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F4" w:rsidRPr="00C233F3" w:rsidRDefault="003403F4" w:rsidP="003403F4">
      <w:pPr>
        <w:spacing w:line="276" w:lineRule="auto"/>
        <w:ind w:right="288"/>
        <w:jc w:val="center"/>
        <w:rPr>
          <w:rFonts w:ascii="Times New Roman" w:hAnsi="Times New Roman"/>
          <w:b/>
          <w:color w:val="000000"/>
          <w:sz w:val="22"/>
          <w:szCs w:val="22"/>
          <w:lang w:val="it-IT"/>
        </w:rPr>
      </w:pPr>
    </w:p>
    <w:p w:rsidR="003403F4" w:rsidRPr="00C233F3" w:rsidRDefault="003403F4" w:rsidP="003403F4">
      <w:pPr>
        <w:spacing w:line="276" w:lineRule="auto"/>
        <w:ind w:right="288"/>
        <w:jc w:val="center"/>
        <w:rPr>
          <w:rFonts w:ascii="Times New Roman" w:hAnsi="Times New Roman"/>
          <w:b/>
          <w:color w:val="000000"/>
          <w:sz w:val="22"/>
          <w:szCs w:val="22"/>
          <w:lang w:val="it-IT"/>
        </w:rPr>
      </w:pPr>
      <w:r w:rsidRPr="00C233F3">
        <w:rPr>
          <w:rFonts w:ascii="Times New Roman" w:hAnsi="Times New Roman"/>
          <w:b/>
          <w:color w:val="000000"/>
          <w:sz w:val="22"/>
          <w:szCs w:val="22"/>
          <w:lang w:val="it-IT"/>
        </w:rPr>
        <w:t>ĐẠI HỌC QUỐC GIA HÀ NỘI</w:t>
      </w:r>
    </w:p>
    <w:p w:rsidR="003403F4" w:rsidRPr="00C233F3" w:rsidRDefault="003403F4" w:rsidP="003403F4">
      <w:pPr>
        <w:spacing w:line="276" w:lineRule="auto"/>
        <w:jc w:val="center"/>
        <w:rPr>
          <w:rFonts w:ascii="Times New Roman" w:hAnsi="Times New Roman"/>
          <w:b/>
          <w:noProof/>
          <w:color w:val="000000"/>
          <w:spacing w:val="-6"/>
          <w:sz w:val="22"/>
          <w:szCs w:val="22"/>
          <w:lang w:val="it-IT"/>
        </w:rPr>
      </w:pPr>
      <w:r w:rsidRPr="00C233F3">
        <w:rPr>
          <w:rFonts w:ascii="Times New Roman" w:hAnsi="Times New Roman"/>
          <w:b/>
          <w:noProof/>
          <w:color w:val="000000"/>
          <w:spacing w:val="-6"/>
          <w:sz w:val="22"/>
          <w:szCs w:val="22"/>
          <w:lang w:val="it-IT"/>
        </w:rPr>
        <w:t>TRƯỜNG ĐẠI HỌC KHOA HỌC XÃ HỘI VÀ NHÂN VĂN</w:t>
      </w:r>
    </w:p>
    <w:p w:rsidR="003403F4" w:rsidRPr="00C233F3" w:rsidRDefault="003403F4" w:rsidP="003403F4">
      <w:pPr>
        <w:spacing w:line="336" w:lineRule="auto"/>
        <w:jc w:val="center"/>
        <w:rPr>
          <w:rFonts w:ascii="Times New Roman" w:hAnsi="Times New Roman"/>
          <w:noProof/>
          <w:color w:val="000000"/>
          <w:sz w:val="22"/>
          <w:szCs w:val="22"/>
          <w:lang w:val="it-IT"/>
        </w:rPr>
      </w:pPr>
      <w:r w:rsidRPr="00C233F3">
        <w:rPr>
          <w:rFonts w:ascii="Times New Roman" w:hAnsi="Times New Roman"/>
          <w:noProof/>
          <w:color w:val="000000"/>
          <w:sz w:val="22"/>
          <w:szCs w:val="22"/>
          <w:lang w:val="it-IT"/>
        </w:rPr>
        <w:t>------</w:t>
      </w:r>
      <w:r w:rsidRPr="00C233F3">
        <w:rPr>
          <w:rFonts w:ascii="Times New Roman" w:hAnsi="Times New Roman"/>
          <w:noProof/>
          <w:color w:val="000000"/>
          <w:sz w:val="22"/>
          <w:szCs w:val="22"/>
        </w:rPr>
        <w:sym w:font="Wingdings" w:char="F097"/>
      </w:r>
      <w:r w:rsidRPr="00C233F3">
        <w:rPr>
          <w:rFonts w:ascii="Times New Roman" w:hAnsi="Times New Roman"/>
          <w:noProof/>
          <w:color w:val="000000"/>
          <w:sz w:val="22"/>
          <w:szCs w:val="22"/>
        </w:rPr>
        <w:sym w:font="Wingdings" w:char="F0B2"/>
      </w:r>
      <w:r w:rsidRPr="00C233F3">
        <w:rPr>
          <w:rFonts w:ascii="Times New Roman" w:hAnsi="Times New Roman"/>
          <w:noProof/>
          <w:color w:val="000000"/>
          <w:sz w:val="22"/>
          <w:szCs w:val="22"/>
        </w:rPr>
        <w:sym w:font="Wingdings" w:char="F096"/>
      </w:r>
      <w:r w:rsidRPr="00C233F3">
        <w:rPr>
          <w:rFonts w:ascii="Times New Roman" w:hAnsi="Times New Roman"/>
          <w:noProof/>
          <w:color w:val="000000"/>
          <w:sz w:val="22"/>
          <w:szCs w:val="22"/>
          <w:lang w:val="it-IT"/>
        </w:rPr>
        <w:t>------</w:t>
      </w:r>
    </w:p>
    <w:p w:rsidR="003403F4" w:rsidRPr="00C233F3" w:rsidRDefault="003403F4" w:rsidP="003403F4">
      <w:pPr>
        <w:spacing w:line="336" w:lineRule="auto"/>
        <w:jc w:val="center"/>
        <w:rPr>
          <w:rFonts w:ascii="Times New Roman" w:hAnsi="Times New Roman"/>
          <w:noProof/>
          <w:color w:val="000000"/>
          <w:sz w:val="22"/>
          <w:szCs w:val="22"/>
          <w:lang w:val="it-IT"/>
        </w:rPr>
      </w:pPr>
    </w:p>
    <w:p w:rsidR="003403F4" w:rsidRPr="00C233F3" w:rsidRDefault="003403F4" w:rsidP="003403F4">
      <w:pPr>
        <w:spacing w:line="336" w:lineRule="auto"/>
        <w:jc w:val="center"/>
        <w:rPr>
          <w:rFonts w:ascii="Times New Roman" w:hAnsi="Times New Roman"/>
          <w:noProof/>
          <w:color w:val="000000"/>
          <w:sz w:val="22"/>
          <w:szCs w:val="22"/>
          <w:lang w:val="it-IT"/>
        </w:rPr>
      </w:pPr>
    </w:p>
    <w:p w:rsidR="003403F4" w:rsidRPr="00C233F3" w:rsidRDefault="003403F4" w:rsidP="003403F4">
      <w:pPr>
        <w:spacing w:line="336" w:lineRule="auto"/>
        <w:jc w:val="center"/>
        <w:rPr>
          <w:rFonts w:ascii="Times New Roman" w:hAnsi="Times New Roman"/>
          <w:noProof/>
          <w:color w:val="000000"/>
          <w:sz w:val="22"/>
          <w:szCs w:val="22"/>
          <w:lang w:val="it-IT"/>
        </w:rPr>
      </w:pPr>
    </w:p>
    <w:p w:rsidR="003403F4" w:rsidRPr="00E829B2" w:rsidRDefault="003403F4" w:rsidP="003403F4">
      <w:pPr>
        <w:pStyle w:val="BodyTextIndent"/>
        <w:spacing w:line="336" w:lineRule="auto"/>
        <w:ind w:firstLine="0"/>
        <w:jc w:val="center"/>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r w:rsidRPr="00E829B2">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t>BÙI THỊ HỒNG THÚY</w:t>
      </w:r>
    </w:p>
    <w:p w:rsidR="003403F4" w:rsidRPr="00E829B2" w:rsidRDefault="003403F4" w:rsidP="003403F4">
      <w:pPr>
        <w:pStyle w:val="BodyTextIndent"/>
        <w:spacing w:line="336" w:lineRule="auto"/>
        <w:ind w:firstLine="0"/>
        <w:jc w:val="left"/>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p>
    <w:p w:rsidR="003403F4" w:rsidRPr="00E829B2" w:rsidRDefault="003403F4" w:rsidP="003403F4">
      <w:pPr>
        <w:pStyle w:val="BodyTextIndent"/>
        <w:spacing w:line="336" w:lineRule="auto"/>
        <w:ind w:firstLine="0"/>
        <w:jc w:val="center"/>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p>
    <w:p w:rsidR="003403F4" w:rsidRPr="00E829B2" w:rsidRDefault="003403F4" w:rsidP="003403F4">
      <w:pPr>
        <w:pStyle w:val="BodyTextIndent"/>
        <w:spacing w:line="336" w:lineRule="auto"/>
        <w:ind w:firstLine="0"/>
        <w:jc w:val="center"/>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p>
    <w:p w:rsidR="003403F4" w:rsidRPr="00E829B2" w:rsidRDefault="003403F4" w:rsidP="003403F4">
      <w:pPr>
        <w:pStyle w:val="BodyTextIndent"/>
        <w:spacing w:line="336" w:lineRule="auto"/>
        <w:ind w:firstLine="0"/>
        <w:jc w:val="center"/>
        <w:rPr>
          <w:rFonts w:ascii="Times New Roman" w:hAnsi="Times New Roman"/>
          <w:b/>
          <w:color w:val="000000"/>
          <w:spacing w:val="-4"/>
          <w:sz w:val="22"/>
          <w:szCs w:val="22"/>
          <w:lang w:val="it-IT"/>
          <w14:shadow w14:blurRad="50800" w14:dist="38100" w14:dir="2700000" w14:sx="100000" w14:sy="100000" w14:kx="0" w14:ky="0" w14:algn="tl">
            <w14:srgbClr w14:val="000000">
              <w14:alpha w14:val="60000"/>
            </w14:srgbClr>
          </w14:shadow>
        </w:rPr>
      </w:pPr>
      <w:r w:rsidRPr="00E829B2">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t>ĐẢNG BỘ TỈNH HÀ TÂY LÃNH ĐẠO CÔNG TÁC DÂN VẬN TỪ NĂM 1991 ĐẾN NĂM 2008</w:t>
      </w:r>
    </w:p>
    <w:p w:rsidR="003403F4" w:rsidRPr="00E829B2" w:rsidRDefault="003403F4" w:rsidP="003403F4">
      <w:pPr>
        <w:pStyle w:val="BodyTextIndent"/>
        <w:spacing w:line="336" w:lineRule="auto"/>
        <w:ind w:firstLine="0"/>
        <w:jc w:val="center"/>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p>
    <w:p w:rsidR="003403F4" w:rsidRPr="00E829B2" w:rsidRDefault="003403F4" w:rsidP="003403F4">
      <w:pPr>
        <w:pStyle w:val="BodyTextIndent"/>
        <w:spacing w:line="336" w:lineRule="auto"/>
        <w:ind w:firstLine="0"/>
        <w:jc w:val="center"/>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p>
    <w:p w:rsidR="003403F4" w:rsidRPr="00E829B2" w:rsidRDefault="003403F4" w:rsidP="003403F4">
      <w:pPr>
        <w:pStyle w:val="BodyTextIndent"/>
        <w:spacing w:line="336" w:lineRule="auto"/>
        <w:ind w:firstLine="0"/>
        <w:jc w:val="center"/>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r w:rsidRPr="00E829B2">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t>Chuyên ngành: Lịch sử Đảng Cộng sản Việt Nam</w:t>
      </w:r>
    </w:p>
    <w:p w:rsidR="003403F4" w:rsidRPr="00E829B2" w:rsidRDefault="003403F4" w:rsidP="003403F4">
      <w:pPr>
        <w:pStyle w:val="BodyTextIndent"/>
        <w:spacing w:line="336" w:lineRule="auto"/>
        <w:ind w:firstLine="0"/>
        <w:jc w:val="center"/>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r w:rsidRPr="00E829B2">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t>Mã số: 62 22 56 01</w:t>
      </w:r>
    </w:p>
    <w:p w:rsidR="003403F4" w:rsidRPr="00E829B2" w:rsidRDefault="003403F4" w:rsidP="003403F4">
      <w:pPr>
        <w:pStyle w:val="BodyTextIndent"/>
        <w:spacing w:line="336" w:lineRule="auto"/>
        <w:ind w:firstLine="0"/>
        <w:jc w:val="center"/>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p>
    <w:p w:rsidR="003403F4" w:rsidRPr="00E829B2" w:rsidRDefault="003403F4" w:rsidP="003403F4">
      <w:pPr>
        <w:pStyle w:val="BodyTextIndent"/>
        <w:spacing w:line="336" w:lineRule="auto"/>
        <w:ind w:firstLine="0"/>
        <w:jc w:val="center"/>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p>
    <w:p w:rsidR="003403F4" w:rsidRPr="00E829B2" w:rsidRDefault="003403F4" w:rsidP="003403F4">
      <w:pPr>
        <w:pStyle w:val="BodyTextIndent"/>
        <w:spacing w:line="336" w:lineRule="auto"/>
        <w:ind w:firstLine="0"/>
        <w:jc w:val="center"/>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p>
    <w:p w:rsidR="003403F4" w:rsidRPr="00E829B2" w:rsidRDefault="003403F4" w:rsidP="003403F4">
      <w:pPr>
        <w:pStyle w:val="BodyTextIndent"/>
        <w:spacing w:line="336" w:lineRule="auto"/>
        <w:ind w:firstLine="0"/>
        <w:jc w:val="center"/>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r w:rsidRPr="00E829B2">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t>TÓM TẮT LUẬN ÁN TIẾN SĨ LỊCH SỬ</w:t>
      </w:r>
    </w:p>
    <w:p w:rsidR="003403F4" w:rsidRPr="00E829B2" w:rsidRDefault="003403F4" w:rsidP="003403F4">
      <w:pPr>
        <w:pStyle w:val="BodyTextIndent"/>
        <w:spacing w:line="336" w:lineRule="auto"/>
        <w:ind w:firstLine="0"/>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p>
    <w:p w:rsidR="003403F4" w:rsidRPr="00E829B2" w:rsidRDefault="003403F4" w:rsidP="003403F4">
      <w:pPr>
        <w:spacing w:line="336" w:lineRule="auto"/>
        <w:jc w:val="center"/>
        <w:rPr>
          <w:rFonts w:ascii="Times New Roman" w:hAnsi="Times New Roman"/>
          <w:b/>
          <w:color w:val="000000"/>
          <w:sz w:val="22"/>
          <w:szCs w:val="22"/>
          <w:lang w:val="it-IT"/>
          <w14:shadow w14:blurRad="50800" w14:dist="38100" w14:dir="2700000" w14:sx="100000" w14:sy="100000" w14:kx="0" w14:ky="0" w14:algn="tl">
            <w14:srgbClr w14:val="000000">
              <w14:alpha w14:val="60000"/>
            </w14:srgbClr>
          </w14:shadow>
        </w:rPr>
      </w:pPr>
    </w:p>
    <w:p w:rsidR="003403F4" w:rsidRPr="00C233F3" w:rsidRDefault="00F14792" w:rsidP="003403F4">
      <w:pPr>
        <w:spacing w:line="336" w:lineRule="auto"/>
        <w:jc w:val="center"/>
        <w:rPr>
          <w:rFonts w:ascii="Times New Roman" w:hAnsi="Times New Roman"/>
          <w:b/>
          <w:color w:val="000000"/>
          <w:sz w:val="22"/>
          <w:szCs w:val="22"/>
        </w:rPr>
      </w:pPr>
      <w:r>
        <w:rPr>
          <w:rFonts w:ascii="Times New Roman" w:hAnsi="Times New Roman"/>
          <w:b/>
          <w:color w:val="000000"/>
          <w:sz w:val="22"/>
          <w:szCs w:val="22"/>
        </w:rPr>
        <w:t>H</w:t>
      </w:r>
      <w:r w:rsidR="003403F4" w:rsidRPr="00C233F3">
        <w:rPr>
          <w:rFonts w:ascii="Times New Roman" w:hAnsi="Times New Roman"/>
          <w:b/>
          <w:color w:val="000000"/>
          <w:sz w:val="22"/>
          <w:szCs w:val="22"/>
        </w:rPr>
        <w:t>à Nội - 2016</w:t>
      </w:r>
      <w:r w:rsidR="003403F4" w:rsidRPr="00C233F3">
        <w:rPr>
          <w:rFonts w:ascii="Times New Roman" w:hAnsi="Times New Roman"/>
          <w:b/>
          <w:color w:val="000000"/>
          <w:sz w:val="22"/>
          <w:szCs w:val="22"/>
        </w:rPr>
        <w:br w:type="page"/>
      </w:r>
    </w:p>
    <w:p w:rsidR="003403F4" w:rsidRPr="00C233F3" w:rsidRDefault="003403F4" w:rsidP="003403F4">
      <w:pPr>
        <w:spacing w:line="336" w:lineRule="auto"/>
        <w:jc w:val="center"/>
        <w:rPr>
          <w:rFonts w:ascii="Times New Roman" w:hAnsi="Times New Roman"/>
          <w:b/>
          <w:color w:val="000000"/>
          <w:sz w:val="22"/>
          <w:szCs w:val="22"/>
        </w:rPr>
      </w:pPr>
      <w:r w:rsidRPr="00C233F3">
        <w:rPr>
          <w:rFonts w:ascii="Times New Roman" w:hAnsi="Times New Roman"/>
          <w:b/>
          <w:color w:val="000000"/>
          <w:sz w:val="22"/>
          <w:szCs w:val="22"/>
        </w:rPr>
        <w:lastRenderedPageBreak/>
        <w:t>Công trình được hoàn thành tại: Khoa Lịch sử</w:t>
      </w:r>
    </w:p>
    <w:p w:rsidR="003403F4" w:rsidRPr="00C233F3" w:rsidRDefault="003403F4" w:rsidP="003403F4">
      <w:pPr>
        <w:spacing w:line="336" w:lineRule="auto"/>
        <w:jc w:val="center"/>
        <w:rPr>
          <w:rFonts w:ascii="Times New Roman" w:hAnsi="Times New Roman"/>
          <w:b/>
          <w:color w:val="000000"/>
          <w:sz w:val="22"/>
          <w:szCs w:val="22"/>
        </w:rPr>
      </w:pPr>
      <w:r w:rsidRPr="00C233F3">
        <w:rPr>
          <w:rFonts w:ascii="Times New Roman" w:hAnsi="Times New Roman"/>
          <w:b/>
          <w:color w:val="000000"/>
          <w:sz w:val="22"/>
          <w:szCs w:val="22"/>
        </w:rPr>
        <w:t>Trường ĐH KHXH&amp;NV - Đại học Quốc gia Hà Nội</w:t>
      </w:r>
    </w:p>
    <w:p w:rsidR="003403F4" w:rsidRPr="00C233F3" w:rsidRDefault="003403F4" w:rsidP="003403F4">
      <w:pPr>
        <w:spacing w:line="336" w:lineRule="auto"/>
        <w:jc w:val="center"/>
        <w:rPr>
          <w:rFonts w:ascii="Times New Roman" w:hAnsi="Times New Roman"/>
          <w:b/>
          <w:color w:val="000000"/>
          <w:sz w:val="22"/>
          <w:szCs w:val="22"/>
        </w:rPr>
      </w:pPr>
    </w:p>
    <w:p w:rsidR="003403F4" w:rsidRPr="00C233F3" w:rsidRDefault="003403F4" w:rsidP="003403F4">
      <w:pPr>
        <w:spacing w:line="336" w:lineRule="auto"/>
        <w:jc w:val="center"/>
        <w:rPr>
          <w:rFonts w:ascii="Times New Roman" w:hAnsi="Times New Roman"/>
          <w:b/>
          <w:color w:val="000000"/>
          <w:sz w:val="22"/>
          <w:szCs w:val="22"/>
        </w:rPr>
      </w:pPr>
    </w:p>
    <w:p w:rsidR="003403F4" w:rsidRPr="00C233F3" w:rsidRDefault="003403F4" w:rsidP="003403F4">
      <w:pPr>
        <w:spacing w:line="336" w:lineRule="auto"/>
        <w:jc w:val="center"/>
        <w:rPr>
          <w:rFonts w:ascii="Times New Roman" w:hAnsi="Times New Roman"/>
          <w:b/>
          <w:color w:val="000000"/>
          <w:sz w:val="22"/>
          <w:szCs w:val="22"/>
        </w:rPr>
      </w:pPr>
    </w:p>
    <w:p w:rsidR="003403F4" w:rsidRPr="00C233F3" w:rsidRDefault="003403F4" w:rsidP="003403F4">
      <w:pPr>
        <w:spacing w:line="336" w:lineRule="auto"/>
        <w:jc w:val="center"/>
        <w:rPr>
          <w:rFonts w:ascii="Times New Roman" w:hAnsi="Times New Roman"/>
          <w:b/>
          <w:color w:val="000000"/>
          <w:sz w:val="22"/>
          <w:szCs w:val="22"/>
        </w:rPr>
      </w:pPr>
      <w:r w:rsidRPr="00C233F3">
        <w:rPr>
          <w:rFonts w:ascii="Times New Roman" w:hAnsi="Times New Roman"/>
          <w:b/>
          <w:color w:val="000000"/>
          <w:sz w:val="22"/>
          <w:szCs w:val="22"/>
        </w:rPr>
        <w:t>Người hướng dẫn khoa học: PGS.TS. NGÔ ĐĂNG TRI</w:t>
      </w:r>
    </w:p>
    <w:p w:rsidR="003403F4" w:rsidRPr="00C233F3" w:rsidRDefault="003403F4" w:rsidP="003403F4">
      <w:pPr>
        <w:spacing w:line="336" w:lineRule="auto"/>
        <w:jc w:val="center"/>
        <w:rPr>
          <w:rFonts w:ascii="Times New Roman" w:hAnsi="Times New Roman"/>
          <w:b/>
          <w:color w:val="000000"/>
          <w:sz w:val="22"/>
          <w:szCs w:val="22"/>
        </w:rPr>
      </w:pPr>
    </w:p>
    <w:p w:rsidR="003403F4" w:rsidRPr="00C233F3" w:rsidRDefault="003403F4" w:rsidP="003403F4">
      <w:pPr>
        <w:spacing w:line="340" w:lineRule="exact"/>
        <w:rPr>
          <w:rFonts w:ascii="Times New Roman" w:hAnsi="Times New Roman"/>
          <w:b/>
          <w:color w:val="000000"/>
          <w:sz w:val="22"/>
          <w:szCs w:val="22"/>
        </w:rPr>
      </w:pPr>
      <w:r w:rsidRPr="00C233F3">
        <w:rPr>
          <w:rFonts w:ascii="Times New Roman" w:hAnsi="Times New Roman"/>
          <w:b/>
          <w:color w:val="000000"/>
          <w:sz w:val="22"/>
          <w:szCs w:val="22"/>
        </w:rPr>
        <w:t>Giới thiệu 1:</w:t>
      </w:r>
    </w:p>
    <w:p w:rsidR="003403F4" w:rsidRPr="00C233F3" w:rsidRDefault="003403F4" w:rsidP="003403F4">
      <w:pPr>
        <w:spacing w:line="340" w:lineRule="exact"/>
        <w:rPr>
          <w:rFonts w:ascii="Times New Roman" w:hAnsi="Times New Roman"/>
          <w:b/>
          <w:color w:val="000000"/>
          <w:sz w:val="22"/>
          <w:szCs w:val="22"/>
        </w:rPr>
      </w:pPr>
      <w:r w:rsidRPr="00C233F3">
        <w:rPr>
          <w:rFonts w:ascii="Times New Roman" w:hAnsi="Times New Roman"/>
          <w:b/>
          <w:color w:val="000000"/>
          <w:sz w:val="22"/>
          <w:szCs w:val="22"/>
        </w:rPr>
        <w:t>Giới thiệu 2:</w:t>
      </w:r>
    </w:p>
    <w:p w:rsidR="003403F4" w:rsidRPr="00C233F3" w:rsidRDefault="003403F4" w:rsidP="003403F4">
      <w:pPr>
        <w:spacing w:line="336" w:lineRule="auto"/>
        <w:jc w:val="center"/>
        <w:rPr>
          <w:rFonts w:ascii="Times New Roman" w:hAnsi="Times New Roman"/>
          <w:b/>
          <w:color w:val="000000"/>
          <w:sz w:val="22"/>
          <w:szCs w:val="22"/>
        </w:rPr>
      </w:pPr>
    </w:p>
    <w:p w:rsidR="003403F4" w:rsidRPr="00C233F3" w:rsidRDefault="003403F4" w:rsidP="003403F4">
      <w:pPr>
        <w:spacing w:line="336" w:lineRule="auto"/>
        <w:jc w:val="center"/>
        <w:rPr>
          <w:rFonts w:ascii="Times New Roman" w:hAnsi="Times New Roman"/>
          <w:b/>
          <w:color w:val="000000"/>
          <w:sz w:val="22"/>
          <w:szCs w:val="22"/>
        </w:rPr>
      </w:pPr>
    </w:p>
    <w:p w:rsidR="003403F4" w:rsidRPr="00C233F3" w:rsidRDefault="003403F4" w:rsidP="003403F4">
      <w:pPr>
        <w:spacing w:line="336" w:lineRule="auto"/>
        <w:jc w:val="center"/>
        <w:rPr>
          <w:rFonts w:ascii="Times New Roman" w:hAnsi="Times New Roman"/>
          <w:b/>
          <w:color w:val="000000"/>
          <w:sz w:val="22"/>
          <w:szCs w:val="22"/>
        </w:rPr>
      </w:pPr>
    </w:p>
    <w:p w:rsidR="003403F4" w:rsidRPr="00C233F3" w:rsidRDefault="003403F4" w:rsidP="003403F4">
      <w:pPr>
        <w:spacing w:line="336" w:lineRule="auto"/>
        <w:jc w:val="center"/>
        <w:rPr>
          <w:rFonts w:ascii="Times New Roman" w:hAnsi="Times New Roman"/>
          <w:b/>
          <w:color w:val="000000"/>
          <w:sz w:val="22"/>
          <w:szCs w:val="22"/>
        </w:rPr>
      </w:pPr>
    </w:p>
    <w:p w:rsidR="003403F4" w:rsidRPr="00C233F3" w:rsidRDefault="003403F4" w:rsidP="003403F4">
      <w:pPr>
        <w:spacing w:line="336" w:lineRule="auto"/>
        <w:jc w:val="both"/>
        <w:rPr>
          <w:rFonts w:ascii="Times New Roman" w:hAnsi="Times New Roman"/>
          <w:b/>
          <w:color w:val="000000"/>
          <w:sz w:val="22"/>
          <w:szCs w:val="22"/>
        </w:rPr>
      </w:pPr>
      <w:r w:rsidRPr="00C233F3">
        <w:rPr>
          <w:rFonts w:ascii="Times New Roman" w:hAnsi="Times New Roman"/>
          <w:b/>
          <w:color w:val="000000"/>
          <w:sz w:val="22"/>
          <w:szCs w:val="22"/>
        </w:rPr>
        <w:t>Luận án sẽ được bảo vệ trước Hội đồng cấp Cơ sở chấm luận án tiến sĩ họp tại trường ĐH KHXH&amp;NV,  Đại học Quốc gia Hà Nội vào hồi giờ ngày….tháng….năm 20...</w:t>
      </w:r>
    </w:p>
    <w:p w:rsidR="003403F4" w:rsidRPr="00C233F3" w:rsidRDefault="003403F4" w:rsidP="003403F4">
      <w:pPr>
        <w:spacing w:line="336" w:lineRule="auto"/>
        <w:jc w:val="center"/>
        <w:rPr>
          <w:rFonts w:ascii="Times New Roman" w:hAnsi="Times New Roman"/>
          <w:b/>
          <w:color w:val="000000"/>
          <w:sz w:val="22"/>
          <w:szCs w:val="22"/>
        </w:rPr>
      </w:pPr>
    </w:p>
    <w:p w:rsidR="003403F4" w:rsidRPr="00C233F3" w:rsidRDefault="003403F4" w:rsidP="003403F4">
      <w:pPr>
        <w:spacing w:line="336" w:lineRule="auto"/>
        <w:jc w:val="center"/>
        <w:rPr>
          <w:rFonts w:ascii="Times New Roman" w:hAnsi="Times New Roman"/>
          <w:b/>
          <w:color w:val="000000"/>
          <w:sz w:val="22"/>
          <w:szCs w:val="22"/>
        </w:rPr>
      </w:pPr>
    </w:p>
    <w:p w:rsidR="003403F4" w:rsidRPr="00C233F3" w:rsidRDefault="003403F4" w:rsidP="003403F4">
      <w:pPr>
        <w:spacing w:line="336" w:lineRule="auto"/>
        <w:jc w:val="center"/>
        <w:rPr>
          <w:rFonts w:ascii="Times New Roman" w:hAnsi="Times New Roman"/>
          <w:b/>
          <w:color w:val="000000"/>
          <w:sz w:val="22"/>
          <w:szCs w:val="22"/>
        </w:rPr>
      </w:pPr>
    </w:p>
    <w:p w:rsidR="003403F4" w:rsidRPr="00C233F3" w:rsidRDefault="003403F4" w:rsidP="003403F4">
      <w:pPr>
        <w:spacing w:line="336" w:lineRule="auto"/>
        <w:jc w:val="center"/>
        <w:rPr>
          <w:rFonts w:ascii="Times New Roman" w:hAnsi="Times New Roman"/>
          <w:b/>
          <w:color w:val="000000"/>
          <w:sz w:val="22"/>
          <w:szCs w:val="22"/>
        </w:rPr>
      </w:pPr>
    </w:p>
    <w:p w:rsidR="003403F4" w:rsidRPr="00C233F3" w:rsidRDefault="003403F4" w:rsidP="003403F4">
      <w:pPr>
        <w:spacing w:line="336" w:lineRule="auto"/>
        <w:jc w:val="center"/>
        <w:rPr>
          <w:rFonts w:ascii="Times New Roman" w:hAnsi="Times New Roman"/>
          <w:b/>
          <w:color w:val="000000"/>
          <w:sz w:val="22"/>
          <w:szCs w:val="22"/>
        </w:rPr>
      </w:pPr>
    </w:p>
    <w:p w:rsidR="003403F4" w:rsidRPr="00C233F3" w:rsidRDefault="003403F4" w:rsidP="003403F4">
      <w:pPr>
        <w:spacing w:line="336" w:lineRule="auto"/>
        <w:rPr>
          <w:rFonts w:ascii="Times New Roman" w:hAnsi="Times New Roman"/>
          <w:b/>
          <w:color w:val="000000"/>
          <w:sz w:val="22"/>
          <w:szCs w:val="22"/>
        </w:rPr>
      </w:pPr>
      <w:r w:rsidRPr="00C233F3">
        <w:rPr>
          <w:rFonts w:ascii="Times New Roman" w:hAnsi="Times New Roman"/>
          <w:b/>
          <w:color w:val="000000"/>
          <w:sz w:val="22"/>
          <w:szCs w:val="22"/>
        </w:rPr>
        <w:t xml:space="preserve">Có thể tìm hiểu luận án tại: </w:t>
      </w:r>
    </w:p>
    <w:p w:rsidR="003403F4" w:rsidRPr="00C233F3" w:rsidRDefault="003403F4" w:rsidP="003403F4">
      <w:pPr>
        <w:spacing w:line="336" w:lineRule="auto"/>
        <w:ind w:firstLine="567"/>
        <w:rPr>
          <w:rFonts w:ascii="Times New Roman" w:hAnsi="Times New Roman"/>
          <w:b/>
          <w:color w:val="000000"/>
          <w:sz w:val="22"/>
          <w:szCs w:val="22"/>
        </w:rPr>
      </w:pPr>
      <w:r w:rsidRPr="00C233F3">
        <w:rPr>
          <w:rFonts w:ascii="Times New Roman" w:hAnsi="Times New Roman"/>
          <w:b/>
          <w:color w:val="000000"/>
          <w:sz w:val="22"/>
          <w:szCs w:val="22"/>
        </w:rPr>
        <w:t xml:space="preserve"> - Thư viện Quốc gia Việt Nam</w:t>
      </w:r>
    </w:p>
    <w:p w:rsidR="003403F4" w:rsidRPr="00C233F3" w:rsidRDefault="003403F4" w:rsidP="00CD0822">
      <w:pPr>
        <w:spacing w:line="336" w:lineRule="auto"/>
        <w:ind w:firstLine="567"/>
        <w:jc w:val="center"/>
        <w:rPr>
          <w:rFonts w:ascii="Times New Roman" w:hAnsi="Times New Roman"/>
          <w:b/>
          <w:color w:val="000000"/>
          <w:sz w:val="22"/>
          <w:szCs w:val="22"/>
          <w:lang w:val="it-IT"/>
        </w:rPr>
        <w:sectPr w:rsidR="003403F4" w:rsidRPr="00C233F3" w:rsidSect="00D77431">
          <w:footerReference w:type="default" r:id="rId9"/>
          <w:pgSz w:w="7938" w:h="11907" w:code="9"/>
          <w:pgMar w:top="1134" w:right="1134" w:bottom="1134" w:left="1134" w:header="709" w:footer="709" w:gutter="0"/>
          <w:pgBorders>
            <w:top w:val="thinThickSmallGap" w:sz="24" w:space="1" w:color="auto"/>
            <w:left w:val="thinThickSmallGap" w:sz="24" w:space="4" w:color="auto"/>
            <w:bottom w:val="thickThinSmallGap" w:sz="24" w:space="1" w:color="auto"/>
            <w:right w:val="thickThinSmallGap" w:sz="24" w:space="4" w:color="auto"/>
          </w:pgBorders>
          <w:cols w:space="708"/>
          <w:docGrid w:linePitch="360"/>
        </w:sectPr>
      </w:pPr>
      <w:r w:rsidRPr="00C233F3">
        <w:rPr>
          <w:rFonts w:ascii="Times New Roman" w:hAnsi="Times New Roman"/>
          <w:b/>
          <w:color w:val="000000"/>
          <w:spacing w:val="-10"/>
          <w:sz w:val="22"/>
          <w:szCs w:val="22"/>
        </w:rPr>
        <w:t xml:space="preserve">- Trung tâm Thông tin - Thư viện, Đại học Quốc gia Hà Nội </w:t>
      </w:r>
    </w:p>
    <w:p w:rsidR="003403F4" w:rsidRPr="00C233F3" w:rsidRDefault="003403F4" w:rsidP="003403F4">
      <w:pPr>
        <w:pStyle w:val="Heading1"/>
        <w:jc w:val="center"/>
        <w:rPr>
          <w:rFonts w:cs="Times New Roman"/>
          <w:sz w:val="22"/>
          <w:szCs w:val="22"/>
          <w:lang w:val="en-US"/>
        </w:rPr>
      </w:pPr>
      <w:bookmarkStart w:id="0" w:name="_Toc458837508"/>
      <w:bookmarkStart w:id="1" w:name="_Toc458837601"/>
      <w:bookmarkStart w:id="2" w:name="_Toc460409412"/>
      <w:r w:rsidRPr="00C233F3">
        <w:rPr>
          <w:rFonts w:cs="Times New Roman"/>
          <w:sz w:val="22"/>
          <w:szCs w:val="22"/>
          <w:lang w:val="en-US"/>
        </w:rPr>
        <w:lastRenderedPageBreak/>
        <w:t>MỞ ĐẦU</w:t>
      </w:r>
      <w:bookmarkEnd w:id="0"/>
      <w:bookmarkEnd w:id="1"/>
      <w:bookmarkEnd w:id="2"/>
    </w:p>
    <w:p w:rsidR="003403F4" w:rsidRPr="00C233F3" w:rsidRDefault="003403F4" w:rsidP="003403F4">
      <w:pPr>
        <w:spacing w:line="360" w:lineRule="auto"/>
        <w:rPr>
          <w:rFonts w:ascii="Times New Roman" w:hAnsi="Times New Roman"/>
          <w:sz w:val="22"/>
          <w:szCs w:val="22"/>
        </w:rPr>
      </w:pPr>
    </w:p>
    <w:p w:rsidR="003403F4" w:rsidRPr="00C233F3" w:rsidRDefault="003403F4" w:rsidP="003403F4">
      <w:pPr>
        <w:pStyle w:val="Heading1"/>
        <w:ind w:firstLine="720"/>
        <w:rPr>
          <w:rFonts w:cs="Times New Roman"/>
          <w:b w:val="0"/>
          <w:sz w:val="22"/>
          <w:szCs w:val="22"/>
          <w:lang w:val="en-US"/>
        </w:rPr>
      </w:pPr>
      <w:bookmarkStart w:id="3" w:name="_Toc458837602"/>
      <w:bookmarkStart w:id="4" w:name="_Toc460409413"/>
      <w:r w:rsidRPr="00C233F3">
        <w:rPr>
          <w:rFonts w:cs="Times New Roman"/>
          <w:sz w:val="22"/>
          <w:szCs w:val="22"/>
        </w:rPr>
        <w:t>1. Lý do chọn đề tài</w:t>
      </w:r>
      <w:bookmarkEnd w:id="3"/>
      <w:bookmarkEnd w:id="4"/>
    </w:p>
    <w:p w:rsidR="003403F4" w:rsidRPr="00C233F3" w:rsidRDefault="003403F4" w:rsidP="003403F4">
      <w:pPr>
        <w:spacing w:line="360" w:lineRule="auto"/>
        <w:ind w:firstLine="720"/>
        <w:jc w:val="both"/>
        <w:rPr>
          <w:rFonts w:ascii="Times New Roman" w:hAnsi="Times New Roman"/>
          <w:sz w:val="22"/>
          <w:szCs w:val="22"/>
        </w:rPr>
      </w:pPr>
      <w:r w:rsidRPr="00C233F3">
        <w:rPr>
          <w:rFonts w:ascii="Times New Roman" w:hAnsi="Times New Roman"/>
          <w:sz w:val="22"/>
          <w:szCs w:val="22"/>
        </w:rPr>
        <w:t xml:space="preserve">Trong bài báo </w:t>
      </w:r>
      <w:r w:rsidRPr="00C233F3">
        <w:rPr>
          <w:rFonts w:ascii="Times New Roman" w:hAnsi="Times New Roman"/>
          <w:b/>
          <w:i/>
          <w:sz w:val="22"/>
          <w:szCs w:val="22"/>
        </w:rPr>
        <w:t>“Dân vận”</w:t>
      </w:r>
      <w:r w:rsidRPr="00C233F3">
        <w:rPr>
          <w:rFonts w:ascii="Times New Roman" w:hAnsi="Times New Roman"/>
          <w:sz w:val="22"/>
          <w:szCs w:val="22"/>
        </w:rPr>
        <w:t xml:space="preserve"> đăng trên báo Sự thật, số ra ngày 15-10-1949, Hồ Chí Minh đã định nghĩa: </w:t>
      </w:r>
      <w:r w:rsidRPr="00C233F3">
        <w:rPr>
          <w:rFonts w:ascii="Times New Roman" w:hAnsi="Times New Roman"/>
          <w:i/>
          <w:sz w:val="22"/>
          <w:szCs w:val="22"/>
        </w:rPr>
        <w:t>“Dân vận là vận động tất cả lực lượng của mỗi người dân, không để sót một người dân nào, góp thành lực lượng toàn dân, để thực hành những công việc nên làm, những công việc Chính phủ và đoàn thể giao cho”</w:t>
      </w:r>
      <w:r w:rsidRPr="00C233F3">
        <w:rPr>
          <w:rFonts w:ascii="Times New Roman" w:hAnsi="Times New Roman"/>
          <w:sz w:val="22"/>
          <w:szCs w:val="22"/>
        </w:rPr>
        <w:t xml:space="preserve"> [85, tr 698]. Người còn chỉ rõ tất cả cán bộ chính quyền, tất cả cán bộ đoàn thể, tất cả hội viên của các tổ chức nhân dân đều phải phụ trách dân vận. Đồng thời, Người nhấn mạnh tầm quan trọng của công tác dân vận: “Lực lượng của dân rất to. Việc dân vận rất quan trọng. Dân vận kém thì việc gì cũng kém. Dân vận khéo thì việc gì cũng thành công”</w:t>
      </w:r>
      <w:r w:rsidR="00D77431" w:rsidRPr="00C233F3">
        <w:rPr>
          <w:rFonts w:ascii="Times New Roman" w:hAnsi="Times New Roman"/>
          <w:sz w:val="22"/>
          <w:szCs w:val="22"/>
        </w:rPr>
        <w:t>.</w:t>
      </w:r>
    </w:p>
    <w:p w:rsidR="003403F4" w:rsidRPr="00C233F3" w:rsidRDefault="003403F4" w:rsidP="003403F4">
      <w:pPr>
        <w:widowControl w:val="0"/>
        <w:spacing w:line="360" w:lineRule="auto"/>
        <w:ind w:firstLine="720"/>
        <w:jc w:val="both"/>
        <w:rPr>
          <w:rFonts w:ascii="Times New Roman" w:hAnsi="Times New Roman"/>
          <w:spacing w:val="-4"/>
          <w:sz w:val="22"/>
          <w:szCs w:val="22"/>
        </w:rPr>
      </w:pPr>
      <w:r w:rsidRPr="00C233F3">
        <w:rPr>
          <w:rFonts w:ascii="Times New Roman" w:hAnsi="Times New Roman"/>
          <w:spacing w:val="-4"/>
          <w:sz w:val="22"/>
          <w:szCs w:val="22"/>
        </w:rPr>
        <w:t xml:space="preserve">Với ý nghĩa đặc biệt như vậy nên trong quá trình lãnh đạo cách mạng, Đảng luôn coi trọng việc tăng cường và đổi mới công tác dân vận. </w:t>
      </w:r>
      <w:r w:rsidRPr="00C233F3">
        <w:rPr>
          <w:rFonts w:ascii="Times New Roman" w:hAnsi="Times New Roman"/>
          <w:i/>
          <w:sz w:val="22"/>
          <w:szCs w:val="22"/>
        </w:rPr>
        <w:t xml:space="preserve">Công tác dân vận của Đảng là toàn bộ hoạt động của Đảng nhằm tăng cường mối quan hệ mật thiết giữa Đảng với nhân dân, được thể hiện bằng việc vận động nhân dân thực hiện đường lối của Đảng, chính sách, pháp luật của nhà nước thông qua nhà nước xã hội chủ nghĩa, các tổ chức đảng, các tổ chức chính trị - xã hội và vai trò tiên phong gương mẫu của đội ngũ cán bộ, đảng viên. </w:t>
      </w:r>
      <w:r w:rsidRPr="00C233F3">
        <w:rPr>
          <w:rFonts w:ascii="Times New Roman" w:hAnsi="Times New Roman"/>
          <w:spacing w:val="-4"/>
          <w:sz w:val="22"/>
          <w:szCs w:val="22"/>
        </w:rPr>
        <w:t xml:space="preserve">Đảng cũng xác định công tác dân vận là trách nhiệm của cả hệ thống chính trị: Nghị quyết Trung ương 8B (khóa VI) </w:t>
      </w:r>
      <w:r w:rsidRPr="00C233F3">
        <w:rPr>
          <w:rFonts w:ascii="Times New Roman" w:hAnsi="Times New Roman"/>
          <w:i/>
          <w:spacing w:val="-4"/>
          <w:sz w:val="22"/>
          <w:szCs w:val="22"/>
        </w:rPr>
        <w:t xml:space="preserve">Về đối mới công tác quần chúng của Đảng, tăng cường mối quan hệ giữa Đảng và nhân dân </w:t>
      </w:r>
      <w:r w:rsidRPr="00C233F3">
        <w:rPr>
          <w:rFonts w:ascii="Times New Roman" w:hAnsi="Times New Roman"/>
          <w:spacing w:val="-4"/>
          <w:sz w:val="22"/>
          <w:szCs w:val="22"/>
        </w:rPr>
        <w:t>chỉ rõ: “Công tác dân vận là trách nhiệm của Đảng, Nhà nước và các đoàn thể. Công tác quần chúng không chỉ là trách nhiệm của các đoàn thể, mà còn là trách nhiệm của các tổ chức khác trong hệ thống chính trị, có phối hợp với nhau dưới sự lãnh đạo của Đảng. Mọi cán bộ, đảng viên, nhân viên nhà nước đều phải làm công tác dân vận theo chức trách củ</w:t>
      </w:r>
      <w:r w:rsidR="002E7E58" w:rsidRPr="00C233F3">
        <w:rPr>
          <w:rFonts w:ascii="Times New Roman" w:hAnsi="Times New Roman"/>
          <w:spacing w:val="-4"/>
          <w:sz w:val="22"/>
          <w:szCs w:val="22"/>
        </w:rPr>
        <w:t>a mình”</w:t>
      </w:r>
      <w:r w:rsidRPr="00C233F3">
        <w:rPr>
          <w:rFonts w:ascii="Times New Roman" w:hAnsi="Times New Roman"/>
          <w:spacing w:val="-4"/>
          <w:sz w:val="22"/>
          <w:szCs w:val="22"/>
        </w:rPr>
        <w:t xml:space="preserve">; Nghị quyết Trung ương Bảy (khóa XI) </w:t>
      </w:r>
      <w:r w:rsidRPr="00C233F3">
        <w:rPr>
          <w:rFonts w:ascii="Times New Roman" w:hAnsi="Times New Roman"/>
          <w:i/>
          <w:spacing w:val="-4"/>
          <w:sz w:val="22"/>
          <w:szCs w:val="22"/>
        </w:rPr>
        <w:t>Về tăng cường và đổi mới sự lãnh đạo của Đảng đối với công tác dân vận trong tình hình mới</w:t>
      </w:r>
      <w:r w:rsidRPr="00C233F3">
        <w:rPr>
          <w:rFonts w:ascii="Times New Roman" w:hAnsi="Times New Roman"/>
          <w:spacing w:val="-4"/>
          <w:sz w:val="22"/>
          <w:szCs w:val="22"/>
        </w:rPr>
        <w:t xml:space="preserve"> khẳng định: “Công tác dân vận là trách nhiệm của cả hệ thống chính trị, của cán bộ, đảng viên, công chức, viên chức, đoàn viên, hội viên các đoàn thể nhân dân, cán bộ chiến sĩ lực lượng vũ trang. Trong đó Đảng lãnh đạo, chính quyền tổ chức thực hiện, Mặt trận, đoàn thể làm</w:t>
      </w:r>
      <w:r w:rsidR="00D77431" w:rsidRPr="00C233F3">
        <w:rPr>
          <w:rFonts w:ascii="Times New Roman" w:hAnsi="Times New Roman"/>
          <w:spacing w:val="-4"/>
          <w:sz w:val="22"/>
          <w:szCs w:val="22"/>
        </w:rPr>
        <w:t xml:space="preserve"> tham mưu, nòng cốt”.</w:t>
      </w:r>
    </w:p>
    <w:p w:rsidR="003403F4" w:rsidRPr="00C233F3" w:rsidRDefault="003403F4" w:rsidP="003403F4">
      <w:pPr>
        <w:widowControl w:val="0"/>
        <w:autoSpaceDE w:val="0"/>
        <w:autoSpaceDN w:val="0"/>
        <w:adjustRightInd w:val="0"/>
        <w:spacing w:line="360" w:lineRule="auto"/>
        <w:ind w:firstLine="720"/>
        <w:jc w:val="both"/>
        <w:rPr>
          <w:rFonts w:ascii="Times New Roman" w:hAnsi="Times New Roman"/>
          <w:spacing w:val="-4"/>
          <w:sz w:val="22"/>
          <w:szCs w:val="22"/>
        </w:rPr>
      </w:pPr>
      <w:r w:rsidRPr="00C233F3">
        <w:rPr>
          <w:rFonts w:ascii="Times New Roman" w:hAnsi="Times New Roman"/>
          <w:spacing w:val="-4"/>
          <w:sz w:val="22"/>
          <w:szCs w:val="22"/>
        </w:rPr>
        <w:t>Tỉnh Hà Tây được tái lập từ ngày 1-10-1991, đến ngày 1-8-2008 thì sáp nhập vào Hà Nội do yêu cầu mở rộng địa giới Thủ đô. Trong gần 20 năm tồn tại, Đảng bộ Hà Tây đã có nhiều chủ trương, biện pháp để đổi mới công tác quần chúng, nhằm khơi dậy, phát huy tiềm năng và sức mạnh to lớn của các tầng lớp nhân dân trong tỉnh, góp phần thực hiện thắng lợi những mục tiêu kinh tế - xã hội. Những kết quả mà Hà Tây đạt được trong thời gian qua là đáng ghi nhận, tuy nhiên tăng trưởng kinh tế chưa tương xứng với tiềm năng và lợi thế, thu nhập bình quân đầu người chưa cao. Đặc biệt, một số điểm nóng xảy ra chậm được giải quyết, tình trạng đơn thư khiếu kiện còn nhiều; việc giải phóng mặt bằng, xây dựng các khu đô thị, cụm công nghiệp chậm…. Những thành công và tồn tại nêu trên có liên quan mật thiết với chất lượng và hiệu quả của công tác dân vận.</w:t>
      </w:r>
    </w:p>
    <w:p w:rsidR="003403F4" w:rsidRPr="00C233F3" w:rsidRDefault="003403F4" w:rsidP="003403F4">
      <w:pPr>
        <w:widowControl w:val="0"/>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 xml:space="preserve">Nghiên cứu sự lãnh đạo của Đảng bộ tỉnh Hà Tây về công tác dân vận  giai đoạn 1991-2008 </w:t>
      </w:r>
      <w:r w:rsidRPr="00C233F3">
        <w:rPr>
          <w:rFonts w:ascii="Times New Roman" w:hAnsi="Times New Roman"/>
          <w:sz w:val="22"/>
          <w:szCs w:val="22"/>
        </w:rPr>
        <w:lastRenderedPageBreak/>
        <w:t xml:space="preserve">nhằm chỉ ra những ưu điểm, hạn chế, nguyên nhân; từ đó đúc rút  những bài học kinh nghiệm để thực hiện tốt hơn nữa lĩnh vực công tác này của Đảng bộ Hà Nội khi Hà Tây sáp nhập vào Hà Nội (tháng 8-2008). Mặt khác, với đề tài nghiên cứu này, tôi hi vọng sẽ đóng góp một phần để làm rõ thêm bức tranh toàn cảnh của lịch sử Đảng bộ tỉnh Hà Tây trong những năm 1991-2008. Vì vậy, tôi quyết định lựa chọn và giải quyết đề tài </w:t>
      </w:r>
      <w:r w:rsidRPr="00C233F3">
        <w:rPr>
          <w:rFonts w:ascii="Times New Roman" w:hAnsi="Times New Roman"/>
          <w:b/>
          <w:bCs/>
          <w:i/>
          <w:iCs/>
          <w:sz w:val="22"/>
          <w:szCs w:val="22"/>
        </w:rPr>
        <w:t>“Đảng bộ tỉnh Hà Tây lãnh đạo công tác dân vận từ năm 1991 đến năm 2008”</w:t>
      </w:r>
      <w:r w:rsidRPr="00C233F3">
        <w:rPr>
          <w:rFonts w:ascii="Times New Roman" w:hAnsi="Times New Roman"/>
          <w:sz w:val="22"/>
          <w:szCs w:val="22"/>
        </w:rPr>
        <w:t xml:space="preserve"> để làm luận án tiến sĩ, chuyên ngành Lịch sử Đảng Cộng sản Việt Nam.</w:t>
      </w:r>
    </w:p>
    <w:p w:rsidR="003403F4" w:rsidRPr="00C233F3" w:rsidRDefault="003403F4" w:rsidP="003403F4">
      <w:pPr>
        <w:pStyle w:val="Heading1"/>
        <w:ind w:firstLine="720"/>
        <w:rPr>
          <w:rFonts w:cs="Times New Roman"/>
          <w:b w:val="0"/>
          <w:sz w:val="22"/>
          <w:szCs w:val="22"/>
          <w:lang w:val="en-US"/>
        </w:rPr>
      </w:pPr>
      <w:bookmarkStart w:id="5" w:name="_Toc458837604"/>
      <w:bookmarkStart w:id="6" w:name="_Toc460409414"/>
      <w:bookmarkStart w:id="7" w:name="_Toc458837603"/>
      <w:r w:rsidRPr="00C233F3">
        <w:rPr>
          <w:rFonts w:cs="Times New Roman"/>
          <w:sz w:val="22"/>
          <w:szCs w:val="22"/>
          <w:lang w:val="en-US"/>
        </w:rPr>
        <w:t>2. Mục đích và nhiệm vụ nghiên cứu</w:t>
      </w:r>
      <w:bookmarkEnd w:id="5"/>
      <w:bookmarkEnd w:id="6"/>
    </w:p>
    <w:p w:rsidR="003403F4" w:rsidRPr="00C233F3" w:rsidRDefault="003403F4" w:rsidP="003403F4">
      <w:pPr>
        <w:autoSpaceDE w:val="0"/>
        <w:autoSpaceDN w:val="0"/>
        <w:adjustRightInd w:val="0"/>
        <w:spacing w:line="360" w:lineRule="auto"/>
        <w:ind w:firstLine="720"/>
        <w:jc w:val="both"/>
        <w:rPr>
          <w:rFonts w:ascii="Times New Roman" w:hAnsi="Times New Roman"/>
          <w:b/>
          <w:i/>
          <w:sz w:val="22"/>
          <w:szCs w:val="22"/>
        </w:rPr>
      </w:pPr>
      <w:r w:rsidRPr="00C233F3">
        <w:rPr>
          <w:rFonts w:ascii="Times New Roman" w:hAnsi="Times New Roman"/>
          <w:b/>
          <w:i/>
          <w:sz w:val="22"/>
          <w:szCs w:val="22"/>
        </w:rPr>
        <w:t>Mục đích nghiên cứu</w:t>
      </w:r>
    </w:p>
    <w:p w:rsidR="003403F4" w:rsidRPr="00C233F3" w:rsidRDefault="003403F4" w:rsidP="003403F4">
      <w:pPr>
        <w:autoSpaceDE w:val="0"/>
        <w:autoSpaceDN w:val="0"/>
        <w:adjustRightInd w:val="0"/>
        <w:spacing w:line="360" w:lineRule="auto"/>
        <w:ind w:firstLine="720"/>
        <w:jc w:val="both"/>
        <w:rPr>
          <w:rFonts w:ascii="Times New Roman" w:hAnsi="Times New Roman"/>
          <w:spacing w:val="4"/>
          <w:sz w:val="22"/>
          <w:szCs w:val="22"/>
        </w:rPr>
      </w:pPr>
      <w:r w:rsidRPr="00C233F3">
        <w:rPr>
          <w:rFonts w:ascii="Times New Roman" w:hAnsi="Times New Roman"/>
          <w:spacing w:val="4"/>
          <w:sz w:val="22"/>
          <w:szCs w:val="22"/>
        </w:rPr>
        <w:t>Làm rõ chủ trương và sự chỉ đạo thực hiện của Đảng bộ tỉnh Hà Tây về công tác dân vận từ năm 1991 đến năm 2008; chỉ ra những ưu điểm, hạn chế, nguyên nhân của những hạn chế và đúc rút một số kinh nghiệm phục vụ thực tiễn.</w:t>
      </w:r>
    </w:p>
    <w:p w:rsidR="003403F4" w:rsidRPr="00C233F3" w:rsidRDefault="003403F4" w:rsidP="003403F4">
      <w:pPr>
        <w:autoSpaceDE w:val="0"/>
        <w:autoSpaceDN w:val="0"/>
        <w:adjustRightInd w:val="0"/>
        <w:spacing w:line="360" w:lineRule="auto"/>
        <w:ind w:firstLine="720"/>
        <w:jc w:val="both"/>
        <w:rPr>
          <w:rFonts w:ascii="Times New Roman" w:hAnsi="Times New Roman"/>
          <w:b/>
          <w:i/>
          <w:sz w:val="22"/>
          <w:szCs w:val="22"/>
        </w:rPr>
      </w:pPr>
      <w:r w:rsidRPr="00C233F3">
        <w:rPr>
          <w:rFonts w:ascii="Times New Roman" w:hAnsi="Times New Roman"/>
          <w:b/>
          <w:i/>
          <w:sz w:val="22"/>
          <w:szCs w:val="22"/>
        </w:rPr>
        <w:t xml:space="preserve">Nhiệm vụ nghiên cứu </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 Làm rõ những yếu tố tác động đến sự hình thành chủ trương của Đảng bộ tỉnh Hà Tây về công tác dân vận từ năm 1991 đến năm 2008.</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 Trình bày chủ trương và sự chỉ đạo thực hiện công tác dân vận của Đảng bộ tỉnh Hà Tây từ năm 1991 đến năm 2008.</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 Phân tích, chỉ ra những ưu điểm, hạn chế trong sự lãnh đạo của Đảng bộ tỉnh Hà Tây về công tác dân vận từ năm 1991 đến năm 2008. Trên cơ sở đó, rút ra những kinh nghiệm phục vụ thực tiễn, nhất là khi Hà Tây sáp nhập, trở thành một phần của Thủ đô Hà Nội.</w:t>
      </w:r>
    </w:p>
    <w:p w:rsidR="003403F4" w:rsidRPr="00C233F3" w:rsidRDefault="003403F4" w:rsidP="003403F4">
      <w:pPr>
        <w:pStyle w:val="Heading1"/>
        <w:ind w:firstLine="720"/>
        <w:rPr>
          <w:rFonts w:cs="Times New Roman"/>
          <w:b w:val="0"/>
          <w:sz w:val="22"/>
          <w:szCs w:val="22"/>
          <w:lang w:val="en-US"/>
        </w:rPr>
      </w:pPr>
      <w:bookmarkStart w:id="8" w:name="_Toc460409415"/>
      <w:r w:rsidRPr="00C233F3">
        <w:rPr>
          <w:rFonts w:cs="Times New Roman"/>
          <w:sz w:val="22"/>
          <w:szCs w:val="22"/>
          <w:lang w:val="en-US"/>
        </w:rPr>
        <w:t>3. Đối tượng và phạm vi nghiên cứu</w:t>
      </w:r>
      <w:bookmarkEnd w:id="7"/>
      <w:bookmarkEnd w:id="8"/>
    </w:p>
    <w:p w:rsidR="003403F4" w:rsidRPr="00C233F3" w:rsidRDefault="003403F4" w:rsidP="003403F4">
      <w:pPr>
        <w:autoSpaceDE w:val="0"/>
        <w:autoSpaceDN w:val="0"/>
        <w:adjustRightInd w:val="0"/>
        <w:spacing w:line="360" w:lineRule="auto"/>
        <w:ind w:firstLine="720"/>
        <w:jc w:val="both"/>
        <w:rPr>
          <w:rFonts w:ascii="Times New Roman" w:hAnsi="Times New Roman"/>
          <w:b/>
          <w:i/>
          <w:sz w:val="22"/>
          <w:szCs w:val="22"/>
        </w:rPr>
      </w:pPr>
      <w:r w:rsidRPr="00C233F3">
        <w:rPr>
          <w:rFonts w:ascii="Times New Roman" w:hAnsi="Times New Roman"/>
          <w:b/>
          <w:i/>
          <w:sz w:val="22"/>
          <w:szCs w:val="22"/>
        </w:rPr>
        <w:t>Đối tượng nghiên cứu</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Đối tượng nghiên cứu của luận án là chủ trương và sự chỉ đạo thực hiện công tác dân vận của Đảng bộ tỉnh Hà Tây từ năm 1991 đến năm 2008.</w:t>
      </w:r>
    </w:p>
    <w:p w:rsidR="003403F4" w:rsidRPr="00C233F3" w:rsidRDefault="003403F4" w:rsidP="003403F4">
      <w:pPr>
        <w:autoSpaceDE w:val="0"/>
        <w:autoSpaceDN w:val="0"/>
        <w:adjustRightInd w:val="0"/>
        <w:spacing w:line="360" w:lineRule="auto"/>
        <w:ind w:firstLine="720"/>
        <w:jc w:val="both"/>
        <w:rPr>
          <w:rFonts w:ascii="Times New Roman" w:hAnsi="Times New Roman"/>
          <w:b/>
          <w:i/>
          <w:sz w:val="22"/>
          <w:szCs w:val="22"/>
        </w:rPr>
      </w:pPr>
      <w:r w:rsidRPr="00C233F3">
        <w:rPr>
          <w:rFonts w:ascii="Times New Roman" w:hAnsi="Times New Roman"/>
          <w:b/>
          <w:i/>
          <w:sz w:val="22"/>
          <w:szCs w:val="22"/>
        </w:rPr>
        <w:t>Phạm vi nghiên cứu</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i/>
          <w:sz w:val="22"/>
          <w:szCs w:val="22"/>
        </w:rPr>
        <w:t>- Về nội dung:</w:t>
      </w:r>
      <w:r w:rsidRPr="00C233F3">
        <w:rPr>
          <w:rFonts w:ascii="Times New Roman" w:hAnsi="Times New Roman"/>
          <w:sz w:val="22"/>
          <w:szCs w:val="22"/>
        </w:rPr>
        <w:t xml:space="preserve"> Luận án nghiên cứu những quan điểm, chủ trương của Đảng bộ tỉnh Hà Tây về công tác dân vận và những biện pháp chỉ đạo thực hiện chủ trương đó.</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i/>
          <w:sz w:val="22"/>
          <w:szCs w:val="22"/>
        </w:rPr>
        <w:t xml:space="preserve">- Về không gian: </w:t>
      </w:r>
      <w:r w:rsidRPr="00C233F3">
        <w:rPr>
          <w:rFonts w:ascii="Times New Roman" w:hAnsi="Times New Roman"/>
          <w:sz w:val="22"/>
          <w:szCs w:val="22"/>
        </w:rPr>
        <w:t>Luận án tập trung nghiên cứu công tác dân vận trên địa bàn tỉnh Hà Tây cũ, nay là một phần của Thủ đô Hà Nội.</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i/>
          <w:sz w:val="22"/>
          <w:szCs w:val="22"/>
        </w:rPr>
        <w:t>- Về thời gian:</w:t>
      </w:r>
      <w:r w:rsidRPr="00C233F3">
        <w:rPr>
          <w:rFonts w:ascii="Times New Roman" w:hAnsi="Times New Roman"/>
          <w:sz w:val="22"/>
          <w:szCs w:val="22"/>
        </w:rPr>
        <w:t xml:space="preserve"> Luận án nghiên cứu Đảng bộ tỉnh Hà Tây lãnh đạo công tác dân vận từ năm 1991 khi tái lập tỉnh đến năm 2008 khi Hà Tây sáp nhập vào Thủ đô Hà Nội.</w:t>
      </w:r>
    </w:p>
    <w:p w:rsidR="003403F4" w:rsidRPr="00C233F3" w:rsidRDefault="003403F4" w:rsidP="003403F4">
      <w:pPr>
        <w:pStyle w:val="Heading1"/>
        <w:ind w:firstLine="720"/>
        <w:rPr>
          <w:rFonts w:cs="Times New Roman"/>
          <w:b w:val="0"/>
          <w:sz w:val="22"/>
          <w:szCs w:val="22"/>
          <w:lang w:val="en-US"/>
        </w:rPr>
      </w:pPr>
      <w:bookmarkStart w:id="9" w:name="_Toc458837605"/>
      <w:bookmarkStart w:id="10" w:name="_Toc460409416"/>
      <w:r w:rsidRPr="00C233F3">
        <w:rPr>
          <w:rFonts w:cs="Times New Roman"/>
          <w:sz w:val="22"/>
          <w:szCs w:val="22"/>
          <w:lang w:val="en-US"/>
        </w:rPr>
        <w:t>4. Phương pháp nghiên cứu</w:t>
      </w:r>
      <w:bookmarkEnd w:id="9"/>
      <w:r w:rsidRPr="00C233F3">
        <w:rPr>
          <w:rFonts w:cs="Times New Roman"/>
          <w:sz w:val="22"/>
          <w:szCs w:val="22"/>
          <w:lang w:val="en-US"/>
        </w:rPr>
        <w:t xml:space="preserve"> và nguồn tư liệu</w:t>
      </w:r>
      <w:bookmarkEnd w:id="10"/>
    </w:p>
    <w:p w:rsidR="003403F4" w:rsidRPr="00C233F3" w:rsidRDefault="003403F4" w:rsidP="003403F4">
      <w:pPr>
        <w:autoSpaceDE w:val="0"/>
        <w:autoSpaceDN w:val="0"/>
        <w:adjustRightInd w:val="0"/>
        <w:spacing w:line="360" w:lineRule="auto"/>
        <w:ind w:firstLine="720"/>
        <w:jc w:val="both"/>
        <w:rPr>
          <w:rFonts w:ascii="Times New Roman" w:hAnsi="Times New Roman"/>
          <w:b/>
          <w:sz w:val="22"/>
          <w:szCs w:val="22"/>
        </w:rPr>
      </w:pPr>
      <w:r w:rsidRPr="00C233F3">
        <w:rPr>
          <w:rFonts w:ascii="Times New Roman" w:hAnsi="Times New Roman"/>
          <w:b/>
          <w:sz w:val="22"/>
          <w:szCs w:val="22"/>
        </w:rPr>
        <w:t>Phương pháp nghiên cứu</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Đề tài l</w:t>
      </w:r>
      <w:r w:rsidRPr="00C233F3">
        <w:rPr>
          <w:rFonts w:ascii="Times New Roman" w:hAnsi="Times New Roman"/>
          <w:i/>
          <w:sz w:val="22"/>
          <w:szCs w:val="22"/>
        </w:rPr>
        <w:t>u</w:t>
      </w:r>
      <w:r w:rsidRPr="00C233F3">
        <w:rPr>
          <w:rFonts w:ascii="Times New Roman" w:hAnsi="Times New Roman"/>
          <w:sz w:val="22"/>
          <w:szCs w:val="22"/>
        </w:rPr>
        <w:t xml:space="preserve">ận án được tiếp cận dưới góc độ lịch sử với các phương pháp nghiên cứu chính là phương pháp lịch sử, phương pháp logic và sự kết hợp của hai phương pháp. Các phương pháp này giúp </w:t>
      </w:r>
      <w:r w:rsidRPr="00C233F3">
        <w:rPr>
          <w:rFonts w:ascii="Times New Roman" w:hAnsi="Times New Roman"/>
          <w:sz w:val="22"/>
          <w:szCs w:val="22"/>
        </w:rPr>
        <w:lastRenderedPageBreak/>
        <w:t>tái hiện, phục dụng lại bức tranh về sự lãnh đạo của Đảng bộ tỉnh Hà Tây đối với công tác dân vận từ năm 1991 đến năm 2008; phân tích, đánh giá, đưa ra các nhận xét về ưu điểm, hạn chế, nguyên nhân của hạn chế và đúc rút kinh nghiệm lịch sử.</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Ngoài ra, các phương pháp khác như phân tích, tổng hợp, so sánh, thống kê… cũng được sử dụng phù hợp để giải quyết những nội dung nghiên cứu cụ thể của luận án.</w:t>
      </w:r>
    </w:p>
    <w:p w:rsidR="003403F4" w:rsidRPr="00C233F3" w:rsidRDefault="003403F4" w:rsidP="003403F4">
      <w:pPr>
        <w:pStyle w:val="Heading1"/>
        <w:ind w:firstLine="720"/>
        <w:rPr>
          <w:rFonts w:cs="Times New Roman"/>
          <w:b w:val="0"/>
          <w:sz w:val="22"/>
          <w:szCs w:val="22"/>
          <w:lang w:val="en-US"/>
        </w:rPr>
      </w:pPr>
      <w:bookmarkStart w:id="11" w:name="_Toc458837606"/>
      <w:bookmarkStart w:id="12" w:name="_Toc460409417"/>
      <w:r w:rsidRPr="00C233F3">
        <w:rPr>
          <w:rFonts w:cs="Times New Roman"/>
          <w:sz w:val="22"/>
          <w:szCs w:val="22"/>
          <w:lang w:val="en-US"/>
        </w:rPr>
        <w:t>Nguồn tư liệu</w:t>
      </w:r>
      <w:bookmarkEnd w:id="11"/>
      <w:bookmarkEnd w:id="12"/>
    </w:p>
    <w:p w:rsidR="003403F4" w:rsidRPr="00C233F3" w:rsidRDefault="003403F4" w:rsidP="003403F4">
      <w:pPr>
        <w:autoSpaceDE w:val="0"/>
        <w:autoSpaceDN w:val="0"/>
        <w:adjustRightInd w:val="0"/>
        <w:spacing w:line="360" w:lineRule="auto"/>
        <w:ind w:firstLine="720"/>
        <w:jc w:val="both"/>
        <w:rPr>
          <w:rFonts w:ascii="Times New Roman" w:hAnsi="Times New Roman"/>
          <w:spacing w:val="2"/>
          <w:sz w:val="22"/>
          <w:szCs w:val="22"/>
        </w:rPr>
      </w:pPr>
      <w:r w:rsidRPr="00C233F3">
        <w:rPr>
          <w:rFonts w:ascii="Times New Roman" w:hAnsi="Times New Roman"/>
          <w:spacing w:val="2"/>
          <w:sz w:val="22"/>
          <w:szCs w:val="22"/>
        </w:rPr>
        <w:t>- Các tác phẩm kinh điển của chủ nghĩa Má</w:t>
      </w:r>
      <w:bookmarkStart w:id="13" w:name="_GoBack"/>
      <w:bookmarkEnd w:id="13"/>
      <w:r w:rsidRPr="00C233F3">
        <w:rPr>
          <w:rFonts w:ascii="Times New Roman" w:hAnsi="Times New Roman"/>
          <w:spacing w:val="2"/>
          <w:sz w:val="22"/>
          <w:szCs w:val="22"/>
        </w:rPr>
        <w:t>c- Lênin và những bài nói chuyện, bài viết của Chủ tịch Hồ Chí Minh, của các nhà lãnh đạo Đảng, Nhà nước về quần chúng và công tác vận động quần chúng là nguồn tài liệu cần thiết khi nghiên cứu đề tài.</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 Các văn kiện của Đảng, Nhà nước và các chỉ thị, nghị quyết của Đảng bộ tỉnh Hà Tây về công tác dân vận giai đoạn 1991-2008; các tài liệu lưu trữ tại các trung tâm lưu trữ, tại địa phương và báo cáo của các sở, ban, ngành… có liên quan là nguồn tư liệu gốc, tin cậy của luận án.</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 Các công trình nghiên cứu, sách báo, luận án liên quan đến đề tài là nguồn tài liệu tham khảo quan trọng giúp làm sáng tỏ các khía cạnh khác nhau của luận án.</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Ngoài ra, luận án còn sử dụng những nguồn sử liệu hình ảnh, tư liệu, những tài liệu thống kê để phục vụ một số nội dung của luận án.</w:t>
      </w:r>
    </w:p>
    <w:p w:rsidR="003403F4" w:rsidRPr="00C233F3" w:rsidRDefault="003403F4" w:rsidP="003403F4">
      <w:pPr>
        <w:pStyle w:val="Heading1"/>
        <w:ind w:firstLine="720"/>
        <w:rPr>
          <w:rFonts w:cs="Times New Roman"/>
          <w:b w:val="0"/>
          <w:sz w:val="22"/>
          <w:szCs w:val="22"/>
          <w:lang w:val="en-US"/>
        </w:rPr>
      </w:pPr>
      <w:bookmarkStart w:id="14" w:name="_Toc458837607"/>
      <w:bookmarkStart w:id="15" w:name="_Toc460409418"/>
      <w:r w:rsidRPr="00C233F3">
        <w:rPr>
          <w:rFonts w:cs="Times New Roman"/>
          <w:sz w:val="22"/>
          <w:szCs w:val="22"/>
          <w:lang w:val="en-US"/>
        </w:rPr>
        <w:t>5. Đóng góp của luận án</w:t>
      </w:r>
      <w:bookmarkEnd w:id="14"/>
      <w:bookmarkEnd w:id="15"/>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 Sưu tầm, hệ thống hóa tư liệu về chủ trương, sự chỉ đạo và tổ chức thực hiện công tác dân vận của Đảng bộ tỉnh Hà Tây từ năm 1991 đến năm 2008 để bổ sung cho kho tư liệu và đóng góp vào việc nghiên cứu công tác dân vận nói chung, cũng như về Hà Nội nói riêng.</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 Góp phần làm sáng tỏ quan điểm, chủ trương, quá trình chỉ đạo thực hiện công tác dân vận của Đảng bộ tỉnh Hà Tây; phục dựng một cách khách quan bức tranh về công tác dân vận của Đảng bộ tỉnh Hà Tây trong những năm 1991-2008. Từ kết quả nghiên cứu, luận án góp phần khẳng định vai trò to lớn của Đảng bộ tỉnh Hà Tây trong việc phát huy sức mạnh đại đoàn kết nhân dân trong tỉnh, thực hiện thắng lợi các mục tiêu kinh tế - xã hội do Đại hội Đảng bộ các nhiệm kỳ đã đề ra.</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 xml:space="preserve">- </w:t>
      </w:r>
      <w:r w:rsidRPr="00C233F3">
        <w:rPr>
          <w:rFonts w:ascii="Times New Roman" w:hAnsi="Times New Roman"/>
          <w:spacing w:val="2"/>
          <w:sz w:val="22"/>
          <w:szCs w:val="22"/>
        </w:rPr>
        <w:t>Đưa ra những đánh giá, nhận xét về những ưu điểm, hạn chế trong lãnh đạo công tác dân vận của Đảng bộ tỉnh Hà Tây ở giai đoạn luận án nghiên cứu, đúc rút những kinh nghiệm phục vụ việc lãnh đạo, chỉ đạo xây dựng, phát triển Thủ đô nói chung và công tác dân vận của thành phố Hà Nội nói riêng.</w:t>
      </w:r>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 Kết quả nghiên cứu của luận án có thể làm tài liệu tham khảo cho các cấp ủy Đảng trong quá trình lãnh đạo công tác dân vận của Thủ đô Hà Nội. Luận án có thể làm tư liệu tham khảo để nghiên cứu lịch sử Đảng bộ tỉnh và lịch sử tỉnh Hà Tây giai đoạn 1991-2008.</w:t>
      </w:r>
    </w:p>
    <w:p w:rsidR="003403F4" w:rsidRPr="00C233F3" w:rsidRDefault="003403F4" w:rsidP="003403F4">
      <w:pPr>
        <w:pStyle w:val="Heading1"/>
        <w:rPr>
          <w:rFonts w:cs="Times New Roman"/>
          <w:b w:val="0"/>
          <w:sz w:val="22"/>
          <w:szCs w:val="22"/>
          <w:lang w:val="en-US"/>
        </w:rPr>
      </w:pPr>
      <w:bookmarkStart w:id="16" w:name="_Toc458837608"/>
      <w:bookmarkStart w:id="17" w:name="_Toc460409419"/>
      <w:r w:rsidRPr="00C233F3">
        <w:rPr>
          <w:rFonts w:cs="Times New Roman"/>
          <w:sz w:val="22"/>
          <w:szCs w:val="22"/>
          <w:lang w:val="en-US"/>
        </w:rPr>
        <w:t>6. Bố cục của luận án</w:t>
      </w:r>
      <w:bookmarkEnd w:id="16"/>
      <w:bookmarkEnd w:id="17"/>
    </w:p>
    <w:p w:rsidR="003403F4" w:rsidRPr="00C233F3" w:rsidRDefault="003403F4" w:rsidP="003403F4">
      <w:pPr>
        <w:autoSpaceDE w:val="0"/>
        <w:autoSpaceDN w:val="0"/>
        <w:adjustRightInd w:val="0"/>
        <w:spacing w:line="360" w:lineRule="auto"/>
        <w:ind w:firstLine="720"/>
        <w:jc w:val="both"/>
        <w:rPr>
          <w:rFonts w:ascii="Times New Roman" w:hAnsi="Times New Roman"/>
          <w:sz w:val="22"/>
          <w:szCs w:val="22"/>
        </w:rPr>
      </w:pPr>
      <w:r w:rsidRPr="00C233F3">
        <w:rPr>
          <w:rFonts w:ascii="Times New Roman" w:hAnsi="Times New Roman"/>
          <w:sz w:val="22"/>
          <w:szCs w:val="22"/>
        </w:rPr>
        <w:t>Ngoài phần mở đầu, kết luận, tài liệu tham khảo, phụ lục,</w:t>
      </w:r>
      <w:r w:rsidR="002E7E58" w:rsidRPr="00C233F3">
        <w:rPr>
          <w:rFonts w:ascii="Times New Roman" w:hAnsi="Times New Roman"/>
          <w:sz w:val="22"/>
          <w:szCs w:val="22"/>
        </w:rPr>
        <w:t xml:space="preserve"> luận án được chia làm 4 chương</w:t>
      </w:r>
    </w:p>
    <w:p w:rsidR="003403F4" w:rsidRPr="00C233F3" w:rsidRDefault="003403F4" w:rsidP="003403F4">
      <w:pPr>
        <w:pStyle w:val="Heading1"/>
        <w:jc w:val="center"/>
        <w:rPr>
          <w:rFonts w:cs="Times New Roman"/>
          <w:b w:val="0"/>
          <w:sz w:val="22"/>
          <w:szCs w:val="22"/>
        </w:rPr>
      </w:pPr>
      <w:bookmarkStart w:id="18" w:name="_Toc458837509"/>
      <w:bookmarkStart w:id="19" w:name="_Toc458837609"/>
      <w:bookmarkStart w:id="20" w:name="_Toc460409420"/>
      <w:r w:rsidRPr="00C233F3">
        <w:rPr>
          <w:rFonts w:cs="Times New Roman"/>
          <w:sz w:val="22"/>
          <w:szCs w:val="22"/>
        </w:rPr>
        <w:lastRenderedPageBreak/>
        <w:t>Chương 1</w:t>
      </w:r>
      <w:bookmarkEnd w:id="18"/>
      <w:bookmarkEnd w:id="19"/>
      <w:bookmarkEnd w:id="20"/>
    </w:p>
    <w:p w:rsidR="003403F4" w:rsidRPr="00C233F3" w:rsidRDefault="003403F4" w:rsidP="003403F4">
      <w:pPr>
        <w:pStyle w:val="Heading1"/>
        <w:jc w:val="center"/>
        <w:rPr>
          <w:rFonts w:cs="Times New Roman"/>
          <w:b w:val="0"/>
          <w:sz w:val="22"/>
          <w:szCs w:val="22"/>
          <w:lang w:val="en-US"/>
        </w:rPr>
      </w:pPr>
      <w:bookmarkStart w:id="21" w:name="_Toc458837510"/>
      <w:bookmarkStart w:id="22" w:name="_Toc458837610"/>
      <w:bookmarkStart w:id="23" w:name="_Toc460409421"/>
      <w:r w:rsidRPr="00C233F3">
        <w:rPr>
          <w:rFonts w:cs="Times New Roman"/>
          <w:sz w:val="22"/>
          <w:szCs w:val="22"/>
        </w:rPr>
        <w:t xml:space="preserve">TỔNG QUAN </w:t>
      </w:r>
      <w:r w:rsidRPr="00C233F3">
        <w:rPr>
          <w:rFonts w:cs="Times New Roman"/>
          <w:sz w:val="22"/>
          <w:szCs w:val="22"/>
          <w:lang w:val="en-US"/>
        </w:rPr>
        <w:t>TÌNH HÌNH NGHIÊN CỨU</w:t>
      </w:r>
      <w:bookmarkEnd w:id="21"/>
      <w:bookmarkEnd w:id="22"/>
      <w:bookmarkEnd w:id="23"/>
    </w:p>
    <w:p w:rsidR="003403F4" w:rsidRPr="00C233F3" w:rsidRDefault="003403F4" w:rsidP="003403F4">
      <w:pPr>
        <w:pStyle w:val="Heading1"/>
        <w:jc w:val="center"/>
        <w:rPr>
          <w:rFonts w:cs="Times New Roman"/>
          <w:b w:val="0"/>
          <w:sz w:val="22"/>
          <w:szCs w:val="22"/>
          <w:lang w:val="en-US"/>
        </w:rPr>
      </w:pPr>
      <w:bookmarkStart w:id="24" w:name="_Toc458837511"/>
      <w:bookmarkStart w:id="25" w:name="_Toc458837611"/>
      <w:bookmarkStart w:id="26" w:name="_Toc460409422"/>
      <w:r w:rsidRPr="00C233F3">
        <w:rPr>
          <w:rFonts w:cs="Times New Roman"/>
          <w:sz w:val="22"/>
          <w:szCs w:val="22"/>
          <w:lang w:val="en-US"/>
        </w:rPr>
        <w:t>LIÊN QUAN ĐẾN ĐỀ TÀI LUẬN ÁN</w:t>
      </w:r>
      <w:bookmarkEnd w:id="24"/>
      <w:bookmarkEnd w:id="25"/>
      <w:bookmarkEnd w:id="26"/>
    </w:p>
    <w:p w:rsidR="003403F4" w:rsidRPr="00C233F3" w:rsidRDefault="003403F4" w:rsidP="003403F4">
      <w:pPr>
        <w:spacing w:line="360" w:lineRule="auto"/>
        <w:jc w:val="center"/>
        <w:rPr>
          <w:rFonts w:ascii="Times New Roman" w:hAnsi="Times New Roman"/>
          <w:b/>
          <w:sz w:val="22"/>
          <w:szCs w:val="22"/>
        </w:rPr>
      </w:pPr>
    </w:p>
    <w:p w:rsidR="003403F4" w:rsidRPr="00C233F3" w:rsidRDefault="003403F4" w:rsidP="003403F4">
      <w:pPr>
        <w:pStyle w:val="Heading2"/>
        <w:rPr>
          <w:rFonts w:cs="Times New Roman"/>
          <w:b w:val="0"/>
          <w:sz w:val="22"/>
          <w:szCs w:val="22"/>
          <w:lang w:val="en-US"/>
        </w:rPr>
      </w:pPr>
      <w:r w:rsidRPr="00C233F3">
        <w:rPr>
          <w:rFonts w:cs="Times New Roman"/>
          <w:sz w:val="22"/>
          <w:szCs w:val="22"/>
        </w:rPr>
        <w:tab/>
      </w:r>
      <w:bookmarkStart w:id="27" w:name="_Toc458837512"/>
      <w:bookmarkStart w:id="28" w:name="_Toc458837612"/>
      <w:bookmarkStart w:id="29" w:name="_Toc460409423"/>
      <w:r w:rsidRPr="00C233F3">
        <w:rPr>
          <w:rFonts w:cs="Times New Roman"/>
          <w:sz w:val="22"/>
          <w:szCs w:val="22"/>
        </w:rPr>
        <w:t>1.1</w:t>
      </w:r>
      <w:r w:rsidRPr="00C233F3">
        <w:rPr>
          <w:rFonts w:cs="Times New Roman"/>
          <w:sz w:val="22"/>
          <w:szCs w:val="22"/>
          <w:lang w:val="en-US"/>
        </w:rPr>
        <w:t>.</w:t>
      </w:r>
      <w:r w:rsidRPr="00C233F3">
        <w:rPr>
          <w:rFonts w:cs="Times New Roman"/>
          <w:sz w:val="22"/>
          <w:szCs w:val="22"/>
        </w:rPr>
        <w:t xml:space="preserve"> </w:t>
      </w:r>
      <w:bookmarkEnd w:id="27"/>
      <w:bookmarkEnd w:id="28"/>
      <w:r w:rsidRPr="00C233F3">
        <w:rPr>
          <w:rFonts w:cs="Times New Roman"/>
          <w:sz w:val="22"/>
          <w:szCs w:val="22"/>
          <w:lang w:val="en-US"/>
        </w:rPr>
        <w:t>Tình hình nghiên cứu về công tác dân vận</w:t>
      </w:r>
      <w:bookmarkEnd w:id="29"/>
    </w:p>
    <w:p w:rsidR="003403F4" w:rsidRPr="00C233F3" w:rsidRDefault="003403F4" w:rsidP="003403F4">
      <w:pPr>
        <w:pStyle w:val="Heading3"/>
        <w:ind w:firstLine="720"/>
        <w:rPr>
          <w:rFonts w:cs="Times New Roman"/>
          <w:b w:val="0"/>
          <w:i/>
          <w:sz w:val="22"/>
          <w:szCs w:val="22"/>
        </w:rPr>
      </w:pPr>
      <w:bookmarkStart w:id="30" w:name="_Toc458837513"/>
      <w:bookmarkStart w:id="31" w:name="_Toc458837613"/>
      <w:bookmarkStart w:id="32" w:name="_Toc460409424"/>
      <w:r w:rsidRPr="00C233F3">
        <w:rPr>
          <w:rFonts w:cs="Times New Roman"/>
          <w:i/>
          <w:sz w:val="22"/>
          <w:szCs w:val="22"/>
        </w:rPr>
        <w:t>1.1.</w:t>
      </w:r>
      <w:r w:rsidRPr="00C233F3">
        <w:rPr>
          <w:rFonts w:cs="Times New Roman"/>
          <w:i/>
          <w:sz w:val="22"/>
          <w:szCs w:val="22"/>
          <w:lang w:val="en-US"/>
        </w:rPr>
        <w:t xml:space="preserve">1. Nhóm </w:t>
      </w:r>
      <w:r w:rsidRPr="00C233F3">
        <w:rPr>
          <w:rFonts w:cs="Times New Roman"/>
          <w:i/>
          <w:sz w:val="22"/>
          <w:szCs w:val="22"/>
        </w:rPr>
        <w:t>công trình nghiên cứu về công tác dân vận của Đảng</w:t>
      </w:r>
      <w:bookmarkEnd w:id="30"/>
      <w:bookmarkEnd w:id="31"/>
      <w:bookmarkEnd w:id="32"/>
    </w:p>
    <w:p w:rsidR="003403F4" w:rsidRPr="00C233F3" w:rsidRDefault="003403F4" w:rsidP="002E7E58">
      <w:pPr>
        <w:spacing w:line="360" w:lineRule="auto"/>
        <w:jc w:val="both"/>
        <w:rPr>
          <w:rFonts w:ascii="Times New Roman" w:hAnsi="Times New Roman"/>
          <w:sz w:val="22"/>
          <w:szCs w:val="22"/>
        </w:rPr>
      </w:pPr>
      <w:r w:rsidRPr="00C233F3">
        <w:rPr>
          <w:rFonts w:ascii="Times New Roman" w:hAnsi="Times New Roman"/>
          <w:sz w:val="22"/>
          <w:szCs w:val="22"/>
        </w:rPr>
        <w:tab/>
      </w:r>
      <w:r w:rsidRPr="00C233F3">
        <w:rPr>
          <w:rFonts w:ascii="Times New Roman" w:hAnsi="Times New Roman"/>
          <w:spacing w:val="4"/>
          <w:sz w:val="22"/>
          <w:szCs w:val="22"/>
        </w:rPr>
        <w:t>Ban Dân vận Trung ương là cơ quan tham mưu của Ban Chấp hành Trung ương, trực tiếp và thường xuyên là Bộ Chính trị, Ban Bí thư về chủ trương, chính sách và giải pháp lớn về công tác dân vận. Vì vậy, có rất nhiều cuốn sách hay, mang tính tổng kết về công tác dân vận của Đảng đã được Ban Dân vận chủ trì</w:t>
      </w:r>
      <w:r w:rsidR="002E7E58" w:rsidRPr="00C233F3">
        <w:rPr>
          <w:rFonts w:ascii="Times New Roman" w:hAnsi="Times New Roman"/>
          <w:spacing w:val="4"/>
          <w:sz w:val="22"/>
          <w:szCs w:val="22"/>
        </w:rPr>
        <w:t>:</w:t>
      </w:r>
      <w:r w:rsidRPr="00C233F3">
        <w:rPr>
          <w:rFonts w:ascii="Times New Roman" w:hAnsi="Times New Roman"/>
          <w:spacing w:val="4"/>
          <w:sz w:val="22"/>
          <w:szCs w:val="22"/>
        </w:rPr>
        <w:t xml:space="preserve"> </w:t>
      </w:r>
      <w:r w:rsidRPr="00C233F3">
        <w:rPr>
          <w:rFonts w:ascii="Times New Roman" w:hAnsi="Times New Roman"/>
          <w:i/>
          <w:spacing w:val="4"/>
          <w:sz w:val="22"/>
          <w:szCs w:val="22"/>
        </w:rPr>
        <w:t>Sơ thảo lịch sử công tác dân vận của Đảng Cộng sản Việt Nam (1930-1996),</w:t>
      </w:r>
      <w:r w:rsidRPr="00C233F3">
        <w:rPr>
          <w:rFonts w:ascii="Times New Roman" w:hAnsi="Times New Roman"/>
          <w:spacing w:val="4"/>
          <w:sz w:val="22"/>
          <w:szCs w:val="22"/>
        </w:rPr>
        <w:t xml:space="preserve"> Nxb. Chính trị Quốc gia, Hà Nội (1999)</w:t>
      </w:r>
      <w:r w:rsidR="002E7E58" w:rsidRPr="00C233F3">
        <w:rPr>
          <w:rFonts w:ascii="Times New Roman" w:hAnsi="Times New Roman"/>
          <w:spacing w:val="4"/>
          <w:sz w:val="22"/>
          <w:szCs w:val="22"/>
        </w:rPr>
        <w:t xml:space="preserve">; </w:t>
      </w:r>
      <w:r w:rsidRPr="00C233F3">
        <w:rPr>
          <w:rFonts w:ascii="Times New Roman" w:hAnsi="Times New Roman"/>
          <w:i/>
          <w:sz w:val="22"/>
          <w:szCs w:val="22"/>
        </w:rPr>
        <w:t>Lịch sử công tác dân vận của Đảng Cộng sản Việt Nam (1930-2010</w:t>
      </w:r>
      <w:r w:rsidRPr="00C233F3">
        <w:rPr>
          <w:rFonts w:ascii="Times New Roman" w:hAnsi="Times New Roman"/>
          <w:sz w:val="22"/>
          <w:szCs w:val="22"/>
        </w:rPr>
        <w:t xml:space="preserve">), Nxb. Chính trị Quốc gia, Hà Nội (2015). </w:t>
      </w:r>
      <w:r w:rsidRPr="00C233F3">
        <w:rPr>
          <w:rFonts w:ascii="Times New Roman" w:hAnsi="Times New Roman"/>
          <w:i/>
          <w:sz w:val="22"/>
          <w:szCs w:val="22"/>
        </w:rPr>
        <w:t>Công tác dân vận của Đảng thời kỳ đẩy mạnh công nghiệp hóa, hiện đại hóa đất nước,</w:t>
      </w:r>
      <w:r w:rsidRPr="00C233F3">
        <w:rPr>
          <w:rFonts w:ascii="Times New Roman" w:hAnsi="Times New Roman"/>
          <w:sz w:val="22"/>
          <w:szCs w:val="22"/>
        </w:rPr>
        <w:t xml:space="preserve"> Nxb. Chính trị Quốc gia, Hà Nội (2003)</w:t>
      </w:r>
      <w:r w:rsidR="002E7E58" w:rsidRPr="00C233F3">
        <w:rPr>
          <w:rFonts w:ascii="Times New Roman" w:hAnsi="Times New Roman"/>
          <w:sz w:val="22"/>
          <w:szCs w:val="22"/>
        </w:rPr>
        <w:t xml:space="preserve">; </w:t>
      </w:r>
      <w:r w:rsidRPr="00C233F3">
        <w:rPr>
          <w:rFonts w:ascii="Times New Roman" w:hAnsi="Times New Roman"/>
          <w:i/>
          <w:sz w:val="22"/>
          <w:szCs w:val="22"/>
        </w:rPr>
        <w:t xml:space="preserve">75 năm công tác dân vận của Đảng một số vấn đề lý luận và thực tiễn, </w:t>
      </w:r>
      <w:r w:rsidRPr="00C233F3">
        <w:rPr>
          <w:rFonts w:ascii="Times New Roman" w:hAnsi="Times New Roman"/>
          <w:sz w:val="22"/>
          <w:szCs w:val="22"/>
        </w:rPr>
        <w:t xml:space="preserve">Nxb. Chính trị Quốc gia, Hà Nội (2006). </w:t>
      </w:r>
    </w:p>
    <w:p w:rsidR="003403F4" w:rsidRPr="00C233F3" w:rsidRDefault="003403F4" w:rsidP="002E7E58">
      <w:pPr>
        <w:tabs>
          <w:tab w:val="left" w:pos="540"/>
        </w:tabs>
        <w:autoSpaceDE w:val="0"/>
        <w:autoSpaceDN w:val="0"/>
        <w:adjustRightInd w:val="0"/>
        <w:spacing w:line="360" w:lineRule="auto"/>
        <w:jc w:val="both"/>
        <w:rPr>
          <w:rFonts w:ascii="Times New Roman" w:hAnsi="Times New Roman"/>
          <w:sz w:val="22"/>
          <w:szCs w:val="22"/>
        </w:rPr>
      </w:pPr>
      <w:r w:rsidRPr="00C233F3">
        <w:rPr>
          <w:rFonts w:ascii="Times New Roman" w:hAnsi="Times New Roman"/>
          <w:sz w:val="22"/>
          <w:szCs w:val="22"/>
        </w:rPr>
        <w:tab/>
        <w:t>Trong sự nghiệp hoạt động chính trị, các vị lãnh đạo cao cấp của Đảng và Nhà nước luôn dành sự quan tâm đặc biệt cho công tác dân vận.</w:t>
      </w:r>
      <w:r w:rsidR="002E7E58" w:rsidRPr="00C233F3">
        <w:rPr>
          <w:rFonts w:ascii="Times New Roman" w:hAnsi="Times New Roman"/>
          <w:sz w:val="22"/>
          <w:szCs w:val="22"/>
        </w:rPr>
        <w:t xml:space="preserve"> </w:t>
      </w:r>
      <w:r w:rsidRPr="00C233F3">
        <w:rPr>
          <w:rFonts w:ascii="Times New Roman" w:hAnsi="Times New Roman"/>
          <w:sz w:val="22"/>
          <w:szCs w:val="22"/>
        </w:rPr>
        <w:tab/>
        <w:t>Đồng chí Nguyễn Văn Linh – nguyên Tổng Bí thư của Đảng</w:t>
      </w:r>
      <w:r w:rsidR="002E7E58" w:rsidRPr="00C233F3">
        <w:rPr>
          <w:rFonts w:ascii="Times New Roman" w:hAnsi="Times New Roman"/>
          <w:sz w:val="22"/>
          <w:szCs w:val="22"/>
        </w:rPr>
        <w:t xml:space="preserve"> với các cuốn sách: </w:t>
      </w:r>
      <w:r w:rsidRPr="00C233F3">
        <w:rPr>
          <w:rFonts w:ascii="Times New Roman" w:hAnsi="Times New Roman"/>
          <w:i/>
          <w:sz w:val="22"/>
          <w:szCs w:val="22"/>
        </w:rPr>
        <w:t>Về công tác vận động quần chúng hiện nay,</w:t>
      </w:r>
      <w:r w:rsidRPr="00C233F3">
        <w:rPr>
          <w:rFonts w:ascii="Times New Roman" w:hAnsi="Times New Roman"/>
          <w:sz w:val="22"/>
          <w:szCs w:val="22"/>
        </w:rPr>
        <w:t xml:space="preserve"> Nxb. Sự thật, Hà Nội (1986),  </w:t>
      </w:r>
      <w:r w:rsidRPr="00C233F3">
        <w:rPr>
          <w:rFonts w:ascii="Times New Roman" w:hAnsi="Times New Roman"/>
          <w:i/>
          <w:sz w:val="22"/>
          <w:szCs w:val="22"/>
        </w:rPr>
        <w:t>Về công tác vận động quần chúng,</w:t>
      </w:r>
      <w:r w:rsidRPr="00C233F3">
        <w:rPr>
          <w:rFonts w:ascii="Times New Roman" w:hAnsi="Times New Roman"/>
          <w:sz w:val="22"/>
          <w:szCs w:val="22"/>
        </w:rPr>
        <w:t xml:space="preserve"> Nxb. Sự thật, Hà Nội (1987), </w:t>
      </w:r>
      <w:r w:rsidRPr="00C233F3">
        <w:rPr>
          <w:rFonts w:ascii="Times New Roman" w:hAnsi="Times New Roman"/>
          <w:i/>
          <w:sz w:val="22"/>
          <w:szCs w:val="22"/>
        </w:rPr>
        <w:t>Đổi mới công tác quần chúng,</w:t>
      </w:r>
      <w:r w:rsidRPr="00C233F3">
        <w:rPr>
          <w:rFonts w:ascii="Times New Roman" w:hAnsi="Times New Roman"/>
          <w:sz w:val="22"/>
          <w:szCs w:val="22"/>
        </w:rPr>
        <w:t xml:space="preserve"> Nxb. Sự thật, Hà Nội (1991). </w:t>
      </w:r>
      <w:r w:rsidRPr="00C233F3">
        <w:rPr>
          <w:rFonts w:ascii="Times New Roman" w:hAnsi="Times New Roman"/>
          <w:sz w:val="22"/>
          <w:szCs w:val="22"/>
        </w:rPr>
        <w:tab/>
      </w:r>
      <w:r w:rsidRPr="00C233F3">
        <w:rPr>
          <w:rFonts w:ascii="Times New Roman" w:hAnsi="Times New Roman"/>
          <w:spacing w:val="-4"/>
          <w:sz w:val="22"/>
          <w:szCs w:val="22"/>
        </w:rPr>
        <w:t xml:space="preserve">Đồng chí Vũ Oanh – nguyên </w:t>
      </w:r>
      <w:r w:rsidR="002E7E58" w:rsidRPr="00C233F3">
        <w:rPr>
          <w:rFonts w:ascii="Times New Roman" w:hAnsi="Times New Roman"/>
          <w:spacing w:val="-4"/>
          <w:sz w:val="22"/>
          <w:szCs w:val="22"/>
        </w:rPr>
        <w:t xml:space="preserve">Ủy viên BCH TW </w:t>
      </w:r>
      <w:r w:rsidRPr="00C233F3">
        <w:rPr>
          <w:rFonts w:ascii="Times New Roman" w:hAnsi="Times New Roman"/>
          <w:spacing w:val="-4"/>
          <w:sz w:val="22"/>
          <w:szCs w:val="22"/>
        </w:rPr>
        <w:t xml:space="preserve"> Đản</w:t>
      </w:r>
      <w:r w:rsidR="002E7E58" w:rsidRPr="00C233F3">
        <w:rPr>
          <w:rFonts w:ascii="Times New Roman" w:hAnsi="Times New Roman"/>
          <w:spacing w:val="-4"/>
          <w:sz w:val="22"/>
          <w:szCs w:val="22"/>
        </w:rPr>
        <w:t>g, Trưởng BDV TW</w:t>
      </w:r>
      <w:r w:rsidRPr="00C233F3">
        <w:rPr>
          <w:rFonts w:ascii="Times New Roman" w:hAnsi="Times New Roman"/>
          <w:spacing w:val="-4"/>
          <w:sz w:val="22"/>
          <w:szCs w:val="22"/>
        </w:rPr>
        <w:t xml:space="preserve">  đóng góp hai cuốn sách về công tác dân vận. Cuốn </w:t>
      </w:r>
      <w:r w:rsidRPr="00C233F3">
        <w:rPr>
          <w:rFonts w:ascii="Times New Roman" w:hAnsi="Times New Roman"/>
          <w:i/>
          <w:spacing w:val="-4"/>
          <w:sz w:val="22"/>
          <w:szCs w:val="22"/>
        </w:rPr>
        <w:t>Tăng cường mối liên hệ giữa Đảng và nhân dân,</w:t>
      </w:r>
      <w:r w:rsidRPr="00C233F3">
        <w:rPr>
          <w:rFonts w:ascii="Times New Roman" w:hAnsi="Times New Roman"/>
          <w:spacing w:val="-4"/>
          <w:sz w:val="22"/>
          <w:szCs w:val="22"/>
        </w:rPr>
        <w:t xml:space="preserve"> Nxb. Sự thật, Hà Nội (1990) </w:t>
      </w:r>
      <w:r w:rsidR="002E7E58" w:rsidRPr="00C233F3">
        <w:rPr>
          <w:rFonts w:ascii="Times New Roman" w:hAnsi="Times New Roman"/>
          <w:spacing w:val="-4"/>
          <w:sz w:val="22"/>
          <w:szCs w:val="22"/>
        </w:rPr>
        <w:t xml:space="preserve"> và </w:t>
      </w:r>
      <w:r w:rsidRPr="00C233F3">
        <w:rPr>
          <w:rFonts w:ascii="Times New Roman" w:hAnsi="Times New Roman"/>
          <w:i/>
          <w:sz w:val="22"/>
          <w:szCs w:val="22"/>
        </w:rPr>
        <w:t>Đổi mới công tác dân vận của Đảng,</w:t>
      </w:r>
      <w:r w:rsidRPr="00C233F3">
        <w:rPr>
          <w:rFonts w:ascii="Times New Roman" w:hAnsi="Times New Roman"/>
          <w:sz w:val="22"/>
          <w:szCs w:val="22"/>
        </w:rPr>
        <w:t xml:space="preserve"> Nxb. Ch</w:t>
      </w:r>
      <w:r w:rsidR="002E7E58" w:rsidRPr="00C233F3">
        <w:rPr>
          <w:rFonts w:ascii="Times New Roman" w:hAnsi="Times New Roman"/>
          <w:sz w:val="22"/>
          <w:szCs w:val="22"/>
        </w:rPr>
        <w:t xml:space="preserve">ính trị Quốc gia, Hà Nội (1996). </w:t>
      </w:r>
      <w:r w:rsidRPr="00C233F3">
        <w:rPr>
          <w:rFonts w:ascii="Times New Roman" w:hAnsi="Times New Roman"/>
          <w:sz w:val="22"/>
          <w:szCs w:val="22"/>
        </w:rPr>
        <w:t xml:space="preserve">Đồng chí Hà Thị Khiết chủ biên cuốn </w:t>
      </w:r>
      <w:r w:rsidRPr="00C233F3">
        <w:rPr>
          <w:rFonts w:ascii="Times New Roman" w:hAnsi="Times New Roman"/>
          <w:i/>
          <w:sz w:val="22"/>
          <w:szCs w:val="22"/>
        </w:rPr>
        <w:t xml:space="preserve">Nâng cao chất lượng và hiệu quả công tác dân vận của Đảng trong thời kỳ mới, </w:t>
      </w:r>
      <w:r w:rsidRPr="00C233F3">
        <w:rPr>
          <w:rFonts w:ascii="Times New Roman" w:hAnsi="Times New Roman"/>
          <w:sz w:val="22"/>
          <w:szCs w:val="22"/>
        </w:rPr>
        <w:t xml:space="preserve">Nxb. Chính trị Quốc gia, Hà Nội (2015). </w:t>
      </w:r>
    </w:p>
    <w:p w:rsidR="003403F4" w:rsidRPr="00C233F3" w:rsidRDefault="003403F4" w:rsidP="002E7E58">
      <w:pPr>
        <w:spacing w:line="360" w:lineRule="auto"/>
        <w:ind w:firstLine="720"/>
        <w:jc w:val="both"/>
        <w:rPr>
          <w:rFonts w:ascii="Times New Roman" w:hAnsi="Times New Roman"/>
          <w:sz w:val="22"/>
          <w:szCs w:val="22"/>
          <w:shd w:val="clear" w:color="auto" w:fill="FFFFFF"/>
        </w:rPr>
      </w:pPr>
      <w:r w:rsidRPr="00C233F3">
        <w:rPr>
          <w:rFonts w:ascii="Times New Roman" w:hAnsi="Times New Roman"/>
          <w:sz w:val="22"/>
          <w:szCs w:val="22"/>
        </w:rPr>
        <w:t xml:space="preserve">Cuốn sách </w:t>
      </w:r>
      <w:r w:rsidRPr="00C233F3">
        <w:rPr>
          <w:rFonts w:ascii="Times New Roman" w:hAnsi="Times New Roman"/>
          <w:i/>
          <w:sz w:val="22"/>
          <w:szCs w:val="22"/>
        </w:rPr>
        <w:t xml:space="preserve">Tăng cường và đổi mới sự lãnh đạo của Đảng đối với công tác dân vận trong tình hình mới </w:t>
      </w:r>
      <w:r w:rsidRPr="00C233F3">
        <w:rPr>
          <w:rFonts w:ascii="Times New Roman" w:hAnsi="Times New Roman"/>
          <w:sz w:val="22"/>
          <w:szCs w:val="22"/>
        </w:rPr>
        <w:t>của tác giả Vũ Ngọc Am và Nguyễn Thùy Linh, Nxb. Chính trị Hành chính, Hà Nội (2013)</w:t>
      </w:r>
      <w:r w:rsidR="002E7E58" w:rsidRPr="00C233F3">
        <w:rPr>
          <w:rFonts w:ascii="Times New Roman" w:hAnsi="Times New Roman"/>
          <w:sz w:val="22"/>
          <w:szCs w:val="22"/>
        </w:rPr>
        <w:t xml:space="preserve">; </w:t>
      </w:r>
      <w:r w:rsidRPr="00C233F3">
        <w:rPr>
          <w:rFonts w:ascii="Times New Roman" w:hAnsi="Times New Roman"/>
          <w:spacing w:val="-4"/>
          <w:sz w:val="22"/>
          <w:szCs w:val="22"/>
        </w:rPr>
        <w:t xml:space="preserve">Nguyễn Thế Trung với cuốn </w:t>
      </w:r>
      <w:r w:rsidRPr="00C233F3">
        <w:rPr>
          <w:rFonts w:ascii="Times New Roman" w:hAnsi="Times New Roman"/>
          <w:i/>
          <w:spacing w:val="-4"/>
          <w:sz w:val="22"/>
          <w:szCs w:val="22"/>
        </w:rPr>
        <w:t>Một số vấn đề về công tác dân vận trong giai đoạn hiện nay,</w:t>
      </w:r>
      <w:r w:rsidRPr="00C233F3">
        <w:rPr>
          <w:rFonts w:ascii="Times New Roman" w:hAnsi="Times New Roman"/>
          <w:spacing w:val="-4"/>
          <w:sz w:val="22"/>
          <w:szCs w:val="22"/>
        </w:rPr>
        <w:t xml:space="preserve"> Nxb. Chính trị Quốc gia, Hà Nội (2015)</w:t>
      </w:r>
      <w:r w:rsidR="002E7E58" w:rsidRPr="00C233F3">
        <w:rPr>
          <w:rFonts w:ascii="Times New Roman" w:hAnsi="Times New Roman"/>
          <w:spacing w:val="-4"/>
          <w:sz w:val="22"/>
          <w:szCs w:val="22"/>
        </w:rPr>
        <w:t xml:space="preserve">; </w:t>
      </w:r>
      <w:r w:rsidRPr="00C233F3">
        <w:rPr>
          <w:rFonts w:ascii="Times New Roman" w:hAnsi="Times New Roman"/>
          <w:i/>
          <w:sz w:val="22"/>
          <w:szCs w:val="22"/>
          <w:shd w:val="clear" w:color="auto" w:fill="FFFFFF"/>
        </w:rPr>
        <w:t>Công tác dân vận của các cơ quan nhà nước trong thời kỳ mới</w:t>
      </w:r>
      <w:r w:rsidRPr="00C233F3">
        <w:rPr>
          <w:rFonts w:ascii="Times New Roman" w:hAnsi="Times New Roman"/>
          <w:sz w:val="22"/>
          <w:szCs w:val="22"/>
          <w:shd w:val="clear" w:color="auto" w:fill="FFFFFF"/>
        </w:rPr>
        <w:t xml:space="preserve"> của Nguyễn Tiến Thịnh (chủ biê</w:t>
      </w:r>
      <w:r w:rsidR="002E7E58" w:rsidRPr="00C233F3">
        <w:rPr>
          <w:rFonts w:ascii="Times New Roman" w:hAnsi="Times New Roman"/>
          <w:sz w:val="22"/>
          <w:szCs w:val="22"/>
          <w:shd w:val="clear" w:color="auto" w:fill="FFFFFF"/>
        </w:rPr>
        <w:t>n), Nxb. Tư Pháp, Hà Nội (2005).</w:t>
      </w:r>
      <w:r w:rsidRPr="00C233F3">
        <w:rPr>
          <w:rFonts w:ascii="Times New Roman" w:hAnsi="Times New Roman"/>
          <w:sz w:val="22"/>
          <w:szCs w:val="22"/>
          <w:shd w:val="clear" w:color="auto" w:fill="FFFFFF"/>
        </w:rPr>
        <w:t xml:space="preserve"> Trần Đình Huỳnh và một số tác giả đã công bố công trình nghiên cứu mang tên</w:t>
      </w:r>
      <w:r w:rsidRPr="00C233F3">
        <w:rPr>
          <w:rFonts w:ascii="Times New Roman" w:hAnsi="Times New Roman"/>
          <w:i/>
          <w:sz w:val="22"/>
          <w:szCs w:val="22"/>
        </w:rPr>
        <w:t xml:space="preserve"> Tư tưởng Hồ Chí Minh về công tác dân vận trong thời kỳ đổi mới ở nước ta hiện nay, </w:t>
      </w:r>
      <w:r w:rsidRPr="00C233F3">
        <w:rPr>
          <w:rFonts w:ascii="Times New Roman" w:hAnsi="Times New Roman"/>
          <w:sz w:val="22"/>
          <w:szCs w:val="22"/>
        </w:rPr>
        <w:t>Nxb Lao động xã hội, Hà Nội (2013)</w:t>
      </w:r>
      <w:r w:rsidR="002E7E58" w:rsidRPr="00C233F3">
        <w:rPr>
          <w:rFonts w:ascii="Times New Roman" w:hAnsi="Times New Roman"/>
          <w:sz w:val="22"/>
          <w:szCs w:val="22"/>
        </w:rPr>
        <w:t xml:space="preserve">; </w:t>
      </w:r>
      <w:r w:rsidRPr="00C233F3">
        <w:rPr>
          <w:rFonts w:ascii="Times New Roman" w:hAnsi="Times New Roman"/>
          <w:i/>
          <w:sz w:val="22"/>
          <w:szCs w:val="22"/>
          <w:shd w:val="clear" w:color="auto" w:fill="FFFFFF"/>
        </w:rPr>
        <w:t>Đảng Cộng sản Việt Nam vận dụng tư tưởng Hồ Chí Minh về dân vận trong cuộc kháng chiến chống Pháp – Mỹ và thời kỳ đổi mới</w:t>
      </w:r>
      <w:r w:rsidRPr="00C233F3">
        <w:rPr>
          <w:rFonts w:ascii="Times New Roman" w:hAnsi="Times New Roman"/>
          <w:sz w:val="22"/>
          <w:szCs w:val="22"/>
          <w:shd w:val="clear" w:color="auto" w:fill="FFFFFF"/>
        </w:rPr>
        <w:t xml:space="preserve"> do Nguyễn Quang Thứ và Lê Trung Kiên biên soạn, Nxb.</w:t>
      </w:r>
      <w:r w:rsidR="002E7E58" w:rsidRPr="00C233F3">
        <w:rPr>
          <w:rFonts w:ascii="Times New Roman" w:hAnsi="Times New Roman"/>
          <w:sz w:val="22"/>
          <w:szCs w:val="22"/>
          <w:shd w:val="clear" w:color="auto" w:fill="FFFFFF"/>
        </w:rPr>
        <w:t xml:space="preserve"> Lao động xã hội, Hà Nội (2010); </w:t>
      </w:r>
      <w:r w:rsidRPr="00C233F3">
        <w:rPr>
          <w:rFonts w:ascii="Times New Roman" w:hAnsi="Times New Roman"/>
          <w:i/>
          <w:sz w:val="22"/>
          <w:szCs w:val="22"/>
          <w:shd w:val="clear" w:color="auto" w:fill="FFFFFF"/>
        </w:rPr>
        <w:t>Vận dụng tư tưởng Hồ Chí Minh vào công tác dân vận trong thời kỳ mới,</w:t>
      </w:r>
      <w:r w:rsidRPr="00C233F3">
        <w:rPr>
          <w:rFonts w:ascii="Times New Roman" w:hAnsi="Times New Roman"/>
          <w:sz w:val="22"/>
          <w:szCs w:val="22"/>
          <w:shd w:val="clear" w:color="auto" w:fill="FFFFFF"/>
        </w:rPr>
        <w:t xml:space="preserve"> Nxb. Chính trị Quốc gia, Hà Nội (2005) của nhiều tác giả, do Nguyễn Văn Hùng biên soạn.</w:t>
      </w:r>
    </w:p>
    <w:p w:rsidR="00CF1234" w:rsidRPr="00C233F3" w:rsidRDefault="003403F4" w:rsidP="00CF1234">
      <w:pPr>
        <w:spacing w:line="360" w:lineRule="auto"/>
        <w:ind w:firstLine="709"/>
        <w:jc w:val="both"/>
        <w:rPr>
          <w:rFonts w:ascii="Times New Roman" w:hAnsi="Times New Roman"/>
          <w:sz w:val="22"/>
          <w:szCs w:val="22"/>
          <w:shd w:val="clear" w:color="auto" w:fill="FFFFFF"/>
        </w:rPr>
      </w:pPr>
      <w:r w:rsidRPr="00C233F3">
        <w:rPr>
          <w:rFonts w:ascii="Times New Roman" w:hAnsi="Times New Roman"/>
          <w:sz w:val="22"/>
          <w:szCs w:val="22"/>
          <w:shd w:val="clear" w:color="auto" w:fill="FFFFFF"/>
        </w:rPr>
        <w:lastRenderedPageBreak/>
        <w:t xml:space="preserve">Trong hệ thống dân vận thì Quân đội là một lực lượng quan </w:t>
      </w:r>
      <w:r w:rsidR="00CF1234" w:rsidRPr="00C233F3">
        <w:rPr>
          <w:rFonts w:ascii="Times New Roman" w:hAnsi="Times New Roman"/>
          <w:sz w:val="22"/>
          <w:szCs w:val="22"/>
          <w:shd w:val="clear" w:color="auto" w:fill="FFFFFF"/>
        </w:rPr>
        <w:t xml:space="preserve">trọng không thể không nhắc tới; </w:t>
      </w:r>
      <w:r w:rsidRPr="00C233F3">
        <w:rPr>
          <w:rFonts w:ascii="Times New Roman" w:hAnsi="Times New Roman"/>
          <w:sz w:val="22"/>
          <w:szCs w:val="22"/>
          <w:shd w:val="clear" w:color="auto" w:fill="FFFFFF"/>
        </w:rPr>
        <w:t xml:space="preserve">Tổng cục Chính trị đã cho ra đời cuốn </w:t>
      </w:r>
      <w:r w:rsidRPr="00C233F3">
        <w:rPr>
          <w:rFonts w:ascii="Times New Roman" w:hAnsi="Times New Roman"/>
          <w:i/>
          <w:sz w:val="22"/>
          <w:szCs w:val="22"/>
          <w:shd w:val="clear" w:color="auto" w:fill="FFFFFF"/>
        </w:rPr>
        <w:t>Đẩy mạnh công tác dân vận tham gia xây dựng nền tảng chính trị của quân đội nhân dân Việt Nam trong giai đoạn cách mạng mới,</w:t>
      </w:r>
      <w:r w:rsidRPr="00C233F3">
        <w:rPr>
          <w:rFonts w:ascii="Times New Roman" w:hAnsi="Times New Roman"/>
          <w:sz w:val="22"/>
          <w:szCs w:val="22"/>
          <w:shd w:val="clear" w:color="auto" w:fill="FFFFFF"/>
        </w:rPr>
        <w:t xml:space="preserve"> Nxb. Qu</w:t>
      </w:r>
      <w:r w:rsidR="00CF1234" w:rsidRPr="00C233F3">
        <w:rPr>
          <w:rFonts w:ascii="Times New Roman" w:hAnsi="Times New Roman"/>
          <w:sz w:val="22"/>
          <w:szCs w:val="22"/>
          <w:shd w:val="clear" w:color="auto" w:fill="FFFFFF"/>
        </w:rPr>
        <w:t>ân đội nhân dân, Hà Nội (2000);</w:t>
      </w:r>
      <w:r w:rsidRPr="00C233F3">
        <w:rPr>
          <w:rFonts w:ascii="Times New Roman" w:hAnsi="Times New Roman"/>
          <w:spacing w:val="-4"/>
          <w:sz w:val="22"/>
          <w:szCs w:val="22"/>
          <w:shd w:val="clear" w:color="auto" w:fill="FFFFFF"/>
        </w:rPr>
        <w:t xml:space="preserve"> </w:t>
      </w:r>
      <w:r w:rsidRPr="00C233F3">
        <w:rPr>
          <w:rFonts w:ascii="Times New Roman" w:hAnsi="Times New Roman"/>
          <w:i/>
          <w:spacing w:val="-4"/>
          <w:sz w:val="22"/>
          <w:szCs w:val="22"/>
          <w:shd w:val="clear" w:color="auto" w:fill="FFFFFF"/>
        </w:rPr>
        <w:t>Vận dụng tư tưởng Hồ Chí Minh vào công tác dân vận của quân đội</w:t>
      </w:r>
      <w:r w:rsidRPr="00C233F3">
        <w:rPr>
          <w:rFonts w:ascii="Times New Roman" w:hAnsi="Times New Roman"/>
          <w:spacing w:val="-4"/>
          <w:sz w:val="22"/>
          <w:szCs w:val="22"/>
          <w:shd w:val="clear" w:color="auto" w:fill="FFFFFF"/>
        </w:rPr>
        <w:t xml:space="preserve"> của Vũ Đình Tấn, Nxb. Quân đội nhân dân, Hà Nội (2008)</w:t>
      </w:r>
      <w:r w:rsidR="00CF1234" w:rsidRPr="00C233F3">
        <w:rPr>
          <w:rFonts w:ascii="Times New Roman" w:hAnsi="Times New Roman"/>
          <w:spacing w:val="-4"/>
          <w:sz w:val="22"/>
          <w:szCs w:val="22"/>
          <w:shd w:val="clear" w:color="auto" w:fill="FFFFFF"/>
        </w:rPr>
        <w:t xml:space="preserve">. </w:t>
      </w:r>
      <w:r w:rsidRPr="00C233F3">
        <w:rPr>
          <w:rFonts w:ascii="Times New Roman" w:hAnsi="Times New Roman"/>
          <w:spacing w:val="-4"/>
          <w:sz w:val="22"/>
          <w:szCs w:val="22"/>
          <w:shd w:val="clear" w:color="auto" w:fill="FFFFFF"/>
        </w:rPr>
        <w:t xml:space="preserve">Công tác dân vận của thủ đô Hà Nội cũng được các tác giả Trần Thị Bích Thủy, Nguyễn Văn Hùng và Hoàng Tiến Cát quan tâm và đề cập trong tác phẩm </w:t>
      </w:r>
      <w:r w:rsidRPr="00C233F3">
        <w:rPr>
          <w:rFonts w:ascii="Times New Roman" w:hAnsi="Times New Roman"/>
          <w:i/>
          <w:spacing w:val="-4"/>
          <w:sz w:val="22"/>
          <w:szCs w:val="22"/>
          <w:shd w:val="clear" w:color="auto" w:fill="FFFFFF"/>
        </w:rPr>
        <w:t>Tăng cường công tác dân vận của chính quyền cơ sở ở Hà Nội trong tình hình hiện nay,</w:t>
      </w:r>
      <w:r w:rsidRPr="00C233F3">
        <w:rPr>
          <w:rFonts w:ascii="Times New Roman" w:hAnsi="Times New Roman"/>
          <w:spacing w:val="-4"/>
          <w:sz w:val="22"/>
          <w:szCs w:val="22"/>
          <w:shd w:val="clear" w:color="auto" w:fill="FFFFFF"/>
        </w:rPr>
        <w:t xml:space="preserve"> Nxb. Giao thông vận tải, Hà Nội (2009). </w:t>
      </w:r>
      <w:r w:rsidRPr="00C233F3">
        <w:rPr>
          <w:rFonts w:ascii="Times New Roman" w:hAnsi="Times New Roman"/>
          <w:sz w:val="22"/>
          <w:szCs w:val="22"/>
          <w:shd w:val="clear" w:color="auto" w:fill="FFFFFF"/>
        </w:rPr>
        <w:t>Ngoài Thủ đô Hà Nội thì Tây Ng</w:t>
      </w:r>
      <w:r w:rsidR="00CF1234" w:rsidRPr="00C233F3">
        <w:rPr>
          <w:rFonts w:ascii="Times New Roman" w:hAnsi="Times New Roman"/>
          <w:sz w:val="22"/>
          <w:szCs w:val="22"/>
          <w:shd w:val="clear" w:color="auto" w:fill="FFFFFF"/>
        </w:rPr>
        <w:t>uyên có</w:t>
      </w:r>
      <w:r w:rsidRPr="00C233F3">
        <w:rPr>
          <w:rFonts w:ascii="Times New Roman" w:hAnsi="Times New Roman"/>
          <w:sz w:val="22"/>
          <w:szCs w:val="22"/>
          <w:shd w:val="clear" w:color="auto" w:fill="FFFFFF"/>
        </w:rPr>
        <w:t xml:space="preserve"> cuốn sách </w:t>
      </w:r>
      <w:r w:rsidRPr="00C233F3">
        <w:rPr>
          <w:rFonts w:ascii="Times New Roman" w:hAnsi="Times New Roman"/>
          <w:i/>
          <w:sz w:val="22"/>
          <w:szCs w:val="22"/>
          <w:shd w:val="clear" w:color="auto" w:fill="FFFFFF"/>
        </w:rPr>
        <w:t xml:space="preserve">Xây dựng lực lượng nòng cốt làm công tác dân vận trong cộng đồng các dân tộc thiểu số ở Tây Nguyên hiện nay </w:t>
      </w:r>
      <w:r w:rsidRPr="00C233F3">
        <w:rPr>
          <w:rFonts w:ascii="Times New Roman" w:hAnsi="Times New Roman"/>
          <w:sz w:val="22"/>
          <w:szCs w:val="22"/>
          <w:shd w:val="clear" w:color="auto" w:fill="FFFFFF"/>
        </w:rPr>
        <w:t xml:space="preserve">do Nguyễn Thế Tư chủ biên, Nxb Chính trị Quốc gia, Hà Nội (2014). </w:t>
      </w:r>
    </w:p>
    <w:p w:rsidR="003403F4" w:rsidRPr="00C233F3" w:rsidRDefault="003403F4" w:rsidP="003403F4">
      <w:pPr>
        <w:spacing w:line="360" w:lineRule="auto"/>
        <w:ind w:firstLine="709"/>
        <w:jc w:val="both"/>
        <w:rPr>
          <w:rFonts w:ascii="Times New Roman" w:hAnsi="Times New Roman"/>
          <w:sz w:val="22"/>
          <w:szCs w:val="22"/>
          <w:shd w:val="clear" w:color="auto" w:fill="FFFFFF"/>
        </w:rPr>
      </w:pPr>
      <w:r w:rsidRPr="00C233F3">
        <w:rPr>
          <w:rFonts w:ascii="Times New Roman" w:hAnsi="Times New Roman"/>
          <w:sz w:val="22"/>
          <w:szCs w:val="22"/>
          <w:shd w:val="clear" w:color="auto" w:fill="FFFFFF"/>
        </w:rPr>
        <w:t>Đi sâu vào công tác vận động một số giai cấp, tầng lớp cụ thể cũng có rất nhiều nhà nghiên cứu quan tâm, khai thác. T</w:t>
      </w:r>
      <w:r w:rsidR="00CF1234" w:rsidRPr="00C233F3">
        <w:rPr>
          <w:rFonts w:ascii="Times New Roman" w:hAnsi="Times New Roman"/>
          <w:sz w:val="22"/>
          <w:szCs w:val="22"/>
          <w:shd w:val="clear" w:color="auto" w:fill="FFFFFF"/>
        </w:rPr>
        <w:t xml:space="preserve">ổng Liên đoàn Lao động Việt Nam có </w:t>
      </w:r>
      <w:r w:rsidRPr="00C233F3">
        <w:rPr>
          <w:rFonts w:ascii="Times New Roman" w:hAnsi="Times New Roman"/>
          <w:sz w:val="22"/>
          <w:szCs w:val="22"/>
          <w:shd w:val="clear" w:color="auto" w:fill="FFFFFF"/>
        </w:rPr>
        <w:t xml:space="preserve">cuốn </w:t>
      </w:r>
      <w:r w:rsidR="00CF1234" w:rsidRPr="00C233F3">
        <w:rPr>
          <w:rFonts w:ascii="Times New Roman" w:hAnsi="Times New Roman"/>
          <w:sz w:val="22"/>
          <w:szCs w:val="22"/>
          <w:shd w:val="clear" w:color="auto" w:fill="FFFFFF"/>
        </w:rPr>
        <w:t xml:space="preserve"> </w:t>
      </w:r>
      <w:r w:rsidRPr="00C233F3">
        <w:rPr>
          <w:rFonts w:ascii="Times New Roman" w:hAnsi="Times New Roman"/>
          <w:i/>
          <w:sz w:val="22"/>
          <w:szCs w:val="22"/>
          <w:shd w:val="clear" w:color="auto" w:fill="FFFFFF"/>
        </w:rPr>
        <w:t>Phát huy vai trò lãnh đạo của Đảng đối với giai cấp công nhân và Công đoàn Việt Nam</w:t>
      </w:r>
      <w:r w:rsidR="00CF1234" w:rsidRPr="00C233F3">
        <w:rPr>
          <w:rFonts w:ascii="Times New Roman" w:hAnsi="Times New Roman"/>
          <w:sz w:val="22"/>
          <w:szCs w:val="22"/>
          <w:shd w:val="clear" w:color="auto" w:fill="FFFFFF"/>
        </w:rPr>
        <w:t>, Nxb. Lao động, Hà Nội (2010); t</w:t>
      </w:r>
      <w:r w:rsidRPr="00C233F3">
        <w:rPr>
          <w:rFonts w:ascii="Times New Roman" w:hAnsi="Times New Roman"/>
          <w:spacing w:val="-4"/>
          <w:sz w:val="22"/>
          <w:szCs w:val="22"/>
          <w:shd w:val="clear" w:color="auto" w:fill="FFFFFF"/>
        </w:rPr>
        <w:t xml:space="preserve">ác giả Nguyễn Viết Vượng đóng góp cuốn </w:t>
      </w:r>
      <w:r w:rsidRPr="00C233F3">
        <w:rPr>
          <w:rFonts w:ascii="Times New Roman" w:hAnsi="Times New Roman"/>
          <w:i/>
          <w:spacing w:val="-4"/>
          <w:sz w:val="22"/>
          <w:szCs w:val="22"/>
          <w:shd w:val="clear" w:color="auto" w:fill="FFFFFF"/>
        </w:rPr>
        <w:t>Giai cấp công nhân và tổ chức công đoàn Việt Nam trong những năm đầu thế kỷ XXI</w:t>
      </w:r>
      <w:r w:rsidRPr="00C233F3">
        <w:rPr>
          <w:rFonts w:ascii="Times New Roman" w:hAnsi="Times New Roman"/>
          <w:spacing w:val="-4"/>
          <w:sz w:val="22"/>
          <w:szCs w:val="22"/>
          <w:shd w:val="clear" w:color="auto" w:fill="FFFFFF"/>
        </w:rPr>
        <w:t>, Nxb. Chính trị Quốc gia (2010)</w:t>
      </w:r>
      <w:r w:rsidR="00CF1234" w:rsidRPr="00C233F3">
        <w:rPr>
          <w:rFonts w:ascii="Times New Roman" w:hAnsi="Times New Roman"/>
          <w:spacing w:val="-4"/>
          <w:sz w:val="22"/>
          <w:szCs w:val="22"/>
          <w:shd w:val="clear" w:color="auto" w:fill="FFFFFF"/>
        </w:rPr>
        <w:t>; BDV TW</w:t>
      </w:r>
      <w:r w:rsidR="00CF1234" w:rsidRPr="00C233F3">
        <w:rPr>
          <w:rFonts w:ascii="Times New Roman" w:hAnsi="Times New Roman"/>
          <w:sz w:val="22"/>
          <w:szCs w:val="22"/>
        </w:rPr>
        <w:t xml:space="preserve"> xuất bản</w:t>
      </w:r>
      <w:r w:rsidRPr="00C233F3">
        <w:rPr>
          <w:rFonts w:ascii="Times New Roman" w:hAnsi="Times New Roman"/>
          <w:sz w:val="22"/>
          <w:szCs w:val="22"/>
        </w:rPr>
        <w:t xml:space="preserve"> cuốn </w:t>
      </w:r>
      <w:r w:rsidRPr="00C233F3">
        <w:rPr>
          <w:rFonts w:ascii="Times New Roman" w:hAnsi="Times New Roman"/>
          <w:i/>
          <w:sz w:val="22"/>
          <w:szCs w:val="22"/>
        </w:rPr>
        <w:t>Một số vấn đề về công tác vận động nông dân ở nước ta hiện nay</w:t>
      </w:r>
      <w:r w:rsidRPr="00C233F3">
        <w:rPr>
          <w:rFonts w:ascii="Times New Roman" w:hAnsi="Times New Roman"/>
          <w:sz w:val="22"/>
          <w:szCs w:val="22"/>
        </w:rPr>
        <w:t>, Nxb. Chính trị quốc gia, (2000)</w:t>
      </w:r>
      <w:r w:rsidR="00B672CE" w:rsidRPr="00C233F3">
        <w:rPr>
          <w:rFonts w:ascii="Times New Roman" w:hAnsi="Times New Roman"/>
          <w:sz w:val="22"/>
          <w:szCs w:val="22"/>
        </w:rPr>
        <w:t xml:space="preserve">; cuốn </w:t>
      </w:r>
      <w:r w:rsidRPr="00C233F3">
        <w:rPr>
          <w:rFonts w:ascii="Times New Roman" w:hAnsi="Times New Roman"/>
          <w:i/>
          <w:sz w:val="22"/>
          <w:szCs w:val="22"/>
          <w:shd w:val="clear" w:color="auto" w:fill="FFFFFF"/>
        </w:rPr>
        <w:t>Quan điểm của Đảng, Nhà nước và Chủ tịch Hồ Chí Minh về phụ nữ và công tác phụ nữ của Hội phụ nữ Việt Nam</w:t>
      </w:r>
      <w:r w:rsidR="00B672CE" w:rsidRPr="00C233F3">
        <w:rPr>
          <w:rFonts w:ascii="Times New Roman" w:hAnsi="Times New Roman"/>
          <w:sz w:val="22"/>
          <w:szCs w:val="22"/>
          <w:shd w:val="clear" w:color="auto" w:fill="FFFFFF"/>
        </w:rPr>
        <w:t xml:space="preserve">, Nxb Phụ nữ, Hà Nội (2012); nguyên </w:t>
      </w:r>
      <w:r w:rsidRPr="00C233F3">
        <w:rPr>
          <w:rFonts w:ascii="Times New Roman" w:hAnsi="Times New Roman"/>
          <w:sz w:val="22"/>
          <w:szCs w:val="22"/>
          <w:shd w:val="clear" w:color="auto" w:fill="FFFFFF"/>
        </w:rPr>
        <w:t xml:space="preserve">Tổng Bí thư Đỗ Mười có cuốn </w:t>
      </w:r>
      <w:r w:rsidRPr="00C233F3">
        <w:rPr>
          <w:rFonts w:ascii="Times New Roman" w:hAnsi="Times New Roman"/>
          <w:i/>
          <w:sz w:val="22"/>
          <w:szCs w:val="22"/>
          <w:shd w:val="clear" w:color="auto" w:fill="FFFFFF"/>
        </w:rPr>
        <w:t>Trí thức Việt Nam trong sự nghiệp đổi mới và xây dựng đất nước,</w:t>
      </w:r>
      <w:r w:rsidRPr="00C233F3">
        <w:rPr>
          <w:rFonts w:ascii="Times New Roman" w:hAnsi="Times New Roman"/>
          <w:sz w:val="22"/>
          <w:szCs w:val="22"/>
          <w:shd w:val="clear" w:color="auto" w:fill="FFFFFF"/>
        </w:rPr>
        <w:t xml:space="preserve"> Nxb Chính trị Quốc gia, Hà Nội (1995)</w:t>
      </w:r>
      <w:r w:rsidR="00B672CE" w:rsidRPr="00C233F3">
        <w:rPr>
          <w:rFonts w:ascii="Times New Roman" w:hAnsi="Times New Roman"/>
          <w:sz w:val="22"/>
          <w:szCs w:val="22"/>
          <w:shd w:val="clear" w:color="auto" w:fill="FFFFFF"/>
        </w:rPr>
        <w:t xml:space="preserve">; </w:t>
      </w:r>
      <w:r w:rsidRPr="00C233F3">
        <w:rPr>
          <w:rFonts w:ascii="Times New Roman" w:hAnsi="Times New Roman"/>
          <w:spacing w:val="-4"/>
          <w:sz w:val="22"/>
          <w:szCs w:val="22"/>
        </w:rPr>
        <w:t>c</w:t>
      </w:r>
      <w:r w:rsidRPr="00C233F3">
        <w:rPr>
          <w:rFonts w:ascii="Times New Roman" w:hAnsi="Times New Roman"/>
          <w:spacing w:val="-4"/>
          <w:sz w:val="22"/>
          <w:szCs w:val="22"/>
          <w:lang w:val="vi-VN"/>
        </w:rPr>
        <w:t>ông trình “</w:t>
      </w:r>
      <w:r w:rsidRPr="00C233F3">
        <w:rPr>
          <w:rFonts w:ascii="Times New Roman" w:hAnsi="Times New Roman"/>
          <w:i/>
          <w:spacing w:val="-4"/>
          <w:sz w:val="22"/>
          <w:szCs w:val="22"/>
        </w:rPr>
        <w:t>Nguồn lực trí tuệ Việt Nam - Lịch sử, hiện trạng và triển vọng</w:t>
      </w:r>
      <w:r w:rsidRPr="00C233F3">
        <w:rPr>
          <w:rFonts w:ascii="Times New Roman" w:hAnsi="Times New Roman"/>
          <w:i/>
          <w:spacing w:val="-4"/>
          <w:sz w:val="22"/>
          <w:szCs w:val="22"/>
          <w:lang w:val="vi-VN"/>
        </w:rPr>
        <w:t>”</w:t>
      </w:r>
      <w:r w:rsidRPr="00C233F3">
        <w:rPr>
          <w:rFonts w:ascii="Times New Roman" w:hAnsi="Times New Roman"/>
          <w:spacing w:val="-4"/>
          <w:sz w:val="22"/>
          <w:szCs w:val="22"/>
          <w:lang w:val="vi-VN"/>
        </w:rPr>
        <w:t xml:space="preserve"> của tác giả Nguyễn Văn Khánh </w:t>
      </w:r>
      <w:r w:rsidRPr="00C233F3">
        <w:rPr>
          <w:rFonts w:ascii="Times New Roman" w:hAnsi="Times New Roman"/>
          <w:spacing w:val="-4"/>
          <w:sz w:val="22"/>
          <w:szCs w:val="22"/>
        </w:rPr>
        <w:t>, Nxb</w:t>
      </w:r>
      <w:r w:rsidRPr="00C233F3">
        <w:rPr>
          <w:rFonts w:ascii="Times New Roman" w:hAnsi="Times New Roman"/>
          <w:spacing w:val="-4"/>
          <w:sz w:val="22"/>
          <w:szCs w:val="22"/>
          <w:lang w:val="vi-VN"/>
        </w:rPr>
        <w:t xml:space="preserve"> Chính trị Quốc gia</w:t>
      </w:r>
      <w:r w:rsidRPr="00C233F3">
        <w:rPr>
          <w:rFonts w:ascii="Times New Roman" w:hAnsi="Times New Roman"/>
          <w:spacing w:val="-4"/>
          <w:sz w:val="22"/>
          <w:szCs w:val="22"/>
        </w:rPr>
        <w:t xml:space="preserve"> (2012</w:t>
      </w:r>
      <w:r w:rsidRPr="00C233F3">
        <w:rPr>
          <w:rFonts w:ascii="Times New Roman" w:hAnsi="Times New Roman"/>
          <w:spacing w:val="-4"/>
          <w:sz w:val="22"/>
          <w:szCs w:val="22"/>
          <w:lang w:val="vi-VN"/>
        </w:rPr>
        <w:t>)</w:t>
      </w:r>
      <w:r w:rsidR="00B672CE" w:rsidRPr="00C233F3">
        <w:rPr>
          <w:rFonts w:ascii="Times New Roman" w:hAnsi="Times New Roman"/>
          <w:spacing w:val="-4"/>
          <w:sz w:val="22"/>
          <w:szCs w:val="22"/>
        </w:rPr>
        <w:t xml:space="preserve">; </w:t>
      </w:r>
      <w:r w:rsidR="00B672CE" w:rsidRPr="00C233F3">
        <w:rPr>
          <w:rFonts w:ascii="Times New Roman" w:hAnsi="Times New Roman"/>
          <w:sz w:val="22"/>
          <w:szCs w:val="22"/>
          <w:shd w:val="clear" w:color="auto" w:fill="FFFFFF"/>
        </w:rPr>
        <w:t>BDV TW</w:t>
      </w:r>
      <w:r w:rsidRPr="00C233F3">
        <w:rPr>
          <w:rFonts w:ascii="Times New Roman" w:hAnsi="Times New Roman"/>
          <w:sz w:val="22"/>
          <w:szCs w:val="22"/>
          <w:shd w:val="clear" w:color="auto" w:fill="FFFFFF"/>
        </w:rPr>
        <w:t xml:space="preserve"> có cuốn </w:t>
      </w:r>
      <w:r w:rsidRPr="00C233F3">
        <w:rPr>
          <w:rFonts w:ascii="Times New Roman" w:hAnsi="Times New Roman"/>
          <w:i/>
          <w:sz w:val="22"/>
          <w:szCs w:val="22"/>
          <w:shd w:val="clear" w:color="auto" w:fill="FFFFFF"/>
        </w:rPr>
        <w:t>Đảng Cộng sản Việt Nam với công tác vận động thanh niên trong thời kỳ đẩy mạnh công nghiệp hóa, hiện đại hóa đất nước,</w:t>
      </w:r>
      <w:r w:rsidRPr="00C233F3">
        <w:rPr>
          <w:rFonts w:ascii="Times New Roman" w:hAnsi="Times New Roman"/>
          <w:sz w:val="22"/>
          <w:szCs w:val="22"/>
          <w:shd w:val="clear" w:color="auto" w:fill="FFFFFF"/>
        </w:rPr>
        <w:t xml:space="preserve"> Nxb. Chính trị quốc gia, Hà Nội (2001)</w:t>
      </w:r>
      <w:r w:rsidR="00B672CE" w:rsidRPr="00C233F3">
        <w:rPr>
          <w:rFonts w:ascii="Times New Roman" w:hAnsi="Times New Roman"/>
          <w:sz w:val="22"/>
          <w:szCs w:val="22"/>
          <w:shd w:val="clear" w:color="auto" w:fill="FFFFFF"/>
        </w:rPr>
        <w:t>;</w:t>
      </w:r>
      <w:r w:rsidRPr="00C233F3">
        <w:rPr>
          <w:rFonts w:ascii="Times New Roman" w:hAnsi="Times New Roman"/>
          <w:sz w:val="22"/>
          <w:szCs w:val="22"/>
          <w:shd w:val="clear" w:color="auto" w:fill="FFFFFF"/>
        </w:rPr>
        <w:t xml:space="preserve"> </w:t>
      </w:r>
      <w:r w:rsidRPr="00C233F3">
        <w:rPr>
          <w:rFonts w:ascii="Times New Roman" w:hAnsi="Times New Roman"/>
          <w:i/>
          <w:sz w:val="22"/>
          <w:szCs w:val="22"/>
          <w:shd w:val="clear" w:color="auto" w:fill="FFFFFF"/>
        </w:rPr>
        <w:t xml:space="preserve">Lịch sử Đoàn Thanh niên Cộng sản Hồ Chí Minh và phong trào thanh niên Việt Nam (1925-2010) </w:t>
      </w:r>
      <w:r w:rsidRPr="00C233F3">
        <w:rPr>
          <w:rFonts w:ascii="Times New Roman" w:hAnsi="Times New Roman"/>
          <w:sz w:val="22"/>
          <w:szCs w:val="22"/>
          <w:shd w:val="clear" w:color="auto" w:fill="FFFFFF"/>
        </w:rPr>
        <w:t xml:space="preserve">của Đặng Quang Vinh, Nxb. Chính trị Quốc </w:t>
      </w:r>
      <w:r w:rsidR="00B672CE" w:rsidRPr="00C233F3">
        <w:rPr>
          <w:rFonts w:ascii="Times New Roman" w:hAnsi="Times New Roman"/>
          <w:sz w:val="22"/>
          <w:szCs w:val="22"/>
          <w:shd w:val="clear" w:color="auto" w:fill="FFFFFF"/>
        </w:rPr>
        <w:t>gia, Hà Nội (2012)</w:t>
      </w:r>
    </w:p>
    <w:p w:rsidR="003403F4" w:rsidRPr="00C233F3" w:rsidRDefault="003403F4" w:rsidP="007F6AFC">
      <w:pPr>
        <w:spacing w:line="360" w:lineRule="auto"/>
        <w:ind w:firstLine="706"/>
        <w:jc w:val="both"/>
        <w:rPr>
          <w:rFonts w:ascii="Times New Roman" w:hAnsi="Times New Roman"/>
          <w:spacing w:val="4"/>
          <w:sz w:val="22"/>
          <w:szCs w:val="22"/>
          <w:shd w:val="clear" w:color="auto" w:fill="FFFFFF"/>
        </w:rPr>
      </w:pPr>
      <w:r w:rsidRPr="00C233F3">
        <w:rPr>
          <w:rFonts w:ascii="Times New Roman" w:hAnsi="Times New Roman"/>
          <w:spacing w:val="-4"/>
          <w:sz w:val="22"/>
          <w:szCs w:val="22"/>
          <w:shd w:val="clear" w:color="auto" w:fill="FFFFFF"/>
        </w:rPr>
        <w:t xml:space="preserve">Công tác dân vận của Đảng là một vấn có tầm quan trọng đặc biệt, vì vậy rất nhiều luận án đã chọn chủ đề này làm đề tài nghiên cứu. </w:t>
      </w:r>
      <w:r w:rsidRPr="00C233F3">
        <w:rPr>
          <w:rFonts w:ascii="Times New Roman" w:hAnsi="Times New Roman"/>
          <w:i/>
          <w:spacing w:val="-4"/>
          <w:sz w:val="22"/>
          <w:szCs w:val="22"/>
          <w:shd w:val="clear" w:color="auto" w:fill="FFFFFF"/>
        </w:rPr>
        <w:t>Đổi mới công tác dân vận của Quân đội nhân dân Việt Nam trong giai đoạn hiện nay theo tư tưởng Hồ Chí Minh,</w:t>
      </w:r>
      <w:r w:rsidRPr="00C233F3">
        <w:rPr>
          <w:rFonts w:ascii="Times New Roman" w:hAnsi="Times New Roman"/>
          <w:spacing w:val="-4"/>
          <w:sz w:val="22"/>
          <w:szCs w:val="22"/>
          <w:shd w:val="clear" w:color="auto" w:fill="FFFFFF"/>
        </w:rPr>
        <w:t xml:space="preserve"> LATS</w:t>
      </w:r>
      <w:r w:rsidR="00B672CE" w:rsidRPr="00C233F3">
        <w:rPr>
          <w:rFonts w:ascii="Times New Roman" w:hAnsi="Times New Roman"/>
          <w:spacing w:val="-4"/>
          <w:sz w:val="22"/>
          <w:szCs w:val="22"/>
          <w:shd w:val="clear" w:color="auto" w:fill="FFFFFF"/>
        </w:rPr>
        <w:t xml:space="preserve"> Lịch sử của Vũ Đình Tấn (2001);</w:t>
      </w:r>
      <w:r w:rsidR="00080F1A" w:rsidRPr="00C233F3">
        <w:rPr>
          <w:rFonts w:ascii="Times New Roman" w:hAnsi="Times New Roman"/>
          <w:spacing w:val="-4"/>
          <w:sz w:val="22"/>
          <w:szCs w:val="22"/>
          <w:shd w:val="clear" w:color="auto" w:fill="FFFFFF"/>
        </w:rPr>
        <w:t xml:space="preserve"> LATS Lịch sử</w:t>
      </w:r>
      <w:r w:rsidRPr="00C233F3">
        <w:rPr>
          <w:rFonts w:ascii="Times New Roman" w:hAnsi="Times New Roman"/>
          <w:sz w:val="22"/>
          <w:szCs w:val="22"/>
          <w:shd w:val="clear" w:color="auto" w:fill="FFFFFF"/>
        </w:rPr>
        <w:t xml:space="preserve"> </w:t>
      </w:r>
      <w:r w:rsidRPr="00C233F3">
        <w:rPr>
          <w:rFonts w:ascii="Times New Roman" w:hAnsi="Times New Roman"/>
          <w:i/>
          <w:sz w:val="22"/>
          <w:szCs w:val="22"/>
          <w:shd w:val="clear" w:color="auto" w:fill="FFFFFF"/>
        </w:rPr>
        <w:t>Công tác vận động nông dân của Đảng thời kỳ đẩy mạnh công nghiệp hóa, hiện đại hóa đất nước</w:t>
      </w:r>
      <w:r w:rsidRPr="00C233F3">
        <w:rPr>
          <w:rFonts w:ascii="Times New Roman" w:hAnsi="Times New Roman"/>
          <w:sz w:val="22"/>
          <w:szCs w:val="22"/>
          <w:shd w:val="clear" w:color="auto" w:fill="FFFFFF"/>
        </w:rPr>
        <w:t>, Lê Kim Việt (2002</w:t>
      </w:r>
      <w:r w:rsidR="00080F1A" w:rsidRPr="00C233F3">
        <w:rPr>
          <w:rFonts w:ascii="Times New Roman" w:hAnsi="Times New Roman"/>
          <w:sz w:val="22"/>
          <w:szCs w:val="22"/>
          <w:shd w:val="clear" w:color="auto" w:fill="FFFFFF"/>
        </w:rPr>
        <w:t xml:space="preserve">); </w:t>
      </w:r>
      <w:r w:rsidRPr="00C233F3">
        <w:rPr>
          <w:rFonts w:ascii="Times New Roman" w:hAnsi="Times New Roman"/>
          <w:sz w:val="22"/>
          <w:szCs w:val="22"/>
          <w:shd w:val="clear" w:color="auto" w:fill="FFFFFF"/>
        </w:rPr>
        <w:t xml:space="preserve">LATS Lịch sử </w:t>
      </w:r>
      <w:r w:rsidRPr="00C233F3">
        <w:rPr>
          <w:rFonts w:ascii="Times New Roman" w:hAnsi="Times New Roman"/>
          <w:i/>
          <w:sz w:val="22"/>
          <w:szCs w:val="22"/>
          <w:shd w:val="clear" w:color="auto" w:fill="FFFFFF"/>
        </w:rPr>
        <w:t xml:space="preserve">Công tác vận động đồng bào công giáo của đảng bộ một số tỉnh miền Đông Nam Bộ từ năm 1996 đến năm 2006 </w:t>
      </w:r>
      <w:r w:rsidR="00080F1A" w:rsidRPr="00C233F3">
        <w:rPr>
          <w:rFonts w:ascii="Times New Roman" w:hAnsi="Times New Roman"/>
          <w:sz w:val="22"/>
          <w:szCs w:val="22"/>
          <w:shd w:val="clear" w:color="auto" w:fill="FFFFFF"/>
        </w:rPr>
        <w:t xml:space="preserve">của Đặng Mạnh Trung (2011); </w:t>
      </w:r>
      <w:r w:rsidRPr="00C233F3">
        <w:rPr>
          <w:rFonts w:ascii="Times New Roman" w:hAnsi="Times New Roman"/>
          <w:sz w:val="22"/>
          <w:szCs w:val="22"/>
          <w:shd w:val="clear" w:color="auto" w:fill="FFFFFF"/>
        </w:rPr>
        <w:t xml:space="preserve">LATS Chính trị học </w:t>
      </w:r>
      <w:r w:rsidRPr="00C233F3">
        <w:rPr>
          <w:rFonts w:ascii="Times New Roman" w:hAnsi="Times New Roman"/>
          <w:i/>
          <w:sz w:val="22"/>
          <w:szCs w:val="22"/>
          <w:shd w:val="clear" w:color="auto" w:fill="FFFFFF"/>
        </w:rPr>
        <w:t>Công tác dân vận của các đơn vị quân đội ở vùng đồng bào theo đạo trên địa bàn miền Đông Nam Bộ giai đoạn hiện nay</w:t>
      </w:r>
      <w:r w:rsidRPr="00C233F3">
        <w:rPr>
          <w:rFonts w:ascii="Times New Roman" w:hAnsi="Times New Roman"/>
          <w:sz w:val="22"/>
          <w:szCs w:val="22"/>
          <w:shd w:val="clear" w:color="auto" w:fill="FFFFFF"/>
        </w:rPr>
        <w:t xml:space="preserve"> của Đồng Ngọc Châu (2011)</w:t>
      </w:r>
      <w:r w:rsidR="00080F1A" w:rsidRPr="00C233F3">
        <w:rPr>
          <w:rFonts w:ascii="Times New Roman" w:hAnsi="Times New Roman"/>
          <w:sz w:val="22"/>
          <w:szCs w:val="22"/>
          <w:shd w:val="clear" w:color="auto" w:fill="FFFFFF"/>
        </w:rPr>
        <w:t xml:space="preserve">; </w:t>
      </w:r>
      <w:r w:rsidRPr="00C233F3">
        <w:rPr>
          <w:rFonts w:ascii="Times New Roman" w:hAnsi="Times New Roman"/>
          <w:i/>
          <w:sz w:val="22"/>
          <w:szCs w:val="22"/>
          <w:shd w:val="clear" w:color="auto" w:fill="FFFFFF"/>
        </w:rPr>
        <w:t>Công tác vận động đồng bào Khmer của các đảng bộ xã, phường, thị trấn ở Tây Nam Bộ trong giai đoạn hiện nay</w:t>
      </w:r>
      <w:r w:rsidRPr="00C233F3">
        <w:rPr>
          <w:rFonts w:ascii="Times New Roman" w:hAnsi="Times New Roman"/>
          <w:sz w:val="22"/>
          <w:szCs w:val="22"/>
          <w:shd w:val="clear" w:color="auto" w:fill="FFFFFF"/>
        </w:rPr>
        <w:t>, LATS Khoa học chính trị của Đặng Trí Thủ (2012)</w:t>
      </w:r>
      <w:r w:rsidR="00080F1A" w:rsidRPr="00C233F3">
        <w:rPr>
          <w:rFonts w:ascii="Times New Roman" w:hAnsi="Times New Roman"/>
          <w:sz w:val="22"/>
          <w:szCs w:val="22"/>
          <w:shd w:val="clear" w:color="auto" w:fill="FFFFFF"/>
        </w:rPr>
        <w:t>;</w:t>
      </w:r>
      <w:r w:rsidRPr="00C233F3">
        <w:rPr>
          <w:rFonts w:ascii="Times New Roman" w:hAnsi="Times New Roman"/>
          <w:spacing w:val="4"/>
          <w:sz w:val="22"/>
          <w:szCs w:val="22"/>
          <w:shd w:val="clear" w:color="auto" w:fill="FFFFFF"/>
        </w:rPr>
        <w:t xml:space="preserve"> LATS Triết học của </w:t>
      </w:r>
      <w:r w:rsidRPr="00C233F3">
        <w:rPr>
          <w:rFonts w:ascii="Times New Roman" w:hAnsi="Times New Roman"/>
          <w:spacing w:val="4"/>
          <w:sz w:val="22"/>
          <w:szCs w:val="22"/>
          <w:shd w:val="clear" w:color="auto" w:fill="FFFFFF"/>
        </w:rPr>
        <w:lastRenderedPageBreak/>
        <w:t xml:space="preserve">Phạm Duy Hoàng (2015) nghiên cứu vấn đề </w:t>
      </w:r>
      <w:r w:rsidRPr="00C233F3">
        <w:rPr>
          <w:rFonts w:ascii="Times New Roman" w:hAnsi="Times New Roman"/>
          <w:i/>
          <w:spacing w:val="4"/>
          <w:sz w:val="22"/>
          <w:szCs w:val="22"/>
          <w:shd w:val="clear" w:color="auto" w:fill="FFFFFF"/>
        </w:rPr>
        <w:t>Tư tưởng Hồ Chí Minh về dân vận và ý nghĩa của nó đối với sự nghiệp bảo về an ninh tổ quốc</w:t>
      </w:r>
      <w:r w:rsidRPr="00C233F3">
        <w:rPr>
          <w:rFonts w:ascii="Times New Roman" w:hAnsi="Times New Roman"/>
          <w:spacing w:val="4"/>
          <w:sz w:val="22"/>
          <w:szCs w:val="22"/>
          <w:shd w:val="clear" w:color="auto" w:fill="FFFFFF"/>
        </w:rPr>
        <w:t xml:space="preserve">. </w:t>
      </w:r>
    </w:p>
    <w:p w:rsidR="003403F4" w:rsidRPr="00C233F3" w:rsidRDefault="003403F4" w:rsidP="00080F1A">
      <w:pPr>
        <w:widowControl w:val="0"/>
        <w:spacing w:line="360" w:lineRule="auto"/>
        <w:ind w:firstLine="709"/>
        <w:jc w:val="both"/>
        <w:rPr>
          <w:rFonts w:ascii="Times New Roman" w:hAnsi="Times New Roman"/>
          <w:sz w:val="22"/>
          <w:szCs w:val="22"/>
          <w:shd w:val="clear" w:color="auto" w:fill="FFFFFF"/>
        </w:rPr>
      </w:pPr>
      <w:r w:rsidRPr="00C233F3">
        <w:rPr>
          <w:rFonts w:ascii="Times New Roman" w:hAnsi="Times New Roman"/>
          <w:spacing w:val="-4"/>
          <w:sz w:val="22"/>
          <w:szCs w:val="22"/>
          <w:shd w:val="clear" w:color="auto" w:fill="FFFFFF"/>
        </w:rPr>
        <w:t xml:space="preserve">Công tác dân vận là một mảng hoạt động hết sức quan trọng của Đảng, vậy nên rất nhiều lãnh đạo Đảng, nhà nghiên cứu đã dành không ít tâm huyết để viết về đề tài này. Tiêu biểu: </w:t>
      </w:r>
      <w:r w:rsidRPr="00C233F3">
        <w:rPr>
          <w:rFonts w:ascii="Times New Roman" w:hAnsi="Times New Roman"/>
          <w:i/>
          <w:spacing w:val="-4"/>
          <w:sz w:val="22"/>
          <w:szCs w:val="22"/>
          <w:shd w:val="clear" w:color="auto" w:fill="FFFFFF"/>
        </w:rPr>
        <w:t xml:space="preserve">Nhận thức về dân vận trong di sản tư tưởng Hồ Chí Minh </w:t>
      </w:r>
      <w:r w:rsidRPr="00C233F3">
        <w:rPr>
          <w:rFonts w:ascii="Times New Roman" w:hAnsi="Times New Roman"/>
          <w:spacing w:val="-4"/>
          <w:sz w:val="22"/>
          <w:szCs w:val="22"/>
          <w:shd w:val="clear" w:color="auto" w:fill="FFFFFF"/>
        </w:rPr>
        <w:t xml:space="preserve">của Hoàng Trang, Tạp chí Lịch sử Đảng số 12-2004; </w:t>
      </w:r>
      <w:r w:rsidRPr="00C233F3">
        <w:rPr>
          <w:rFonts w:ascii="Times New Roman" w:hAnsi="Times New Roman"/>
          <w:i/>
          <w:spacing w:val="-4"/>
          <w:sz w:val="22"/>
          <w:szCs w:val="22"/>
          <w:shd w:val="clear" w:color="auto" w:fill="FFFFFF"/>
        </w:rPr>
        <w:t>Tư tưởng Hồ Chí Minh về dân chủ và vận động nhân dân trong tác phẩm dân vận</w:t>
      </w:r>
      <w:r w:rsidRPr="00C233F3">
        <w:rPr>
          <w:rFonts w:ascii="Times New Roman" w:hAnsi="Times New Roman"/>
          <w:spacing w:val="-4"/>
          <w:sz w:val="22"/>
          <w:szCs w:val="22"/>
          <w:shd w:val="clear" w:color="auto" w:fill="FFFFFF"/>
        </w:rPr>
        <w:t xml:space="preserve"> của Nguyễn Thị Kim Hoa, Tạp chí Lý luận chính trị số 5-2005; </w:t>
      </w:r>
      <w:r w:rsidRPr="00C233F3">
        <w:rPr>
          <w:rFonts w:ascii="Times New Roman" w:hAnsi="Times New Roman"/>
          <w:i/>
          <w:spacing w:val="-4"/>
          <w:sz w:val="22"/>
          <w:szCs w:val="22"/>
          <w:shd w:val="clear" w:color="auto" w:fill="FFFFFF"/>
        </w:rPr>
        <w:t>Công tác vận động quần chúng có tín ngưỡng tôn giáo thời kỳ đổi mới hiện nay</w:t>
      </w:r>
      <w:r w:rsidRPr="00C233F3">
        <w:rPr>
          <w:rFonts w:ascii="Times New Roman" w:hAnsi="Times New Roman"/>
          <w:spacing w:val="-4"/>
          <w:sz w:val="22"/>
          <w:szCs w:val="22"/>
          <w:shd w:val="clear" w:color="auto" w:fill="FFFFFF"/>
        </w:rPr>
        <w:t xml:space="preserve"> của Hoàng Mạnh Đoàn, Tạp chí Khoa học xã hội Việt Nam số 3-2006; </w:t>
      </w:r>
      <w:r w:rsidRPr="00C233F3">
        <w:rPr>
          <w:rFonts w:ascii="Times New Roman" w:hAnsi="Times New Roman"/>
          <w:i/>
          <w:spacing w:val="-4"/>
          <w:sz w:val="22"/>
          <w:szCs w:val="22"/>
          <w:shd w:val="clear" w:color="auto" w:fill="FFFFFF"/>
        </w:rPr>
        <w:t>Dân vận – vấn đề luôn mới: Qua nghiên cứu tác phẩm “Dân vận” của Hồ Chí Minh</w:t>
      </w:r>
      <w:r w:rsidRPr="00C233F3">
        <w:rPr>
          <w:rFonts w:ascii="Times New Roman" w:hAnsi="Times New Roman"/>
          <w:spacing w:val="-4"/>
          <w:sz w:val="22"/>
          <w:szCs w:val="22"/>
          <w:shd w:val="clear" w:color="auto" w:fill="FFFFFF"/>
        </w:rPr>
        <w:t xml:space="preserve"> của Mạch Quang Thắng, Tạp chí Lý luận chính trị số 8 – 2006. </w:t>
      </w:r>
      <w:r w:rsidRPr="00C233F3">
        <w:rPr>
          <w:rFonts w:ascii="Times New Roman" w:hAnsi="Times New Roman"/>
          <w:i/>
          <w:spacing w:val="-4"/>
          <w:sz w:val="22"/>
          <w:szCs w:val="22"/>
          <w:shd w:val="clear" w:color="auto" w:fill="FFFFFF"/>
        </w:rPr>
        <w:t xml:space="preserve">Tăng cường công tác dân vận của quân đội trong giai đoạn hiện nay </w:t>
      </w:r>
      <w:r w:rsidRPr="00C233F3">
        <w:rPr>
          <w:rFonts w:ascii="Times New Roman" w:hAnsi="Times New Roman"/>
          <w:spacing w:val="-4"/>
          <w:sz w:val="22"/>
          <w:szCs w:val="22"/>
          <w:shd w:val="clear" w:color="auto" w:fill="FFFFFF"/>
        </w:rPr>
        <w:t xml:space="preserve">của Bùi Văn Huấn, Tạp chí Cộng sản số 13-2006; </w:t>
      </w:r>
      <w:r w:rsidRPr="00C233F3">
        <w:rPr>
          <w:rFonts w:ascii="Times New Roman" w:hAnsi="Times New Roman"/>
          <w:i/>
          <w:spacing w:val="-4"/>
          <w:sz w:val="22"/>
          <w:szCs w:val="22"/>
          <w:shd w:val="clear" w:color="auto" w:fill="FFFFFF"/>
        </w:rPr>
        <w:t>Không ngừng đổi mới tư duy, làm tốt hơn nữa công tác vận động quần chúng của Đảng</w:t>
      </w:r>
      <w:r w:rsidRPr="00C233F3">
        <w:rPr>
          <w:rFonts w:ascii="Times New Roman" w:hAnsi="Times New Roman"/>
          <w:spacing w:val="-4"/>
          <w:sz w:val="22"/>
          <w:szCs w:val="22"/>
          <w:shd w:val="clear" w:color="auto" w:fill="FFFFFF"/>
        </w:rPr>
        <w:t xml:space="preserve"> của Tòng Thị Phóng, Tạp chí Cộng sản số 17-2006; </w:t>
      </w:r>
      <w:r w:rsidRPr="00C233F3">
        <w:rPr>
          <w:rFonts w:ascii="Times New Roman" w:hAnsi="Times New Roman"/>
          <w:i/>
          <w:spacing w:val="-4"/>
          <w:sz w:val="22"/>
          <w:szCs w:val="22"/>
          <w:shd w:val="clear" w:color="auto" w:fill="FFFFFF"/>
        </w:rPr>
        <w:t>Một số bài học kinh nghiệm trong công tác dân vận của Đảng</w:t>
      </w:r>
      <w:r w:rsidRPr="00C233F3">
        <w:rPr>
          <w:rFonts w:ascii="Times New Roman" w:hAnsi="Times New Roman"/>
          <w:spacing w:val="-4"/>
          <w:sz w:val="22"/>
          <w:szCs w:val="22"/>
          <w:shd w:val="clear" w:color="auto" w:fill="FFFFFF"/>
        </w:rPr>
        <w:t xml:space="preserve"> của Trương Thị Thông, Tạp chí Lý luận chính trị số 3-2009; </w:t>
      </w:r>
      <w:r w:rsidRPr="00C233F3">
        <w:rPr>
          <w:rFonts w:ascii="Times New Roman" w:hAnsi="Times New Roman"/>
          <w:i/>
          <w:spacing w:val="-4"/>
          <w:sz w:val="22"/>
          <w:szCs w:val="22"/>
          <w:shd w:val="clear" w:color="auto" w:fill="FFFFFF"/>
        </w:rPr>
        <w:t xml:space="preserve">Quan niệm về công tác dân vận dưới ánh sáng tư tưởng Hồ Chí Minh </w:t>
      </w:r>
      <w:r w:rsidRPr="00C233F3">
        <w:rPr>
          <w:rFonts w:ascii="Times New Roman" w:hAnsi="Times New Roman"/>
          <w:spacing w:val="-4"/>
          <w:sz w:val="22"/>
          <w:szCs w:val="22"/>
          <w:shd w:val="clear" w:color="auto" w:fill="FFFFFF"/>
        </w:rPr>
        <w:t xml:space="preserve">của Hoàng Chí Bảo, Tạp chí Lịch sử Đảng số 4-2013; </w:t>
      </w:r>
      <w:r w:rsidRPr="00C233F3">
        <w:rPr>
          <w:rFonts w:ascii="Times New Roman" w:hAnsi="Times New Roman"/>
          <w:i/>
          <w:spacing w:val="-4"/>
          <w:sz w:val="22"/>
          <w:szCs w:val="22"/>
          <w:shd w:val="clear" w:color="auto" w:fill="FFFFFF"/>
        </w:rPr>
        <w:t>Tăng cường sự lãnh đạo của Đảng với công tác vận động quần chúng trong tình hình mới,</w:t>
      </w:r>
      <w:r w:rsidRPr="00C233F3">
        <w:rPr>
          <w:rFonts w:ascii="Times New Roman" w:hAnsi="Times New Roman"/>
          <w:spacing w:val="-4"/>
          <w:sz w:val="22"/>
          <w:szCs w:val="22"/>
          <w:shd w:val="clear" w:color="auto" w:fill="FFFFFF"/>
        </w:rPr>
        <w:t xml:space="preserve"> Tạp chí Cộng sản số 845-2013; </w:t>
      </w:r>
      <w:r w:rsidRPr="00C233F3">
        <w:rPr>
          <w:rFonts w:ascii="Times New Roman" w:hAnsi="Times New Roman"/>
          <w:i/>
          <w:spacing w:val="-4"/>
          <w:sz w:val="22"/>
          <w:szCs w:val="22"/>
          <w:shd w:val="clear" w:color="auto" w:fill="FFFFFF"/>
        </w:rPr>
        <w:t>Bộ đội Biên phòng đẩy mạnh công tác vận động quần chúng, đáp ứng yêu cầu nhiệm vụ trong tình hình mới,</w:t>
      </w:r>
      <w:r w:rsidRPr="00C233F3">
        <w:rPr>
          <w:rFonts w:ascii="Times New Roman" w:hAnsi="Times New Roman"/>
          <w:spacing w:val="-4"/>
          <w:sz w:val="22"/>
          <w:szCs w:val="22"/>
          <w:shd w:val="clear" w:color="auto" w:fill="FFFFFF"/>
        </w:rPr>
        <w:t xml:space="preserve"> Phạm Huy Tập, Tạp chí Cộng sản số 848-2013…. </w:t>
      </w:r>
    </w:p>
    <w:p w:rsidR="003403F4" w:rsidRPr="00C233F3" w:rsidRDefault="003403F4" w:rsidP="003403F4">
      <w:pPr>
        <w:pStyle w:val="Heading3"/>
        <w:ind w:firstLine="709"/>
        <w:rPr>
          <w:rFonts w:cs="Times New Roman"/>
          <w:b w:val="0"/>
          <w:i/>
          <w:sz w:val="22"/>
          <w:szCs w:val="22"/>
          <w:shd w:val="clear" w:color="auto" w:fill="FFFFFF"/>
          <w:lang w:val="en-US"/>
        </w:rPr>
      </w:pPr>
      <w:bookmarkStart w:id="33" w:name="_Toc458837514"/>
      <w:bookmarkStart w:id="34" w:name="_Toc458837614"/>
      <w:bookmarkStart w:id="35" w:name="_Toc460409425"/>
      <w:r w:rsidRPr="00C233F3">
        <w:rPr>
          <w:rFonts w:cs="Times New Roman"/>
          <w:i/>
          <w:sz w:val="22"/>
          <w:szCs w:val="22"/>
          <w:shd w:val="clear" w:color="auto" w:fill="FFFFFF"/>
        </w:rPr>
        <w:t xml:space="preserve">1.1.2. </w:t>
      </w:r>
      <w:r w:rsidRPr="00C233F3">
        <w:rPr>
          <w:rFonts w:cs="Times New Roman"/>
          <w:i/>
          <w:sz w:val="22"/>
          <w:szCs w:val="22"/>
          <w:shd w:val="clear" w:color="auto" w:fill="FFFFFF"/>
          <w:lang w:val="en-US"/>
        </w:rPr>
        <w:t>Nhóm</w:t>
      </w:r>
      <w:r w:rsidRPr="00C233F3">
        <w:rPr>
          <w:rFonts w:cs="Times New Roman"/>
          <w:i/>
          <w:sz w:val="22"/>
          <w:szCs w:val="22"/>
          <w:shd w:val="clear" w:color="auto" w:fill="FFFFFF"/>
        </w:rPr>
        <w:t xml:space="preserve"> công trình nghiên cứu về </w:t>
      </w:r>
      <w:bookmarkEnd w:id="33"/>
      <w:bookmarkEnd w:id="34"/>
      <w:r w:rsidRPr="00C233F3">
        <w:rPr>
          <w:rFonts w:cs="Times New Roman"/>
          <w:i/>
          <w:sz w:val="22"/>
          <w:szCs w:val="22"/>
          <w:shd w:val="clear" w:color="auto" w:fill="FFFFFF"/>
          <w:lang w:val="en-US"/>
        </w:rPr>
        <w:t>công tác dân vận của Đảng bộ tỉnh Hà Tây</w:t>
      </w:r>
      <w:bookmarkEnd w:id="35"/>
    </w:p>
    <w:p w:rsidR="004F539D" w:rsidRPr="00C233F3" w:rsidRDefault="003403F4" w:rsidP="003403F4">
      <w:pPr>
        <w:spacing w:line="360" w:lineRule="auto"/>
        <w:ind w:firstLine="709"/>
        <w:jc w:val="both"/>
        <w:rPr>
          <w:rFonts w:ascii="Times New Roman" w:hAnsi="Times New Roman"/>
          <w:spacing w:val="-4"/>
          <w:sz w:val="22"/>
          <w:szCs w:val="22"/>
          <w:shd w:val="clear" w:color="auto" w:fill="FFFFFF"/>
        </w:rPr>
      </w:pPr>
      <w:r w:rsidRPr="00C233F3">
        <w:rPr>
          <w:rFonts w:ascii="Times New Roman" w:hAnsi="Times New Roman"/>
          <w:spacing w:val="-4"/>
          <w:sz w:val="22"/>
          <w:szCs w:val="22"/>
          <w:shd w:val="clear" w:color="auto" w:fill="FFFFFF"/>
        </w:rPr>
        <w:t xml:space="preserve">Cuốn </w:t>
      </w:r>
      <w:r w:rsidRPr="00C233F3">
        <w:rPr>
          <w:rFonts w:ascii="Times New Roman" w:hAnsi="Times New Roman"/>
          <w:i/>
          <w:spacing w:val="-4"/>
          <w:sz w:val="22"/>
          <w:szCs w:val="22"/>
          <w:shd w:val="clear" w:color="auto" w:fill="FFFFFF"/>
        </w:rPr>
        <w:t>Lịch sử Đảng bộ tỉnh Hà Tây</w:t>
      </w:r>
      <w:r w:rsidRPr="00C233F3">
        <w:rPr>
          <w:rFonts w:ascii="Times New Roman" w:hAnsi="Times New Roman"/>
          <w:spacing w:val="-4"/>
          <w:sz w:val="22"/>
          <w:szCs w:val="22"/>
          <w:shd w:val="clear" w:color="auto" w:fill="FFFFFF"/>
        </w:rPr>
        <w:t xml:space="preserve"> của Ban Chấp hành Đảng bộ tỉnh Hà Tây đã xuất bản được 4 tập, phản ảnh các mặt hoạt động của Đảng bộ tỉnh từ năm 1926 cho tới hết tháng 7-2008</w:t>
      </w:r>
      <w:r w:rsidR="004F539D" w:rsidRPr="00C233F3">
        <w:rPr>
          <w:rFonts w:ascii="Times New Roman" w:hAnsi="Times New Roman"/>
          <w:spacing w:val="-4"/>
          <w:sz w:val="22"/>
          <w:szCs w:val="22"/>
          <w:shd w:val="clear" w:color="auto" w:fill="FFFFFF"/>
        </w:rPr>
        <w:t>. Ở đó</w:t>
      </w:r>
      <w:r w:rsidRPr="00C233F3">
        <w:rPr>
          <w:rFonts w:ascii="Times New Roman" w:hAnsi="Times New Roman"/>
          <w:spacing w:val="-4"/>
          <w:sz w:val="22"/>
          <w:szCs w:val="22"/>
          <w:shd w:val="clear" w:color="auto" w:fill="FFFFFF"/>
        </w:rPr>
        <w:t xml:space="preserve"> công tác dân vận, hoạt động của Mặt trận và các đoàn thể đều được đề cập mặc dù không được đặt thành mục riêng. </w:t>
      </w:r>
    </w:p>
    <w:p w:rsidR="003403F4" w:rsidRPr="00C233F3" w:rsidRDefault="003403F4" w:rsidP="003403F4">
      <w:pPr>
        <w:spacing w:line="360" w:lineRule="auto"/>
        <w:ind w:firstLine="709"/>
        <w:jc w:val="both"/>
        <w:rPr>
          <w:rFonts w:ascii="Times New Roman" w:hAnsi="Times New Roman"/>
          <w:sz w:val="22"/>
          <w:szCs w:val="22"/>
          <w:shd w:val="clear" w:color="auto" w:fill="FFFFFF"/>
        </w:rPr>
      </w:pPr>
      <w:r w:rsidRPr="00C233F3">
        <w:rPr>
          <w:rFonts w:ascii="Times New Roman" w:hAnsi="Times New Roman"/>
          <w:sz w:val="22"/>
          <w:szCs w:val="22"/>
          <w:shd w:val="clear" w:color="auto" w:fill="FFFFFF"/>
        </w:rPr>
        <w:t>Về công tác dân vận của Đảng bộ tỉnh Hà Tây, một số đoàn thể cũng đã xuất bản tài liệu về lịch sử của tổ chức như: Hội Nông dân tỉnh Hà Tây (2001) có cuốn Lịch sử phong trào nông dân và hội nông dân tỉnh Hà Tây (1929-2000), Liên đoàn Lao động tỉnh Hà Tây (2002) có cuốn Lịch sử phong trào công nhân và công đoàn Hà Tây…. Các tài liệu này đã phản ảnh một mảnh hoạt động công tác dân vận với từng đối tượng cụ thể. Những tài liệu như thế này đã góp phần làm rõ hơn bức tranh toàn cảnh về công tác dân vận nói riêng và lịch sử Đảng bộ tỉnh nói chung.</w:t>
      </w:r>
    </w:p>
    <w:p w:rsidR="003403F4" w:rsidRPr="00C233F3" w:rsidRDefault="003403F4" w:rsidP="003403F4">
      <w:pPr>
        <w:pStyle w:val="Heading3"/>
        <w:ind w:firstLine="709"/>
        <w:rPr>
          <w:rFonts w:cs="Times New Roman"/>
          <w:b w:val="0"/>
          <w:sz w:val="22"/>
          <w:szCs w:val="22"/>
          <w:shd w:val="clear" w:color="auto" w:fill="FFFFFF"/>
        </w:rPr>
      </w:pPr>
      <w:bookmarkStart w:id="36" w:name="_Toc458837515"/>
      <w:bookmarkStart w:id="37" w:name="_Toc458837615"/>
      <w:bookmarkStart w:id="38" w:name="_Toc460409426"/>
      <w:r w:rsidRPr="00C233F3">
        <w:rPr>
          <w:rFonts w:cs="Times New Roman"/>
          <w:sz w:val="22"/>
          <w:szCs w:val="22"/>
          <w:shd w:val="clear" w:color="auto" w:fill="FFFFFF"/>
        </w:rPr>
        <w:t xml:space="preserve">1.2  Những </w:t>
      </w:r>
      <w:r w:rsidRPr="00C233F3">
        <w:rPr>
          <w:rFonts w:cs="Times New Roman"/>
          <w:sz w:val="22"/>
          <w:szCs w:val="22"/>
          <w:shd w:val="clear" w:color="auto" w:fill="FFFFFF"/>
          <w:lang w:val="en-US"/>
        </w:rPr>
        <w:t xml:space="preserve">vấn đề luận án kế thừa và </w:t>
      </w:r>
      <w:r w:rsidRPr="00C233F3">
        <w:rPr>
          <w:rFonts w:cs="Times New Roman"/>
          <w:sz w:val="22"/>
          <w:szCs w:val="22"/>
          <w:shd w:val="clear" w:color="auto" w:fill="FFFFFF"/>
        </w:rPr>
        <w:t>tập trung giải quyết</w:t>
      </w:r>
      <w:bookmarkEnd w:id="36"/>
      <w:bookmarkEnd w:id="37"/>
      <w:bookmarkEnd w:id="38"/>
    </w:p>
    <w:p w:rsidR="003403F4" w:rsidRPr="00C233F3" w:rsidRDefault="003403F4" w:rsidP="003403F4">
      <w:pPr>
        <w:pStyle w:val="Heading3"/>
        <w:ind w:firstLine="709"/>
        <w:rPr>
          <w:rFonts w:cs="Times New Roman"/>
          <w:b w:val="0"/>
          <w:i/>
          <w:sz w:val="22"/>
          <w:szCs w:val="22"/>
          <w:shd w:val="clear" w:color="auto" w:fill="FFFFFF"/>
          <w:lang w:val="en-US"/>
        </w:rPr>
      </w:pPr>
      <w:bookmarkStart w:id="39" w:name="_Toc458837516"/>
      <w:bookmarkStart w:id="40" w:name="_Toc458837616"/>
      <w:bookmarkStart w:id="41" w:name="_Toc460409427"/>
      <w:r w:rsidRPr="00C233F3">
        <w:rPr>
          <w:rFonts w:cs="Times New Roman"/>
          <w:i/>
          <w:sz w:val="22"/>
          <w:szCs w:val="22"/>
          <w:shd w:val="clear" w:color="auto" w:fill="FFFFFF"/>
        </w:rPr>
        <w:t>1.2.1 Nhữn</w:t>
      </w:r>
      <w:bookmarkEnd w:id="39"/>
      <w:bookmarkEnd w:id="40"/>
      <w:r w:rsidRPr="00C233F3">
        <w:rPr>
          <w:rFonts w:cs="Times New Roman"/>
          <w:i/>
          <w:sz w:val="22"/>
          <w:szCs w:val="22"/>
          <w:shd w:val="clear" w:color="auto" w:fill="FFFFFF"/>
          <w:lang w:val="en-US"/>
        </w:rPr>
        <w:t>g vấn đề luận án kế thừa</w:t>
      </w:r>
      <w:bookmarkEnd w:id="41"/>
    </w:p>
    <w:p w:rsidR="003403F4" w:rsidRPr="00C233F3" w:rsidRDefault="003403F4" w:rsidP="003403F4">
      <w:pPr>
        <w:widowControl w:val="0"/>
        <w:spacing w:line="360" w:lineRule="auto"/>
        <w:ind w:firstLine="709"/>
        <w:jc w:val="both"/>
        <w:rPr>
          <w:rFonts w:ascii="Times New Roman" w:hAnsi="Times New Roman"/>
          <w:i/>
          <w:sz w:val="22"/>
          <w:szCs w:val="22"/>
          <w:shd w:val="clear" w:color="auto" w:fill="FFFFFF"/>
        </w:rPr>
      </w:pPr>
      <w:r w:rsidRPr="00C233F3">
        <w:rPr>
          <w:rFonts w:ascii="Times New Roman" w:hAnsi="Times New Roman"/>
          <w:i/>
          <w:sz w:val="22"/>
          <w:szCs w:val="22"/>
          <w:shd w:val="clear" w:color="auto" w:fill="FFFFFF"/>
        </w:rPr>
        <w:t xml:space="preserve">Về nội dung, </w:t>
      </w:r>
      <w:r w:rsidRPr="00C233F3">
        <w:rPr>
          <w:rFonts w:ascii="Times New Roman" w:hAnsi="Times New Roman"/>
          <w:sz w:val="22"/>
          <w:szCs w:val="22"/>
          <w:shd w:val="clear" w:color="auto" w:fill="FFFFFF"/>
        </w:rPr>
        <w:t xml:space="preserve">công tác dân vận của Đảng đã được tập trung nghiên cứu và khai thác ở nhiều khía cạnh: vai trò của quần chúng; mối quan hệ giữa Đảng với nhân dân; chủ trương, chính sách đối với từng giai cấp, tầng lớp, vùng miền và đồng bào có đạo; biện pháp tăng cường và đổi mới công tác quần chúng…. Qua các nghiên cứu trên, có thể nhìn thấy một bức tranh tổng quan sinh động, phong phú về công tác dân vận của Đảng qua các thời kỳ. Điều đó chứng tỏ tầm quan trọng của công tác dân vận trong </w:t>
      </w:r>
      <w:r w:rsidRPr="00C233F3">
        <w:rPr>
          <w:rFonts w:ascii="Times New Roman" w:hAnsi="Times New Roman"/>
          <w:sz w:val="22"/>
          <w:szCs w:val="22"/>
          <w:shd w:val="clear" w:color="auto" w:fill="FFFFFF"/>
        </w:rPr>
        <w:lastRenderedPageBreak/>
        <w:t xml:space="preserve">hoạt động của Đảng, cũng như sự quan tâm đặc biệt của các nhà lãnh đạo, giới nghiên cứu giành cho công tác dân vận. Đây là những tư liệu cần thiết, quan trọng để tác giả luận án có được nền tảng kiến thức chung nhất khi nghiên cứu đề tài </w:t>
      </w:r>
      <w:r w:rsidRPr="00C233F3">
        <w:rPr>
          <w:rFonts w:ascii="Times New Roman" w:hAnsi="Times New Roman"/>
          <w:i/>
          <w:sz w:val="22"/>
          <w:szCs w:val="22"/>
          <w:shd w:val="clear" w:color="auto" w:fill="FFFFFF"/>
        </w:rPr>
        <w:t>Đảng bộ tỉnh Hà Tây lãnh đạo công tác dân vận từ năm 1991 đến năm 2008.</w:t>
      </w:r>
    </w:p>
    <w:p w:rsidR="003403F4" w:rsidRPr="00C233F3" w:rsidRDefault="003403F4" w:rsidP="003403F4">
      <w:pPr>
        <w:widowControl w:val="0"/>
        <w:spacing w:line="360" w:lineRule="auto"/>
        <w:ind w:firstLine="709"/>
        <w:jc w:val="both"/>
        <w:rPr>
          <w:rFonts w:ascii="Times New Roman" w:hAnsi="Times New Roman"/>
          <w:spacing w:val="4"/>
          <w:sz w:val="22"/>
          <w:szCs w:val="22"/>
          <w:shd w:val="clear" w:color="auto" w:fill="FFFFFF"/>
        </w:rPr>
      </w:pPr>
      <w:r w:rsidRPr="00C233F3">
        <w:rPr>
          <w:rFonts w:ascii="Times New Roman" w:hAnsi="Times New Roman"/>
          <w:spacing w:val="4"/>
          <w:sz w:val="22"/>
          <w:szCs w:val="22"/>
          <w:shd w:val="clear" w:color="auto" w:fill="FFFFFF"/>
        </w:rPr>
        <w:t>Các nghiên cứu về quá trình Đảng lãnh đạo công tác dân vận nhìn chung tương đối phong phú và toàn diện đã góp phần làm sáng tỏ quan điểm, chủ trương chính sách của Đảng và quá trình chỉ đạo, tổ chức thực hiện công tác quần chúng. Cách tiếp cận cũng như các kết quả nghiên cứu có thể kế thừa, vận dụng để giải quyết vấn đề cụ thể của công tác dân vận ở Hà Tây.</w:t>
      </w:r>
    </w:p>
    <w:p w:rsidR="003403F4" w:rsidRPr="00C233F3" w:rsidRDefault="003403F4" w:rsidP="003403F4">
      <w:pPr>
        <w:spacing w:line="360" w:lineRule="auto"/>
        <w:ind w:firstLine="709"/>
        <w:jc w:val="both"/>
        <w:rPr>
          <w:rFonts w:ascii="Times New Roman" w:hAnsi="Times New Roman"/>
          <w:sz w:val="22"/>
          <w:szCs w:val="22"/>
          <w:shd w:val="clear" w:color="auto" w:fill="FFFFFF"/>
        </w:rPr>
      </w:pPr>
      <w:r w:rsidRPr="00C233F3">
        <w:rPr>
          <w:rFonts w:ascii="Times New Roman" w:hAnsi="Times New Roman"/>
          <w:sz w:val="22"/>
          <w:szCs w:val="22"/>
          <w:shd w:val="clear" w:color="auto" w:fill="FFFFFF"/>
        </w:rPr>
        <w:t>Công tác dân vận của Đảng còn được các nhà nghiên cứu tập trung đi sâu, làm rõ ở những khía cạnh nhỏ như: công tác dân vận của lực lượng vũ trang, của quân đội, công tác vận động đồng bào thiểu số, đồng bào có đạo…. Các nghiên cứu này đã đóng góp không nhỏ làm rõ nét thêm bức tranh toàn cảnh về công tác dân vận của Đảng. Những công trình đó, ở mức độ khác nhau phần nào đã cung cấp những gợi mở cần thiết, có giá trị cho tác giả luận án khi đi sâu nghiên cứu vấn đề một cách sâu sắc và toàn diện hơn. Đây là nguồn tư liệu quý để tác giả luận án tham khảo, kế thừa trong quá trình thực hiện mục đích nghiên cứu của đề tài.</w:t>
      </w:r>
    </w:p>
    <w:p w:rsidR="003403F4" w:rsidRPr="00C233F3" w:rsidRDefault="003403F4" w:rsidP="003403F4">
      <w:pPr>
        <w:spacing w:line="360" w:lineRule="auto"/>
        <w:ind w:firstLine="709"/>
        <w:jc w:val="both"/>
        <w:rPr>
          <w:rFonts w:ascii="Times New Roman" w:hAnsi="Times New Roman"/>
          <w:sz w:val="22"/>
          <w:szCs w:val="22"/>
          <w:shd w:val="clear" w:color="auto" w:fill="FFFFFF"/>
        </w:rPr>
      </w:pPr>
      <w:r w:rsidRPr="00C233F3">
        <w:rPr>
          <w:rFonts w:ascii="Times New Roman" w:hAnsi="Times New Roman"/>
          <w:sz w:val="22"/>
          <w:szCs w:val="22"/>
          <w:shd w:val="clear" w:color="auto" w:fill="FFFFFF"/>
        </w:rPr>
        <w:t>Một số công trình nghiên cứu đề cập tới vấn đề nâng cao chất lượng và hiệu quả của công tác dân vận, đáp ứng yêu cầu của tình hình mới. Các học giả thực sự tâm huyết khi đưa ra những đề xuất, kiến nghị và biện pháp nhằm đổi mới công tác quần chúng, tăng cường mối mối liên hệ giữa Đảng với nhân dân. Những bài học kinh nghiệm được rút ra trên cơ sở tổng kết lý luận và nghiên cứu thực tiễn, có ý nghĩa vô cùng to lớn phục vụ công tác dân vận của Đảng trong các giai đoạn tiếp theo.</w:t>
      </w:r>
    </w:p>
    <w:p w:rsidR="003403F4" w:rsidRPr="00C233F3" w:rsidRDefault="003403F4" w:rsidP="003403F4">
      <w:pPr>
        <w:pStyle w:val="1"/>
        <w:spacing w:before="0"/>
        <w:ind w:firstLineChars="0"/>
        <w:jc w:val="both"/>
        <w:rPr>
          <w:b w:val="0"/>
          <w:sz w:val="22"/>
          <w:szCs w:val="22"/>
          <w:lang w:val="fr-FR"/>
        </w:rPr>
      </w:pPr>
      <w:r w:rsidRPr="00C233F3">
        <w:rPr>
          <w:b w:val="0"/>
          <w:sz w:val="22"/>
          <w:szCs w:val="22"/>
          <w:shd w:val="clear" w:color="auto" w:fill="FFFFFF"/>
        </w:rPr>
        <w:t>Tuy nhiên, công tác dân vận ở các địa phương cụ thể thì chưa có nhiều công trình nghiên cứu chuyên sâu. Đối với Hà Tây, công tác dân vận đã bước đầu được đề cập, tìm hiểu nhưng chỉ là ở một khía cạnh nhỏ như: công tác vận động nông dân, lịch sử công đoàn và phong trào công nhân…. Đây là những tư liệu thiết thực đối với đề tài luận án, có thể kế thừa trong giải quyết các vấn đề cụ thể liên quan.</w:t>
      </w:r>
      <w:r w:rsidRPr="00C233F3">
        <w:rPr>
          <w:b w:val="0"/>
          <w:sz w:val="22"/>
          <w:szCs w:val="22"/>
          <w:lang w:val="fr-FR"/>
        </w:rPr>
        <w:t xml:space="preserve"> </w:t>
      </w:r>
    </w:p>
    <w:p w:rsidR="003403F4" w:rsidRPr="00C233F3" w:rsidRDefault="003403F4" w:rsidP="003403F4">
      <w:pPr>
        <w:pStyle w:val="1"/>
        <w:spacing w:before="0"/>
        <w:ind w:firstLineChars="0"/>
        <w:jc w:val="both"/>
        <w:rPr>
          <w:b w:val="0"/>
          <w:sz w:val="22"/>
          <w:szCs w:val="22"/>
          <w:lang w:val="vi-VN"/>
        </w:rPr>
      </w:pPr>
      <w:r w:rsidRPr="00C233F3">
        <w:rPr>
          <w:b w:val="0"/>
          <w:i/>
          <w:sz w:val="22"/>
          <w:szCs w:val="22"/>
          <w:lang w:val="fr-FR"/>
        </w:rPr>
        <w:t>Về tư liệu</w:t>
      </w:r>
      <w:r w:rsidRPr="00C233F3">
        <w:rPr>
          <w:b w:val="0"/>
          <w:sz w:val="22"/>
          <w:szCs w:val="22"/>
          <w:lang w:val="fr-FR"/>
        </w:rPr>
        <w:t>, các nhà nghiên cứu đã khai thác một khối lượng tư liệu khá lớn để hoàn thành những công trình khoa học của mình về vai trò của quần chúng và tầm quan trọng của công tác dân vận và sự cần thiết nâng cao chất lượng, hiệu quả công tác dân vận trong tình hình mới. Đây là cơ sở vững chắc để làm rõ những nội dung về sự lãnh đạo của Đảng Cộng sản Việt Nam đối với công tác dân vận của Đảng trong thời kỳ Đổi mới. Luận án có thể kế thừa để nguồn tư liệu này để phục vụ quá trình nghiên cứu.</w:t>
      </w:r>
    </w:p>
    <w:p w:rsidR="003403F4" w:rsidRPr="00C233F3" w:rsidRDefault="003403F4" w:rsidP="003403F4">
      <w:pPr>
        <w:pStyle w:val="1"/>
        <w:spacing w:before="0"/>
        <w:ind w:firstLineChars="0"/>
        <w:jc w:val="both"/>
        <w:rPr>
          <w:b w:val="0"/>
          <w:sz w:val="22"/>
          <w:szCs w:val="22"/>
          <w:shd w:val="clear" w:color="auto" w:fill="FFFFFF"/>
        </w:rPr>
      </w:pPr>
      <w:r w:rsidRPr="00C233F3">
        <w:rPr>
          <w:b w:val="0"/>
          <w:sz w:val="22"/>
          <w:szCs w:val="22"/>
          <w:shd w:val="clear" w:color="auto" w:fill="FFFFFF"/>
        </w:rPr>
        <w:t>Về</w:t>
      </w:r>
      <w:r w:rsidRPr="00C233F3">
        <w:rPr>
          <w:b w:val="0"/>
          <w:i/>
          <w:sz w:val="22"/>
          <w:szCs w:val="22"/>
          <w:shd w:val="clear" w:color="auto" w:fill="FFFFFF"/>
        </w:rPr>
        <w:t xml:space="preserve"> phương pháp nghiên cứu</w:t>
      </w:r>
      <w:r w:rsidRPr="00C233F3">
        <w:rPr>
          <w:b w:val="0"/>
          <w:sz w:val="22"/>
          <w:szCs w:val="22"/>
          <w:shd w:val="clear" w:color="auto" w:fill="FFFFFF"/>
        </w:rPr>
        <w:t>, các nhà khoa học, người nghiên cứu chủ yếu sử dụng phương pháp lịch và phương pháp logic để làm rõ đối tượng nghiên cứu. Ngoài ra ,trong thời gian gần đây, các học giả đã tiếp cận những xu hướng, phương pháp nghiên cứu mới như phương pháp nghiên cứu liên ngành, phương pháp chuyên gia, phương pháp phỏng vấn…. Đây là một gợi mở cho tác giả luận án là người nghiên cứu đi sau có thể kế thừa.</w:t>
      </w:r>
    </w:p>
    <w:p w:rsidR="003403F4" w:rsidRPr="00C233F3" w:rsidRDefault="003403F4" w:rsidP="003403F4">
      <w:pPr>
        <w:pStyle w:val="1"/>
        <w:spacing w:before="0"/>
        <w:ind w:firstLineChars="0"/>
        <w:jc w:val="both"/>
        <w:rPr>
          <w:b w:val="0"/>
          <w:sz w:val="22"/>
          <w:szCs w:val="22"/>
        </w:rPr>
      </w:pPr>
      <w:r w:rsidRPr="00C233F3">
        <w:rPr>
          <w:b w:val="0"/>
          <w:sz w:val="22"/>
          <w:szCs w:val="22"/>
        </w:rPr>
        <w:lastRenderedPageBreak/>
        <w:t xml:space="preserve">Một cách tổng quát, nghiên cứu về công tác dân vận của Đảng đã đạt được nhiều thành tựu quan trọng trên </w:t>
      </w:r>
      <w:r w:rsidRPr="00C233F3">
        <w:rPr>
          <w:b w:val="0"/>
          <w:sz w:val="22"/>
          <w:szCs w:val="22"/>
          <w:lang w:val="vi-VN"/>
        </w:rPr>
        <w:t>các</w:t>
      </w:r>
      <w:r w:rsidRPr="00C233F3">
        <w:rPr>
          <w:b w:val="0"/>
          <w:sz w:val="22"/>
          <w:szCs w:val="22"/>
        </w:rPr>
        <w:t xml:space="preserve"> phương diện. Thành quả của những công trình nghiên cứu nêu trên, ở những mức độ khác nhau, vừa soi rọi, vừa là cơ sở để </w:t>
      </w:r>
      <w:r w:rsidRPr="00C233F3">
        <w:rPr>
          <w:b w:val="0"/>
          <w:sz w:val="22"/>
          <w:szCs w:val="22"/>
          <w:lang w:val="vi-VN"/>
        </w:rPr>
        <w:t xml:space="preserve">các </w:t>
      </w:r>
      <w:r w:rsidRPr="00C233F3">
        <w:rPr>
          <w:b w:val="0"/>
          <w:sz w:val="22"/>
          <w:szCs w:val="22"/>
        </w:rPr>
        <w:t>nhà nghiên cứu đi sau bước tiếp, hoàn thành những mục tiêu, những công trình nghiên cứu chuyên sâu và nâng cao về công tác dân vận của Đảng nói chung, hay một khía cạnh của công tác dân vận hoặc nghiên cứu ở quy mô một địa phương nói riêng.</w:t>
      </w:r>
    </w:p>
    <w:p w:rsidR="003403F4" w:rsidRPr="00C233F3" w:rsidRDefault="003403F4" w:rsidP="003403F4">
      <w:pPr>
        <w:pStyle w:val="Heading3"/>
        <w:ind w:firstLine="709"/>
        <w:rPr>
          <w:rFonts w:cs="Times New Roman"/>
          <w:i/>
          <w:sz w:val="22"/>
          <w:szCs w:val="22"/>
          <w:shd w:val="clear" w:color="auto" w:fill="FFFFFF"/>
        </w:rPr>
      </w:pPr>
      <w:bookmarkStart w:id="42" w:name="_Toc458837517"/>
      <w:bookmarkStart w:id="43" w:name="_Toc458837617"/>
      <w:bookmarkStart w:id="44" w:name="_Toc460409428"/>
      <w:r w:rsidRPr="00C233F3">
        <w:rPr>
          <w:rFonts w:cs="Times New Roman"/>
          <w:i/>
          <w:sz w:val="22"/>
          <w:szCs w:val="22"/>
          <w:shd w:val="clear" w:color="auto" w:fill="FFFFFF"/>
          <w:lang w:val="en-US"/>
        </w:rPr>
        <w:t>1.</w:t>
      </w:r>
      <w:r w:rsidRPr="00C233F3">
        <w:rPr>
          <w:rFonts w:cs="Times New Roman"/>
          <w:i/>
          <w:sz w:val="22"/>
          <w:szCs w:val="22"/>
          <w:shd w:val="clear" w:color="auto" w:fill="FFFFFF"/>
        </w:rPr>
        <w:t>2.</w:t>
      </w:r>
      <w:r w:rsidRPr="00C233F3">
        <w:rPr>
          <w:rFonts w:cs="Times New Roman"/>
          <w:i/>
          <w:sz w:val="22"/>
          <w:szCs w:val="22"/>
          <w:shd w:val="clear" w:color="auto" w:fill="FFFFFF"/>
          <w:lang w:val="en-US"/>
        </w:rPr>
        <w:t>2.</w:t>
      </w:r>
      <w:r w:rsidRPr="00C233F3">
        <w:rPr>
          <w:rFonts w:cs="Times New Roman"/>
          <w:i/>
          <w:sz w:val="22"/>
          <w:szCs w:val="22"/>
          <w:shd w:val="clear" w:color="auto" w:fill="FFFFFF"/>
        </w:rPr>
        <w:t xml:space="preserve"> Những vấn đề luận án tập trung giải quyết</w:t>
      </w:r>
      <w:bookmarkEnd w:id="42"/>
      <w:bookmarkEnd w:id="43"/>
      <w:bookmarkEnd w:id="44"/>
    </w:p>
    <w:p w:rsidR="003403F4" w:rsidRPr="00C233F3" w:rsidRDefault="003403F4" w:rsidP="003403F4">
      <w:pPr>
        <w:spacing w:line="360" w:lineRule="auto"/>
        <w:ind w:firstLine="709"/>
        <w:jc w:val="both"/>
        <w:rPr>
          <w:rFonts w:ascii="Times New Roman" w:hAnsi="Times New Roman"/>
          <w:sz w:val="22"/>
          <w:szCs w:val="22"/>
          <w:shd w:val="clear" w:color="auto" w:fill="FFFFFF"/>
        </w:rPr>
      </w:pPr>
      <w:r w:rsidRPr="00C233F3">
        <w:rPr>
          <w:rFonts w:ascii="Times New Roman" w:hAnsi="Times New Roman"/>
          <w:sz w:val="22"/>
          <w:szCs w:val="22"/>
          <w:shd w:val="clear" w:color="auto" w:fill="FFFFFF"/>
        </w:rPr>
        <w:t>Như vậy, có khá nhiều công trình nghiên cứu về Đảng lãnh đạo công tác dân vận hay một mảng của công tác dân vận, tuy nhiên vấn đề Đảng bộ tỉnh Hà Tây lãnh đạo công tác dân vận từ năm 1991 đến năm 2008 thì chưa có công trình nghiên cứu nào, vẫn còn bỏ ngỏ. Vì vậy, luận án tập trung nghiên cứu, giải quyết những vấn đề sau:</w:t>
      </w:r>
    </w:p>
    <w:p w:rsidR="003403F4" w:rsidRPr="00C233F3" w:rsidRDefault="003403F4" w:rsidP="003403F4">
      <w:pPr>
        <w:spacing w:line="360" w:lineRule="auto"/>
        <w:ind w:firstLine="709"/>
        <w:jc w:val="both"/>
        <w:rPr>
          <w:rFonts w:ascii="Times New Roman" w:hAnsi="Times New Roman"/>
          <w:sz w:val="22"/>
          <w:szCs w:val="22"/>
          <w:shd w:val="clear" w:color="auto" w:fill="FFFFFF"/>
        </w:rPr>
      </w:pPr>
      <w:r w:rsidRPr="00C233F3">
        <w:rPr>
          <w:rFonts w:ascii="Times New Roman" w:hAnsi="Times New Roman"/>
          <w:sz w:val="22"/>
          <w:szCs w:val="22"/>
          <w:shd w:val="clear" w:color="auto" w:fill="FFFFFF"/>
        </w:rPr>
        <w:t>Sưu tầm và khai thác tư liệu, đặc biệt là các tư liệu gốc được lưu trữ tại các trung tâm lưu trữ  của Hà Nội và các địa phương thuộc tỉnh Hà Tây cũ về chủ trương, sự chỉ đạo của Đảng bộ tỉnh Hà Tây đối với công tác dân vận từ năm 1991 đến năm 2008.</w:t>
      </w:r>
    </w:p>
    <w:p w:rsidR="003403F4" w:rsidRPr="00C233F3" w:rsidRDefault="003403F4" w:rsidP="003403F4">
      <w:pPr>
        <w:spacing w:line="360" w:lineRule="auto"/>
        <w:ind w:firstLine="709"/>
        <w:jc w:val="both"/>
        <w:rPr>
          <w:rFonts w:ascii="Times New Roman" w:hAnsi="Times New Roman"/>
          <w:sz w:val="22"/>
          <w:szCs w:val="22"/>
          <w:shd w:val="clear" w:color="auto" w:fill="FFFFFF"/>
        </w:rPr>
      </w:pPr>
      <w:r w:rsidRPr="00C233F3">
        <w:rPr>
          <w:rFonts w:ascii="Times New Roman" w:hAnsi="Times New Roman"/>
          <w:sz w:val="22"/>
          <w:szCs w:val="22"/>
          <w:shd w:val="clear" w:color="auto" w:fill="FFFFFF"/>
        </w:rPr>
        <w:t>Bám sát vào các kỳ Đại hội Đảng bộ tỉnh, trình bày một cách có hệ thống những chủ trương, quá trình chỉ đạo thực hiện công tác dân vận của Đảng bộ tỉnh Hà Tây từ năm 1991 đến năm 2008.</w:t>
      </w:r>
    </w:p>
    <w:p w:rsidR="003403F4" w:rsidRPr="00C233F3" w:rsidRDefault="003403F4" w:rsidP="003403F4">
      <w:pPr>
        <w:spacing w:line="360" w:lineRule="auto"/>
        <w:ind w:firstLine="709"/>
        <w:jc w:val="both"/>
        <w:rPr>
          <w:rFonts w:ascii="Times New Roman" w:hAnsi="Times New Roman"/>
          <w:sz w:val="22"/>
          <w:szCs w:val="22"/>
          <w:shd w:val="clear" w:color="auto" w:fill="FFFFFF"/>
        </w:rPr>
      </w:pPr>
      <w:r w:rsidRPr="00C233F3">
        <w:rPr>
          <w:rFonts w:ascii="Times New Roman" w:hAnsi="Times New Roman"/>
          <w:sz w:val="22"/>
          <w:szCs w:val="22"/>
          <w:shd w:val="clear" w:color="auto" w:fill="FFFFFF"/>
        </w:rPr>
        <w:t>Đánh giá một cách khách quan những ưu điểm, hạn chế trong lãnh đạo công tác dân vận của Đảng bộ tỉnh Hà Tây.</w:t>
      </w:r>
    </w:p>
    <w:p w:rsidR="003403F4" w:rsidRPr="00C233F3" w:rsidRDefault="003403F4" w:rsidP="003403F4">
      <w:pPr>
        <w:spacing w:line="360" w:lineRule="auto"/>
        <w:ind w:firstLine="709"/>
        <w:jc w:val="both"/>
        <w:rPr>
          <w:rFonts w:ascii="Times New Roman" w:hAnsi="Times New Roman"/>
          <w:sz w:val="22"/>
          <w:szCs w:val="22"/>
          <w:shd w:val="clear" w:color="auto" w:fill="FFFFFF"/>
        </w:rPr>
      </w:pPr>
      <w:r w:rsidRPr="00C233F3">
        <w:rPr>
          <w:rFonts w:ascii="Times New Roman" w:hAnsi="Times New Roman"/>
          <w:sz w:val="22"/>
          <w:szCs w:val="22"/>
          <w:shd w:val="clear" w:color="auto" w:fill="FFFFFF"/>
        </w:rPr>
        <w:t>Đúc rút một số kinh nghiệm trong lãnh đạo công tác dân vận nhằm phục vụ thực tiễn khi tỉnh Hà Tây sáp nhập vào Thủ đô Hà Nội.</w:t>
      </w:r>
    </w:p>
    <w:p w:rsidR="003403F4" w:rsidRPr="00C233F3" w:rsidRDefault="003403F4" w:rsidP="003403F4">
      <w:pPr>
        <w:spacing w:line="360" w:lineRule="auto"/>
        <w:rPr>
          <w:rFonts w:ascii="Times New Roman" w:hAnsi="Times New Roman"/>
          <w:b/>
          <w:bCs/>
          <w:i/>
          <w:sz w:val="22"/>
          <w:szCs w:val="22"/>
        </w:rPr>
      </w:pPr>
      <w:bookmarkStart w:id="45" w:name="_Toc458837519"/>
      <w:bookmarkStart w:id="46" w:name="_Toc458837619"/>
    </w:p>
    <w:p w:rsidR="003403F4" w:rsidRPr="00C233F3" w:rsidRDefault="003403F4" w:rsidP="003403F4">
      <w:pPr>
        <w:pStyle w:val="Heading1"/>
        <w:jc w:val="center"/>
        <w:rPr>
          <w:rFonts w:eastAsia="Times New Roman" w:cs="Times New Roman"/>
          <w:b w:val="0"/>
          <w:sz w:val="22"/>
          <w:szCs w:val="22"/>
        </w:rPr>
      </w:pPr>
      <w:bookmarkStart w:id="47" w:name="_Toc460409430"/>
      <w:r w:rsidRPr="00C233F3">
        <w:rPr>
          <w:rFonts w:eastAsia="Times New Roman" w:cs="Times New Roman"/>
          <w:sz w:val="22"/>
          <w:szCs w:val="22"/>
        </w:rPr>
        <w:t>Chương 2</w:t>
      </w:r>
      <w:bookmarkEnd w:id="45"/>
      <w:bookmarkEnd w:id="46"/>
      <w:bookmarkEnd w:id="47"/>
    </w:p>
    <w:p w:rsidR="003403F4" w:rsidRPr="00C233F3" w:rsidRDefault="003403F4" w:rsidP="003403F4">
      <w:pPr>
        <w:pStyle w:val="Heading1"/>
        <w:jc w:val="center"/>
        <w:rPr>
          <w:rFonts w:eastAsia="Times New Roman" w:cs="Times New Roman"/>
          <w:b w:val="0"/>
          <w:sz w:val="22"/>
          <w:szCs w:val="22"/>
        </w:rPr>
      </w:pPr>
      <w:bookmarkStart w:id="48" w:name="_Toc458837520"/>
      <w:bookmarkStart w:id="49" w:name="_Toc458837620"/>
      <w:bookmarkStart w:id="50" w:name="_Toc460409431"/>
      <w:r w:rsidRPr="00C233F3">
        <w:rPr>
          <w:rFonts w:eastAsia="Times New Roman" w:cs="Times New Roman"/>
          <w:sz w:val="22"/>
          <w:szCs w:val="22"/>
        </w:rPr>
        <w:t>CHỦ TRƯƠNG VÀ SỰ CHỈ</w:t>
      </w:r>
      <w:r w:rsidRPr="00C233F3">
        <w:rPr>
          <w:rFonts w:eastAsia="Times New Roman" w:cs="Times New Roman"/>
          <w:sz w:val="22"/>
          <w:szCs w:val="22"/>
          <w:lang w:val="en-US"/>
        </w:rPr>
        <w:t xml:space="preserve"> </w:t>
      </w:r>
      <w:r w:rsidRPr="00C233F3">
        <w:rPr>
          <w:rFonts w:eastAsia="Times New Roman" w:cs="Times New Roman"/>
          <w:sz w:val="22"/>
          <w:szCs w:val="22"/>
        </w:rPr>
        <w:t>ĐẠO</w:t>
      </w:r>
      <w:r w:rsidRPr="00C233F3">
        <w:rPr>
          <w:rFonts w:eastAsia="Times New Roman" w:cs="Times New Roman"/>
          <w:sz w:val="22"/>
          <w:szCs w:val="22"/>
          <w:lang w:val="en-US"/>
        </w:rPr>
        <w:t xml:space="preserve"> THỰC HIỆN</w:t>
      </w:r>
      <w:r w:rsidRPr="00C233F3">
        <w:rPr>
          <w:rFonts w:eastAsia="Times New Roman" w:cs="Times New Roman"/>
          <w:sz w:val="22"/>
          <w:szCs w:val="22"/>
        </w:rPr>
        <w:t xml:space="preserve"> CÔNG TÁC DÂN VẬN</w:t>
      </w:r>
      <w:bookmarkEnd w:id="48"/>
      <w:bookmarkEnd w:id="49"/>
      <w:bookmarkEnd w:id="50"/>
    </w:p>
    <w:p w:rsidR="003403F4" w:rsidRPr="00C233F3" w:rsidRDefault="003403F4" w:rsidP="003403F4">
      <w:pPr>
        <w:pStyle w:val="Heading1"/>
        <w:jc w:val="center"/>
        <w:rPr>
          <w:rFonts w:eastAsia="Times New Roman" w:cs="Times New Roman"/>
          <w:sz w:val="22"/>
          <w:szCs w:val="22"/>
          <w:lang w:val="en-US"/>
        </w:rPr>
      </w:pPr>
      <w:bookmarkStart w:id="51" w:name="_Toc458837521"/>
      <w:bookmarkStart w:id="52" w:name="_Toc458837621"/>
      <w:bookmarkStart w:id="53" w:name="_Toc460409432"/>
      <w:r w:rsidRPr="00C233F3">
        <w:rPr>
          <w:rFonts w:eastAsia="Times New Roman" w:cs="Times New Roman"/>
          <w:sz w:val="22"/>
          <w:szCs w:val="22"/>
        </w:rPr>
        <w:t>CỦA ĐẢNG BỘ TỈNH HÀ TÂY TỪ NĂM 1991 ĐẾN NĂM 2000</w:t>
      </w:r>
      <w:bookmarkEnd w:id="51"/>
      <w:bookmarkEnd w:id="52"/>
      <w:bookmarkEnd w:id="53"/>
    </w:p>
    <w:p w:rsidR="003403F4" w:rsidRPr="00C233F3" w:rsidRDefault="003403F4" w:rsidP="004F539D">
      <w:pPr>
        <w:spacing w:line="360" w:lineRule="auto"/>
        <w:jc w:val="both"/>
        <w:rPr>
          <w:rFonts w:ascii="Times New Roman" w:hAnsi="Times New Roman"/>
          <w:spacing w:val="-8"/>
          <w:sz w:val="22"/>
          <w:szCs w:val="22"/>
        </w:rPr>
      </w:pPr>
      <w:r w:rsidRPr="00C233F3">
        <w:rPr>
          <w:rFonts w:ascii="Times New Roman" w:hAnsi="Times New Roman"/>
          <w:sz w:val="22"/>
          <w:szCs w:val="22"/>
        </w:rPr>
        <w:tab/>
      </w:r>
      <w:bookmarkStart w:id="54" w:name="_Toc460409433"/>
      <w:bookmarkStart w:id="55" w:name="_Toc458837522"/>
      <w:bookmarkStart w:id="56" w:name="_Toc458837622"/>
      <w:r w:rsidRPr="00C233F3">
        <w:rPr>
          <w:rFonts w:ascii="Times New Roman" w:hAnsi="Times New Roman"/>
          <w:spacing w:val="-8"/>
          <w:sz w:val="22"/>
          <w:szCs w:val="22"/>
        </w:rPr>
        <w:t>2.1 Những yếu tố tác động đến công tác dân vận của Đảng bộ tỉnh Hà Tây và chủ trương của Đảng bộ (1991-2000)</w:t>
      </w:r>
      <w:bookmarkEnd w:id="54"/>
    </w:p>
    <w:p w:rsidR="003403F4" w:rsidRPr="00C233F3" w:rsidRDefault="003403F4" w:rsidP="003403F4">
      <w:pPr>
        <w:pStyle w:val="Heading3"/>
        <w:rPr>
          <w:rFonts w:cs="Times New Roman"/>
          <w:b w:val="0"/>
          <w:i/>
          <w:sz w:val="22"/>
          <w:szCs w:val="22"/>
          <w:lang w:val="en-US"/>
        </w:rPr>
      </w:pPr>
      <w:r w:rsidRPr="00C233F3">
        <w:rPr>
          <w:rFonts w:cs="Times New Roman"/>
          <w:i/>
          <w:sz w:val="22"/>
          <w:szCs w:val="22"/>
          <w:lang w:val="en-US"/>
        </w:rPr>
        <w:tab/>
      </w:r>
      <w:bookmarkStart w:id="57" w:name="_Toc460409434"/>
      <w:r w:rsidRPr="00C233F3">
        <w:rPr>
          <w:rFonts w:cs="Times New Roman"/>
          <w:i/>
          <w:sz w:val="22"/>
          <w:szCs w:val="22"/>
          <w:lang w:val="en-US"/>
        </w:rPr>
        <w:t>2.1.1 Những yếu tố tác động</w:t>
      </w:r>
      <w:bookmarkEnd w:id="57"/>
      <w:r w:rsidRPr="00C233F3">
        <w:rPr>
          <w:rFonts w:cs="Times New Roman"/>
          <w:i/>
          <w:sz w:val="22"/>
          <w:szCs w:val="22"/>
          <w:lang w:val="en-US"/>
        </w:rPr>
        <w:t xml:space="preserve"> </w:t>
      </w:r>
    </w:p>
    <w:p w:rsidR="003403F4" w:rsidRPr="00C233F3" w:rsidRDefault="003403F4" w:rsidP="004F539D">
      <w:pPr>
        <w:pStyle w:val="Heading2"/>
        <w:ind w:firstLine="720"/>
        <w:jc w:val="both"/>
        <w:rPr>
          <w:rFonts w:eastAsia="Times New Roman" w:cs="Times New Roman"/>
          <w:i/>
          <w:spacing w:val="-8"/>
          <w:sz w:val="22"/>
          <w:szCs w:val="22"/>
          <w:lang w:val="en-US"/>
        </w:rPr>
      </w:pPr>
      <w:bookmarkStart w:id="58" w:name="_Toc460409435"/>
      <w:r w:rsidRPr="00C233F3">
        <w:rPr>
          <w:rFonts w:eastAsia="Times New Roman" w:cs="Times New Roman"/>
          <w:i/>
          <w:spacing w:val="-8"/>
          <w:sz w:val="22"/>
          <w:szCs w:val="22"/>
        </w:rPr>
        <w:t>Tình hình dân cư - xã hội tỉnh Hà Tây</w:t>
      </w:r>
      <w:bookmarkEnd w:id="55"/>
      <w:bookmarkEnd w:id="56"/>
      <w:bookmarkEnd w:id="58"/>
    </w:p>
    <w:p w:rsidR="004F539D" w:rsidRPr="00C233F3" w:rsidRDefault="004F539D" w:rsidP="004B1B9F">
      <w:pPr>
        <w:spacing w:line="360" w:lineRule="auto"/>
        <w:rPr>
          <w:rFonts w:ascii="Times New Roman" w:hAnsi="Times New Roman"/>
          <w:sz w:val="22"/>
          <w:szCs w:val="22"/>
          <w:lang w:eastAsia="ko-KR"/>
        </w:rPr>
      </w:pPr>
      <w:r w:rsidRPr="00C233F3">
        <w:rPr>
          <w:sz w:val="22"/>
          <w:szCs w:val="22"/>
          <w:lang w:eastAsia="ko-KR"/>
        </w:rPr>
        <w:tab/>
      </w:r>
      <w:r w:rsidRPr="00C233F3">
        <w:rPr>
          <w:rFonts w:ascii="Times New Roman" w:hAnsi="Times New Roman"/>
          <w:sz w:val="22"/>
          <w:szCs w:val="22"/>
          <w:lang w:eastAsia="ko-KR"/>
        </w:rPr>
        <w:t>Luận án khái quát điều kiện tự nhiên, dân cư, xã hội và lịch sử địa phương Hà Tây</w:t>
      </w:r>
      <w:r w:rsidR="004B1B9F" w:rsidRPr="00C233F3">
        <w:rPr>
          <w:rFonts w:ascii="Times New Roman" w:hAnsi="Times New Roman"/>
          <w:sz w:val="22"/>
          <w:szCs w:val="22"/>
          <w:lang w:eastAsia="ko-KR"/>
        </w:rPr>
        <w:t xml:space="preserve"> từ khi tái lập tỉnh năm 1991</w:t>
      </w:r>
      <w:r w:rsidRPr="00C233F3">
        <w:rPr>
          <w:rFonts w:ascii="Times New Roman" w:hAnsi="Times New Roman"/>
          <w:sz w:val="22"/>
          <w:szCs w:val="22"/>
          <w:lang w:eastAsia="ko-KR"/>
        </w:rPr>
        <w:t>. Qua đó nhận thấy nét nổi bật của Hà Tây là mảnh đất giàu truyền thống, là cửa ngõ phía tây nam của Thủ đô, với bốn lần thay đổi địa giới hành chính</w:t>
      </w:r>
      <w:r w:rsidR="004B1B9F" w:rsidRPr="00C233F3">
        <w:rPr>
          <w:rFonts w:ascii="Times New Roman" w:hAnsi="Times New Roman"/>
          <w:sz w:val="22"/>
          <w:szCs w:val="22"/>
          <w:lang w:eastAsia="ko-KR"/>
        </w:rPr>
        <w:t>. Điều này đã tác động sâu sắc đến công tác dân vận của Đảng bộ tỉnh Hà Tây.</w:t>
      </w:r>
    </w:p>
    <w:p w:rsidR="003403F4" w:rsidRPr="00C233F3" w:rsidRDefault="003403F4" w:rsidP="003403F4">
      <w:pPr>
        <w:pStyle w:val="Heading3"/>
        <w:keepNext w:val="0"/>
        <w:keepLines w:val="0"/>
        <w:widowControl w:val="0"/>
        <w:ind w:firstLine="720"/>
        <w:rPr>
          <w:rFonts w:eastAsia="Times New Roman" w:cs="Times New Roman"/>
          <w:b w:val="0"/>
          <w:bCs w:val="0"/>
          <w:i/>
          <w:spacing w:val="-8"/>
          <w:sz w:val="22"/>
          <w:szCs w:val="22"/>
        </w:rPr>
      </w:pPr>
      <w:bookmarkStart w:id="59" w:name="_Toc458837524"/>
      <w:bookmarkStart w:id="60" w:name="_Toc458837624"/>
      <w:r w:rsidRPr="00C233F3">
        <w:rPr>
          <w:rFonts w:eastAsia="Times New Roman" w:cs="Times New Roman"/>
          <w:i/>
          <w:spacing w:val="-8"/>
          <w:sz w:val="22"/>
          <w:szCs w:val="22"/>
        </w:rPr>
        <w:t xml:space="preserve"> </w:t>
      </w:r>
      <w:bookmarkStart w:id="61" w:name="_Toc460409436"/>
      <w:r w:rsidRPr="00C233F3">
        <w:rPr>
          <w:rFonts w:eastAsia="Times New Roman" w:cs="Times New Roman"/>
          <w:i/>
          <w:spacing w:val="-8"/>
          <w:sz w:val="22"/>
          <w:szCs w:val="22"/>
        </w:rPr>
        <w:t>Chủ trương của Trung ương</w:t>
      </w:r>
      <w:bookmarkEnd w:id="59"/>
      <w:bookmarkEnd w:id="60"/>
      <w:bookmarkEnd w:id="61"/>
    </w:p>
    <w:p w:rsidR="003403F4" w:rsidRPr="00C233F3" w:rsidRDefault="007F6AFC" w:rsidP="004B1B9F">
      <w:pPr>
        <w:widowControl w:val="0"/>
        <w:tabs>
          <w:tab w:val="left" w:pos="765"/>
        </w:tabs>
        <w:spacing w:line="360" w:lineRule="auto"/>
        <w:ind w:firstLine="720"/>
        <w:jc w:val="both"/>
        <w:rPr>
          <w:rFonts w:ascii="Times New Roman" w:hAnsi="Times New Roman"/>
          <w:sz w:val="22"/>
          <w:szCs w:val="22"/>
        </w:rPr>
      </w:pPr>
      <w:r w:rsidRPr="00C233F3">
        <w:rPr>
          <w:rFonts w:ascii="Times New Roman" w:hAnsi="Times New Roman"/>
          <w:bCs/>
          <w:spacing w:val="6"/>
          <w:sz w:val="22"/>
          <w:szCs w:val="22"/>
        </w:rPr>
        <w:t>Chủ trương của Trung ương</w:t>
      </w:r>
      <w:r w:rsidR="004B1B9F" w:rsidRPr="00C233F3">
        <w:rPr>
          <w:rFonts w:ascii="Times New Roman" w:hAnsi="Times New Roman"/>
          <w:bCs/>
          <w:spacing w:val="6"/>
          <w:sz w:val="22"/>
          <w:szCs w:val="22"/>
        </w:rPr>
        <w:t xml:space="preserve"> được thể hiện tại </w:t>
      </w:r>
      <w:r w:rsidR="003403F4" w:rsidRPr="00C233F3">
        <w:rPr>
          <w:rFonts w:ascii="Times New Roman" w:hAnsi="Times New Roman"/>
          <w:bCs/>
          <w:spacing w:val="4"/>
          <w:sz w:val="22"/>
          <w:szCs w:val="22"/>
        </w:rPr>
        <w:t>Nghị quyết số 8B-NQ/TW</w:t>
      </w:r>
      <w:r w:rsidR="004B1B9F" w:rsidRPr="00C233F3">
        <w:rPr>
          <w:rFonts w:ascii="Times New Roman" w:hAnsi="Times New Roman"/>
          <w:bCs/>
          <w:spacing w:val="4"/>
          <w:sz w:val="22"/>
          <w:szCs w:val="22"/>
        </w:rPr>
        <w:t xml:space="preserve"> (khóa VI)</w:t>
      </w:r>
      <w:r w:rsidR="003403F4" w:rsidRPr="00C233F3">
        <w:rPr>
          <w:rFonts w:ascii="Times New Roman" w:hAnsi="Times New Roman"/>
          <w:bCs/>
          <w:spacing w:val="4"/>
          <w:sz w:val="22"/>
          <w:szCs w:val="22"/>
        </w:rPr>
        <w:t xml:space="preserve"> về </w:t>
      </w:r>
      <w:r w:rsidR="003403F4" w:rsidRPr="00C233F3">
        <w:rPr>
          <w:rFonts w:ascii="Times New Roman" w:hAnsi="Times New Roman"/>
          <w:bCs/>
          <w:i/>
          <w:spacing w:val="4"/>
          <w:sz w:val="22"/>
          <w:szCs w:val="22"/>
        </w:rPr>
        <w:t>Đổi mới công tác quần chúng của Đảng, tăng cường mối quan hệ giữa Đảng với nhân dân</w:t>
      </w:r>
      <w:r w:rsidR="009E076A" w:rsidRPr="00C233F3">
        <w:rPr>
          <w:rFonts w:ascii="Times New Roman" w:hAnsi="Times New Roman"/>
          <w:bCs/>
          <w:i/>
          <w:spacing w:val="4"/>
          <w:sz w:val="22"/>
          <w:szCs w:val="22"/>
        </w:rPr>
        <w:t xml:space="preserve"> </w:t>
      </w:r>
      <w:r w:rsidR="009E076A" w:rsidRPr="00C233F3">
        <w:rPr>
          <w:rFonts w:ascii="Times New Roman" w:hAnsi="Times New Roman"/>
          <w:bCs/>
          <w:spacing w:val="4"/>
          <w:sz w:val="22"/>
          <w:szCs w:val="22"/>
        </w:rPr>
        <w:t xml:space="preserve">và tại Đại hội </w:t>
      </w:r>
      <w:r w:rsidR="009E076A" w:rsidRPr="00C233F3">
        <w:rPr>
          <w:rFonts w:ascii="Times New Roman" w:hAnsi="Times New Roman"/>
          <w:bCs/>
          <w:spacing w:val="4"/>
          <w:sz w:val="22"/>
          <w:szCs w:val="22"/>
        </w:rPr>
        <w:lastRenderedPageBreak/>
        <w:t>đại biểu toàn quố</w:t>
      </w:r>
      <w:r w:rsidRPr="00C233F3">
        <w:rPr>
          <w:rFonts w:ascii="Times New Roman" w:hAnsi="Times New Roman"/>
          <w:bCs/>
          <w:spacing w:val="4"/>
          <w:sz w:val="22"/>
          <w:szCs w:val="22"/>
        </w:rPr>
        <w:t>c lần thứ VII và VIII của Ban Chấp hành Trung ương</w:t>
      </w:r>
      <w:r w:rsidR="009E076A" w:rsidRPr="00C233F3">
        <w:rPr>
          <w:rFonts w:ascii="Times New Roman" w:hAnsi="Times New Roman"/>
          <w:bCs/>
          <w:spacing w:val="4"/>
          <w:sz w:val="22"/>
          <w:szCs w:val="22"/>
        </w:rPr>
        <w:t xml:space="preserve"> Đảng.</w:t>
      </w:r>
    </w:p>
    <w:p w:rsidR="003403F4" w:rsidRPr="00C233F3" w:rsidRDefault="009E076A" w:rsidP="009E076A">
      <w:pPr>
        <w:tabs>
          <w:tab w:val="left" w:pos="765"/>
        </w:tabs>
        <w:spacing w:line="360" w:lineRule="auto"/>
        <w:ind w:firstLine="720"/>
        <w:jc w:val="both"/>
        <w:rPr>
          <w:rFonts w:ascii="Times New Roman" w:hAnsi="Times New Roman"/>
          <w:sz w:val="22"/>
          <w:szCs w:val="22"/>
        </w:rPr>
      </w:pPr>
      <w:r w:rsidRPr="00C233F3">
        <w:rPr>
          <w:rFonts w:ascii="Times New Roman" w:hAnsi="Times New Roman"/>
          <w:sz w:val="22"/>
          <w:szCs w:val="22"/>
        </w:rPr>
        <w:t>Sau</w:t>
      </w:r>
      <w:r w:rsidR="003403F4" w:rsidRPr="00C233F3">
        <w:rPr>
          <w:rFonts w:ascii="Times New Roman" w:hAnsi="Times New Roman"/>
          <w:sz w:val="22"/>
          <w:szCs w:val="22"/>
        </w:rPr>
        <w:t xml:space="preserve"> Đại hội</w:t>
      </w:r>
      <w:r w:rsidRPr="00C233F3">
        <w:rPr>
          <w:rFonts w:ascii="Times New Roman" w:hAnsi="Times New Roman"/>
          <w:sz w:val="22"/>
          <w:szCs w:val="22"/>
        </w:rPr>
        <w:t xml:space="preserve"> đại biểu toàn quốc lần thứ VII, các nghị quyết chuyên đề về công tác dân vận được ban hành như: </w:t>
      </w:r>
      <w:r w:rsidR="003403F4" w:rsidRPr="00C233F3">
        <w:rPr>
          <w:rFonts w:ascii="Times New Roman" w:hAnsi="Times New Roman"/>
          <w:sz w:val="22"/>
          <w:szCs w:val="22"/>
        </w:rPr>
        <w:t xml:space="preserve">Hội nghị lần thứ ba BCH TW (khóa VII) ra Nghị quyết </w:t>
      </w:r>
      <w:r w:rsidR="003403F4" w:rsidRPr="00C233F3">
        <w:rPr>
          <w:rFonts w:ascii="Times New Roman" w:hAnsi="Times New Roman"/>
          <w:i/>
          <w:sz w:val="22"/>
          <w:szCs w:val="22"/>
        </w:rPr>
        <w:t>Về một số nhiệm vụ đổi mới và chỉnh đốn Đảng,</w:t>
      </w:r>
      <w:r w:rsidR="003403F4" w:rsidRPr="00C233F3">
        <w:rPr>
          <w:rFonts w:ascii="Times New Roman" w:hAnsi="Times New Roman"/>
          <w:sz w:val="22"/>
          <w:szCs w:val="22"/>
        </w:rPr>
        <w:t xml:space="preserve"> Nghị quyết đã dành riêng mục 6 bàn về </w:t>
      </w:r>
      <w:r w:rsidR="003403F4" w:rsidRPr="00C233F3">
        <w:rPr>
          <w:rFonts w:ascii="Times New Roman" w:hAnsi="Times New Roman"/>
          <w:i/>
          <w:sz w:val="22"/>
          <w:szCs w:val="22"/>
        </w:rPr>
        <w:t>“Đổi mới và tăng cường công tác vận động nhân dân, củng cố mối quan hệ giữa Đảng và nhân dân”</w:t>
      </w:r>
      <w:r w:rsidRPr="00C233F3">
        <w:rPr>
          <w:rFonts w:ascii="Times New Roman" w:hAnsi="Times New Roman"/>
          <w:i/>
          <w:sz w:val="22"/>
          <w:szCs w:val="22"/>
        </w:rPr>
        <w:t>;</w:t>
      </w:r>
      <w:r w:rsidR="003403F4" w:rsidRPr="00C233F3">
        <w:rPr>
          <w:rFonts w:ascii="Times New Roman" w:hAnsi="Times New Roman"/>
          <w:sz w:val="22"/>
          <w:szCs w:val="22"/>
        </w:rPr>
        <w:t xml:space="preserve"> Quyết định số 32-QĐ/TW </w:t>
      </w:r>
      <w:r w:rsidR="003403F4" w:rsidRPr="00C233F3">
        <w:rPr>
          <w:rFonts w:ascii="Times New Roman" w:hAnsi="Times New Roman"/>
          <w:i/>
          <w:sz w:val="22"/>
          <w:szCs w:val="22"/>
        </w:rPr>
        <w:t>Về chức năng, nhiệm vụ và tổ chức của Ban Dân vận Trung ương</w:t>
      </w:r>
      <w:r w:rsidRPr="00C233F3">
        <w:rPr>
          <w:rFonts w:ascii="Times New Roman" w:hAnsi="Times New Roman"/>
          <w:i/>
          <w:sz w:val="22"/>
          <w:szCs w:val="22"/>
        </w:rPr>
        <w:t xml:space="preserve">; </w:t>
      </w:r>
      <w:r w:rsidR="003403F4" w:rsidRPr="00C233F3">
        <w:rPr>
          <w:rFonts w:ascii="Times New Roman" w:hAnsi="Times New Roman"/>
          <w:spacing w:val="-6"/>
          <w:sz w:val="22"/>
          <w:szCs w:val="22"/>
        </w:rPr>
        <w:t xml:space="preserve">Hội nghị lần thứ Tư BCH TW Đảng (khóa VII) đã ra Nghị quyết số 04-NQ/HNTW </w:t>
      </w:r>
      <w:r w:rsidR="003403F4" w:rsidRPr="00C233F3">
        <w:rPr>
          <w:rFonts w:ascii="Times New Roman" w:hAnsi="Times New Roman"/>
          <w:i/>
          <w:spacing w:val="-6"/>
          <w:sz w:val="22"/>
          <w:szCs w:val="22"/>
        </w:rPr>
        <w:t>Về công tác thanh niên trong thời kỳ mới</w:t>
      </w:r>
      <w:r w:rsidRPr="00C233F3">
        <w:rPr>
          <w:rFonts w:ascii="Times New Roman" w:hAnsi="Times New Roman"/>
          <w:i/>
          <w:spacing w:val="-6"/>
          <w:sz w:val="22"/>
          <w:szCs w:val="22"/>
        </w:rPr>
        <w:t xml:space="preserve">; </w:t>
      </w:r>
      <w:r w:rsidR="003403F4" w:rsidRPr="00C233F3">
        <w:rPr>
          <w:rFonts w:ascii="Times New Roman" w:hAnsi="Times New Roman"/>
          <w:spacing w:val="-6"/>
          <w:sz w:val="22"/>
          <w:szCs w:val="22"/>
        </w:rPr>
        <w:t xml:space="preserve">Nghị quyết số 04-NQ/TW </w:t>
      </w:r>
      <w:r w:rsidR="003403F4" w:rsidRPr="00C233F3">
        <w:rPr>
          <w:rFonts w:ascii="Times New Roman" w:hAnsi="Times New Roman"/>
          <w:i/>
          <w:spacing w:val="-6"/>
          <w:sz w:val="22"/>
          <w:szCs w:val="22"/>
        </w:rPr>
        <w:t>Về đổi mới và tăng cường công tác vận động phụ nữ trong tình hình mới</w:t>
      </w:r>
      <w:r w:rsidRPr="00C233F3">
        <w:rPr>
          <w:rFonts w:ascii="Times New Roman" w:hAnsi="Times New Roman"/>
          <w:i/>
          <w:spacing w:val="-6"/>
          <w:sz w:val="22"/>
          <w:szCs w:val="22"/>
        </w:rPr>
        <w:t xml:space="preserve">; </w:t>
      </w:r>
      <w:r w:rsidR="003403F4" w:rsidRPr="00C233F3">
        <w:rPr>
          <w:rFonts w:ascii="Times New Roman" w:hAnsi="Times New Roman"/>
          <w:sz w:val="22"/>
          <w:szCs w:val="22"/>
        </w:rPr>
        <w:t xml:space="preserve">Nghị quyết số 07-NQ/TW </w:t>
      </w:r>
      <w:r w:rsidR="003403F4" w:rsidRPr="00C233F3">
        <w:rPr>
          <w:rFonts w:ascii="Times New Roman" w:hAnsi="Times New Roman"/>
          <w:i/>
          <w:sz w:val="22"/>
          <w:szCs w:val="22"/>
        </w:rPr>
        <w:t>Về đại đoàn kết dân tộc và tăng cường Mặt trận Dân tộc thống nhất</w:t>
      </w:r>
      <w:r w:rsidRPr="00C233F3">
        <w:rPr>
          <w:rFonts w:ascii="Times New Roman" w:hAnsi="Times New Roman"/>
          <w:i/>
          <w:sz w:val="22"/>
          <w:szCs w:val="22"/>
        </w:rPr>
        <w:t xml:space="preserve">; </w:t>
      </w:r>
      <w:r w:rsidR="003403F4" w:rsidRPr="00C233F3">
        <w:rPr>
          <w:rFonts w:ascii="Times New Roman" w:hAnsi="Times New Roman"/>
          <w:sz w:val="22"/>
          <w:szCs w:val="22"/>
        </w:rPr>
        <w:t xml:space="preserve">Nghị quyết số 08-NQ/TW </w:t>
      </w:r>
      <w:r w:rsidR="003403F4" w:rsidRPr="00C233F3">
        <w:rPr>
          <w:rFonts w:ascii="Times New Roman" w:hAnsi="Times New Roman"/>
          <w:i/>
          <w:sz w:val="22"/>
          <w:szCs w:val="22"/>
        </w:rPr>
        <w:t>Về chính sách và công tác đối với người Việt Nam ở nước ngoài.</w:t>
      </w:r>
      <w:r w:rsidR="003403F4" w:rsidRPr="00C233F3">
        <w:rPr>
          <w:rFonts w:ascii="Times New Roman" w:hAnsi="Times New Roman"/>
          <w:sz w:val="22"/>
          <w:szCs w:val="22"/>
        </w:rPr>
        <w:t xml:space="preserve"> </w:t>
      </w:r>
    </w:p>
    <w:p w:rsidR="003403F4" w:rsidRPr="00C233F3" w:rsidRDefault="003403F4" w:rsidP="003403F4">
      <w:pPr>
        <w:tabs>
          <w:tab w:val="left" w:pos="765"/>
        </w:tabs>
        <w:spacing w:line="360" w:lineRule="auto"/>
        <w:ind w:firstLine="720"/>
        <w:jc w:val="both"/>
        <w:rPr>
          <w:rFonts w:ascii="Times New Roman" w:hAnsi="Times New Roman"/>
          <w:sz w:val="22"/>
          <w:szCs w:val="22"/>
        </w:rPr>
      </w:pPr>
      <w:r w:rsidRPr="00C233F3">
        <w:rPr>
          <w:rFonts w:ascii="Times New Roman" w:hAnsi="Times New Roman"/>
          <w:spacing w:val="-4"/>
          <w:sz w:val="22"/>
          <w:szCs w:val="22"/>
        </w:rPr>
        <w:t xml:space="preserve">Đại hội đại biểu toàn quốc lần thứ VIII của Đảng đúc kết sáu bài học kinh nghiệm, trong đó bài học thứ tư là: </w:t>
      </w:r>
      <w:r w:rsidRPr="00C233F3">
        <w:rPr>
          <w:rFonts w:ascii="Times New Roman" w:hAnsi="Times New Roman"/>
          <w:i/>
          <w:spacing w:val="-4"/>
          <w:sz w:val="22"/>
          <w:szCs w:val="22"/>
        </w:rPr>
        <w:t>Mở rộng và tăng cường khối đại đoàn kết toàn dân, phát huy sức mạnh của cả dân tộc</w:t>
      </w:r>
      <w:r w:rsidR="00734E6C" w:rsidRPr="00C233F3">
        <w:rPr>
          <w:rFonts w:ascii="Times New Roman" w:hAnsi="Times New Roman"/>
          <w:i/>
          <w:spacing w:val="-4"/>
          <w:sz w:val="22"/>
          <w:szCs w:val="22"/>
        </w:rPr>
        <w:t xml:space="preserve">. </w:t>
      </w:r>
      <w:r w:rsidR="00734E6C" w:rsidRPr="00C233F3">
        <w:rPr>
          <w:rFonts w:ascii="Times New Roman" w:hAnsi="Times New Roman"/>
          <w:spacing w:val="-4"/>
          <w:sz w:val="22"/>
          <w:szCs w:val="22"/>
        </w:rPr>
        <w:t>Sau Đại hội, Đảng đã</w:t>
      </w:r>
      <w:r w:rsidR="009E076A" w:rsidRPr="00C233F3">
        <w:rPr>
          <w:rFonts w:ascii="Times New Roman" w:hAnsi="Times New Roman"/>
          <w:spacing w:val="-4"/>
          <w:sz w:val="22"/>
          <w:szCs w:val="22"/>
        </w:rPr>
        <w:t xml:space="preserve"> ra các chỉ thị, nghị quyết chuyên đề để tăng cường công tác dân vận: </w:t>
      </w:r>
      <w:r w:rsidRPr="00C233F3">
        <w:rPr>
          <w:rFonts w:ascii="Times New Roman" w:hAnsi="Times New Roman"/>
          <w:spacing w:val="-2"/>
          <w:sz w:val="22"/>
          <w:szCs w:val="22"/>
        </w:rPr>
        <w:t xml:space="preserve">Chỉ thị số 30-CT/TW </w:t>
      </w:r>
      <w:r w:rsidRPr="00C233F3">
        <w:rPr>
          <w:rFonts w:ascii="Times New Roman" w:hAnsi="Times New Roman"/>
          <w:i/>
          <w:spacing w:val="-2"/>
          <w:sz w:val="22"/>
          <w:szCs w:val="22"/>
        </w:rPr>
        <w:t>Về xây dựng và thực hiện Quy chế dân chủ ở cơ sở</w:t>
      </w:r>
      <w:r w:rsidR="009E076A" w:rsidRPr="00C233F3">
        <w:rPr>
          <w:rFonts w:ascii="Times New Roman" w:hAnsi="Times New Roman"/>
          <w:spacing w:val="-2"/>
          <w:sz w:val="22"/>
          <w:szCs w:val="22"/>
        </w:rPr>
        <w:t>;</w:t>
      </w:r>
      <w:r w:rsidRPr="00C233F3">
        <w:rPr>
          <w:rFonts w:ascii="Times New Roman" w:hAnsi="Times New Roman"/>
          <w:spacing w:val="-2"/>
          <w:sz w:val="22"/>
          <w:szCs w:val="22"/>
        </w:rPr>
        <w:t xml:space="preserve"> </w:t>
      </w:r>
      <w:r w:rsidRPr="00C233F3">
        <w:rPr>
          <w:rFonts w:ascii="Times New Roman" w:hAnsi="Times New Roman"/>
          <w:sz w:val="22"/>
          <w:szCs w:val="22"/>
        </w:rPr>
        <w:t xml:space="preserve">Chỉ thị số 37-CT/TW </w:t>
      </w:r>
      <w:r w:rsidRPr="00C233F3">
        <w:rPr>
          <w:rFonts w:ascii="Times New Roman" w:hAnsi="Times New Roman"/>
          <w:i/>
          <w:sz w:val="22"/>
          <w:szCs w:val="22"/>
        </w:rPr>
        <w:t>Về tăng cường công tác tôn giáo trong tình mới</w:t>
      </w:r>
      <w:r w:rsidR="009E076A" w:rsidRPr="00C233F3">
        <w:rPr>
          <w:rFonts w:ascii="Times New Roman" w:hAnsi="Times New Roman"/>
          <w:sz w:val="22"/>
          <w:szCs w:val="22"/>
        </w:rPr>
        <w:t>;</w:t>
      </w:r>
      <w:r w:rsidRPr="00C233F3">
        <w:rPr>
          <w:rFonts w:ascii="Times New Roman" w:hAnsi="Times New Roman"/>
          <w:sz w:val="22"/>
          <w:szCs w:val="22"/>
        </w:rPr>
        <w:t xml:space="preserve"> Chỉ thị số 42-CT/TW </w:t>
      </w:r>
      <w:r w:rsidRPr="00C233F3">
        <w:rPr>
          <w:rFonts w:ascii="Times New Roman" w:hAnsi="Times New Roman"/>
          <w:i/>
          <w:sz w:val="22"/>
          <w:szCs w:val="22"/>
        </w:rPr>
        <w:t>Về tăng cường sự lãnh đạo của Đảng đối với tổ chức và hoạt động của các hội quần chúng</w:t>
      </w:r>
      <w:r w:rsidR="009E076A" w:rsidRPr="00C233F3">
        <w:rPr>
          <w:rFonts w:ascii="Times New Roman" w:hAnsi="Times New Roman"/>
          <w:sz w:val="22"/>
          <w:szCs w:val="22"/>
        </w:rPr>
        <w:t xml:space="preserve">; </w:t>
      </w:r>
      <w:r w:rsidRPr="00C233F3">
        <w:rPr>
          <w:rFonts w:ascii="Times New Roman" w:hAnsi="Times New Roman"/>
          <w:spacing w:val="-4"/>
          <w:sz w:val="22"/>
          <w:szCs w:val="22"/>
        </w:rPr>
        <w:t xml:space="preserve">Chỉ thị số 18/2000/CT-TTg </w:t>
      </w:r>
      <w:r w:rsidRPr="00C233F3">
        <w:rPr>
          <w:rFonts w:ascii="Times New Roman" w:hAnsi="Times New Roman"/>
          <w:i/>
          <w:spacing w:val="-4"/>
          <w:sz w:val="22"/>
          <w:szCs w:val="22"/>
        </w:rPr>
        <w:t>Về tăng cường công tác dân vận</w:t>
      </w:r>
      <w:r w:rsidR="009E076A" w:rsidRPr="00C233F3">
        <w:rPr>
          <w:rFonts w:ascii="Times New Roman" w:hAnsi="Times New Roman"/>
          <w:spacing w:val="-4"/>
          <w:sz w:val="22"/>
          <w:szCs w:val="22"/>
        </w:rPr>
        <w:t xml:space="preserve">; </w:t>
      </w:r>
      <w:r w:rsidRPr="00C233F3">
        <w:rPr>
          <w:rFonts w:ascii="Times New Roman" w:hAnsi="Times New Roman"/>
          <w:sz w:val="22"/>
          <w:szCs w:val="22"/>
        </w:rPr>
        <w:t xml:space="preserve">Chỉ thị số 59-CT/TW </w:t>
      </w:r>
      <w:r w:rsidRPr="00C233F3">
        <w:rPr>
          <w:rFonts w:ascii="Times New Roman" w:hAnsi="Times New Roman"/>
          <w:i/>
          <w:sz w:val="22"/>
          <w:szCs w:val="22"/>
        </w:rPr>
        <w:t>Về tăng cường sự lãnh đạo của Đảng đối với hoạt động của Hội Nông dân Việt Nam</w:t>
      </w:r>
      <w:r w:rsidR="009E076A" w:rsidRPr="00C233F3">
        <w:rPr>
          <w:rFonts w:ascii="Times New Roman" w:hAnsi="Times New Roman"/>
          <w:i/>
          <w:sz w:val="22"/>
          <w:szCs w:val="22"/>
        </w:rPr>
        <w:t>.</w:t>
      </w:r>
    </w:p>
    <w:p w:rsidR="003403F4" w:rsidRPr="00C233F3" w:rsidRDefault="003403F4" w:rsidP="003403F4">
      <w:pPr>
        <w:pStyle w:val="Heading3"/>
        <w:rPr>
          <w:rFonts w:eastAsia="Times New Roman" w:cs="Times New Roman"/>
          <w:b w:val="0"/>
          <w:i/>
          <w:sz w:val="22"/>
          <w:szCs w:val="22"/>
          <w:lang w:val="en-US"/>
        </w:rPr>
      </w:pPr>
      <w:bookmarkStart w:id="62" w:name="_Toc460409437"/>
      <w:r w:rsidRPr="00C233F3">
        <w:rPr>
          <w:rFonts w:eastAsia="Times New Roman" w:cs="Times New Roman"/>
          <w:i/>
          <w:sz w:val="22"/>
          <w:szCs w:val="22"/>
          <w:lang w:val="en-US"/>
        </w:rPr>
        <w:t xml:space="preserve">2.2.2 </w:t>
      </w:r>
      <w:r w:rsidRPr="00C233F3">
        <w:rPr>
          <w:rFonts w:eastAsia="Times New Roman" w:cs="Times New Roman"/>
          <w:i/>
          <w:sz w:val="22"/>
          <w:szCs w:val="22"/>
        </w:rPr>
        <w:t xml:space="preserve">Chủ trương của </w:t>
      </w:r>
      <w:r w:rsidRPr="00C233F3">
        <w:rPr>
          <w:rFonts w:eastAsia="Times New Roman" w:cs="Times New Roman"/>
          <w:i/>
          <w:sz w:val="22"/>
          <w:szCs w:val="22"/>
          <w:lang w:val="en-US"/>
        </w:rPr>
        <w:t>Đảng bộ</w:t>
      </w:r>
      <w:bookmarkEnd w:id="62"/>
    </w:p>
    <w:p w:rsidR="003403F4" w:rsidRPr="00C233F3" w:rsidRDefault="00734E6C" w:rsidP="00734E6C">
      <w:pPr>
        <w:tabs>
          <w:tab w:val="left" w:pos="765"/>
        </w:tabs>
        <w:spacing w:line="360" w:lineRule="auto"/>
        <w:ind w:firstLine="720"/>
        <w:jc w:val="both"/>
        <w:rPr>
          <w:rFonts w:ascii="Times New Roman" w:hAnsi="Times New Roman"/>
          <w:spacing w:val="-4"/>
          <w:sz w:val="22"/>
          <w:szCs w:val="22"/>
        </w:rPr>
      </w:pPr>
      <w:r w:rsidRPr="00C233F3">
        <w:rPr>
          <w:rFonts w:ascii="Times New Roman" w:hAnsi="Times New Roman"/>
          <w:spacing w:val="-4"/>
          <w:sz w:val="22"/>
          <w:szCs w:val="22"/>
        </w:rPr>
        <w:t xml:space="preserve">Giai đoạn 1991-1996, chủ trương của Đảng bộ được thể hiện tại Nghị quyết </w:t>
      </w:r>
      <w:r w:rsidR="003403F4" w:rsidRPr="00C233F3">
        <w:rPr>
          <w:rFonts w:ascii="Times New Roman" w:hAnsi="Times New Roman"/>
          <w:spacing w:val="4"/>
          <w:sz w:val="22"/>
          <w:szCs w:val="22"/>
        </w:rPr>
        <w:t>Đại hội đại biểu lần thứ VII Đảng bộ tỉnh Hà Tây (3-1992)</w:t>
      </w:r>
      <w:r w:rsidRPr="00C233F3">
        <w:rPr>
          <w:rFonts w:ascii="Times New Roman" w:hAnsi="Times New Roman"/>
          <w:spacing w:val="4"/>
          <w:sz w:val="22"/>
          <w:szCs w:val="22"/>
        </w:rPr>
        <w:t xml:space="preserve">; </w:t>
      </w:r>
      <w:r w:rsidR="003403F4" w:rsidRPr="00C233F3">
        <w:rPr>
          <w:rFonts w:ascii="Times New Roman" w:hAnsi="Times New Roman"/>
          <w:spacing w:val="2"/>
          <w:sz w:val="22"/>
          <w:szCs w:val="22"/>
        </w:rPr>
        <w:t xml:space="preserve">Chỉ thị số 05-CT/TU </w:t>
      </w:r>
      <w:r w:rsidR="003403F4" w:rsidRPr="00C233F3">
        <w:rPr>
          <w:rFonts w:ascii="Times New Roman" w:hAnsi="Times New Roman"/>
          <w:i/>
          <w:spacing w:val="2"/>
          <w:sz w:val="22"/>
          <w:szCs w:val="22"/>
        </w:rPr>
        <w:t>Về tăng cường công tác tôn giáo trong tình hình hiện nay</w:t>
      </w:r>
      <w:r w:rsidRPr="00C233F3">
        <w:rPr>
          <w:rFonts w:ascii="Times New Roman" w:hAnsi="Times New Roman"/>
          <w:i/>
          <w:spacing w:val="2"/>
          <w:sz w:val="22"/>
          <w:szCs w:val="22"/>
        </w:rPr>
        <w:t xml:space="preserve">; </w:t>
      </w:r>
      <w:r w:rsidR="003403F4" w:rsidRPr="00C233F3">
        <w:rPr>
          <w:rFonts w:ascii="Times New Roman" w:hAnsi="Times New Roman"/>
          <w:sz w:val="22"/>
          <w:szCs w:val="22"/>
        </w:rPr>
        <w:t>Nghị quyết số 03-NQ/</w:t>
      </w:r>
      <w:r w:rsidR="003403F4" w:rsidRPr="00C233F3">
        <w:rPr>
          <w:rFonts w:ascii="Times New Roman" w:hAnsi="Times New Roman"/>
          <w:i/>
          <w:sz w:val="22"/>
          <w:szCs w:val="22"/>
        </w:rPr>
        <w:t>TU Về một số nhiệm vụ đổi mới và tăng cường công tác vận động quần chúng, củng cố mối quan hệ giữa Đảng với nhân dân</w:t>
      </w:r>
      <w:r w:rsidRPr="00C233F3">
        <w:rPr>
          <w:rFonts w:ascii="Times New Roman" w:hAnsi="Times New Roman"/>
          <w:sz w:val="22"/>
          <w:szCs w:val="22"/>
        </w:rPr>
        <w:t xml:space="preserve">; </w:t>
      </w:r>
      <w:r w:rsidR="003403F4" w:rsidRPr="00C233F3">
        <w:rPr>
          <w:rFonts w:ascii="Times New Roman" w:hAnsi="Times New Roman"/>
          <w:sz w:val="22"/>
          <w:szCs w:val="22"/>
        </w:rPr>
        <w:t xml:space="preserve">Nghị quyết số 07-NQ/TU </w:t>
      </w:r>
      <w:r w:rsidR="003403F4" w:rsidRPr="00C233F3">
        <w:rPr>
          <w:rFonts w:ascii="Times New Roman" w:hAnsi="Times New Roman"/>
          <w:i/>
          <w:sz w:val="22"/>
          <w:szCs w:val="22"/>
        </w:rPr>
        <w:t>về công tác thanh niên</w:t>
      </w:r>
      <w:r w:rsidRPr="00C233F3">
        <w:rPr>
          <w:rFonts w:ascii="Times New Roman" w:hAnsi="Times New Roman"/>
          <w:sz w:val="22"/>
          <w:szCs w:val="22"/>
        </w:rPr>
        <w:t>; C</w:t>
      </w:r>
      <w:r w:rsidR="003403F4" w:rsidRPr="00C233F3">
        <w:rPr>
          <w:rFonts w:ascii="Times New Roman" w:hAnsi="Times New Roman"/>
          <w:spacing w:val="-4"/>
          <w:sz w:val="22"/>
          <w:szCs w:val="22"/>
        </w:rPr>
        <w:t xml:space="preserve">hỉ thị số 12-CT/TU </w:t>
      </w:r>
      <w:r w:rsidR="003403F4" w:rsidRPr="00C233F3">
        <w:rPr>
          <w:rFonts w:ascii="Times New Roman" w:hAnsi="Times New Roman"/>
          <w:i/>
          <w:spacing w:val="-4"/>
          <w:sz w:val="22"/>
          <w:szCs w:val="22"/>
        </w:rPr>
        <w:t>về đổi mới và tăng cường công tác vận động phụ nữ trong tình hình mới</w:t>
      </w:r>
      <w:r w:rsidR="003403F4" w:rsidRPr="00C233F3">
        <w:rPr>
          <w:rFonts w:ascii="Times New Roman" w:hAnsi="Times New Roman"/>
          <w:spacing w:val="-4"/>
          <w:sz w:val="22"/>
          <w:szCs w:val="22"/>
        </w:rPr>
        <w:t xml:space="preserve">. </w:t>
      </w:r>
    </w:p>
    <w:p w:rsidR="003403F4" w:rsidRPr="00C233F3" w:rsidRDefault="00734E6C" w:rsidP="003403F4">
      <w:pPr>
        <w:tabs>
          <w:tab w:val="left" w:pos="765"/>
        </w:tabs>
        <w:spacing w:line="360" w:lineRule="auto"/>
        <w:ind w:firstLine="720"/>
        <w:jc w:val="both"/>
        <w:rPr>
          <w:rFonts w:ascii="Times New Roman" w:hAnsi="Times New Roman"/>
          <w:i/>
          <w:sz w:val="22"/>
          <w:szCs w:val="22"/>
        </w:rPr>
      </w:pPr>
      <w:r w:rsidRPr="00C233F3">
        <w:rPr>
          <w:rFonts w:ascii="Times New Roman" w:hAnsi="Times New Roman"/>
          <w:spacing w:val="-4"/>
          <w:sz w:val="22"/>
          <w:szCs w:val="22"/>
        </w:rPr>
        <w:t xml:space="preserve">Giai đoạn 1996-2001, chủ trương của Đảng bộ được thể hiện tại Nghị quyết </w:t>
      </w:r>
      <w:r w:rsidRPr="00C233F3">
        <w:rPr>
          <w:rFonts w:ascii="Times New Roman" w:hAnsi="Times New Roman"/>
          <w:spacing w:val="4"/>
          <w:sz w:val="22"/>
          <w:szCs w:val="22"/>
        </w:rPr>
        <w:t>Đại hội đại biểu lần thứ VIII Đảng bộ tỉnh Hà Tây;</w:t>
      </w:r>
      <w:r w:rsidRPr="00C233F3">
        <w:rPr>
          <w:rFonts w:ascii="Times New Roman" w:hAnsi="Times New Roman"/>
          <w:spacing w:val="-4"/>
          <w:sz w:val="22"/>
          <w:szCs w:val="22"/>
        </w:rPr>
        <w:t xml:space="preserve"> Chỉ</w:t>
      </w:r>
      <w:r w:rsidR="003403F4" w:rsidRPr="00C233F3">
        <w:rPr>
          <w:rFonts w:ascii="Times New Roman" w:hAnsi="Times New Roman"/>
          <w:spacing w:val="2"/>
          <w:sz w:val="22"/>
          <w:szCs w:val="22"/>
        </w:rPr>
        <w:t xml:space="preserve"> thị số 09-CT/TU </w:t>
      </w:r>
      <w:r w:rsidR="003403F4" w:rsidRPr="00C233F3">
        <w:rPr>
          <w:rFonts w:ascii="Times New Roman" w:hAnsi="Times New Roman"/>
          <w:i/>
          <w:spacing w:val="2"/>
          <w:sz w:val="22"/>
          <w:szCs w:val="22"/>
        </w:rPr>
        <w:t>về tiếp tục lãnh đạo đẩy mạnh công tác dân vận và công tác thanh niên trong tình hình mới</w:t>
      </w:r>
      <w:r w:rsidRPr="00C233F3">
        <w:rPr>
          <w:rFonts w:ascii="Times New Roman" w:hAnsi="Times New Roman"/>
          <w:spacing w:val="2"/>
          <w:sz w:val="22"/>
          <w:szCs w:val="22"/>
        </w:rPr>
        <w:t xml:space="preserve">; </w:t>
      </w:r>
      <w:r w:rsidR="003403F4" w:rsidRPr="00C233F3">
        <w:rPr>
          <w:rFonts w:ascii="Times New Roman" w:hAnsi="Times New Roman"/>
          <w:sz w:val="22"/>
          <w:szCs w:val="22"/>
        </w:rPr>
        <w:t xml:space="preserve">Chỉ thị số 10-CT/TU ngày 27-12-1997 </w:t>
      </w:r>
      <w:r w:rsidR="003403F4" w:rsidRPr="00C233F3">
        <w:rPr>
          <w:rFonts w:ascii="Times New Roman" w:hAnsi="Times New Roman"/>
          <w:i/>
          <w:sz w:val="22"/>
          <w:szCs w:val="22"/>
        </w:rPr>
        <w:t>về tăng cường sự lãnh đạo của các cấp ủy Đảng đối với việc thực hiện phương châm “dân biết, dân bàn, dân làm, dân kiểm tra”</w:t>
      </w:r>
      <w:r w:rsidRPr="00C233F3">
        <w:rPr>
          <w:rFonts w:ascii="Times New Roman" w:hAnsi="Times New Roman"/>
          <w:i/>
          <w:sz w:val="22"/>
          <w:szCs w:val="22"/>
        </w:rPr>
        <w:t>;</w:t>
      </w:r>
      <w:r w:rsidR="003403F4" w:rsidRPr="00C233F3">
        <w:rPr>
          <w:rFonts w:ascii="Times New Roman" w:hAnsi="Times New Roman"/>
          <w:spacing w:val="4"/>
          <w:sz w:val="22"/>
          <w:szCs w:val="22"/>
        </w:rPr>
        <w:t xml:space="preserve">Chỉ thị số 39-CT/TU </w:t>
      </w:r>
      <w:r w:rsidR="003403F4" w:rsidRPr="00C233F3">
        <w:rPr>
          <w:rFonts w:ascii="Times New Roman" w:hAnsi="Times New Roman"/>
          <w:i/>
          <w:spacing w:val="4"/>
          <w:sz w:val="22"/>
          <w:szCs w:val="22"/>
        </w:rPr>
        <w:t>về tăng cường lãnh đạo công tác tôn giáo trong tình hình mới</w:t>
      </w:r>
      <w:r w:rsidRPr="00C233F3">
        <w:rPr>
          <w:rFonts w:ascii="Times New Roman" w:hAnsi="Times New Roman"/>
          <w:i/>
          <w:spacing w:val="4"/>
          <w:sz w:val="22"/>
          <w:szCs w:val="22"/>
        </w:rPr>
        <w:t xml:space="preserve">; </w:t>
      </w:r>
      <w:r w:rsidR="003403F4" w:rsidRPr="00C233F3">
        <w:rPr>
          <w:rFonts w:ascii="Times New Roman" w:hAnsi="Times New Roman"/>
          <w:sz w:val="22"/>
          <w:szCs w:val="22"/>
        </w:rPr>
        <w:t xml:space="preserve">Chỉ thị 49-CT/TU, ngày 14-01-1999 </w:t>
      </w:r>
      <w:r w:rsidR="003403F4" w:rsidRPr="00C233F3">
        <w:rPr>
          <w:rFonts w:ascii="Times New Roman" w:hAnsi="Times New Roman"/>
          <w:i/>
          <w:sz w:val="22"/>
          <w:szCs w:val="22"/>
        </w:rPr>
        <w:t>về tăng cường sự lãnh đạo của cấp ủy Đảng đối với tổ chức và hoạt động của các Hội quần chúng</w:t>
      </w:r>
      <w:r w:rsidRPr="00C233F3">
        <w:rPr>
          <w:rFonts w:ascii="Times New Roman" w:hAnsi="Times New Roman"/>
          <w:i/>
          <w:sz w:val="22"/>
          <w:szCs w:val="22"/>
        </w:rPr>
        <w:t>.</w:t>
      </w:r>
    </w:p>
    <w:p w:rsidR="00734E6C" w:rsidRPr="00C233F3" w:rsidRDefault="00734E6C" w:rsidP="003403F4">
      <w:pPr>
        <w:tabs>
          <w:tab w:val="left" w:pos="765"/>
        </w:tabs>
        <w:spacing w:line="360" w:lineRule="auto"/>
        <w:ind w:firstLine="720"/>
        <w:jc w:val="both"/>
        <w:rPr>
          <w:rFonts w:ascii="Times New Roman" w:hAnsi="Times New Roman"/>
          <w:sz w:val="22"/>
          <w:szCs w:val="22"/>
        </w:rPr>
      </w:pPr>
      <w:r w:rsidRPr="00C233F3">
        <w:rPr>
          <w:rFonts w:ascii="Times New Roman" w:hAnsi="Times New Roman"/>
          <w:sz w:val="22"/>
          <w:szCs w:val="22"/>
        </w:rPr>
        <w:t>Những chủ trương mà Đảng bộ tỉnh Hà Tây đưa ra trong giai đoạn 1991-2001 đã bám sát vào đường lối, chủ trương của Đảng và Nhà nước, phù hợp với tình hình thực tiễn địa phương. Nhờ đó công tác dân vận những năm qua được củng cố và tăng cường, góp phần ổn định tình hình địa phương</w:t>
      </w:r>
      <w:r w:rsidR="0005124B" w:rsidRPr="00C233F3">
        <w:rPr>
          <w:rFonts w:ascii="Times New Roman" w:hAnsi="Times New Roman"/>
          <w:sz w:val="22"/>
          <w:szCs w:val="22"/>
        </w:rPr>
        <w:t>, thắt chặt mối quan hệ mật thiết giữa Đảng với nhân dân.</w:t>
      </w:r>
    </w:p>
    <w:p w:rsidR="003403F4" w:rsidRPr="00C233F3" w:rsidRDefault="003403F4" w:rsidP="003403F4">
      <w:pPr>
        <w:pStyle w:val="Heading2"/>
        <w:ind w:firstLine="720"/>
        <w:rPr>
          <w:rFonts w:eastAsia="Times New Roman" w:cs="Times New Roman"/>
          <w:sz w:val="22"/>
          <w:szCs w:val="22"/>
          <w:lang w:val="en-US"/>
        </w:rPr>
      </w:pPr>
      <w:bookmarkStart w:id="63" w:name="_Toc458837525"/>
      <w:bookmarkStart w:id="64" w:name="_Toc458837625"/>
      <w:bookmarkStart w:id="65" w:name="_Toc460409438"/>
      <w:r w:rsidRPr="00C233F3">
        <w:rPr>
          <w:rFonts w:eastAsia="Times New Roman" w:cs="Times New Roman"/>
          <w:sz w:val="22"/>
          <w:szCs w:val="22"/>
        </w:rPr>
        <w:lastRenderedPageBreak/>
        <w:t>2.</w:t>
      </w:r>
      <w:r w:rsidRPr="00C233F3">
        <w:rPr>
          <w:rFonts w:eastAsia="Times New Roman" w:cs="Times New Roman"/>
          <w:sz w:val="22"/>
          <w:szCs w:val="22"/>
          <w:lang w:val="en-US"/>
        </w:rPr>
        <w:t>2.</w:t>
      </w:r>
      <w:r w:rsidRPr="00C233F3">
        <w:rPr>
          <w:rFonts w:eastAsia="Times New Roman" w:cs="Times New Roman"/>
          <w:sz w:val="22"/>
          <w:szCs w:val="22"/>
        </w:rPr>
        <w:t xml:space="preserve"> </w:t>
      </w:r>
      <w:r w:rsidRPr="00C233F3">
        <w:rPr>
          <w:rFonts w:eastAsia="Times New Roman" w:cs="Times New Roman"/>
          <w:sz w:val="22"/>
          <w:szCs w:val="22"/>
          <w:lang w:val="en-US"/>
        </w:rPr>
        <w:t xml:space="preserve">Quá trình </w:t>
      </w:r>
      <w:r w:rsidRPr="00C233F3">
        <w:rPr>
          <w:rFonts w:eastAsia="Times New Roman" w:cs="Times New Roman"/>
          <w:sz w:val="22"/>
          <w:szCs w:val="22"/>
        </w:rPr>
        <w:t>chỉ đạo thực hiện</w:t>
      </w:r>
      <w:bookmarkEnd w:id="63"/>
      <w:bookmarkEnd w:id="64"/>
      <w:r w:rsidRPr="00C233F3">
        <w:rPr>
          <w:rFonts w:eastAsia="Times New Roman" w:cs="Times New Roman"/>
          <w:sz w:val="22"/>
          <w:szCs w:val="22"/>
          <w:lang w:val="en-US"/>
        </w:rPr>
        <w:t xml:space="preserve"> công tác dân vận (1991-2000)</w:t>
      </w:r>
      <w:bookmarkEnd w:id="65"/>
    </w:p>
    <w:p w:rsidR="003403F4" w:rsidRPr="00C233F3" w:rsidRDefault="003403F4" w:rsidP="003403F4">
      <w:pPr>
        <w:tabs>
          <w:tab w:val="left" w:pos="720"/>
          <w:tab w:val="left" w:pos="765"/>
        </w:tabs>
        <w:spacing w:line="360" w:lineRule="auto"/>
        <w:ind w:firstLine="720"/>
        <w:jc w:val="both"/>
        <w:rPr>
          <w:rFonts w:ascii="Times New Roman" w:hAnsi="Times New Roman"/>
          <w:bCs/>
          <w:spacing w:val="-4"/>
          <w:sz w:val="22"/>
          <w:szCs w:val="22"/>
        </w:rPr>
      </w:pPr>
      <w:r w:rsidRPr="00C233F3">
        <w:rPr>
          <w:rFonts w:ascii="Times New Roman" w:hAnsi="Times New Roman"/>
          <w:spacing w:val="-4"/>
          <w:sz w:val="22"/>
          <w:szCs w:val="22"/>
        </w:rPr>
        <w:t>Trong điều kiện Đảng cầm quyền, lực lượng làm công tác dân v</w:t>
      </w:r>
      <w:r w:rsidR="007F6AFC" w:rsidRPr="00C233F3">
        <w:rPr>
          <w:rFonts w:ascii="Times New Roman" w:hAnsi="Times New Roman"/>
          <w:spacing w:val="-4"/>
          <w:sz w:val="22"/>
          <w:szCs w:val="22"/>
        </w:rPr>
        <w:t xml:space="preserve">ận bao gồm Đảng, Nhà nước, Mặt rận Tổ quốc </w:t>
      </w:r>
      <w:r w:rsidRPr="00C233F3">
        <w:rPr>
          <w:rFonts w:ascii="Times New Roman" w:hAnsi="Times New Roman"/>
          <w:spacing w:val="-4"/>
          <w:sz w:val="22"/>
          <w:szCs w:val="22"/>
        </w:rPr>
        <w:t>và các đoàn thể nhân dân. Mỗi tổ chức tùy theo chức năng, nhiệm vụ của mình mà có nội dung, phương thức làm dân vận riêng.</w:t>
      </w:r>
    </w:p>
    <w:p w:rsidR="003403F4" w:rsidRPr="00C233F3" w:rsidRDefault="003403F4" w:rsidP="003403F4">
      <w:pPr>
        <w:pStyle w:val="Heading3"/>
        <w:ind w:firstLine="720"/>
        <w:rPr>
          <w:rFonts w:eastAsia="Times New Roman" w:cs="Times New Roman"/>
          <w:b w:val="0"/>
          <w:bCs w:val="0"/>
          <w:i/>
          <w:sz w:val="22"/>
          <w:szCs w:val="22"/>
        </w:rPr>
      </w:pPr>
      <w:bookmarkStart w:id="66" w:name="_Toc460409439"/>
      <w:r w:rsidRPr="00C233F3">
        <w:rPr>
          <w:rFonts w:eastAsia="Times New Roman" w:cs="Times New Roman"/>
          <w:i/>
          <w:sz w:val="22"/>
          <w:szCs w:val="22"/>
          <w:lang w:val="en-US"/>
        </w:rPr>
        <w:t>2.2.1. Thực hiện c</w:t>
      </w:r>
      <w:r w:rsidRPr="00C233F3">
        <w:rPr>
          <w:rFonts w:eastAsia="Times New Roman" w:cs="Times New Roman"/>
          <w:i/>
          <w:sz w:val="22"/>
          <w:szCs w:val="22"/>
        </w:rPr>
        <w:t>ông tác dân vận của các cấp ủy Đảng</w:t>
      </w:r>
      <w:bookmarkEnd w:id="66"/>
    </w:p>
    <w:p w:rsidR="003403F4" w:rsidRPr="00C233F3" w:rsidRDefault="003403F4" w:rsidP="0005124B">
      <w:pPr>
        <w:tabs>
          <w:tab w:val="left" w:pos="720"/>
          <w:tab w:val="left" w:pos="765"/>
        </w:tabs>
        <w:spacing w:line="360" w:lineRule="auto"/>
        <w:ind w:firstLine="720"/>
        <w:jc w:val="both"/>
        <w:rPr>
          <w:rFonts w:ascii="Times New Roman" w:hAnsi="Times New Roman"/>
          <w:sz w:val="22"/>
          <w:szCs w:val="22"/>
        </w:rPr>
      </w:pPr>
      <w:r w:rsidRPr="00C233F3">
        <w:rPr>
          <w:rFonts w:ascii="Times New Roman" w:hAnsi="Times New Roman"/>
          <w:sz w:val="22"/>
          <w:szCs w:val="22"/>
        </w:rPr>
        <w:t>Nhận thức được tầm quan trọng của công tác dân vận và xây dựng khối đại đoàn kết toàn dân có ý nghĩa sống còn đối với sự tồn vong của Đảng và quyết định việc thực hiện thắng lợi nhiệm vụ chính trị của địa phương, Đảng bộ tỉnh Hà Tây đã ban hành các nghị quyết chuyên đề về công tác quần chúng và có chương trình, cụ thể để thực hiện các ngh</w:t>
      </w:r>
      <w:r w:rsidR="0005124B" w:rsidRPr="00C233F3">
        <w:rPr>
          <w:rFonts w:ascii="Times New Roman" w:hAnsi="Times New Roman"/>
          <w:sz w:val="22"/>
          <w:szCs w:val="22"/>
        </w:rPr>
        <w:t>ị qu</w:t>
      </w:r>
      <w:r w:rsidR="007F6AFC" w:rsidRPr="00C233F3">
        <w:rPr>
          <w:rFonts w:ascii="Times New Roman" w:hAnsi="Times New Roman"/>
          <w:sz w:val="22"/>
          <w:szCs w:val="22"/>
        </w:rPr>
        <w:t>yết Trung ương</w:t>
      </w:r>
      <w:r w:rsidR="0005124B" w:rsidRPr="00C233F3">
        <w:rPr>
          <w:rFonts w:ascii="Times New Roman" w:hAnsi="Times New Roman"/>
          <w:sz w:val="22"/>
          <w:szCs w:val="22"/>
        </w:rPr>
        <w:t xml:space="preserve"> về công tác dân vận: n</w:t>
      </w:r>
      <w:r w:rsidR="007F6AFC" w:rsidRPr="00C233F3">
        <w:rPr>
          <w:rFonts w:ascii="Times New Roman" w:hAnsi="Times New Roman"/>
          <w:sz w:val="22"/>
          <w:szCs w:val="22"/>
        </w:rPr>
        <w:t>gày 31-08-1992, Ban Thường vụ</w:t>
      </w:r>
      <w:r w:rsidRPr="00C233F3">
        <w:rPr>
          <w:rFonts w:ascii="Times New Roman" w:hAnsi="Times New Roman"/>
          <w:sz w:val="22"/>
          <w:szCs w:val="22"/>
        </w:rPr>
        <w:t xml:space="preserve"> Tỉnh ủy đã ra Chỉ thị số 05-CT/TU</w:t>
      </w:r>
      <w:r w:rsidRPr="00C233F3">
        <w:rPr>
          <w:rFonts w:ascii="Times New Roman" w:hAnsi="Times New Roman"/>
          <w:i/>
          <w:sz w:val="22"/>
          <w:szCs w:val="22"/>
        </w:rPr>
        <w:t xml:space="preserve"> Về tăng cường công tác tôn giáo trong tình hình hiện nay,</w:t>
      </w:r>
      <w:r w:rsidRPr="00C233F3">
        <w:rPr>
          <w:rFonts w:ascii="Times New Roman" w:hAnsi="Times New Roman"/>
          <w:sz w:val="22"/>
          <w:szCs w:val="22"/>
        </w:rPr>
        <w:t xml:space="preserve"> Nghị quyết số 03-NQ/TU ngày 14-10-1992 </w:t>
      </w:r>
      <w:r w:rsidRPr="00C233F3">
        <w:rPr>
          <w:rFonts w:ascii="Times New Roman" w:hAnsi="Times New Roman"/>
          <w:i/>
          <w:sz w:val="22"/>
          <w:szCs w:val="22"/>
        </w:rPr>
        <w:t>Về một số nhiệm vụ đổi mới và tăng cường công tác vận động quần chúng, củng cố mối quan hệ giữa Đảng với nhân dân,</w:t>
      </w:r>
      <w:r w:rsidRPr="00C233F3">
        <w:rPr>
          <w:rFonts w:ascii="Times New Roman" w:hAnsi="Times New Roman"/>
          <w:sz w:val="22"/>
          <w:szCs w:val="22"/>
        </w:rPr>
        <w:t xml:space="preserve"> Nghị quyết số 07-NQ/TU ngày 08-04-1993 </w:t>
      </w:r>
      <w:r w:rsidRPr="00C233F3">
        <w:rPr>
          <w:rFonts w:ascii="Times New Roman" w:hAnsi="Times New Roman"/>
          <w:i/>
          <w:sz w:val="22"/>
          <w:szCs w:val="22"/>
        </w:rPr>
        <w:t>về công tác thanh niên</w:t>
      </w:r>
      <w:r w:rsidR="0005124B" w:rsidRPr="00C233F3">
        <w:rPr>
          <w:rFonts w:ascii="Times New Roman" w:hAnsi="Times New Roman"/>
          <w:sz w:val="22"/>
          <w:szCs w:val="22"/>
        </w:rPr>
        <w:t xml:space="preserve">; </w:t>
      </w:r>
      <w:r w:rsidRPr="00C233F3">
        <w:rPr>
          <w:rFonts w:ascii="Times New Roman" w:hAnsi="Times New Roman"/>
          <w:sz w:val="22"/>
          <w:szCs w:val="22"/>
        </w:rPr>
        <w:t xml:space="preserve">Chỉ thị số 03-CT/TU ngày 20-05-1996 </w:t>
      </w:r>
      <w:r w:rsidRPr="00C233F3">
        <w:rPr>
          <w:rFonts w:ascii="Times New Roman" w:hAnsi="Times New Roman"/>
          <w:i/>
          <w:sz w:val="22"/>
          <w:szCs w:val="22"/>
        </w:rPr>
        <w:t>về lãnh đạo Đại hội của Mặt trận và các đoàn thể</w:t>
      </w:r>
      <w:r w:rsidR="0005124B" w:rsidRPr="00C233F3">
        <w:rPr>
          <w:rFonts w:ascii="Times New Roman" w:hAnsi="Times New Roman"/>
          <w:sz w:val="22"/>
          <w:szCs w:val="22"/>
        </w:rPr>
        <w:t>;</w:t>
      </w:r>
      <w:r w:rsidRPr="00C233F3">
        <w:rPr>
          <w:rFonts w:ascii="Times New Roman" w:hAnsi="Times New Roman"/>
          <w:sz w:val="22"/>
          <w:szCs w:val="22"/>
        </w:rPr>
        <w:t xml:space="preserve"> Chỉ thị số 09-CT/TU ngày 10-10-1996 </w:t>
      </w:r>
      <w:r w:rsidRPr="00C233F3">
        <w:rPr>
          <w:rFonts w:ascii="Times New Roman" w:hAnsi="Times New Roman"/>
          <w:i/>
          <w:sz w:val="22"/>
          <w:szCs w:val="22"/>
        </w:rPr>
        <w:t>về tiếp tục đẩy mạnh lãnh đạo công tác dân vận và công tác thanh niên trong tình hình mới</w:t>
      </w:r>
      <w:r w:rsidR="0005124B" w:rsidRPr="00C233F3">
        <w:rPr>
          <w:rFonts w:ascii="Times New Roman" w:hAnsi="Times New Roman"/>
          <w:sz w:val="22"/>
          <w:szCs w:val="22"/>
        </w:rPr>
        <w:t>;</w:t>
      </w:r>
      <w:r w:rsidRPr="00C233F3">
        <w:rPr>
          <w:rFonts w:ascii="Times New Roman" w:hAnsi="Times New Roman"/>
          <w:sz w:val="22"/>
          <w:szCs w:val="22"/>
        </w:rPr>
        <w:t xml:space="preserve"> Chỉ thị số 10-CT/TU ngày 27-12-1997 với nội dung </w:t>
      </w:r>
      <w:r w:rsidRPr="00C233F3">
        <w:rPr>
          <w:rFonts w:ascii="Times New Roman" w:hAnsi="Times New Roman"/>
          <w:i/>
          <w:sz w:val="22"/>
          <w:szCs w:val="22"/>
        </w:rPr>
        <w:t>tăng cường sự lãnh đạo của Đảng đối với phương châm “dân biết, dân bàn, dân làm, dân kiểm tra”</w:t>
      </w:r>
      <w:r w:rsidR="0005124B" w:rsidRPr="00C233F3">
        <w:rPr>
          <w:rFonts w:ascii="Times New Roman" w:hAnsi="Times New Roman"/>
          <w:i/>
          <w:sz w:val="22"/>
          <w:szCs w:val="22"/>
        </w:rPr>
        <w:t>;</w:t>
      </w:r>
      <w:r w:rsidR="0005124B" w:rsidRPr="00C233F3">
        <w:rPr>
          <w:rFonts w:ascii="Times New Roman" w:hAnsi="Times New Roman"/>
          <w:sz w:val="22"/>
          <w:szCs w:val="22"/>
        </w:rPr>
        <w:t xml:space="preserve"> Chỉ thị số 12-CT/TU ngày 03-09-1993 </w:t>
      </w:r>
      <w:r w:rsidR="0005124B" w:rsidRPr="00C233F3">
        <w:rPr>
          <w:rFonts w:ascii="Times New Roman" w:hAnsi="Times New Roman"/>
          <w:i/>
          <w:sz w:val="22"/>
          <w:szCs w:val="22"/>
        </w:rPr>
        <w:t>Về đổi mới và tăng cường công tác vận động phụ nữ trong tình hình mới</w:t>
      </w:r>
      <w:r w:rsidR="0005124B" w:rsidRPr="00C233F3">
        <w:rPr>
          <w:rFonts w:ascii="Times New Roman" w:hAnsi="Times New Roman"/>
          <w:sz w:val="22"/>
          <w:szCs w:val="22"/>
        </w:rPr>
        <w:t xml:space="preserve">; </w:t>
      </w:r>
      <w:r w:rsidRPr="00C233F3">
        <w:rPr>
          <w:rFonts w:ascii="Times New Roman" w:hAnsi="Times New Roman"/>
          <w:sz w:val="22"/>
          <w:szCs w:val="22"/>
        </w:rPr>
        <w:t xml:space="preserve">Chỉ thị số 49-CT/TU ngày 14-1-1999 </w:t>
      </w:r>
      <w:r w:rsidRPr="00C233F3">
        <w:rPr>
          <w:rFonts w:ascii="Times New Roman" w:hAnsi="Times New Roman"/>
          <w:i/>
          <w:sz w:val="22"/>
          <w:szCs w:val="22"/>
        </w:rPr>
        <w:t>tăng cường sự lãnh đạo của các cấp uỷ Đảng đối với tổ chức và hoạt động của các hội quần chúng</w:t>
      </w:r>
      <w:r w:rsidRPr="00C233F3">
        <w:rPr>
          <w:rFonts w:ascii="Times New Roman" w:hAnsi="Times New Roman"/>
          <w:sz w:val="22"/>
          <w:szCs w:val="22"/>
        </w:rPr>
        <w:t xml:space="preserve"> và nhiều Chỉ thị, Thông tri khác về tăng cường sự lãnh đạo của Đảng đối với công tác vận động quần chúng theo các đối tượng. </w:t>
      </w:r>
    </w:p>
    <w:p w:rsidR="003403F4" w:rsidRPr="00C233F3" w:rsidRDefault="003403F4" w:rsidP="0005124B">
      <w:pPr>
        <w:tabs>
          <w:tab w:val="left" w:pos="720"/>
          <w:tab w:val="left" w:pos="765"/>
        </w:tabs>
        <w:spacing w:line="360" w:lineRule="auto"/>
        <w:ind w:firstLine="720"/>
        <w:jc w:val="both"/>
        <w:rPr>
          <w:rFonts w:ascii="Times New Roman" w:hAnsi="Times New Roman"/>
          <w:sz w:val="22"/>
          <w:szCs w:val="22"/>
        </w:rPr>
      </w:pPr>
      <w:r w:rsidRPr="00C233F3">
        <w:rPr>
          <w:rFonts w:ascii="Times New Roman" w:hAnsi="Times New Roman"/>
          <w:sz w:val="22"/>
          <w:szCs w:val="22"/>
        </w:rPr>
        <w:t xml:space="preserve">Trong quá trình thực hiện công tác dân vận, các cấp uỷ Đảng chú trọng việc sơ kết, tổng kết những chủ trương, nghị quyết lớn của Đảng về công tác dân vận, từ đó rút ra các bài học kinh nghiệm cũng như đề ra giải pháp cho các nhiệm vụ kế tiếp: </w:t>
      </w:r>
    </w:p>
    <w:p w:rsidR="003403F4" w:rsidRPr="00C233F3" w:rsidRDefault="003403F4" w:rsidP="0005124B">
      <w:pPr>
        <w:tabs>
          <w:tab w:val="left" w:pos="720"/>
          <w:tab w:val="left" w:pos="765"/>
        </w:tabs>
        <w:spacing w:line="360" w:lineRule="auto"/>
        <w:ind w:firstLine="720"/>
        <w:jc w:val="both"/>
        <w:rPr>
          <w:rFonts w:ascii="Times New Roman" w:hAnsi="Times New Roman"/>
          <w:sz w:val="22"/>
          <w:szCs w:val="22"/>
        </w:rPr>
      </w:pPr>
      <w:r w:rsidRPr="00C233F3">
        <w:rPr>
          <w:rFonts w:ascii="Times New Roman" w:hAnsi="Times New Roman"/>
          <w:sz w:val="22"/>
          <w:szCs w:val="22"/>
        </w:rPr>
        <w:t>Đồng thời, sự chỉ đạo sâu sát của các cấp uỷ Đảng cũng tạo điều kiện cho hệ thống dân vận đi vào hoạt động mộ</w:t>
      </w:r>
      <w:r w:rsidR="0005124B" w:rsidRPr="00C233F3">
        <w:rPr>
          <w:rFonts w:ascii="Times New Roman" w:hAnsi="Times New Roman"/>
          <w:sz w:val="22"/>
          <w:szCs w:val="22"/>
        </w:rPr>
        <w:t xml:space="preserve">t cách nề nếp, có hiệu quả hơn. </w:t>
      </w:r>
      <w:r w:rsidR="007F6AFC" w:rsidRPr="00C233F3">
        <w:rPr>
          <w:rFonts w:ascii="Times New Roman" w:hAnsi="Times New Roman"/>
          <w:sz w:val="22"/>
          <w:szCs w:val="22"/>
        </w:rPr>
        <w:t>Ban Dân vận</w:t>
      </w:r>
      <w:r w:rsidRPr="00C233F3">
        <w:rPr>
          <w:rFonts w:ascii="Times New Roman" w:hAnsi="Times New Roman"/>
          <w:sz w:val="22"/>
          <w:szCs w:val="22"/>
        </w:rPr>
        <w:t xml:space="preserve"> các cấp với tư cách là ban tham mưu cho cấp ủy Đảng mà trực tiếp và </w:t>
      </w:r>
      <w:r w:rsidR="007F6AFC" w:rsidRPr="00C233F3">
        <w:rPr>
          <w:rFonts w:ascii="Times New Roman" w:hAnsi="Times New Roman"/>
          <w:sz w:val="22"/>
          <w:szCs w:val="22"/>
        </w:rPr>
        <w:t>thường xuyên là Ban Thường vụ</w:t>
      </w:r>
      <w:r w:rsidRPr="00C233F3">
        <w:rPr>
          <w:rFonts w:ascii="Times New Roman" w:hAnsi="Times New Roman"/>
          <w:sz w:val="22"/>
          <w:szCs w:val="22"/>
        </w:rPr>
        <w:t xml:space="preserve"> về công tác dân vận bao gồm công tác cả công tác dân tộc, tôn giáo từng bước được kiện toàn. </w:t>
      </w:r>
    </w:p>
    <w:p w:rsidR="003403F4" w:rsidRPr="00C233F3" w:rsidRDefault="003403F4" w:rsidP="003403F4">
      <w:pPr>
        <w:tabs>
          <w:tab w:val="left" w:pos="720"/>
          <w:tab w:val="left" w:pos="765"/>
        </w:tabs>
        <w:spacing w:line="360" w:lineRule="auto"/>
        <w:ind w:firstLine="720"/>
        <w:jc w:val="both"/>
        <w:rPr>
          <w:rFonts w:ascii="Times New Roman" w:hAnsi="Times New Roman"/>
          <w:sz w:val="22"/>
          <w:szCs w:val="22"/>
        </w:rPr>
      </w:pPr>
      <w:r w:rsidRPr="00C233F3">
        <w:rPr>
          <w:rFonts w:ascii="Times New Roman" w:hAnsi="Times New Roman"/>
          <w:sz w:val="22"/>
          <w:szCs w:val="22"/>
        </w:rPr>
        <w:t xml:space="preserve">Có thể nói, nội dung công tác dân vận của Đảng bộ tỉnh Hà Tây giai đoạn này đã hướng tới việc ổn định tình hình địa phương, nâng cao đời sống vật chất và tinh thần cho nhân dân. Các chủ trương của Đảng bộ về đẩy mạnh phát triển kinh tế, đi đôi với phát triển văn hóa, xã hội, thực hiện công tác an ninh quốc phòng, phát huy dân chủ, nâng cao dân trí, cải thiện dân sinh đã thực sự đi vào cuộc sống và phát huy được giá trị. Nhờ đó, khích lệ được phong trào hành động cách mạng của quần chúng lên cao. </w:t>
      </w:r>
    </w:p>
    <w:p w:rsidR="003403F4" w:rsidRPr="00C233F3" w:rsidRDefault="003403F4" w:rsidP="003403F4">
      <w:pPr>
        <w:pStyle w:val="Heading3"/>
        <w:ind w:firstLine="720"/>
        <w:rPr>
          <w:rFonts w:eastAsia="Times New Roman" w:cs="Times New Roman"/>
          <w:b w:val="0"/>
          <w:bCs w:val="0"/>
          <w:i/>
          <w:sz w:val="22"/>
          <w:szCs w:val="22"/>
        </w:rPr>
      </w:pPr>
      <w:bookmarkStart w:id="67" w:name="_Toc460409440"/>
      <w:r w:rsidRPr="00C233F3">
        <w:rPr>
          <w:rFonts w:eastAsia="Times New Roman" w:cs="Times New Roman"/>
          <w:i/>
          <w:sz w:val="22"/>
          <w:szCs w:val="22"/>
          <w:lang w:val="en-US"/>
        </w:rPr>
        <w:lastRenderedPageBreak/>
        <w:t>2.2.2. Triển khai c</w:t>
      </w:r>
      <w:r w:rsidRPr="00C233F3">
        <w:rPr>
          <w:rFonts w:eastAsia="Times New Roman" w:cs="Times New Roman"/>
          <w:i/>
          <w:sz w:val="22"/>
          <w:szCs w:val="22"/>
        </w:rPr>
        <w:t>ông tác dân vận của các cấp chính quyền</w:t>
      </w:r>
      <w:bookmarkEnd w:id="67"/>
    </w:p>
    <w:p w:rsidR="0005124B" w:rsidRPr="00C233F3" w:rsidRDefault="003403F4" w:rsidP="003403F4">
      <w:pPr>
        <w:tabs>
          <w:tab w:val="left" w:pos="720"/>
          <w:tab w:val="left" w:pos="765"/>
        </w:tabs>
        <w:spacing w:line="360" w:lineRule="auto"/>
        <w:ind w:firstLine="720"/>
        <w:jc w:val="both"/>
        <w:rPr>
          <w:rFonts w:ascii="Times New Roman" w:hAnsi="Times New Roman"/>
          <w:sz w:val="22"/>
          <w:szCs w:val="22"/>
        </w:rPr>
      </w:pPr>
      <w:r w:rsidRPr="00C233F3">
        <w:rPr>
          <w:rFonts w:ascii="Times New Roman" w:hAnsi="Times New Roman"/>
          <w:sz w:val="22"/>
          <w:szCs w:val="22"/>
        </w:rPr>
        <w:t xml:space="preserve">Hội đồng nhân dân, Uỷ ban nhân dân các cấp quán triệt và thể chế hoá một bước các Chỉ thị, Nghị quyết của Trung ương, của Tỉnh uỷ về công tác vận động quần chúng thành chương trình kế hoạch cụ thể, lồng ghép vào chương trình hoạt động của mình để thực hiện. Tổ chức, động viên nhân dân hăng hái thi đua lao động sản xuất, góp phần thực hiện các mục tiêu kinh tế – xã hội, an ninh quốc phòng ở địa phương, từng bước nâng cao đời sống vật chất và tinh thần cho nhân dân. </w:t>
      </w:r>
    </w:p>
    <w:p w:rsidR="0005124B" w:rsidRPr="00C233F3" w:rsidRDefault="003403F4" w:rsidP="003403F4">
      <w:pPr>
        <w:tabs>
          <w:tab w:val="left" w:pos="720"/>
          <w:tab w:val="left" w:pos="765"/>
        </w:tabs>
        <w:spacing w:line="360" w:lineRule="auto"/>
        <w:ind w:firstLine="720"/>
        <w:jc w:val="both"/>
        <w:rPr>
          <w:rFonts w:ascii="Times New Roman" w:hAnsi="Times New Roman"/>
          <w:spacing w:val="-2"/>
          <w:sz w:val="22"/>
          <w:szCs w:val="22"/>
        </w:rPr>
      </w:pPr>
      <w:r w:rsidRPr="00C233F3">
        <w:rPr>
          <w:rFonts w:ascii="Times New Roman" w:hAnsi="Times New Roman"/>
          <w:spacing w:val="-2"/>
          <w:sz w:val="22"/>
          <w:szCs w:val="22"/>
        </w:rPr>
        <w:t xml:space="preserve">Chính quyền và các cơ quan nhà nước đã chú trọng tuyên truyền, phố biến, giáo dục chính sách pháp luật cho nhân dân, phát huy quyền làm chủ của nhân dân trên các lĩnh vực, tổ chức lấy ý kiến nhân dân tham gia đóng góp xây dựng các dự thảo luật của nhà nước và các chương trình kinh tế - xã hội của địa phương. Chỉ đạo chặt chẽ việc học tập quy chế dân chủ cơ sở, chuẩn bị tài liệu, tổ chức tập huấn cho đội ngũ cán bộ và đội ngũ báo cáo viên để phục vụ việc triển khai học tập ở các cấp, các ngành có hiệu quả. </w:t>
      </w:r>
    </w:p>
    <w:p w:rsidR="0005124B" w:rsidRPr="00C233F3" w:rsidRDefault="003403F4" w:rsidP="003403F4">
      <w:pPr>
        <w:tabs>
          <w:tab w:val="left" w:pos="720"/>
          <w:tab w:val="left" w:pos="765"/>
        </w:tabs>
        <w:spacing w:line="360" w:lineRule="auto"/>
        <w:ind w:firstLine="720"/>
        <w:jc w:val="both"/>
        <w:rPr>
          <w:rFonts w:ascii="Times New Roman" w:hAnsi="Times New Roman"/>
          <w:spacing w:val="-4"/>
          <w:sz w:val="22"/>
          <w:szCs w:val="22"/>
        </w:rPr>
      </w:pPr>
      <w:r w:rsidRPr="00C233F3">
        <w:rPr>
          <w:rFonts w:ascii="Times New Roman" w:hAnsi="Times New Roman"/>
          <w:spacing w:val="-4"/>
          <w:sz w:val="22"/>
          <w:szCs w:val="22"/>
        </w:rPr>
        <w:t xml:space="preserve">Cùng với việc mở rộng và phát huy dân chủ trong nhân dân, chính quyền từ tỉnh tới cơ sở thực hiện cải cách một bước nên hành chính Nhà nước, giảm bớt các thủ tục phiền hà, nâng cao chất lượng các kỳ họp Hội đồng nhân dân, Uỷ ban nhân dân, đồng thời giáo dục cán bộ công chức nâng cao ý thức trách nhiệm phục vụ nhân dân, nâng cao hiệu quả công tác. </w:t>
      </w:r>
    </w:p>
    <w:p w:rsidR="0005124B" w:rsidRPr="00C233F3" w:rsidRDefault="003403F4" w:rsidP="003403F4">
      <w:pPr>
        <w:tabs>
          <w:tab w:val="left" w:pos="720"/>
          <w:tab w:val="left" w:pos="765"/>
        </w:tabs>
        <w:spacing w:line="360" w:lineRule="auto"/>
        <w:ind w:firstLine="720"/>
        <w:jc w:val="both"/>
        <w:rPr>
          <w:rFonts w:ascii="Times New Roman" w:hAnsi="Times New Roman"/>
          <w:sz w:val="22"/>
          <w:szCs w:val="22"/>
        </w:rPr>
      </w:pPr>
      <w:r w:rsidRPr="00C233F3">
        <w:rPr>
          <w:rFonts w:ascii="Times New Roman" w:hAnsi="Times New Roman"/>
          <w:sz w:val="22"/>
          <w:szCs w:val="22"/>
        </w:rPr>
        <w:t xml:space="preserve">Chính quyền các cấp cũng tạo điều kiện về kinh phí, cơ sở vật chất để Mặt trận và các đoàn thể triển khai thực hiện tốt các dự án, chương trình hành động. Nhờ đó, nhiều chương trình kinh tế - xã hội, an ninh quốc phòng đã được triển khai và đạt kết quả, đáp ứng được yêu cầu của nhân dân, góp phần ổn định đời sống xã hội. </w:t>
      </w:r>
    </w:p>
    <w:p w:rsidR="007F6AFC" w:rsidRPr="00C233F3" w:rsidRDefault="007F6AFC" w:rsidP="007F6AFC">
      <w:pPr>
        <w:tabs>
          <w:tab w:val="left" w:pos="720"/>
          <w:tab w:val="left" w:pos="765"/>
        </w:tabs>
        <w:spacing w:line="360" w:lineRule="auto"/>
        <w:ind w:firstLine="720"/>
        <w:jc w:val="both"/>
        <w:rPr>
          <w:rFonts w:ascii="Times New Roman" w:hAnsi="Times New Roman"/>
          <w:spacing w:val="-4"/>
          <w:sz w:val="22"/>
          <w:szCs w:val="22"/>
        </w:rPr>
      </w:pPr>
      <w:bookmarkStart w:id="68" w:name="_Toc460409441"/>
      <w:r w:rsidRPr="00C233F3">
        <w:rPr>
          <w:rFonts w:ascii="Times New Roman" w:hAnsi="Times New Roman"/>
          <w:b/>
          <w:i/>
          <w:iCs/>
          <w:sz w:val="22"/>
          <w:szCs w:val="22"/>
        </w:rPr>
        <w:t>Về công tác tôn giáo:</w:t>
      </w:r>
      <w:r w:rsidRPr="00C233F3">
        <w:rPr>
          <w:rFonts w:ascii="Times New Roman" w:hAnsi="Times New Roman"/>
          <w:sz w:val="22"/>
          <w:szCs w:val="22"/>
        </w:rPr>
        <w:t xml:space="preserve"> </w:t>
      </w:r>
      <w:r w:rsidRPr="00C233F3">
        <w:rPr>
          <w:rFonts w:ascii="Times New Roman" w:hAnsi="Times New Roman"/>
          <w:spacing w:val="-4"/>
          <w:sz w:val="22"/>
          <w:szCs w:val="22"/>
        </w:rPr>
        <w:t xml:space="preserve">Các cấp uỷ Đảng chỉ đạo chặt chẽ việc thực hiện và sơ, tổng kết Nghị quyết 24-NQ/TW, Chỉ thị số 37-CT/TW của BCT; Chỉ thị số 05-CT/TU của BTV Tỉnh ủy (khóa VII) </w:t>
      </w:r>
      <w:r w:rsidRPr="00C233F3">
        <w:rPr>
          <w:rFonts w:ascii="Times New Roman" w:hAnsi="Times New Roman"/>
          <w:i/>
          <w:spacing w:val="-4"/>
          <w:sz w:val="22"/>
          <w:szCs w:val="22"/>
        </w:rPr>
        <w:t>về tăng cường công tác tôn giáo trong tình hình mới,</w:t>
      </w:r>
      <w:r w:rsidRPr="00C233F3">
        <w:rPr>
          <w:rFonts w:ascii="Times New Roman" w:hAnsi="Times New Roman"/>
          <w:spacing w:val="-4"/>
          <w:sz w:val="22"/>
          <w:szCs w:val="22"/>
        </w:rPr>
        <w:t xml:space="preserve"> Chỉ thị số 39-CT/TU của BTV Tỉnh uỷ (khóa VIII) </w:t>
      </w:r>
      <w:r w:rsidRPr="00C233F3">
        <w:rPr>
          <w:rFonts w:ascii="Times New Roman" w:hAnsi="Times New Roman"/>
          <w:i/>
          <w:spacing w:val="-4"/>
          <w:sz w:val="22"/>
          <w:szCs w:val="22"/>
        </w:rPr>
        <w:t>về công tác tôn giáo</w:t>
      </w:r>
      <w:r w:rsidRPr="00C233F3">
        <w:rPr>
          <w:rFonts w:ascii="Times New Roman" w:hAnsi="Times New Roman"/>
          <w:spacing w:val="-4"/>
          <w:sz w:val="22"/>
          <w:szCs w:val="22"/>
        </w:rPr>
        <w:t xml:space="preserve">; Nghị định số 26-NĐ/CP-1999 của Chính phủ về các hoạt động tôn giáo, Thông báo 184-TB/TW của Bộ Chính trị về đạo Tin lành, qua đó nâng cao nhận thức trách nhiệm của các cấp, các ngành trong việc thực hiện. </w:t>
      </w:r>
    </w:p>
    <w:p w:rsidR="007F6AFC" w:rsidRPr="00C233F3" w:rsidRDefault="007F6AFC" w:rsidP="00A3269A">
      <w:pPr>
        <w:tabs>
          <w:tab w:val="left" w:pos="720"/>
          <w:tab w:val="left" w:pos="765"/>
        </w:tabs>
        <w:spacing w:line="360" w:lineRule="auto"/>
        <w:jc w:val="both"/>
        <w:rPr>
          <w:rFonts w:ascii="Times New Roman" w:hAnsi="Times New Roman"/>
          <w:spacing w:val="-4"/>
          <w:sz w:val="22"/>
          <w:szCs w:val="22"/>
          <w:lang w:val="fr-FR"/>
        </w:rPr>
      </w:pPr>
      <w:r w:rsidRPr="00C233F3">
        <w:rPr>
          <w:rFonts w:ascii="Times New Roman" w:hAnsi="Times New Roman"/>
          <w:sz w:val="22"/>
          <w:szCs w:val="22"/>
        </w:rPr>
        <w:tab/>
        <w:t>Lãnh đạo Đảng, chính quyền các cấp đã giành thời gian tiếp xúc với các chức sắc tôn giáo nhân các ngày lễ lớn, vừa thăm hỏi, vừa thông báo tình hình địa phương, tạo không khí cởi mở, động viên các chức sắc và tín đồ tham gia thực hiện các nhệm vụ chính trị của địa phương. C</w:t>
      </w:r>
      <w:r w:rsidRPr="00C233F3">
        <w:rPr>
          <w:rFonts w:ascii="Times New Roman" w:hAnsi="Times New Roman"/>
          <w:sz w:val="22"/>
          <w:szCs w:val="22"/>
          <w:lang w:val="fr-FR"/>
        </w:rPr>
        <w:t xml:space="preserve">ông tác quản lý Nhà nước đối với các hoạt động tôn giáo được coi trọng, giải quyết các nhu cầu tín ngưỡng chính đáng của quần chúng, xử lý kịp thời các vấn đề tôn giáo nảy sinh ở địa phương, nhất là vùng có đông tín đồ tôn giáo sinh sống. </w:t>
      </w:r>
    </w:p>
    <w:p w:rsidR="007F6AFC" w:rsidRPr="00C233F3" w:rsidRDefault="007F6AFC" w:rsidP="007F6AFC">
      <w:pPr>
        <w:widowControl w:val="0"/>
        <w:tabs>
          <w:tab w:val="left" w:pos="720"/>
          <w:tab w:val="left" w:pos="765"/>
        </w:tabs>
        <w:spacing w:line="360" w:lineRule="auto"/>
        <w:ind w:firstLine="720"/>
        <w:jc w:val="both"/>
        <w:rPr>
          <w:rFonts w:ascii="Times New Roman" w:hAnsi="Times New Roman"/>
          <w:sz w:val="22"/>
          <w:szCs w:val="22"/>
          <w:lang w:val="fr-FR"/>
        </w:rPr>
      </w:pPr>
      <w:r w:rsidRPr="00C233F3">
        <w:rPr>
          <w:rFonts w:ascii="Times New Roman" w:hAnsi="Times New Roman"/>
          <w:b/>
          <w:i/>
          <w:iCs/>
          <w:sz w:val="22"/>
          <w:szCs w:val="22"/>
          <w:lang w:val="fr-FR"/>
        </w:rPr>
        <w:t>Về công tác dân tộc:</w:t>
      </w:r>
      <w:r w:rsidRPr="00C233F3">
        <w:rPr>
          <w:rFonts w:ascii="Times New Roman" w:hAnsi="Times New Roman"/>
          <w:sz w:val="22"/>
          <w:szCs w:val="22"/>
          <w:lang w:val="fr-FR"/>
        </w:rPr>
        <w:t xml:space="preserve"> Thực hiện Nghị quyết 22 của BCT (khoá VI) và Quyết định 72-QĐ/TW của Hội đồng Bộ trưởng </w:t>
      </w:r>
      <w:r w:rsidRPr="00C233F3">
        <w:rPr>
          <w:rFonts w:ascii="Times New Roman" w:hAnsi="Times New Roman"/>
          <w:i/>
          <w:sz w:val="22"/>
          <w:szCs w:val="22"/>
          <w:lang w:val="fr-FR"/>
        </w:rPr>
        <w:t>về một số chủ trương chính sách lớn phát triển kinh tế – xã hội miền núi,</w:t>
      </w:r>
      <w:r w:rsidRPr="00C233F3">
        <w:rPr>
          <w:rFonts w:ascii="Times New Roman" w:hAnsi="Times New Roman"/>
          <w:sz w:val="22"/>
          <w:szCs w:val="22"/>
          <w:lang w:val="fr-FR"/>
        </w:rPr>
        <w:t xml:space="preserve"> Kết luận số 07-KL/TU của BTV Tỉnh uỷ (khoá VII) </w:t>
      </w:r>
      <w:r w:rsidRPr="00C233F3">
        <w:rPr>
          <w:rFonts w:ascii="Times New Roman" w:hAnsi="Times New Roman"/>
          <w:i/>
          <w:sz w:val="22"/>
          <w:szCs w:val="22"/>
          <w:lang w:val="fr-FR"/>
        </w:rPr>
        <w:t>về phát triển kinh tế – xã hội các xã miền núi;</w:t>
      </w:r>
      <w:r w:rsidRPr="00C233F3">
        <w:rPr>
          <w:rFonts w:ascii="Times New Roman" w:hAnsi="Times New Roman"/>
          <w:sz w:val="22"/>
          <w:szCs w:val="22"/>
          <w:lang w:val="fr-FR"/>
        </w:rPr>
        <w:t xml:space="preserve"> Uỷ ban nhân dân và các ngành của tỉnh đã xây dựng chương trình và dự án phát triển kinh tế cho 9 xã miền núi và động </w:t>
      </w:r>
      <w:r w:rsidRPr="00C233F3">
        <w:rPr>
          <w:rFonts w:ascii="Times New Roman" w:hAnsi="Times New Roman"/>
          <w:sz w:val="22"/>
          <w:szCs w:val="22"/>
          <w:lang w:val="fr-FR"/>
        </w:rPr>
        <w:lastRenderedPageBreak/>
        <w:t xml:space="preserve">viên các đồng bào dân tộc thiểu số phát huy khả năng sẵn có của mình để xây dựng quê hương. </w:t>
      </w:r>
    </w:p>
    <w:p w:rsidR="007F6AFC" w:rsidRPr="00C233F3" w:rsidRDefault="007F6AFC" w:rsidP="00A3269A">
      <w:pPr>
        <w:tabs>
          <w:tab w:val="left" w:pos="720"/>
          <w:tab w:val="left" w:pos="765"/>
        </w:tabs>
        <w:spacing w:line="360" w:lineRule="auto"/>
        <w:ind w:firstLine="720"/>
        <w:jc w:val="both"/>
        <w:rPr>
          <w:rFonts w:ascii="Times New Roman" w:hAnsi="Times New Roman"/>
          <w:sz w:val="22"/>
          <w:szCs w:val="22"/>
        </w:rPr>
      </w:pPr>
      <w:r w:rsidRPr="00C233F3">
        <w:rPr>
          <w:rFonts w:ascii="Times New Roman" w:hAnsi="Times New Roman"/>
          <w:sz w:val="22"/>
          <w:szCs w:val="22"/>
        </w:rPr>
        <w:t>Trong quá trình thực hiện, chính quyền ưu tiên đầu tư xây dựng cơ sở hạ tầng như: giao thông, thuỷ lợi, trạm xá, trường học… cho các xã miền núi. Nhờ đó kinh tế – xã hội các xã miền núi phát triển khá, đời sống đồng bào các dân tộc thiểu số được ổn đ</w:t>
      </w:r>
      <w:r w:rsidR="00A3269A" w:rsidRPr="00C233F3">
        <w:rPr>
          <w:rFonts w:ascii="Times New Roman" w:hAnsi="Times New Roman"/>
          <w:sz w:val="22"/>
          <w:szCs w:val="22"/>
        </w:rPr>
        <w:t xml:space="preserve">ịnh và từng bước được nâng lên </w:t>
      </w:r>
      <w:r w:rsidRPr="00C233F3">
        <w:rPr>
          <w:rFonts w:ascii="Times New Roman" w:hAnsi="Times New Roman"/>
          <w:sz w:val="22"/>
          <w:szCs w:val="22"/>
        </w:rPr>
        <w:t xml:space="preserve">nên nhân dân phấn khởi tin tưởng và sự lãnh đạo của Đảng, hăng say lao động sản xuất xây dựng quê hương, thực hiện tốt các chủ chương, chính sách của Đảng và Nhà nước. </w:t>
      </w:r>
    </w:p>
    <w:p w:rsidR="003403F4" w:rsidRPr="00C233F3" w:rsidRDefault="003403F4" w:rsidP="003403F4">
      <w:pPr>
        <w:pStyle w:val="Heading3"/>
        <w:ind w:firstLine="720"/>
        <w:rPr>
          <w:rFonts w:eastAsia="Times New Roman" w:cs="Times New Roman"/>
          <w:b w:val="0"/>
          <w:bCs w:val="0"/>
          <w:i/>
          <w:sz w:val="22"/>
          <w:szCs w:val="22"/>
        </w:rPr>
      </w:pPr>
      <w:r w:rsidRPr="00C233F3">
        <w:rPr>
          <w:rFonts w:eastAsia="Times New Roman" w:cs="Times New Roman"/>
          <w:i/>
          <w:sz w:val="22"/>
          <w:szCs w:val="22"/>
          <w:lang w:val="en-US"/>
        </w:rPr>
        <w:t xml:space="preserve">2.2.3. </w:t>
      </w:r>
      <w:r w:rsidRPr="00C233F3">
        <w:rPr>
          <w:rFonts w:eastAsia="Times New Roman" w:cs="Times New Roman"/>
          <w:i/>
          <w:sz w:val="22"/>
          <w:szCs w:val="22"/>
        </w:rPr>
        <w:t>Hoạt động</w:t>
      </w:r>
      <w:r w:rsidRPr="00C233F3">
        <w:rPr>
          <w:rFonts w:eastAsia="Times New Roman" w:cs="Times New Roman"/>
          <w:i/>
          <w:sz w:val="22"/>
          <w:szCs w:val="22"/>
          <w:lang w:val="en-US"/>
        </w:rPr>
        <w:t xml:space="preserve"> dân vận</w:t>
      </w:r>
      <w:r w:rsidRPr="00C233F3">
        <w:rPr>
          <w:rFonts w:eastAsia="Times New Roman" w:cs="Times New Roman"/>
          <w:i/>
          <w:sz w:val="22"/>
          <w:szCs w:val="22"/>
        </w:rPr>
        <w:t xml:space="preserve"> của M</w:t>
      </w:r>
      <w:r w:rsidR="007F6AFC" w:rsidRPr="00C233F3">
        <w:rPr>
          <w:rFonts w:eastAsia="Times New Roman" w:cs="Times New Roman"/>
          <w:i/>
          <w:sz w:val="22"/>
          <w:szCs w:val="22"/>
          <w:lang w:val="en-US"/>
        </w:rPr>
        <w:t>ặt trận Tổ quốc</w:t>
      </w:r>
      <w:r w:rsidRPr="00C233F3">
        <w:rPr>
          <w:rFonts w:eastAsia="Times New Roman" w:cs="Times New Roman"/>
          <w:i/>
          <w:sz w:val="22"/>
          <w:szCs w:val="22"/>
        </w:rPr>
        <w:t>, các đoàn thể nhân dân và các hội quần chúng</w:t>
      </w:r>
      <w:bookmarkEnd w:id="68"/>
      <w:r w:rsidRPr="00C233F3">
        <w:rPr>
          <w:rFonts w:eastAsia="Times New Roman" w:cs="Times New Roman"/>
          <w:i/>
          <w:sz w:val="22"/>
          <w:szCs w:val="22"/>
        </w:rPr>
        <w:t xml:space="preserve"> </w:t>
      </w:r>
    </w:p>
    <w:p w:rsidR="00C233F3" w:rsidRDefault="003403F4" w:rsidP="00C233F3">
      <w:pPr>
        <w:tabs>
          <w:tab w:val="left" w:pos="720"/>
          <w:tab w:val="left" w:pos="765"/>
        </w:tabs>
        <w:spacing w:line="360" w:lineRule="auto"/>
        <w:ind w:firstLine="720"/>
        <w:jc w:val="both"/>
        <w:rPr>
          <w:rFonts w:ascii="Times New Roman" w:hAnsi="Times New Roman"/>
          <w:sz w:val="22"/>
          <w:szCs w:val="22"/>
        </w:rPr>
      </w:pPr>
      <w:r w:rsidRPr="00C233F3">
        <w:rPr>
          <w:rFonts w:ascii="Times New Roman" w:hAnsi="Times New Roman"/>
          <w:b/>
          <w:i/>
          <w:sz w:val="22"/>
          <w:szCs w:val="22"/>
        </w:rPr>
        <w:t>Về tổ chức:</w:t>
      </w:r>
      <w:r w:rsidR="007F6AFC" w:rsidRPr="00C233F3">
        <w:rPr>
          <w:rFonts w:ascii="Times New Roman" w:hAnsi="Times New Roman"/>
          <w:sz w:val="22"/>
          <w:szCs w:val="22"/>
        </w:rPr>
        <w:t xml:space="preserve"> Mặt rận Tổ quốc</w:t>
      </w:r>
      <w:r w:rsidRPr="00C233F3">
        <w:rPr>
          <w:rFonts w:ascii="Times New Roman" w:hAnsi="Times New Roman"/>
          <w:sz w:val="22"/>
          <w:szCs w:val="22"/>
        </w:rPr>
        <w:t>, các đoàn thể và hội quần chúng không ngừng củng cố và mở rộng tổ chức, nâng cao chất lượng hoạt động; có nhiều hình thức đa dạng và phong phú để tập hợp, tổ chức quần chúng tham gia vào các hoạt động của đoàn thể mình; phát huy được vai trò trong việc chăm lo, bảo vệ lợi ích chính đáng của đoàn viên, hội viên, xứng đáng là lực lượng nòng cốt trong phong trào quần chúng và là cầu nối quan trọng giữa Đảng với nhân dân.</w:t>
      </w:r>
    </w:p>
    <w:p w:rsidR="00C233F3" w:rsidRPr="00C233F3" w:rsidRDefault="00C233F3" w:rsidP="00C233F3">
      <w:pPr>
        <w:tabs>
          <w:tab w:val="left" w:pos="720"/>
          <w:tab w:val="left" w:pos="765"/>
        </w:tabs>
        <w:spacing w:line="360" w:lineRule="auto"/>
        <w:ind w:firstLine="720"/>
        <w:jc w:val="both"/>
        <w:rPr>
          <w:rFonts w:ascii="Times New Roman" w:hAnsi="Times New Roman"/>
          <w:sz w:val="22"/>
          <w:szCs w:val="22"/>
        </w:rPr>
      </w:pPr>
      <w:r w:rsidRPr="00C233F3">
        <w:rPr>
          <w:rFonts w:ascii="Times New Roman" w:hAnsi="Times New Roman"/>
          <w:sz w:val="22"/>
          <w:szCs w:val="22"/>
        </w:rPr>
        <w:t xml:space="preserve"> Chấn chỉnh công tác phát triển đoàn viên, hội viên theo hướng tự nguyện, đảm bảo về số lượng và chất lượng, với nhiều hình thức tập hợp quần chúng đa dạng, phong phú (lập ra các câu lạc bộ, hội, tổ, nhóm…); khắc phục tình trạng “hội cả làng”. Liên đoàn lao động và Đoàn thanh niên còn chú trọng phát triển tổ chức của mình trong các doanh nghiệp ngoài quốc doanh. Nhiều cơ sở làm tốt công tác quản lý đoàn viên, hội viên, chú trọng cải tiến nội dung sinh hoạt đoàn hội theo hướng thiết thực, dân chủ phù hợp với nguyện vọng chính đáng của đoàn viên, hội viên. </w:t>
      </w:r>
    </w:p>
    <w:p w:rsidR="00C233F3" w:rsidRPr="00C233F3" w:rsidRDefault="00C233F3" w:rsidP="00C233F3">
      <w:pPr>
        <w:tabs>
          <w:tab w:val="left" w:pos="720"/>
          <w:tab w:val="left" w:pos="765"/>
        </w:tabs>
        <w:spacing w:line="360" w:lineRule="auto"/>
        <w:ind w:firstLine="720"/>
        <w:jc w:val="both"/>
        <w:rPr>
          <w:rFonts w:ascii="Times New Roman" w:hAnsi="Times New Roman"/>
          <w:sz w:val="22"/>
          <w:szCs w:val="22"/>
        </w:rPr>
      </w:pPr>
      <w:r w:rsidRPr="00C233F3">
        <w:rPr>
          <w:rFonts w:ascii="Times New Roman" w:hAnsi="Times New Roman"/>
          <w:sz w:val="22"/>
          <w:szCs w:val="22"/>
        </w:rPr>
        <w:t>Cùng với việc củng cố tổ chức cơ sở, Mặt trận, các đoàn thể còn thực hiện đa dạng các hình thức tập hợp quần chúng như: lập hội nghề nghiệp, sở thích, hội học dinh, sinh viên, các câu lạc bộ, tổ nhóm đoàn kết giúp đỡ nhau trong sản xuất và đời sống… đã thu hút đông đảo quần chúng tham gia, nên tỷ lệ tập hợp quần chúng vào các tổ chức đoàn thể từ 1991 đến 2000 ngày càng tăng: Đoàn thanh niên từ 20% lên 34%, Hội Phụ nữ từ 35% lên 64%, Hội Nông dân từ 25% lên 58%; Hội Cựu chiến binh thành lập năm 1990 đến 2000 đạt 82%. Liên đoàn lao động từ 91% lên 95%. Công tác tham gia xây dựng đảng được chú trọng, Mặt trận, đoàn thể đã tích cực bồi dưỡng và giới thiệu nhiều đoàn viên, hội viên ưu tú cho tổ chức Đảng để bồi dưỡng kết nạp vào Đảng. Từ năm 1991 đến năm 2001, toàn tỉnh đã kết nạp 18.387 đảng viên.</w:t>
      </w:r>
    </w:p>
    <w:p w:rsidR="00C233F3" w:rsidRPr="00C233F3" w:rsidRDefault="00C233F3" w:rsidP="00C233F3">
      <w:pPr>
        <w:tabs>
          <w:tab w:val="left" w:pos="720"/>
          <w:tab w:val="left" w:pos="765"/>
        </w:tabs>
        <w:spacing w:line="360" w:lineRule="auto"/>
        <w:ind w:firstLine="720"/>
        <w:jc w:val="both"/>
        <w:rPr>
          <w:rFonts w:ascii="Times New Roman" w:hAnsi="Times New Roman"/>
          <w:spacing w:val="-5"/>
          <w:sz w:val="22"/>
          <w:szCs w:val="22"/>
        </w:rPr>
      </w:pPr>
      <w:r w:rsidRPr="00C233F3">
        <w:rPr>
          <w:rFonts w:ascii="Times New Roman" w:hAnsi="Times New Roman"/>
          <w:spacing w:val="-5"/>
          <w:sz w:val="22"/>
          <w:szCs w:val="22"/>
        </w:rPr>
        <w:t>Bộ máy và đội ngũ cán bộ chuyên trách Mặt trận, đoàn thể ở tỉnh và các huyện, thị xã thường xuyên được kiện toàn và ngày càng nâng cao về chất lượng, 70-80% có trình độ đại học, cao đẳng. Nhìn chung đội ngũ cán bộ mặt trận, đoàn thể các cấp có phẩm chất đạo đức tốt, bản lĩnh chính trị vững vàng. Nhiều đồng chí được rèn luyện và trưởng thành từ phong trào quần chúng đã được bố trí sang làm công tác Đảng, chính quyền ở vị trí tương đương hoặc cao hơn.</w:t>
      </w:r>
    </w:p>
    <w:p w:rsidR="003403F4" w:rsidRPr="00C233F3" w:rsidRDefault="003403F4" w:rsidP="003403F4">
      <w:pPr>
        <w:tabs>
          <w:tab w:val="left" w:pos="720"/>
          <w:tab w:val="left" w:pos="765"/>
        </w:tabs>
        <w:spacing w:line="360" w:lineRule="auto"/>
        <w:ind w:firstLine="720"/>
        <w:jc w:val="both"/>
        <w:rPr>
          <w:rFonts w:ascii="Times New Roman" w:hAnsi="Times New Roman"/>
          <w:sz w:val="22"/>
          <w:szCs w:val="22"/>
        </w:rPr>
      </w:pPr>
    </w:p>
    <w:p w:rsidR="003403F4" w:rsidRPr="00C233F3" w:rsidRDefault="003403F4" w:rsidP="003403F4">
      <w:pPr>
        <w:tabs>
          <w:tab w:val="left" w:pos="720"/>
          <w:tab w:val="left" w:pos="765"/>
        </w:tabs>
        <w:spacing w:line="360" w:lineRule="auto"/>
        <w:jc w:val="both"/>
        <w:rPr>
          <w:rFonts w:ascii="Times New Roman" w:hAnsi="Times New Roman"/>
          <w:sz w:val="22"/>
          <w:szCs w:val="22"/>
        </w:rPr>
      </w:pPr>
      <w:r w:rsidRPr="00C233F3">
        <w:rPr>
          <w:rFonts w:ascii="Times New Roman" w:hAnsi="Times New Roman"/>
          <w:i/>
          <w:iCs/>
          <w:sz w:val="22"/>
          <w:szCs w:val="22"/>
        </w:rPr>
        <w:lastRenderedPageBreak/>
        <w:tab/>
      </w:r>
      <w:r w:rsidRPr="00C233F3">
        <w:rPr>
          <w:rFonts w:ascii="Times New Roman" w:hAnsi="Times New Roman"/>
          <w:b/>
          <w:i/>
          <w:iCs/>
          <w:sz w:val="22"/>
          <w:szCs w:val="22"/>
        </w:rPr>
        <w:t>Về hoạt động:</w:t>
      </w:r>
      <w:r w:rsidRPr="00C233F3">
        <w:rPr>
          <w:rFonts w:ascii="Times New Roman" w:hAnsi="Times New Roman"/>
          <w:i/>
          <w:iCs/>
          <w:sz w:val="22"/>
          <w:szCs w:val="22"/>
        </w:rPr>
        <w:t xml:space="preserve"> </w:t>
      </w:r>
      <w:r w:rsidR="007F6AFC" w:rsidRPr="00C233F3">
        <w:rPr>
          <w:rFonts w:ascii="Times New Roman" w:hAnsi="Times New Roman"/>
          <w:sz w:val="22"/>
          <w:szCs w:val="22"/>
        </w:rPr>
        <w:t>Mặt trận Tổ quốc</w:t>
      </w:r>
      <w:r w:rsidRPr="00C233F3">
        <w:rPr>
          <w:rFonts w:ascii="Times New Roman" w:hAnsi="Times New Roman"/>
          <w:sz w:val="22"/>
          <w:szCs w:val="22"/>
        </w:rPr>
        <w:t xml:space="preserve">, các đoàn thể, các hội quần chúng chú trọng triển khai công tác tuyên truyền, phổ biến các chủ trương, Nghị quyết của TW, của Tỉnh ủy và các Nghị quyết của đoàn thể mình trong cán bộ, đoàn viên, hội viên và nhân dân. </w:t>
      </w:r>
    </w:p>
    <w:p w:rsidR="00C233F3" w:rsidRPr="00C233F3" w:rsidRDefault="00C233F3" w:rsidP="00C233F3">
      <w:pPr>
        <w:tabs>
          <w:tab w:val="left" w:pos="720"/>
          <w:tab w:val="left" w:pos="765"/>
        </w:tabs>
        <w:spacing w:line="360" w:lineRule="auto"/>
        <w:ind w:firstLine="720"/>
        <w:jc w:val="both"/>
        <w:rPr>
          <w:rFonts w:ascii="Times New Roman" w:hAnsi="Times New Roman"/>
          <w:sz w:val="22"/>
          <w:szCs w:val="22"/>
        </w:rPr>
      </w:pPr>
      <w:r w:rsidRPr="00C233F3">
        <w:rPr>
          <w:rFonts w:ascii="Times New Roman" w:hAnsi="Times New Roman"/>
          <w:spacing w:val="-4"/>
          <w:sz w:val="22"/>
          <w:szCs w:val="22"/>
        </w:rPr>
        <w:t>Mặt trận, các đoàn thể bám sát vào các nhiệm vụ chính trị của địa phương, phát huy vai trò của tổ chức mình trong việc đổi mới nội dung, phương thức hoạt động theo hướng thiết thực. Tham gia các hoạt động xã hội, đem lại lợi ích cho bản thân và gia đình, góp phần xây dựng quê hương đất nước. Các phong trào hành động cách mạng do Mặt trận, các đoàn thể phát động như: Phong trào “Toàn dân đoàn kết xây dựng cuộc sống mới ở khu dân cư” (của Mặt trận), phong trào “sản xuất giỏi làm giàu” (của hội Nông dân), phong trào “lao động giỏi, lao động sáng tạo” (của Liên đoàn Lao động), phong trào “giúp nhau làm kinh tế xoá đói giảm nghèo” (của hội Cựu chiến binh, hội Phụ nữ), phong trào “Thanh niên lập nghiệp, tuổi trẻ giữ nước” (của Đoàn Thanh niên)… được đẩy mạnh và thực hiện có kết quả, góp phần thực hiện thắng lợi các nhiệm</w:t>
      </w:r>
      <w:r w:rsidRPr="00C233F3">
        <w:rPr>
          <w:rFonts w:ascii="Times New Roman" w:hAnsi="Times New Roman"/>
          <w:sz w:val="22"/>
          <w:szCs w:val="22"/>
        </w:rPr>
        <w:t xml:space="preserve"> vụ, mục tiêu kinh tế – xã hội, quốc phòng an ninh ở địa phương.</w:t>
      </w:r>
    </w:p>
    <w:p w:rsidR="00C233F3" w:rsidRPr="00C233F3" w:rsidRDefault="00C233F3" w:rsidP="00C233F3">
      <w:pPr>
        <w:tabs>
          <w:tab w:val="left" w:pos="720"/>
          <w:tab w:val="left" w:pos="765"/>
        </w:tabs>
        <w:spacing w:line="360" w:lineRule="auto"/>
        <w:ind w:firstLine="720"/>
        <w:jc w:val="both"/>
        <w:rPr>
          <w:rFonts w:ascii="Times New Roman" w:hAnsi="Times New Roman"/>
          <w:spacing w:val="-4"/>
          <w:sz w:val="22"/>
          <w:szCs w:val="22"/>
        </w:rPr>
      </w:pPr>
      <w:r w:rsidRPr="00C233F3">
        <w:rPr>
          <w:rFonts w:ascii="Times New Roman" w:hAnsi="Times New Roman"/>
          <w:spacing w:val="-4"/>
          <w:sz w:val="22"/>
          <w:szCs w:val="22"/>
        </w:rPr>
        <w:t xml:space="preserve">Mặt trận và các đoàn thể, các hội quần chúng cũng chú ý cải tiến phương thức hoạt động, hướng mạnh các hoạt động về cơ sở và thực hiện tốt sự phối hợp với chính quyền, các ban ngành có liên quan; nhờ đó hoạt động của Mặt trận, các đoàn thể, các hội quần chúng ngày càng có chiều rộng, chiều sâu và thiết thực, hiệu quả hơn, từng bước nâng cao uy tín, vị thế của tổ chức mình. </w:t>
      </w:r>
    </w:p>
    <w:p w:rsidR="00C233F3" w:rsidRPr="00C233F3" w:rsidRDefault="00C233F3" w:rsidP="003403F4">
      <w:pPr>
        <w:tabs>
          <w:tab w:val="left" w:pos="720"/>
          <w:tab w:val="left" w:pos="765"/>
        </w:tabs>
        <w:spacing w:line="360" w:lineRule="auto"/>
        <w:ind w:firstLine="720"/>
        <w:jc w:val="both"/>
        <w:rPr>
          <w:rFonts w:ascii="Times New Roman" w:hAnsi="Times New Roman"/>
          <w:spacing w:val="-4"/>
          <w:sz w:val="22"/>
          <w:szCs w:val="22"/>
        </w:rPr>
      </w:pPr>
    </w:p>
    <w:p w:rsidR="003403F4" w:rsidRPr="00C233F3" w:rsidRDefault="003403F4" w:rsidP="003403F4">
      <w:pPr>
        <w:pStyle w:val="Heading1"/>
        <w:jc w:val="center"/>
        <w:rPr>
          <w:rFonts w:eastAsia="Times New Roman" w:cs="Times New Roman"/>
          <w:b w:val="0"/>
          <w:sz w:val="22"/>
          <w:szCs w:val="22"/>
          <w:lang w:val="fr-FR"/>
        </w:rPr>
      </w:pPr>
      <w:bookmarkStart w:id="69" w:name="_Toc458837526"/>
      <w:bookmarkStart w:id="70" w:name="_Toc458837626"/>
      <w:bookmarkStart w:id="71" w:name="_Toc460409443"/>
      <w:r w:rsidRPr="00C233F3">
        <w:rPr>
          <w:rFonts w:eastAsia="Times New Roman" w:cs="Times New Roman"/>
          <w:sz w:val="22"/>
          <w:szCs w:val="22"/>
          <w:lang w:val="fr-FR"/>
        </w:rPr>
        <w:t>Chương 3</w:t>
      </w:r>
      <w:bookmarkEnd w:id="69"/>
      <w:bookmarkEnd w:id="70"/>
      <w:bookmarkEnd w:id="71"/>
    </w:p>
    <w:p w:rsidR="003403F4" w:rsidRPr="00C233F3" w:rsidRDefault="003403F4" w:rsidP="003403F4">
      <w:pPr>
        <w:pStyle w:val="Heading1"/>
        <w:jc w:val="center"/>
        <w:rPr>
          <w:rFonts w:eastAsia="Times New Roman" w:cs="Times New Roman"/>
          <w:b w:val="0"/>
          <w:sz w:val="22"/>
          <w:szCs w:val="22"/>
          <w:lang w:val="fr-FR"/>
        </w:rPr>
      </w:pPr>
      <w:bookmarkStart w:id="72" w:name="_Toc458837527"/>
      <w:bookmarkStart w:id="73" w:name="_Toc458837627"/>
      <w:bookmarkStart w:id="74" w:name="_Toc460409444"/>
      <w:r w:rsidRPr="00C233F3">
        <w:rPr>
          <w:rFonts w:eastAsia="Times New Roman" w:cs="Times New Roman"/>
          <w:sz w:val="22"/>
          <w:szCs w:val="22"/>
          <w:lang w:val="fr-FR"/>
        </w:rPr>
        <w:t>ĐẢNG BỘ TỈNH HÀ TÂY LÃNH ĐẠO</w:t>
      </w:r>
      <w:bookmarkEnd w:id="72"/>
      <w:bookmarkEnd w:id="73"/>
      <w:bookmarkEnd w:id="74"/>
    </w:p>
    <w:p w:rsidR="003403F4" w:rsidRPr="00C233F3" w:rsidRDefault="003403F4" w:rsidP="003403F4">
      <w:pPr>
        <w:pStyle w:val="Heading1"/>
        <w:jc w:val="center"/>
        <w:rPr>
          <w:rFonts w:eastAsia="Times New Roman" w:cs="Times New Roman"/>
          <w:sz w:val="22"/>
          <w:szCs w:val="22"/>
          <w:lang w:val="fr-FR"/>
        </w:rPr>
      </w:pPr>
      <w:bookmarkStart w:id="75" w:name="_Toc458837528"/>
      <w:bookmarkStart w:id="76" w:name="_Toc458837628"/>
      <w:bookmarkStart w:id="77" w:name="_Toc460409445"/>
      <w:r w:rsidRPr="00C233F3">
        <w:rPr>
          <w:rFonts w:eastAsia="Times New Roman" w:cs="Times New Roman"/>
          <w:sz w:val="22"/>
          <w:szCs w:val="22"/>
          <w:lang w:val="fr-FR"/>
        </w:rPr>
        <w:t>ĐẨY MẠNH CÔNG TÁC DÂN VẬN TỪ NĂM 2000 ĐẾN NĂM 2008</w:t>
      </w:r>
      <w:bookmarkEnd w:id="75"/>
      <w:bookmarkEnd w:id="76"/>
      <w:bookmarkEnd w:id="77"/>
    </w:p>
    <w:p w:rsidR="003403F4" w:rsidRPr="00C233F3" w:rsidRDefault="003403F4" w:rsidP="003403F4">
      <w:pPr>
        <w:spacing w:line="360" w:lineRule="auto"/>
        <w:rPr>
          <w:rFonts w:ascii="Times New Roman" w:hAnsi="Times New Roman"/>
          <w:sz w:val="22"/>
          <w:szCs w:val="22"/>
          <w:lang w:val="fr-FR"/>
        </w:rPr>
      </w:pPr>
    </w:p>
    <w:p w:rsidR="003403F4" w:rsidRPr="00C233F3" w:rsidRDefault="003403F4" w:rsidP="003403F4">
      <w:pPr>
        <w:pStyle w:val="Heading3"/>
        <w:ind w:firstLine="720"/>
        <w:rPr>
          <w:rFonts w:eastAsia="Times New Roman" w:cs="Times New Roman"/>
          <w:sz w:val="22"/>
          <w:szCs w:val="22"/>
          <w:lang w:val="fr-FR"/>
        </w:rPr>
      </w:pPr>
      <w:bookmarkStart w:id="78" w:name="_Toc458837529"/>
      <w:bookmarkStart w:id="79" w:name="_Toc458837629"/>
      <w:bookmarkStart w:id="80" w:name="_Toc460409446"/>
      <w:r w:rsidRPr="00C233F3">
        <w:rPr>
          <w:rFonts w:eastAsia="Times New Roman" w:cs="Times New Roman"/>
          <w:sz w:val="22"/>
          <w:szCs w:val="22"/>
          <w:lang w:val="fr-FR"/>
        </w:rPr>
        <w:t xml:space="preserve">3.1 </w:t>
      </w:r>
      <w:bookmarkEnd w:id="78"/>
      <w:bookmarkEnd w:id="79"/>
      <w:r w:rsidRPr="00C233F3">
        <w:rPr>
          <w:rFonts w:eastAsia="Times New Roman" w:cs="Times New Roman"/>
          <w:sz w:val="22"/>
          <w:szCs w:val="22"/>
          <w:lang w:val="fr-FR"/>
        </w:rPr>
        <w:t>Yêu cầu mới đặt ra đối với công tác dân vận của Đảng bộ tỉnh Hà Tây và chủ trương của Đảng bộ</w:t>
      </w:r>
      <w:bookmarkEnd w:id="80"/>
      <w:r w:rsidRPr="00C233F3">
        <w:rPr>
          <w:rFonts w:eastAsia="Times New Roman" w:cs="Times New Roman"/>
          <w:sz w:val="22"/>
          <w:szCs w:val="22"/>
          <w:lang w:val="fr-FR"/>
        </w:rPr>
        <w:t xml:space="preserve"> </w:t>
      </w:r>
    </w:p>
    <w:p w:rsidR="003403F4" w:rsidRPr="00C233F3" w:rsidRDefault="003403F4" w:rsidP="003403F4">
      <w:pPr>
        <w:pStyle w:val="Heading3"/>
        <w:rPr>
          <w:rFonts w:cs="Times New Roman"/>
          <w:b w:val="0"/>
          <w:i/>
          <w:sz w:val="22"/>
          <w:szCs w:val="22"/>
          <w:lang w:val="fr-FR"/>
        </w:rPr>
      </w:pPr>
      <w:r w:rsidRPr="00C233F3">
        <w:rPr>
          <w:rFonts w:cs="Times New Roman"/>
          <w:i/>
          <w:sz w:val="22"/>
          <w:szCs w:val="22"/>
          <w:lang w:val="fr-FR"/>
        </w:rPr>
        <w:tab/>
      </w:r>
      <w:bookmarkStart w:id="81" w:name="_Toc460409447"/>
      <w:r w:rsidRPr="00C233F3">
        <w:rPr>
          <w:rFonts w:cs="Times New Roman"/>
          <w:i/>
          <w:sz w:val="22"/>
          <w:szCs w:val="22"/>
          <w:lang w:val="fr-FR"/>
        </w:rPr>
        <w:t>3.1.1 Yêu cầu mới đặt ra</w:t>
      </w:r>
      <w:bookmarkEnd w:id="81"/>
      <w:r w:rsidRPr="00C233F3">
        <w:rPr>
          <w:rFonts w:cs="Times New Roman"/>
          <w:i/>
          <w:sz w:val="22"/>
          <w:szCs w:val="22"/>
          <w:lang w:val="fr-FR"/>
        </w:rPr>
        <w:t xml:space="preserve"> </w:t>
      </w:r>
    </w:p>
    <w:p w:rsidR="003403F4" w:rsidRPr="00C233F3" w:rsidRDefault="003403F4" w:rsidP="00D815B8">
      <w:pPr>
        <w:spacing w:line="360" w:lineRule="auto"/>
        <w:ind w:firstLine="720"/>
        <w:jc w:val="both"/>
        <w:rPr>
          <w:rFonts w:ascii="Times New Roman" w:hAnsi="Times New Roman"/>
          <w:sz w:val="22"/>
          <w:szCs w:val="22"/>
        </w:rPr>
      </w:pPr>
      <w:r w:rsidRPr="00C233F3">
        <w:rPr>
          <w:rFonts w:ascii="Times New Roman" w:hAnsi="Times New Roman"/>
          <w:sz w:val="22"/>
          <w:szCs w:val="22"/>
        </w:rPr>
        <w:t>Bước sang thế kỷ XXI, dân tộc ta đứng trước những thời cơ lớn.</w:t>
      </w:r>
      <w:r w:rsidR="00D815B8" w:rsidRPr="00C233F3">
        <w:rPr>
          <w:rFonts w:ascii="Times New Roman" w:hAnsi="Times New Roman"/>
          <w:sz w:val="22"/>
          <w:szCs w:val="22"/>
        </w:rPr>
        <w:t xml:space="preserve"> Đại hội Đảng toàn quốc lần thứ IX đã đề ra chủ trương mới nhằm tăng cường công tác dân vận trong tình hình mới. </w:t>
      </w:r>
      <w:r w:rsidRPr="00C233F3">
        <w:rPr>
          <w:rFonts w:ascii="Times New Roman" w:hAnsi="Times New Roman"/>
          <w:sz w:val="22"/>
          <w:szCs w:val="22"/>
        </w:rPr>
        <w:t xml:space="preserve">Cụ thể hóa chủ trương của </w:t>
      </w:r>
      <w:r w:rsidR="007F6AFC" w:rsidRPr="00C233F3">
        <w:rPr>
          <w:rFonts w:ascii="Times New Roman" w:hAnsi="Times New Roman"/>
          <w:sz w:val="22"/>
          <w:szCs w:val="22"/>
        </w:rPr>
        <w:t>Đại hội IX, ngày 08-01-2002, Bộ Chính trị</w:t>
      </w:r>
      <w:r w:rsidRPr="00C233F3">
        <w:rPr>
          <w:rFonts w:ascii="Times New Roman" w:hAnsi="Times New Roman"/>
          <w:sz w:val="22"/>
          <w:szCs w:val="22"/>
        </w:rPr>
        <w:t xml:space="preserve"> ra Nghị quyết 09-NQ/TW </w:t>
      </w:r>
      <w:r w:rsidRPr="00C233F3">
        <w:rPr>
          <w:rFonts w:ascii="Times New Roman" w:hAnsi="Times New Roman"/>
          <w:i/>
          <w:sz w:val="22"/>
          <w:szCs w:val="22"/>
        </w:rPr>
        <w:t>“Về tăng cường sự lãnh đạo của Đảng đối với công tác cựu chiến binh Việt Nam trong giai đoạn cách mạng mới”</w:t>
      </w:r>
      <w:r w:rsidR="00D815B8" w:rsidRPr="00C233F3">
        <w:rPr>
          <w:rFonts w:ascii="Times New Roman" w:hAnsi="Times New Roman"/>
          <w:i/>
          <w:sz w:val="22"/>
          <w:szCs w:val="22"/>
        </w:rPr>
        <w:t>;</w:t>
      </w:r>
      <w:r w:rsidRPr="00C233F3">
        <w:rPr>
          <w:rFonts w:ascii="Times New Roman" w:hAnsi="Times New Roman"/>
          <w:sz w:val="22"/>
          <w:szCs w:val="22"/>
        </w:rPr>
        <w:t xml:space="preserve">Ngày 28-03-2002, </w:t>
      </w:r>
      <w:r w:rsidR="007F6AFC" w:rsidRPr="00C233F3">
        <w:rPr>
          <w:rFonts w:ascii="Times New Roman" w:hAnsi="Times New Roman"/>
          <w:sz w:val="22"/>
          <w:szCs w:val="22"/>
        </w:rPr>
        <w:t xml:space="preserve">Ban Bí thư Trung ương </w:t>
      </w:r>
      <w:r w:rsidRPr="00C233F3">
        <w:rPr>
          <w:rFonts w:ascii="Times New Roman" w:hAnsi="Times New Roman"/>
          <w:sz w:val="22"/>
          <w:szCs w:val="22"/>
        </w:rPr>
        <w:t xml:space="preserve">Đảng ra Chỉ thị số 10-CT/TW </w:t>
      </w:r>
      <w:r w:rsidRPr="00C233F3">
        <w:rPr>
          <w:rFonts w:ascii="Times New Roman" w:hAnsi="Times New Roman"/>
          <w:i/>
          <w:sz w:val="22"/>
          <w:szCs w:val="22"/>
        </w:rPr>
        <w:t>“Tiếp tục đẩy mạnh việc xây dựng và thực hiện Quy chế dân chủ ở cơ sở”</w:t>
      </w:r>
      <w:r w:rsidR="00D815B8" w:rsidRPr="00C233F3">
        <w:rPr>
          <w:rFonts w:ascii="Times New Roman" w:hAnsi="Times New Roman"/>
          <w:i/>
          <w:sz w:val="22"/>
          <w:szCs w:val="22"/>
        </w:rPr>
        <w:t xml:space="preserve">; </w:t>
      </w:r>
      <w:r w:rsidRPr="00C233F3">
        <w:rPr>
          <w:rFonts w:ascii="Times New Roman" w:hAnsi="Times New Roman"/>
          <w:spacing w:val="-2"/>
          <w:sz w:val="22"/>
          <w:szCs w:val="22"/>
        </w:rPr>
        <w:t>Nghị quyết số 23-NQ/TW V</w:t>
      </w:r>
      <w:r w:rsidRPr="00C233F3">
        <w:rPr>
          <w:rFonts w:ascii="Times New Roman" w:hAnsi="Times New Roman"/>
          <w:i/>
          <w:spacing w:val="-2"/>
          <w:sz w:val="22"/>
          <w:szCs w:val="22"/>
        </w:rPr>
        <w:t xml:space="preserve">ề phát huy sức mạng đại đoàn kết dân tộc vì dân giàu nước mạnh, xã hội công bằng, dân chủ, văn minh </w:t>
      </w:r>
      <w:r w:rsidRPr="00C233F3">
        <w:rPr>
          <w:rFonts w:ascii="Times New Roman" w:hAnsi="Times New Roman"/>
          <w:spacing w:val="-2"/>
          <w:sz w:val="22"/>
          <w:szCs w:val="22"/>
        </w:rPr>
        <w:t>(12-03-2003)</w:t>
      </w:r>
      <w:r w:rsidR="00D815B8" w:rsidRPr="00C233F3">
        <w:rPr>
          <w:rFonts w:ascii="Times New Roman" w:hAnsi="Times New Roman"/>
          <w:i/>
          <w:spacing w:val="-2"/>
          <w:sz w:val="22"/>
          <w:szCs w:val="22"/>
        </w:rPr>
        <w:t xml:space="preserve">; </w:t>
      </w:r>
      <w:r w:rsidR="007F6AFC" w:rsidRPr="00C233F3">
        <w:rPr>
          <w:rFonts w:ascii="Times New Roman" w:hAnsi="Times New Roman"/>
          <w:sz w:val="22"/>
          <w:szCs w:val="22"/>
        </w:rPr>
        <w:t>Ngày 26-03-2004, Bộ Chính trị</w:t>
      </w:r>
      <w:r w:rsidRPr="00C233F3">
        <w:rPr>
          <w:rFonts w:ascii="Times New Roman" w:hAnsi="Times New Roman"/>
          <w:sz w:val="22"/>
          <w:szCs w:val="22"/>
        </w:rPr>
        <w:t xml:space="preserve"> ra Nghị quyết số 36-NQ/TW </w:t>
      </w:r>
      <w:r w:rsidRPr="00C233F3">
        <w:rPr>
          <w:rFonts w:ascii="Times New Roman" w:hAnsi="Times New Roman"/>
          <w:i/>
          <w:sz w:val="22"/>
          <w:szCs w:val="22"/>
        </w:rPr>
        <w:t>Về công tác đối với người Việt Nam ở nước ngoài</w:t>
      </w:r>
      <w:r w:rsidRPr="00C233F3">
        <w:rPr>
          <w:rFonts w:ascii="Times New Roman" w:hAnsi="Times New Roman"/>
          <w:sz w:val="22"/>
          <w:szCs w:val="22"/>
        </w:rPr>
        <w:t xml:space="preserve">. </w:t>
      </w:r>
    </w:p>
    <w:p w:rsidR="003403F4" w:rsidRPr="00C233F3" w:rsidRDefault="003403F4" w:rsidP="00E8785F">
      <w:pPr>
        <w:spacing w:line="360" w:lineRule="auto"/>
        <w:ind w:firstLine="720"/>
        <w:jc w:val="both"/>
        <w:rPr>
          <w:rFonts w:ascii="Times New Roman" w:hAnsi="Times New Roman"/>
          <w:sz w:val="22"/>
          <w:szCs w:val="22"/>
        </w:rPr>
      </w:pPr>
      <w:r w:rsidRPr="00C233F3">
        <w:rPr>
          <w:rFonts w:ascii="Times New Roman" w:hAnsi="Times New Roman"/>
          <w:sz w:val="22"/>
          <w:szCs w:val="22"/>
        </w:rPr>
        <w:t>Tổng kết 5 năm thực hiện Nghị quyết Đại hội IX, Đại hội Đảng toàn quốc lần thứ X (năm 2006) đã ghi nhận thành tựu nổi bật trong công tác dân vận</w:t>
      </w:r>
      <w:r w:rsidR="00D815B8" w:rsidRPr="00C233F3">
        <w:rPr>
          <w:rFonts w:ascii="Times New Roman" w:hAnsi="Times New Roman"/>
          <w:sz w:val="22"/>
          <w:szCs w:val="22"/>
        </w:rPr>
        <w:t xml:space="preserve"> từ đó đề ra chủ trương đẩy mạnh công tác dân vận </w:t>
      </w:r>
      <w:r w:rsidR="00D815B8" w:rsidRPr="00C233F3">
        <w:rPr>
          <w:rFonts w:ascii="Times New Roman" w:hAnsi="Times New Roman"/>
          <w:sz w:val="22"/>
          <w:szCs w:val="22"/>
        </w:rPr>
        <w:lastRenderedPageBreak/>
        <w:t>trong tình hình mới. Nh</w:t>
      </w:r>
      <w:r w:rsidRPr="00C233F3">
        <w:rPr>
          <w:rFonts w:ascii="Times New Roman" w:hAnsi="Times New Roman"/>
          <w:sz w:val="22"/>
          <w:szCs w:val="22"/>
        </w:rPr>
        <w:t>ững quan điểm chỉ đạo của Đại hội X mang tính định hướng cho công tác dân vận cả nước trong những nă</w:t>
      </w:r>
      <w:r w:rsidR="007F6AFC" w:rsidRPr="00C233F3">
        <w:rPr>
          <w:rFonts w:ascii="Times New Roman" w:hAnsi="Times New Roman"/>
          <w:sz w:val="22"/>
          <w:szCs w:val="22"/>
        </w:rPr>
        <w:t>m tiếp theo. Tại các hội nghị Trung ương</w:t>
      </w:r>
      <w:r w:rsidRPr="00C233F3">
        <w:rPr>
          <w:rFonts w:ascii="Times New Roman" w:hAnsi="Times New Roman"/>
          <w:sz w:val="22"/>
          <w:szCs w:val="22"/>
        </w:rPr>
        <w:t xml:space="preserve">, tư tưởng đó tiếp tục được cụ thể hóa và các địa phương tiếp thu, </w:t>
      </w:r>
      <w:r w:rsidR="00E8785F" w:rsidRPr="00C233F3">
        <w:rPr>
          <w:rFonts w:ascii="Times New Roman" w:hAnsi="Times New Roman"/>
          <w:sz w:val="22"/>
          <w:szCs w:val="22"/>
        </w:rPr>
        <w:t xml:space="preserve">vận dụng sáng tạo vào thực tiễn: </w:t>
      </w:r>
      <w:r w:rsidR="007F6AFC" w:rsidRPr="00C233F3">
        <w:rPr>
          <w:rFonts w:ascii="Times New Roman" w:hAnsi="Times New Roman"/>
          <w:sz w:val="22"/>
          <w:szCs w:val="22"/>
        </w:rPr>
        <w:t>Ngày 27-04-2007, Bộ Chính trị</w:t>
      </w:r>
      <w:r w:rsidRPr="00C233F3">
        <w:rPr>
          <w:rFonts w:ascii="Times New Roman" w:hAnsi="Times New Roman"/>
          <w:sz w:val="22"/>
          <w:szCs w:val="22"/>
        </w:rPr>
        <w:t xml:space="preserve"> ra Nghị quyết số 11-NQ/TW </w:t>
      </w:r>
      <w:r w:rsidRPr="00C233F3">
        <w:rPr>
          <w:rFonts w:ascii="Times New Roman" w:hAnsi="Times New Roman"/>
          <w:i/>
          <w:sz w:val="22"/>
          <w:szCs w:val="22"/>
        </w:rPr>
        <w:t>Về công tác phụ nữ thời kỳ đẩy mạnh công nghiệp hóa, hiện đại hóa đất nước</w:t>
      </w:r>
      <w:r w:rsidR="00E8785F" w:rsidRPr="00C233F3">
        <w:rPr>
          <w:rFonts w:ascii="Times New Roman" w:hAnsi="Times New Roman"/>
          <w:i/>
          <w:sz w:val="22"/>
          <w:szCs w:val="22"/>
        </w:rPr>
        <w:t>;</w:t>
      </w:r>
      <w:r w:rsidRPr="00C233F3">
        <w:rPr>
          <w:rFonts w:ascii="Times New Roman" w:hAnsi="Times New Roman"/>
          <w:sz w:val="22"/>
          <w:szCs w:val="22"/>
        </w:rPr>
        <w:t xml:space="preserve"> Nghị quyết số 20-NQ/TW ngày 28-01-2008</w:t>
      </w:r>
      <w:r w:rsidR="00E8785F" w:rsidRPr="00C233F3">
        <w:rPr>
          <w:rFonts w:ascii="Times New Roman" w:hAnsi="Times New Roman"/>
          <w:sz w:val="22"/>
          <w:szCs w:val="22"/>
        </w:rPr>
        <w:t xml:space="preserve"> </w:t>
      </w:r>
      <w:r w:rsidR="00E8785F" w:rsidRPr="00C233F3">
        <w:rPr>
          <w:rFonts w:ascii="Times New Roman" w:hAnsi="Times New Roman"/>
          <w:i/>
          <w:sz w:val="22"/>
          <w:szCs w:val="22"/>
        </w:rPr>
        <w:t xml:space="preserve">về xây dựng giai cấp công nhân Việt Nam thời kỳ đẩy mạnh công nghiệp hóa, hiện đại hóa đất nước; </w:t>
      </w:r>
      <w:r w:rsidRPr="00C233F3">
        <w:rPr>
          <w:rFonts w:ascii="Times New Roman" w:hAnsi="Times New Roman"/>
          <w:spacing w:val="2"/>
          <w:sz w:val="22"/>
          <w:szCs w:val="22"/>
        </w:rPr>
        <w:t xml:space="preserve">Ngày 25-07-2008, Nghị quyết số 25-NQ/TW </w:t>
      </w:r>
      <w:r w:rsidRPr="00C233F3">
        <w:rPr>
          <w:rFonts w:ascii="Times New Roman" w:hAnsi="Times New Roman"/>
          <w:i/>
          <w:spacing w:val="2"/>
          <w:sz w:val="22"/>
          <w:szCs w:val="22"/>
        </w:rPr>
        <w:t>Về tăng cường sự lãnh đạo của Đảng đối với công tác thanh niên thời kỳ đẩy mạnh công nghiệp hóa, hiện đại hóa.</w:t>
      </w:r>
      <w:r w:rsidRPr="00C233F3">
        <w:rPr>
          <w:rFonts w:ascii="Times New Roman" w:hAnsi="Times New Roman"/>
          <w:spacing w:val="2"/>
          <w:sz w:val="22"/>
          <w:szCs w:val="22"/>
        </w:rPr>
        <w:t xml:space="preserve"> </w:t>
      </w:r>
    </w:p>
    <w:p w:rsidR="003403F4" w:rsidRPr="00C233F3" w:rsidRDefault="003403F4" w:rsidP="003403F4">
      <w:pPr>
        <w:spacing w:line="360" w:lineRule="auto"/>
        <w:ind w:firstLine="720"/>
        <w:jc w:val="both"/>
        <w:rPr>
          <w:rFonts w:ascii="Times New Roman" w:hAnsi="Times New Roman"/>
          <w:b/>
          <w:i/>
          <w:sz w:val="22"/>
          <w:szCs w:val="22"/>
          <w:lang w:val="fr-FR"/>
        </w:rPr>
      </w:pPr>
      <w:r w:rsidRPr="00C233F3">
        <w:rPr>
          <w:rFonts w:ascii="Times New Roman" w:hAnsi="Times New Roman"/>
          <w:sz w:val="22"/>
          <w:szCs w:val="22"/>
        </w:rPr>
        <w:t>T</w:t>
      </w:r>
      <w:r w:rsidRPr="00C233F3">
        <w:rPr>
          <w:rFonts w:ascii="Times New Roman" w:hAnsi="Times New Roman"/>
          <w:spacing w:val="-2"/>
          <w:sz w:val="22"/>
          <w:szCs w:val="22"/>
        </w:rPr>
        <w:t>óm lại, có thể thấy những Nghị quyết chuyên đề này đã đi sâu vào một số đối tượng cụ thể, phân tích đặc điểm từ đó đề ra các chủ trương và biện pháp nhằm khơi dậy và phát huy sức mạnh của họ trong công cuộc xây dựng vào bảo về Tổ quốc. Đó cũng là cách Đảng tăng cường lãnh đạo và đẩy mạnh công tác dân vận, thắt chặt hơn nữa mối quan hệ giữa Đảng với nhân dân.</w:t>
      </w:r>
    </w:p>
    <w:p w:rsidR="003403F4" w:rsidRPr="00C233F3" w:rsidRDefault="003403F4" w:rsidP="003403F4">
      <w:pPr>
        <w:pStyle w:val="Heading3"/>
        <w:rPr>
          <w:rFonts w:cs="Times New Roman"/>
          <w:b w:val="0"/>
          <w:i/>
          <w:sz w:val="22"/>
          <w:szCs w:val="22"/>
        </w:rPr>
      </w:pPr>
      <w:r w:rsidRPr="00C233F3">
        <w:rPr>
          <w:rFonts w:cs="Times New Roman"/>
          <w:i/>
          <w:sz w:val="22"/>
          <w:szCs w:val="22"/>
        </w:rPr>
        <w:tab/>
      </w:r>
      <w:bookmarkStart w:id="82" w:name="_Toc458837531"/>
      <w:bookmarkStart w:id="83" w:name="_Toc458837631"/>
      <w:bookmarkStart w:id="84" w:name="_Toc460409448"/>
      <w:r w:rsidRPr="00C233F3">
        <w:rPr>
          <w:rFonts w:cs="Times New Roman"/>
          <w:i/>
          <w:sz w:val="22"/>
          <w:szCs w:val="22"/>
          <w:lang w:val="en-US"/>
        </w:rPr>
        <w:t>3</w:t>
      </w:r>
      <w:r w:rsidRPr="00C233F3">
        <w:rPr>
          <w:rFonts w:cs="Times New Roman"/>
          <w:i/>
          <w:sz w:val="22"/>
          <w:szCs w:val="22"/>
        </w:rPr>
        <w:t>.1.2.  Chủ trương của Đảng bộ tỉnh Hà Tây</w:t>
      </w:r>
      <w:bookmarkEnd w:id="82"/>
      <w:bookmarkEnd w:id="83"/>
      <w:bookmarkEnd w:id="84"/>
    </w:p>
    <w:p w:rsidR="003403F4" w:rsidRPr="00C233F3" w:rsidRDefault="003403F4" w:rsidP="003403F4">
      <w:pPr>
        <w:spacing w:line="360" w:lineRule="auto"/>
        <w:ind w:firstLine="720"/>
        <w:jc w:val="both"/>
        <w:rPr>
          <w:rFonts w:ascii="Times New Roman" w:hAnsi="Times New Roman"/>
          <w:sz w:val="22"/>
          <w:szCs w:val="22"/>
        </w:rPr>
      </w:pPr>
      <w:r w:rsidRPr="00C233F3">
        <w:rPr>
          <w:rFonts w:ascii="Times New Roman" w:hAnsi="Times New Roman"/>
          <w:spacing w:val="4"/>
          <w:sz w:val="22"/>
          <w:szCs w:val="22"/>
        </w:rPr>
        <w:t xml:space="preserve">Đại hội Đại biểu Đảng bộ tỉnh Hà Tây lần thứ IX diễn ra vào thời điểm có ý nghĩa lịch sử trọng đại - trước thềm thế kỷ XXI. </w:t>
      </w:r>
      <w:r w:rsidR="00E8785F" w:rsidRPr="00C233F3">
        <w:rPr>
          <w:rFonts w:ascii="Times New Roman" w:hAnsi="Times New Roman"/>
          <w:spacing w:val="4"/>
          <w:sz w:val="22"/>
          <w:szCs w:val="22"/>
        </w:rPr>
        <w:t>C</w:t>
      </w:r>
      <w:r w:rsidRPr="00C233F3">
        <w:rPr>
          <w:rFonts w:ascii="Times New Roman" w:hAnsi="Times New Roman"/>
          <w:sz w:val="22"/>
          <w:szCs w:val="22"/>
        </w:rPr>
        <w:t>hủ trương của Đại hội Đảng bộ tỉnh lần thứ IX về công tác vận động quần chúng sẽ là tiền đề quan trọng để duy trì, củng cố niềm tin của nhân dân đối với Đảng; phát huy sức mạnh khối đại đoàn kết toàn dân trong tỉnh, tạo ra sức mạnh cần thiết vượt qua những khó khăn thử thách, thực hiện thắng lợi những mục tiêu nhiệm vụ mà Đại hộ</w:t>
      </w:r>
      <w:r w:rsidR="00E8785F" w:rsidRPr="00C233F3">
        <w:rPr>
          <w:rFonts w:ascii="Times New Roman" w:hAnsi="Times New Roman"/>
          <w:sz w:val="22"/>
          <w:szCs w:val="22"/>
        </w:rPr>
        <w:t>i Đảng bộ tỉnh lần thứ IX đề ra. Các nghị quyết chuyên đề cụ thể hóa chủ trương Đại hội Đảng bộ tỉnh lần thứ IX:</w:t>
      </w:r>
      <w:r w:rsidR="009A37EE" w:rsidRPr="00C233F3">
        <w:rPr>
          <w:rFonts w:ascii="Times New Roman" w:hAnsi="Times New Roman"/>
          <w:sz w:val="22"/>
          <w:szCs w:val="22"/>
        </w:rPr>
        <w:t xml:space="preserve"> C</w:t>
      </w:r>
      <w:r w:rsidRPr="00C233F3">
        <w:rPr>
          <w:rFonts w:ascii="Times New Roman" w:hAnsi="Times New Roman"/>
          <w:sz w:val="22"/>
          <w:szCs w:val="22"/>
        </w:rPr>
        <w:t xml:space="preserve">hỉ thị số 10-CT/TU </w:t>
      </w:r>
      <w:r w:rsidRPr="00C233F3">
        <w:rPr>
          <w:rFonts w:ascii="Times New Roman" w:hAnsi="Times New Roman"/>
          <w:i/>
          <w:sz w:val="22"/>
          <w:szCs w:val="22"/>
        </w:rPr>
        <w:t>Về tăng cường sự lãnh đạo của các cấp ủy Đảng đối với hoạt động của Hội Nông dân trong thời kỳ công nghiệp hóa, hiện đại hóa nông nghiệp nông thôn</w:t>
      </w:r>
      <w:r w:rsidR="009A37EE" w:rsidRPr="00C233F3">
        <w:rPr>
          <w:rFonts w:ascii="Times New Roman" w:hAnsi="Times New Roman"/>
          <w:sz w:val="22"/>
          <w:szCs w:val="22"/>
        </w:rPr>
        <w:t xml:space="preserve">; </w:t>
      </w:r>
      <w:r w:rsidRPr="00C233F3">
        <w:rPr>
          <w:rFonts w:ascii="Times New Roman" w:hAnsi="Times New Roman"/>
          <w:sz w:val="22"/>
          <w:szCs w:val="22"/>
        </w:rPr>
        <w:t xml:space="preserve">Chỉ thị số 24-CT/TU, ngày 02-05- 2002 </w:t>
      </w:r>
      <w:r w:rsidRPr="00C233F3">
        <w:rPr>
          <w:rFonts w:ascii="Times New Roman" w:hAnsi="Times New Roman"/>
          <w:i/>
          <w:sz w:val="22"/>
          <w:szCs w:val="22"/>
        </w:rPr>
        <w:t>Về tiếp tục đẩy mạnh xây dựng và thực hiện Quy chế dân chủ ở cơ sở</w:t>
      </w:r>
      <w:r w:rsidR="009A37EE" w:rsidRPr="00C233F3">
        <w:rPr>
          <w:rFonts w:ascii="Times New Roman" w:hAnsi="Times New Roman"/>
          <w:i/>
          <w:sz w:val="22"/>
          <w:szCs w:val="22"/>
        </w:rPr>
        <w:t xml:space="preserve">; </w:t>
      </w:r>
      <w:r w:rsidRPr="00C233F3">
        <w:rPr>
          <w:rFonts w:ascii="Times New Roman" w:hAnsi="Times New Roman"/>
          <w:spacing w:val="-5"/>
          <w:sz w:val="22"/>
          <w:szCs w:val="22"/>
        </w:rPr>
        <w:t xml:space="preserve">Nghị quyết số 03-NQ/TU </w:t>
      </w:r>
      <w:r w:rsidRPr="00C233F3">
        <w:rPr>
          <w:rFonts w:ascii="Times New Roman" w:hAnsi="Times New Roman"/>
          <w:i/>
          <w:spacing w:val="-5"/>
          <w:sz w:val="22"/>
          <w:szCs w:val="22"/>
        </w:rPr>
        <w:t xml:space="preserve">về tăng cường sự lãnh đạo của cấp uỷ Đảng đối với công tác Cựu cựu chiến binh tỉnh trong giai đoạn cách mạng mới. </w:t>
      </w:r>
      <w:r w:rsidRPr="00C233F3">
        <w:rPr>
          <w:rFonts w:ascii="Times New Roman" w:hAnsi="Times New Roman"/>
          <w:i/>
          <w:sz w:val="22"/>
          <w:szCs w:val="22"/>
        </w:rPr>
        <w:t>Nghị quyết số 05-NQ/TU, ngày 14-04-2003 Về phát huy mạnh đại đoàn kết toàn dân trong tỉnh vì “Dân giàu, nước mạnh, xã hội công bằng, dân chủ, văn minh”</w:t>
      </w:r>
      <w:r w:rsidR="009A37EE" w:rsidRPr="00C233F3">
        <w:rPr>
          <w:rFonts w:ascii="Times New Roman" w:hAnsi="Times New Roman"/>
          <w:i/>
          <w:sz w:val="22"/>
          <w:szCs w:val="22"/>
        </w:rPr>
        <w:t>;</w:t>
      </w:r>
      <w:r w:rsidRPr="00C233F3">
        <w:rPr>
          <w:rFonts w:ascii="Times New Roman" w:hAnsi="Times New Roman"/>
          <w:i/>
          <w:sz w:val="22"/>
          <w:szCs w:val="22"/>
        </w:rPr>
        <w:t>Nghị quyết số 07-NQ/TU thực hiện Nghị quyết Trung ương Bảy (khoá IX) về công tác tôn giáo, dân tộc</w:t>
      </w:r>
      <w:r w:rsidR="009A37EE" w:rsidRPr="00C233F3">
        <w:rPr>
          <w:rFonts w:ascii="Times New Roman" w:hAnsi="Times New Roman"/>
          <w:sz w:val="22"/>
          <w:szCs w:val="22"/>
        </w:rPr>
        <w:t xml:space="preserve">; </w:t>
      </w:r>
      <w:r w:rsidRPr="00C233F3">
        <w:rPr>
          <w:rFonts w:ascii="Times New Roman" w:hAnsi="Times New Roman"/>
          <w:sz w:val="22"/>
          <w:szCs w:val="22"/>
        </w:rPr>
        <w:t>Nghị quyết số 09-NQ/TU của Tỉnh ủy Hà Tây, ngày 21-04-2004</w:t>
      </w:r>
      <w:r w:rsidRPr="00C233F3">
        <w:rPr>
          <w:rFonts w:ascii="Times New Roman" w:hAnsi="Times New Roman"/>
          <w:i/>
          <w:sz w:val="22"/>
          <w:szCs w:val="22"/>
        </w:rPr>
        <w:t xml:space="preserve"> về tăng cường lãnh đạo công tác đoàn và phong trào thanh niên đến 2005 và những năm tiếp theo</w:t>
      </w:r>
      <w:r w:rsidR="009A37EE" w:rsidRPr="00C233F3">
        <w:rPr>
          <w:rFonts w:ascii="Times New Roman" w:hAnsi="Times New Roman"/>
          <w:sz w:val="22"/>
          <w:szCs w:val="22"/>
        </w:rPr>
        <w:t xml:space="preserve">; </w:t>
      </w:r>
      <w:r w:rsidRPr="00C233F3">
        <w:rPr>
          <w:rFonts w:ascii="Times New Roman" w:hAnsi="Times New Roman"/>
          <w:sz w:val="22"/>
          <w:szCs w:val="22"/>
        </w:rPr>
        <w:t xml:space="preserve">Chỉ thị số 56- CT/TU, ngày 27-7-2004 </w:t>
      </w:r>
      <w:r w:rsidRPr="00C233F3">
        <w:rPr>
          <w:rFonts w:ascii="Times New Roman" w:hAnsi="Times New Roman"/>
          <w:i/>
          <w:sz w:val="22"/>
          <w:szCs w:val="22"/>
        </w:rPr>
        <w:t xml:space="preserve">Về lãnh đạo và phát huy vai trò của tổ chức đoàn tham gia phát triển kinh tế - xã hội; </w:t>
      </w:r>
      <w:r w:rsidRPr="00C233F3">
        <w:rPr>
          <w:rFonts w:ascii="Times New Roman" w:hAnsi="Times New Roman"/>
          <w:sz w:val="22"/>
          <w:szCs w:val="22"/>
        </w:rPr>
        <w:t xml:space="preserve">Chỉ thị số 58- CT/TU ngày 14-4-2004 </w:t>
      </w:r>
      <w:r w:rsidRPr="00C233F3">
        <w:rPr>
          <w:rFonts w:ascii="Times New Roman" w:hAnsi="Times New Roman"/>
          <w:i/>
          <w:sz w:val="22"/>
          <w:szCs w:val="22"/>
        </w:rPr>
        <w:t>Về tổ chức các hoạt động kỉ niệm 75 năm ngày thành lập Công đoàn Việt Nam</w:t>
      </w:r>
      <w:r w:rsidRPr="00C233F3">
        <w:rPr>
          <w:rFonts w:ascii="Times New Roman" w:hAnsi="Times New Roman"/>
          <w:sz w:val="22"/>
          <w:szCs w:val="22"/>
        </w:rPr>
        <w:t xml:space="preserve">; Chỉ thị số 69-CT/TU ngày 9-9-2004 </w:t>
      </w:r>
      <w:r w:rsidRPr="00C233F3">
        <w:rPr>
          <w:rFonts w:ascii="Times New Roman" w:hAnsi="Times New Roman"/>
          <w:i/>
          <w:sz w:val="22"/>
          <w:szCs w:val="22"/>
        </w:rPr>
        <w:t xml:space="preserve">Về tổ chức kỷ niệm 15 năm ngày thành lập hội Cựu chiến binh Việt Nam; </w:t>
      </w:r>
      <w:r w:rsidRPr="00C233F3">
        <w:rPr>
          <w:rFonts w:ascii="Times New Roman" w:hAnsi="Times New Roman"/>
          <w:sz w:val="22"/>
          <w:szCs w:val="22"/>
        </w:rPr>
        <w:t xml:space="preserve">Chỉ thị số 77-CT/TU ngày 14-01-2005 </w:t>
      </w:r>
      <w:r w:rsidRPr="00C233F3">
        <w:rPr>
          <w:rFonts w:ascii="Times New Roman" w:hAnsi="Times New Roman"/>
          <w:i/>
          <w:sz w:val="22"/>
          <w:szCs w:val="22"/>
        </w:rPr>
        <w:t xml:space="preserve">Về xây dựng và phát triển tổ chức Công đoàn xã, phường, thị trấn; </w:t>
      </w:r>
      <w:r w:rsidRPr="00C233F3">
        <w:rPr>
          <w:rFonts w:ascii="Times New Roman" w:hAnsi="Times New Roman"/>
          <w:sz w:val="22"/>
          <w:szCs w:val="22"/>
        </w:rPr>
        <w:t xml:space="preserve">Hướng dẫn số 898-HD/TU ngày 12-02-2005 </w:t>
      </w:r>
      <w:r w:rsidRPr="00C233F3">
        <w:rPr>
          <w:rFonts w:ascii="Times New Roman" w:hAnsi="Times New Roman"/>
          <w:i/>
          <w:sz w:val="22"/>
          <w:szCs w:val="22"/>
        </w:rPr>
        <w:t>Về tổ chức thực hiện Thông báo kết luận số 159 ngày 15-11-2004 của Ban Bí thư Trung ương Đảng về tiếp tục xây dựng và thực hiện Quy chế dân chủ ở cơ sở;</w:t>
      </w:r>
      <w:r w:rsidRPr="00C233F3">
        <w:rPr>
          <w:rFonts w:ascii="Times New Roman" w:hAnsi="Times New Roman"/>
          <w:sz w:val="22"/>
          <w:szCs w:val="22"/>
        </w:rPr>
        <w:t xml:space="preserve"> Quyết định số 12-QĐ/TU ngày 02-03-2005 </w:t>
      </w:r>
      <w:r w:rsidRPr="00C233F3">
        <w:rPr>
          <w:rFonts w:ascii="Times New Roman" w:hAnsi="Times New Roman"/>
          <w:i/>
          <w:sz w:val="22"/>
          <w:szCs w:val="22"/>
        </w:rPr>
        <w:t>Về thành lập Ban chỉ đạo phối hợp giữa Bộ Chỉ huy quân sự tỉnh với các tổ chức chính trị xã hội</w:t>
      </w:r>
      <w:r w:rsidRPr="00C233F3">
        <w:rPr>
          <w:rFonts w:ascii="Times New Roman" w:hAnsi="Times New Roman"/>
          <w:sz w:val="22"/>
          <w:szCs w:val="22"/>
        </w:rPr>
        <w:t>….</w:t>
      </w:r>
    </w:p>
    <w:p w:rsidR="003403F4" w:rsidRPr="00C233F3" w:rsidRDefault="003403F4" w:rsidP="009A37EE">
      <w:pPr>
        <w:spacing w:line="360" w:lineRule="auto"/>
        <w:ind w:firstLine="709"/>
        <w:jc w:val="both"/>
        <w:rPr>
          <w:rFonts w:ascii="Times New Roman" w:hAnsi="Times New Roman"/>
          <w:spacing w:val="-2"/>
          <w:sz w:val="22"/>
          <w:szCs w:val="22"/>
        </w:rPr>
      </w:pPr>
      <w:r w:rsidRPr="00C233F3">
        <w:rPr>
          <w:rFonts w:ascii="Times New Roman" w:hAnsi="Times New Roman"/>
          <w:sz w:val="22"/>
          <w:szCs w:val="22"/>
        </w:rPr>
        <w:lastRenderedPageBreak/>
        <w:t>Chủ trương của Đại hội Đảng bộ lần thứ XIV</w:t>
      </w:r>
      <w:r w:rsidR="009A37EE" w:rsidRPr="00C233F3">
        <w:rPr>
          <w:rFonts w:ascii="Times New Roman" w:hAnsi="Times New Roman"/>
          <w:sz w:val="22"/>
          <w:szCs w:val="22"/>
        </w:rPr>
        <w:t xml:space="preserve"> về công tác dân vận và</w:t>
      </w:r>
      <w:r w:rsidRPr="00C233F3">
        <w:rPr>
          <w:rFonts w:ascii="Times New Roman" w:hAnsi="Times New Roman"/>
          <w:sz w:val="22"/>
          <w:szCs w:val="22"/>
        </w:rPr>
        <w:t xml:space="preserve"> Nghị quyết số 22-NQ/TU, ngày 29-05-2007</w:t>
      </w:r>
      <w:r w:rsidRPr="00C233F3">
        <w:rPr>
          <w:rFonts w:ascii="Times New Roman" w:hAnsi="Times New Roman"/>
          <w:i/>
          <w:sz w:val="22"/>
          <w:szCs w:val="22"/>
        </w:rPr>
        <w:t xml:space="preserve"> Về tăng cường lãnh đạo công tác vận động phụ nữ đến năm 2010 và những năm tiếp theo.</w:t>
      </w:r>
    </w:p>
    <w:p w:rsidR="003403F4" w:rsidRPr="00C233F3" w:rsidRDefault="003403F4" w:rsidP="003403F4">
      <w:pPr>
        <w:pStyle w:val="Heading2"/>
        <w:ind w:firstLine="720"/>
        <w:rPr>
          <w:rFonts w:eastAsia="Times New Roman" w:cs="Times New Roman"/>
          <w:b w:val="0"/>
          <w:sz w:val="22"/>
          <w:szCs w:val="22"/>
          <w:lang w:val="en-US"/>
        </w:rPr>
      </w:pPr>
      <w:bookmarkStart w:id="85" w:name="_Toc460409449"/>
      <w:bookmarkStart w:id="86" w:name="_Toc458837535"/>
      <w:bookmarkStart w:id="87" w:name="_Toc458837635"/>
      <w:r w:rsidRPr="00C233F3">
        <w:rPr>
          <w:rFonts w:eastAsia="Times New Roman" w:cs="Times New Roman"/>
          <w:sz w:val="22"/>
          <w:szCs w:val="22"/>
        </w:rPr>
        <w:t xml:space="preserve">3.2 Quá trình chỉ đạo </w:t>
      </w:r>
      <w:r w:rsidRPr="00C233F3">
        <w:rPr>
          <w:rFonts w:eastAsia="Times New Roman" w:cs="Times New Roman"/>
          <w:sz w:val="22"/>
          <w:szCs w:val="22"/>
          <w:lang w:val="en-US"/>
        </w:rPr>
        <w:t>đẩy mạnh công tác dân vận (2000-2008)</w:t>
      </w:r>
      <w:bookmarkEnd w:id="85"/>
    </w:p>
    <w:p w:rsidR="003403F4" w:rsidRPr="00C233F3" w:rsidRDefault="003403F4" w:rsidP="003403F4">
      <w:pPr>
        <w:pStyle w:val="Heading3"/>
        <w:ind w:firstLine="720"/>
        <w:rPr>
          <w:rFonts w:eastAsia="Times New Roman" w:cs="Times New Roman"/>
          <w:b w:val="0"/>
          <w:i/>
          <w:sz w:val="22"/>
          <w:szCs w:val="22"/>
        </w:rPr>
      </w:pPr>
      <w:bookmarkStart w:id="88" w:name="_Toc460409450"/>
      <w:r w:rsidRPr="00C233F3">
        <w:rPr>
          <w:rFonts w:eastAsia="Times New Roman" w:cs="Times New Roman"/>
          <w:i/>
          <w:sz w:val="22"/>
          <w:szCs w:val="22"/>
        </w:rPr>
        <w:t xml:space="preserve">3.2.1 </w:t>
      </w:r>
      <w:r w:rsidRPr="00C233F3">
        <w:rPr>
          <w:rFonts w:eastAsia="Times New Roman" w:cs="Times New Roman"/>
          <w:i/>
          <w:sz w:val="22"/>
          <w:szCs w:val="22"/>
          <w:lang w:val="en-US"/>
        </w:rPr>
        <w:t>Thực hiện công tác dân vận của c</w:t>
      </w:r>
      <w:r w:rsidRPr="00C233F3">
        <w:rPr>
          <w:rFonts w:eastAsia="Times New Roman" w:cs="Times New Roman"/>
          <w:i/>
          <w:sz w:val="22"/>
          <w:szCs w:val="22"/>
        </w:rPr>
        <w:t>ác cấp ủy Đảng</w:t>
      </w:r>
      <w:bookmarkEnd w:id="88"/>
    </w:p>
    <w:p w:rsidR="003403F4" w:rsidRPr="00C233F3" w:rsidRDefault="003403F4" w:rsidP="003403F4">
      <w:pPr>
        <w:spacing w:line="360" w:lineRule="auto"/>
        <w:ind w:firstLine="720"/>
        <w:jc w:val="both"/>
        <w:rPr>
          <w:rFonts w:ascii="Times New Roman" w:hAnsi="Times New Roman"/>
          <w:b/>
          <w:i/>
          <w:sz w:val="22"/>
          <w:szCs w:val="22"/>
        </w:rPr>
      </w:pPr>
      <w:r w:rsidRPr="00C233F3">
        <w:rPr>
          <w:rFonts w:ascii="Times New Roman" w:hAnsi="Times New Roman"/>
          <w:sz w:val="22"/>
          <w:szCs w:val="22"/>
        </w:rPr>
        <w:t>Thực hiện Nghị quyết Đại hội Đảng bộ Tỉnh Hà Tây lần thứ IX và lần thứ XIV, cùng với việc lãnh đạo thực hiện các nhiệm vụ chính trị ở địa phương, các cấp uỷ Đảng đã lãnh đạo, từng bước nâng cao nhận thức và trách nhiệm của cán bộ, đảng viên về công tác dân vận. Hàng năm, các cấp uỷ đảng chỉ đạo việc tổng kết công tác dân vận và duyệt chương trình, nhiệm vụ công tác năm sau của hệ thống dân vận, Mặt trận, đoàn thể và duy trì tốt việc giao ban định kỳ về công tác dân vận.</w:t>
      </w:r>
    </w:p>
    <w:p w:rsidR="003403F4" w:rsidRPr="00C233F3" w:rsidRDefault="003403F4" w:rsidP="00342591">
      <w:pPr>
        <w:spacing w:line="360" w:lineRule="auto"/>
        <w:ind w:firstLine="720"/>
        <w:jc w:val="both"/>
        <w:rPr>
          <w:rFonts w:ascii="Times New Roman" w:hAnsi="Times New Roman"/>
          <w:sz w:val="22"/>
          <w:szCs w:val="22"/>
        </w:rPr>
      </w:pPr>
      <w:r w:rsidRPr="00C233F3">
        <w:rPr>
          <w:rFonts w:ascii="Times New Roman" w:hAnsi="Times New Roman"/>
          <w:sz w:val="22"/>
          <w:szCs w:val="22"/>
        </w:rPr>
        <w:t>Trong quá trình thực hiện công tác dân vận, các cấp uỷ Đảng đã chỉ đạo việc thực hiện và sơ, tổng kết các nghị quyết, chỉ thị của TW về công tác dân vận</w:t>
      </w:r>
      <w:r w:rsidR="00342591" w:rsidRPr="00C233F3">
        <w:rPr>
          <w:rFonts w:ascii="Times New Roman" w:hAnsi="Times New Roman"/>
          <w:sz w:val="22"/>
          <w:szCs w:val="22"/>
        </w:rPr>
        <w:t>. Đồng thời c</w:t>
      </w:r>
      <w:r w:rsidRPr="00C233F3">
        <w:rPr>
          <w:rFonts w:ascii="Times New Roman" w:hAnsi="Times New Roman"/>
          <w:sz w:val="22"/>
          <w:szCs w:val="22"/>
        </w:rPr>
        <w:t>ụ thể hoá các quan điểm của Đảng về công tác dân vận, Tỉnh uỷ Hà Tây đã ra các Nghị quyết, Chỉ thị chuyên đề về công tác vận động quần chúng theo từng đối tượng</w:t>
      </w:r>
      <w:r w:rsidR="00342591" w:rsidRPr="00C233F3">
        <w:rPr>
          <w:rFonts w:ascii="Times New Roman" w:hAnsi="Times New Roman"/>
          <w:sz w:val="22"/>
          <w:szCs w:val="22"/>
        </w:rPr>
        <w:t>.</w:t>
      </w:r>
      <w:r w:rsidRPr="00C233F3">
        <w:rPr>
          <w:rFonts w:ascii="Times New Roman" w:hAnsi="Times New Roman"/>
          <w:sz w:val="22"/>
          <w:szCs w:val="22"/>
        </w:rPr>
        <w:t xml:space="preserve"> </w:t>
      </w:r>
    </w:p>
    <w:p w:rsidR="00A3269A" w:rsidRDefault="00A3269A" w:rsidP="00A3269A">
      <w:pPr>
        <w:spacing w:line="360" w:lineRule="auto"/>
        <w:ind w:firstLine="720"/>
        <w:jc w:val="both"/>
        <w:rPr>
          <w:rFonts w:ascii="Times New Roman" w:hAnsi="Times New Roman"/>
          <w:sz w:val="22"/>
          <w:szCs w:val="22"/>
          <w:lang w:val="fr-FR"/>
        </w:rPr>
      </w:pPr>
      <w:r w:rsidRPr="00C233F3">
        <w:rPr>
          <w:rFonts w:ascii="Times New Roman" w:hAnsi="Times New Roman"/>
          <w:sz w:val="22"/>
          <w:szCs w:val="22"/>
        </w:rPr>
        <w:t xml:space="preserve">Thực hiện Hướng dẫn 01-LB/TC-DVTW, ngày 25-05-2000, Về </w:t>
      </w:r>
      <w:r w:rsidRPr="00C233F3">
        <w:rPr>
          <w:rFonts w:ascii="Times New Roman" w:hAnsi="Times New Roman"/>
          <w:i/>
          <w:sz w:val="22"/>
          <w:szCs w:val="22"/>
        </w:rPr>
        <w:t>“Hướng dẫn chức năng, nhiệm vụ, tổ chức bộ máy và biên chế cán bộ của Ban Dân vận tỉnh, thành ủy, Ban Dân vận quận, huyện ủy, thành phố trực thuộc tỉnh và khối Dân vận xã, phường, thị trấn”,</w:t>
      </w:r>
      <w:r w:rsidRPr="00C233F3">
        <w:rPr>
          <w:rFonts w:ascii="Times New Roman" w:hAnsi="Times New Roman"/>
          <w:sz w:val="22"/>
          <w:szCs w:val="22"/>
        </w:rPr>
        <w:t xml:space="preserve"> hệ thống dân vận của Hà Tây đã từng bước được củng cố và kiện toàn. Hệ thống dân vận từ tỉnh tới cơ sở được củng cố và kiện toàn, đã tham mưu cho cấp uỷ: lãnh đạo thực hiện có hiệu quả công tác dân vận, góp phần thực hiện tốt nhiệm vụ chính trị của địa phương; </w:t>
      </w:r>
      <w:r w:rsidRPr="00C233F3">
        <w:rPr>
          <w:rFonts w:ascii="Times New Roman" w:hAnsi="Times New Roman"/>
          <w:sz w:val="22"/>
          <w:szCs w:val="22"/>
          <w:lang w:val="fr-FR"/>
        </w:rPr>
        <w:t>tiến hành tổng kết công tác dân vận hàng năm, đề ra phương hướng nhiệm vụ cho công tác dân vận năm sau sát với tình hình địa phương, đơn vị; kịp thời triển khai chương trình công tác với các nội dung thi đua, đưa việc thực hiện thành nề nếp ngay từ đầu năm.</w:t>
      </w:r>
    </w:p>
    <w:p w:rsidR="000E2A15" w:rsidRPr="000E2A15" w:rsidRDefault="000E2A15" w:rsidP="000E2A15">
      <w:pPr>
        <w:spacing w:line="360" w:lineRule="auto"/>
        <w:ind w:firstLine="720"/>
        <w:jc w:val="both"/>
        <w:rPr>
          <w:rFonts w:ascii="Times New Roman" w:hAnsi="Times New Roman"/>
          <w:sz w:val="22"/>
          <w:szCs w:val="22"/>
        </w:rPr>
      </w:pPr>
      <w:r w:rsidRPr="000E2A15">
        <w:rPr>
          <w:rFonts w:ascii="Times New Roman" w:hAnsi="Times New Roman"/>
          <w:sz w:val="22"/>
          <w:szCs w:val="22"/>
        </w:rPr>
        <w:t xml:space="preserve">Tham mưu cho các cấp ủy đảng tổ chức triển khai các nghị quyết, chỉ thị của Trung ương về công tác dân vận, Mặt trận, đoàn thể; tổ chức chỉ đạo thành công Đại hội nhiệm kỳ MTTQ, các đoàn thể nhân dân. Đồng thời BDV Tỉnh ủy, Huyện ủy và khối Dân vận cơ sở đã trực tiếp tham mưu cho cấp ủy duyệt quy chế làm việc định kỳ giao ban Dân vận và trong khối (MTTQ và các đoàn thể nhân dân) nên đã tạo sự đoàn kết, thống nhất trong hệ thống dân vận, tham mưu kịp thời cho cấp ủy tổ chức triển khai các chủ chương của Đảng, chính sách pháp luật của Nhà nước, tham gia tích cực và có hiệu quả vào việc giải quyết các kiến nghị chính đáng của nhân dân, giải quyết khiếu nại tố cáo và những mâu thuẫn trong nội bộ nhân dân; tham gia tích cực vào công tác xây dựng Đảng, chính quyền vững mạnh. </w:t>
      </w:r>
    </w:p>
    <w:p w:rsidR="000E2A15" w:rsidRPr="000E2A15" w:rsidRDefault="000E2A15" w:rsidP="000E2A15">
      <w:pPr>
        <w:spacing w:line="360" w:lineRule="auto"/>
        <w:ind w:firstLine="720"/>
        <w:jc w:val="both"/>
        <w:rPr>
          <w:rFonts w:ascii="Times New Roman" w:hAnsi="Times New Roman"/>
          <w:sz w:val="22"/>
          <w:szCs w:val="22"/>
        </w:rPr>
      </w:pPr>
      <w:r w:rsidRPr="000E2A15">
        <w:rPr>
          <w:rFonts w:ascii="Times New Roman" w:hAnsi="Times New Roman"/>
          <w:sz w:val="22"/>
          <w:szCs w:val="22"/>
        </w:rPr>
        <w:t>Phối hợp với MTTQ, các đoàn thể nhân dân, đẩy mạnh công tác tuyên truyền, giáo dục sâu rộng trong nhân dân về các chủ trương của Đảng, chính sách pháp luật của Nhà nước. Thực hiện tốt quy chế dân chủ ở cơ sở, tích cực giải quyết các đơn thư khiếu nại, tố cáo của công dân và những mâu thuẫn trong nội bộ nhân dân, tham gia xây dựng chính quyền vững mạnh.</w:t>
      </w:r>
    </w:p>
    <w:p w:rsidR="000E2A15" w:rsidRPr="000E2A15" w:rsidRDefault="000E2A15" w:rsidP="000E2A15">
      <w:pPr>
        <w:spacing w:line="360" w:lineRule="auto"/>
        <w:ind w:firstLine="720"/>
        <w:jc w:val="both"/>
        <w:rPr>
          <w:rFonts w:ascii="Times New Roman" w:hAnsi="Times New Roman"/>
          <w:sz w:val="22"/>
          <w:szCs w:val="22"/>
        </w:rPr>
      </w:pPr>
      <w:r w:rsidRPr="000E2A15">
        <w:rPr>
          <w:rFonts w:ascii="Times New Roman" w:hAnsi="Times New Roman"/>
          <w:sz w:val="22"/>
          <w:szCs w:val="22"/>
        </w:rPr>
        <w:lastRenderedPageBreak/>
        <w:t xml:space="preserve">Tham mưu giúp cấp uỷ lãnh đạo thực hiện tốt công tác tôn giáo, dân tộc. Phối hợp với MTTQ, Ban Tôn giáo chỉ đạo về các hoạt động tôn giáo, lễ hội, ngăn chặn kịp thời các tà đạo du nhập vào tỉnh, góp phần tích cực vào việc quản lý có hiệu quả các hoạt động tôn giáo và giữ gìn an ninh trật tự trên địa bàn tỉnh. Theo dõi, kiểm tra, đôn đốc việc thực hiện chỉ thị số 68-CT/TU ngày 09-05-2004 của BTV Tỉnh uỷ </w:t>
      </w:r>
      <w:r w:rsidRPr="000E2A15">
        <w:rPr>
          <w:rFonts w:ascii="Times New Roman" w:hAnsi="Times New Roman"/>
          <w:i/>
          <w:sz w:val="22"/>
          <w:szCs w:val="22"/>
        </w:rPr>
        <w:t>Về tiếp tục lãnh đạo cuộc vận động “Ngày vì người nghèo”, xây và sửa nhà Đại đoàn kết</w:t>
      </w:r>
      <w:r w:rsidRPr="000E2A15">
        <w:rPr>
          <w:rFonts w:ascii="Times New Roman" w:hAnsi="Times New Roman"/>
          <w:sz w:val="22"/>
          <w:szCs w:val="22"/>
        </w:rPr>
        <w:t>.</w:t>
      </w:r>
    </w:p>
    <w:p w:rsidR="000E2A15" w:rsidRPr="000E2A15" w:rsidRDefault="000E2A15" w:rsidP="000E2A15">
      <w:pPr>
        <w:spacing w:line="360" w:lineRule="auto"/>
        <w:ind w:firstLine="720"/>
        <w:jc w:val="both"/>
        <w:rPr>
          <w:rFonts w:ascii="Times New Roman" w:hAnsi="Times New Roman"/>
          <w:sz w:val="22"/>
          <w:szCs w:val="22"/>
        </w:rPr>
      </w:pPr>
      <w:r w:rsidRPr="000E2A15">
        <w:rPr>
          <w:rFonts w:ascii="Times New Roman" w:hAnsi="Times New Roman"/>
          <w:sz w:val="22"/>
          <w:szCs w:val="22"/>
        </w:rPr>
        <w:t xml:space="preserve">BDV </w:t>
      </w:r>
      <w:r w:rsidRPr="000E2A15">
        <w:rPr>
          <w:rFonts w:ascii="Times New Roman" w:hAnsi="Times New Roman"/>
          <w:spacing w:val="2"/>
          <w:sz w:val="22"/>
          <w:szCs w:val="22"/>
        </w:rPr>
        <w:t>Tỉnh uỷ đã thực hiện tốt quy chế hoạt động của cơ quan, tăng cường sự phối hợp công tác giữa các phòng chức năng với Mặt trận Tổ quốc và các đoàn thể. Việc thực hiện quy chế dân chủ trong cơ quan được mở rộng; đảng viên, cán bộ công chức tích cực phấn đấu hoàn thành xuất sắc các nhiệm vụ được giao. Cơ sở vật chất, điều kiện làm việc ở các phòng được tăng cường; công tác thông tin, tổng hợp, tài chính, văn thư, bảo mật đều thực hiện tốt, cơ bản đáp ứng yêu cầu nhiệm vụ đặt ra. BDV các huyện, thị xã và khối dân vận cơ sở đẩy mạnh hoạt động theo đúng chức năng, nhiệm vụ, bảo đảm nguyên tắc và giải quyết tốt  các mối quan hệ phối hợp trong hoạt động nhất là với MTTQ, các đoàn thể nhân dân. Đội ngũ cán bộ đực tiếp tục kiện toàn, bồi dưỡng về nghiệp vụ, chuyên môn hoạt động theo hướng sát dân, coi trọng phát huy dân chủ, xây dựng và củng cố khối đại đoàn kết ở cơ sở, góp phần chăm lo, bảo vệ  lợi ích chính đáng, thiết thực của mọi tầng lớp nhân dân, thực hiện có hiệu quả</w:t>
      </w:r>
      <w:r w:rsidRPr="000E2A15">
        <w:rPr>
          <w:rFonts w:ascii="Times New Roman" w:hAnsi="Times New Roman"/>
          <w:spacing w:val="-4"/>
          <w:sz w:val="22"/>
          <w:szCs w:val="22"/>
        </w:rPr>
        <w:t xml:space="preserve"> các chủ trương, Nghị quyết của Đảng, chính sách pháp luật của Nhà nước.</w:t>
      </w:r>
    </w:p>
    <w:p w:rsidR="003403F4" w:rsidRPr="00C233F3" w:rsidRDefault="003403F4" w:rsidP="003403F4">
      <w:pPr>
        <w:pStyle w:val="Heading3"/>
        <w:ind w:firstLine="720"/>
        <w:rPr>
          <w:rFonts w:cs="Times New Roman"/>
          <w:sz w:val="22"/>
          <w:szCs w:val="22"/>
        </w:rPr>
      </w:pPr>
      <w:bookmarkStart w:id="89" w:name="_Toc460409451"/>
      <w:r w:rsidRPr="00C233F3">
        <w:rPr>
          <w:rFonts w:cs="Times New Roman"/>
          <w:i/>
          <w:sz w:val="22"/>
          <w:szCs w:val="22"/>
        </w:rPr>
        <w:t xml:space="preserve">3.2.2 </w:t>
      </w:r>
      <w:r w:rsidRPr="00C233F3">
        <w:rPr>
          <w:rFonts w:cs="Times New Roman"/>
          <w:i/>
          <w:sz w:val="22"/>
          <w:szCs w:val="22"/>
          <w:lang w:val="en-US"/>
        </w:rPr>
        <w:t>Triển khai công tác dân vận của c</w:t>
      </w:r>
      <w:r w:rsidRPr="00C233F3">
        <w:rPr>
          <w:rFonts w:cs="Times New Roman"/>
          <w:i/>
          <w:sz w:val="22"/>
          <w:szCs w:val="22"/>
        </w:rPr>
        <w:t>hính quyền các cấp</w:t>
      </w:r>
      <w:bookmarkEnd w:id="89"/>
      <w:r w:rsidRPr="00C233F3">
        <w:rPr>
          <w:rFonts w:cs="Times New Roman"/>
          <w:i/>
          <w:sz w:val="22"/>
          <w:szCs w:val="22"/>
        </w:rPr>
        <w:tab/>
      </w:r>
    </w:p>
    <w:p w:rsidR="00342591" w:rsidRPr="00C233F3" w:rsidRDefault="003403F4" w:rsidP="003403F4">
      <w:pPr>
        <w:spacing w:line="360" w:lineRule="auto"/>
        <w:ind w:firstLine="720"/>
        <w:jc w:val="both"/>
        <w:rPr>
          <w:rFonts w:ascii="Times New Roman" w:hAnsi="Times New Roman"/>
          <w:spacing w:val="-4"/>
          <w:sz w:val="22"/>
          <w:szCs w:val="22"/>
        </w:rPr>
      </w:pPr>
      <w:r w:rsidRPr="00C233F3">
        <w:rPr>
          <w:rFonts w:ascii="Times New Roman" w:hAnsi="Times New Roman"/>
          <w:spacing w:val="2"/>
          <w:sz w:val="22"/>
          <w:szCs w:val="22"/>
        </w:rPr>
        <w:t xml:space="preserve">Chính quyền các cấp đã quán triệt và cụ thể hóa các chủ trương, nghị quyết của cấp ủy về công tác dân vận vào chương trình hoạt động, đề án, dự án, mục tiêu, kế hoạch phát triển kinh tế xã hội hàng năm để thực hiện. </w:t>
      </w:r>
      <w:r w:rsidRPr="00C233F3">
        <w:rPr>
          <w:rFonts w:ascii="Times New Roman" w:hAnsi="Times New Roman"/>
          <w:spacing w:val="-4"/>
          <w:sz w:val="22"/>
          <w:szCs w:val="22"/>
        </w:rPr>
        <w:t xml:space="preserve">Các cấp chính quyền đã quan tâm sâu sát hơn trong việc tuyên truyền, vận động nhân dân thực hiện các chủ trương, chính sách pháp luật của Đảng, Nhà nước; tổ chức thực hiện công khai, dân chủ trong các lĩnh vực về quản lý kinh tế, đất đai, các vấn đề liên quan đến quyền lợi, nghĩa vụ công dân theo quy định của pháp luật. </w:t>
      </w:r>
    </w:p>
    <w:p w:rsidR="003403F4" w:rsidRPr="00C233F3" w:rsidRDefault="003403F4" w:rsidP="00342591">
      <w:pPr>
        <w:spacing w:line="360" w:lineRule="auto"/>
        <w:ind w:firstLine="720"/>
        <w:jc w:val="both"/>
        <w:rPr>
          <w:rFonts w:ascii="Times New Roman" w:hAnsi="Times New Roman"/>
          <w:sz w:val="22"/>
          <w:szCs w:val="22"/>
        </w:rPr>
      </w:pPr>
      <w:r w:rsidRPr="00C233F3">
        <w:rPr>
          <w:rFonts w:ascii="Times New Roman" w:hAnsi="Times New Roman"/>
          <w:sz w:val="22"/>
          <w:szCs w:val="22"/>
        </w:rPr>
        <w:t>Các cấp chính quyền thực hiện phối kết hợp và cấp kinh phí đảm bảo điều kiện để Mặt trận Tổ quốc, các đoàn thể nhân dân hoạt động, đồng thời chỉ đạo các ngành ký kết, thực hiện tốt các chương trì</w:t>
      </w:r>
      <w:r w:rsidR="00342591" w:rsidRPr="00C233F3">
        <w:rPr>
          <w:rFonts w:ascii="Times New Roman" w:hAnsi="Times New Roman"/>
          <w:sz w:val="22"/>
          <w:szCs w:val="22"/>
        </w:rPr>
        <w:t>nh phối hợp với M</w:t>
      </w:r>
      <w:r w:rsidR="00A3269A" w:rsidRPr="00C233F3">
        <w:rPr>
          <w:rFonts w:ascii="Times New Roman" w:hAnsi="Times New Roman"/>
          <w:sz w:val="22"/>
          <w:szCs w:val="22"/>
        </w:rPr>
        <w:t>ặt trận Tổ quốc</w:t>
      </w:r>
      <w:r w:rsidRPr="00C233F3">
        <w:rPr>
          <w:rFonts w:ascii="Times New Roman" w:hAnsi="Times New Roman"/>
          <w:sz w:val="22"/>
          <w:szCs w:val="22"/>
        </w:rPr>
        <w:t xml:space="preserve">, các đoàn thể nhân dân. </w:t>
      </w:r>
    </w:p>
    <w:p w:rsidR="00A3269A" w:rsidRPr="00C233F3" w:rsidRDefault="00A3269A" w:rsidP="00A3269A">
      <w:pPr>
        <w:spacing w:line="360" w:lineRule="auto"/>
        <w:ind w:firstLine="720"/>
        <w:jc w:val="both"/>
        <w:rPr>
          <w:rFonts w:ascii="Times New Roman" w:hAnsi="Times New Roman"/>
          <w:sz w:val="22"/>
          <w:szCs w:val="22"/>
        </w:rPr>
      </w:pPr>
      <w:r w:rsidRPr="00C233F3">
        <w:rPr>
          <w:rFonts w:ascii="Times New Roman" w:hAnsi="Times New Roman"/>
          <w:b/>
          <w:i/>
          <w:sz w:val="22"/>
          <w:szCs w:val="22"/>
        </w:rPr>
        <w:t>Lực lượng vũ trang</w:t>
      </w:r>
      <w:r w:rsidRPr="00C233F3">
        <w:rPr>
          <w:rFonts w:ascii="Times New Roman" w:hAnsi="Times New Roman"/>
          <w:sz w:val="22"/>
          <w:szCs w:val="22"/>
        </w:rPr>
        <w:t>, luôn coi công tác dân vận là một biện pháp nghiệp vụ nên đã có nhiều chủ trương, giải pháp cụ thể giữ vững an ninh chính trị, trật tự an toàn xã hội. Chủ động phối hợp với các cấp, các ngành triển khai, thực hiện các nghị quyết liên quan đến công tác dân vận. Nắm vững tình hình địa bàn, kịp thời tham mưu với cấp ủy, chính quyền và phối hợp chặt chẽ với các cấp, các ngành đẩy mạnh phong trào quần chúng bảo vệ an ninh tổ quốc, xây dựng vững chắc thế trận quốc phòng toàn dân và an ninh nhân dân; đấu tranh ngăn chặn và giải quyết có hiệu quả các vụ việc phức tạp xảy ra trên địa bàn.</w:t>
      </w:r>
    </w:p>
    <w:p w:rsidR="00A3269A" w:rsidRPr="00C233F3" w:rsidRDefault="00A3269A" w:rsidP="00A3269A">
      <w:pPr>
        <w:spacing w:line="360" w:lineRule="auto"/>
        <w:ind w:firstLine="720"/>
        <w:jc w:val="both"/>
        <w:rPr>
          <w:rFonts w:ascii="Times New Roman" w:hAnsi="Times New Roman"/>
          <w:sz w:val="22"/>
          <w:szCs w:val="22"/>
        </w:rPr>
      </w:pPr>
      <w:r w:rsidRPr="00C233F3">
        <w:rPr>
          <w:rFonts w:ascii="Times New Roman" w:hAnsi="Times New Roman"/>
          <w:b/>
          <w:i/>
          <w:sz w:val="22"/>
          <w:szCs w:val="22"/>
        </w:rPr>
        <w:t xml:space="preserve">Công tác dân tộc, tôn giáo: </w:t>
      </w:r>
      <w:r w:rsidRPr="00C233F3">
        <w:rPr>
          <w:rFonts w:ascii="Times New Roman" w:hAnsi="Times New Roman"/>
          <w:sz w:val="22"/>
          <w:szCs w:val="22"/>
        </w:rPr>
        <w:t xml:space="preserve">Thực hiện Nghị quyết số 23-NQ/TW và 25-NQ/TW, ngày 12-03-2003 (khóa IX), Nghị quyết 07-NQ/TU ngày 18-04-2003 về công tác dân tộc, tôn giáo, các cấp uỷ Đảng, </w:t>
      </w:r>
      <w:r w:rsidRPr="00C233F3">
        <w:rPr>
          <w:rFonts w:ascii="Times New Roman" w:hAnsi="Times New Roman"/>
          <w:sz w:val="22"/>
          <w:szCs w:val="22"/>
        </w:rPr>
        <w:lastRenderedPageBreak/>
        <w:t>chính quyền đã quan tâm lãnh đạo, làm tốt công tác thăm hỏi động viên các chức sắc tôn giáo, già làng, trưởng bản, tích cực giải quyết những vấn đề bức xúc mà nhân dân đặt ra, nên tình hình tôn giáo, dân tộc trong tỉnh ổn định.</w:t>
      </w:r>
    </w:p>
    <w:p w:rsidR="00A3269A" w:rsidRPr="00C233F3" w:rsidRDefault="00A3269A" w:rsidP="00A3269A">
      <w:pPr>
        <w:spacing w:line="360" w:lineRule="auto"/>
        <w:ind w:firstLine="720"/>
        <w:jc w:val="both"/>
        <w:rPr>
          <w:rFonts w:ascii="Times New Roman" w:hAnsi="Times New Roman"/>
          <w:sz w:val="22"/>
          <w:szCs w:val="22"/>
        </w:rPr>
      </w:pPr>
      <w:r w:rsidRPr="00C233F3">
        <w:rPr>
          <w:rFonts w:ascii="Times New Roman" w:hAnsi="Times New Roman"/>
          <w:sz w:val="22"/>
          <w:szCs w:val="22"/>
        </w:rPr>
        <w:t xml:space="preserve">Tăng cường xây dựng khối đoàn kết giữa các tôn giáo, đồng bào các dân tộc trong khối đại đoàn kết toàn dân, </w:t>
      </w:r>
      <w:r w:rsidR="007E40D0" w:rsidRPr="00C233F3">
        <w:rPr>
          <w:rFonts w:ascii="Times New Roman" w:hAnsi="Times New Roman"/>
          <w:sz w:val="22"/>
          <w:szCs w:val="22"/>
        </w:rPr>
        <w:t>c</w:t>
      </w:r>
      <w:r w:rsidRPr="00C233F3">
        <w:rPr>
          <w:rFonts w:ascii="Times New Roman" w:hAnsi="Times New Roman"/>
          <w:sz w:val="22"/>
          <w:szCs w:val="22"/>
        </w:rPr>
        <w:t>ủng cố tổ chức Đảng, chính quyền, Mặt trận Tổ quốc và các đoàn thể nhân dân ở những nơi có đông tín đồ tôn giáo và vùng đồng bào các dân tộc thiểu số. Bổ sung, kiện toàn hệ thống tổ chức bộ máy, cán bộ làm công tác quản lý Nhà nước về tôn giáo, dân tộc trên địa bàn tỉnh. Phát hiện ngăn chặn và xử lý kịp thời những hành vi lợi dụng tín ngưỡng, tôn giáo, dân tộc làm sai chủ trương chính sách của Đảng và Nhà nước. Thực hiện chính sách dân tộc và miền núi, giữ gìn và phát huy những giá trị bản sắc văn hoá truyền thống của các dân tộc.</w:t>
      </w:r>
    </w:p>
    <w:p w:rsidR="003403F4" w:rsidRPr="00C233F3" w:rsidRDefault="003403F4" w:rsidP="003403F4">
      <w:pPr>
        <w:pStyle w:val="Heading3"/>
        <w:ind w:firstLine="720"/>
        <w:rPr>
          <w:rFonts w:cs="Times New Roman"/>
          <w:b w:val="0"/>
          <w:i/>
          <w:sz w:val="22"/>
          <w:szCs w:val="22"/>
          <w:lang w:val="en-US"/>
        </w:rPr>
      </w:pPr>
      <w:bookmarkStart w:id="90" w:name="_Toc460409452"/>
      <w:r w:rsidRPr="00C233F3">
        <w:rPr>
          <w:rFonts w:cs="Times New Roman"/>
          <w:i/>
          <w:sz w:val="22"/>
          <w:szCs w:val="22"/>
        </w:rPr>
        <w:t>3.2.3</w:t>
      </w:r>
      <w:r w:rsidRPr="00C233F3">
        <w:rPr>
          <w:rFonts w:cs="Times New Roman"/>
          <w:i/>
          <w:sz w:val="22"/>
          <w:szCs w:val="22"/>
          <w:lang w:val="en-US"/>
        </w:rPr>
        <w:t>.</w:t>
      </w:r>
      <w:r w:rsidRPr="00C233F3">
        <w:rPr>
          <w:rFonts w:cs="Times New Roman"/>
          <w:i/>
          <w:sz w:val="22"/>
          <w:szCs w:val="22"/>
        </w:rPr>
        <w:t xml:space="preserve"> </w:t>
      </w:r>
      <w:r w:rsidRPr="00C233F3">
        <w:rPr>
          <w:rFonts w:cs="Times New Roman"/>
          <w:i/>
          <w:sz w:val="22"/>
          <w:szCs w:val="22"/>
          <w:lang w:val="en-US"/>
        </w:rPr>
        <w:t xml:space="preserve">Hoạt động dân vận của </w:t>
      </w:r>
      <w:r w:rsidRPr="00C233F3">
        <w:rPr>
          <w:rFonts w:cs="Times New Roman"/>
          <w:i/>
          <w:sz w:val="22"/>
          <w:szCs w:val="22"/>
        </w:rPr>
        <w:t>M</w:t>
      </w:r>
      <w:r w:rsidR="00A3269A" w:rsidRPr="00C233F3">
        <w:rPr>
          <w:rFonts w:cs="Times New Roman"/>
          <w:i/>
          <w:sz w:val="22"/>
          <w:szCs w:val="22"/>
          <w:lang w:val="en-US"/>
        </w:rPr>
        <w:t>ặt trận Tổ quốc</w:t>
      </w:r>
      <w:r w:rsidRPr="00C233F3">
        <w:rPr>
          <w:rFonts w:cs="Times New Roman"/>
          <w:i/>
          <w:sz w:val="22"/>
          <w:szCs w:val="22"/>
          <w:lang w:val="en-US"/>
        </w:rPr>
        <w:t xml:space="preserve">, </w:t>
      </w:r>
      <w:r w:rsidRPr="00C233F3">
        <w:rPr>
          <w:rFonts w:cs="Times New Roman"/>
          <w:i/>
          <w:sz w:val="22"/>
          <w:szCs w:val="22"/>
        </w:rPr>
        <w:t>các đoàn thể nhân dân</w:t>
      </w:r>
      <w:r w:rsidRPr="00C233F3">
        <w:rPr>
          <w:rFonts w:cs="Times New Roman"/>
          <w:i/>
          <w:sz w:val="22"/>
          <w:szCs w:val="22"/>
          <w:lang w:val="en-US"/>
        </w:rPr>
        <w:t xml:space="preserve"> và các hội quần chúng</w:t>
      </w:r>
      <w:bookmarkEnd w:id="90"/>
    </w:p>
    <w:p w:rsidR="003403F4" w:rsidRPr="00C233F3" w:rsidRDefault="003403F4" w:rsidP="003403F4">
      <w:pPr>
        <w:spacing w:line="360" w:lineRule="auto"/>
        <w:ind w:firstLine="720"/>
        <w:jc w:val="both"/>
        <w:rPr>
          <w:rFonts w:ascii="Times New Roman" w:hAnsi="Times New Roman"/>
          <w:spacing w:val="4"/>
          <w:sz w:val="22"/>
          <w:szCs w:val="22"/>
        </w:rPr>
      </w:pPr>
      <w:r w:rsidRPr="00C233F3">
        <w:rPr>
          <w:rFonts w:ascii="Times New Roman" w:hAnsi="Times New Roman"/>
          <w:b/>
          <w:i/>
          <w:spacing w:val="4"/>
          <w:sz w:val="22"/>
          <w:szCs w:val="22"/>
        </w:rPr>
        <w:t>Về tổ chức:</w:t>
      </w:r>
      <w:r w:rsidR="00A3269A" w:rsidRPr="00C233F3">
        <w:rPr>
          <w:rFonts w:ascii="Times New Roman" w:hAnsi="Times New Roman"/>
          <w:spacing w:val="4"/>
          <w:sz w:val="22"/>
          <w:szCs w:val="22"/>
        </w:rPr>
        <w:t xml:space="preserve"> Mặt trận Tổ quốc</w:t>
      </w:r>
      <w:r w:rsidRPr="00C233F3">
        <w:rPr>
          <w:rFonts w:ascii="Times New Roman" w:hAnsi="Times New Roman"/>
          <w:spacing w:val="4"/>
          <w:sz w:val="22"/>
          <w:szCs w:val="22"/>
        </w:rPr>
        <w:t>, đoàn thể nhân dân các cấp đã thực hiện nghiêm túc công tác quy hoạch cán bộ giai đoạn 2000-2005 và 2005-2010, tổ chức thành công Đại hội nhiệm kỳ. Qua các kỳ Đại hội có thể nhận thấy tính dân chủ, tr</w:t>
      </w:r>
      <w:r w:rsidR="00A3269A" w:rsidRPr="00C233F3">
        <w:rPr>
          <w:rFonts w:ascii="Times New Roman" w:hAnsi="Times New Roman"/>
          <w:spacing w:val="4"/>
          <w:sz w:val="22"/>
          <w:szCs w:val="22"/>
        </w:rPr>
        <w:t xml:space="preserve">í tuệ, đoàn kết; chất lượng Ban Chấp hành </w:t>
      </w:r>
      <w:r w:rsidRPr="00C233F3">
        <w:rPr>
          <w:rFonts w:ascii="Times New Roman" w:hAnsi="Times New Roman"/>
          <w:spacing w:val="4"/>
          <w:sz w:val="22"/>
          <w:szCs w:val="22"/>
        </w:rPr>
        <w:t>của các tổ chức được nâng lên, tuổi đời bình quân thấp hơn, trình độ văn hóa, chính trị, chuyên môn ngày càng được cải thiện.</w:t>
      </w:r>
    </w:p>
    <w:p w:rsidR="003403F4" w:rsidRPr="00C233F3" w:rsidRDefault="003403F4" w:rsidP="00342591">
      <w:pPr>
        <w:spacing w:line="360" w:lineRule="auto"/>
        <w:ind w:firstLine="720"/>
        <w:jc w:val="both"/>
        <w:rPr>
          <w:rFonts w:ascii="Times New Roman" w:hAnsi="Times New Roman"/>
          <w:sz w:val="22"/>
          <w:szCs w:val="22"/>
        </w:rPr>
      </w:pPr>
      <w:r w:rsidRPr="00C233F3">
        <w:rPr>
          <w:rFonts w:ascii="Times New Roman" w:hAnsi="Times New Roman"/>
          <w:spacing w:val="4"/>
          <w:sz w:val="22"/>
          <w:szCs w:val="22"/>
        </w:rPr>
        <w:t>Công tác xây dựng, củng cố, nâng cao chất lượng tổ chức cơ sở, phát triển đoàn viên, hội viên, phát triển quỹ hội, tập huấn nghiệp vụ cho cán bộ cơ sở được tiến hành t</w:t>
      </w:r>
      <w:r w:rsidR="00A3269A" w:rsidRPr="00C233F3">
        <w:rPr>
          <w:rFonts w:ascii="Times New Roman" w:hAnsi="Times New Roman"/>
          <w:spacing w:val="4"/>
          <w:sz w:val="22"/>
          <w:szCs w:val="22"/>
        </w:rPr>
        <w:t>hường xuyên và có hiệu quả. Mặt trận Tổ quốc</w:t>
      </w:r>
      <w:r w:rsidRPr="00C233F3">
        <w:rPr>
          <w:rFonts w:ascii="Times New Roman" w:hAnsi="Times New Roman"/>
          <w:spacing w:val="4"/>
          <w:sz w:val="22"/>
          <w:szCs w:val="22"/>
        </w:rPr>
        <w:t xml:space="preserve">, các đoàn thể và các hội quần chúng cũng hết sức coi trọng vấn đề đổi mới về tổ chức, nội dung và phương thức hoạt động. Với </w:t>
      </w:r>
      <w:r w:rsidR="00A3269A" w:rsidRPr="00C233F3">
        <w:rPr>
          <w:rFonts w:ascii="Times New Roman" w:hAnsi="Times New Roman"/>
          <w:spacing w:val="4"/>
          <w:sz w:val="22"/>
          <w:szCs w:val="22"/>
        </w:rPr>
        <w:t>phương châm hướng về cơ sở, Mặt trận Tổ quốc</w:t>
      </w:r>
      <w:r w:rsidRPr="00C233F3">
        <w:rPr>
          <w:rFonts w:ascii="Times New Roman" w:hAnsi="Times New Roman"/>
          <w:spacing w:val="4"/>
          <w:sz w:val="22"/>
          <w:szCs w:val="22"/>
        </w:rPr>
        <w:t xml:space="preserve"> và các đoàn thể tập trung chỉ đạo củng cố tổ chức, nâng cao chất lượng hoạt động của các chi đoàn, chi hội gắn với địa bàn cư dân; xây dựng nhiều mô hình hoạt động phù hợp với từng đối tượng nên đã thu hút được đông đảo quần chúng tham gia, như các câu lạc bộ, các tổ nhóm tự quản… nên tỷ lệ tập hợp quần chúng vào các tổ chức đều tăng. </w:t>
      </w:r>
    </w:p>
    <w:p w:rsidR="003403F4" w:rsidRPr="00C233F3" w:rsidRDefault="003403F4" w:rsidP="003403F4">
      <w:pPr>
        <w:spacing w:line="360" w:lineRule="auto"/>
        <w:ind w:firstLine="720"/>
        <w:jc w:val="both"/>
        <w:rPr>
          <w:rFonts w:ascii="Times New Roman" w:hAnsi="Times New Roman"/>
          <w:sz w:val="22"/>
          <w:szCs w:val="22"/>
        </w:rPr>
      </w:pPr>
      <w:r w:rsidRPr="00C233F3">
        <w:rPr>
          <w:rFonts w:ascii="Times New Roman" w:hAnsi="Times New Roman"/>
          <w:b/>
          <w:i/>
          <w:sz w:val="22"/>
          <w:szCs w:val="22"/>
        </w:rPr>
        <w:t>Về hoạt động:</w:t>
      </w:r>
      <w:r w:rsidRPr="00C233F3">
        <w:rPr>
          <w:rFonts w:ascii="Times New Roman" w:hAnsi="Times New Roman"/>
          <w:sz w:val="22"/>
          <w:szCs w:val="22"/>
        </w:rPr>
        <w:t xml:space="preserve"> nh</w:t>
      </w:r>
      <w:r w:rsidR="00A3269A" w:rsidRPr="00C233F3">
        <w:rPr>
          <w:rFonts w:ascii="Times New Roman" w:hAnsi="Times New Roman"/>
          <w:sz w:val="22"/>
          <w:szCs w:val="22"/>
        </w:rPr>
        <w:t xml:space="preserve">ững năm qua, hoạt động của Mặt trận Tổ quốc </w:t>
      </w:r>
      <w:r w:rsidRPr="00C233F3">
        <w:rPr>
          <w:rFonts w:ascii="Times New Roman" w:hAnsi="Times New Roman"/>
          <w:sz w:val="22"/>
          <w:szCs w:val="22"/>
        </w:rPr>
        <w:t>và các đoàn thể đã bám sát nhiệm vụ chính trị của địa phương, tích cực đổi mới trong chỉ đạo, hướng mạnh các hoạt động về cơ sở, thực hiện việc phối hợp với chính quyền và các ngành nên đã tổ chức được nhiều hoạt động có hiệu quả.</w:t>
      </w:r>
    </w:p>
    <w:p w:rsidR="003403F4" w:rsidRPr="00C233F3" w:rsidRDefault="003403F4" w:rsidP="00CF37D5">
      <w:pPr>
        <w:spacing w:line="360" w:lineRule="auto"/>
        <w:ind w:firstLine="720"/>
        <w:jc w:val="both"/>
        <w:rPr>
          <w:rFonts w:ascii="Times New Roman" w:hAnsi="Times New Roman"/>
          <w:sz w:val="22"/>
          <w:szCs w:val="22"/>
        </w:rPr>
      </w:pPr>
      <w:r w:rsidRPr="00C233F3">
        <w:rPr>
          <w:rFonts w:ascii="Times New Roman" w:hAnsi="Times New Roman"/>
          <w:i/>
          <w:spacing w:val="4"/>
          <w:sz w:val="22"/>
          <w:szCs w:val="22"/>
        </w:rPr>
        <w:t>Một là,</w:t>
      </w:r>
      <w:r w:rsidRPr="00C233F3">
        <w:rPr>
          <w:rFonts w:ascii="Times New Roman" w:hAnsi="Times New Roman"/>
          <w:spacing w:val="4"/>
          <w:sz w:val="22"/>
          <w:szCs w:val="22"/>
        </w:rPr>
        <w:t xml:space="preserve"> chú trọng làm tốt với công tác tuyên truyền, vận động, giáo dục đoàn viên, hội viên và nhân dân: phối hợp với các ngành liên quan đẩy mạnh công tác tuyên truyền và giáo dục, vận động nhân dân thực hiện tốt các chủ trương của Đảng, chính sách pháp luật của Nhà nước… qua đó nhận thức và ý thức tự giác chấp hành của nhân dân đã được tăng lên. </w:t>
      </w:r>
    </w:p>
    <w:p w:rsidR="003403F4" w:rsidRPr="00C233F3" w:rsidRDefault="003403F4" w:rsidP="003403F4">
      <w:pPr>
        <w:spacing w:line="360" w:lineRule="auto"/>
        <w:ind w:firstLine="720"/>
        <w:jc w:val="both"/>
        <w:rPr>
          <w:rFonts w:ascii="Times New Roman" w:hAnsi="Times New Roman"/>
          <w:sz w:val="22"/>
          <w:szCs w:val="22"/>
        </w:rPr>
      </w:pPr>
      <w:r w:rsidRPr="00C233F3">
        <w:rPr>
          <w:rFonts w:ascii="Times New Roman" w:hAnsi="Times New Roman"/>
          <w:i/>
          <w:sz w:val="22"/>
          <w:szCs w:val="22"/>
        </w:rPr>
        <w:t>Hai là,</w:t>
      </w:r>
      <w:r w:rsidRPr="00C233F3">
        <w:rPr>
          <w:rFonts w:ascii="Times New Roman" w:hAnsi="Times New Roman"/>
          <w:sz w:val="22"/>
          <w:szCs w:val="22"/>
        </w:rPr>
        <w:t xml:space="preserve"> đẩy mạnh các hoạt động và các phong trào hành động cách mạng, góp phần quan trọng thực hiện có kết quả các nhiệm vụ kinh tế - xã hội của địa phương, đơn vị.</w:t>
      </w:r>
    </w:p>
    <w:p w:rsidR="003403F4" w:rsidRPr="00C233F3" w:rsidRDefault="003403F4" w:rsidP="003403F4">
      <w:pPr>
        <w:spacing w:line="360" w:lineRule="auto"/>
        <w:ind w:firstLine="720"/>
        <w:jc w:val="both"/>
        <w:rPr>
          <w:rFonts w:ascii="Times New Roman" w:hAnsi="Times New Roman"/>
          <w:spacing w:val="2"/>
          <w:sz w:val="22"/>
          <w:szCs w:val="22"/>
        </w:rPr>
      </w:pPr>
      <w:r w:rsidRPr="00C233F3">
        <w:rPr>
          <w:rFonts w:ascii="Times New Roman" w:hAnsi="Times New Roman"/>
          <w:i/>
          <w:spacing w:val="2"/>
          <w:sz w:val="22"/>
          <w:szCs w:val="22"/>
        </w:rPr>
        <w:lastRenderedPageBreak/>
        <w:t>Ba là,</w:t>
      </w:r>
      <w:r w:rsidRPr="00C233F3">
        <w:rPr>
          <w:rFonts w:ascii="Times New Roman" w:hAnsi="Times New Roman"/>
          <w:spacing w:val="2"/>
          <w:sz w:val="22"/>
          <w:szCs w:val="22"/>
        </w:rPr>
        <w:t xml:space="preserve"> tiếp tục đẩy mạnh phong trào toàn dân bảo vệ an ninh Tổ quốc. Đoàn thanh niên cùng các đoàn thể nhân dân đã phối hợp với Ban Chỉ huy quân sự làm tốt công tác vận động nhân dân thực hiện nghĩa vụ quân sự. Phối hợp với các đơn vị bộ đội đóng trên địa bàn duy trì tốt các hoạt động đoàn kết quân dân.</w:t>
      </w:r>
    </w:p>
    <w:p w:rsidR="003403F4" w:rsidRPr="00C233F3" w:rsidRDefault="003403F4" w:rsidP="003403F4">
      <w:pPr>
        <w:pStyle w:val="Heading1"/>
        <w:jc w:val="center"/>
        <w:rPr>
          <w:rFonts w:cs="Times New Roman"/>
          <w:b w:val="0"/>
          <w:sz w:val="22"/>
          <w:szCs w:val="22"/>
        </w:rPr>
      </w:pPr>
      <w:bookmarkStart w:id="91" w:name="_Toc458837537"/>
      <w:bookmarkStart w:id="92" w:name="_Toc458837637"/>
      <w:bookmarkStart w:id="93" w:name="_Toc460409454"/>
      <w:bookmarkEnd w:id="86"/>
      <w:bookmarkEnd w:id="87"/>
      <w:r w:rsidRPr="00C233F3">
        <w:rPr>
          <w:rFonts w:cs="Times New Roman"/>
          <w:sz w:val="22"/>
          <w:szCs w:val="22"/>
        </w:rPr>
        <w:t>Chương 4</w:t>
      </w:r>
      <w:bookmarkEnd w:id="91"/>
      <w:bookmarkEnd w:id="92"/>
      <w:bookmarkEnd w:id="93"/>
    </w:p>
    <w:p w:rsidR="003403F4" w:rsidRPr="00C233F3" w:rsidRDefault="003403F4" w:rsidP="003403F4">
      <w:pPr>
        <w:pStyle w:val="Heading1"/>
        <w:jc w:val="center"/>
        <w:rPr>
          <w:rFonts w:cs="Times New Roman"/>
          <w:b w:val="0"/>
          <w:sz w:val="22"/>
          <w:szCs w:val="22"/>
        </w:rPr>
      </w:pPr>
      <w:bookmarkStart w:id="94" w:name="_Toc458837538"/>
      <w:bookmarkStart w:id="95" w:name="_Toc458837638"/>
      <w:bookmarkStart w:id="96" w:name="_Toc460409455"/>
      <w:r w:rsidRPr="00C233F3">
        <w:rPr>
          <w:rFonts w:cs="Times New Roman"/>
          <w:sz w:val="22"/>
          <w:szCs w:val="22"/>
          <w:lang w:val="en-US"/>
        </w:rPr>
        <w:t>NH</w:t>
      </w:r>
      <w:r w:rsidRPr="00C233F3">
        <w:rPr>
          <w:rFonts w:cs="Times New Roman"/>
          <w:sz w:val="22"/>
          <w:szCs w:val="22"/>
        </w:rPr>
        <w:t>ẬN XÉT VÀ KINH NGHIỆM</w:t>
      </w:r>
      <w:bookmarkEnd w:id="94"/>
      <w:bookmarkEnd w:id="95"/>
      <w:bookmarkEnd w:id="96"/>
    </w:p>
    <w:p w:rsidR="003403F4" w:rsidRPr="00C233F3" w:rsidRDefault="003403F4" w:rsidP="003403F4">
      <w:pPr>
        <w:spacing w:line="360" w:lineRule="auto"/>
        <w:rPr>
          <w:rFonts w:ascii="Times New Roman" w:hAnsi="Times New Roman"/>
          <w:sz w:val="22"/>
          <w:szCs w:val="22"/>
        </w:rPr>
      </w:pPr>
    </w:p>
    <w:p w:rsidR="003403F4" w:rsidRPr="00C233F3" w:rsidRDefault="003403F4" w:rsidP="003403F4">
      <w:pPr>
        <w:pStyle w:val="Heading2"/>
        <w:ind w:left="720"/>
        <w:rPr>
          <w:rFonts w:eastAsia="Times New Roman" w:cs="Times New Roman"/>
          <w:b w:val="0"/>
          <w:sz w:val="22"/>
          <w:szCs w:val="22"/>
          <w:lang w:val="en-US"/>
        </w:rPr>
      </w:pPr>
      <w:bookmarkStart w:id="97" w:name="_Toc458837540"/>
      <w:bookmarkStart w:id="98" w:name="_Toc458837640"/>
      <w:bookmarkStart w:id="99" w:name="_Toc460409456"/>
      <w:r w:rsidRPr="00C233F3">
        <w:rPr>
          <w:rFonts w:eastAsia="Times New Roman" w:cs="Times New Roman"/>
          <w:b w:val="0"/>
          <w:sz w:val="22"/>
          <w:szCs w:val="22"/>
          <w:lang w:val="en-US"/>
        </w:rPr>
        <w:t>4.</w:t>
      </w:r>
      <w:r w:rsidRPr="00C233F3">
        <w:rPr>
          <w:rFonts w:eastAsia="Times New Roman" w:cs="Times New Roman"/>
          <w:sz w:val="22"/>
          <w:szCs w:val="22"/>
        </w:rPr>
        <w:t>1. Nhận xét</w:t>
      </w:r>
      <w:bookmarkEnd w:id="97"/>
      <w:bookmarkEnd w:id="98"/>
      <w:r w:rsidRPr="00C233F3">
        <w:rPr>
          <w:rFonts w:eastAsia="Times New Roman" w:cs="Times New Roman"/>
          <w:sz w:val="22"/>
          <w:szCs w:val="22"/>
          <w:lang w:val="en-US"/>
        </w:rPr>
        <w:t xml:space="preserve"> chung</w:t>
      </w:r>
      <w:bookmarkEnd w:id="99"/>
    </w:p>
    <w:p w:rsidR="003403F4" w:rsidRPr="00C233F3" w:rsidRDefault="003403F4" w:rsidP="003403F4">
      <w:pPr>
        <w:pStyle w:val="Heading3"/>
        <w:ind w:left="720"/>
        <w:rPr>
          <w:rFonts w:eastAsia="Times New Roman" w:cs="Times New Roman"/>
          <w:b w:val="0"/>
          <w:i/>
          <w:sz w:val="22"/>
          <w:szCs w:val="22"/>
        </w:rPr>
      </w:pPr>
      <w:bookmarkStart w:id="100" w:name="_Toc458837541"/>
      <w:bookmarkStart w:id="101" w:name="_Toc458837641"/>
      <w:bookmarkStart w:id="102" w:name="_Toc460409457"/>
      <w:r w:rsidRPr="00C233F3">
        <w:rPr>
          <w:rFonts w:eastAsia="Times New Roman" w:cs="Times New Roman"/>
          <w:b w:val="0"/>
          <w:i/>
          <w:sz w:val="22"/>
          <w:szCs w:val="22"/>
          <w:lang w:val="en-US"/>
        </w:rPr>
        <w:t>4.</w:t>
      </w:r>
      <w:r w:rsidRPr="00C233F3">
        <w:rPr>
          <w:rFonts w:eastAsia="Times New Roman" w:cs="Times New Roman"/>
          <w:i/>
          <w:sz w:val="22"/>
          <w:szCs w:val="22"/>
        </w:rPr>
        <w:t>1.1</w:t>
      </w:r>
      <w:r w:rsidRPr="00C233F3">
        <w:rPr>
          <w:rFonts w:eastAsia="Times New Roman" w:cs="Times New Roman"/>
          <w:i/>
          <w:sz w:val="22"/>
          <w:szCs w:val="22"/>
          <w:lang w:val="en-US"/>
        </w:rPr>
        <w:t>.</w:t>
      </w:r>
      <w:r w:rsidRPr="00C233F3">
        <w:rPr>
          <w:rFonts w:eastAsia="Times New Roman" w:cs="Times New Roman"/>
          <w:i/>
          <w:sz w:val="22"/>
          <w:szCs w:val="22"/>
        </w:rPr>
        <w:t xml:space="preserve"> </w:t>
      </w:r>
      <w:r w:rsidRPr="00C233F3">
        <w:rPr>
          <w:rFonts w:eastAsia="Times New Roman" w:cs="Times New Roman"/>
          <w:i/>
          <w:sz w:val="22"/>
          <w:szCs w:val="22"/>
          <w:lang w:val="en-US"/>
        </w:rPr>
        <w:t>Về ư</w:t>
      </w:r>
      <w:r w:rsidRPr="00C233F3">
        <w:rPr>
          <w:rFonts w:eastAsia="Times New Roman" w:cs="Times New Roman"/>
          <w:i/>
          <w:sz w:val="22"/>
          <w:szCs w:val="22"/>
        </w:rPr>
        <w:t>u điểm</w:t>
      </w:r>
      <w:bookmarkEnd w:id="100"/>
      <w:bookmarkEnd w:id="101"/>
      <w:bookmarkEnd w:id="102"/>
    </w:p>
    <w:p w:rsidR="003403F4" w:rsidRPr="00C233F3" w:rsidRDefault="003403F4" w:rsidP="00CF37D5">
      <w:pPr>
        <w:spacing w:line="360" w:lineRule="auto"/>
        <w:ind w:firstLine="720"/>
        <w:jc w:val="both"/>
        <w:rPr>
          <w:rFonts w:ascii="Times New Roman" w:hAnsi="Times New Roman"/>
          <w:spacing w:val="-4"/>
          <w:sz w:val="22"/>
          <w:szCs w:val="22"/>
        </w:rPr>
      </w:pPr>
      <w:r w:rsidRPr="00C233F3">
        <w:rPr>
          <w:rFonts w:ascii="Times New Roman" w:hAnsi="Times New Roman"/>
          <w:i/>
          <w:iCs/>
          <w:sz w:val="22"/>
          <w:szCs w:val="22"/>
        </w:rPr>
        <w:t>Thứ nhất,</w:t>
      </w:r>
      <w:r w:rsidRPr="00C233F3">
        <w:rPr>
          <w:rFonts w:ascii="Times New Roman" w:hAnsi="Times New Roman"/>
          <w:i/>
          <w:sz w:val="22"/>
          <w:szCs w:val="22"/>
        </w:rPr>
        <w:t xml:space="preserve"> </w:t>
      </w:r>
      <w:r w:rsidRPr="00C233F3">
        <w:rPr>
          <w:rFonts w:ascii="Times New Roman" w:hAnsi="Times New Roman"/>
          <w:sz w:val="22"/>
          <w:szCs w:val="22"/>
        </w:rPr>
        <w:t xml:space="preserve">các cấp uỷ Đảng đã chú trọng quán triệt các quan điểm của Đảng về công tác dân vận và vận dụng sáng tạo vào thực tiễn địa phương. </w:t>
      </w:r>
    </w:p>
    <w:p w:rsidR="003403F4" w:rsidRPr="00C233F3" w:rsidRDefault="003403F4" w:rsidP="00CF37D5">
      <w:pPr>
        <w:tabs>
          <w:tab w:val="left" w:pos="240"/>
        </w:tabs>
        <w:spacing w:line="360" w:lineRule="auto"/>
        <w:ind w:firstLine="720"/>
        <w:jc w:val="both"/>
        <w:rPr>
          <w:rFonts w:ascii="Times New Roman" w:hAnsi="Times New Roman"/>
          <w:sz w:val="22"/>
          <w:szCs w:val="22"/>
        </w:rPr>
      </w:pPr>
      <w:r w:rsidRPr="00C233F3">
        <w:rPr>
          <w:rFonts w:ascii="Times New Roman" w:hAnsi="Times New Roman"/>
          <w:i/>
          <w:iCs/>
          <w:sz w:val="22"/>
          <w:szCs w:val="22"/>
        </w:rPr>
        <w:t>Thứ hai,</w:t>
      </w:r>
      <w:r w:rsidRPr="00C233F3">
        <w:rPr>
          <w:rFonts w:ascii="Times New Roman" w:hAnsi="Times New Roman"/>
          <w:iCs/>
          <w:sz w:val="22"/>
          <w:szCs w:val="22"/>
        </w:rPr>
        <w:t xml:space="preserve"> </w:t>
      </w:r>
      <w:r w:rsidRPr="00C233F3">
        <w:rPr>
          <w:rFonts w:ascii="Times New Roman" w:hAnsi="Times New Roman"/>
          <w:sz w:val="22"/>
          <w:szCs w:val="22"/>
        </w:rPr>
        <w:t xml:space="preserve">các cấp chính quyền đã nâng cao chất lượng hoạt động, cụ thể hóa các Chỉ thị, Nghị quyết của TW của Tỉnh ủy về công tác dân vận vào chương trình hoạt động của mình để thực hiện. </w:t>
      </w:r>
    </w:p>
    <w:p w:rsidR="003403F4" w:rsidRPr="00C233F3" w:rsidRDefault="003403F4" w:rsidP="003403F4">
      <w:pPr>
        <w:tabs>
          <w:tab w:val="left" w:pos="240"/>
        </w:tabs>
        <w:spacing w:line="360" w:lineRule="auto"/>
        <w:ind w:firstLine="720"/>
        <w:jc w:val="both"/>
        <w:rPr>
          <w:rFonts w:ascii="Times New Roman" w:hAnsi="Times New Roman"/>
          <w:iCs/>
          <w:spacing w:val="-4"/>
          <w:sz w:val="22"/>
          <w:szCs w:val="22"/>
        </w:rPr>
      </w:pPr>
      <w:r w:rsidRPr="00C233F3">
        <w:rPr>
          <w:rFonts w:ascii="Times New Roman" w:hAnsi="Times New Roman"/>
          <w:i/>
          <w:spacing w:val="-4"/>
          <w:sz w:val="22"/>
          <w:szCs w:val="22"/>
        </w:rPr>
        <w:t>Th</w:t>
      </w:r>
      <w:r w:rsidRPr="00C233F3">
        <w:rPr>
          <w:rFonts w:ascii="Times New Roman" w:hAnsi="Times New Roman"/>
          <w:i/>
          <w:sz w:val="22"/>
          <w:szCs w:val="22"/>
        </w:rPr>
        <w:t>ứ ba,</w:t>
      </w:r>
      <w:r w:rsidRPr="00C233F3">
        <w:rPr>
          <w:rFonts w:ascii="Times New Roman" w:hAnsi="Times New Roman"/>
          <w:sz w:val="22"/>
          <w:szCs w:val="22"/>
        </w:rPr>
        <w:t xml:space="preserve"> </w:t>
      </w:r>
      <w:r w:rsidRPr="00C233F3">
        <w:rPr>
          <w:rFonts w:ascii="Times New Roman" w:hAnsi="Times New Roman"/>
          <w:i/>
          <w:iCs/>
          <w:sz w:val="22"/>
          <w:szCs w:val="22"/>
        </w:rPr>
        <w:t xml:space="preserve">MTTQ, </w:t>
      </w:r>
      <w:r w:rsidRPr="00C233F3">
        <w:rPr>
          <w:rFonts w:ascii="Times New Roman" w:hAnsi="Times New Roman"/>
          <w:iCs/>
          <w:sz w:val="22"/>
          <w:szCs w:val="22"/>
        </w:rPr>
        <w:t>các đoàn thể nhân dân và các hội quần chúng được củng cố, kiện toàn về tổ chức, nâng cao chất lượng đội ngũ cán bộ, từng bước  đổi mới nội dung, phương thức hoạt động; phát huy được vai trò trong việc chăm lo, bảo vệ lợi ích chính đáng của đoàn viên, hội viên, xứng đáng là lực lượng nòng cốt trong phong trào quần chúng và là cầu nối quan trọng giữa Đảng với nhân dân.</w:t>
      </w:r>
    </w:p>
    <w:p w:rsidR="003403F4" w:rsidRPr="00C233F3" w:rsidRDefault="003403F4" w:rsidP="00CF37D5">
      <w:pPr>
        <w:tabs>
          <w:tab w:val="left" w:pos="240"/>
        </w:tabs>
        <w:spacing w:line="360" w:lineRule="auto"/>
        <w:jc w:val="both"/>
        <w:rPr>
          <w:rFonts w:ascii="Times New Roman" w:hAnsi="Times New Roman"/>
          <w:sz w:val="22"/>
          <w:szCs w:val="22"/>
        </w:rPr>
      </w:pPr>
      <w:r w:rsidRPr="00C233F3">
        <w:rPr>
          <w:rFonts w:ascii="Times New Roman" w:hAnsi="Times New Roman"/>
          <w:i/>
          <w:iCs/>
          <w:sz w:val="22"/>
          <w:szCs w:val="22"/>
        </w:rPr>
        <w:tab/>
      </w:r>
      <w:r w:rsidRPr="00C233F3">
        <w:rPr>
          <w:rFonts w:ascii="Times New Roman" w:hAnsi="Times New Roman"/>
          <w:i/>
          <w:iCs/>
          <w:sz w:val="22"/>
          <w:szCs w:val="22"/>
        </w:rPr>
        <w:tab/>
      </w:r>
      <w:r w:rsidRPr="00C233F3">
        <w:rPr>
          <w:rFonts w:ascii="Times New Roman" w:hAnsi="Times New Roman"/>
          <w:i/>
          <w:sz w:val="22"/>
          <w:szCs w:val="22"/>
        </w:rPr>
        <w:t>Thứ tư,</w:t>
      </w:r>
      <w:r w:rsidRPr="00C233F3">
        <w:rPr>
          <w:rFonts w:ascii="Times New Roman" w:hAnsi="Times New Roman"/>
          <w:sz w:val="22"/>
          <w:szCs w:val="22"/>
        </w:rPr>
        <w:t xml:space="preserve"> hệ thống dân vận được củng cố, kiện toàn đã tham mưu cho cấp uỷ trong việc lãnh đạo, chỉ đạo công tác dân vận, bao gồm cả công tác dân tộc và công tác tôn giáo. </w:t>
      </w:r>
    </w:p>
    <w:p w:rsidR="003403F4" w:rsidRPr="00C233F3" w:rsidRDefault="003403F4" w:rsidP="00CF37D5">
      <w:pPr>
        <w:spacing w:line="360" w:lineRule="auto"/>
        <w:ind w:firstLine="720"/>
        <w:jc w:val="both"/>
        <w:rPr>
          <w:rFonts w:ascii="Times New Roman" w:hAnsi="Times New Roman"/>
          <w:sz w:val="22"/>
          <w:szCs w:val="22"/>
        </w:rPr>
      </w:pPr>
      <w:r w:rsidRPr="00C233F3">
        <w:rPr>
          <w:rFonts w:ascii="Times New Roman" w:hAnsi="Times New Roman"/>
          <w:i/>
          <w:sz w:val="22"/>
          <w:szCs w:val="22"/>
        </w:rPr>
        <w:t xml:space="preserve">Thứ năm, </w:t>
      </w:r>
      <w:r w:rsidRPr="00C233F3">
        <w:rPr>
          <w:rFonts w:ascii="Times New Roman" w:hAnsi="Times New Roman"/>
          <w:sz w:val="22"/>
          <w:szCs w:val="22"/>
        </w:rPr>
        <w:t xml:space="preserve">công tác dân vận ở Hà Tây đã góp phần ổn định tình hình ở cơ sở, tạo sự đồng thuận trong nhân dân; phát huy dân chủ, tăng cường khối đại đoàn toàn dân trong tỉnh, thực hiện thắng lợi các mục tiêu kinh tế - xã hội. </w:t>
      </w:r>
    </w:p>
    <w:p w:rsidR="003403F4" w:rsidRPr="00C233F3" w:rsidRDefault="003403F4" w:rsidP="003403F4">
      <w:pPr>
        <w:pStyle w:val="Heading3"/>
        <w:ind w:firstLine="720"/>
        <w:rPr>
          <w:rFonts w:eastAsia="Times New Roman" w:cs="Times New Roman"/>
          <w:i/>
          <w:sz w:val="22"/>
          <w:szCs w:val="22"/>
        </w:rPr>
      </w:pPr>
      <w:bookmarkStart w:id="103" w:name="_Toc458837542"/>
      <w:bookmarkStart w:id="104" w:name="_Toc458837642"/>
      <w:bookmarkStart w:id="105" w:name="_Toc460409458"/>
      <w:r w:rsidRPr="00C233F3">
        <w:rPr>
          <w:rFonts w:eastAsia="Times New Roman" w:cs="Times New Roman"/>
          <w:i/>
          <w:sz w:val="22"/>
          <w:szCs w:val="22"/>
          <w:lang w:val="en-US"/>
        </w:rPr>
        <w:t>4.1</w:t>
      </w:r>
      <w:r w:rsidRPr="00C233F3">
        <w:rPr>
          <w:rFonts w:eastAsia="Times New Roman" w:cs="Times New Roman"/>
          <w:i/>
          <w:sz w:val="22"/>
          <w:szCs w:val="22"/>
        </w:rPr>
        <w:t>.2 Hạn chế</w:t>
      </w:r>
      <w:bookmarkEnd w:id="103"/>
      <w:bookmarkEnd w:id="104"/>
      <w:bookmarkEnd w:id="105"/>
    </w:p>
    <w:p w:rsidR="003403F4" w:rsidRPr="00C233F3" w:rsidRDefault="003403F4" w:rsidP="00CF37D5">
      <w:pPr>
        <w:tabs>
          <w:tab w:val="left" w:pos="240"/>
        </w:tabs>
        <w:spacing w:line="360" w:lineRule="auto"/>
        <w:ind w:firstLine="720"/>
        <w:jc w:val="both"/>
        <w:rPr>
          <w:rFonts w:ascii="Times New Roman" w:hAnsi="Times New Roman"/>
          <w:sz w:val="22"/>
          <w:szCs w:val="22"/>
        </w:rPr>
      </w:pPr>
      <w:r w:rsidRPr="00C233F3">
        <w:rPr>
          <w:rFonts w:ascii="Times New Roman" w:hAnsi="Times New Roman"/>
          <w:i/>
          <w:sz w:val="22"/>
          <w:szCs w:val="22"/>
        </w:rPr>
        <w:t xml:space="preserve">Một là, </w:t>
      </w:r>
      <w:r w:rsidRPr="00C233F3">
        <w:rPr>
          <w:rFonts w:ascii="Times New Roman" w:hAnsi="Times New Roman"/>
          <w:sz w:val="22"/>
          <w:szCs w:val="22"/>
        </w:rPr>
        <w:t xml:space="preserve">cấp uỷ, chính quyền một số địa phương chưa thật sự quan tâm và đánh giá đúng mức tầm quan trọng chiến lược của công tác dân vận. </w:t>
      </w:r>
    </w:p>
    <w:p w:rsidR="003403F4" w:rsidRPr="00C233F3" w:rsidRDefault="003403F4" w:rsidP="00CF37D5">
      <w:pPr>
        <w:tabs>
          <w:tab w:val="left" w:pos="240"/>
        </w:tabs>
        <w:spacing w:line="360" w:lineRule="auto"/>
        <w:ind w:firstLine="720"/>
        <w:jc w:val="both"/>
        <w:rPr>
          <w:rFonts w:ascii="Times New Roman" w:hAnsi="Times New Roman"/>
          <w:sz w:val="22"/>
          <w:szCs w:val="22"/>
        </w:rPr>
      </w:pPr>
      <w:r w:rsidRPr="00C233F3">
        <w:rPr>
          <w:rFonts w:ascii="Times New Roman" w:hAnsi="Times New Roman"/>
          <w:i/>
          <w:spacing w:val="-4"/>
          <w:sz w:val="22"/>
          <w:szCs w:val="22"/>
        </w:rPr>
        <w:t>Hai là,</w:t>
      </w:r>
      <w:r w:rsidRPr="00C233F3">
        <w:rPr>
          <w:rFonts w:ascii="Times New Roman" w:hAnsi="Times New Roman"/>
          <w:spacing w:val="-4"/>
          <w:sz w:val="22"/>
          <w:szCs w:val="22"/>
        </w:rPr>
        <w:t xml:space="preserve"> vai trò của Mặt trận, các đoàn thể nhân dân và các hội quần chúng chưa thực sự được phát huy cao độ, hoạt động còn hình thức, chậm đổi mới về nội dung, phương thức hoạt động, chưa gắn với lợi ích thiết thân của đoàn viên, hội viên. </w:t>
      </w:r>
    </w:p>
    <w:p w:rsidR="003403F4" w:rsidRPr="00C233F3" w:rsidRDefault="003403F4" w:rsidP="00CF37D5">
      <w:pPr>
        <w:tabs>
          <w:tab w:val="left" w:pos="240"/>
        </w:tabs>
        <w:spacing w:line="360" w:lineRule="auto"/>
        <w:ind w:firstLine="720"/>
        <w:jc w:val="both"/>
        <w:rPr>
          <w:rFonts w:ascii="Times New Roman" w:hAnsi="Times New Roman"/>
          <w:spacing w:val="-4"/>
          <w:sz w:val="22"/>
          <w:szCs w:val="22"/>
        </w:rPr>
      </w:pPr>
      <w:r w:rsidRPr="00C233F3">
        <w:rPr>
          <w:rFonts w:ascii="Times New Roman" w:hAnsi="Times New Roman"/>
          <w:i/>
          <w:sz w:val="22"/>
          <w:szCs w:val="22"/>
        </w:rPr>
        <w:t xml:space="preserve">Thứ ba, </w:t>
      </w:r>
      <w:r w:rsidRPr="00C233F3">
        <w:rPr>
          <w:rFonts w:ascii="Times New Roman" w:hAnsi="Times New Roman"/>
          <w:sz w:val="22"/>
          <w:szCs w:val="22"/>
        </w:rPr>
        <w:t xml:space="preserve">chưa coi trọng và làm tốt việc xây dựng, thực hiện quy chế phối hợp hoạt động giữa hệ thống dân vận, Mặt trận, các đoàn thể với Hội đồng nhân, Uỷ ban nhân dân, các ban ngành có liên quan trong công tác dân vận. </w:t>
      </w:r>
    </w:p>
    <w:p w:rsidR="003403F4" w:rsidRPr="00C233F3" w:rsidRDefault="003403F4" w:rsidP="00CF37D5">
      <w:pPr>
        <w:tabs>
          <w:tab w:val="left" w:pos="240"/>
        </w:tabs>
        <w:spacing w:line="360" w:lineRule="auto"/>
        <w:ind w:firstLine="720"/>
        <w:jc w:val="both"/>
        <w:rPr>
          <w:rFonts w:ascii="Times New Roman" w:hAnsi="Times New Roman"/>
          <w:sz w:val="22"/>
          <w:szCs w:val="22"/>
        </w:rPr>
      </w:pPr>
      <w:r w:rsidRPr="00C233F3">
        <w:rPr>
          <w:rFonts w:ascii="Times New Roman" w:hAnsi="Times New Roman"/>
          <w:i/>
          <w:sz w:val="22"/>
          <w:szCs w:val="22"/>
        </w:rPr>
        <w:t xml:space="preserve">Thứ tư, </w:t>
      </w:r>
      <w:r w:rsidRPr="00C233F3">
        <w:rPr>
          <w:rFonts w:ascii="Times New Roman" w:hAnsi="Times New Roman"/>
          <w:sz w:val="22"/>
          <w:szCs w:val="22"/>
        </w:rPr>
        <w:t xml:space="preserve">đội ngũ cán bộ làm công tác dân vận được củng cố, kiện toàn nhưng vẫn còn hạn chế, bất cập về trình độ chuyên môn, nghiệp vụ và phong cách làm việc. </w:t>
      </w:r>
    </w:p>
    <w:p w:rsidR="003403F4" w:rsidRPr="00C233F3" w:rsidRDefault="003403F4" w:rsidP="003403F4">
      <w:pPr>
        <w:pStyle w:val="Heading2"/>
        <w:ind w:left="720"/>
        <w:rPr>
          <w:rFonts w:eastAsia="Times New Roman" w:cs="Times New Roman"/>
          <w:sz w:val="22"/>
          <w:szCs w:val="22"/>
          <w:lang w:val="en-US"/>
        </w:rPr>
      </w:pPr>
      <w:bookmarkStart w:id="106" w:name="_Toc458837543"/>
      <w:bookmarkStart w:id="107" w:name="_Toc458837643"/>
      <w:bookmarkStart w:id="108" w:name="_Toc460409459"/>
      <w:r w:rsidRPr="00C233F3">
        <w:rPr>
          <w:rFonts w:eastAsia="Times New Roman" w:cs="Times New Roman"/>
          <w:b w:val="0"/>
          <w:sz w:val="22"/>
          <w:szCs w:val="22"/>
          <w:lang w:val="en-US"/>
        </w:rPr>
        <w:lastRenderedPageBreak/>
        <w:t>4.</w:t>
      </w:r>
      <w:r w:rsidRPr="00C233F3">
        <w:rPr>
          <w:rFonts w:eastAsia="Times New Roman" w:cs="Times New Roman"/>
          <w:sz w:val="22"/>
          <w:szCs w:val="22"/>
        </w:rPr>
        <w:t xml:space="preserve">2. </w:t>
      </w:r>
      <w:r w:rsidRPr="00C233F3">
        <w:rPr>
          <w:rFonts w:eastAsia="Times New Roman" w:cs="Times New Roman"/>
          <w:sz w:val="22"/>
          <w:szCs w:val="22"/>
          <w:lang w:val="en-US"/>
        </w:rPr>
        <w:t>Một số k</w:t>
      </w:r>
      <w:r w:rsidRPr="00C233F3">
        <w:rPr>
          <w:rFonts w:eastAsia="Times New Roman" w:cs="Times New Roman"/>
          <w:sz w:val="22"/>
          <w:szCs w:val="22"/>
        </w:rPr>
        <w:t>inh nghiệm</w:t>
      </w:r>
      <w:bookmarkEnd w:id="106"/>
      <w:bookmarkEnd w:id="107"/>
      <w:bookmarkEnd w:id="108"/>
    </w:p>
    <w:p w:rsidR="003403F4" w:rsidRPr="00C233F3" w:rsidRDefault="003403F4" w:rsidP="003403F4">
      <w:pPr>
        <w:pStyle w:val="Heading3"/>
        <w:ind w:left="720"/>
        <w:rPr>
          <w:rFonts w:cs="Times New Roman"/>
          <w:b w:val="0"/>
          <w:i/>
          <w:sz w:val="22"/>
          <w:szCs w:val="22"/>
          <w:lang w:val="en-US"/>
        </w:rPr>
      </w:pPr>
      <w:bookmarkStart w:id="109" w:name="_Toc460409460"/>
      <w:r w:rsidRPr="00C233F3">
        <w:rPr>
          <w:rFonts w:cs="Times New Roman"/>
          <w:i/>
          <w:sz w:val="22"/>
          <w:szCs w:val="22"/>
          <w:lang w:val="en-US"/>
        </w:rPr>
        <w:t>4.2.1 Trong xác định chủ trương</w:t>
      </w:r>
      <w:bookmarkEnd w:id="109"/>
    </w:p>
    <w:p w:rsidR="003403F4" w:rsidRPr="00C233F3" w:rsidRDefault="00931E3A" w:rsidP="00CF37D5">
      <w:pPr>
        <w:tabs>
          <w:tab w:val="left" w:pos="240"/>
        </w:tabs>
        <w:spacing w:line="360" w:lineRule="auto"/>
        <w:ind w:firstLine="720"/>
        <w:jc w:val="both"/>
        <w:rPr>
          <w:rFonts w:ascii="Times New Roman" w:hAnsi="Times New Roman"/>
          <w:sz w:val="22"/>
          <w:szCs w:val="22"/>
        </w:rPr>
      </w:pPr>
      <w:r w:rsidRPr="00C233F3">
        <w:rPr>
          <w:rFonts w:ascii="Times New Roman" w:hAnsi="Times New Roman"/>
          <w:i/>
          <w:sz w:val="22"/>
          <w:szCs w:val="22"/>
        </w:rPr>
        <w:t>Thứ nhất,</w:t>
      </w:r>
      <w:r w:rsidRPr="00C233F3">
        <w:rPr>
          <w:rFonts w:ascii="Times New Roman" w:hAnsi="Times New Roman"/>
          <w:sz w:val="22"/>
          <w:szCs w:val="22"/>
        </w:rPr>
        <w:t xml:space="preserve"> c</w:t>
      </w:r>
      <w:r w:rsidR="003403F4" w:rsidRPr="00C233F3">
        <w:rPr>
          <w:rFonts w:ascii="Times New Roman" w:hAnsi="Times New Roman"/>
          <w:sz w:val="22"/>
          <w:szCs w:val="22"/>
        </w:rPr>
        <w:t xml:space="preserve">ông tác dân vận phải dựa vào dân, “lấy dân làm gốc”, hướng tới mục tiêu nâng cao đời sống vật chất và tinh thần cho nhân dân. </w:t>
      </w:r>
    </w:p>
    <w:p w:rsidR="003403F4" w:rsidRPr="00C233F3" w:rsidRDefault="003403F4" w:rsidP="00CF37D5">
      <w:pPr>
        <w:tabs>
          <w:tab w:val="left" w:pos="240"/>
        </w:tabs>
        <w:spacing w:line="360" w:lineRule="auto"/>
        <w:ind w:firstLine="720"/>
        <w:jc w:val="both"/>
        <w:rPr>
          <w:rFonts w:ascii="Times New Roman" w:hAnsi="Times New Roman"/>
          <w:sz w:val="22"/>
          <w:szCs w:val="22"/>
        </w:rPr>
      </w:pPr>
      <w:r w:rsidRPr="00C233F3">
        <w:rPr>
          <w:rFonts w:ascii="Times New Roman" w:hAnsi="Times New Roman"/>
          <w:i/>
          <w:sz w:val="22"/>
          <w:szCs w:val="22"/>
        </w:rPr>
        <w:t>Thứ hai,</w:t>
      </w:r>
      <w:r w:rsidRPr="00C233F3">
        <w:rPr>
          <w:rFonts w:ascii="Times New Roman" w:hAnsi="Times New Roman"/>
          <w:sz w:val="22"/>
          <w:szCs w:val="22"/>
        </w:rPr>
        <w:t xml:space="preserve"> phải nâng cao nhận thức của các cấp uỷ Đảng, chính quyền và cán bộ đảng viên, công chức, viên chức nhà nước về trách nhiệm, cũng như tầm quan trọng của công tác dân vận trong tình hình mới. </w:t>
      </w:r>
    </w:p>
    <w:p w:rsidR="003403F4" w:rsidRPr="00C233F3" w:rsidRDefault="003403F4" w:rsidP="00CF37D5">
      <w:pPr>
        <w:pStyle w:val="NormalWeb"/>
        <w:spacing w:before="0" w:beforeAutospacing="0" w:after="0" w:afterAutospacing="0" w:line="360" w:lineRule="auto"/>
        <w:ind w:firstLine="720"/>
        <w:jc w:val="both"/>
        <w:rPr>
          <w:sz w:val="22"/>
          <w:szCs w:val="22"/>
        </w:rPr>
      </w:pPr>
      <w:r w:rsidRPr="00C233F3">
        <w:rPr>
          <w:i/>
          <w:spacing w:val="-4"/>
          <w:sz w:val="22"/>
          <w:szCs w:val="22"/>
        </w:rPr>
        <w:t>Thứ ba,</w:t>
      </w:r>
      <w:r w:rsidRPr="00C233F3">
        <w:rPr>
          <w:spacing w:val="-4"/>
          <w:sz w:val="22"/>
          <w:szCs w:val="22"/>
        </w:rPr>
        <w:t xml:space="preserve"> công tác dân vận phải bám sát chủ trương, đường lối, chính sách của Đảng và Nhà nước, đồng thời vận dụng sáng tạo vào điều kiện thực tiễn địa phương.</w:t>
      </w:r>
      <w:r w:rsidRPr="00C233F3">
        <w:rPr>
          <w:b/>
          <w:spacing w:val="-4"/>
          <w:sz w:val="22"/>
          <w:szCs w:val="22"/>
        </w:rPr>
        <w:t xml:space="preserve"> </w:t>
      </w:r>
    </w:p>
    <w:p w:rsidR="003403F4" w:rsidRPr="00C233F3" w:rsidRDefault="003403F4" w:rsidP="003403F4">
      <w:pPr>
        <w:pStyle w:val="Heading3"/>
        <w:ind w:firstLine="720"/>
        <w:rPr>
          <w:rFonts w:eastAsia="Times New Roman" w:cs="Times New Roman"/>
          <w:b w:val="0"/>
          <w:i/>
          <w:sz w:val="22"/>
          <w:szCs w:val="22"/>
          <w:lang w:val="en-US"/>
        </w:rPr>
      </w:pPr>
      <w:bookmarkStart w:id="110" w:name="_Toc460409461"/>
      <w:r w:rsidRPr="00C233F3">
        <w:rPr>
          <w:rFonts w:eastAsia="Times New Roman" w:cs="Times New Roman"/>
          <w:i/>
          <w:sz w:val="22"/>
          <w:szCs w:val="22"/>
          <w:lang w:val="en-US"/>
        </w:rPr>
        <w:t>4.2.2 Trong tổ chức thực hiện</w:t>
      </w:r>
      <w:bookmarkEnd w:id="110"/>
    </w:p>
    <w:p w:rsidR="003403F4" w:rsidRPr="00C233F3" w:rsidRDefault="003403F4" w:rsidP="00CF37D5">
      <w:pPr>
        <w:tabs>
          <w:tab w:val="left" w:pos="240"/>
        </w:tabs>
        <w:spacing w:line="360" w:lineRule="auto"/>
        <w:ind w:firstLine="720"/>
        <w:jc w:val="both"/>
        <w:rPr>
          <w:rFonts w:ascii="Times New Roman" w:hAnsi="Times New Roman"/>
          <w:spacing w:val="-4"/>
          <w:sz w:val="22"/>
          <w:szCs w:val="22"/>
        </w:rPr>
      </w:pPr>
      <w:r w:rsidRPr="00C233F3">
        <w:rPr>
          <w:rFonts w:ascii="Times New Roman" w:hAnsi="Times New Roman"/>
          <w:i/>
          <w:sz w:val="22"/>
          <w:szCs w:val="22"/>
        </w:rPr>
        <w:t>Thứ nhất</w:t>
      </w:r>
      <w:r w:rsidRPr="00C233F3">
        <w:rPr>
          <w:rFonts w:ascii="Times New Roman" w:hAnsi="Times New Roman"/>
          <w:sz w:val="22"/>
          <w:szCs w:val="22"/>
        </w:rPr>
        <w:t>, phải hết sức coi trọng việc tập hợp nhân dân vào các tổ chức, hội quần chúng; đồng thời tiếp tục đổi mới nội dung, phương thức hoạt động của Mặt trận, các đoàn thể, nhằm nâng cao chất lượng và hiệu quả công tác dân vận.</w:t>
      </w:r>
      <w:r w:rsidRPr="00C233F3">
        <w:rPr>
          <w:rFonts w:ascii="Times New Roman" w:hAnsi="Times New Roman"/>
          <w:b/>
          <w:sz w:val="22"/>
          <w:szCs w:val="22"/>
        </w:rPr>
        <w:t xml:space="preserve"> </w:t>
      </w:r>
    </w:p>
    <w:p w:rsidR="003403F4" w:rsidRPr="00C233F3" w:rsidRDefault="003403F4" w:rsidP="00CF37D5">
      <w:pPr>
        <w:tabs>
          <w:tab w:val="left" w:pos="240"/>
        </w:tabs>
        <w:spacing w:line="360" w:lineRule="auto"/>
        <w:ind w:firstLine="720"/>
        <w:jc w:val="both"/>
        <w:rPr>
          <w:rFonts w:ascii="Times New Roman" w:hAnsi="Times New Roman"/>
          <w:sz w:val="22"/>
          <w:szCs w:val="22"/>
        </w:rPr>
      </w:pPr>
      <w:r w:rsidRPr="00C233F3">
        <w:rPr>
          <w:rFonts w:ascii="Times New Roman" w:hAnsi="Times New Roman"/>
          <w:bCs/>
          <w:i/>
          <w:sz w:val="22"/>
          <w:szCs w:val="22"/>
        </w:rPr>
        <w:t>Thứ hai,</w:t>
      </w:r>
      <w:r w:rsidRPr="00C233F3">
        <w:rPr>
          <w:rStyle w:val="apple-converted-space"/>
          <w:rFonts w:ascii="Times New Roman" w:eastAsia="Batang" w:hAnsi="Times New Roman"/>
          <w:i/>
          <w:sz w:val="22"/>
          <w:szCs w:val="22"/>
        </w:rPr>
        <w:t> </w:t>
      </w:r>
      <w:r w:rsidRPr="00C233F3">
        <w:rPr>
          <w:rFonts w:ascii="Times New Roman" w:hAnsi="Times New Roman"/>
          <w:sz w:val="22"/>
          <w:szCs w:val="22"/>
        </w:rPr>
        <w:t>công tác dân vận phải gắn chặt với công tác xây dựng Đảng, xây dựng chính quyền trong sạch, vững mạnh.</w:t>
      </w:r>
      <w:r w:rsidRPr="00C233F3">
        <w:rPr>
          <w:rFonts w:ascii="Times New Roman" w:hAnsi="Times New Roman"/>
          <w:i/>
          <w:sz w:val="22"/>
          <w:szCs w:val="22"/>
        </w:rPr>
        <w:t xml:space="preserve"> </w:t>
      </w:r>
    </w:p>
    <w:p w:rsidR="003403F4" w:rsidRPr="00C233F3" w:rsidRDefault="003403F4" w:rsidP="00CF37D5">
      <w:pPr>
        <w:tabs>
          <w:tab w:val="left" w:pos="240"/>
        </w:tabs>
        <w:spacing w:line="360" w:lineRule="auto"/>
        <w:ind w:firstLine="720"/>
        <w:jc w:val="both"/>
        <w:rPr>
          <w:sz w:val="22"/>
          <w:szCs w:val="22"/>
        </w:rPr>
      </w:pPr>
      <w:r w:rsidRPr="00C233F3">
        <w:rPr>
          <w:rFonts w:ascii="Times New Roman" w:hAnsi="Times New Roman"/>
          <w:i/>
          <w:sz w:val="22"/>
          <w:szCs w:val="22"/>
        </w:rPr>
        <w:t xml:space="preserve">Thứ ba, </w:t>
      </w:r>
      <w:r w:rsidRPr="00C233F3">
        <w:rPr>
          <w:rFonts w:ascii="Times New Roman" w:hAnsi="Times New Roman"/>
          <w:sz w:val="22"/>
          <w:szCs w:val="22"/>
        </w:rPr>
        <w:t xml:space="preserve">phải thường xuyên chăm lo xây dựng đội ngũ cán bộ làm công tác dân vận, Mặt trận, đoàn thể. </w:t>
      </w:r>
      <w:bookmarkStart w:id="111" w:name="_Toc460409462"/>
    </w:p>
    <w:p w:rsidR="003403F4" w:rsidRPr="00C233F3" w:rsidRDefault="003403F4" w:rsidP="003403F4">
      <w:pPr>
        <w:pStyle w:val="Heading1"/>
        <w:jc w:val="center"/>
        <w:rPr>
          <w:rFonts w:eastAsia="Times New Roman" w:cs="Times New Roman"/>
          <w:b w:val="0"/>
          <w:sz w:val="22"/>
          <w:szCs w:val="22"/>
        </w:rPr>
      </w:pPr>
      <w:bookmarkStart w:id="112" w:name="_Toc458837544"/>
      <w:bookmarkStart w:id="113" w:name="_Toc458837644"/>
      <w:bookmarkStart w:id="114" w:name="_Toc460409463"/>
      <w:bookmarkEnd w:id="111"/>
      <w:r w:rsidRPr="00C233F3">
        <w:rPr>
          <w:rFonts w:eastAsia="Times New Roman" w:cs="Times New Roman"/>
          <w:sz w:val="22"/>
          <w:szCs w:val="22"/>
        </w:rPr>
        <w:t>KẾT LUẬN</w:t>
      </w:r>
      <w:bookmarkEnd w:id="112"/>
      <w:bookmarkEnd w:id="113"/>
      <w:bookmarkEnd w:id="114"/>
    </w:p>
    <w:p w:rsidR="003403F4" w:rsidRPr="00C233F3" w:rsidRDefault="003403F4" w:rsidP="003403F4">
      <w:pPr>
        <w:tabs>
          <w:tab w:val="left" w:pos="240"/>
        </w:tabs>
        <w:spacing w:line="360" w:lineRule="auto"/>
        <w:jc w:val="center"/>
        <w:rPr>
          <w:rFonts w:ascii="Times New Roman" w:hAnsi="Times New Roman"/>
          <w:b/>
          <w:sz w:val="22"/>
          <w:szCs w:val="22"/>
        </w:rPr>
      </w:pPr>
      <w:r w:rsidRPr="00C233F3">
        <w:rPr>
          <w:rFonts w:ascii="Times New Roman" w:hAnsi="Times New Roman"/>
          <w:b/>
          <w:sz w:val="22"/>
          <w:szCs w:val="22"/>
        </w:rPr>
        <w:softHyphen/>
      </w:r>
      <w:r w:rsidRPr="00C233F3">
        <w:rPr>
          <w:rFonts w:ascii="Times New Roman" w:hAnsi="Times New Roman"/>
          <w:b/>
          <w:sz w:val="22"/>
          <w:szCs w:val="22"/>
        </w:rPr>
        <w:softHyphen/>
      </w:r>
      <w:r w:rsidRPr="00C233F3">
        <w:rPr>
          <w:rFonts w:ascii="Times New Roman" w:hAnsi="Times New Roman"/>
          <w:b/>
          <w:sz w:val="22"/>
          <w:szCs w:val="22"/>
        </w:rPr>
        <w:softHyphen/>
      </w:r>
      <w:r w:rsidRPr="00C233F3">
        <w:rPr>
          <w:rFonts w:ascii="Times New Roman" w:hAnsi="Times New Roman"/>
          <w:b/>
          <w:sz w:val="22"/>
          <w:szCs w:val="22"/>
        </w:rPr>
        <w:softHyphen/>
      </w:r>
    </w:p>
    <w:p w:rsidR="003403F4" w:rsidRPr="00C233F3" w:rsidRDefault="003403F4" w:rsidP="003403F4">
      <w:pPr>
        <w:tabs>
          <w:tab w:val="left" w:pos="240"/>
        </w:tabs>
        <w:spacing w:line="360" w:lineRule="auto"/>
        <w:ind w:firstLine="720"/>
        <w:jc w:val="both"/>
        <w:rPr>
          <w:rFonts w:ascii="Times New Roman" w:hAnsi="Times New Roman"/>
          <w:sz w:val="22"/>
          <w:szCs w:val="22"/>
        </w:rPr>
      </w:pPr>
      <w:r w:rsidRPr="00C233F3">
        <w:rPr>
          <w:rFonts w:ascii="Times New Roman" w:hAnsi="Times New Roman"/>
          <w:sz w:val="22"/>
          <w:szCs w:val="22"/>
        </w:rPr>
        <w:t>Vận dụng sáng tạo chủ nghĩa Mác-Lênin, tư tưởng Hồ Chí Minh về quần chúng và công tác vận động quần chúng, trong đấu tranh giải phóng dân tộc cũng như trong xây dựng và bảo vệ Tổ quốc, Đảng ta luôn coi công tác dân vận là một trong những nhiệm vụ trọng tâm. Trong mỗi b</w:t>
      </w:r>
      <w:r w:rsidRPr="00C233F3">
        <w:rPr>
          <w:rFonts w:ascii="Times New Roman" w:hAnsi="Times New Roman"/>
          <w:sz w:val="22"/>
          <w:szCs w:val="22"/>
        </w:rPr>
        <w:softHyphen/>
        <w:t>ước ngoặt lịch sử, Đảng luôn tỏ rõ trí tuệ, bản lĩnh chính trị vững vàng, biết dựa vào dân, phát huy sức mạnh của cả dân tộc, v</w:t>
      </w:r>
      <w:r w:rsidRPr="00C233F3">
        <w:rPr>
          <w:rFonts w:ascii="Times New Roman" w:hAnsi="Times New Roman"/>
          <w:sz w:val="22"/>
          <w:szCs w:val="22"/>
        </w:rPr>
        <w:softHyphen/>
        <w:t>ượt lên mọi chông gai thử thách, chèo lái con thuyền cách mạng Việt Nam. Văn kiện Đại hội Đảng IX và Hội nghị Trung ương bảy khoá IX đã khẳng định: củng cố và tăng cường khối đại đoàn kết toàn dân tộc là đ</w:t>
      </w:r>
      <w:r w:rsidRPr="00C233F3">
        <w:rPr>
          <w:rFonts w:ascii="Times New Roman" w:hAnsi="Times New Roman"/>
          <w:sz w:val="22"/>
          <w:szCs w:val="22"/>
        </w:rPr>
        <w:softHyphen/>
        <w:t xml:space="preserve">ường lối chiến lược, nguồn sức mạnh, động lực chủ yếu và là nhân tố quyết định thắng lợi trong sự nghiệp xây dựng và bảo vệ Tổ quốc của nhân dân ta. </w:t>
      </w:r>
    </w:p>
    <w:p w:rsidR="003403F4" w:rsidRPr="00C233F3" w:rsidRDefault="003403F4" w:rsidP="003403F4">
      <w:pPr>
        <w:tabs>
          <w:tab w:val="left" w:pos="240"/>
        </w:tabs>
        <w:spacing w:line="360" w:lineRule="auto"/>
        <w:ind w:firstLine="720"/>
        <w:jc w:val="both"/>
        <w:rPr>
          <w:rFonts w:ascii="Times New Roman" w:hAnsi="Times New Roman"/>
          <w:sz w:val="22"/>
          <w:szCs w:val="22"/>
        </w:rPr>
      </w:pPr>
      <w:r w:rsidRPr="00C233F3">
        <w:rPr>
          <w:rFonts w:ascii="Times New Roman" w:hAnsi="Times New Roman"/>
          <w:sz w:val="22"/>
          <w:szCs w:val="22"/>
        </w:rPr>
        <w:t>Trong thời kỳ đổi mới, cùng với cả nước, Đảng bộ và nhân dân Hà Tây đã nỗ lực phấn đấu làm cho dân giàu, tỉnh mạnh, xã hội công bằng, dân chủ, văn minh. Những kết quả mà Hà Tây đạt được trong những năm vừa qua có quan hệ mật thiết với chất lượng và hiệu quả công tác vận động quần chúng. Nghiên cứu công tác vận dân vận của Đảng bộ tỉnh Hà Tây từ năm 1991 đến năm 2008, bước đầu có thể rút ra kết luận là:</w:t>
      </w:r>
    </w:p>
    <w:p w:rsidR="003403F4" w:rsidRPr="00C233F3" w:rsidRDefault="003403F4" w:rsidP="003403F4">
      <w:pPr>
        <w:tabs>
          <w:tab w:val="left" w:pos="240"/>
        </w:tabs>
        <w:spacing w:line="360" w:lineRule="auto"/>
        <w:jc w:val="both"/>
        <w:rPr>
          <w:rFonts w:ascii="Times New Roman" w:hAnsi="Times New Roman"/>
          <w:spacing w:val="-4"/>
          <w:sz w:val="22"/>
          <w:szCs w:val="22"/>
        </w:rPr>
      </w:pPr>
      <w:r w:rsidRPr="00C233F3">
        <w:rPr>
          <w:rFonts w:ascii="Times New Roman" w:hAnsi="Times New Roman"/>
          <w:sz w:val="22"/>
          <w:szCs w:val="22"/>
        </w:rPr>
        <w:tab/>
      </w:r>
      <w:r w:rsidRPr="00C233F3">
        <w:rPr>
          <w:rFonts w:ascii="Times New Roman" w:hAnsi="Times New Roman"/>
          <w:sz w:val="22"/>
          <w:szCs w:val="22"/>
        </w:rPr>
        <w:tab/>
      </w:r>
      <w:r w:rsidRPr="00C233F3">
        <w:rPr>
          <w:rFonts w:ascii="Times New Roman" w:hAnsi="Times New Roman"/>
          <w:spacing w:val="-4"/>
          <w:sz w:val="22"/>
          <w:szCs w:val="22"/>
        </w:rPr>
        <w:t xml:space="preserve">1. Trong giai đoạn 1991-2008, Đảng bộ tỉnh Hà Tây trên cơ sở vận dụng những quan điểm, chủ trương về công tác dân vận của TW và xuất phát từ yêu cầu thực tiễn ở địa phương, đã đề ra được những chủ </w:t>
      </w:r>
      <w:r w:rsidRPr="00C233F3">
        <w:rPr>
          <w:rFonts w:ascii="Times New Roman" w:hAnsi="Times New Roman"/>
          <w:spacing w:val="-4"/>
          <w:sz w:val="22"/>
          <w:szCs w:val="22"/>
        </w:rPr>
        <w:lastRenderedPageBreak/>
        <w:t>trương tích cực để khơi dậy mạnh mẽ phong trào hành động cách mạng trong quần chúng, thắt chặt hơn nữa mối quan hệ máu thịt giữa Đảng với nhân dân. Có thể nói, những chủ trương về đại đoàn kết; về công tác Mặt trận, đoàn thể; về chính sách vận động, tập hợp các giai cấp, tầng lớp nhân dân; về dân tộc, tôn giáo; về thực hiện quy chế dân chủ ở cơ sở đã được hình thành rõ nét và đồng bộ và đi vào cuộc sống. Những chủ trương này đã được cấp ủy đảng, chính quyền, MTTQ và các đoàn thể triển khai thực hiện một cách nghiêm túc, coi trọng việc sơ, tổng kết rút kinh nghiệm.</w:t>
      </w:r>
    </w:p>
    <w:p w:rsidR="003403F4" w:rsidRPr="00C233F3" w:rsidRDefault="003403F4" w:rsidP="003403F4">
      <w:pPr>
        <w:tabs>
          <w:tab w:val="left" w:pos="240"/>
        </w:tabs>
        <w:spacing w:line="360" w:lineRule="auto"/>
        <w:ind w:firstLine="720"/>
        <w:jc w:val="both"/>
        <w:rPr>
          <w:rFonts w:ascii="Times New Roman" w:hAnsi="Times New Roman"/>
          <w:i/>
          <w:spacing w:val="-2"/>
          <w:sz w:val="22"/>
          <w:szCs w:val="22"/>
        </w:rPr>
      </w:pPr>
      <w:r w:rsidRPr="00C233F3">
        <w:rPr>
          <w:rFonts w:ascii="Times New Roman" w:hAnsi="Times New Roman"/>
          <w:sz w:val="22"/>
          <w:szCs w:val="22"/>
        </w:rPr>
        <w:t xml:space="preserve"> 2</w:t>
      </w:r>
      <w:r w:rsidRPr="00C233F3">
        <w:rPr>
          <w:rFonts w:ascii="Times New Roman" w:hAnsi="Times New Roman"/>
          <w:spacing w:val="4"/>
          <w:sz w:val="22"/>
          <w:szCs w:val="22"/>
        </w:rPr>
        <w:t>. Qua gần 20 năm lãnh đạo thực hiện công tác dân vận, Đảng bộ tỉnh Hà Tây đã đạt được những thành tựu quan trọng: các cấp ủy Đảng đã chú trọng quán triệt các quan điểm của Đảng về công tác vận động quần chúng và vận dụng sáng tạo vào thực tiễn địa phương; chính quyền các cấp đã cụ thể hoá một bước các Chỉ thị, Nghị quyết của Trung ương, của Tỉnh ủy về công tác dân vận vào chương trình hoạt động của mình để chỉ đạo thực hiện; MTTQ, các đoàn thể nhân dân và các hội quần chúng được củng cố kiện toàn về tổ chức, có nhiều cố gắng trong đổi mới nội dung, phương thức hoạt động, phát huy dược vai trò trong việc chăm lo, bảo vệ lợi ích chính đáng của đoàn viên, hội viên, xứng đáng là lực lượng nòng cốt trong phong trào quần chúng và là cầu nối quan trọng giữa Đảng với nhân dân; công tác quần chúng ở Đảng bộ tỉnh Hà Tây đã góp phần ổn định tình hình ở cơ sở, tạo sự đồng thuận trong nhân dân, phát huy dân chủ, tăng cường khối đại đoàn kết toàn dân trong tỉnh, thực hiện thắng lợi các mục tiêu kinh tế - xã hội</w:t>
      </w:r>
      <w:r w:rsidRPr="00C233F3">
        <w:rPr>
          <w:rFonts w:ascii="Times New Roman" w:hAnsi="Times New Roman"/>
          <w:i/>
          <w:spacing w:val="4"/>
          <w:sz w:val="22"/>
          <w:szCs w:val="22"/>
        </w:rPr>
        <w:t>.</w:t>
      </w:r>
    </w:p>
    <w:p w:rsidR="003403F4" w:rsidRPr="00C233F3" w:rsidRDefault="003403F4" w:rsidP="003403F4">
      <w:pPr>
        <w:tabs>
          <w:tab w:val="left" w:pos="240"/>
        </w:tabs>
        <w:spacing w:line="360" w:lineRule="auto"/>
        <w:ind w:firstLine="720"/>
        <w:jc w:val="both"/>
        <w:rPr>
          <w:rFonts w:ascii="Times New Roman" w:hAnsi="Times New Roman"/>
          <w:spacing w:val="4"/>
          <w:sz w:val="22"/>
          <w:szCs w:val="22"/>
        </w:rPr>
      </w:pPr>
      <w:r w:rsidRPr="00C233F3">
        <w:rPr>
          <w:rFonts w:ascii="Times New Roman" w:hAnsi="Times New Roman"/>
          <w:spacing w:val="4"/>
          <w:sz w:val="22"/>
          <w:szCs w:val="22"/>
        </w:rPr>
        <w:t>3. Mặc dù có nhiều cố gắng song công tác dân vận của Đảng bộ tỉnh Hà Tây thời kỳ này vẫn không tránh khỏi những hạn chế thiếu sót. Cụ thể: cấp uỷ Đảng, chính quyền một số địa phương chưa thực sự quan tâm, đánh giá đúng mức tầm quan trọng chiến lược của công tác dân vận, do đó, một số nơi còn tồn tại tư tưởng “khoán trắng” công tác quần chúng cho Mặt trận, các đoàn thể. Vai trò của Mặt trận, đoàn thể nhân dân và các hội quần chúng có nơi chư</w:t>
      </w:r>
      <w:r w:rsidRPr="00C233F3">
        <w:rPr>
          <w:rFonts w:ascii="Times New Roman" w:hAnsi="Times New Roman"/>
          <w:spacing w:val="4"/>
          <w:sz w:val="22"/>
          <w:szCs w:val="22"/>
        </w:rPr>
        <w:softHyphen/>
        <w:t>a đư</w:t>
      </w:r>
      <w:r w:rsidRPr="00C233F3">
        <w:rPr>
          <w:rFonts w:ascii="Times New Roman" w:hAnsi="Times New Roman"/>
          <w:spacing w:val="4"/>
          <w:sz w:val="22"/>
          <w:szCs w:val="22"/>
        </w:rPr>
        <w:softHyphen/>
        <w:t xml:space="preserve">ợc phát huy; nội dung sinh hoạt còn đơn giản, hình thức, không đáp ứng được lợi ích vật chất cũng như nhu cầu tinh thần của đoàn viên, hội viên. Chưa coi trọng và làm tốt việc xây dựng, thực hiện quy chế phối hợp hoạt động giữa hệ thống dân vận, Mặt trận, đoàn thể với Hội đồng nhân dân, Uỷ ban nhân dân, các ban ngành có liên quan trong công tác vận động quần chúng. Đội ngũ cán bộ làm công tác dân vận nhìn chung trình độ năng lực còn hạn chế, chưa được đào tạo cơ bản về chuyên môn, lý luận, nhất là nghiệp vụ công tác quần chúng; việc nắm bắt tâm tư, nguyện vọng của nhân dân còn chậm, thiếu chính xác, thậm trí phản ánh không kịp thời, sai lệch. </w:t>
      </w:r>
    </w:p>
    <w:p w:rsidR="003403F4" w:rsidRPr="00C233F3" w:rsidRDefault="003403F4" w:rsidP="003403F4">
      <w:pPr>
        <w:tabs>
          <w:tab w:val="left" w:pos="240"/>
        </w:tabs>
        <w:spacing w:line="360" w:lineRule="auto"/>
        <w:ind w:firstLine="720"/>
        <w:jc w:val="both"/>
        <w:rPr>
          <w:rFonts w:ascii="Times New Roman" w:hAnsi="Times New Roman"/>
          <w:spacing w:val="4"/>
          <w:sz w:val="22"/>
          <w:szCs w:val="22"/>
        </w:rPr>
      </w:pPr>
      <w:r w:rsidRPr="00C233F3">
        <w:rPr>
          <w:rFonts w:ascii="Times New Roman" w:hAnsi="Times New Roman"/>
          <w:spacing w:val="4"/>
          <w:sz w:val="22"/>
          <w:szCs w:val="22"/>
        </w:rPr>
        <w:t>4. Thực tiễn công tác vận động quần chúng của Đảng bộ tỉnh Hà Tây thời kỳ 1996-2005 đã để lại một số kinh nghiệm quý báu. Đó là: công tác dân vận phải dựa vào dân, “lấy dân làm gốc”, hướng tới mục tiêu nâng cao đời sống vật chất và tinh thần cho nhân dân; phải nâng cao nhận thức của các cấp uỷ Đảng, chính quyền, Mặt trận và các đoàn thể về trách nhiệm, cũng như</w:t>
      </w:r>
      <w:r w:rsidRPr="00C233F3">
        <w:rPr>
          <w:rFonts w:ascii="Times New Roman" w:hAnsi="Times New Roman"/>
          <w:spacing w:val="4"/>
          <w:sz w:val="22"/>
          <w:szCs w:val="22"/>
        </w:rPr>
        <w:softHyphen/>
        <w:t xml:space="preserve"> tầm quan trọng chiến lược của công tác dân vận trong thời kỳ đẩy mạnh CNH, HĐH và hội nhập quốc tế; công </w:t>
      </w:r>
      <w:r w:rsidRPr="00C233F3">
        <w:rPr>
          <w:rFonts w:ascii="Times New Roman" w:hAnsi="Times New Roman"/>
          <w:spacing w:val="4"/>
          <w:sz w:val="22"/>
          <w:szCs w:val="22"/>
        </w:rPr>
        <w:lastRenderedPageBreak/>
        <w:t>tác dân vận phải bám chặt chủ trương đường lối, chính sách của Trung ương, gắn chăm lo lợi ích của nhân dân với động viên nhân dân xây dựng và thực hiện các nhiệm vụ ở địa phương; phải hết sức coi trọng việc tập hợp nhân dân vào các tổ chức, hội quần chúng, đồng thời tiếp tục đổi mới nội dung, phư</w:t>
      </w:r>
      <w:r w:rsidRPr="00C233F3">
        <w:rPr>
          <w:rFonts w:ascii="Times New Roman" w:hAnsi="Times New Roman"/>
          <w:spacing w:val="4"/>
          <w:sz w:val="22"/>
          <w:szCs w:val="22"/>
        </w:rPr>
        <w:softHyphen/>
        <w:t>ơng thức hoạt động của Mặt trận, các đoàn thể, nhằm nâng cao chất lượng và hiệu quả công tác vận động quần chúng; phải thường xuyên chăm lo xây dựng, đào tạo đội ngũ cán bộ làm công tác dân vận cũng như</w:t>
      </w:r>
      <w:r w:rsidRPr="00C233F3">
        <w:rPr>
          <w:rFonts w:ascii="Times New Roman" w:hAnsi="Times New Roman"/>
          <w:spacing w:val="4"/>
          <w:sz w:val="22"/>
          <w:szCs w:val="22"/>
        </w:rPr>
        <w:softHyphen/>
        <w:t xml:space="preserve"> phải có chính sách đãi ngộ xứng đáng đối với bộ phận cán bộ này. </w:t>
      </w:r>
    </w:p>
    <w:p w:rsidR="003403F4" w:rsidRPr="00C233F3" w:rsidRDefault="003403F4" w:rsidP="003403F4">
      <w:pPr>
        <w:tabs>
          <w:tab w:val="left" w:pos="240"/>
        </w:tabs>
        <w:spacing w:line="360" w:lineRule="auto"/>
        <w:ind w:firstLine="720"/>
        <w:jc w:val="both"/>
        <w:rPr>
          <w:rFonts w:ascii="Times New Roman" w:hAnsi="Times New Roman"/>
          <w:spacing w:val="2"/>
          <w:sz w:val="22"/>
          <w:szCs w:val="22"/>
        </w:rPr>
      </w:pPr>
      <w:r w:rsidRPr="00C233F3">
        <w:rPr>
          <w:rFonts w:ascii="Times New Roman" w:hAnsi="Times New Roman"/>
          <w:spacing w:val="2"/>
          <w:sz w:val="22"/>
          <w:szCs w:val="22"/>
        </w:rPr>
        <w:t xml:space="preserve">5. Để đưa công tác dân vận đạt hiệu quả cao hơn, nhất là khi Hà Tây sát nhập vào Thủ đô Hà Nội thì cần phải giải quyết tốt một số vấn đề đặt ra như: cần chú trọng đẩy mạnh tuyên truyền, giáo dục trong cán bộ, đảng viên các Chỉ thị, Nghị quyết về dân vận của Đảng; tăng cường công tác lãnh đạo, kiểm tra các cấp chính quyền, Mặt trận, các đoàn thể nhân dân trong việc tiến hành công tác dân vận, nhất là việc cụ thể hoá các Nghị quyết dân vận của Đảng; quan tâm quy hoạch, đào tạo, bồi dưỡng, kiện toàn đội ngũ cán bộ làm công tác dân vận, Mặt trận, đoàn thể, nhất là cán bộ chủ chốt; công tác dân vận phải bám sát địa bàn, nhạy bén để giải quyết kịp thời những vấn đề nảy sinh trong nhân dân. </w:t>
      </w:r>
    </w:p>
    <w:p w:rsidR="003403F4" w:rsidRPr="00C233F3" w:rsidRDefault="003403F4" w:rsidP="003403F4">
      <w:pPr>
        <w:tabs>
          <w:tab w:val="left" w:pos="240"/>
        </w:tabs>
        <w:spacing w:line="360" w:lineRule="auto"/>
        <w:ind w:firstLine="720"/>
        <w:jc w:val="both"/>
        <w:rPr>
          <w:rFonts w:ascii="Times New Roman" w:hAnsi="Times New Roman"/>
          <w:sz w:val="22"/>
          <w:szCs w:val="22"/>
        </w:rPr>
      </w:pPr>
      <w:r w:rsidRPr="00C233F3">
        <w:rPr>
          <w:rFonts w:ascii="Times New Roman" w:hAnsi="Times New Roman"/>
          <w:sz w:val="22"/>
          <w:szCs w:val="22"/>
        </w:rPr>
        <w:t>Như vậy, phát huy những thành tựu đã đạt được, khắc phục những tồn tại hạn chế, vận dụng tốt những kinh nghiệm và giải quyết triệt để những vấn đề đặt ra chắc chắn Đảng bộ Hà Nội sẽ lãnh đạo thực hiện công tác vận động quần chúng ngày càng đi vào chiều sâu, nhằm phát huy sức mạnh khối đại đoàn kết toàn dân, góp phần thực hiện thắng lợi mục tiêu dân giàu, nước mạnh, xã hội công bằng, dân chủ, văn minh.</w:t>
      </w:r>
    </w:p>
    <w:p w:rsidR="003403F4" w:rsidRPr="00C233F3" w:rsidRDefault="003403F4" w:rsidP="003403F4">
      <w:pPr>
        <w:tabs>
          <w:tab w:val="left" w:pos="240"/>
        </w:tabs>
        <w:spacing w:line="360" w:lineRule="auto"/>
        <w:ind w:firstLine="720"/>
        <w:jc w:val="both"/>
        <w:rPr>
          <w:rFonts w:ascii="Times New Roman" w:hAnsi="Times New Roman"/>
          <w:sz w:val="22"/>
          <w:szCs w:val="22"/>
        </w:rPr>
      </w:pPr>
    </w:p>
    <w:p w:rsidR="003403F4" w:rsidRPr="00C233F3" w:rsidRDefault="003403F4" w:rsidP="003403F4">
      <w:pPr>
        <w:tabs>
          <w:tab w:val="left" w:pos="240"/>
        </w:tabs>
        <w:spacing w:line="360" w:lineRule="auto"/>
        <w:ind w:firstLine="720"/>
        <w:jc w:val="both"/>
        <w:rPr>
          <w:rFonts w:ascii="Times New Roman" w:hAnsi="Times New Roman"/>
          <w:sz w:val="22"/>
          <w:szCs w:val="22"/>
        </w:rPr>
      </w:pPr>
    </w:p>
    <w:p w:rsidR="003403F4" w:rsidRPr="00C233F3" w:rsidRDefault="003403F4" w:rsidP="003403F4">
      <w:pPr>
        <w:tabs>
          <w:tab w:val="left" w:pos="240"/>
        </w:tabs>
        <w:spacing w:line="360" w:lineRule="auto"/>
        <w:ind w:firstLine="720"/>
        <w:jc w:val="both"/>
        <w:rPr>
          <w:rFonts w:ascii="Times New Roman" w:hAnsi="Times New Roman"/>
          <w:sz w:val="22"/>
          <w:szCs w:val="22"/>
        </w:rPr>
      </w:pPr>
    </w:p>
    <w:p w:rsidR="003403F4" w:rsidRPr="00C233F3" w:rsidRDefault="003403F4" w:rsidP="003403F4">
      <w:pPr>
        <w:tabs>
          <w:tab w:val="left" w:pos="240"/>
        </w:tabs>
        <w:spacing w:line="360" w:lineRule="auto"/>
        <w:ind w:firstLine="720"/>
        <w:jc w:val="both"/>
        <w:rPr>
          <w:rFonts w:ascii="Times New Roman" w:hAnsi="Times New Roman"/>
          <w:sz w:val="22"/>
          <w:szCs w:val="22"/>
        </w:rPr>
      </w:pPr>
    </w:p>
    <w:p w:rsidR="003403F4" w:rsidRPr="00C233F3" w:rsidRDefault="003403F4" w:rsidP="003403F4">
      <w:pPr>
        <w:tabs>
          <w:tab w:val="left" w:pos="240"/>
        </w:tabs>
        <w:spacing w:line="360" w:lineRule="auto"/>
        <w:ind w:firstLine="720"/>
        <w:jc w:val="both"/>
        <w:rPr>
          <w:rFonts w:ascii="Times New Roman" w:hAnsi="Times New Roman"/>
          <w:sz w:val="22"/>
          <w:szCs w:val="22"/>
        </w:rPr>
      </w:pPr>
    </w:p>
    <w:p w:rsidR="003403F4" w:rsidRPr="00C233F3" w:rsidRDefault="003403F4" w:rsidP="003403F4">
      <w:pPr>
        <w:tabs>
          <w:tab w:val="left" w:pos="240"/>
        </w:tabs>
        <w:spacing w:line="360" w:lineRule="auto"/>
        <w:ind w:firstLine="720"/>
        <w:jc w:val="both"/>
        <w:rPr>
          <w:rFonts w:ascii="Times New Roman" w:hAnsi="Times New Roman"/>
          <w:sz w:val="22"/>
          <w:szCs w:val="22"/>
        </w:rPr>
      </w:pPr>
    </w:p>
    <w:p w:rsidR="003403F4" w:rsidRPr="00C233F3" w:rsidRDefault="003403F4" w:rsidP="003403F4">
      <w:pPr>
        <w:tabs>
          <w:tab w:val="left" w:pos="240"/>
        </w:tabs>
        <w:spacing w:line="360" w:lineRule="auto"/>
        <w:ind w:firstLine="720"/>
        <w:jc w:val="both"/>
        <w:rPr>
          <w:rFonts w:ascii="Times New Roman" w:hAnsi="Times New Roman"/>
          <w:sz w:val="22"/>
          <w:szCs w:val="22"/>
        </w:rPr>
      </w:pPr>
    </w:p>
    <w:p w:rsidR="000E2A15" w:rsidRDefault="000E2A15" w:rsidP="003403F4">
      <w:pPr>
        <w:tabs>
          <w:tab w:val="left" w:pos="240"/>
        </w:tabs>
        <w:spacing w:line="360" w:lineRule="auto"/>
        <w:jc w:val="center"/>
        <w:rPr>
          <w:rFonts w:ascii="Times New Roman" w:hAnsi="Times New Roman"/>
          <w:b/>
          <w:sz w:val="22"/>
          <w:szCs w:val="22"/>
        </w:rPr>
      </w:pPr>
      <w:bookmarkStart w:id="115" w:name="_Toc458837545"/>
      <w:bookmarkStart w:id="116" w:name="_Toc458837645"/>
      <w:bookmarkStart w:id="117" w:name="_Toc460409464"/>
    </w:p>
    <w:p w:rsidR="000E2A15" w:rsidRDefault="000E2A15" w:rsidP="003403F4">
      <w:pPr>
        <w:tabs>
          <w:tab w:val="left" w:pos="240"/>
        </w:tabs>
        <w:spacing w:line="360" w:lineRule="auto"/>
        <w:jc w:val="center"/>
        <w:rPr>
          <w:rFonts w:ascii="Times New Roman" w:hAnsi="Times New Roman"/>
          <w:b/>
          <w:sz w:val="22"/>
          <w:szCs w:val="22"/>
        </w:rPr>
      </w:pPr>
    </w:p>
    <w:p w:rsidR="000E2A15" w:rsidRDefault="000E2A15" w:rsidP="003403F4">
      <w:pPr>
        <w:tabs>
          <w:tab w:val="left" w:pos="240"/>
        </w:tabs>
        <w:spacing w:line="360" w:lineRule="auto"/>
        <w:jc w:val="center"/>
        <w:rPr>
          <w:rFonts w:ascii="Times New Roman" w:hAnsi="Times New Roman"/>
          <w:b/>
          <w:sz w:val="22"/>
          <w:szCs w:val="22"/>
        </w:rPr>
      </w:pPr>
    </w:p>
    <w:p w:rsidR="000E2A15" w:rsidRDefault="000E2A15" w:rsidP="003403F4">
      <w:pPr>
        <w:tabs>
          <w:tab w:val="left" w:pos="240"/>
        </w:tabs>
        <w:spacing w:line="360" w:lineRule="auto"/>
        <w:jc w:val="center"/>
        <w:rPr>
          <w:rFonts w:ascii="Times New Roman" w:hAnsi="Times New Roman"/>
          <w:b/>
          <w:sz w:val="22"/>
          <w:szCs w:val="22"/>
        </w:rPr>
      </w:pPr>
    </w:p>
    <w:p w:rsidR="000E2A15" w:rsidRDefault="000E2A15" w:rsidP="003403F4">
      <w:pPr>
        <w:tabs>
          <w:tab w:val="left" w:pos="240"/>
        </w:tabs>
        <w:spacing w:line="360" w:lineRule="auto"/>
        <w:jc w:val="center"/>
        <w:rPr>
          <w:rFonts w:ascii="Times New Roman" w:hAnsi="Times New Roman"/>
          <w:b/>
          <w:sz w:val="22"/>
          <w:szCs w:val="22"/>
        </w:rPr>
      </w:pPr>
    </w:p>
    <w:p w:rsidR="000E2A15" w:rsidRDefault="000E2A15" w:rsidP="003403F4">
      <w:pPr>
        <w:tabs>
          <w:tab w:val="left" w:pos="240"/>
        </w:tabs>
        <w:spacing w:line="360" w:lineRule="auto"/>
        <w:jc w:val="center"/>
        <w:rPr>
          <w:rFonts w:ascii="Times New Roman" w:hAnsi="Times New Roman"/>
          <w:b/>
          <w:sz w:val="22"/>
          <w:szCs w:val="22"/>
        </w:rPr>
      </w:pPr>
    </w:p>
    <w:p w:rsidR="000E2A15" w:rsidRDefault="000E2A15" w:rsidP="003403F4">
      <w:pPr>
        <w:tabs>
          <w:tab w:val="left" w:pos="240"/>
        </w:tabs>
        <w:spacing w:line="360" w:lineRule="auto"/>
        <w:jc w:val="center"/>
        <w:rPr>
          <w:rFonts w:ascii="Times New Roman" w:hAnsi="Times New Roman"/>
          <w:b/>
          <w:sz w:val="22"/>
          <w:szCs w:val="22"/>
        </w:rPr>
      </w:pPr>
    </w:p>
    <w:p w:rsidR="000E2A15" w:rsidRDefault="000E2A15" w:rsidP="003403F4">
      <w:pPr>
        <w:tabs>
          <w:tab w:val="left" w:pos="240"/>
        </w:tabs>
        <w:spacing w:line="360" w:lineRule="auto"/>
        <w:jc w:val="center"/>
        <w:rPr>
          <w:rFonts w:ascii="Times New Roman" w:hAnsi="Times New Roman"/>
          <w:b/>
          <w:sz w:val="22"/>
          <w:szCs w:val="22"/>
        </w:rPr>
      </w:pPr>
    </w:p>
    <w:p w:rsidR="000E2A15" w:rsidRDefault="000E2A15" w:rsidP="003403F4">
      <w:pPr>
        <w:tabs>
          <w:tab w:val="left" w:pos="240"/>
        </w:tabs>
        <w:spacing w:line="360" w:lineRule="auto"/>
        <w:jc w:val="center"/>
        <w:rPr>
          <w:rFonts w:ascii="Times New Roman" w:hAnsi="Times New Roman"/>
          <w:b/>
          <w:sz w:val="22"/>
          <w:szCs w:val="22"/>
        </w:rPr>
      </w:pPr>
    </w:p>
    <w:p w:rsidR="003403F4" w:rsidRPr="00C233F3" w:rsidRDefault="003403F4" w:rsidP="003403F4">
      <w:pPr>
        <w:tabs>
          <w:tab w:val="left" w:pos="240"/>
        </w:tabs>
        <w:spacing w:line="360" w:lineRule="auto"/>
        <w:jc w:val="center"/>
        <w:rPr>
          <w:rFonts w:ascii="Times New Roman" w:hAnsi="Times New Roman"/>
          <w:b/>
          <w:sz w:val="22"/>
          <w:szCs w:val="22"/>
        </w:rPr>
      </w:pPr>
      <w:r w:rsidRPr="00C233F3">
        <w:rPr>
          <w:rFonts w:ascii="Times New Roman" w:hAnsi="Times New Roman"/>
          <w:b/>
          <w:sz w:val="22"/>
          <w:szCs w:val="22"/>
        </w:rPr>
        <w:lastRenderedPageBreak/>
        <w:t>DANH MỤC CÔNG TRÌNH KHOA HỌC CỦA TÁC GIẢ</w:t>
      </w:r>
    </w:p>
    <w:p w:rsidR="003403F4" w:rsidRPr="00C233F3" w:rsidRDefault="003403F4" w:rsidP="003403F4">
      <w:pPr>
        <w:tabs>
          <w:tab w:val="left" w:pos="240"/>
        </w:tabs>
        <w:spacing w:line="360" w:lineRule="auto"/>
        <w:jc w:val="center"/>
        <w:rPr>
          <w:rFonts w:ascii="Times New Roman" w:hAnsi="Times New Roman"/>
          <w:b/>
          <w:sz w:val="22"/>
          <w:szCs w:val="22"/>
        </w:rPr>
      </w:pPr>
      <w:r w:rsidRPr="00C233F3">
        <w:rPr>
          <w:rFonts w:ascii="Times New Roman" w:hAnsi="Times New Roman"/>
          <w:b/>
          <w:sz w:val="22"/>
          <w:szCs w:val="22"/>
        </w:rPr>
        <w:t>LIÊN QUAN ĐẾN LUẬN ÁN</w:t>
      </w:r>
    </w:p>
    <w:p w:rsidR="003403F4" w:rsidRPr="00C233F3" w:rsidRDefault="003403F4" w:rsidP="003403F4">
      <w:pPr>
        <w:tabs>
          <w:tab w:val="left" w:pos="240"/>
        </w:tabs>
        <w:spacing w:line="360" w:lineRule="auto"/>
        <w:ind w:firstLine="720"/>
        <w:jc w:val="both"/>
        <w:rPr>
          <w:rFonts w:ascii="Times New Roman" w:hAnsi="Times New Roman"/>
          <w:sz w:val="22"/>
          <w:szCs w:val="22"/>
        </w:rPr>
      </w:pPr>
    </w:p>
    <w:p w:rsidR="003403F4" w:rsidRPr="00C233F3" w:rsidRDefault="00C233F3" w:rsidP="003403F4">
      <w:pPr>
        <w:spacing w:line="360" w:lineRule="auto"/>
        <w:ind w:left="14"/>
        <w:jc w:val="both"/>
        <w:rPr>
          <w:rFonts w:ascii="Times New Roman" w:hAnsi="Times New Roman"/>
          <w:sz w:val="22"/>
          <w:szCs w:val="22"/>
        </w:rPr>
      </w:pPr>
      <w:r>
        <w:rPr>
          <w:rFonts w:ascii="Times New Roman" w:hAnsi="Times New Roman"/>
          <w:sz w:val="22"/>
          <w:szCs w:val="22"/>
        </w:rPr>
        <w:t>1</w:t>
      </w:r>
      <w:r w:rsidR="003403F4" w:rsidRPr="00C233F3">
        <w:rPr>
          <w:rFonts w:ascii="Times New Roman" w:hAnsi="Times New Roman"/>
          <w:sz w:val="22"/>
          <w:szCs w:val="22"/>
        </w:rPr>
        <w:t xml:space="preserve">. </w:t>
      </w:r>
      <w:r w:rsidR="003403F4" w:rsidRPr="00C233F3">
        <w:rPr>
          <w:rFonts w:ascii="Times New Roman" w:hAnsi="Times New Roman"/>
          <w:b/>
          <w:sz w:val="22"/>
          <w:szCs w:val="22"/>
        </w:rPr>
        <w:t>Bùi Thị Hồng Thúy</w:t>
      </w:r>
      <w:r w:rsidR="003403F4" w:rsidRPr="00C233F3">
        <w:rPr>
          <w:rFonts w:ascii="Times New Roman" w:hAnsi="Times New Roman"/>
          <w:sz w:val="22"/>
          <w:szCs w:val="22"/>
        </w:rPr>
        <w:t xml:space="preserve"> (2016), “Đảng bộ thành phố Hà Nội lãnh đạo thực hiện công tác dân vận (2010-2015), Tạp chí Lịch sử Đảng (308), tr. 96-99.</w:t>
      </w:r>
    </w:p>
    <w:p w:rsidR="003403F4" w:rsidRPr="00C233F3" w:rsidRDefault="00C233F3" w:rsidP="003403F4">
      <w:pPr>
        <w:spacing w:line="360" w:lineRule="auto"/>
        <w:ind w:left="14"/>
        <w:jc w:val="both"/>
        <w:rPr>
          <w:rFonts w:ascii="Times New Roman" w:hAnsi="Times New Roman"/>
          <w:sz w:val="22"/>
          <w:szCs w:val="22"/>
        </w:rPr>
      </w:pPr>
      <w:r>
        <w:rPr>
          <w:rFonts w:ascii="Times New Roman" w:hAnsi="Times New Roman"/>
          <w:sz w:val="22"/>
          <w:szCs w:val="22"/>
        </w:rPr>
        <w:t>2</w:t>
      </w:r>
      <w:r w:rsidR="003403F4" w:rsidRPr="00C233F3">
        <w:rPr>
          <w:rFonts w:ascii="Times New Roman" w:hAnsi="Times New Roman"/>
          <w:sz w:val="22"/>
          <w:szCs w:val="22"/>
        </w:rPr>
        <w:t xml:space="preserve">. </w:t>
      </w:r>
      <w:r w:rsidR="003403F4" w:rsidRPr="00C233F3">
        <w:rPr>
          <w:rFonts w:ascii="Times New Roman" w:hAnsi="Times New Roman"/>
          <w:b/>
          <w:sz w:val="22"/>
          <w:szCs w:val="22"/>
        </w:rPr>
        <w:t>Bùi Thị Hồng Thúy</w:t>
      </w:r>
      <w:r w:rsidR="003403F4" w:rsidRPr="00C233F3">
        <w:rPr>
          <w:rFonts w:ascii="Times New Roman" w:hAnsi="Times New Roman"/>
          <w:sz w:val="22"/>
          <w:szCs w:val="22"/>
        </w:rPr>
        <w:t xml:space="preserve"> (2016), “Bài học kinh nghiệm về công tác dân vận của Đảng”, Tạp chí Giáo dục lý luận (250), tr. 25-27.</w:t>
      </w:r>
    </w:p>
    <w:p w:rsidR="003403F4" w:rsidRPr="00C233F3" w:rsidRDefault="003403F4" w:rsidP="003403F4">
      <w:pPr>
        <w:tabs>
          <w:tab w:val="left" w:pos="240"/>
        </w:tabs>
        <w:spacing w:line="360" w:lineRule="auto"/>
        <w:ind w:firstLine="720"/>
        <w:jc w:val="both"/>
        <w:rPr>
          <w:rFonts w:ascii="Times New Roman" w:hAnsi="Times New Roman"/>
          <w:sz w:val="22"/>
          <w:szCs w:val="22"/>
        </w:rPr>
      </w:pPr>
    </w:p>
    <w:p w:rsidR="003403F4" w:rsidRPr="00C233F3" w:rsidRDefault="003403F4" w:rsidP="003403F4">
      <w:pPr>
        <w:pStyle w:val="Heading1"/>
        <w:jc w:val="center"/>
        <w:rPr>
          <w:rFonts w:cs="Times New Roman"/>
          <w:sz w:val="22"/>
          <w:szCs w:val="22"/>
          <w:lang w:val="en-US"/>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pStyle w:val="Heading1"/>
        <w:jc w:val="center"/>
        <w:rPr>
          <w:rFonts w:cs="Times New Roman"/>
          <w:sz w:val="22"/>
          <w:szCs w:val="22"/>
          <w:lang w:val="en-US"/>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rPr>
          <w:rFonts w:ascii="Times New Roman" w:hAnsi="Times New Roman"/>
          <w:sz w:val="22"/>
          <w:szCs w:val="22"/>
        </w:rPr>
      </w:pPr>
    </w:p>
    <w:p w:rsidR="003403F4" w:rsidRPr="00C233F3" w:rsidRDefault="003403F4" w:rsidP="003403F4">
      <w:pPr>
        <w:pStyle w:val="Heading1"/>
        <w:jc w:val="center"/>
        <w:rPr>
          <w:rFonts w:cs="Times New Roman"/>
          <w:sz w:val="22"/>
          <w:szCs w:val="22"/>
          <w:lang w:val="en-US"/>
        </w:rPr>
      </w:pPr>
    </w:p>
    <w:p w:rsidR="003403F4" w:rsidRPr="00C233F3" w:rsidRDefault="003403F4" w:rsidP="003403F4">
      <w:pPr>
        <w:pStyle w:val="Heading1"/>
        <w:jc w:val="center"/>
        <w:rPr>
          <w:rFonts w:cs="Times New Roman"/>
          <w:sz w:val="22"/>
          <w:szCs w:val="22"/>
          <w:lang w:val="en-US"/>
        </w:rPr>
      </w:pPr>
    </w:p>
    <w:bookmarkEnd w:id="115"/>
    <w:bookmarkEnd w:id="116"/>
    <w:bookmarkEnd w:id="117"/>
    <w:p w:rsidR="006F4D87" w:rsidRPr="00C233F3" w:rsidRDefault="006F4D87">
      <w:pPr>
        <w:rPr>
          <w:rFonts w:ascii="Times New Roman" w:hAnsi="Times New Roman"/>
          <w:sz w:val="22"/>
          <w:szCs w:val="22"/>
        </w:rPr>
      </w:pPr>
    </w:p>
    <w:sectPr w:rsidR="006F4D87" w:rsidRPr="00C233F3" w:rsidSect="00CD0822">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7B" w:rsidRDefault="00891D7B" w:rsidP="003403F4">
      <w:r>
        <w:separator/>
      </w:r>
    </w:p>
  </w:endnote>
  <w:endnote w:type="continuationSeparator" w:id="0">
    <w:p w:rsidR="00891D7B" w:rsidRDefault="00891D7B" w:rsidP="0034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995"/>
      <w:docPartObj>
        <w:docPartGallery w:val="Page Numbers (Bottom of Page)"/>
        <w:docPartUnique/>
      </w:docPartObj>
    </w:sdtPr>
    <w:sdtEndPr/>
    <w:sdtContent>
      <w:p w:rsidR="00CD0822" w:rsidRDefault="00891D7B">
        <w:pPr>
          <w:pStyle w:val="Footer"/>
          <w:jc w:val="right"/>
        </w:pPr>
      </w:p>
    </w:sdtContent>
  </w:sdt>
  <w:p w:rsidR="00CD0822" w:rsidRDefault="00CD0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116"/>
      <w:docPartObj>
        <w:docPartGallery w:val="Page Numbers (Bottom of Page)"/>
        <w:docPartUnique/>
      </w:docPartObj>
    </w:sdtPr>
    <w:sdtEndPr/>
    <w:sdtContent>
      <w:p w:rsidR="00B12199" w:rsidRDefault="00CD75FE">
        <w:pPr>
          <w:pStyle w:val="Footer"/>
          <w:jc w:val="right"/>
        </w:pPr>
        <w:r>
          <w:fldChar w:fldCharType="begin"/>
        </w:r>
        <w:r>
          <w:instrText xml:space="preserve"> PAGE   \* MERGEFORMAT </w:instrText>
        </w:r>
        <w:r>
          <w:fldChar w:fldCharType="separate"/>
        </w:r>
        <w:r w:rsidR="00593B46">
          <w:rPr>
            <w:noProof/>
          </w:rPr>
          <w:t>3</w:t>
        </w:r>
        <w:r>
          <w:rPr>
            <w:noProof/>
          </w:rPr>
          <w:fldChar w:fldCharType="end"/>
        </w:r>
      </w:p>
    </w:sdtContent>
  </w:sdt>
  <w:p w:rsidR="00B12199" w:rsidRDefault="00B12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7B" w:rsidRDefault="00891D7B" w:rsidP="003403F4">
      <w:r>
        <w:separator/>
      </w:r>
    </w:p>
  </w:footnote>
  <w:footnote w:type="continuationSeparator" w:id="0">
    <w:p w:rsidR="00891D7B" w:rsidRDefault="00891D7B" w:rsidP="00340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D1EFD"/>
    <w:multiLevelType w:val="hybridMultilevel"/>
    <w:tmpl w:val="18CC9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080ACE"/>
    <w:multiLevelType w:val="hybridMultilevel"/>
    <w:tmpl w:val="FFD2CD58"/>
    <w:lvl w:ilvl="0" w:tplc="0D8CF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F4"/>
    <w:rsid w:val="000010FB"/>
    <w:rsid w:val="0005124B"/>
    <w:rsid w:val="00080F1A"/>
    <w:rsid w:val="000E2A15"/>
    <w:rsid w:val="002E7E58"/>
    <w:rsid w:val="0030467E"/>
    <w:rsid w:val="003403F4"/>
    <w:rsid w:val="00342591"/>
    <w:rsid w:val="003754CF"/>
    <w:rsid w:val="0041424C"/>
    <w:rsid w:val="00423A5F"/>
    <w:rsid w:val="004B1B9F"/>
    <w:rsid w:val="004F4591"/>
    <w:rsid w:val="004F539D"/>
    <w:rsid w:val="00593B46"/>
    <w:rsid w:val="006F4D87"/>
    <w:rsid w:val="00734E6C"/>
    <w:rsid w:val="007E40D0"/>
    <w:rsid w:val="007F6AFC"/>
    <w:rsid w:val="00805F3E"/>
    <w:rsid w:val="00891D7B"/>
    <w:rsid w:val="00931E3A"/>
    <w:rsid w:val="009506C2"/>
    <w:rsid w:val="009A37EE"/>
    <w:rsid w:val="009E076A"/>
    <w:rsid w:val="00A3269A"/>
    <w:rsid w:val="00B12199"/>
    <w:rsid w:val="00B61E18"/>
    <w:rsid w:val="00B672CE"/>
    <w:rsid w:val="00BF33A8"/>
    <w:rsid w:val="00C233F3"/>
    <w:rsid w:val="00CD0822"/>
    <w:rsid w:val="00CD75FE"/>
    <w:rsid w:val="00CF1234"/>
    <w:rsid w:val="00CF37D5"/>
    <w:rsid w:val="00D77431"/>
    <w:rsid w:val="00D815B8"/>
    <w:rsid w:val="00E829B2"/>
    <w:rsid w:val="00E8785F"/>
    <w:rsid w:val="00EC28E5"/>
    <w:rsid w:val="00F14792"/>
    <w:rsid w:val="00F3436A"/>
    <w:rsid w:val="00F4453A"/>
    <w:rsid w:val="00F6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F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rsid w:val="003403F4"/>
    <w:pPr>
      <w:keepNext/>
      <w:keepLines/>
      <w:spacing w:line="360" w:lineRule="auto"/>
      <w:outlineLvl w:val="0"/>
    </w:pPr>
    <w:rPr>
      <w:rFonts w:ascii="Times New Roman" w:eastAsiaTheme="majorEastAsia" w:hAnsi="Times New Roman" w:cstheme="majorBidi"/>
      <w:b/>
      <w:bCs/>
      <w:lang w:val="vi-VN" w:eastAsia="ko-KR"/>
    </w:rPr>
  </w:style>
  <w:style w:type="paragraph" w:styleId="Heading2">
    <w:name w:val="heading 2"/>
    <w:basedOn w:val="Normal"/>
    <w:next w:val="Normal"/>
    <w:link w:val="Heading2Char"/>
    <w:uiPriority w:val="9"/>
    <w:unhideWhenUsed/>
    <w:qFormat/>
    <w:rsid w:val="003403F4"/>
    <w:pPr>
      <w:keepNext/>
      <w:keepLines/>
      <w:spacing w:line="360" w:lineRule="auto"/>
      <w:outlineLvl w:val="1"/>
    </w:pPr>
    <w:rPr>
      <w:rFonts w:ascii="Times New Roman" w:eastAsiaTheme="majorEastAsia" w:hAnsi="Times New Roman" w:cstheme="majorBidi"/>
      <w:b/>
      <w:bCs/>
      <w:szCs w:val="26"/>
      <w:lang w:val="vi-VN" w:eastAsia="ko-KR"/>
    </w:rPr>
  </w:style>
  <w:style w:type="paragraph" w:styleId="Heading3">
    <w:name w:val="heading 3"/>
    <w:basedOn w:val="Normal"/>
    <w:next w:val="Normal"/>
    <w:link w:val="Heading3Char"/>
    <w:uiPriority w:val="9"/>
    <w:unhideWhenUsed/>
    <w:qFormat/>
    <w:rsid w:val="003403F4"/>
    <w:pPr>
      <w:keepNext/>
      <w:keepLines/>
      <w:spacing w:line="360" w:lineRule="auto"/>
      <w:outlineLvl w:val="2"/>
    </w:pPr>
    <w:rPr>
      <w:rFonts w:ascii="Times New Roman" w:eastAsiaTheme="majorEastAsia" w:hAnsi="Times New Roman" w:cstheme="majorBidi"/>
      <w:b/>
      <w:bCs/>
      <w:szCs w:val="24"/>
      <w:lang w:val="vi-VN" w:eastAsia="ko-KR"/>
    </w:rPr>
  </w:style>
  <w:style w:type="paragraph" w:styleId="Heading4">
    <w:name w:val="heading 4"/>
    <w:basedOn w:val="Normal"/>
    <w:next w:val="Normal"/>
    <w:link w:val="Heading4Char"/>
    <w:uiPriority w:val="9"/>
    <w:semiHidden/>
    <w:unhideWhenUsed/>
    <w:qFormat/>
    <w:rsid w:val="003403F4"/>
    <w:pPr>
      <w:keepNext/>
      <w:keepLines/>
      <w:spacing w:line="360" w:lineRule="auto"/>
      <w:outlineLvl w:val="3"/>
    </w:pPr>
    <w:rPr>
      <w:rFonts w:ascii="Times New Roman" w:eastAsiaTheme="majorEastAsia" w:hAnsi="Times New Roman" w:cstheme="majorBidi"/>
      <w:b/>
      <w:bCs/>
      <w:i/>
      <w:iCs/>
      <w:szCs w:val="24"/>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03F4"/>
    <w:pPr>
      <w:ind w:firstLine="720"/>
      <w:jc w:val="both"/>
    </w:pPr>
    <w:rPr>
      <w:rFonts w:ascii=".VnArial" w:hAnsi=".VnArial"/>
      <w:color w:val="000080"/>
      <w:sz w:val="20"/>
    </w:rPr>
  </w:style>
  <w:style w:type="character" w:customStyle="1" w:styleId="BodyTextIndentChar">
    <w:name w:val="Body Text Indent Char"/>
    <w:basedOn w:val="DefaultParagraphFont"/>
    <w:link w:val="BodyTextIndent"/>
    <w:rsid w:val="003403F4"/>
    <w:rPr>
      <w:rFonts w:ascii=".VnArial" w:eastAsia="Times New Roman" w:hAnsi=".VnArial" w:cs="Times New Roman"/>
      <w:color w:val="000080"/>
      <w:sz w:val="20"/>
      <w:szCs w:val="28"/>
    </w:rPr>
  </w:style>
  <w:style w:type="character" w:customStyle="1" w:styleId="Heading1Char">
    <w:name w:val="Heading 1 Char"/>
    <w:basedOn w:val="DefaultParagraphFont"/>
    <w:link w:val="Heading1"/>
    <w:uiPriority w:val="9"/>
    <w:rsid w:val="003403F4"/>
    <w:rPr>
      <w:rFonts w:ascii="Times New Roman" w:eastAsiaTheme="majorEastAsia" w:hAnsi="Times New Roman" w:cstheme="majorBidi"/>
      <w:b/>
      <w:bCs/>
      <w:sz w:val="28"/>
      <w:szCs w:val="28"/>
      <w:lang w:val="vi-VN" w:eastAsia="ko-KR"/>
    </w:rPr>
  </w:style>
  <w:style w:type="character" w:customStyle="1" w:styleId="Heading2Char">
    <w:name w:val="Heading 2 Char"/>
    <w:basedOn w:val="DefaultParagraphFont"/>
    <w:link w:val="Heading2"/>
    <w:uiPriority w:val="9"/>
    <w:rsid w:val="003403F4"/>
    <w:rPr>
      <w:rFonts w:ascii="Times New Roman" w:eastAsiaTheme="majorEastAsia" w:hAnsi="Times New Roman" w:cstheme="majorBidi"/>
      <w:b/>
      <w:bCs/>
      <w:sz w:val="28"/>
      <w:szCs w:val="26"/>
      <w:lang w:val="vi-VN" w:eastAsia="ko-KR"/>
    </w:rPr>
  </w:style>
  <w:style w:type="character" w:customStyle="1" w:styleId="Heading3Char">
    <w:name w:val="Heading 3 Char"/>
    <w:basedOn w:val="DefaultParagraphFont"/>
    <w:link w:val="Heading3"/>
    <w:uiPriority w:val="9"/>
    <w:rsid w:val="003403F4"/>
    <w:rPr>
      <w:rFonts w:ascii="Times New Roman" w:eastAsiaTheme="majorEastAsia" w:hAnsi="Times New Roman" w:cstheme="majorBidi"/>
      <w:b/>
      <w:bCs/>
      <w:sz w:val="28"/>
      <w:szCs w:val="24"/>
      <w:lang w:val="vi-VN" w:eastAsia="ko-KR"/>
    </w:rPr>
  </w:style>
  <w:style w:type="character" w:customStyle="1" w:styleId="Heading4Char">
    <w:name w:val="Heading 4 Char"/>
    <w:basedOn w:val="DefaultParagraphFont"/>
    <w:link w:val="Heading4"/>
    <w:uiPriority w:val="9"/>
    <w:semiHidden/>
    <w:rsid w:val="003403F4"/>
    <w:rPr>
      <w:rFonts w:ascii="Times New Roman" w:eastAsiaTheme="majorEastAsia" w:hAnsi="Times New Roman" w:cstheme="majorBidi"/>
      <w:b/>
      <w:bCs/>
      <w:i/>
      <w:iCs/>
      <w:sz w:val="28"/>
      <w:szCs w:val="24"/>
      <w:lang w:val="vi-VN" w:eastAsia="ko-KR"/>
    </w:rPr>
  </w:style>
  <w:style w:type="paragraph" w:styleId="Header">
    <w:name w:val="header"/>
    <w:basedOn w:val="Normal"/>
    <w:link w:val="HeaderChar"/>
    <w:uiPriority w:val="99"/>
    <w:semiHidden/>
    <w:unhideWhenUsed/>
    <w:rsid w:val="003403F4"/>
    <w:pPr>
      <w:tabs>
        <w:tab w:val="center" w:pos="4680"/>
        <w:tab w:val="right" w:pos="9360"/>
      </w:tabs>
    </w:pPr>
    <w:rPr>
      <w:rFonts w:ascii="Times New Roman" w:eastAsia="Batang" w:hAnsi="Times New Roman"/>
      <w:sz w:val="24"/>
      <w:szCs w:val="24"/>
      <w:lang w:val="vi-VN" w:eastAsia="ko-KR"/>
    </w:rPr>
  </w:style>
  <w:style w:type="character" w:customStyle="1" w:styleId="HeaderChar">
    <w:name w:val="Header Char"/>
    <w:basedOn w:val="DefaultParagraphFont"/>
    <w:link w:val="Header"/>
    <w:uiPriority w:val="99"/>
    <w:semiHidden/>
    <w:rsid w:val="003403F4"/>
    <w:rPr>
      <w:rFonts w:ascii="Times New Roman" w:eastAsia="Batang" w:hAnsi="Times New Roman" w:cs="Times New Roman"/>
      <w:sz w:val="24"/>
      <w:szCs w:val="24"/>
      <w:lang w:val="vi-VN" w:eastAsia="ko-KR"/>
    </w:rPr>
  </w:style>
  <w:style w:type="paragraph" w:styleId="Footer">
    <w:name w:val="footer"/>
    <w:basedOn w:val="Normal"/>
    <w:link w:val="FooterChar"/>
    <w:uiPriority w:val="99"/>
    <w:unhideWhenUsed/>
    <w:rsid w:val="003403F4"/>
    <w:pPr>
      <w:tabs>
        <w:tab w:val="center" w:pos="4680"/>
        <w:tab w:val="right" w:pos="9360"/>
      </w:tabs>
    </w:pPr>
    <w:rPr>
      <w:rFonts w:ascii="Times New Roman" w:eastAsia="Batang" w:hAnsi="Times New Roman"/>
      <w:sz w:val="24"/>
      <w:szCs w:val="24"/>
      <w:lang w:val="vi-VN" w:eastAsia="ko-KR"/>
    </w:rPr>
  </w:style>
  <w:style w:type="character" w:customStyle="1" w:styleId="FooterChar">
    <w:name w:val="Footer Char"/>
    <w:basedOn w:val="DefaultParagraphFont"/>
    <w:link w:val="Footer"/>
    <w:uiPriority w:val="99"/>
    <w:rsid w:val="003403F4"/>
    <w:rPr>
      <w:rFonts w:ascii="Times New Roman" w:eastAsia="Batang" w:hAnsi="Times New Roman" w:cs="Times New Roman"/>
      <w:sz w:val="24"/>
      <w:szCs w:val="24"/>
      <w:lang w:val="vi-VN" w:eastAsia="ko-KR"/>
    </w:rPr>
  </w:style>
  <w:style w:type="paragraph" w:styleId="ListParagraph">
    <w:name w:val="List Paragraph"/>
    <w:basedOn w:val="Normal"/>
    <w:uiPriority w:val="34"/>
    <w:qFormat/>
    <w:rsid w:val="003403F4"/>
    <w:pPr>
      <w:ind w:left="720"/>
      <w:contextualSpacing/>
    </w:pPr>
    <w:rPr>
      <w:rFonts w:ascii="Times New Roman" w:eastAsia="Batang" w:hAnsi="Times New Roman"/>
      <w:sz w:val="24"/>
      <w:szCs w:val="24"/>
      <w:lang w:val="vi-VN" w:eastAsia="ko-KR"/>
    </w:rPr>
  </w:style>
  <w:style w:type="character" w:customStyle="1" w:styleId="apple-converted-space">
    <w:name w:val="apple-converted-space"/>
    <w:basedOn w:val="DefaultParagraphFont"/>
    <w:rsid w:val="003403F4"/>
  </w:style>
  <w:style w:type="paragraph" w:styleId="NormalWeb">
    <w:name w:val="Normal (Web)"/>
    <w:basedOn w:val="Normal"/>
    <w:uiPriority w:val="99"/>
    <w:unhideWhenUsed/>
    <w:rsid w:val="003403F4"/>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3403F4"/>
    <w:rPr>
      <w:i/>
      <w:iCs/>
    </w:rPr>
  </w:style>
  <w:style w:type="paragraph" w:customStyle="1" w:styleId="1">
    <w:name w:val="1"/>
    <w:basedOn w:val="Normal"/>
    <w:rsid w:val="003403F4"/>
    <w:pPr>
      <w:spacing w:before="40" w:line="360" w:lineRule="auto"/>
      <w:ind w:firstLineChars="720" w:firstLine="720"/>
      <w:jc w:val="center"/>
    </w:pPr>
    <w:rPr>
      <w:rFonts w:ascii="Times New Roman" w:hAnsi="Times New Roman"/>
      <w:b/>
      <w:sz w:val="32"/>
      <w:szCs w:val="26"/>
    </w:rPr>
  </w:style>
  <w:style w:type="paragraph" w:styleId="HTMLPreformatted">
    <w:name w:val="HTML Preformatted"/>
    <w:basedOn w:val="Normal"/>
    <w:link w:val="HTMLPreformattedChar"/>
    <w:semiHidden/>
    <w:unhideWhenUsed/>
    <w:rsid w:val="0034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1F384C"/>
      <w:sz w:val="20"/>
      <w:szCs w:val="20"/>
    </w:rPr>
  </w:style>
  <w:style w:type="character" w:customStyle="1" w:styleId="HTMLPreformattedChar">
    <w:name w:val="HTML Preformatted Char"/>
    <w:basedOn w:val="DefaultParagraphFont"/>
    <w:link w:val="HTMLPreformatted"/>
    <w:semiHidden/>
    <w:rsid w:val="003403F4"/>
    <w:rPr>
      <w:rFonts w:ascii="Courier New" w:eastAsia="Times New Roman" w:hAnsi="Courier New" w:cs="Times New Roman"/>
      <w:color w:val="1F384C"/>
      <w:sz w:val="20"/>
      <w:szCs w:val="20"/>
    </w:rPr>
  </w:style>
  <w:style w:type="paragraph" w:styleId="TOC1">
    <w:name w:val="toc 1"/>
    <w:basedOn w:val="Normal"/>
    <w:next w:val="Normal"/>
    <w:autoRedefine/>
    <w:uiPriority w:val="39"/>
    <w:unhideWhenUsed/>
    <w:rsid w:val="003403F4"/>
    <w:pPr>
      <w:tabs>
        <w:tab w:val="right" w:leader="dot" w:pos="8778"/>
      </w:tabs>
      <w:spacing w:line="360" w:lineRule="auto"/>
    </w:pPr>
    <w:rPr>
      <w:rFonts w:ascii="Times New Roman" w:eastAsia="Batang" w:hAnsi="Times New Roman"/>
      <w:b/>
      <w:noProof/>
      <w:lang w:val="vi-VN" w:eastAsia="ko-KR"/>
    </w:rPr>
  </w:style>
  <w:style w:type="paragraph" w:styleId="TOC2">
    <w:name w:val="toc 2"/>
    <w:basedOn w:val="Normal"/>
    <w:next w:val="Normal"/>
    <w:autoRedefine/>
    <w:uiPriority w:val="39"/>
    <w:unhideWhenUsed/>
    <w:rsid w:val="003403F4"/>
    <w:pPr>
      <w:tabs>
        <w:tab w:val="right" w:leader="dot" w:pos="8778"/>
      </w:tabs>
      <w:spacing w:line="360" w:lineRule="auto"/>
      <w:ind w:left="240"/>
    </w:pPr>
    <w:rPr>
      <w:rFonts w:ascii="Times New Roman" w:eastAsia="Batang" w:hAnsi="Times New Roman"/>
      <w:b/>
      <w:noProof/>
      <w:lang w:val="vi-VN" w:eastAsia="ko-KR"/>
    </w:rPr>
  </w:style>
  <w:style w:type="paragraph" w:styleId="TOC3">
    <w:name w:val="toc 3"/>
    <w:basedOn w:val="Normal"/>
    <w:next w:val="Normal"/>
    <w:autoRedefine/>
    <w:uiPriority w:val="39"/>
    <w:unhideWhenUsed/>
    <w:rsid w:val="003403F4"/>
    <w:pPr>
      <w:spacing w:after="100"/>
      <w:ind w:left="480"/>
    </w:pPr>
    <w:rPr>
      <w:rFonts w:ascii="Times New Roman" w:eastAsia="Batang" w:hAnsi="Times New Roman"/>
      <w:sz w:val="24"/>
      <w:szCs w:val="24"/>
      <w:lang w:val="vi-VN"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F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rsid w:val="003403F4"/>
    <w:pPr>
      <w:keepNext/>
      <w:keepLines/>
      <w:spacing w:line="360" w:lineRule="auto"/>
      <w:outlineLvl w:val="0"/>
    </w:pPr>
    <w:rPr>
      <w:rFonts w:ascii="Times New Roman" w:eastAsiaTheme="majorEastAsia" w:hAnsi="Times New Roman" w:cstheme="majorBidi"/>
      <w:b/>
      <w:bCs/>
      <w:lang w:val="vi-VN" w:eastAsia="ko-KR"/>
    </w:rPr>
  </w:style>
  <w:style w:type="paragraph" w:styleId="Heading2">
    <w:name w:val="heading 2"/>
    <w:basedOn w:val="Normal"/>
    <w:next w:val="Normal"/>
    <w:link w:val="Heading2Char"/>
    <w:uiPriority w:val="9"/>
    <w:unhideWhenUsed/>
    <w:qFormat/>
    <w:rsid w:val="003403F4"/>
    <w:pPr>
      <w:keepNext/>
      <w:keepLines/>
      <w:spacing w:line="360" w:lineRule="auto"/>
      <w:outlineLvl w:val="1"/>
    </w:pPr>
    <w:rPr>
      <w:rFonts w:ascii="Times New Roman" w:eastAsiaTheme="majorEastAsia" w:hAnsi="Times New Roman" w:cstheme="majorBidi"/>
      <w:b/>
      <w:bCs/>
      <w:szCs w:val="26"/>
      <w:lang w:val="vi-VN" w:eastAsia="ko-KR"/>
    </w:rPr>
  </w:style>
  <w:style w:type="paragraph" w:styleId="Heading3">
    <w:name w:val="heading 3"/>
    <w:basedOn w:val="Normal"/>
    <w:next w:val="Normal"/>
    <w:link w:val="Heading3Char"/>
    <w:uiPriority w:val="9"/>
    <w:unhideWhenUsed/>
    <w:qFormat/>
    <w:rsid w:val="003403F4"/>
    <w:pPr>
      <w:keepNext/>
      <w:keepLines/>
      <w:spacing w:line="360" w:lineRule="auto"/>
      <w:outlineLvl w:val="2"/>
    </w:pPr>
    <w:rPr>
      <w:rFonts w:ascii="Times New Roman" w:eastAsiaTheme="majorEastAsia" w:hAnsi="Times New Roman" w:cstheme="majorBidi"/>
      <w:b/>
      <w:bCs/>
      <w:szCs w:val="24"/>
      <w:lang w:val="vi-VN" w:eastAsia="ko-KR"/>
    </w:rPr>
  </w:style>
  <w:style w:type="paragraph" w:styleId="Heading4">
    <w:name w:val="heading 4"/>
    <w:basedOn w:val="Normal"/>
    <w:next w:val="Normal"/>
    <w:link w:val="Heading4Char"/>
    <w:uiPriority w:val="9"/>
    <w:semiHidden/>
    <w:unhideWhenUsed/>
    <w:qFormat/>
    <w:rsid w:val="003403F4"/>
    <w:pPr>
      <w:keepNext/>
      <w:keepLines/>
      <w:spacing w:line="360" w:lineRule="auto"/>
      <w:outlineLvl w:val="3"/>
    </w:pPr>
    <w:rPr>
      <w:rFonts w:ascii="Times New Roman" w:eastAsiaTheme="majorEastAsia" w:hAnsi="Times New Roman" w:cstheme="majorBidi"/>
      <w:b/>
      <w:bCs/>
      <w:i/>
      <w:iCs/>
      <w:szCs w:val="24"/>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03F4"/>
    <w:pPr>
      <w:ind w:firstLine="720"/>
      <w:jc w:val="both"/>
    </w:pPr>
    <w:rPr>
      <w:rFonts w:ascii=".VnArial" w:hAnsi=".VnArial"/>
      <w:color w:val="000080"/>
      <w:sz w:val="20"/>
    </w:rPr>
  </w:style>
  <w:style w:type="character" w:customStyle="1" w:styleId="BodyTextIndentChar">
    <w:name w:val="Body Text Indent Char"/>
    <w:basedOn w:val="DefaultParagraphFont"/>
    <w:link w:val="BodyTextIndent"/>
    <w:rsid w:val="003403F4"/>
    <w:rPr>
      <w:rFonts w:ascii=".VnArial" w:eastAsia="Times New Roman" w:hAnsi=".VnArial" w:cs="Times New Roman"/>
      <w:color w:val="000080"/>
      <w:sz w:val="20"/>
      <w:szCs w:val="28"/>
    </w:rPr>
  </w:style>
  <w:style w:type="character" w:customStyle="1" w:styleId="Heading1Char">
    <w:name w:val="Heading 1 Char"/>
    <w:basedOn w:val="DefaultParagraphFont"/>
    <w:link w:val="Heading1"/>
    <w:uiPriority w:val="9"/>
    <w:rsid w:val="003403F4"/>
    <w:rPr>
      <w:rFonts w:ascii="Times New Roman" w:eastAsiaTheme="majorEastAsia" w:hAnsi="Times New Roman" w:cstheme="majorBidi"/>
      <w:b/>
      <w:bCs/>
      <w:sz w:val="28"/>
      <w:szCs w:val="28"/>
      <w:lang w:val="vi-VN" w:eastAsia="ko-KR"/>
    </w:rPr>
  </w:style>
  <w:style w:type="character" w:customStyle="1" w:styleId="Heading2Char">
    <w:name w:val="Heading 2 Char"/>
    <w:basedOn w:val="DefaultParagraphFont"/>
    <w:link w:val="Heading2"/>
    <w:uiPriority w:val="9"/>
    <w:rsid w:val="003403F4"/>
    <w:rPr>
      <w:rFonts w:ascii="Times New Roman" w:eastAsiaTheme="majorEastAsia" w:hAnsi="Times New Roman" w:cstheme="majorBidi"/>
      <w:b/>
      <w:bCs/>
      <w:sz w:val="28"/>
      <w:szCs w:val="26"/>
      <w:lang w:val="vi-VN" w:eastAsia="ko-KR"/>
    </w:rPr>
  </w:style>
  <w:style w:type="character" w:customStyle="1" w:styleId="Heading3Char">
    <w:name w:val="Heading 3 Char"/>
    <w:basedOn w:val="DefaultParagraphFont"/>
    <w:link w:val="Heading3"/>
    <w:uiPriority w:val="9"/>
    <w:rsid w:val="003403F4"/>
    <w:rPr>
      <w:rFonts w:ascii="Times New Roman" w:eastAsiaTheme="majorEastAsia" w:hAnsi="Times New Roman" w:cstheme="majorBidi"/>
      <w:b/>
      <w:bCs/>
      <w:sz w:val="28"/>
      <w:szCs w:val="24"/>
      <w:lang w:val="vi-VN" w:eastAsia="ko-KR"/>
    </w:rPr>
  </w:style>
  <w:style w:type="character" w:customStyle="1" w:styleId="Heading4Char">
    <w:name w:val="Heading 4 Char"/>
    <w:basedOn w:val="DefaultParagraphFont"/>
    <w:link w:val="Heading4"/>
    <w:uiPriority w:val="9"/>
    <w:semiHidden/>
    <w:rsid w:val="003403F4"/>
    <w:rPr>
      <w:rFonts w:ascii="Times New Roman" w:eastAsiaTheme="majorEastAsia" w:hAnsi="Times New Roman" w:cstheme="majorBidi"/>
      <w:b/>
      <w:bCs/>
      <w:i/>
      <w:iCs/>
      <w:sz w:val="28"/>
      <w:szCs w:val="24"/>
      <w:lang w:val="vi-VN" w:eastAsia="ko-KR"/>
    </w:rPr>
  </w:style>
  <w:style w:type="paragraph" w:styleId="Header">
    <w:name w:val="header"/>
    <w:basedOn w:val="Normal"/>
    <w:link w:val="HeaderChar"/>
    <w:uiPriority w:val="99"/>
    <w:semiHidden/>
    <w:unhideWhenUsed/>
    <w:rsid w:val="003403F4"/>
    <w:pPr>
      <w:tabs>
        <w:tab w:val="center" w:pos="4680"/>
        <w:tab w:val="right" w:pos="9360"/>
      </w:tabs>
    </w:pPr>
    <w:rPr>
      <w:rFonts w:ascii="Times New Roman" w:eastAsia="Batang" w:hAnsi="Times New Roman"/>
      <w:sz w:val="24"/>
      <w:szCs w:val="24"/>
      <w:lang w:val="vi-VN" w:eastAsia="ko-KR"/>
    </w:rPr>
  </w:style>
  <w:style w:type="character" w:customStyle="1" w:styleId="HeaderChar">
    <w:name w:val="Header Char"/>
    <w:basedOn w:val="DefaultParagraphFont"/>
    <w:link w:val="Header"/>
    <w:uiPriority w:val="99"/>
    <w:semiHidden/>
    <w:rsid w:val="003403F4"/>
    <w:rPr>
      <w:rFonts w:ascii="Times New Roman" w:eastAsia="Batang" w:hAnsi="Times New Roman" w:cs="Times New Roman"/>
      <w:sz w:val="24"/>
      <w:szCs w:val="24"/>
      <w:lang w:val="vi-VN" w:eastAsia="ko-KR"/>
    </w:rPr>
  </w:style>
  <w:style w:type="paragraph" w:styleId="Footer">
    <w:name w:val="footer"/>
    <w:basedOn w:val="Normal"/>
    <w:link w:val="FooterChar"/>
    <w:uiPriority w:val="99"/>
    <w:unhideWhenUsed/>
    <w:rsid w:val="003403F4"/>
    <w:pPr>
      <w:tabs>
        <w:tab w:val="center" w:pos="4680"/>
        <w:tab w:val="right" w:pos="9360"/>
      </w:tabs>
    </w:pPr>
    <w:rPr>
      <w:rFonts w:ascii="Times New Roman" w:eastAsia="Batang" w:hAnsi="Times New Roman"/>
      <w:sz w:val="24"/>
      <w:szCs w:val="24"/>
      <w:lang w:val="vi-VN" w:eastAsia="ko-KR"/>
    </w:rPr>
  </w:style>
  <w:style w:type="character" w:customStyle="1" w:styleId="FooterChar">
    <w:name w:val="Footer Char"/>
    <w:basedOn w:val="DefaultParagraphFont"/>
    <w:link w:val="Footer"/>
    <w:uiPriority w:val="99"/>
    <w:rsid w:val="003403F4"/>
    <w:rPr>
      <w:rFonts w:ascii="Times New Roman" w:eastAsia="Batang" w:hAnsi="Times New Roman" w:cs="Times New Roman"/>
      <w:sz w:val="24"/>
      <w:szCs w:val="24"/>
      <w:lang w:val="vi-VN" w:eastAsia="ko-KR"/>
    </w:rPr>
  </w:style>
  <w:style w:type="paragraph" w:styleId="ListParagraph">
    <w:name w:val="List Paragraph"/>
    <w:basedOn w:val="Normal"/>
    <w:uiPriority w:val="34"/>
    <w:qFormat/>
    <w:rsid w:val="003403F4"/>
    <w:pPr>
      <w:ind w:left="720"/>
      <w:contextualSpacing/>
    </w:pPr>
    <w:rPr>
      <w:rFonts w:ascii="Times New Roman" w:eastAsia="Batang" w:hAnsi="Times New Roman"/>
      <w:sz w:val="24"/>
      <w:szCs w:val="24"/>
      <w:lang w:val="vi-VN" w:eastAsia="ko-KR"/>
    </w:rPr>
  </w:style>
  <w:style w:type="character" w:customStyle="1" w:styleId="apple-converted-space">
    <w:name w:val="apple-converted-space"/>
    <w:basedOn w:val="DefaultParagraphFont"/>
    <w:rsid w:val="003403F4"/>
  </w:style>
  <w:style w:type="paragraph" w:styleId="NormalWeb">
    <w:name w:val="Normal (Web)"/>
    <w:basedOn w:val="Normal"/>
    <w:uiPriority w:val="99"/>
    <w:unhideWhenUsed/>
    <w:rsid w:val="003403F4"/>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3403F4"/>
    <w:rPr>
      <w:i/>
      <w:iCs/>
    </w:rPr>
  </w:style>
  <w:style w:type="paragraph" w:customStyle="1" w:styleId="1">
    <w:name w:val="1"/>
    <w:basedOn w:val="Normal"/>
    <w:rsid w:val="003403F4"/>
    <w:pPr>
      <w:spacing w:before="40" w:line="360" w:lineRule="auto"/>
      <w:ind w:firstLineChars="720" w:firstLine="720"/>
      <w:jc w:val="center"/>
    </w:pPr>
    <w:rPr>
      <w:rFonts w:ascii="Times New Roman" w:hAnsi="Times New Roman"/>
      <w:b/>
      <w:sz w:val="32"/>
      <w:szCs w:val="26"/>
    </w:rPr>
  </w:style>
  <w:style w:type="paragraph" w:styleId="HTMLPreformatted">
    <w:name w:val="HTML Preformatted"/>
    <w:basedOn w:val="Normal"/>
    <w:link w:val="HTMLPreformattedChar"/>
    <w:semiHidden/>
    <w:unhideWhenUsed/>
    <w:rsid w:val="00340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1F384C"/>
      <w:sz w:val="20"/>
      <w:szCs w:val="20"/>
    </w:rPr>
  </w:style>
  <w:style w:type="character" w:customStyle="1" w:styleId="HTMLPreformattedChar">
    <w:name w:val="HTML Preformatted Char"/>
    <w:basedOn w:val="DefaultParagraphFont"/>
    <w:link w:val="HTMLPreformatted"/>
    <w:semiHidden/>
    <w:rsid w:val="003403F4"/>
    <w:rPr>
      <w:rFonts w:ascii="Courier New" w:eastAsia="Times New Roman" w:hAnsi="Courier New" w:cs="Times New Roman"/>
      <w:color w:val="1F384C"/>
      <w:sz w:val="20"/>
      <w:szCs w:val="20"/>
    </w:rPr>
  </w:style>
  <w:style w:type="paragraph" w:styleId="TOC1">
    <w:name w:val="toc 1"/>
    <w:basedOn w:val="Normal"/>
    <w:next w:val="Normal"/>
    <w:autoRedefine/>
    <w:uiPriority w:val="39"/>
    <w:unhideWhenUsed/>
    <w:rsid w:val="003403F4"/>
    <w:pPr>
      <w:tabs>
        <w:tab w:val="right" w:leader="dot" w:pos="8778"/>
      </w:tabs>
      <w:spacing w:line="360" w:lineRule="auto"/>
    </w:pPr>
    <w:rPr>
      <w:rFonts w:ascii="Times New Roman" w:eastAsia="Batang" w:hAnsi="Times New Roman"/>
      <w:b/>
      <w:noProof/>
      <w:lang w:val="vi-VN" w:eastAsia="ko-KR"/>
    </w:rPr>
  </w:style>
  <w:style w:type="paragraph" w:styleId="TOC2">
    <w:name w:val="toc 2"/>
    <w:basedOn w:val="Normal"/>
    <w:next w:val="Normal"/>
    <w:autoRedefine/>
    <w:uiPriority w:val="39"/>
    <w:unhideWhenUsed/>
    <w:rsid w:val="003403F4"/>
    <w:pPr>
      <w:tabs>
        <w:tab w:val="right" w:leader="dot" w:pos="8778"/>
      </w:tabs>
      <w:spacing w:line="360" w:lineRule="auto"/>
      <w:ind w:left="240"/>
    </w:pPr>
    <w:rPr>
      <w:rFonts w:ascii="Times New Roman" w:eastAsia="Batang" w:hAnsi="Times New Roman"/>
      <w:b/>
      <w:noProof/>
      <w:lang w:val="vi-VN" w:eastAsia="ko-KR"/>
    </w:rPr>
  </w:style>
  <w:style w:type="paragraph" w:styleId="TOC3">
    <w:name w:val="toc 3"/>
    <w:basedOn w:val="Normal"/>
    <w:next w:val="Normal"/>
    <w:autoRedefine/>
    <w:uiPriority w:val="39"/>
    <w:unhideWhenUsed/>
    <w:rsid w:val="003403F4"/>
    <w:pPr>
      <w:spacing w:after="100"/>
      <w:ind w:left="480"/>
    </w:pPr>
    <w:rPr>
      <w:rFonts w:ascii="Times New Roman" w:eastAsia="Batang" w:hAnsi="Times New Roman"/>
      <w:sz w:val="24"/>
      <w:szCs w:val="24"/>
      <w:lang w:val="vi-V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BA100-7D50-4F83-9903-31F2E33F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8947</Words>
  <Characters>50998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boycaonguyen88</Company>
  <LinksUpToDate>false</LinksUpToDate>
  <CharactersWithSpaces>59826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Thang</dc:creator>
  <cp:lastModifiedBy>Windows User</cp:lastModifiedBy>
  <cp:revision>2</cp:revision>
  <dcterms:created xsi:type="dcterms:W3CDTF">2016-11-17T02:02:00Z</dcterms:created>
  <dcterms:modified xsi:type="dcterms:W3CDTF">2016-11-17T02:02:00Z</dcterms:modified>
</cp:coreProperties>
</file>