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6946" w:type="dxa"/>
        <w:tblInd w:w="108" w:type="dxa"/>
        <w:tblLook w:val="04A0" w:firstRow="1" w:lastRow="0" w:firstColumn="1" w:lastColumn="0" w:noHBand="0" w:noVBand="1"/>
      </w:tblPr>
      <w:tblGrid>
        <w:gridCol w:w="426"/>
        <w:gridCol w:w="6094"/>
        <w:gridCol w:w="426"/>
      </w:tblGrid>
      <w:tr w:rsidR="00241AEC" w:rsidTr="00241AEC">
        <w:trPr>
          <w:gridAfter w:val="1"/>
          <w:wAfter w:w="426" w:type="dxa"/>
        </w:trPr>
        <w:tc>
          <w:tcPr>
            <w:tcW w:w="652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1AEC" w:rsidRDefault="00241AEC">
            <w:pPr>
              <w:rPr>
                <w:lang w:val="en-US"/>
              </w:rPr>
            </w:pPr>
            <w:r>
              <w:rPr>
                <w:lang w:val="en-US"/>
              </w:rPr>
              <w:t xml:space="preserve"> </w:t>
            </w:r>
          </w:p>
          <w:p w:rsidR="00241AEC" w:rsidRPr="00A86771" w:rsidRDefault="00241AEC" w:rsidP="00241AEC">
            <w:pPr>
              <w:spacing w:line="360" w:lineRule="auto"/>
              <w:jc w:val="center"/>
              <w:rPr>
                <w:rFonts w:ascii="Times New Roman" w:hAnsi="Times New Roman"/>
                <w:sz w:val="24"/>
              </w:rPr>
            </w:pPr>
            <w:r>
              <w:rPr>
                <w:rFonts w:ascii="Times New Roman" w:hAnsi="Times New Roman"/>
                <w:sz w:val="24"/>
              </w:rPr>
              <w:t>ĐẠI HỌC QUỐC GIA HÀ NỘI</w:t>
            </w:r>
          </w:p>
          <w:p w:rsidR="00241AEC" w:rsidRPr="00A86771" w:rsidRDefault="00241AEC" w:rsidP="00241AEC">
            <w:pPr>
              <w:spacing w:line="360" w:lineRule="auto"/>
              <w:jc w:val="center"/>
              <w:rPr>
                <w:rFonts w:ascii="Times New Roman" w:hAnsi="Times New Roman"/>
                <w:b/>
                <w:szCs w:val="28"/>
              </w:rPr>
            </w:pPr>
            <w:r>
              <w:rPr>
                <w:rFonts w:ascii="Times New Roman" w:hAnsi="Times New Roman"/>
                <w:b/>
                <w:szCs w:val="28"/>
              </w:rPr>
              <w:t>TRƯỜNG ĐẠI HỌC KHOA HỌC XÃ HỘI VÀ NHÂN VĂN</w:t>
            </w:r>
          </w:p>
          <w:p w:rsidR="00241AEC" w:rsidRDefault="00241AEC" w:rsidP="00241AEC">
            <w:pPr>
              <w:spacing w:line="360" w:lineRule="auto"/>
              <w:jc w:val="center"/>
              <w:rPr>
                <w:rFonts w:ascii="Times New Roman" w:hAnsi="Times New Roman"/>
                <w:szCs w:val="28"/>
              </w:rPr>
            </w:pPr>
            <w:r w:rsidRPr="00B67136">
              <w:rPr>
                <w:rFonts w:ascii="Times New Roman" w:hAnsi="Times New Roman"/>
                <w:szCs w:val="28"/>
              </w:rPr>
              <w:t>=====================</w:t>
            </w:r>
          </w:p>
          <w:p w:rsidR="00241AEC" w:rsidRPr="00513C08" w:rsidRDefault="00241AEC" w:rsidP="00241AEC">
            <w:pPr>
              <w:spacing w:line="360" w:lineRule="auto"/>
              <w:rPr>
                <w:rFonts w:ascii="Times New Roman" w:hAnsi="Times New Roman"/>
                <w:szCs w:val="28"/>
              </w:rPr>
            </w:pPr>
          </w:p>
          <w:p w:rsidR="00241AEC" w:rsidRPr="00513C08" w:rsidRDefault="00241AEC" w:rsidP="00241AEC">
            <w:pPr>
              <w:spacing w:line="360" w:lineRule="auto"/>
              <w:rPr>
                <w:rFonts w:ascii="Times New Roman" w:hAnsi="Times New Roman"/>
                <w:szCs w:val="28"/>
              </w:rPr>
            </w:pPr>
          </w:p>
          <w:p w:rsidR="00241AEC" w:rsidRPr="00AD1902" w:rsidRDefault="00241AEC" w:rsidP="00241AEC">
            <w:pPr>
              <w:spacing w:line="360" w:lineRule="auto"/>
              <w:jc w:val="center"/>
              <w:rPr>
                <w:rFonts w:ascii="Times New Roman" w:hAnsi="Times New Roman"/>
                <w:b/>
                <w:sz w:val="30"/>
                <w:szCs w:val="32"/>
              </w:rPr>
            </w:pPr>
            <w:r>
              <w:rPr>
                <w:rFonts w:ascii="Times New Roman" w:hAnsi="Times New Roman"/>
                <w:b/>
                <w:sz w:val="30"/>
                <w:szCs w:val="32"/>
              </w:rPr>
              <w:t>NGUYỄN KHẮC SÂM</w:t>
            </w:r>
            <w:r w:rsidRPr="00AD1902">
              <w:rPr>
                <w:rFonts w:ascii="Times New Roman" w:hAnsi="Times New Roman"/>
                <w:b/>
                <w:sz w:val="26"/>
                <w:szCs w:val="28"/>
              </w:rPr>
              <w:t xml:space="preserve"> </w:t>
            </w:r>
          </w:p>
          <w:p w:rsidR="00241AEC" w:rsidRPr="00513C08" w:rsidRDefault="00241AEC" w:rsidP="00241AEC">
            <w:pPr>
              <w:spacing w:line="360" w:lineRule="auto"/>
              <w:jc w:val="center"/>
              <w:rPr>
                <w:rFonts w:ascii="Times New Roman" w:hAnsi="Times New Roman"/>
                <w:b/>
                <w:szCs w:val="28"/>
              </w:rPr>
            </w:pPr>
          </w:p>
          <w:p w:rsidR="00241AEC" w:rsidRPr="00513C08" w:rsidRDefault="00241AEC" w:rsidP="00241AEC">
            <w:pPr>
              <w:spacing w:line="360" w:lineRule="auto"/>
              <w:jc w:val="center"/>
              <w:rPr>
                <w:rFonts w:ascii="Times New Roman" w:hAnsi="Times New Roman"/>
                <w:b/>
                <w:szCs w:val="28"/>
              </w:rPr>
            </w:pPr>
          </w:p>
          <w:p w:rsidR="00241AEC" w:rsidRPr="00AD1902" w:rsidRDefault="00241AEC" w:rsidP="00241AEC">
            <w:pPr>
              <w:spacing w:line="360" w:lineRule="auto"/>
              <w:jc w:val="center"/>
              <w:rPr>
                <w:rFonts w:ascii="Times New Roman" w:hAnsi="Times New Roman"/>
                <w:b/>
                <w:sz w:val="30"/>
                <w:szCs w:val="32"/>
              </w:rPr>
            </w:pPr>
            <w:r w:rsidRPr="00AD1902">
              <w:rPr>
                <w:rFonts w:ascii="Times New Roman" w:hAnsi="Times New Roman"/>
                <w:b/>
                <w:sz w:val="30"/>
                <w:szCs w:val="32"/>
              </w:rPr>
              <w:t xml:space="preserve">TƯ TƯỞNG </w:t>
            </w:r>
            <w:r>
              <w:rPr>
                <w:rFonts w:ascii="Times New Roman" w:hAnsi="Times New Roman"/>
                <w:b/>
                <w:sz w:val="30"/>
                <w:szCs w:val="32"/>
              </w:rPr>
              <w:t>CỦA PHAN BỘI CHÂU VỀ TÔN GIÁO, TÍN NGƯỠNG</w:t>
            </w:r>
          </w:p>
          <w:p w:rsidR="00241AEC" w:rsidRPr="00513C08" w:rsidRDefault="00241AEC" w:rsidP="00241AEC">
            <w:pPr>
              <w:spacing w:line="360" w:lineRule="auto"/>
              <w:jc w:val="center"/>
              <w:rPr>
                <w:rFonts w:ascii="Times New Roman" w:hAnsi="Times New Roman"/>
                <w:b/>
                <w:sz w:val="32"/>
                <w:szCs w:val="32"/>
              </w:rPr>
            </w:pPr>
          </w:p>
          <w:p w:rsidR="00241AEC" w:rsidRPr="00513C08" w:rsidRDefault="00241AEC" w:rsidP="00241AEC">
            <w:pPr>
              <w:spacing w:line="360" w:lineRule="auto"/>
              <w:jc w:val="center"/>
              <w:rPr>
                <w:rFonts w:ascii="Times New Roman" w:hAnsi="Times New Roman"/>
                <w:b/>
                <w:sz w:val="32"/>
                <w:szCs w:val="32"/>
              </w:rPr>
            </w:pPr>
          </w:p>
          <w:p w:rsidR="00241AEC" w:rsidRDefault="00241AEC" w:rsidP="00241AEC">
            <w:pPr>
              <w:spacing w:line="360" w:lineRule="auto"/>
              <w:jc w:val="center"/>
              <w:rPr>
                <w:rFonts w:ascii="Times New Roman" w:hAnsi="Times New Roman"/>
                <w:sz w:val="32"/>
                <w:szCs w:val="32"/>
              </w:rPr>
            </w:pPr>
            <w:r>
              <w:rPr>
                <w:rFonts w:ascii="Times New Roman" w:hAnsi="Times New Roman"/>
                <w:sz w:val="32"/>
                <w:szCs w:val="32"/>
              </w:rPr>
              <w:t>Chuyên ngành: CNDVBC &amp; CNDVLS</w:t>
            </w:r>
          </w:p>
          <w:p w:rsidR="00241AEC" w:rsidRPr="00821C44" w:rsidRDefault="00241AEC" w:rsidP="00241AEC">
            <w:pPr>
              <w:spacing w:line="360" w:lineRule="auto"/>
              <w:jc w:val="center"/>
              <w:rPr>
                <w:rFonts w:ascii="Times New Roman" w:hAnsi="Times New Roman"/>
                <w:sz w:val="32"/>
                <w:szCs w:val="32"/>
              </w:rPr>
            </w:pPr>
            <w:r w:rsidRPr="00821C44">
              <w:rPr>
                <w:rFonts w:ascii="Times New Roman" w:hAnsi="Times New Roman"/>
                <w:sz w:val="32"/>
                <w:szCs w:val="32"/>
              </w:rPr>
              <w:t>Mã số: 62 22 03 02</w:t>
            </w:r>
          </w:p>
          <w:p w:rsidR="00241AEC" w:rsidRPr="00513C08" w:rsidRDefault="00241AEC" w:rsidP="00241AEC">
            <w:pPr>
              <w:spacing w:line="360" w:lineRule="auto"/>
              <w:jc w:val="center"/>
              <w:rPr>
                <w:rFonts w:ascii="Times New Roman" w:hAnsi="Times New Roman"/>
                <w:sz w:val="32"/>
                <w:szCs w:val="32"/>
              </w:rPr>
            </w:pPr>
          </w:p>
          <w:p w:rsidR="00241AEC" w:rsidRDefault="00241AEC" w:rsidP="00241AEC">
            <w:pPr>
              <w:spacing w:line="360" w:lineRule="auto"/>
              <w:jc w:val="center"/>
              <w:rPr>
                <w:rFonts w:ascii="Times New Roman" w:hAnsi="Times New Roman"/>
                <w:sz w:val="32"/>
                <w:szCs w:val="32"/>
              </w:rPr>
            </w:pPr>
          </w:p>
          <w:p w:rsidR="00241AEC" w:rsidRPr="00AD1902" w:rsidRDefault="00241AEC" w:rsidP="00241AEC">
            <w:pPr>
              <w:spacing w:line="360" w:lineRule="auto"/>
              <w:jc w:val="center"/>
              <w:rPr>
                <w:rFonts w:ascii="Times New Roman" w:hAnsi="Times New Roman"/>
                <w:szCs w:val="32"/>
              </w:rPr>
            </w:pPr>
            <w:r w:rsidRPr="00AD1902">
              <w:rPr>
                <w:rFonts w:ascii="Times New Roman" w:hAnsi="Times New Roman"/>
                <w:szCs w:val="32"/>
              </w:rPr>
              <w:t>TÓM TẮT LUẬN ÁN TIẾN SĨ TRIẾT HỌC</w:t>
            </w:r>
          </w:p>
          <w:p w:rsidR="00241AEC" w:rsidRDefault="00241AEC" w:rsidP="00241AEC">
            <w:pPr>
              <w:spacing w:line="360" w:lineRule="auto"/>
              <w:rPr>
                <w:rFonts w:ascii="Times New Roman" w:hAnsi="Times New Roman"/>
                <w:b/>
                <w:szCs w:val="28"/>
              </w:rPr>
            </w:pPr>
          </w:p>
          <w:p w:rsidR="00241AEC" w:rsidRPr="00513C08" w:rsidRDefault="00241AEC" w:rsidP="00241AEC">
            <w:pPr>
              <w:spacing w:line="360" w:lineRule="auto"/>
              <w:rPr>
                <w:rFonts w:ascii="Times New Roman" w:hAnsi="Times New Roman"/>
                <w:b/>
                <w:szCs w:val="28"/>
              </w:rPr>
            </w:pPr>
          </w:p>
          <w:p w:rsidR="00241AEC" w:rsidRPr="00513C08" w:rsidRDefault="00241AEC" w:rsidP="00241AEC">
            <w:pPr>
              <w:spacing w:line="360" w:lineRule="auto"/>
              <w:rPr>
                <w:rFonts w:ascii="Times New Roman" w:hAnsi="Times New Roman"/>
                <w:b/>
                <w:szCs w:val="28"/>
              </w:rPr>
            </w:pPr>
          </w:p>
          <w:p w:rsidR="00241AEC" w:rsidRPr="00241AEC" w:rsidRDefault="00241AEC" w:rsidP="00241AEC">
            <w:pPr>
              <w:spacing w:line="360" w:lineRule="auto"/>
              <w:jc w:val="center"/>
              <w:rPr>
                <w:rFonts w:ascii="Times New Roman" w:hAnsi="Times New Roman"/>
                <w:b/>
                <w:szCs w:val="28"/>
                <w:lang w:val="en-US"/>
              </w:rPr>
            </w:pPr>
            <w:r>
              <w:rPr>
                <w:rFonts w:ascii="Times New Roman" w:hAnsi="Times New Roman"/>
                <w:b/>
                <w:szCs w:val="28"/>
              </w:rPr>
              <w:t>Hà Nội, 2016</w:t>
            </w:r>
          </w:p>
        </w:tc>
      </w:tr>
      <w:tr w:rsidR="00241AEC" w:rsidTr="00241AEC">
        <w:trPr>
          <w:gridBefore w:val="1"/>
          <w:wBefore w:w="426" w:type="dxa"/>
        </w:trPr>
        <w:tc>
          <w:tcPr>
            <w:tcW w:w="6520" w:type="dxa"/>
            <w:gridSpan w:val="2"/>
          </w:tcPr>
          <w:p w:rsidR="00513C08" w:rsidRDefault="00513C08"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lang w:val="en-US"/>
              </w:rPr>
            </w:pPr>
            <w:r w:rsidRPr="00513C08">
              <w:rPr>
                <w:rFonts w:ascii="Times New Roman" w:hAnsi="Times New Roman"/>
                <w:sz w:val="24"/>
              </w:rPr>
              <w:lastRenderedPageBreak/>
              <w:t xml:space="preserve"> </w:t>
            </w: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Công trình được hoàn thành tại: Trường Đại học Khoa học Xã hội và Nhân văn - Đại học Quốc gia Hà Nội</w:t>
            </w: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Người hướng dẫn khoa học: 1. PGS, TS Đỗ Thị Hòa Hới</w:t>
            </w: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2. TS. Phạm Bá Lượng</w:t>
            </w: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lang w:val="en-US"/>
              </w:rPr>
            </w:pP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Phản biện:</w:t>
            </w: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Phản biện:</w:t>
            </w:r>
            <w:bookmarkStart w:id="0" w:name="_GoBack"/>
            <w:bookmarkEnd w:id="0"/>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Phản biện:</w:t>
            </w: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Luận án sẽ được bảo vệ trước Hội đồng cấp Đại học Quốc gia chấm luận án tiến sĩ họp tại: Trường Đại học Khoa học Xã hội và Nhân văn - Đại học Quốc gia Hà Nội</w:t>
            </w: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Vào hồi:    giờ     ngày     tháng     năm</w:t>
            </w: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Pr="00513C08"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Có thể tìm hiểu luận án tại:</w:t>
            </w:r>
          </w:p>
          <w:p w:rsid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4"/>
              </w:rPr>
            </w:pPr>
            <w:r>
              <w:rPr>
                <w:rFonts w:ascii="Times New Roman" w:hAnsi="Times New Roman"/>
                <w:sz w:val="24"/>
              </w:rPr>
              <w:t>- Thư viện Quốc gia Việt Nam</w:t>
            </w:r>
          </w:p>
          <w:p w:rsidR="00241AEC" w:rsidRPr="00241AEC" w:rsidRDefault="00241AEC" w:rsidP="00241AE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Cs w:val="32"/>
              </w:rPr>
            </w:pPr>
            <w:r>
              <w:rPr>
                <w:rFonts w:ascii="Times New Roman" w:hAnsi="Times New Roman"/>
                <w:sz w:val="24"/>
              </w:rPr>
              <w:t xml:space="preserve">- </w:t>
            </w:r>
            <w:r w:rsidRPr="0004725E">
              <w:rPr>
                <w:rFonts w:ascii="Times New Roman" w:hAnsi="Times New Roman"/>
                <w:spacing w:val="-4"/>
                <w:sz w:val="24"/>
              </w:rPr>
              <w:t>Trung tâm Thông tin - Thư viện, Đại học Quốc gia Hà Nội</w:t>
            </w:r>
          </w:p>
        </w:tc>
      </w:tr>
    </w:tbl>
    <w:p w:rsidR="00513C08" w:rsidRPr="00513C08" w:rsidRDefault="00513C08" w:rsidP="00513C08">
      <w:pPr>
        <w:spacing w:after="0" w:line="340" w:lineRule="exact"/>
        <w:jc w:val="center"/>
        <w:rPr>
          <w:rFonts w:asciiTheme="majorHAnsi" w:hAnsiTheme="majorHAnsi" w:cstheme="majorHAnsi"/>
          <w:lang w:val="en-US"/>
        </w:rPr>
        <w:sectPr w:rsidR="00513C08" w:rsidRPr="00513C08" w:rsidSect="007E4CF7">
          <w:headerReference w:type="default" r:id="rId8"/>
          <w:pgSz w:w="8419" w:h="11906" w:orient="landscape" w:code="9"/>
          <w:pgMar w:top="851" w:right="906" w:bottom="851" w:left="709" w:header="142" w:footer="709" w:gutter="0"/>
          <w:pgNumType w:start="0" w:chapStyle="1"/>
          <w:cols w:space="708"/>
          <w:titlePg/>
          <w:docGrid w:linePitch="360"/>
        </w:sectPr>
      </w:pPr>
    </w:p>
    <w:p w:rsidR="00513C08" w:rsidRPr="00513C08" w:rsidRDefault="00513C08" w:rsidP="00513C08">
      <w:pPr>
        <w:spacing w:after="0" w:line="340" w:lineRule="exact"/>
        <w:jc w:val="center"/>
        <w:rPr>
          <w:rFonts w:asciiTheme="majorHAnsi" w:hAnsiTheme="majorHAnsi" w:cstheme="majorHAnsi"/>
          <w:b/>
          <w:lang w:val="pt-BR"/>
        </w:rPr>
      </w:pPr>
      <w:r w:rsidRPr="00513C08">
        <w:rPr>
          <w:rFonts w:asciiTheme="majorHAnsi" w:hAnsiTheme="majorHAnsi" w:cstheme="majorHAnsi"/>
          <w:b/>
          <w:lang w:val="pt-BR"/>
        </w:rPr>
        <w:lastRenderedPageBreak/>
        <w:t>MỞ ĐẦU</w:t>
      </w:r>
    </w:p>
    <w:p w:rsidR="00513C08" w:rsidRPr="005F63A9" w:rsidRDefault="00513C08" w:rsidP="00513C08">
      <w:pPr>
        <w:pStyle w:val="Heading1"/>
        <w:spacing w:line="340" w:lineRule="exact"/>
        <w:ind w:left="0" w:firstLine="714"/>
        <w:jc w:val="both"/>
        <w:rPr>
          <w:sz w:val="22"/>
          <w:szCs w:val="22"/>
          <w:lang w:val="pt-BR"/>
        </w:rPr>
      </w:pPr>
      <w:bookmarkStart w:id="1" w:name="_Toc464028265"/>
      <w:bookmarkStart w:id="2" w:name="_Toc467312800"/>
      <w:r w:rsidRPr="005F63A9">
        <w:rPr>
          <w:sz w:val="22"/>
          <w:szCs w:val="22"/>
          <w:lang w:val="pt-BR"/>
        </w:rPr>
        <w:t>1. Lý do chọn đề tài</w:t>
      </w:r>
      <w:bookmarkEnd w:id="1"/>
      <w:bookmarkEnd w:id="2"/>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 xml:space="preserve">Phan Bội Châu (1867-1940) là nhà yêu nước, nhà tư tưởng, danh nhân văn hóa trong lịch sử cận đại Việt Nam. Ông là dấu nối giữa tư tưởng văn hóa truyền thống với tư tưởng văn hóa hiện đại của Việt Nam. </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Nghiên cứu sự hình thành và phát triển tư tưởng của các nhà Nho duy tân Việt Nam nói chung và tư tưởng của họ về tôn giáo, tín ngưỡng nói riêng là việc làm cần thiết. Tuy nhiên, cho đến nay những tư tưởng này chưa được đặ</w:t>
      </w:r>
      <w:r>
        <w:rPr>
          <w:rFonts w:ascii="Times New Roman" w:hAnsi="Times New Roman"/>
        </w:rPr>
        <w:t>t đúng vị</w:t>
      </w:r>
      <w:r w:rsidRPr="00B30C91">
        <w:rPr>
          <w:rFonts w:ascii="Times New Roman" w:hAnsi="Times New Roman"/>
        </w:rPr>
        <w:t xml:space="preserve"> trí vốn có của nó. Đứng trước yêu cầu của thực tiễn, việc nghiên cứu lịch sử tư tưởng Việt Nam nói chung và tìm hiểu tư tưởng về tôn giáo, tín ngưỡng Phan Bội Châu nói riêng đang là một nhu cầu cần thiết đối với chúng ta trong điều kiện mở cửa hội nhập hiện nay.</w:t>
      </w:r>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 xml:space="preserve">Sự hình thành và phát triển tư tưởng Phan Bội Châu nói chung và tư tưởng về tôn giáo, tín ngưỡng nói riêng là một quá trình phức tạp, trải qua nhiều thời kỳ khác nhau, ở mỗi thời kỳ lại có những đặc điểm nhất định và bao chứa những nội dung khá phong phú có ý nghĩa sâu sắc cần được đi sâu tìm hiểu. Xuất phát từ những lý do đó, trong khuôn khổ luận án chúng tôi đi sâu vào tìm hiểu: </w:t>
      </w:r>
      <w:r w:rsidRPr="00B30C91">
        <w:rPr>
          <w:rFonts w:ascii="Times New Roman" w:hAnsi="Times New Roman"/>
          <w:b/>
          <w:i/>
          <w:spacing w:val="-4"/>
        </w:rPr>
        <w:t>“Tư tưởng của Phan Bội Châu về tôn giáo, tín ngưỡng”</w:t>
      </w:r>
      <w:r w:rsidRPr="00B30C91">
        <w:rPr>
          <w:rFonts w:ascii="Times New Roman" w:hAnsi="Times New Roman"/>
          <w:spacing w:val="-4"/>
        </w:rPr>
        <w:t>.</w:t>
      </w:r>
    </w:p>
    <w:p w:rsidR="00513C08" w:rsidRPr="00513C08" w:rsidRDefault="00513C08" w:rsidP="00513C08">
      <w:pPr>
        <w:pStyle w:val="Heading1"/>
        <w:spacing w:line="340" w:lineRule="exact"/>
        <w:ind w:left="0" w:firstLine="709"/>
        <w:jc w:val="both"/>
        <w:rPr>
          <w:sz w:val="22"/>
          <w:szCs w:val="22"/>
          <w:lang w:val="vi-VN"/>
        </w:rPr>
      </w:pPr>
      <w:bookmarkStart w:id="3" w:name="_Toc464028266"/>
      <w:bookmarkStart w:id="4" w:name="_Toc467312801"/>
      <w:r w:rsidRPr="00513C08">
        <w:rPr>
          <w:sz w:val="22"/>
          <w:szCs w:val="22"/>
          <w:lang w:val="vi-VN"/>
        </w:rPr>
        <w:t>2. Mục đích và nhiệm vụ nghiên cứu</w:t>
      </w:r>
      <w:bookmarkEnd w:id="3"/>
      <w:bookmarkEnd w:id="4"/>
    </w:p>
    <w:p w:rsidR="00513C08" w:rsidRPr="00513C08" w:rsidRDefault="00513C08" w:rsidP="00513C08">
      <w:pPr>
        <w:pStyle w:val="ListParagraph"/>
        <w:spacing w:line="340" w:lineRule="exact"/>
        <w:ind w:left="0" w:right="0" w:firstLine="720"/>
        <w:rPr>
          <w:b w:val="0"/>
          <w:i w:val="0"/>
          <w:sz w:val="22"/>
          <w:lang w:val="vi-VN"/>
        </w:rPr>
      </w:pPr>
      <w:r w:rsidRPr="00513C08">
        <w:rPr>
          <w:b w:val="0"/>
          <w:i w:val="0"/>
          <w:sz w:val="22"/>
          <w:lang w:val="vi-VN"/>
        </w:rPr>
        <w:t xml:space="preserve">Mục đích nghiên cứu: </w:t>
      </w:r>
    </w:p>
    <w:p w:rsidR="00513C08" w:rsidRPr="00513C08" w:rsidRDefault="00513C08" w:rsidP="00513C08">
      <w:pPr>
        <w:pStyle w:val="ListParagraph"/>
        <w:spacing w:line="340" w:lineRule="exact"/>
        <w:ind w:left="0" w:right="0" w:firstLine="720"/>
        <w:rPr>
          <w:b w:val="0"/>
          <w:i w:val="0"/>
          <w:sz w:val="22"/>
          <w:lang w:val="vi-VN"/>
        </w:rPr>
      </w:pPr>
      <w:r w:rsidRPr="00513C08">
        <w:rPr>
          <w:b w:val="0"/>
          <w:i w:val="0"/>
          <w:sz w:val="22"/>
          <w:lang w:val="vi-VN"/>
        </w:rPr>
        <w:t xml:space="preserve">Từ sự phân tích cơ sở lý luận và thực tiễn cho sự ra đời, phát triển và nội dung cơ bản tư tưởng về tôn giáo, tín ngưỡng của Phan Bội Châu. Từ đó luận án chỉ ra giá trị và hạn chế của ông đối với </w:t>
      </w:r>
      <w:r w:rsidRPr="00513C08">
        <w:rPr>
          <w:b w:val="0"/>
          <w:i w:val="0"/>
          <w:color w:val="000000" w:themeColor="text1"/>
          <w:sz w:val="22"/>
          <w:lang w:val="vi-VN"/>
        </w:rPr>
        <w:t>lịch sử tư tưởng Việt Nam</w:t>
      </w:r>
      <w:r w:rsidRPr="00513C08">
        <w:rPr>
          <w:b w:val="0"/>
          <w:i w:val="0"/>
          <w:color w:val="FF0000"/>
          <w:sz w:val="22"/>
          <w:lang w:val="vi-VN"/>
        </w:rPr>
        <w:t xml:space="preserve"> </w:t>
      </w:r>
      <w:r w:rsidRPr="00513C08">
        <w:rPr>
          <w:b w:val="0"/>
          <w:i w:val="0"/>
          <w:sz w:val="22"/>
          <w:lang w:val="vi-VN"/>
        </w:rPr>
        <w:t>cũng như chỉ ra ý nghĩa cho việc xây dựng, hoàn thiện chính sách về tôn giáo, tín ngưỡng của Đảng, Nhà nước ta hiện nay.</w:t>
      </w:r>
    </w:p>
    <w:p w:rsidR="00513C08" w:rsidRPr="00513C08" w:rsidRDefault="00513C08" w:rsidP="00513C08">
      <w:pPr>
        <w:pStyle w:val="ListParagraph"/>
        <w:spacing w:line="340" w:lineRule="exact"/>
        <w:ind w:left="0" w:right="0" w:firstLine="720"/>
        <w:rPr>
          <w:b w:val="0"/>
          <w:i w:val="0"/>
          <w:sz w:val="22"/>
          <w:lang w:val="vi-VN"/>
        </w:rPr>
      </w:pPr>
      <w:r w:rsidRPr="00513C08">
        <w:rPr>
          <w:b w:val="0"/>
          <w:i w:val="0"/>
          <w:sz w:val="22"/>
          <w:lang w:val="vi-VN"/>
        </w:rPr>
        <w:t>Nhiệm vụ nghiên cứu:</w:t>
      </w:r>
    </w:p>
    <w:p w:rsidR="00513C08" w:rsidRPr="00513C08" w:rsidRDefault="00513C08" w:rsidP="00513C08">
      <w:pPr>
        <w:pStyle w:val="ListParagraph"/>
        <w:spacing w:line="340" w:lineRule="exact"/>
        <w:ind w:left="0" w:right="0" w:firstLine="720"/>
        <w:rPr>
          <w:b w:val="0"/>
          <w:i w:val="0"/>
          <w:spacing w:val="4"/>
          <w:sz w:val="22"/>
          <w:lang w:val="vi-VN"/>
        </w:rPr>
      </w:pPr>
      <w:r w:rsidRPr="00513C08">
        <w:rPr>
          <w:b w:val="0"/>
          <w:i w:val="0"/>
          <w:spacing w:val="4"/>
          <w:sz w:val="22"/>
          <w:lang w:val="vi-VN"/>
        </w:rPr>
        <w:t>+ Phân tích cơ sở lý luận và thực tiễn cho sự ra đời, phát triển tư tưởng tôn giáo, tín ngưỡng của Phan Bội Châu.</w:t>
      </w:r>
    </w:p>
    <w:p w:rsidR="00513C08" w:rsidRPr="00513C08" w:rsidRDefault="00513C08" w:rsidP="00513C08">
      <w:pPr>
        <w:pStyle w:val="ListParagraph"/>
        <w:spacing w:line="340" w:lineRule="exact"/>
        <w:ind w:left="0" w:right="0" w:firstLine="720"/>
        <w:rPr>
          <w:b w:val="0"/>
          <w:i w:val="0"/>
          <w:sz w:val="22"/>
          <w:lang w:val="vi-VN"/>
        </w:rPr>
      </w:pPr>
      <w:r w:rsidRPr="00513C08">
        <w:rPr>
          <w:b w:val="0"/>
          <w:i w:val="0"/>
          <w:sz w:val="22"/>
          <w:lang w:val="vi-VN"/>
        </w:rPr>
        <w:lastRenderedPageBreak/>
        <w:t>+ Phân tích những nội dung cơ bản trong tư tưởng của Phan Bội Châu về tôn giáo, tín ngưỡng.</w:t>
      </w:r>
    </w:p>
    <w:p w:rsidR="00513C08" w:rsidRPr="00513C08" w:rsidRDefault="00513C08" w:rsidP="00513C08">
      <w:pPr>
        <w:pStyle w:val="ListParagraph"/>
        <w:spacing w:line="340" w:lineRule="exact"/>
        <w:ind w:left="0" w:right="0" w:firstLine="720"/>
        <w:rPr>
          <w:b w:val="0"/>
          <w:i w:val="0"/>
          <w:sz w:val="22"/>
          <w:lang w:val="vi-VN"/>
        </w:rPr>
      </w:pPr>
      <w:r w:rsidRPr="00513C08">
        <w:rPr>
          <w:b w:val="0"/>
          <w:i w:val="0"/>
          <w:sz w:val="22"/>
          <w:lang w:val="vi-VN"/>
        </w:rPr>
        <w:t xml:space="preserve">+ Bước đầu nêu lên một số nhận xét, đánh giá về những giá trị, hạn chế của tư tưởng Phan Bội Châu về tôn giáo, tín ngưỡng đối với </w:t>
      </w:r>
      <w:r w:rsidRPr="00513C08">
        <w:rPr>
          <w:b w:val="0"/>
          <w:i w:val="0"/>
          <w:color w:val="000000" w:themeColor="text1"/>
          <w:sz w:val="22"/>
          <w:lang w:val="vi-VN"/>
        </w:rPr>
        <w:t xml:space="preserve">lịch sử tư tưởng Việt Nam </w:t>
      </w:r>
      <w:r w:rsidRPr="00513C08">
        <w:rPr>
          <w:b w:val="0"/>
          <w:i w:val="0"/>
          <w:sz w:val="22"/>
          <w:lang w:val="vi-VN"/>
        </w:rPr>
        <w:t>và chỉ ra ý nghĩa cho việc xây dựng, hoàn thiện chính sách về tôn giáo, tín ngưỡng của Đảng và Nhà nước ta hiện nay.</w:t>
      </w:r>
    </w:p>
    <w:p w:rsidR="00513C08" w:rsidRPr="00513C08" w:rsidRDefault="00513C08" w:rsidP="00513C08">
      <w:pPr>
        <w:pStyle w:val="Heading1"/>
        <w:spacing w:line="340" w:lineRule="exact"/>
        <w:ind w:left="0" w:firstLine="709"/>
        <w:jc w:val="both"/>
        <w:rPr>
          <w:sz w:val="22"/>
          <w:szCs w:val="22"/>
          <w:lang w:val="vi-VN"/>
        </w:rPr>
      </w:pPr>
      <w:bookmarkStart w:id="5" w:name="_Toc464028267"/>
      <w:bookmarkStart w:id="6" w:name="_Toc467312802"/>
      <w:r w:rsidRPr="00513C08">
        <w:rPr>
          <w:sz w:val="22"/>
          <w:szCs w:val="22"/>
          <w:lang w:val="vi-VN"/>
        </w:rPr>
        <w:t>3. Cơ sở lý luận và phương pháp nghiên cứu</w:t>
      </w:r>
      <w:bookmarkEnd w:id="5"/>
      <w:bookmarkEnd w:id="6"/>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Luận án được thực hiện trên cơ sở lý luận là những nguyên lý, những quan điểm cơ bản của chủ nghĩa Mác - Lênin, tư tưởng Hồ Chí Minh và các quan điểm của Đảng Cộng sản Việt Nam về tôn giáo, tín ngưỡng và chính sách về tôn giáo, tín ngưỡng hiện nay.</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Trên cơ sở phương pháp của triết học Mác - Lênin, lịch sử triết học, nhất là lịch sử triết học Phương Đông, luận án đã kết hợp sử dụng các phương pháp chủ yếu sau: Thống nhất lịch sử logic, phân tích - tổng hợp, so sánh đối chiếu và hệ thống hóa…Luận án còn sử dụng phương pháp liên ngành: Triết học - Lịch sử; Triết học - Tôn giáo học nhằm tái hiện một cách chân thực những quan điểm về tôn giáo, tín ngưỡng của Phan Bội Châu.</w:t>
      </w:r>
    </w:p>
    <w:p w:rsidR="00513C08" w:rsidRPr="00513C08" w:rsidRDefault="00513C08" w:rsidP="00513C08">
      <w:pPr>
        <w:pStyle w:val="Heading1"/>
        <w:spacing w:line="340" w:lineRule="exact"/>
        <w:ind w:left="0" w:firstLine="709"/>
        <w:jc w:val="both"/>
        <w:rPr>
          <w:sz w:val="22"/>
          <w:szCs w:val="22"/>
          <w:lang w:val="vi-VN"/>
        </w:rPr>
      </w:pPr>
      <w:bookmarkStart w:id="7" w:name="_Toc464028268"/>
      <w:bookmarkStart w:id="8" w:name="_Toc467312803"/>
      <w:r w:rsidRPr="00513C08">
        <w:rPr>
          <w:sz w:val="22"/>
          <w:szCs w:val="22"/>
          <w:lang w:val="vi-VN"/>
        </w:rPr>
        <w:t>4. Đối tượng và phạm vi nghiên cứu</w:t>
      </w:r>
      <w:bookmarkEnd w:id="7"/>
      <w:bookmarkEnd w:id="8"/>
    </w:p>
    <w:p w:rsidR="00513C08" w:rsidRPr="00B30C91" w:rsidRDefault="00513C08" w:rsidP="00513C08">
      <w:pPr>
        <w:spacing w:after="0" w:line="340" w:lineRule="exact"/>
        <w:ind w:firstLine="720"/>
        <w:jc w:val="both"/>
        <w:rPr>
          <w:rFonts w:ascii="Times New Roman" w:hAnsi="Times New Roman"/>
          <w:color w:val="000000" w:themeColor="text1"/>
        </w:rPr>
      </w:pPr>
      <w:r w:rsidRPr="00B30C91">
        <w:rPr>
          <w:rFonts w:ascii="Times New Roman" w:hAnsi="Times New Roman"/>
          <w:color w:val="000000" w:themeColor="text1"/>
        </w:rPr>
        <w:t xml:space="preserve">Đối tượng nghiên cứu của luận án là </w:t>
      </w:r>
      <w:r>
        <w:rPr>
          <w:rFonts w:ascii="Times New Roman" w:hAnsi="Times New Roman"/>
          <w:color w:val="000000" w:themeColor="text1"/>
        </w:rPr>
        <w:t xml:space="preserve">tư tưởng Phan Bội Châu về tôn giáo, tín ngưỡng. Cụ thể là lý giải </w:t>
      </w:r>
      <w:r w:rsidRPr="00B30C91">
        <w:rPr>
          <w:rFonts w:ascii="Times New Roman" w:hAnsi="Times New Roman"/>
          <w:color w:val="000000" w:themeColor="text1"/>
        </w:rPr>
        <w:t xml:space="preserve">cơ sở lý luận và thực tiễn cho sự ra đời, phát triển và nội dung </w:t>
      </w:r>
      <w:r>
        <w:rPr>
          <w:rFonts w:ascii="Times New Roman" w:hAnsi="Times New Roman"/>
          <w:color w:val="000000" w:themeColor="text1"/>
        </w:rPr>
        <w:t xml:space="preserve">cơ bản </w:t>
      </w:r>
      <w:r w:rsidRPr="00B30C91">
        <w:rPr>
          <w:rFonts w:ascii="Times New Roman" w:hAnsi="Times New Roman"/>
          <w:color w:val="000000" w:themeColor="text1"/>
        </w:rPr>
        <w:t xml:space="preserve">của tư tưởng Phan Bội Châu về tôn giáo, tín ngưỡng. </w:t>
      </w:r>
      <w:r>
        <w:rPr>
          <w:rFonts w:ascii="Times New Roman" w:hAnsi="Times New Roman"/>
          <w:color w:val="000000" w:themeColor="text1"/>
        </w:rPr>
        <w:t>Từ đó</w:t>
      </w:r>
      <w:r w:rsidRPr="00B30C91">
        <w:rPr>
          <w:rFonts w:ascii="Times New Roman" w:hAnsi="Times New Roman"/>
          <w:color w:val="000000" w:themeColor="text1"/>
        </w:rPr>
        <w:t xml:space="preserve"> đánh giá về những giá trị, hạn chế và ý nghĩa của tư tưởng đó đối với tiến trình lịch sử tư tưởng Việt Nam, cũng như một số gợi ý đối với việc xây dựng</w:t>
      </w:r>
      <w:r>
        <w:rPr>
          <w:rFonts w:ascii="Times New Roman" w:hAnsi="Times New Roman"/>
          <w:color w:val="000000" w:themeColor="text1"/>
        </w:rPr>
        <w:t>, hoàn thiện</w:t>
      </w:r>
      <w:r w:rsidRPr="00B30C91">
        <w:rPr>
          <w:rFonts w:ascii="Times New Roman" w:hAnsi="Times New Roman"/>
          <w:color w:val="000000" w:themeColor="text1"/>
        </w:rPr>
        <w:t xml:space="preserve"> chính sách về tôn giáo, tín ngưỡng của Đảng và Nhà nước ta hiện nay.</w:t>
      </w:r>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Phạm vi nghiên cứu của luận án là tư tưởng của Phan Bội Châu về tôn giáo, tín ngưỡng qua các thời kỳ khác nhau chủ yếu qua bộ sách Phan Bội Châu toàn tập, nhà xuất bản Thuận Hóa và trung tâm văn hóa ngôn ngữ Đông Tây năm 2000 và các tài liệu khác liên quan</w:t>
      </w:r>
      <w:r>
        <w:rPr>
          <w:rFonts w:ascii="Times New Roman" w:hAnsi="Times New Roman"/>
          <w:spacing w:val="4"/>
        </w:rPr>
        <w:t>.</w:t>
      </w:r>
      <w:r w:rsidRPr="00B30C91">
        <w:rPr>
          <w:rFonts w:ascii="Times New Roman" w:hAnsi="Times New Roman"/>
          <w:spacing w:val="4"/>
        </w:rPr>
        <w:t xml:space="preserve"> </w:t>
      </w:r>
    </w:p>
    <w:p w:rsidR="00513C08" w:rsidRPr="00513C08" w:rsidRDefault="00513C08" w:rsidP="00513C08">
      <w:pPr>
        <w:pStyle w:val="Heading1"/>
        <w:spacing w:line="340" w:lineRule="exact"/>
        <w:ind w:left="0" w:firstLine="709"/>
        <w:jc w:val="both"/>
        <w:rPr>
          <w:sz w:val="22"/>
          <w:szCs w:val="22"/>
          <w:lang w:val="vi-VN"/>
        </w:rPr>
      </w:pPr>
      <w:bookmarkStart w:id="9" w:name="_Toc464028269"/>
      <w:bookmarkStart w:id="10" w:name="_Toc467312804"/>
      <w:r w:rsidRPr="00513C08">
        <w:rPr>
          <w:sz w:val="22"/>
          <w:szCs w:val="22"/>
          <w:lang w:val="vi-VN"/>
        </w:rPr>
        <w:lastRenderedPageBreak/>
        <w:t>5. Ý nghĩa lý luận và thực tiễn của luận án</w:t>
      </w:r>
      <w:bookmarkEnd w:id="9"/>
      <w:bookmarkEnd w:id="10"/>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Luận án sẽ góp phần tìm hiểu và làm đầy đủ sâu sắc hơn nữa nhận thức về tư tưởng tôn giáo, tín ngưỡng của Phan Bội Châu. Từ đó, luận án cung cấp thêm cứ liệu góp phần xây dựng môn lịch sử tư tưởng Việt Nam cận hiện đại và có thể làm tài liệu tham khảo cho những ai quan tâm đến vấn đề tôn giáo, tín ngưỡng trong hiện thực xã hội Việt Nam.</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Với những kết quả đạt được luận án có thể dùng làm tài liệu tham khảo cho nghiên cứu giảng dạy lịch sử tư tưởng Việt Nam trước 1945 cũng như những vấn đề liên quan đến chính sách của Đảng và Nhà nước về tôn giáo, tín ngưỡng trong giai đoạn hiện nay.</w:t>
      </w:r>
    </w:p>
    <w:p w:rsidR="00513C08" w:rsidRPr="00513C08" w:rsidRDefault="00513C08" w:rsidP="00513C08">
      <w:pPr>
        <w:pStyle w:val="Heading1"/>
        <w:spacing w:line="340" w:lineRule="exact"/>
        <w:ind w:left="0" w:firstLine="709"/>
        <w:jc w:val="both"/>
        <w:rPr>
          <w:sz w:val="22"/>
          <w:szCs w:val="22"/>
          <w:lang w:val="vi-VN"/>
        </w:rPr>
      </w:pPr>
      <w:bookmarkStart w:id="11" w:name="_Toc464028270"/>
      <w:bookmarkStart w:id="12" w:name="_Toc467312805"/>
      <w:r w:rsidRPr="00513C08">
        <w:rPr>
          <w:sz w:val="22"/>
          <w:szCs w:val="22"/>
          <w:lang w:val="vi-VN"/>
        </w:rPr>
        <w:t>6. Kết cấu của luận án</w:t>
      </w:r>
      <w:bookmarkEnd w:id="11"/>
      <w:bookmarkEnd w:id="12"/>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Ngoài phần mở đầu, kết luận, danh mục công trình nghiên cứu của tác giả và tài liệu tham khảo, nội dung chính của luận án được chia làm 4 chương và 12 tiết.</w:t>
      </w:r>
      <w:bookmarkStart w:id="13" w:name="_Toc464028271"/>
    </w:p>
    <w:p w:rsidR="00513C08" w:rsidRPr="00513C08" w:rsidRDefault="00513C08" w:rsidP="005A7DDE">
      <w:pPr>
        <w:pStyle w:val="Heading1"/>
        <w:spacing w:line="340" w:lineRule="exact"/>
        <w:rPr>
          <w:sz w:val="22"/>
          <w:szCs w:val="22"/>
          <w:lang w:val="vi-VN"/>
        </w:rPr>
      </w:pPr>
      <w:bookmarkStart w:id="14" w:name="_Toc467312806"/>
      <w:r w:rsidRPr="00513C08">
        <w:rPr>
          <w:sz w:val="22"/>
          <w:szCs w:val="22"/>
          <w:lang w:val="vi-VN"/>
        </w:rPr>
        <w:t>B. NỘI DUNG</w:t>
      </w:r>
      <w:bookmarkEnd w:id="13"/>
      <w:bookmarkEnd w:id="14"/>
    </w:p>
    <w:p w:rsidR="00513C08" w:rsidRPr="00513C08" w:rsidRDefault="00513C08" w:rsidP="005A7DDE">
      <w:pPr>
        <w:pStyle w:val="Heading1"/>
        <w:spacing w:line="340" w:lineRule="exact"/>
        <w:ind w:left="0" w:right="0" w:firstLine="709"/>
        <w:rPr>
          <w:sz w:val="22"/>
          <w:szCs w:val="22"/>
          <w:lang w:val="vi-VN"/>
        </w:rPr>
      </w:pPr>
      <w:bookmarkStart w:id="15" w:name="_Toc464028272"/>
      <w:bookmarkStart w:id="16" w:name="_Toc467312807"/>
      <w:r w:rsidRPr="00513C08">
        <w:rPr>
          <w:sz w:val="22"/>
          <w:szCs w:val="22"/>
          <w:lang w:val="vi-VN"/>
        </w:rPr>
        <w:t>CHƯƠNG 1. TỔNG QUAN TÌNH HÌNH NGHIÊN CỨU</w:t>
      </w:r>
      <w:bookmarkEnd w:id="15"/>
      <w:bookmarkEnd w:id="16"/>
    </w:p>
    <w:p w:rsidR="00513C08" w:rsidRPr="00513C08" w:rsidRDefault="00513C08" w:rsidP="005A7DDE">
      <w:pPr>
        <w:pStyle w:val="Heading1"/>
        <w:spacing w:line="340" w:lineRule="exact"/>
        <w:ind w:left="0" w:right="0" w:firstLine="709"/>
        <w:rPr>
          <w:sz w:val="22"/>
          <w:szCs w:val="22"/>
          <w:lang w:val="vi-VN"/>
        </w:rPr>
      </w:pPr>
      <w:bookmarkStart w:id="17" w:name="_Toc464028273"/>
      <w:bookmarkStart w:id="18" w:name="_Toc467312808"/>
      <w:r w:rsidRPr="00513C08">
        <w:rPr>
          <w:sz w:val="22"/>
          <w:szCs w:val="22"/>
          <w:lang w:val="vi-VN"/>
        </w:rPr>
        <w:t>CÓ LIÊN QUAN ĐẾN ĐỀ TÀI LUẬN ÁN</w:t>
      </w:r>
      <w:bookmarkEnd w:id="17"/>
      <w:bookmarkEnd w:id="18"/>
    </w:p>
    <w:p w:rsidR="00513C08" w:rsidRPr="00513C08" w:rsidRDefault="00513C08" w:rsidP="00513C08">
      <w:pPr>
        <w:pStyle w:val="Heading2"/>
        <w:spacing w:line="340" w:lineRule="exact"/>
        <w:ind w:left="0" w:right="0" w:firstLine="709"/>
        <w:rPr>
          <w:i w:val="0"/>
          <w:sz w:val="22"/>
          <w:szCs w:val="22"/>
          <w:lang w:val="vi-VN"/>
        </w:rPr>
      </w:pPr>
      <w:bookmarkStart w:id="19" w:name="_Toc460915261"/>
      <w:bookmarkStart w:id="20" w:name="_Toc460931096"/>
      <w:bookmarkStart w:id="21" w:name="_Toc464028274"/>
      <w:bookmarkStart w:id="22" w:name="_Toc467312809"/>
      <w:r w:rsidRPr="00513C08">
        <w:rPr>
          <w:i w:val="0"/>
          <w:sz w:val="22"/>
          <w:szCs w:val="22"/>
          <w:lang w:val="vi-VN"/>
        </w:rPr>
        <w:t>1.1. Công trình nghiên cứu về Phan Bội Châu: Con người - trước tác - tư tưởng</w:t>
      </w:r>
      <w:bookmarkEnd w:id="19"/>
      <w:bookmarkEnd w:id="20"/>
      <w:bookmarkEnd w:id="21"/>
      <w:bookmarkEnd w:id="22"/>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Công trình tuyển chọn, tuyển tập tác phẩm của Phan Bội Châu:</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spacing w:val="-2"/>
        </w:rPr>
        <w:t>Từ năm 1990 đến nay, nghiên cứu về di thảo Phan Bội Châu để lại có bước tiến mới. Đầu tiên phải kể đến công trình Phan Bội Châu toàn tập (10 tập) do nhà nghiên cứu Chương Thâu dày công sưu tầm, biên soạn. Đây là công trình tổng hợp đầy đủ nhất từ trước tới nay có giá trị khoa học, giúp cho các học giả trong và ngoài nước tiếp cận được một khối lượng tư liệu phong phú, tin cậy xử lý văn bản khoa học, sắp xếp có hệ thống. Trong đó có nhiều tư liệu quý hiếm mới được phát hiện.</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Năm 2000 bộ sách quý trên được chỉnh lý, được Nhà xuất bản Thuận Hóa và trung tâm văn hóa ngôn ngữ Đông Tây tái bản. Nó đánh dấu một </w:t>
      </w:r>
      <w:r w:rsidRPr="00B30C91">
        <w:rPr>
          <w:rFonts w:ascii="Times New Roman" w:hAnsi="Times New Roman"/>
        </w:rPr>
        <w:lastRenderedPageBreak/>
        <w:t xml:space="preserve">chặng đường nghiên cứu Phan Bội Châu của tác giả Chương Thâu và giới nghiên cứu. Năm 2012, soạn giả Chương Thâu cho xuất bản thêm tập bổ di 1, như là một sự tiếp nối vào 10 tập trước của bộ Phan Bội Châu toàn tập. Tập sách bổ sung một số thơ văn từ 1900-1940. Như vậy sau 3 lần in, có chỉnh sửa sau mỗi lần tái bản (năm 1990, 2000 và 2012) với 11 tập sách Phan Bội Châu toàn tập chúng ta cơ bản có đầy đủ tư liệu, những trước tác của Phan Bội châu. </w:t>
      </w:r>
    </w:p>
    <w:p w:rsidR="00513C08" w:rsidRPr="00B30C91" w:rsidRDefault="00513C08" w:rsidP="00513C08">
      <w:pPr>
        <w:tabs>
          <w:tab w:val="left" w:pos="9072"/>
        </w:tabs>
        <w:spacing w:after="0" w:line="340" w:lineRule="exact"/>
        <w:ind w:firstLine="709"/>
        <w:jc w:val="both"/>
        <w:rPr>
          <w:rFonts w:ascii="Times New Roman" w:hAnsi="Times New Roman"/>
          <w:spacing w:val="2"/>
        </w:rPr>
      </w:pPr>
      <w:r w:rsidRPr="00B30C91">
        <w:rPr>
          <w:rFonts w:ascii="Times New Roman" w:hAnsi="Times New Roman"/>
          <w:spacing w:val="2"/>
        </w:rPr>
        <w:t xml:space="preserve">Tóm lại, khi nói đến tư tưởng Phan Bội Châu về tôn giáo, tín ngưỡng ta có thể thấy có 2 giai đoạn: Thứ nhất, giai đoạn trước 1925 là thời kỳ vận động cách mạng, gặp gỡ các nhà hoạt động tôn giáo. Thứ hai, giai đoạn từ 1925 - 1940, thời kỳ ở Huế, </w:t>
      </w:r>
      <w:r w:rsidRPr="00E90AD0">
        <w:rPr>
          <w:rFonts w:ascii="Times New Roman" w:hAnsi="Times New Roman"/>
          <w:spacing w:val="2"/>
        </w:rPr>
        <w:t>Phan Bội Châu có điều kiện để tổng kết suy ngẫm, phản tư trước tình hình tôn giáo và các phong trào tôn giáo ở Việt Nam, ở Huế</w:t>
      </w:r>
      <w:r>
        <w:rPr>
          <w:rFonts w:ascii="Times New Roman" w:hAnsi="Times New Roman"/>
          <w:spacing w:val="2"/>
        </w:rPr>
        <w:t xml:space="preserve"> lúc đó</w:t>
      </w:r>
      <w:r w:rsidRPr="00E90AD0">
        <w:rPr>
          <w:rFonts w:ascii="Times New Roman" w:hAnsi="Times New Roman"/>
          <w:spacing w:val="2"/>
        </w:rPr>
        <w:t>.</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spacing w:val="-2"/>
        </w:rPr>
        <w:t>* Công trình nghiên cứu về cuộc đời, sự nghiệp của Phan Bội Châu:</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spacing w:val="-2"/>
        </w:rPr>
        <w:t>Tiếp cận nghiên cứu nhân vật lịch sử Phan Bội Châu, có nhiều công trình có giá trị, trước hết phải kể đến công trình tiêu biểu của các học giả như “Tìm hiểu Phan Bội Châu và Phan Chu Trinh” của Tôn Quang Phiệt, (1956).</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spacing w:val="-2"/>
        </w:rPr>
        <w:t xml:space="preserve">“Phan Bội Châu thân thế và thi văn” của Thế Nguyên, (1956). Trong đó cung cấp những tư liệu liên quan đến cuộc đời Phan Bội Châu và sự nghiệp thi văn của ông. Đây là tài liệu rất có giá trị của một học giả miền Nam đề cập đến Phan Bội Châu từ những năm 50 của thế kỷ XX.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“Cụ Sào Nam 15 năm bị giam lỏng ở Huế” nhà Anh - Minh xuất bản, (1956), cuốn sách đã giới thiệu 15 năm ở Huế từ (từ 1925 đến 1940) cụ Sào Nam hành động những gì? Đối với đồng bào thế nào? Đối với cường quyền thực dân ra sao? … Trong đó có phần liên quan đến các tôn giáo như đối với Thiên Chúa giáo, Cao Đài, Tin lành, Phật giáo,…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“Phan Bội Châu niên biểu” của Tôn Quang Phiệt, Phạm Trọng Điềm dịch (1957). Đây là cuốn hồi ký của Phan Bội Châu viết bằng chữ Hán thời kỳ sau 1925 khi bị thực dân Pháp quản thúc tại Huế.</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lastRenderedPageBreak/>
        <w:t xml:space="preserve"> “Luận đề về Phan Bội Châu và Phan Châu Trinh” của Chu Đăng Sơn, (1958), đây là cuốn sách dùng trong các kỳ thi trung học ở miền Nam trước đây, cuốn </w:t>
      </w:r>
      <w:r>
        <w:rPr>
          <w:rFonts w:ascii="Times New Roman" w:hAnsi="Times New Roman"/>
        </w:rPr>
        <w:t xml:space="preserve">sách </w:t>
      </w:r>
      <w:r w:rsidRPr="00B30C91">
        <w:rPr>
          <w:rFonts w:ascii="Times New Roman" w:hAnsi="Times New Roman"/>
        </w:rPr>
        <w:t>đề cập đến thời đại, thân thế và sự nghiệp đấu tranh của Phan Bội Châu và Phan Châu Trinh.</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“Nguyệt san tư tưởng” của viện đại học Vạn Hạnh xuất bản, (1973), cuốn nguyệt san đã giới thiệu các công trình nghiên cứu của các học giả, các nhà nghiên cứu tại đại học Vạn Hạnh cũng như các đại học khác như Nguyễn Đăng Thục, Nguyễn Khắc Ngữ, Vũ Đức Bằng,…nghiên cứu về Phan Bội Châu</w:t>
      </w:r>
      <w:r>
        <w:rPr>
          <w:rFonts w:ascii="Times New Roman" w:hAnsi="Times New Roman"/>
        </w:rPr>
        <w:t xml:space="preserve"> trên các góc độ khác nhau, trong đó cung cấp nhiều tư liệu mới, nhận định đánh giá có giá trị</w:t>
      </w:r>
      <w:r w:rsidRPr="00B30C91">
        <w:rPr>
          <w:rFonts w:ascii="Times New Roman" w:hAnsi="Times New Roman"/>
        </w:rPr>
        <w:t xml:space="preserve">. </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Tác phẩm “Cuộc đời Phan Bội Châu” của Lê Đình Hà, (2007), trong đó đã giới thiệu những tư liệu liên quan đến cuộc đời Phan Bội Châu qua các thời kỳ khác nhau.</w:t>
      </w:r>
    </w:p>
    <w:p w:rsidR="00513C08" w:rsidRPr="005A7DDE" w:rsidRDefault="00513C08" w:rsidP="00513C08">
      <w:pPr>
        <w:pStyle w:val="ListParagraph"/>
        <w:spacing w:line="340" w:lineRule="exact"/>
        <w:ind w:left="0" w:right="0" w:firstLine="709"/>
        <w:rPr>
          <w:b w:val="0"/>
          <w:i w:val="0"/>
          <w:spacing w:val="-2"/>
          <w:sz w:val="22"/>
          <w:lang w:val="vi-VN"/>
        </w:rPr>
      </w:pPr>
      <w:r w:rsidRPr="005A7DDE">
        <w:rPr>
          <w:b w:val="0"/>
          <w:i w:val="0"/>
          <w:spacing w:val="-2"/>
          <w:sz w:val="22"/>
          <w:lang w:val="vi-VN"/>
        </w:rPr>
        <w:t>Tác phẩm Danh nhân lịch sử</w:t>
      </w:r>
      <w:r w:rsidR="00D078ED">
        <w:rPr>
          <w:b w:val="0"/>
          <w:i w:val="0"/>
          <w:spacing w:val="-2"/>
          <w:sz w:val="22"/>
        </w:rPr>
        <w:t xml:space="preserve"> </w:t>
      </w:r>
      <w:r w:rsidRPr="005A7DDE">
        <w:rPr>
          <w:b w:val="0"/>
          <w:i w:val="0"/>
          <w:spacing w:val="-2"/>
          <w:sz w:val="22"/>
          <w:lang w:val="vi-VN"/>
        </w:rPr>
        <w:t xml:space="preserve">Việt Nam: Phan Bội Châu của Vũ Ngọc Khánh, (2012). Nội dung của tập sách mô tả, kể lại đầy đủ con người, cuộc đời và sự nghiệp của Phan Bội Châu, bên cạnh đó còn có phụ lục kèm theo, trong đó chứa đựng những trang tư liệu mới so với các công trình trước đó.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 </w:t>
      </w:r>
      <w:r>
        <w:rPr>
          <w:rFonts w:ascii="Times New Roman" w:hAnsi="Times New Roman"/>
        </w:rPr>
        <w:t>Các h</w:t>
      </w:r>
      <w:r w:rsidRPr="00B30C91">
        <w:rPr>
          <w:rFonts w:ascii="Times New Roman" w:hAnsi="Times New Roman"/>
        </w:rPr>
        <w:t xml:space="preserve">ội thảo </w:t>
      </w:r>
      <w:r>
        <w:rPr>
          <w:rFonts w:ascii="Times New Roman" w:hAnsi="Times New Roman"/>
        </w:rPr>
        <w:t xml:space="preserve">khoa học </w:t>
      </w:r>
      <w:r w:rsidRPr="00B30C91">
        <w:rPr>
          <w:rFonts w:ascii="Times New Roman" w:hAnsi="Times New Roman"/>
        </w:rPr>
        <w:t>với chủ đề nghiên cứu về Phan Bội Châu cuộc đời - sự nghiệp như:</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spacing w:val="-2"/>
        </w:rPr>
        <w:t xml:space="preserve">Năm 1997, nhân dịp kỷ niệm lần thứ 130 năm ngày sinh của Phan Bội Châu, Trường ĐHKHXH&amp;NV tổ chức hội thảo khoa học về cuộc đời và sự nghiệp cứu nước của ông, có sự phối hợp với trường Đại học Sư phạm Hà Nội, Hội khoa học lịch sử Việt Nam, Bảo tàng cách mạng Việt Nam.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Năm 2005, nhân kỷ niệm 100 năm phong trào Đông Du, Ban Tuyên huấn tỉnh Nghệ An và trung tâm văn hóa ngôn ngữ Đông Tây đã tổ chức hội thảo “Kỷ niệm 100 năm phong trào Đông Du và Phan Bội Châu”. </w:t>
      </w:r>
    </w:p>
    <w:p w:rsidR="00513C08" w:rsidRPr="00B30C91" w:rsidRDefault="00513C08" w:rsidP="00513C08">
      <w:pPr>
        <w:spacing w:after="0" w:line="340" w:lineRule="exact"/>
        <w:ind w:firstLine="709"/>
        <w:jc w:val="both"/>
        <w:rPr>
          <w:rFonts w:ascii="Times New Roman" w:hAnsi="Times New Roman"/>
          <w:spacing w:val="4"/>
        </w:rPr>
      </w:pPr>
      <w:r w:rsidRPr="00B30C91">
        <w:rPr>
          <w:rFonts w:ascii="Times New Roman" w:hAnsi="Times New Roman"/>
          <w:spacing w:val="4"/>
        </w:rPr>
        <w:t xml:space="preserve">Tháng 11/2005, Trường Đại học KHXH&amp;NV phối hợp với đại sứ quán Nhật Bản tại Việt Nam và Trường Đại học Waseda Nhật Bản tổ chức hội thảo khoa học “Quan hệ văn hóa, giáo dục Việt Nam - Nhật Bản </w:t>
      </w:r>
      <w:r w:rsidRPr="00B30C91">
        <w:rPr>
          <w:rFonts w:ascii="Times New Roman" w:hAnsi="Times New Roman"/>
          <w:spacing w:val="4"/>
        </w:rPr>
        <w:lastRenderedPageBreak/>
        <w:t>và 100 năm phong trào Đông Du”. Trong đó đánh giá vai trò vô cùng quan trọng của Phan Bội Châu đối với quan hệ Việt Nam - Nhật Bản thông qua hoạt động của ông ở Nhật Bản thời kỳ Đông du.</w:t>
      </w:r>
    </w:p>
    <w:p w:rsidR="00513C08" w:rsidRPr="00B30C91" w:rsidRDefault="00513C08" w:rsidP="00513C08">
      <w:pPr>
        <w:spacing w:after="0" w:line="340" w:lineRule="exact"/>
        <w:ind w:firstLine="709"/>
        <w:jc w:val="both"/>
        <w:rPr>
          <w:rFonts w:ascii="Times New Roman" w:hAnsi="Times New Roman"/>
          <w:color w:val="000000"/>
          <w:shd w:val="clear" w:color="auto" w:fill="FFFFFF"/>
        </w:rPr>
      </w:pPr>
      <w:r w:rsidRPr="00B30C91">
        <w:rPr>
          <w:rFonts w:ascii="Times New Roman" w:hAnsi="Times New Roman"/>
        </w:rPr>
        <w:t>Năm 2010, Hội khoa học lịch sử Thừa Thiên - Huế phối hợp với Hiệp hội Asaba Việt Nam tại Nhật Bản đã tổ chức hội thảo khoa học “Phong trào Đông Du” nhân kỷ niệm 105 năm phong trào Đông Du và</w:t>
      </w:r>
      <w:r w:rsidRPr="00B30C91">
        <w:rPr>
          <w:rStyle w:val="apple-converted-space"/>
          <w:color w:val="444444"/>
          <w:shd w:val="clear" w:color="auto" w:fill="FFFFFF"/>
        </w:rPr>
        <w:t> </w:t>
      </w:r>
      <w:r w:rsidRPr="00B30C91">
        <w:rPr>
          <w:rFonts w:ascii="Times New Roman" w:hAnsi="Times New Roman"/>
          <w:color w:val="000000"/>
          <w:shd w:val="clear" w:color="auto" w:fill="FFFFFF"/>
        </w:rPr>
        <w:t>100 năm ngày mất của Asaba Sakitaro và 70</w:t>
      </w:r>
      <w:r w:rsidRPr="00B30C91">
        <w:rPr>
          <w:rFonts w:ascii="Times New Roman" w:hAnsi="Times New Roman"/>
          <w:color w:val="000000"/>
          <w:bdr w:val="none" w:sz="0" w:space="0" w:color="auto" w:frame="1"/>
          <w:shd w:val="clear" w:color="auto" w:fill="FFFFFF"/>
        </w:rPr>
        <w:t> </w:t>
      </w:r>
      <w:r w:rsidRPr="00B30C91">
        <w:rPr>
          <w:rFonts w:ascii="Times New Roman" w:hAnsi="Times New Roman"/>
          <w:color w:val="000000"/>
          <w:shd w:val="clear" w:color="auto" w:fill="FFFFFF"/>
        </w:rPr>
        <w:t>năm ngày mất của nhà chí sĩ yêu nước Phan Bội Châu.</w:t>
      </w:r>
    </w:p>
    <w:p w:rsidR="00513C08" w:rsidRPr="005E5DE3" w:rsidRDefault="00513C08" w:rsidP="00513C08">
      <w:pPr>
        <w:spacing w:after="0" w:line="340" w:lineRule="exact"/>
        <w:ind w:firstLine="709"/>
        <w:jc w:val="both"/>
        <w:rPr>
          <w:rStyle w:val="apple-converted-space"/>
          <w:rFonts w:ascii="Times New Roman" w:hAnsi="Times New Roman" w:cs="Times New Roman"/>
          <w:color w:val="000000"/>
        </w:rPr>
      </w:pPr>
      <w:r w:rsidRPr="005E5DE3">
        <w:rPr>
          <w:rStyle w:val="apple-converted-space"/>
          <w:rFonts w:ascii="Times New Roman" w:hAnsi="Times New Roman" w:cs="Times New Roman"/>
          <w:color w:val="000000"/>
        </w:rPr>
        <w:t>Năm 2015, kỷ niệm 110 năm Phong trào Đông Du (1905-2015), 90 năm cụ Phan Bội Châu bị thực dân Pháp bắt đưa về an trí tại Huế (1925-2015) và 75 năm ngày mất của cụ Phan Bội Châu tại Huế (29/10/1940-29/10/2015). Được sự nhất trí của Uỷ ban nhân dân tỉnh Thừa Thiên Huế, Hội Khoa học lịch sử Huế đã tổ chức hội thảo khoa học Phan Bội Châu và phong trào Đông Du. Yêu cầu của Ban tổ chức là hướng nghiên cứu tập trung vào thời gian 15 năm cụ Phan sinh sống và hoạt động tại Huế (1925-1940), chú ý đánh giá về bước chuyển biến tư tưởng yêu nước của Phan Bội Châu và cố gắng bổ sung thêm nhiều tư liệu mới, góp phần làm sáng tỏ sự nghiệp đấu tranh yêu nước của ông.</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Công trình nghiên cứu tiêu biểu về tư tưởng của Phan Bội Châu:</w:t>
      </w:r>
    </w:p>
    <w:p w:rsidR="00513C08" w:rsidRPr="00513C08" w:rsidRDefault="00513C08" w:rsidP="00513C08">
      <w:pPr>
        <w:pStyle w:val="ListParagraph"/>
        <w:spacing w:line="340" w:lineRule="exact"/>
        <w:ind w:left="0" w:right="0" w:firstLine="709"/>
        <w:rPr>
          <w:b w:val="0"/>
          <w:i w:val="0"/>
          <w:spacing w:val="-4"/>
          <w:sz w:val="22"/>
          <w:lang w:val="vi-VN"/>
        </w:rPr>
      </w:pPr>
      <w:r w:rsidRPr="00513C08">
        <w:rPr>
          <w:b w:val="0"/>
          <w:i w:val="0"/>
          <w:spacing w:val="-4"/>
          <w:sz w:val="22"/>
          <w:lang w:val="vi-VN"/>
        </w:rPr>
        <w:t xml:space="preserve">Năm 1975, GS. Trần Văn Giàu đã xuất bản cuốn sách “Sự phát triển của tư tưởng Việt Nam từ giữa thế kỷ XIX đến Cách mạng tháng Tám”, tập 2, trong đó đã đề cập đến tư tưởng của Phan Bội Châu. </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Đồng thời và tiếp theo những công trình tiếp cận nghiên cứu từ góc độ văn học, sử học về Phan Bội Châu năm 1976, các tác giả: Bùi Đăng Duy, Nguyễn Đức Sự, Chương Thâu đã viết chuyên đề nghiên cứu “Về tư tưởng chính trị và tư tưởng Triết học của Phan Bội Châu” Nhà xuất bản Khoa học xã hội.</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Năm 1977, tác giả Chương Thâu và Đinh Xuân Lâm in tác phẩm Chuyện kể Phan Bội Châu, Nxb Kim Đồng, Hà Nội.</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lastRenderedPageBreak/>
        <w:t>Năm 1981, học giả Chương Thâu đã bảo vệ luận án sử học “Phan Bội Châu - Con người và sự nghiệp cứu nước”. Tác giả luận án đã làm nổi bật sự nghiệp cứu nước của Phan Bội Châu với tất cả những ưu điểm, khuyết điểm, cũng như rút ra những bài học lịch sử của Phan Bội Châu để lại cho chúng ta.</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 xml:space="preserve">Năm 2000 Nguyễn Văn Hòa bảo vệ luận án Tiến sĩ triết học tại Viện Triết học với “Tư tưởng triết học và chính trị của Phan Bội Châu”. Năm 2006, trên cơ sở nội dung của luận án tác giả đã xuất bản sách “Tư tưởng triết học và chính trị của Phan Bội Châu”. </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Năm 2003 Lê Ngọc Thông bảo vệ luận án Tiến sĩ Triết học “Thế giới quan của Phan Bội Châu”, và đã được in thành sách. Luận án đã phân tích đánh giá nguồn gốc, nguyên nhân, nội dung của thế giới quan Phan Bội Châu, qua đó nêu lên những đóng góp thế giới quan đó của ông cho lịch sử tư tưởng Việt Nam nửa đầu thế kỷ XX.</w:t>
      </w:r>
    </w:p>
    <w:p w:rsidR="00513C08" w:rsidRPr="00513C08" w:rsidRDefault="00513C08" w:rsidP="00513C08">
      <w:pPr>
        <w:pStyle w:val="ListParagraph"/>
        <w:spacing w:line="340" w:lineRule="exact"/>
        <w:ind w:left="0" w:right="0" w:firstLine="709"/>
        <w:rPr>
          <w:b w:val="0"/>
          <w:i w:val="0"/>
          <w:spacing w:val="-2"/>
          <w:sz w:val="22"/>
          <w:lang w:val="vi-VN"/>
        </w:rPr>
      </w:pPr>
      <w:r w:rsidRPr="00513C08">
        <w:rPr>
          <w:b w:val="0"/>
          <w:i w:val="0"/>
          <w:spacing w:val="-2"/>
          <w:sz w:val="22"/>
          <w:lang w:val="vi-VN"/>
        </w:rPr>
        <w:t>Năm 2010 Cao Xuân Long bảo vệ luận án Tiến sĩ Triết học “Tư tưởng Phan Bội Châu về con người và ý nghĩa lịch sử của nó”. Luận án này đã đi sâu nghiên cứu tư tưởng của Phan Bội Châu - tư tưởng về con người, từ đó có thể giúp hiểu rõ hơn triết lý giải phóng dân tộc của ông. Trên cơ sở nội dung của luận án này năm 2013 tác giả PGS, TS Doãn Chính và TS. Cao Xuân Long đã xuất bản cuốn sách “Tư tưởng Phan Bội Châu về con người”.</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 xml:space="preserve">Năm 2015 Trần Anh Tuấn đã bảo vệ luận án Tiến sĩ lịch sử quân sự:  “Tư tưởng Phan Bội Châu về quân sự.  Luận án đã góp phần làm sáng tỏ cơ sở hình thành, quá trình chuyển biến và nội dung cơ bản của tư tưởng Phan Bội Châu về quân sự. </w:t>
      </w:r>
    </w:p>
    <w:p w:rsidR="00513C08" w:rsidRPr="00513C08" w:rsidRDefault="00513C08" w:rsidP="00513C08">
      <w:pPr>
        <w:pStyle w:val="ListParagraph"/>
        <w:spacing w:line="340" w:lineRule="exact"/>
        <w:ind w:left="0" w:right="0" w:firstLine="709"/>
        <w:rPr>
          <w:sz w:val="22"/>
          <w:lang w:val="vi-VN"/>
        </w:rPr>
      </w:pPr>
      <w:r w:rsidRPr="00513C08">
        <w:rPr>
          <w:b w:val="0"/>
          <w:i w:val="0"/>
          <w:sz w:val="22"/>
          <w:lang w:val="vi-VN"/>
        </w:rPr>
        <w:t xml:space="preserve">Bên cạnh các học giả người Việt, chủ đề Phan Bội Châu đã thu hút rất nhiều học giả nước ngoài quan tâm nghiên cứu. </w:t>
      </w:r>
    </w:p>
    <w:p w:rsidR="00513C08" w:rsidRPr="005A7DDE" w:rsidRDefault="00513C08" w:rsidP="005A7DDE">
      <w:pPr>
        <w:spacing w:after="0" w:line="340" w:lineRule="exact"/>
        <w:ind w:right="-34" w:firstLine="709"/>
        <w:jc w:val="both"/>
        <w:rPr>
          <w:rFonts w:ascii="Times New Roman" w:eastAsia="Times New Roman" w:hAnsi="Times New Roman"/>
          <w:lang w:eastAsia="vi-VN"/>
        </w:rPr>
      </w:pPr>
      <w:r w:rsidRPr="005A7DDE">
        <w:rPr>
          <w:rFonts w:ascii="Times New Roman" w:eastAsia="Times New Roman" w:hAnsi="Times New Roman"/>
          <w:lang w:eastAsia="vi-VN"/>
        </w:rPr>
        <w:t xml:space="preserve">Tóm lại, qua các tìm hiểu trên chúng tôi chỉ mới lược thuật một số công trình nổi bật về tình hình nghiên cứu Phan Bội Châu và tư tưởng của ông , chắc chắn là chưa đủ, nhưng qua những tư liệu đó chúng ta cũng có thể </w:t>
      </w:r>
      <w:r w:rsidRPr="005A7DDE">
        <w:rPr>
          <w:rFonts w:ascii="Times New Roman" w:eastAsia="Times New Roman" w:hAnsi="Times New Roman"/>
          <w:lang w:eastAsia="vi-VN"/>
        </w:rPr>
        <w:lastRenderedPageBreak/>
        <w:t xml:space="preserve">thấy được nhiều vấn đề về nghiên cứu, giới thiệu Phan Bội Châu “Cuộc đời và sự nghiệp, tư tưởng” của giới học thuật, tuy nhiên liên quan đến vấn đề tư tưởng Phan Bội Châu về tôn giáo, tín ngưỡng chưa có nghiên cứu có tính chuyên luận. </w:t>
      </w:r>
    </w:p>
    <w:p w:rsidR="00513C08" w:rsidRPr="00513C08" w:rsidRDefault="00513C08" w:rsidP="00513C08">
      <w:pPr>
        <w:pStyle w:val="Heading2"/>
        <w:spacing w:line="340" w:lineRule="exact"/>
        <w:ind w:left="0" w:right="0" w:firstLine="709"/>
        <w:rPr>
          <w:i w:val="0"/>
          <w:sz w:val="22"/>
          <w:szCs w:val="22"/>
          <w:lang w:val="vi-VN"/>
        </w:rPr>
      </w:pPr>
      <w:bookmarkStart w:id="23" w:name="_Toc467312810"/>
      <w:bookmarkStart w:id="24" w:name="_Toc464028275"/>
      <w:r w:rsidRPr="00513C08">
        <w:rPr>
          <w:i w:val="0"/>
          <w:sz w:val="22"/>
          <w:szCs w:val="22"/>
          <w:lang w:val="vi-VN"/>
        </w:rPr>
        <w:t>1.2. Công trình nghiên cứu tư tưởng của Phan Bội Châu về tôn giáo, tín ngưỡng</w:t>
      </w:r>
      <w:bookmarkEnd w:id="23"/>
      <w:r w:rsidRPr="00513C08">
        <w:rPr>
          <w:i w:val="0"/>
          <w:sz w:val="22"/>
          <w:szCs w:val="22"/>
          <w:lang w:val="vi-VN"/>
        </w:rPr>
        <w:t xml:space="preserve"> </w:t>
      </w:r>
      <w:bookmarkEnd w:id="24"/>
    </w:p>
    <w:p w:rsidR="00513C08" w:rsidRPr="00B30C91" w:rsidRDefault="00513C08" w:rsidP="005A7DDE">
      <w:pPr>
        <w:tabs>
          <w:tab w:val="left" w:pos="9072"/>
        </w:tabs>
        <w:spacing w:after="0" w:line="340" w:lineRule="exact"/>
        <w:ind w:firstLine="709"/>
        <w:jc w:val="both"/>
        <w:rPr>
          <w:rFonts w:ascii="Times New Roman" w:hAnsi="Times New Roman"/>
        </w:rPr>
      </w:pPr>
      <w:r w:rsidRPr="00B30C91">
        <w:rPr>
          <w:rFonts w:ascii="Times New Roman" w:hAnsi="Times New Roman"/>
        </w:rPr>
        <w:t>* Công trình nghiên cứu về tư tưởng tôn giáo, tín ngưỡng của Phan Bội Châu trước năm 1986:</w:t>
      </w:r>
    </w:p>
    <w:p w:rsidR="00513C08" w:rsidRPr="00B30C91" w:rsidRDefault="00513C08" w:rsidP="005A7DDE">
      <w:pPr>
        <w:tabs>
          <w:tab w:val="left" w:pos="9072"/>
        </w:tabs>
        <w:spacing w:after="0" w:line="340" w:lineRule="exact"/>
        <w:ind w:firstLine="709"/>
        <w:jc w:val="both"/>
        <w:rPr>
          <w:rFonts w:ascii="Times New Roman" w:hAnsi="Times New Roman"/>
        </w:rPr>
      </w:pPr>
      <w:r w:rsidRPr="00B30C91">
        <w:rPr>
          <w:rFonts w:ascii="Times New Roman" w:hAnsi="Times New Roman"/>
          <w:spacing w:val="-2"/>
        </w:rPr>
        <w:t>Các công trình nghiên cứu tư tưởng Phan Bội Châu về vấn đề tôn giáo, tín ngưỡng chưa nhiều, chỉ đề cập lẻ tẻ, phân tích kèm khi bàn về tư tưởng Phan Bội Châu nói chung.</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 xml:space="preserve">Tạp chí Nghiên cứu lịch sử, số 64, tháng 8 năm 1967, nhà nghiên cứu Lê Sỹ Thắng đã có bài viết: </w:t>
      </w:r>
      <w:r w:rsidRPr="00513C08">
        <w:rPr>
          <w:b w:val="0"/>
          <w:sz w:val="22"/>
          <w:lang w:val="vi-VN"/>
        </w:rPr>
        <w:t>“Thử nêu lên vài nhận xét về tư tưởng triết học của Phan Bội Châu”</w:t>
      </w:r>
      <w:r w:rsidRPr="00513C08">
        <w:rPr>
          <w:b w:val="0"/>
          <w:i w:val="0"/>
          <w:sz w:val="22"/>
          <w:lang w:val="vi-VN"/>
        </w:rPr>
        <w:t>. Trong đó có nêu những nhận xét bước đầu về quan niệm của Phan Bội Châu về tôn giáo trong một bài viết nhỏ.</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 xml:space="preserve">Đặng Huy Vận viết bài báo: </w:t>
      </w:r>
      <w:r w:rsidRPr="00513C08">
        <w:rPr>
          <w:b w:val="0"/>
          <w:sz w:val="22"/>
          <w:lang w:val="vi-VN"/>
        </w:rPr>
        <w:t>“Phan Bội Châu và công cuộc vận động đồng bào Thiên Chúa giáo ở đầu thế kỷ XX”</w:t>
      </w:r>
      <w:r w:rsidRPr="00513C08">
        <w:rPr>
          <w:b w:val="0"/>
          <w:i w:val="0"/>
          <w:sz w:val="22"/>
          <w:lang w:val="vi-VN"/>
        </w:rPr>
        <w:t xml:space="preserve"> đăng trên Tạp chí nghiên cứu lịch sử số 104/1967. </w:t>
      </w:r>
      <w:r w:rsidRPr="00513C08">
        <w:rPr>
          <w:rFonts w:eastAsia="Times New Roman"/>
          <w:b w:val="0"/>
          <w:i w:val="0"/>
          <w:color w:val="000000"/>
          <w:sz w:val="22"/>
          <w:lang w:val="vi-VN"/>
        </w:rPr>
        <w:t>Tác giả đã cung cấp một số tài liệu về phong trào yêu nước chống Pháp của đồng bào Thiên Chúa giáo hồi đầu thế kỷ XX.</w:t>
      </w:r>
    </w:p>
    <w:p w:rsidR="00513C08" w:rsidRPr="00B30C91" w:rsidRDefault="00513C08" w:rsidP="00513C08">
      <w:pPr>
        <w:tabs>
          <w:tab w:val="left" w:pos="9072"/>
        </w:tabs>
        <w:spacing w:after="0" w:line="340" w:lineRule="exact"/>
        <w:ind w:firstLine="709"/>
        <w:rPr>
          <w:rFonts w:ascii="Times New Roman" w:hAnsi="Times New Roman"/>
        </w:rPr>
      </w:pPr>
      <w:r w:rsidRPr="00B30C91">
        <w:rPr>
          <w:rFonts w:ascii="Times New Roman" w:hAnsi="Times New Roman"/>
        </w:rPr>
        <w:t>* Công trình nghiên cứu về tư tưởng tôn giáo, tín ngưỡng của Phan Bội Châu sau năm 1986:</w:t>
      </w:r>
    </w:p>
    <w:p w:rsidR="00513C08" w:rsidRPr="00513C08" w:rsidRDefault="00513C08" w:rsidP="00513C08">
      <w:pPr>
        <w:pStyle w:val="ListParagraph"/>
        <w:spacing w:line="340" w:lineRule="exact"/>
        <w:ind w:left="0" w:right="0" w:firstLine="709"/>
        <w:rPr>
          <w:b w:val="0"/>
          <w:i w:val="0"/>
          <w:color w:val="000000" w:themeColor="text1"/>
          <w:sz w:val="22"/>
          <w:lang w:val="vi-VN"/>
        </w:rPr>
      </w:pPr>
      <w:r w:rsidRPr="00513C08">
        <w:rPr>
          <w:b w:val="0"/>
          <w:i w:val="0"/>
          <w:sz w:val="22"/>
          <w:lang w:val="vi-VN"/>
        </w:rPr>
        <w:t xml:space="preserve">Tác giả Phạm Hồng Tung có bài: </w:t>
      </w:r>
      <w:r w:rsidRPr="00513C08">
        <w:rPr>
          <w:b w:val="0"/>
          <w:sz w:val="22"/>
          <w:lang w:val="vi-VN"/>
        </w:rPr>
        <w:t>“Tìm hiểu về Phan Bội Châu và vấn đề đoàn kết lương giáo chống pháp đầu thế kỷ XX”</w:t>
      </w:r>
      <w:r w:rsidRPr="00513C08">
        <w:rPr>
          <w:b w:val="0"/>
          <w:i w:val="0"/>
          <w:sz w:val="22"/>
          <w:lang w:val="vi-VN"/>
        </w:rPr>
        <w:t xml:space="preserve">. Tạp chí nghiên cứu lịch sử 6/1999. Bài viết đã đề cập đến hoạt động cách mạng của Phan Bội Châu đã chú ý đến vấn đề giải quyết mâu thuẫn lương giáo, </w:t>
      </w:r>
      <w:r w:rsidRPr="00513C08">
        <w:rPr>
          <w:b w:val="0"/>
          <w:i w:val="0"/>
          <w:color w:val="000000" w:themeColor="text1"/>
          <w:sz w:val="22"/>
          <w:lang w:val="vi-VN"/>
        </w:rPr>
        <w:t>xây dựng cơ sở nhận thức cho việc xây dựng khối đoàn kết lương giáo chống pháp.</w:t>
      </w:r>
    </w:p>
    <w:p w:rsidR="00513C08" w:rsidRPr="00513C08" w:rsidRDefault="00513C08" w:rsidP="00513C08">
      <w:pPr>
        <w:pStyle w:val="NormalWeb"/>
        <w:widowControl w:val="0"/>
        <w:shd w:val="clear" w:color="auto" w:fill="FFFFFF"/>
        <w:tabs>
          <w:tab w:val="left" w:pos="709"/>
        </w:tabs>
        <w:spacing w:before="0" w:beforeAutospacing="0" w:after="0" w:afterAutospacing="0" w:line="340" w:lineRule="exact"/>
        <w:ind w:firstLine="720"/>
        <w:jc w:val="both"/>
        <w:rPr>
          <w:color w:val="000000" w:themeColor="text1"/>
          <w:spacing w:val="2"/>
          <w:sz w:val="22"/>
          <w:szCs w:val="22"/>
          <w:lang w:val="vi-VN"/>
        </w:rPr>
      </w:pPr>
      <w:r w:rsidRPr="00513C08">
        <w:rPr>
          <w:color w:val="000000" w:themeColor="text1"/>
          <w:spacing w:val="2"/>
          <w:sz w:val="22"/>
          <w:szCs w:val="22"/>
          <w:lang w:val="vi-VN"/>
        </w:rPr>
        <w:t xml:space="preserve">Năm 2000 có bài báo của Nguyễn Đức Sự: </w:t>
      </w:r>
      <w:r w:rsidRPr="00513C08">
        <w:rPr>
          <w:i/>
          <w:color w:val="000000" w:themeColor="text1"/>
          <w:spacing w:val="2"/>
          <w:sz w:val="22"/>
          <w:szCs w:val="22"/>
          <w:lang w:val="vi-VN"/>
        </w:rPr>
        <w:t>“Quan niệm về tôn giáo và thần linh trong các phong trào yêu nước và duy tân đầu thế kỷ XX”</w:t>
      </w:r>
      <w:r w:rsidRPr="00513C08">
        <w:rPr>
          <w:color w:val="000000" w:themeColor="text1"/>
          <w:spacing w:val="2"/>
          <w:sz w:val="22"/>
          <w:szCs w:val="22"/>
          <w:lang w:val="vi-VN"/>
        </w:rPr>
        <w:t xml:space="preserve">, trên tạp chí Nghiên cứu tôn giáo. Tác giả đã phác họa được tình hình </w:t>
      </w:r>
      <w:r w:rsidRPr="00513C08">
        <w:rPr>
          <w:color w:val="000000" w:themeColor="text1"/>
          <w:spacing w:val="2"/>
          <w:sz w:val="22"/>
          <w:szCs w:val="22"/>
          <w:lang w:val="vi-VN"/>
        </w:rPr>
        <w:lastRenderedPageBreak/>
        <w:t xml:space="preserve">tôn giáo tín ngưỡng ở Việt Nam đầu thế kỷ XX dưới con mắt của các sĩ phu tân học trong đó có Phan Bội Châu. </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 xml:space="preserve"> Tác giả Lê Ngọc Thông (2001) có bài viết: “</w:t>
      </w:r>
      <w:r w:rsidRPr="00513C08">
        <w:rPr>
          <w:b w:val="0"/>
          <w:sz w:val="22"/>
          <w:lang w:val="vi-VN"/>
        </w:rPr>
        <w:t>Quan niệm của Phan Bội Châu về tôn giáo</w:t>
      </w:r>
      <w:r w:rsidRPr="00513C08">
        <w:rPr>
          <w:b w:val="0"/>
          <w:i w:val="0"/>
          <w:sz w:val="22"/>
          <w:lang w:val="vi-VN"/>
        </w:rPr>
        <w:t>”, trong đó có nêu một số nội dung tư tưởng Phan Bội Châu về tôn giáo như quan niệm của ông về trời, đạo trời, quỷ thần; phê phán những tệ hại của các tôn giáo và vấn đề tôn trọng tự do tín ngưỡng; tuy nhiên, trong khuôn khổ một bài báo nó chưa thành hệ thống và đầy đủ.</w:t>
      </w:r>
    </w:p>
    <w:p w:rsidR="00513C08" w:rsidRPr="00513C08" w:rsidRDefault="00513C08" w:rsidP="00513C08">
      <w:pPr>
        <w:pStyle w:val="ListParagraph"/>
        <w:spacing w:line="340" w:lineRule="exact"/>
        <w:ind w:left="0" w:right="0" w:firstLine="709"/>
        <w:rPr>
          <w:b w:val="0"/>
          <w:i w:val="0"/>
          <w:sz w:val="22"/>
          <w:lang w:val="vi-VN"/>
        </w:rPr>
      </w:pPr>
      <w:r w:rsidRPr="00513C08">
        <w:rPr>
          <w:b w:val="0"/>
          <w:i w:val="0"/>
          <w:sz w:val="22"/>
          <w:lang w:val="vi-VN"/>
        </w:rPr>
        <w:t>Tác giả Lê Tuấn Đạt (2010) có bài viết: “</w:t>
      </w:r>
      <w:r w:rsidRPr="00513C08">
        <w:rPr>
          <w:b w:val="0"/>
          <w:sz w:val="22"/>
          <w:lang w:val="vi-VN"/>
        </w:rPr>
        <w:t>Quan điểm của Phan Bội Châu về tôn giáo</w:t>
      </w:r>
      <w:r w:rsidRPr="00513C08">
        <w:rPr>
          <w:b w:val="0"/>
          <w:i w:val="0"/>
          <w:sz w:val="22"/>
          <w:lang w:val="vi-VN"/>
        </w:rPr>
        <w:t xml:space="preserve">”. Trong đó đề cập đến quan điểm về Trời, Thần, Phật, Thiên chúa; phê phán mặt hạn chế, mặt tiêu cực tín ngưỡng, tôn giáo; tư tưởng về đoàn kết tôn giáo. </w:t>
      </w:r>
    </w:p>
    <w:p w:rsidR="00513C08" w:rsidRPr="00B30C91" w:rsidRDefault="00513C08" w:rsidP="005A7DDE">
      <w:pPr>
        <w:spacing w:after="0" w:line="340" w:lineRule="exact"/>
        <w:ind w:firstLine="709"/>
        <w:jc w:val="both"/>
        <w:rPr>
          <w:rFonts w:ascii="Times New Roman" w:hAnsi="Times New Roman"/>
        </w:rPr>
      </w:pPr>
      <w:r w:rsidRPr="00B30C91">
        <w:rPr>
          <w:rFonts w:ascii="Times New Roman" w:hAnsi="Times New Roman"/>
        </w:rPr>
        <w:t>Năm 2013 Nguyễn Quang Hưng có bài: “</w:t>
      </w:r>
      <w:r w:rsidRPr="00B30C91">
        <w:rPr>
          <w:rFonts w:ascii="Times New Roman" w:hAnsi="Times New Roman"/>
          <w:i/>
        </w:rPr>
        <w:t>Văn hóa tôn giáo và quan niệm của Phan Bội Châu và Trần Trọng Kim về văn hóa tôn giáo</w:t>
      </w:r>
      <w:r w:rsidRPr="00B30C91">
        <w:rPr>
          <w:rFonts w:ascii="Times New Roman" w:hAnsi="Times New Roman"/>
        </w:rPr>
        <w:t>”. Trong đó đã đề cập đến những nội dung tư tưởng của Phan Bội Châu về giá trị của văn hóa tôn giáo cụ thể như văn hóa Nho giáo, văn hóa Kito giáo,…</w:t>
      </w:r>
    </w:p>
    <w:p w:rsidR="00513C08" w:rsidRDefault="00513C08" w:rsidP="005A7DDE">
      <w:pPr>
        <w:spacing w:after="0" w:line="340" w:lineRule="exact"/>
        <w:ind w:firstLine="709"/>
        <w:jc w:val="both"/>
        <w:rPr>
          <w:rFonts w:ascii="Times New Roman" w:hAnsi="Times New Roman"/>
        </w:rPr>
      </w:pPr>
      <w:r w:rsidRPr="00B30C91">
        <w:rPr>
          <w:rFonts w:ascii="Times New Roman" w:hAnsi="Times New Roman"/>
        </w:rPr>
        <w:t>Tác giả Lê Thị Lan với bài viết:</w:t>
      </w:r>
      <w:r w:rsidRPr="00B30C91">
        <w:rPr>
          <w:rFonts w:ascii="Times New Roman" w:hAnsi="Times New Roman"/>
          <w:i/>
        </w:rPr>
        <w:t xml:space="preserve"> </w:t>
      </w:r>
      <w:r w:rsidRPr="00B30C91">
        <w:rPr>
          <w:rFonts w:ascii="Times New Roman" w:hAnsi="Times New Roman"/>
        </w:rPr>
        <w:t>“</w:t>
      </w:r>
      <w:r w:rsidRPr="00B30C91">
        <w:rPr>
          <w:rFonts w:ascii="Times New Roman" w:hAnsi="Times New Roman"/>
          <w:i/>
        </w:rPr>
        <w:t>Quan niệm về trách nhiệm của Nho giáo và sự phát triển quan niệm này ở nhà nho Phan Bội Châu</w:t>
      </w:r>
      <w:r w:rsidRPr="00B30C91">
        <w:rPr>
          <w:rFonts w:ascii="Times New Roman" w:hAnsi="Times New Roman"/>
        </w:rPr>
        <w:t>”, Tạp chí Triết học, 2013. Trong đó, có một số khía cạnh liên quan đến Nho giáo với tính chất là tôn giáo có vị trí nhất định ảnh hưởng đến Phan Bội Châu được tác giả nêu lên.</w:t>
      </w:r>
    </w:p>
    <w:p w:rsidR="00513C08" w:rsidRPr="00F57C2E" w:rsidRDefault="00513C08" w:rsidP="00513C08">
      <w:pPr>
        <w:spacing w:after="0" w:line="340" w:lineRule="exact"/>
        <w:ind w:firstLine="709"/>
        <w:jc w:val="both"/>
        <w:rPr>
          <w:rFonts w:ascii="Times New Roman" w:hAnsi="Times New Roman"/>
        </w:rPr>
      </w:pPr>
      <w:r w:rsidRPr="00F57C2E">
        <w:rPr>
          <w:rFonts w:ascii="Times New Roman" w:hAnsi="Times New Roman"/>
        </w:rPr>
        <w:t>Tóm lại, trên đây là những bài viết nghiên cứu liên quan đến tư tưởng tôn giáo, tín ngưỡng của Phan Bội Châu. Tuy nhiên, có thể thấy có những nội dung vấn đề đã được đề cập thống nhất nhưng còn những vấn đề chưa thống nhất, lại có những vấn đề mới của góc độ triết học tôn giáo chỉ đề cập rất mờ nhạt, thậm chí chưa được nhắc tới. Do vậy cần đi sâu nghiên cứu các vấn đề này dưới góc độ lịch sử triết học, góc độ triết học duy vật biện chứng và duy vật lịch sử để làm hiển lộ những nội dung mới chỉ rõ những giá trị, ý nghĩa mới của tư tưởng của Phan Bội Châu về lĩnh vực tôn giáo, tín ngưỡng.</w:t>
      </w:r>
    </w:p>
    <w:p w:rsidR="00513C08" w:rsidRPr="00513C08" w:rsidRDefault="00513C08" w:rsidP="00513C08">
      <w:pPr>
        <w:pStyle w:val="Heading2"/>
        <w:spacing w:line="340" w:lineRule="exact"/>
        <w:ind w:left="0" w:right="0" w:firstLine="709"/>
        <w:rPr>
          <w:i w:val="0"/>
          <w:sz w:val="22"/>
          <w:szCs w:val="22"/>
          <w:lang w:val="vi-VN"/>
        </w:rPr>
      </w:pPr>
      <w:bookmarkStart w:id="25" w:name="_Toc460915264"/>
      <w:bookmarkStart w:id="26" w:name="_Toc460931099"/>
      <w:bookmarkStart w:id="27" w:name="_Toc464028276"/>
      <w:bookmarkStart w:id="28" w:name="_Toc467312811"/>
      <w:r w:rsidRPr="00513C08">
        <w:rPr>
          <w:i w:val="0"/>
          <w:sz w:val="22"/>
          <w:szCs w:val="22"/>
          <w:lang w:val="vi-VN"/>
        </w:rPr>
        <w:lastRenderedPageBreak/>
        <w:t>1.3. Những vấn đề đặt ra và hướng nghiên cứu giải quyết của luận án</w:t>
      </w:r>
      <w:bookmarkEnd w:id="25"/>
      <w:bookmarkEnd w:id="26"/>
      <w:bookmarkEnd w:id="27"/>
      <w:bookmarkEnd w:id="28"/>
    </w:p>
    <w:p w:rsidR="00513C08" w:rsidRPr="00513C08" w:rsidRDefault="00513C08" w:rsidP="00513C08">
      <w:pPr>
        <w:pStyle w:val="Heading3"/>
        <w:spacing w:line="340" w:lineRule="exact"/>
        <w:ind w:firstLine="709"/>
        <w:jc w:val="both"/>
        <w:rPr>
          <w:b w:val="0"/>
          <w:i w:val="0"/>
          <w:sz w:val="22"/>
          <w:szCs w:val="22"/>
          <w:lang w:val="vi-VN"/>
        </w:rPr>
      </w:pPr>
      <w:bookmarkStart w:id="29" w:name="_Toc460915265"/>
      <w:bookmarkStart w:id="30" w:name="_Toc460931100"/>
      <w:bookmarkStart w:id="31" w:name="_Toc464028277"/>
      <w:bookmarkStart w:id="32" w:name="_Toc467312812"/>
      <w:r w:rsidRPr="00513C08">
        <w:rPr>
          <w:b w:val="0"/>
          <w:i w:val="0"/>
          <w:sz w:val="22"/>
          <w:szCs w:val="22"/>
          <w:lang w:val="vi-VN"/>
        </w:rPr>
        <w:t xml:space="preserve">1.3.1. Những vấn đề </w:t>
      </w:r>
      <w:bookmarkEnd w:id="29"/>
      <w:bookmarkEnd w:id="30"/>
      <w:r w:rsidRPr="00513C08">
        <w:rPr>
          <w:b w:val="0"/>
          <w:i w:val="0"/>
          <w:sz w:val="22"/>
          <w:szCs w:val="22"/>
          <w:lang w:val="vi-VN"/>
        </w:rPr>
        <w:t>đặt ra</w:t>
      </w:r>
      <w:bookmarkEnd w:id="31"/>
      <w:bookmarkEnd w:id="32"/>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nhất</w:t>
      </w:r>
      <w:r w:rsidRPr="00B30C91">
        <w:rPr>
          <w:rFonts w:ascii="Times New Roman" w:hAnsi="Times New Roman"/>
        </w:rPr>
        <w:t>, khảo sát hệ thống tư tưởng của ông trên lĩnh vực tôn giáo, tín ngưỡng một bộ phận quan trọng trong tư tưởng Phan Bội Châu, trong các công trình trước đây đề cập chưa nhiều. Hay nói cách khác, chưa có công trình nào tập trung nghiên cứu toàn diện, hệ thống vấn đề này. Đây là “khoảng trống” mà luận án tập trung hướng đến giải quyết.</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hai</w:t>
      </w:r>
      <w:r w:rsidRPr="00B30C91">
        <w:rPr>
          <w:rFonts w:ascii="Times New Roman" w:hAnsi="Times New Roman"/>
        </w:rPr>
        <w:t>, ngày nay, đòi hỏi phải nghiên cứu cuộc đời Phan Bội Châu, tư tưởng Phan Bội Châu một cách toàn diện, nhất là không thể xem nhẹ giai đoạn sau 1925 tư tưởng “Ông già Bến Ngự”.</w:t>
      </w:r>
    </w:p>
    <w:p w:rsidR="00513C08" w:rsidRPr="00B30C91" w:rsidRDefault="00513C08" w:rsidP="00513C08">
      <w:pPr>
        <w:spacing w:after="0" w:line="340" w:lineRule="exact"/>
        <w:ind w:firstLine="709"/>
        <w:jc w:val="both"/>
        <w:rPr>
          <w:rFonts w:ascii="Times New Roman" w:hAnsi="Times New Roman"/>
          <w:spacing w:val="-2"/>
        </w:rPr>
      </w:pPr>
      <w:r w:rsidRPr="00B30C91">
        <w:rPr>
          <w:rFonts w:ascii="Times New Roman" w:hAnsi="Times New Roman"/>
          <w:i/>
          <w:spacing w:val="-2"/>
        </w:rPr>
        <w:t>Thứ ba</w:t>
      </w:r>
      <w:r w:rsidRPr="00B30C91">
        <w:rPr>
          <w:rFonts w:ascii="Times New Roman" w:hAnsi="Times New Roman"/>
          <w:spacing w:val="-2"/>
        </w:rPr>
        <w:t xml:space="preserve">, hiện nay so với trước đây, tình hình chính trị xã hội đã đổi mới, nên cách nhìn nhận, đánh giá vấn đề tư tưởng Phan Bội Châu về tôn giáo, tín ngưỡng nói riêng, đánh giá nhân vật Phan Bội Châu nói chung cần có sự nhìn nhận khác trước, cố gắng phát hiện thêm nhiều khí cạnh tư tưởng Phan Bội Châu mấy lâu nay bị bỏ qua, bị coi nhẹ.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tư</w:t>
      </w:r>
      <w:r w:rsidRPr="00B30C91">
        <w:rPr>
          <w:rFonts w:ascii="Times New Roman" w:hAnsi="Times New Roman"/>
        </w:rPr>
        <w:t>, cần tiếp tục đi sâu hơn nữa, đi vào từng nội dung cụ thể liên quan đến tôn giáo, tín ngưỡng.</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năm</w:t>
      </w:r>
      <w:r w:rsidRPr="00B30C91">
        <w:rPr>
          <w:rFonts w:ascii="Times New Roman" w:hAnsi="Times New Roman"/>
        </w:rPr>
        <w:t>, việc soi rọi một cách khách quan, khoa học nội dung và giá trị tư tưởng về tôn giáo, tín ngưỡng của Phan Bội Châu trên cả hai mặt thành công, cũng như hạn chế, từ đó rút ra những bài học kinh nghiệm phục vụ việc xây dựng chính sách về tôn giáo, tín ngưỡng là những vấn đề có ý nghĩa lý luận và thực tiễn mà luận án cần tiếp tục giải quyết.</w:t>
      </w:r>
    </w:p>
    <w:p w:rsidR="00513C08" w:rsidRPr="00513C08" w:rsidRDefault="00513C08" w:rsidP="00513C08">
      <w:pPr>
        <w:pStyle w:val="Heading3"/>
        <w:spacing w:line="340" w:lineRule="exact"/>
        <w:ind w:firstLine="709"/>
        <w:jc w:val="both"/>
        <w:rPr>
          <w:b w:val="0"/>
          <w:i w:val="0"/>
          <w:sz w:val="22"/>
          <w:szCs w:val="22"/>
          <w:lang w:val="vi-VN"/>
        </w:rPr>
      </w:pPr>
      <w:bookmarkStart w:id="33" w:name="_Toc460915266"/>
      <w:bookmarkStart w:id="34" w:name="_Toc460931101"/>
      <w:bookmarkStart w:id="35" w:name="_Toc464028278"/>
      <w:bookmarkStart w:id="36" w:name="_Toc467312813"/>
      <w:r w:rsidRPr="00513C08">
        <w:rPr>
          <w:b w:val="0"/>
          <w:i w:val="0"/>
          <w:sz w:val="22"/>
          <w:szCs w:val="22"/>
          <w:lang w:val="vi-VN"/>
        </w:rPr>
        <w:t>1.3.2. Hướng nghiên cứu, giải quyết của luận án</w:t>
      </w:r>
      <w:bookmarkEnd w:id="33"/>
      <w:bookmarkEnd w:id="34"/>
      <w:bookmarkEnd w:id="35"/>
      <w:bookmarkEnd w:id="36"/>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nhất</w:t>
      </w:r>
      <w:r w:rsidRPr="00B30C91">
        <w:rPr>
          <w:rFonts w:ascii="Times New Roman" w:hAnsi="Times New Roman"/>
        </w:rPr>
        <w:t xml:space="preserve">, để hiểu sâu sắc tư tưởng của Phan Bội Châu về tôn giáo, tín ngưỡng, luận án đi sâu nghiên cứu cơ sở lý luận và thực tiễn tác động, chi phối đến tư tưởng Phan Bội Châu nói chung và tư tưởng Phan Bội Châu về tôn giáo, tín ngưỡng nói riêng.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lastRenderedPageBreak/>
        <w:t>Thứ hai</w:t>
      </w:r>
      <w:r w:rsidRPr="00B30C91">
        <w:rPr>
          <w:rFonts w:ascii="Times New Roman" w:hAnsi="Times New Roman"/>
        </w:rPr>
        <w:t>, luận án trình bày quá trình hình thành, chuyển biến tư tưởng của Phan Bội Châu về tôn giáo, tín ngưỡng để thấy được quá trình vận động về mặt tư tưởng và quan niệm của Phan Bội Châu về tôn giáo, tín ngưỡng…</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i/>
        </w:rPr>
        <w:t>Thứ ba</w:t>
      </w:r>
      <w:r w:rsidRPr="00B30C91">
        <w:rPr>
          <w:rFonts w:ascii="Times New Roman" w:hAnsi="Times New Roman"/>
        </w:rPr>
        <w:t>, kế thừa thành quả của những người đi trước, đồng thời bổ sung tư liệu mới, bằng phương pháp logic kết hợp với phương pháp lịch sử, luận án đi sâu nghiên cứu một cách khách quan, toàn diện những quan điểm, luận điểm về tôn giáo, tín ngưỡng cơ bản của Phan Bội Châu .</w:t>
      </w:r>
    </w:p>
    <w:p w:rsidR="00513C08" w:rsidRDefault="00513C08" w:rsidP="00513C08">
      <w:pPr>
        <w:spacing w:after="0" w:line="340" w:lineRule="exact"/>
        <w:ind w:firstLine="709"/>
        <w:jc w:val="both"/>
        <w:rPr>
          <w:rFonts w:ascii="Times New Roman" w:hAnsi="Times New Roman"/>
          <w:spacing w:val="-2"/>
          <w:lang w:val="en-US"/>
        </w:rPr>
      </w:pPr>
      <w:r w:rsidRPr="00B30C91">
        <w:rPr>
          <w:rFonts w:ascii="Times New Roman" w:hAnsi="Times New Roman"/>
          <w:i/>
          <w:spacing w:val="-2"/>
        </w:rPr>
        <w:t>Thứ tư,</w:t>
      </w:r>
      <w:r w:rsidRPr="00B30C91">
        <w:rPr>
          <w:rFonts w:ascii="Times New Roman" w:hAnsi="Times New Roman"/>
          <w:spacing w:val="-2"/>
        </w:rPr>
        <w:t xml:space="preserve"> trên cơ sở kết quả nghiên cứu, bằng phương pháp phân tích tổng hợp, tác giả đưa ra những đánh giá, nhận xét có cơ sở khoa học và thực tiễn về cơ sở hình thành, phát triển, nội dung, những điểm tiến bộ và hạn chế trong tư tưởng về tôn giáo, tín ngưỡng của Phan Bội Châu, khắc phục những đánh giá phiến diện, chủ quan; đồng thời nêu lên những gợi ý đóng góp, ảnh hưởng,… của tư tưởng Phan Bội Châu về tôn giáo, tín ngưỡng trong xây dựng chính sách về tôn giáo, tín ngưỡng ở Việt Nam hiện nay.</w:t>
      </w:r>
    </w:p>
    <w:p w:rsidR="005A7DDE" w:rsidRPr="005A7DDE" w:rsidRDefault="005A7DDE" w:rsidP="00513C08">
      <w:pPr>
        <w:spacing w:after="0" w:line="340" w:lineRule="exact"/>
        <w:ind w:firstLine="709"/>
        <w:jc w:val="both"/>
        <w:rPr>
          <w:rFonts w:ascii="Times New Roman" w:hAnsi="Times New Roman"/>
          <w:spacing w:val="-2"/>
          <w:sz w:val="20"/>
          <w:lang w:val="en-US"/>
        </w:rPr>
      </w:pPr>
    </w:p>
    <w:p w:rsidR="00513C08" w:rsidRPr="00513C08" w:rsidRDefault="00513C08" w:rsidP="005A7DDE">
      <w:pPr>
        <w:pStyle w:val="Heading1"/>
        <w:tabs>
          <w:tab w:val="left" w:pos="9214"/>
        </w:tabs>
        <w:spacing w:line="340" w:lineRule="exact"/>
        <w:ind w:left="0" w:right="0" w:firstLine="0"/>
        <w:rPr>
          <w:sz w:val="22"/>
          <w:szCs w:val="22"/>
          <w:lang w:val="vi-VN"/>
        </w:rPr>
      </w:pPr>
      <w:bookmarkStart w:id="37" w:name="_Toc464028279"/>
      <w:bookmarkStart w:id="38" w:name="_Toc467312814"/>
      <w:r w:rsidRPr="00513C08">
        <w:rPr>
          <w:sz w:val="22"/>
          <w:szCs w:val="22"/>
          <w:lang w:val="vi-VN"/>
        </w:rPr>
        <w:t>CHƯƠNG 2. CƠ SỞ LÝ LUẬN VÀ THỰC TIỄN CHO SỰ RA ĐỜI, PHÁT TRIỂN TƯ TƯỞNG VỀ TÔN GIÁO, TÍN NGƯỠNG CỦA PHAN BỘI CHÂU</w:t>
      </w:r>
      <w:bookmarkEnd w:id="37"/>
      <w:bookmarkEnd w:id="38"/>
    </w:p>
    <w:p w:rsidR="00513C08" w:rsidRPr="00513C08" w:rsidRDefault="00513C08" w:rsidP="00513C08">
      <w:pPr>
        <w:pStyle w:val="Heading2"/>
        <w:spacing w:line="340" w:lineRule="exact"/>
        <w:ind w:left="0" w:right="-1" w:firstLine="709"/>
        <w:rPr>
          <w:i w:val="0"/>
          <w:sz w:val="22"/>
          <w:szCs w:val="22"/>
          <w:lang w:val="vi-VN"/>
        </w:rPr>
      </w:pPr>
      <w:r w:rsidRPr="00513C08">
        <w:rPr>
          <w:i w:val="0"/>
          <w:sz w:val="22"/>
          <w:szCs w:val="22"/>
          <w:lang w:val="vi-VN"/>
        </w:rPr>
        <w:tab/>
      </w:r>
      <w:bookmarkStart w:id="39" w:name="_Toc467312815"/>
      <w:r w:rsidRPr="00513C08">
        <w:rPr>
          <w:i w:val="0"/>
          <w:sz w:val="22"/>
          <w:szCs w:val="22"/>
          <w:lang w:val="vi-VN"/>
        </w:rPr>
        <w:t>2.1. Cơ sở lý luận cho sự ra đời, phát triển tư tưởng về tôn giáo, tín ngưỡng của Phan Bội Châu</w:t>
      </w:r>
      <w:bookmarkEnd w:id="39"/>
    </w:p>
    <w:p w:rsidR="00513C08" w:rsidRPr="00513C08" w:rsidRDefault="00513C08" w:rsidP="00513C08">
      <w:pPr>
        <w:pStyle w:val="Heading3"/>
        <w:spacing w:line="340" w:lineRule="exact"/>
        <w:ind w:firstLine="709"/>
        <w:jc w:val="both"/>
        <w:rPr>
          <w:b w:val="0"/>
          <w:i w:val="0"/>
          <w:sz w:val="22"/>
          <w:szCs w:val="22"/>
          <w:lang w:val="vi-VN"/>
        </w:rPr>
      </w:pPr>
      <w:bookmarkStart w:id="40" w:name="_Toc467312816"/>
      <w:r w:rsidRPr="00513C08">
        <w:rPr>
          <w:b w:val="0"/>
          <w:i w:val="0"/>
          <w:sz w:val="22"/>
          <w:szCs w:val="22"/>
          <w:lang w:val="vi-VN"/>
        </w:rPr>
        <w:t>2.1.1. Tư tưởng cội nguồn phương Đông truyền thống</w:t>
      </w:r>
      <w:bookmarkEnd w:id="40"/>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 xml:space="preserve">Tư tưởng Phan Bội Châu về tôn giáo, tín ngưỡng là sự kế thừa những quan niệm của tư tưởng phương Đông truyền thống, đặc biệt là tư tưởng của Nho giáo, Lão giáo, Phật giáo. </w:t>
      </w:r>
    </w:p>
    <w:p w:rsidR="00513C08" w:rsidRPr="00513C08" w:rsidRDefault="00513C08" w:rsidP="00513C08">
      <w:pPr>
        <w:pStyle w:val="Heading3"/>
        <w:spacing w:line="340" w:lineRule="exact"/>
        <w:ind w:firstLine="709"/>
        <w:jc w:val="both"/>
        <w:rPr>
          <w:b w:val="0"/>
          <w:i w:val="0"/>
          <w:sz w:val="22"/>
          <w:szCs w:val="22"/>
          <w:lang w:val="vi-VN"/>
        </w:rPr>
      </w:pPr>
      <w:bookmarkStart w:id="41" w:name="_Toc467312817"/>
      <w:r w:rsidRPr="00513C08">
        <w:rPr>
          <w:b w:val="0"/>
          <w:i w:val="0"/>
          <w:sz w:val="22"/>
          <w:szCs w:val="22"/>
          <w:lang w:val="vi-VN"/>
        </w:rPr>
        <w:t>2.1.2. Tư tưởng tiếp biến từ Tân văn, Tân thư</w:t>
      </w:r>
      <w:bookmarkEnd w:id="41"/>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Phan Bội Châu đã tiếp xúc với những tư tưởng Tân thư mà trước hết là những tư tưởng Tân thư của phương Đông. Trong đó, để lại dấu ấn sâu sắc nhất trong tư tưởng của Phan Bội Châu là Lương Khải Siêu. Phan Bội Châu </w:t>
      </w:r>
      <w:r w:rsidRPr="00B30C91">
        <w:rPr>
          <w:rFonts w:ascii="Times New Roman" w:hAnsi="Times New Roman"/>
        </w:rPr>
        <w:lastRenderedPageBreak/>
        <w:t xml:space="preserve">đã đọc, gặp gỡ trao đổi ý kiến về cách thức giải phóng dân tộc, giải phóng con người với Lương Khải Siêu.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Bên cạnh đó, Phan Bội Châu còn được kế thừa tư tưởng Tân thư của phương Tây, đặc biệt là những tư tưởng tự do, bình đẳng, bác ái, tự do tôn giáo, tự do tín ngưỡng,… để bổ sung “những hạn chế của tư tưởng phương Đông” hoàn thiện hơn tư tưởng của mình. </w:t>
      </w:r>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 xml:space="preserve">Đặc biệt trong tư tưởng Phan Bội Châu về tôn giáo, tín ngưỡng, ông bước đầu đã tiệm cận và trong chừng mực nào đó đã tiếp thu những quan điểm của chủ nghĩa Mác - Lênin. </w:t>
      </w:r>
    </w:p>
    <w:p w:rsidR="00513C08" w:rsidRPr="00513C08" w:rsidRDefault="00513C08" w:rsidP="00513C08">
      <w:pPr>
        <w:pStyle w:val="Heading3"/>
        <w:spacing w:line="340" w:lineRule="exact"/>
        <w:ind w:firstLine="709"/>
        <w:jc w:val="both"/>
        <w:rPr>
          <w:b w:val="0"/>
          <w:i w:val="0"/>
          <w:sz w:val="22"/>
          <w:szCs w:val="22"/>
          <w:lang w:val="vi-VN"/>
        </w:rPr>
      </w:pPr>
      <w:bookmarkStart w:id="42" w:name="_Toc467312818"/>
      <w:r w:rsidRPr="00513C08">
        <w:rPr>
          <w:b w:val="0"/>
          <w:i w:val="0"/>
          <w:sz w:val="22"/>
          <w:szCs w:val="22"/>
          <w:lang w:val="vi-VN"/>
        </w:rPr>
        <w:t>2.1.3. Tư tưởng đoàn kết yêu nước, truyền thống văn hóa Việt Nam</w:t>
      </w:r>
      <w:bookmarkEnd w:id="42"/>
    </w:p>
    <w:p w:rsidR="00513C08" w:rsidRPr="00B30C91" w:rsidRDefault="00513C08" w:rsidP="00513C08">
      <w:pPr>
        <w:spacing w:after="0" w:line="340" w:lineRule="exact"/>
        <w:ind w:firstLine="709"/>
        <w:jc w:val="both"/>
        <w:rPr>
          <w:rFonts w:ascii="Times New Roman" w:hAnsi="Times New Roman"/>
        </w:rPr>
      </w:pPr>
      <w:r w:rsidRPr="00B30C91">
        <w:rPr>
          <w:rFonts w:ascii="Times New Roman" w:hAnsi="Times New Roman"/>
        </w:rPr>
        <w:t>Tư tưởng Phan Bội Châu về tôn giáo, tín ngưỡng không chỉ phản ánh điều kiện lịch sử xã hội mà còn bắt nguồn từ truyền thống văn hóa dân tộc, nổi bật là chủ nghĩa yêu nước, tinh thần nhân ái, cố kết cộng đồng dân tộc đã được hun đúc qua hàng ngàn năm lịch sử đấu tranh kiên cường, bất khuất chống ngoại xâm, bảo vệ nền độc lập dân tộc, bảo vệ nền văn hiến của đất nước chống mọi âm mưu đồng hóa của ngoại bang.</w:t>
      </w:r>
    </w:p>
    <w:p w:rsidR="00513C08" w:rsidRPr="00513C08" w:rsidRDefault="00513C08" w:rsidP="00513C08">
      <w:pPr>
        <w:pStyle w:val="Heading2"/>
        <w:spacing w:line="340" w:lineRule="exact"/>
        <w:ind w:left="0" w:right="0" w:firstLine="709"/>
        <w:rPr>
          <w:i w:val="0"/>
          <w:sz w:val="22"/>
          <w:szCs w:val="22"/>
          <w:lang w:val="vi-VN"/>
        </w:rPr>
      </w:pPr>
      <w:bookmarkStart w:id="43" w:name="_Toc464028280"/>
      <w:bookmarkStart w:id="44" w:name="_Toc467312819"/>
      <w:r w:rsidRPr="00513C08">
        <w:rPr>
          <w:i w:val="0"/>
          <w:sz w:val="22"/>
          <w:szCs w:val="22"/>
          <w:lang w:val="vi-VN"/>
        </w:rPr>
        <w:t>2.2. Cơ sở thực tiễn cho sự ra đời, phát triển tư tưởng về tôn giáo, tín ngưỡng của Phan Bội Châu</w:t>
      </w:r>
      <w:bookmarkEnd w:id="43"/>
      <w:bookmarkEnd w:id="44"/>
    </w:p>
    <w:p w:rsidR="00513C08" w:rsidRPr="00513C08" w:rsidRDefault="00513C08" w:rsidP="00513C08">
      <w:pPr>
        <w:pStyle w:val="Heading3"/>
        <w:spacing w:line="340" w:lineRule="exact"/>
        <w:ind w:firstLine="709"/>
        <w:jc w:val="both"/>
        <w:rPr>
          <w:b w:val="0"/>
          <w:i w:val="0"/>
          <w:sz w:val="22"/>
          <w:szCs w:val="22"/>
          <w:lang w:val="vi-VN"/>
        </w:rPr>
      </w:pPr>
      <w:bookmarkStart w:id="45" w:name="_Toc464028281"/>
      <w:bookmarkStart w:id="46" w:name="_Toc467312820"/>
      <w:r w:rsidRPr="00513C08">
        <w:rPr>
          <w:b w:val="0"/>
          <w:i w:val="0"/>
          <w:sz w:val="22"/>
          <w:szCs w:val="22"/>
          <w:lang w:val="vi-VN"/>
        </w:rPr>
        <w:t>2.2.1. Bối cảnh thế giới, khu vực tác động đến sự ra đời, phát triển tư tưởng về tôn giáo, tín ngưỡng của Phan Bội Châu</w:t>
      </w:r>
      <w:bookmarkEnd w:id="45"/>
      <w:bookmarkEnd w:id="46"/>
    </w:p>
    <w:p w:rsidR="00513C08" w:rsidRPr="00B30C91"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 xml:space="preserve">Vào cuối thế kỷ XIX đầu thế kỷ XX chủ nghĩa tư bản ở trên thế giới đã chuyển sang một giai đoạn mới - chuyển từ chủ nghĩa tư bản tự do cạnh tranh sang tư bản độc quyền. Chính những điều kiện lịch sử xã hội này đã làm xuất hiện những mâu thuẫn lớn ngày càng gay gắt. Những mâu thuẫn đó đã đặt ra những vấn đề bức thiết yêu cầu cả nhân loại phải giải quyết, điều này làm xuất hiện nhiều phong trào đấu tranh với nhiều hình thức khác nhau. Cách mạng tháng Mười Nga giành thắng lợi, chủ nghĩa xã hội thành hiện thực, đó là ước mơ của hàng triệu con người trên trái đất, là nguồn cổ vũ động viên, khích lệ rất lớn cho các nước. Bên cạnh đó khuynh hướng canh tân đất nước cũng </w:t>
      </w:r>
      <w:r w:rsidRPr="00B30C91">
        <w:rPr>
          <w:rFonts w:ascii="Times New Roman" w:hAnsi="Times New Roman"/>
          <w:spacing w:val="-2"/>
        </w:rPr>
        <w:lastRenderedPageBreak/>
        <w:t>đang xuất hiện ngày càng nhiều trên thế giới và đã có những kết quả nhất định. Đặc biệt là ở Nhật Bản và Trung Quốc đã tạo ra sự phát triển mới, làm biến đổi bộ mặt đất nước, thay đổi căn bản chế độ chính trị. Thực tiễn sinh động đó đang đặt ra một câu hỏi lớn cho dân tộc Việt nam là phải làm cách nào để giải phóng dân tộc, phát triển đất nước theo kịp các nước trong khu vực.Tất cả những tình hình trên đã dội vào Việt Nam và ảnh hưởng sâu sắc đến sự ra đời, phát triển tư tưởng của Phan Bội Châu.</w:t>
      </w:r>
    </w:p>
    <w:p w:rsidR="00513C08" w:rsidRPr="00513C08" w:rsidRDefault="00513C08" w:rsidP="00513C08">
      <w:pPr>
        <w:pStyle w:val="Heading3"/>
        <w:spacing w:line="340" w:lineRule="exact"/>
        <w:ind w:firstLine="720"/>
        <w:jc w:val="both"/>
        <w:rPr>
          <w:b w:val="0"/>
          <w:i w:val="0"/>
          <w:spacing w:val="-2"/>
          <w:sz w:val="22"/>
          <w:szCs w:val="22"/>
          <w:lang w:val="vi-VN"/>
        </w:rPr>
      </w:pPr>
      <w:bookmarkStart w:id="47" w:name="_Toc464028282"/>
      <w:bookmarkStart w:id="48" w:name="_Toc467312821"/>
      <w:r w:rsidRPr="00513C08">
        <w:rPr>
          <w:b w:val="0"/>
          <w:i w:val="0"/>
          <w:spacing w:val="-2"/>
          <w:sz w:val="22"/>
          <w:szCs w:val="22"/>
          <w:lang w:val="vi-VN"/>
        </w:rPr>
        <w:t>2.2.2. Bối cảnh Việt Nam cuối thế kỷ XIX đầu thế kỷ XX</w:t>
      </w:r>
      <w:bookmarkEnd w:id="47"/>
      <w:r w:rsidRPr="00513C08">
        <w:rPr>
          <w:b w:val="0"/>
          <w:i w:val="0"/>
          <w:spacing w:val="-2"/>
          <w:sz w:val="22"/>
          <w:szCs w:val="22"/>
          <w:lang w:val="vi-VN"/>
        </w:rPr>
        <w:t xml:space="preserve"> tác động đến sự ra đời, phát triển tư tưởng về tôn giáo, tín ngưỡng của Phan Bội Châu</w:t>
      </w:r>
      <w:bookmarkEnd w:id="48"/>
    </w:p>
    <w:p w:rsidR="00513C08" w:rsidRPr="00513C08" w:rsidRDefault="00513C08" w:rsidP="00513C08">
      <w:pPr>
        <w:pStyle w:val="ListParagraph"/>
        <w:spacing w:line="340" w:lineRule="exact"/>
        <w:ind w:left="0" w:right="0" w:firstLine="720"/>
        <w:rPr>
          <w:b w:val="0"/>
          <w:sz w:val="22"/>
          <w:lang w:val="vi-VN"/>
        </w:rPr>
      </w:pPr>
      <w:r w:rsidRPr="00513C08">
        <w:rPr>
          <w:b w:val="0"/>
          <w:sz w:val="22"/>
          <w:lang w:val="vi-VN"/>
        </w:rPr>
        <w:t>2.2.2.1. Về chính trị</w:t>
      </w:r>
    </w:p>
    <w:p w:rsidR="00513C08" w:rsidRPr="005A7DDE" w:rsidRDefault="00513C08" w:rsidP="00513C08">
      <w:pPr>
        <w:pStyle w:val="ListParagraph"/>
        <w:spacing w:line="340" w:lineRule="exact"/>
        <w:ind w:left="0" w:right="0" w:firstLine="720"/>
        <w:rPr>
          <w:b w:val="0"/>
          <w:i w:val="0"/>
          <w:sz w:val="22"/>
          <w:lang w:val="vi-VN"/>
        </w:rPr>
      </w:pPr>
      <w:r w:rsidRPr="00513C08">
        <w:rPr>
          <w:b w:val="0"/>
          <w:i w:val="0"/>
          <w:sz w:val="22"/>
          <w:lang w:val="vi-VN"/>
        </w:rPr>
        <w:t xml:space="preserve">Nhằm khai thác thuộc địa với quy mô ngày càng lớn, thực dân pháp đã </w:t>
      </w:r>
      <w:r w:rsidRPr="005A7DDE">
        <w:rPr>
          <w:b w:val="0"/>
          <w:i w:val="0"/>
          <w:sz w:val="22"/>
          <w:lang w:val="vi-VN"/>
        </w:rPr>
        <w:t>thiết lập và kiện toàn cơ cấu mọi mặt của bộ máy thống trị thực dân từ Trung ương đến địa phương. Tình hình đó đã làm cho mâu thuẫn giữa toàn bộ dân tộc Việt Nam với thực dân Pháp xâm lược càng thêm gay gắt. Để giải quyết mâu thuẫn đó, đòi hỏi phải đoàn kết, hiệp lực mọi lực lượng yêu nước, tiến bộ đứng dậy lật đổ ách thống trị của thực dân Pháp. Chính yêu cầu này đã ảnh hưởng và được phản ánh đậm nét trong tiến trình phát triển tư tưởng về tôn giáo của Phan Bội Châu trong quá trình đấu tranh giành độc lập cho dân tộc.</w:t>
      </w:r>
    </w:p>
    <w:p w:rsidR="00513C08" w:rsidRPr="00513C08" w:rsidRDefault="00513C08" w:rsidP="00513C08">
      <w:pPr>
        <w:pStyle w:val="ListParagraph"/>
        <w:spacing w:line="340" w:lineRule="exact"/>
        <w:ind w:left="0" w:right="0" w:firstLine="720"/>
        <w:rPr>
          <w:b w:val="0"/>
          <w:sz w:val="22"/>
          <w:lang w:val="vi-VN"/>
        </w:rPr>
      </w:pPr>
      <w:r w:rsidRPr="00513C08">
        <w:rPr>
          <w:b w:val="0"/>
          <w:sz w:val="22"/>
          <w:lang w:val="vi-VN"/>
        </w:rPr>
        <w:t>2.2.2.2. Về kinh tế</w:t>
      </w:r>
    </w:p>
    <w:p w:rsidR="00513C08" w:rsidRPr="00B30C91"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 xml:space="preserve">Trước khi Pháp xâm lược, kinh tế nước ta chỉ là một nền kinh tế nông nghiệp tự nhiên, tự cung, tự cấp. </w:t>
      </w:r>
      <w:r w:rsidRPr="00B30C91">
        <w:rPr>
          <w:rFonts w:ascii="Times New Roman" w:hAnsi="Times New Roman"/>
        </w:rPr>
        <w:t>Thực dân Pháp đánh chiếm nước ta, giành lấy quyền thống trị về chính trị, sử dụng nó vào việc phát triển kinh tế theo lợi ích của chúng để thu lợi nhuận cao nhất và bù vào chỗ thua thiệt và chậm chạp vì phải sa lầy vào chiến tranh trước đây.</w:t>
      </w:r>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 xml:space="preserve">Chính những điều kiện kinh tế này đã có tác động lớn làm cho tính chất cổ truyền của xã hội Việt Nam bị biến dạng và bị phá vỡ dần về mọi mặt cùng với sự phát triển của nền sản xuất tư bản chủ nghĩa. Chính điều này, đã có tác động đến toàn bộ đời sống tinh thần của xã hội Việt Nam nói chung và tư tưởng </w:t>
      </w:r>
      <w:r w:rsidRPr="00B30C91">
        <w:rPr>
          <w:rFonts w:ascii="Times New Roman" w:hAnsi="Times New Roman"/>
          <w:spacing w:val="-4"/>
        </w:rPr>
        <w:lastRenderedPageBreak/>
        <w:t>Phan Bội Châu nói riêng, mở rộng phạm vi nhận thức về tôn giáo, tín ngưỡng của ông.</w:t>
      </w:r>
    </w:p>
    <w:p w:rsidR="00513C08" w:rsidRPr="00513C08" w:rsidRDefault="00513C08" w:rsidP="00513C08">
      <w:pPr>
        <w:pStyle w:val="ListParagraph"/>
        <w:spacing w:line="340" w:lineRule="exact"/>
        <w:ind w:left="0" w:right="0" w:firstLine="720"/>
        <w:rPr>
          <w:b w:val="0"/>
          <w:color w:val="000000" w:themeColor="text1"/>
          <w:sz w:val="22"/>
          <w:lang w:val="vi-VN"/>
        </w:rPr>
      </w:pPr>
      <w:r w:rsidRPr="00513C08">
        <w:rPr>
          <w:b w:val="0"/>
          <w:sz w:val="22"/>
          <w:lang w:val="vi-VN"/>
        </w:rPr>
        <w:t xml:space="preserve">2.2.2.3. Về văn hóa - giáo dục </w:t>
      </w:r>
      <w:r w:rsidRPr="00513C08">
        <w:rPr>
          <w:b w:val="0"/>
          <w:color w:val="000000" w:themeColor="text1"/>
          <w:sz w:val="22"/>
          <w:lang w:val="vi-VN"/>
        </w:rPr>
        <w:t>- tư tưởng</w:t>
      </w:r>
    </w:p>
    <w:p w:rsidR="00513C08" w:rsidRPr="00B30C91" w:rsidRDefault="00513C08" w:rsidP="00513C08">
      <w:pPr>
        <w:pStyle w:val="ListParagraph"/>
        <w:spacing w:line="340" w:lineRule="exact"/>
        <w:ind w:left="0" w:right="0" w:firstLine="720"/>
        <w:rPr>
          <w:b w:val="0"/>
          <w:i w:val="0"/>
          <w:sz w:val="22"/>
        </w:rPr>
      </w:pPr>
      <w:r w:rsidRPr="00B30C91">
        <w:rPr>
          <w:b w:val="0"/>
          <w:i w:val="0"/>
          <w:color w:val="000000" w:themeColor="text1"/>
          <w:sz w:val="22"/>
        </w:rPr>
        <w:t>Thực dân Pháp dùng chính sách ngu dân, đầu độc về văn hóa. Chúng một mặt duy trì những phong tục tập quán lạc hậu, lỗi thời, mê tín dị đoan, mặt khác chúng tuyên truyền, phổ biến lối ăn chơi trác táng, trụy lạc. Chúng cho biên soạn, khảo cứu, dịch thuật các văn hóa phẩm của Pháp không nhằm mục đích mở rộng kiến thức cho thanh niên, đẩy mạnh giao lưu văn hóa, mục đích của chúng nhằm gây tâm lý sợ Pháp, phục tùng Pháp trong quần chúng nhân dân, đặc biệt là thế hệ trẻ.</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 xml:space="preserve">Tuy vậy, trước yêu cầu sống còn của dân tộc và xu hướng phát triển của thời đại, đòi hỏi chúng ta phải mở mang dân trí, chấn hưng dân khí, vun trồng nhân tài và trong những chừng mực nhất định nền Tây học đó cũng đóng vai trò không nhỏ đối với nhận thức mới của các Nho sĩ duy tân và góp phần xuất hiện tư tưởng Duy tân. Chính nền Tây học đó cùng với những “Tân văn, Tân thư” đã góp phần thay đổi tư duy của các Nho sĩ trong đó có cả Phan Bội Châu. </w:t>
      </w:r>
    </w:p>
    <w:p w:rsidR="00513C08" w:rsidRPr="00B30C91" w:rsidRDefault="00513C08" w:rsidP="00513C08">
      <w:pPr>
        <w:spacing w:after="0" w:line="340" w:lineRule="exact"/>
        <w:ind w:firstLine="709"/>
        <w:jc w:val="both"/>
        <w:rPr>
          <w:rFonts w:ascii="Times New Roman" w:hAnsi="Times New Roman"/>
          <w:i/>
        </w:rPr>
      </w:pPr>
      <w:bookmarkStart w:id="49" w:name="_Toc464028283"/>
      <w:r w:rsidRPr="00B30C91">
        <w:rPr>
          <w:rFonts w:ascii="Times New Roman" w:hAnsi="Times New Roman"/>
          <w:i/>
        </w:rPr>
        <w:t>2.2.2.4. Về tình hình tôn giáo, tín ngưỡng</w:t>
      </w:r>
      <w:bookmarkEnd w:id="49"/>
    </w:p>
    <w:p w:rsidR="00513C08" w:rsidRPr="00B30C91"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Đối với tôn giáo, bước sang đầu thế kỷ XX tình hình có những biến chuyển to lớn. Đó là hệ quả tất yếu của những thay đổi của tình hình kinh tế - chính trị, văn hóa - giáo dục và những chính sách cai trị của thực dân Pháp.</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 xml:space="preserve">Một loạt các phong trào yêu nước dưới màu sắc tôn giáo như phong trào Kỳ Đồng - Mạc Đĩnh Phúc, khởi nghĩa của nhà sư Vương Quốc Chính, khởi nghĩa của Phan Xích Long, phong trào Phật giáo Bửu Sơn Kỳ Hương, phong trào Thiên Địa Hội đã nổ ra liên tiếp khiến cho thực dân Pháp lo sợ, đối phó. Sự xuất hiện của phong trào Chấn hưng Phật giáo, của “hiện tượng tôn giáo mới”. Năm 1926, đạo Cao Đài ra đời, tiếp ngay sau đó 1939, Phật giáo Hòa Hảo cũng được hình thành và phát triển rất nhanh. Rồi hàng chục các “ông đạo” ra đời, điều đó phản ánh nhu cầu của nhân dân về đời sống </w:t>
      </w:r>
      <w:r w:rsidRPr="00B30C91">
        <w:rPr>
          <w:rFonts w:ascii="Times New Roman" w:hAnsi="Times New Roman"/>
        </w:rPr>
        <w:lastRenderedPageBreak/>
        <w:t>tinh thần, mà các tôn giáo mới phần nào đền bù, đáp ứng được những mong mỏi của họ.</w:t>
      </w:r>
    </w:p>
    <w:p w:rsidR="00513C08" w:rsidRPr="00513C08" w:rsidRDefault="00513C08" w:rsidP="00513C08">
      <w:pPr>
        <w:pStyle w:val="Heading3"/>
        <w:spacing w:line="340" w:lineRule="exact"/>
        <w:ind w:firstLine="709"/>
        <w:jc w:val="both"/>
        <w:rPr>
          <w:b w:val="0"/>
          <w:i w:val="0"/>
          <w:spacing w:val="6"/>
          <w:sz w:val="22"/>
          <w:szCs w:val="22"/>
          <w:lang w:val="vi-VN"/>
        </w:rPr>
      </w:pPr>
      <w:bookmarkStart w:id="50" w:name="_Toc464028285"/>
      <w:bookmarkStart w:id="51" w:name="_Toc467312822"/>
      <w:r w:rsidRPr="00513C08">
        <w:rPr>
          <w:b w:val="0"/>
          <w:i w:val="0"/>
          <w:spacing w:val="6"/>
          <w:sz w:val="22"/>
          <w:szCs w:val="22"/>
          <w:lang w:val="vi-VN"/>
        </w:rPr>
        <w:t>2.2.3. Khái lược tiến trình tư tưởng về tôn giáo, tín ngưỡng của Phan Bội Châu</w:t>
      </w:r>
      <w:bookmarkEnd w:id="50"/>
      <w:bookmarkEnd w:id="51"/>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rPr>
        <w:t xml:space="preserve">Tư tưởng là tấm gương phản chiếu bộ mặt của thời đại. Tư tưởng về tôn giáo của Phan Bội Châu đã được hình thành và phát triển trong sự tác động biện chứng giữa nhân tố chủ quan và nhân tố khách quan. </w:t>
      </w:r>
      <w:r w:rsidRPr="00B30C91">
        <w:rPr>
          <w:rFonts w:ascii="Times New Roman" w:hAnsi="Times New Roman"/>
          <w:spacing w:val="4"/>
        </w:rPr>
        <w:t xml:space="preserve">Đó là một quá trình sống động và đầy mâu thuẫn phức tạp cũng như bất kỳ một nhân vật lịch sử nào khác, Phan Bội Châu và sự nghiệp cứu nước của ông cũng trải qua một quá trình hình thành và phát triển cùng với sự phát triển của xã hội Việt Nam trong thời đại của Phan Bội Châu. Căn cứ vào tiến trình nội dung tư tưởng về tôn giáo, tín ngưỡng phản ánh những hoạt động cụ thể của Phan Bội Châu, chúng ta có thể chia những quá trình đó thành hai thời kỳ lớn sau: </w:t>
      </w:r>
    </w:p>
    <w:p w:rsidR="00513C08" w:rsidRPr="00513C08" w:rsidRDefault="00513C08" w:rsidP="00513C08">
      <w:pPr>
        <w:pStyle w:val="ListParagraph"/>
        <w:spacing w:line="340" w:lineRule="exact"/>
        <w:ind w:left="0" w:right="0" w:firstLine="720"/>
        <w:rPr>
          <w:b w:val="0"/>
          <w:i w:val="0"/>
          <w:spacing w:val="-4"/>
          <w:sz w:val="22"/>
          <w:lang w:val="vi-VN"/>
        </w:rPr>
      </w:pPr>
      <w:r w:rsidRPr="00513C08">
        <w:rPr>
          <w:b w:val="0"/>
          <w:i w:val="0"/>
          <w:spacing w:val="-4"/>
          <w:sz w:val="22"/>
          <w:lang w:val="vi-VN"/>
        </w:rPr>
        <w:t xml:space="preserve">a. Thời kỳ từ trước đến năm 1925: Đây là thời kỳ được tự do hoạt động, lúc này trong tư tưởng về tôn giáo, tín ngưỡng của Phan Bội Châu, ngoài kế tục ngọn nguồn nội sinh của tư tưởng khoan dung tôn giáo truyền thống Việt Nam, còn có sự dung thông những quan điểm trong các trường phái triết học phương Đông và cả các yếu tố các trào lưu tư tưởng của phương Tây thông qua tiếp nhận từ Tân thư, Tân văn của Việt Nam và khu vực. </w:t>
      </w:r>
    </w:p>
    <w:p w:rsidR="00513C08" w:rsidRDefault="00513C08" w:rsidP="005A7DDE">
      <w:pPr>
        <w:pStyle w:val="ListParagraph"/>
        <w:spacing w:line="340" w:lineRule="exact"/>
        <w:ind w:left="0" w:right="0" w:firstLine="720"/>
        <w:rPr>
          <w:b w:val="0"/>
          <w:i w:val="0"/>
          <w:sz w:val="22"/>
        </w:rPr>
      </w:pPr>
      <w:r w:rsidRPr="00513C08">
        <w:rPr>
          <w:b w:val="0"/>
          <w:i w:val="0"/>
          <w:sz w:val="22"/>
          <w:lang w:val="vi-VN"/>
        </w:rPr>
        <w:t xml:space="preserve">b. Thời kỳ năm 1926 đến năm 1940: Thời kỳ này, Phan Bội Châu bị quản thúc và sống những năm cuối cùng của cuộc đời trong cảnh “chim lồng”, “cá chậu” ở Bến Ngự (Huế). </w:t>
      </w:r>
    </w:p>
    <w:p w:rsidR="005A7DDE" w:rsidRDefault="005A7DDE" w:rsidP="005A7DDE">
      <w:pPr>
        <w:pStyle w:val="ListParagraph"/>
        <w:spacing w:line="340" w:lineRule="exact"/>
        <w:ind w:left="0" w:right="0" w:firstLine="720"/>
        <w:rPr>
          <w:b w:val="0"/>
          <w:i w:val="0"/>
          <w:sz w:val="22"/>
        </w:rPr>
      </w:pPr>
    </w:p>
    <w:p w:rsidR="005A7DDE" w:rsidRDefault="005A7DDE" w:rsidP="005A7DDE">
      <w:pPr>
        <w:pStyle w:val="ListParagraph"/>
        <w:spacing w:line="340" w:lineRule="exact"/>
        <w:ind w:left="0" w:right="0" w:firstLine="720"/>
        <w:rPr>
          <w:b w:val="0"/>
          <w:i w:val="0"/>
          <w:sz w:val="22"/>
        </w:rPr>
      </w:pPr>
    </w:p>
    <w:p w:rsidR="005A7DDE" w:rsidRDefault="005A7DDE" w:rsidP="005A7DDE">
      <w:pPr>
        <w:pStyle w:val="ListParagraph"/>
        <w:spacing w:line="340" w:lineRule="exact"/>
        <w:ind w:left="0" w:right="0" w:firstLine="720"/>
        <w:rPr>
          <w:b w:val="0"/>
          <w:i w:val="0"/>
          <w:sz w:val="22"/>
        </w:rPr>
      </w:pPr>
    </w:p>
    <w:p w:rsidR="005A7DDE" w:rsidRPr="005A7DDE" w:rsidRDefault="005A7DDE" w:rsidP="005A7DDE">
      <w:pPr>
        <w:pStyle w:val="ListParagraph"/>
        <w:spacing w:line="340" w:lineRule="exact"/>
        <w:ind w:left="0" w:right="0" w:firstLine="720"/>
        <w:rPr>
          <w:b w:val="0"/>
          <w:i w:val="0"/>
          <w:sz w:val="22"/>
        </w:rPr>
      </w:pPr>
    </w:p>
    <w:p w:rsidR="00513C08" w:rsidRPr="00513C08" w:rsidRDefault="00513C08" w:rsidP="00513C08">
      <w:pPr>
        <w:pStyle w:val="Heading1"/>
        <w:spacing w:line="340" w:lineRule="exact"/>
        <w:ind w:left="0" w:right="0" w:firstLine="0"/>
        <w:rPr>
          <w:sz w:val="22"/>
          <w:szCs w:val="22"/>
          <w:lang w:val="vi-VN"/>
        </w:rPr>
      </w:pPr>
      <w:bookmarkStart w:id="52" w:name="_Toc467312823"/>
      <w:bookmarkStart w:id="53" w:name="_Toc464028287"/>
      <w:r w:rsidRPr="00513C08">
        <w:rPr>
          <w:sz w:val="22"/>
          <w:szCs w:val="22"/>
          <w:lang w:val="vi-VN"/>
        </w:rPr>
        <w:lastRenderedPageBreak/>
        <w:t>CHƯƠNG 3. MỘT SỐ NỘI DUNG CƠ BẢN TRONG TƯ TƯỞNG</w:t>
      </w:r>
      <w:bookmarkEnd w:id="52"/>
    </w:p>
    <w:p w:rsidR="00513C08" w:rsidRPr="00513C08" w:rsidRDefault="00513C08" w:rsidP="00513C08">
      <w:pPr>
        <w:pStyle w:val="Heading1"/>
        <w:spacing w:line="340" w:lineRule="exact"/>
        <w:ind w:left="0" w:right="0" w:firstLine="0"/>
        <w:rPr>
          <w:sz w:val="22"/>
          <w:szCs w:val="22"/>
          <w:lang w:val="vi-VN"/>
        </w:rPr>
      </w:pPr>
      <w:bookmarkStart w:id="54" w:name="_Toc467312824"/>
      <w:r w:rsidRPr="00513C08">
        <w:rPr>
          <w:sz w:val="22"/>
          <w:szCs w:val="22"/>
          <w:lang w:val="vi-VN"/>
        </w:rPr>
        <w:t>CỦA PHAN BỘI CHÂU</w:t>
      </w:r>
      <w:bookmarkStart w:id="55" w:name="_Toc464028288"/>
      <w:bookmarkEnd w:id="53"/>
      <w:r w:rsidRPr="00513C08">
        <w:rPr>
          <w:sz w:val="22"/>
          <w:szCs w:val="22"/>
          <w:lang w:val="vi-VN"/>
        </w:rPr>
        <w:t xml:space="preserve"> VỀ TÔN GIÁO, TÍN NGƯỠNG</w:t>
      </w:r>
      <w:bookmarkEnd w:id="54"/>
      <w:bookmarkEnd w:id="55"/>
    </w:p>
    <w:p w:rsidR="00513C08" w:rsidRPr="00F57C2E" w:rsidRDefault="00513C08" w:rsidP="00513C08">
      <w:pPr>
        <w:spacing w:after="0" w:line="340" w:lineRule="exact"/>
        <w:ind w:left="714" w:right="1009" w:hanging="357"/>
        <w:jc w:val="both"/>
        <w:rPr>
          <w:sz w:val="12"/>
        </w:rPr>
      </w:pPr>
    </w:p>
    <w:p w:rsidR="00513C08" w:rsidRPr="00513C08" w:rsidRDefault="00513C08" w:rsidP="00513C08">
      <w:pPr>
        <w:pStyle w:val="Heading2"/>
        <w:tabs>
          <w:tab w:val="left" w:pos="9214"/>
        </w:tabs>
        <w:spacing w:line="340" w:lineRule="exact"/>
        <w:ind w:left="0" w:right="0" w:firstLine="709"/>
        <w:rPr>
          <w:i w:val="0"/>
          <w:spacing w:val="-4"/>
          <w:sz w:val="22"/>
          <w:szCs w:val="22"/>
          <w:lang w:val="vi-VN"/>
        </w:rPr>
      </w:pPr>
      <w:bookmarkStart w:id="56" w:name="_Toc464028289"/>
      <w:bookmarkStart w:id="57" w:name="_Toc467312825"/>
      <w:r w:rsidRPr="00513C08">
        <w:rPr>
          <w:i w:val="0"/>
          <w:spacing w:val="-4"/>
          <w:sz w:val="22"/>
          <w:szCs w:val="22"/>
          <w:lang w:val="vi-VN"/>
        </w:rPr>
        <w:t>3.1. Tư tưởng của Phan Bội Châu về khía cạnh tôn giáo của Nho giáo - quan niệm về trời, đạo trời, qủy thần</w:t>
      </w:r>
      <w:bookmarkEnd w:id="56"/>
      <w:bookmarkEnd w:id="57"/>
    </w:p>
    <w:p w:rsidR="00513C08" w:rsidRPr="00B30C91" w:rsidRDefault="00513C08" w:rsidP="00513C08">
      <w:pPr>
        <w:spacing w:after="0" w:line="340" w:lineRule="exact"/>
        <w:ind w:firstLine="720"/>
        <w:jc w:val="both"/>
        <w:rPr>
          <w:rFonts w:ascii="Times New Roman" w:hAnsi="Times New Roman"/>
          <w:spacing w:val="-2"/>
          <w:lang w:val="es-ES"/>
        </w:rPr>
      </w:pPr>
      <w:r w:rsidRPr="00B30C91">
        <w:rPr>
          <w:rFonts w:ascii="Times New Roman" w:hAnsi="Times New Roman"/>
          <w:spacing w:val="-2"/>
          <w:lang w:val="es-ES"/>
        </w:rPr>
        <w:t xml:space="preserve">Ở Phan Bội Châu khi bàn về khía cạnh của “mệnh trời”, “đạo trời”, “quỷ, thần” </w:t>
      </w:r>
      <w:r w:rsidRPr="00B30C91">
        <w:rPr>
          <w:rFonts w:ascii="Times New Roman" w:hAnsi="Times New Roman"/>
          <w:color w:val="000000" w:themeColor="text1"/>
          <w:spacing w:val="-2"/>
          <w:lang w:val="es-ES"/>
        </w:rPr>
        <w:t xml:space="preserve">nhằm phát huy tính tích cực phát huy vai trò chủ động của con người, người Việt Nam. Ông cổ vũ họ đứng dậy đấu tranh giành lại tự do độc lập chống những quan niệm chính thống của thực dân phong kiến, muốn hướng con người Việt Nam tới quan niệm tiến bộ thoát khỏi ràng buộc của quan niệm duy tâm thần bí về tôn giáo. </w:t>
      </w:r>
      <w:r w:rsidRPr="00B30C91">
        <w:rPr>
          <w:rFonts w:ascii="Times New Roman" w:hAnsi="Times New Roman"/>
          <w:spacing w:val="-2"/>
          <w:lang w:val="es-ES"/>
        </w:rPr>
        <w:t>Hơn nữa, Phan Bội Châu bàn về trời, mệnh trời, quỷ thần không mang tính chất lý thuyết, kinh viện sách vở, mà nhằm vào đáp ứng yêu cầu sống còn của dân tộc, có ý nghĩa thực tiễn, rõ rệt, thức tỉnh con người chủ động đấu tranh cứu nước theo khuynh hướng dân chủ tư sản.</w:t>
      </w:r>
    </w:p>
    <w:p w:rsidR="00513C08" w:rsidRPr="00B30C91" w:rsidRDefault="00513C08" w:rsidP="00513C08">
      <w:pPr>
        <w:pStyle w:val="Heading2"/>
        <w:spacing w:line="340" w:lineRule="exact"/>
        <w:ind w:left="0" w:right="0" w:firstLine="709"/>
        <w:rPr>
          <w:i w:val="0"/>
          <w:sz w:val="22"/>
          <w:szCs w:val="22"/>
          <w:lang w:val="es-ES"/>
        </w:rPr>
      </w:pPr>
      <w:bookmarkStart w:id="58" w:name="_Toc464028290"/>
      <w:bookmarkStart w:id="59" w:name="_Toc467312826"/>
      <w:r w:rsidRPr="00B30C91">
        <w:rPr>
          <w:i w:val="0"/>
          <w:sz w:val="22"/>
          <w:szCs w:val="22"/>
          <w:lang w:val="es-ES"/>
        </w:rPr>
        <w:t>3.2. Tư tưởng Phan Bội Châu về đoàn kết lương - giáo, tự do tín ngưỡng, tôn giáo</w:t>
      </w:r>
      <w:bookmarkEnd w:id="58"/>
      <w:bookmarkEnd w:id="59"/>
    </w:p>
    <w:p w:rsidR="00513C08" w:rsidRPr="005F63A9" w:rsidRDefault="00513C08" w:rsidP="00513C08">
      <w:pPr>
        <w:pStyle w:val="BodyText1"/>
        <w:shd w:val="clear" w:color="auto" w:fill="auto"/>
        <w:spacing w:after="0" w:line="340" w:lineRule="exact"/>
        <w:ind w:left="20" w:right="20" w:firstLine="700"/>
        <w:rPr>
          <w:rStyle w:val="Bodytext"/>
          <w:rFonts w:ascii="Times New Roman" w:hAnsi="Times New Roman" w:cs="Times New Roman"/>
          <w:color w:val="000000"/>
          <w:sz w:val="22"/>
          <w:szCs w:val="22"/>
          <w:lang w:val="es-ES" w:eastAsia="vi-VN"/>
        </w:rPr>
      </w:pPr>
      <w:r w:rsidRPr="005F63A9">
        <w:rPr>
          <w:rStyle w:val="Bodytext"/>
          <w:rFonts w:ascii="Times New Roman" w:hAnsi="Times New Roman" w:cs="Times New Roman"/>
          <w:color w:val="000000"/>
          <w:sz w:val="22"/>
          <w:szCs w:val="22"/>
          <w:lang w:val="es-ES" w:eastAsia="vi-VN"/>
        </w:rPr>
        <w:t>Cuộc xâm lược của thực dân Pháp thực sự đẩy giáo dân Việt Nam vào sự lựa chọn vô cùng đau đớn hoặc phản bội lợi ích dân tộc, đi theo những người đồng đạo thân Pháp hoặc đứng về phía đồng bào đoàn kết</w:t>
      </w:r>
      <w:r w:rsidRPr="005F63A9">
        <w:rPr>
          <w:rFonts w:ascii="Times New Roman" w:hAnsi="Times New Roman" w:cs="Times New Roman"/>
          <w:color w:val="000000"/>
          <w:sz w:val="22"/>
          <w:szCs w:val="22"/>
          <w:lang w:val="es-ES" w:eastAsia="vi-VN"/>
        </w:rPr>
        <w:t xml:space="preserve"> </w:t>
      </w:r>
      <w:r w:rsidRPr="005F63A9">
        <w:rPr>
          <w:rStyle w:val="Bodytext"/>
          <w:rFonts w:ascii="Times New Roman" w:hAnsi="Times New Roman" w:cs="Times New Roman"/>
          <w:color w:val="000000"/>
          <w:sz w:val="22"/>
          <w:szCs w:val="22"/>
          <w:lang w:val="es-ES" w:eastAsia="vi-VN"/>
        </w:rPr>
        <w:t xml:space="preserve">chống Pháp. Trong hoàn cảnh kẻ thù xảo quyệt, thâm độc, tàn bạo như vậy nhưng đáng tiếc là triều đình nhà Nguyễn và cả phong trào yêu nước cuối thế kỷ XIX đã không nhận thức được tầm quan trọng của vấn đề đoàn kết lương - giáo. Phải đến khi Phan Bội Châu xuất hiện với vai trò là lãnh tụ đầu tiên của phong trào yêu nước Việt Nam đầu thế kỷ XX đã ý thức được vai trò to lớn của vấn đề đoàn kết các tôn giáo và dũng cảm giương lên ngọn </w:t>
      </w:r>
      <w:r w:rsidRPr="005F63A9">
        <w:rPr>
          <w:rStyle w:val="BodytextItalic"/>
          <w:rFonts w:ascii="Times New Roman" w:hAnsi="Times New Roman" w:cs="Times New Roman"/>
          <w:i w:val="0"/>
          <w:color w:val="000000"/>
          <w:spacing w:val="0"/>
          <w:sz w:val="22"/>
          <w:szCs w:val="22"/>
          <w:lang w:val="es-ES" w:eastAsia="vi-VN"/>
        </w:rPr>
        <w:t>cờ</w:t>
      </w:r>
      <w:r w:rsidRPr="005F63A9">
        <w:rPr>
          <w:rStyle w:val="Bodytext"/>
          <w:rFonts w:ascii="Times New Roman" w:hAnsi="Times New Roman" w:cs="Times New Roman"/>
          <w:color w:val="000000"/>
          <w:sz w:val="22"/>
          <w:szCs w:val="22"/>
          <w:lang w:val="es-ES" w:eastAsia="vi-VN"/>
        </w:rPr>
        <w:t xml:space="preserve"> đoàn kết lương - giáo chống Pháp đương thời. </w:t>
      </w:r>
    </w:p>
    <w:p w:rsidR="00513C08" w:rsidRPr="00B30C91" w:rsidRDefault="00513C08" w:rsidP="00513C08">
      <w:pPr>
        <w:pStyle w:val="Heading2"/>
        <w:spacing w:line="340" w:lineRule="exact"/>
        <w:ind w:left="0" w:right="0" w:firstLine="709"/>
        <w:rPr>
          <w:i w:val="0"/>
          <w:sz w:val="22"/>
          <w:szCs w:val="22"/>
          <w:lang w:val="es-ES"/>
        </w:rPr>
      </w:pPr>
      <w:bookmarkStart w:id="60" w:name="_Toc467312827"/>
      <w:bookmarkStart w:id="61" w:name="_Toc464028291"/>
      <w:r w:rsidRPr="00B30C91">
        <w:rPr>
          <w:i w:val="0"/>
          <w:sz w:val="22"/>
          <w:szCs w:val="22"/>
          <w:lang w:val="es-ES"/>
        </w:rPr>
        <w:lastRenderedPageBreak/>
        <w:t>3.3. Tư tưởng của Phan Bội Châu về phê phán những biểu hiện mê tín dị đoan, hủ tục trong các tôn giáo, tín ngưỡng</w:t>
      </w:r>
      <w:bookmarkEnd w:id="60"/>
      <w:r w:rsidRPr="00B30C91">
        <w:rPr>
          <w:i w:val="0"/>
          <w:sz w:val="22"/>
          <w:szCs w:val="22"/>
          <w:lang w:val="es-ES"/>
        </w:rPr>
        <w:t xml:space="preserve"> </w:t>
      </w:r>
      <w:bookmarkEnd w:id="61"/>
    </w:p>
    <w:p w:rsidR="00513C08" w:rsidRPr="00B30C91" w:rsidRDefault="00513C08" w:rsidP="00513C08">
      <w:pPr>
        <w:spacing w:after="0" w:line="340" w:lineRule="exact"/>
        <w:ind w:firstLine="720"/>
        <w:jc w:val="both"/>
        <w:rPr>
          <w:rFonts w:ascii="Times New Roman" w:hAnsi="Times New Roman"/>
          <w:lang w:val="es-ES"/>
        </w:rPr>
      </w:pPr>
      <w:r w:rsidRPr="00B30C91">
        <w:rPr>
          <w:rFonts w:ascii="Times New Roman" w:hAnsi="Times New Roman"/>
          <w:lang w:val="es-ES"/>
        </w:rPr>
        <w:t>Từ các yếu tố thế giới quan có khuynh hướng duy vật biện chứng phương Đông kết hợp cùng với tiếp nhận ảnh hưởng yếu tố tư tưởng triết học khai sáng phương Tây và sự đón nhận các yếu tố có giá trị của tôn giáo phương Tây, Phan Bội Châu thấy rằng để nâng cao nhận thức cho nhân dân cần chú trọng tập trung phê phán, đấu tranh với những biểu hiện mê tín dị đoan, hủ tục của các tôn giáo, tín ngưỡng truyền thống và mới du nhập đang kìm trói đầu óc dân ta. Ông hạ thấp vai trò thần bí, đè nặng con người của trời phật, thánh thần, thượng đế để nâng cao lòng tự tin về vai trò con người, cổ vũ người dân tin vào khả năng tự giải phóng của dân tộc ta.</w:t>
      </w:r>
    </w:p>
    <w:p w:rsidR="00513C08" w:rsidRPr="005F63A9" w:rsidRDefault="00513C08" w:rsidP="00513C08">
      <w:pPr>
        <w:pStyle w:val="Heading2"/>
        <w:tabs>
          <w:tab w:val="left" w:pos="9214"/>
        </w:tabs>
        <w:spacing w:line="340" w:lineRule="exact"/>
        <w:ind w:left="0" w:right="0" w:firstLine="709"/>
        <w:rPr>
          <w:i w:val="0"/>
          <w:sz w:val="22"/>
          <w:szCs w:val="22"/>
          <w:lang w:val="es-ES"/>
        </w:rPr>
      </w:pPr>
      <w:bookmarkStart w:id="62" w:name="_Toc464028292"/>
      <w:bookmarkStart w:id="63" w:name="_Toc467312828"/>
      <w:r w:rsidRPr="005F63A9">
        <w:rPr>
          <w:i w:val="0"/>
          <w:sz w:val="22"/>
          <w:szCs w:val="22"/>
          <w:lang w:val="es-ES"/>
        </w:rPr>
        <w:t>3.4. Tư tưởng Phan Bội Châu về phân biệt giữa những người theo các tôn giáo chánh tín và những kẻ thực dân đội lốt tôn giáo, lợi dụng tôn giáo</w:t>
      </w:r>
      <w:bookmarkEnd w:id="62"/>
      <w:bookmarkEnd w:id="63"/>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 xml:space="preserve">Trong quá trình vận động cách mạng tuyên truyền đoàn kết tôn giáo, đoàn kết dân tộc Phan Bội Châu đã chú ý tới lực lượng, đông đảo đồng bào giáo dân các tôn giáo. Ông phân biệt rõ những người tín hữu chân chính của các tôn giáo với các thế lực phản động có âm mưu lợi dụng tôn giáo để áp bức đè nén nhân dân, chia rẽ khối đại đoàn kết dân tộc. </w:t>
      </w:r>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 xml:space="preserve">Ông đưa lại cho các tín đồ nhận thức đúng đắn: Dân tộc được độc lập tôn giáo mới được tự do đức tin, tín nghĩa. Mục đích của Phan Bội Châu là đấu tranh giải phóng dân tộc, chính vì vậy ông tha thiết muốn tuyên truyền giải thích cho quần chúng rộng rãi đoàn kết tất cả các lực lượng để tạo nên sức mạnh dân tộc. </w:t>
      </w:r>
    </w:p>
    <w:p w:rsidR="00513C08" w:rsidRPr="005F63A9" w:rsidRDefault="00513C08" w:rsidP="00513C08">
      <w:pPr>
        <w:pStyle w:val="Heading2"/>
        <w:spacing w:line="340" w:lineRule="exact"/>
        <w:ind w:left="0" w:firstLine="709"/>
        <w:rPr>
          <w:i w:val="0"/>
          <w:sz w:val="22"/>
          <w:szCs w:val="22"/>
          <w:lang w:val="es-ES"/>
        </w:rPr>
      </w:pPr>
      <w:bookmarkStart w:id="64" w:name="_Toc464028293"/>
      <w:bookmarkStart w:id="65" w:name="_Toc467312829"/>
      <w:r w:rsidRPr="005F63A9">
        <w:rPr>
          <w:i w:val="0"/>
          <w:sz w:val="22"/>
          <w:szCs w:val="22"/>
          <w:lang w:val="es-ES"/>
        </w:rPr>
        <w:t>3.5. Tư tưởng Phan Bội Châu về Phật giáo</w:t>
      </w:r>
      <w:bookmarkEnd w:id="64"/>
      <w:bookmarkEnd w:id="65"/>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 xml:space="preserve">Phan Bội Châu nói nhiều về tấm lòng “thương người”, “nhân ái”, “từ bi” của Phan Bội Châu bao dung và rộng lớn biết ngần nào, những lời ấy ông đã tâm huyết cất lên thành lời ca tiếng hát, ông nhắc nhở phải khuyên bảo nhau, phải khắc cốt ghi tâm, phải “đinh ninh vào dạ”. </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lastRenderedPageBreak/>
        <w:t xml:space="preserve">Là nhà Nho yêu nước chịu ảnh hưởng của tư tưởng Phật giáo nên ông cho rằng: Nhớ nghĩ để mà tu nhân, sửa đổi chớ có làm ác. Thiện ác phân minh đừng có ghen ghét, đố kỵ lẫn nhau, khuyên mọi người sống cho đạo đức, thương yêu đùm bọc lẫn nhau. Đây là đạo lý của con người, là tôn chỉ của cuộc sống. </w:t>
      </w:r>
    </w:p>
    <w:p w:rsidR="00513C08" w:rsidRPr="00513C08" w:rsidRDefault="00513C08" w:rsidP="00513C08">
      <w:pPr>
        <w:pStyle w:val="Heading2"/>
        <w:spacing w:line="340" w:lineRule="exact"/>
        <w:ind w:left="0" w:right="0" w:firstLine="709"/>
        <w:rPr>
          <w:i w:val="0"/>
          <w:sz w:val="22"/>
          <w:szCs w:val="22"/>
          <w:lang w:val="vi-VN"/>
        </w:rPr>
      </w:pPr>
      <w:bookmarkStart w:id="66" w:name="_Toc464028294"/>
      <w:bookmarkStart w:id="67" w:name="_Toc467312830"/>
      <w:r w:rsidRPr="00513C08">
        <w:rPr>
          <w:i w:val="0"/>
          <w:sz w:val="22"/>
          <w:szCs w:val="22"/>
          <w:lang w:val="vi-VN"/>
        </w:rPr>
        <w:t xml:space="preserve">3.6. Tư tưởng Phan Bội Châu về nhìn nhận </w:t>
      </w:r>
      <w:bookmarkEnd w:id="66"/>
      <w:r w:rsidRPr="00513C08">
        <w:rPr>
          <w:i w:val="0"/>
          <w:sz w:val="22"/>
          <w:szCs w:val="22"/>
          <w:lang w:val="vi-VN"/>
        </w:rPr>
        <w:t>những điều tốt đẹp, nhân văn, nhân đạo của các tôn giáo, tín ngưỡng</w:t>
      </w:r>
      <w:bookmarkEnd w:id="67"/>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Phan Bội Châu lại nhìn thấy những điều tốt đẹp, nhân văn, nhân đạo của các tôn giáo, tín ngưỡng và hết lời ca ngợi chúng. Nhất là trong Thiên Chúa giáo ông khẳng định, Giêsu là người nhân từ, đức độ, luôn cứu giúp dân chúng nghèo khổ. Dù không phải là tín đồ Thiên Chúa giáo ông vẫn thừa nhận Thiên Chúa giáo đã trải qua hàng nghìn năm tồn tại nhưng sẽ vẫn có nhiều tín đồ sùng bái thờ phụng. Điều này với ông là dễ hiểu bởi vì Thiên Chúa đã dạy cho con người Mười điều răn kính chúa và yêu người, giúp con người có được một cuộc sống tốt đẹp hơn.</w:t>
      </w:r>
    </w:p>
    <w:p w:rsidR="00513C08"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Ở một phương diện khác, Phan Bội Châu đã cố gắng sử dụng các giá trị tín ngưỡng tôn giáo theo tinh thần tiếp thu và phát triển các giá trị nhân văn, nhân đạo của nhà Phật, nhà Chúa thương người như thể thương thân, ái nhân như kỉ. Đây là một quan niệm siêu tôn giáo vì không bàn đến bản thể luận, thế giới quan tôn giáo nhưng khuyến khích mọi người sống theo tinh thần của tôn giáo: từ bi, bố thí, làm lành tránh giữ…nhằm cố kết cộng đồng và kêu gọi mọi người hãy xiết chặt hàng ngũ đồng lòng cứu nước…</w:t>
      </w:r>
    </w:p>
    <w:p w:rsidR="00513C08" w:rsidRPr="00D56A8D" w:rsidRDefault="00513C08" w:rsidP="00513C08">
      <w:pPr>
        <w:spacing w:after="0" w:line="340" w:lineRule="exact"/>
        <w:ind w:firstLine="720"/>
        <w:jc w:val="both"/>
        <w:rPr>
          <w:rFonts w:ascii="Times New Roman" w:hAnsi="Times New Roman"/>
          <w:spacing w:val="-2"/>
        </w:rPr>
      </w:pPr>
    </w:p>
    <w:p w:rsidR="00513C08" w:rsidRPr="00513C08" w:rsidRDefault="00513C08" w:rsidP="00513C08">
      <w:pPr>
        <w:pStyle w:val="Heading1"/>
        <w:tabs>
          <w:tab w:val="left" w:pos="8789"/>
        </w:tabs>
        <w:spacing w:line="340" w:lineRule="exact"/>
        <w:ind w:left="0" w:right="-1" w:firstLine="0"/>
        <w:rPr>
          <w:rFonts w:eastAsia="Calibri"/>
          <w:bCs w:val="0"/>
          <w:kern w:val="0"/>
          <w:sz w:val="22"/>
          <w:szCs w:val="22"/>
          <w:lang w:val="vi-VN"/>
        </w:rPr>
      </w:pPr>
      <w:bookmarkStart w:id="68" w:name="_Toc464028295"/>
      <w:bookmarkStart w:id="69" w:name="_Toc467312831"/>
      <w:r w:rsidRPr="00513C08">
        <w:rPr>
          <w:rFonts w:eastAsia="Calibri"/>
          <w:bCs w:val="0"/>
          <w:kern w:val="0"/>
          <w:sz w:val="22"/>
          <w:szCs w:val="22"/>
          <w:lang w:val="vi-VN"/>
        </w:rPr>
        <w:t>CHƯƠNG 4. GIÁ TRỊ, HẠN CHẾ VÀ Ý NGHĨA CỦA TƯ TƯỞNG</w:t>
      </w:r>
      <w:bookmarkStart w:id="70" w:name="_Toc464028296"/>
      <w:bookmarkEnd w:id="68"/>
      <w:r w:rsidRPr="00513C08">
        <w:rPr>
          <w:rFonts w:eastAsia="Calibri"/>
          <w:bCs w:val="0"/>
          <w:kern w:val="0"/>
          <w:sz w:val="22"/>
          <w:szCs w:val="22"/>
          <w:lang w:val="vi-VN"/>
        </w:rPr>
        <w:t xml:space="preserve"> PHAN BỘI CHÂU </w:t>
      </w:r>
      <w:bookmarkEnd w:id="70"/>
      <w:r w:rsidRPr="00513C08">
        <w:rPr>
          <w:rFonts w:eastAsia="Calibri"/>
          <w:bCs w:val="0"/>
          <w:kern w:val="0"/>
          <w:sz w:val="22"/>
          <w:szCs w:val="22"/>
          <w:lang w:val="vi-VN"/>
        </w:rPr>
        <w:t>ĐỐI VỚI VIỆC XÂY DỰNG CHÍNH SÁCH VỀ TÔN GIÁO, TÍN NGƯỠNG Ở VIỆT NAM HIỆN NAY</w:t>
      </w:r>
      <w:bookmarkEnd w:id="69"/>
    </w:p>
    <w:p w:rsidR="00513C08" w:rsidRPr="00513C08" w:rsidRDefault="00513C08" w:rsidP="00513C08">
      <w:pPr>
        <w:pStyle w:val="Heading2"/>
        <w:tabs>
          <w:tab w:val="left" w:pos="8788"/>
        </w:tabs>
        <w:spacing w:line="340" w:lineRule="exact"/>
        <w:ind w:left="0" w:right="-1" w:firstLine="709"/>
        <w:rPr>
          <w:i w:val="0"/>
          <w:sz w:val="22"/>
          <w:szCs w:val="22"/>
          <w:lang w:val="vi-VN"/>
        </w:rPr>
      </w:pPr>
      <w:bookmarkStart w:id="71" w:name="_Toc460914626"/>
      <w:bookmarkStart w:id="72" w:name="_Toc460914796"/>
      <w:bookmarkStart w:id="73" w:name="_Toc460930928"/>
      <w:bookmarkStart w:id="74" w:name="_Toc464028298"/>
      <w:bookmarkStart w:id="75" w:name="_Toc467312832"/>
      <w:r w:rsidRPr="00513C08">
        <w:rPr>
          <w:i w:val="0"/>
          <w:sz w:val="22"/>
          <w:szCs w:val="22"/>
          <w:lang w:val="vi-VN"/>
        </w:rPr>
        <w:t>4.1. Một số giá trị và hạn chế trong tư tưởng của Phan Bội Châu về tôn giáo, tín ngưỡng</w:t>
      </w:r>
      <w:bookmarkEnd w:id="71"/>
      <w:bookmarkEnd w:id="72"/>
      <w:bookmarkEnd w:id="73"/>
      <w:bookmarkEnd w:id="74"/>
      <w:bookmarkEnd w:id="75"/>
    </w:p>
    <w:p w:rsidR="00513C08" w:rsidRPr="00513C08" w:rsidRDefault="00513C08" w:rsidP="00513C08">
      <w:pPr>
        <w:pStyle w:val="Heading3"/>
        <w:spacing w:line="340" w:lineRule="exact"/>
        <w:ind w:firstLine="709"/>
        <w:jc w:val="both"/>
        <w:rPr>
          <w:b w:val="0"/>
          <w:i w:val="0"/>
          <w:spacing w:val="-8"/>
          <w:sz w:val="22"/>
          <w:szCs w:val="22"/>
          <w:lang w:val="vi-VN"/>
        </w:rPr>
      </w:pPr>
      <w:bookmarkStart w:id="76" w:name="_Toc460914627"/>
      <w:bookmarkStart w:id="77" w:name="_Toc460914797"/>
      <w:bookmarkStart w:id="78" w:name="_Toc460930929"/>
      <w:bookmarkStart w:id="79" w:name="_Toc464028299"/>
      <w:bookmarkStart w:id="80" w:name="_Toc467312833"/>
      <w:r w:rsidRPr="00513C08">
        <w:rPr>
          <w:b w:val="0"/>
          <w:i w:val="0"/>
          <w:spacing w:val="-8"/>
          <w:sz w:val="22"/>
          <w:szCs w:val="22"/>
          <w:lang w:val="vi-VN"/>
        </w:rPr>
        <w:t>4.1.1. Một số giá trị trong tư tưởng Phan Bội Châu về tôn giáo, tín ngưỡng</w:t>
      </w:r>
      <w:bookmarkEnd w:id="76"/>
      <w:bookmarkEnd w:id="77"/>
      <w:bookmarkEnd w:id="78"/>
      <w:bookmarkEnd w:id="79"/>
      <w:bookmarkEnd w:id="80"/>
    </w:p>
    <w:p w:rsidR="00513C08" w:rsidRPr="00B30C91" w:rsidRDefault="00513C08" w:rsidP="00513C08">
      <w:pPr>
        <w:spacing w:after="0" w:line="340" w:lineRule="exact"/>
        <w:ind w:right="-1" w:firstLine="709"/>
        <w:jc w:val="both"/>
        <w:rPr>
          <w:rFonts w:ascii="Times New Roman" w:hAnsi="Times New Roman"/>
        </w:rPr>
      </w:pPr>
      <w:r w:rsidRPr="00B30C91">
        <w:rPr>
          <w:rFonts w:ascii="Times New Roman" w:hAnsi="Times New Roman"/>
          <w:spacing w:val="-4"/>
        </w:rPr>
        <w:lastRenderedPageBreak/>
        <w:t xml:space="preserve">Ngay từ đầu Phan Bội Châu đã đề ra tư tưởng chiến lược là làm cách mạng dân chủ và đề ra chủ trương bạo động vũ trang muốn thế Phan Bội Châu phải thu hút, tập hợp lực lượng. Đó tức là tư tưởng đoàn kết dân tộc, trong đó có tư tưởng đoàn kết </w:t>
      </w:r>
      <w:r>
        <w:rPr>
          <w:rFonts w:ascii="Times New Roman" w:hAnsi="Times New Roman"/>
          <w:spacing w:val="-4"/>
        </w:rPr>
        <w:t>lương -</w:t>
      </w:r>
      <w:r w:rsidRPr="00B30C91">
        <w:rPr>
          <w:rFonts w:ascii="Times New Roman" w:hAnsi="Times New Roman"/>
          <w:spacing w:val="-4"/>
        </w:rPr>
        <w:t xml:space="preserve"> giáo, tự do tín ngưỡng. </w:t>
      </w:r>
    </w:p>
    <w:p w:rsidR="00513C08" w:rsidRPr="00B30C91" w:rsidRDefault="00513C08" w:rsidP="00513C08">
      <w:pPr>
        <w:spacing w:after="0" w:line="340" w:lineRule="exact"/>
        <w:ind w:right="-1" w:firstLine="709"/>
        <w:jc w:val="both"/>
        <w:rPr>
          <w:rFonts w:ascii="Times New Roman" w:hAnsi="Times New Roman"/>
        </w:rPr>
      </w:pPr>
      <w:r w:rsidRPr="00B30C91">
        <w:rPr>
          <w:rFonts w:ascii="Times New Roman" w:hAnsi="Times New Roman"/>
        </w:rPr>
        <w:t>Đối với Phan Bội Châu ông không trực tiếp bàn về văn hóa tôn giáo nhưng ông đã đề cập đến các giá trị của những văn hóa tôn giáo cụ thể như văn hóa Nho giáo, văn hóa Kitô giáo, văn hóa Phật giáo,…</w:t>
      </w:r>
    </w:p>
    <w:p w:rsidR="00513C08" w:rsidRPr="00B30C91" w:rsidRDefault="00513C08" w:rsidP="00513C08">
      <w:pPr>
        <w:spacing w:after="0" w:line="340" w:lineRule="exact"/>
        <w:ind w:right="-1" w:firstLine="709"/>
        <w:jc w:val="both"/>
        <w:rPr>
          <w:rFonts w:ascii="Times New Roman" w:hAnsi="Times New Roman"/>
        </w:rPr>
      </w:pPr>
      <w:r w:rsidRPr="00B30C91">
        <w:rPr>
          <w:rFonts w:ascii="Times New Roman" w:hAnsi="Times New Roman"/>
        </w:rPr>
        <w:t xml:space="preserve">Phan Bội Châu là một trong những người đầu tiên ngoài Công giáo nhìn thấy vai trò của tôn giáo đối với sự phát triển xã hội và nếu không có vai trò tích cực này thì Thiên chúa giáo không thể tồn tại và phát triển như hiện nay. Ông phân biệt những giá trị, tính hướng thiện của Kitô giáo với việc lợi dụng tôn giáo để hoạt động chính trị, ông nói đến Mười điều răn của Thiên chúa. </w:t>
      </w:r>
    </w:p>
    <w:p w:rsidR="00513C08" w:rsidRPr="005A7DDE" w:rsidRDefault="00513C08" w:rsidP="00513C08">
      <w:pPr>
        <w:spacing w:after="0" w:line="340" w:lineRule="exact"/>
        <w:ind w:right="-1" w:firstLine="709"/>
        <w:jc w:val="both"/>
        <w:rPr>
          <w:rFonts w:ascii="Times New Roman" w:hAnsi="Times New Roman"/>
        </w:rPr>
      </w:pPr>
      <w:r w:rsidRPr="005A7DDE">
        <w:rPr>
          <w:rFonts w:ascii="Times New Roman" w:hAnsi="Times New Roman"/>
        </w:rPr>
        <w:t xml:space="preserve">Tư tưởng Phan Bội Châu về tôn giáo, tín ngưỡng đặc biệt là quan niệm về Thiên chúa giáo, Phật giáo như là hệ quả của quá trình xây dựng đường lối đấu tranh cách mạng và nhận thức lí luận về tôn giáo. Đó là sự đúc rút, tổng kết của thực tiễn, đồng thời nó cũng dựa trên cơ sở tiếp thu tư tưởng của những người đi trước như: Nguyễn Trường Tộ, Phạm Phú Thứ…kể cả ảnh hưởng của tư tưởng khai sáng phương Tây, tư tưởng Macxit từ những người đương thời trong và ngoài nước, trong đó in đậm dấu ấn cá nhân của Phan Bội Châu. </w:t>
      </w:r>
    </w:p>
    <w:p w:rsidR="00513C08" w:rsidRPr="00513C08" w:rsidRDefault="00513C08" w:rsidP="00513C08">
      <w:pPr>
        <w:pStyle w:val="Heading3"/>
        <w:spacing w:line="340" w:lineRule="exact"/>
        <w:ind w:firstLine="709"/>
        <w:jc w:val="both"/>
        <w:rPr>
          <w:b w:val="0"/>
          <w:i w:val="0"/>
          <w:sz w:val="22"/>
          <w:szCs w:val="22"/>
          <w:lang w:val="vi-VN"/>
        </w:rPr>
      </w:pPr>
      <w:bookmarkStart w:id="81" w:name="_Toc460914628"/>
      <w:bookmarkStart w:id="82" w:name="_Toc460914798"/>
      <w:bookmarkStart w:id="83" w:name="_Toc460930930"/>
      <w:bookmarkStart w:id="84" w:name="_Toc464028300"/>
      <w:bookmarkStart w:id="85" w:name="_Toc467312834"/>
      <w:r w:rsidRPr="00513C08">
        <w:rPr>
          <w:b w:val="0"/>
          <w:i w:val="0"/>
          <w:sz w:val="22"/>
          <w:szCs w:val="22"/>
          <w:lang w:val="vi-VN"/>
        </w:rPr>
        <w:t>4.1.2. Một số hạn chế trong tư tưởng Phan Bội Châu về tôn giáo, tín ngưỡng</w:t>
      </w:r>
      <w:bookmarkEnd w:id="81"/>
      <w:bookmarkEnd w:id="82"/>
      <w:bookmarkEnd w:id="83"/>
      <w:bookmarkEnd w:id="84"/>
      <w:bookmarkEnd w:id="85"/>
    </w:p>
    <w:p w:rsidR="00513C08" w:rsidRPr="00B30C91" w:rsidRDefault="00513C08" w:rsidP="00513C08">
      <w:pPr>
        <w:spacing w:after="0" w:line="340" w:lineRule="exact"/>
        <w:ind w:firstLine="720"/>
        <w:jc w:val="both"/>
        <w:rPr>
          <w:rFonts w:ascii="Times New Roman" w:hAnsi="Times New Roman"/>
          <w:i/>
        </w:rPr>
      </w:pPr>
      <w:r w:rsidRPr="00B30C91">
        <w:rPr>
          <w:rFonts w:ascii="Times New Roman" w:hAnsi="Times New Roman"/>
        </w:rPr>
        <w:t xml:space="preserve">Trong quan niệm của Phan Bội Châu khi bàn về khía cạnh tôn giáo - trời, đạo trời, quỷ thần, điều đáng nói là tuy có khuynh hướng duy vật, duy lý song tư tưởng ông vẫn còn vướng vào lối diễn đạt của Nho giáo. </w:t>
      </w:r>
    </w:p>
    <w:p w:rsidR="00513C08" w:rsidRPr="005F63A9" w:rsidRDefault="00513C08" w:rsidP="00513C08">
      <w:pPr>
        <w:spacing w:after="0" w:line="340" w:lineRule="exact"/>
        <w:ind w:firstLine="720"/>
        <w:jc w:val="both"/>
        <w:rPr>
          <w:rStyle w:val="Bodytext"/>
          <w:rFonts w:ascii="Times New Roman" w:hAnsi="Times New Roman"/>
          <w:sz w:val="22"/>
          <w:szCs w:val="22"/>
          <w:shd w:val="clear" w:color="auto" w:fill="auto"/>
          <w:lang w:val="es-ES"/>
        </w:rPr>
      </w:pPr>
      <w:r w:rsidRPr="00B30C91">
        <w:rPr>
          <w:rFonts w:ascii="Times New Roman" w:hAnsi="Times New Roman"/>
        </w:rPr>
        <w:t xml:space="preserve">Trong </w:t>
      </w:r>
      <w:r w:rsidRPr="00B30C91">
        <w:rPr>
          <w:rFonts w:ascii="Times New Roman" w:hAnsi="Times New Roman"/>
          <w:lang w:val="es-ES"/>
        </w:rPr>
        <w:t>quan niệm của Phan Bội Châu khi nói tới đoàn kết lương giáo, tự do tôn giáo, tín ngưỡng,</w:t>
      </w:r>
      <w:r w:rsidRPr="00B30C91">
        <w:rPr>
          <w:rFonts w:ascii="Times New Roman" w:hAnsi="Times New Roman"/>
          <w:b/>
          <w:lang w:val="es-ES"/>
        </w:rPr>
        <w:t xml:space="preserve"> </w:t>
      </w:r>
      <w:r w:rsidRPr="00B30C91">
        <w:rPr>
          <w:rFonts w:ascii="Times New Roman" w:hAnsi="Times New Roman"/>
          <w:lang w:val="es-ES"/>
        </w:rPr>
        <w:t xml:space="preserve">do hạn chế về tầm nhìn của giai tầng mình ông không vượt được giới hạn của thời đại và nhãn quan chính trị phong </w:t>
      </w:r>
      <w:r w:rsidRPr="00B30C91">
        <w:rPr>
          <w:rFonts w:ascii="Times New Roman" w:hAnsi="Times New Roman"/>
          <w:lang w:val="es-ES"/>
        </w:rPr>
        <w:lastRenderedPageBreak/>
        <w:t xml:space="preserve">kiến. </w:t>
      </w:r>
      <w:r w:rsidRPr="005F63A9">
        <w:rPr>
          <w:rFonts w:ascii="Times New Roman" w:hAnsi="Times New Roman"/>
          <w:lang w:val="es-ES"/>
        </w:rPr>
        <w:t>Ông mới chỉ đứng trên lập trường yêu nước để kêu gọi đoàn kết dân tộc, đoàn kết tôn giáo chống giặc, nhưng khi đi vào nghiên cứu phân tích vấn đề tôn giáo thì cần phải có một triết thuyết về tôn giáo học làm cơ sở, song ông lại không thể dựa vào đâu ngoài triết thuyết Khổng - Mạnh nên không thể tránh khỏi những khiếm khuyết.</w:t>
      </w:r>
      <w:r w:rsidRPr="005F63A9">
        <w:rPr>
          <w:rStyle w:val="Bodytext"/>
          <w:rFonts w:ascii="Times New Roman" w:hAnsi="Times New Roman"/>
          <w:color w:val="000000"/>
          <w:sz w:val="22"/>
          <w:szCs w:val="22"/>
          <w:lang w:val="es-ES" w:eastAsia="vi-VN"/>
        </w:rPr>
        <w:t xml:space="preserve"> </w:t>
      </w:r>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 xml:space="preserve">Tuy đã có sự phân biệt tín hữu chân chính và các thế lực thực dân ngoại tộc phản dân tộc lợi dụng tôn giáo để xâm lược áp bức nhân dân ta, song ông chưa đặt ra vấn đề phải phân biệt rõ ràng giữa người Việt Nam công giáo yêu nước chân chính với những kẻ mượn gió bẻ măng đội lốt Thiên Chúa giáo (việt gian), cam tâm làm tay sai cho giặc mà ông còn kỳ vọng vào “thiên lương”, “thiên hướng”, vào sự hối cải về với dân tộc ở họ. </w:t>
      </w:r>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Ở tư tưởng của Phan Bội Châu về Phật giáo, tuy lòng yêu nước của ông vẫn sâu sắc, nhưng trước tình hình mới của cách mạng, những lời kêu gọi của ông không còn đi vào quần chúng với sức mạnh bão táp như xưa nữa. Do đó, những lời tâm huyết của ông lúc này ít hấp dẫn, đôi khi trở nên lạc lõng, ta vẫn thấy ở ông còn những tư tưởng bi quan; nhiều lúc có tâm trạng cô độc, bế tắc…</w:t>
      </w:r>
    </w:p>
    <w:p w:rsidR="00513C08" w:rsidRPr="005F63A9" w:rsidRDefault="00513C08" w:rsidP="00513C08">
      <w:pPr>
        <w:pStyle w:val="Heading2"/>
        <w:spacing w:line="340" w:lineRule="exact"/>
        <w:ind w:left="0" w:right="-1" w:firstLine="709"/>
        <w:rPr>
          <w:i w:val="0"/>
          <w:sz w:val="22"/>
          <w:szCs w:val="22"/>
          <w:lang w:val="es-ES"/>
        </w:rPr>
      </w:pPr>
      <w:bookmarkStart w:id="86" w:name="_Toc460914629"/>
      <w:bookmarkStart w:id="87" w:name="_Toc460914799"/>
      <w:bookmarkStart w:id="88" w:name="_Toc460930931"/>
      <w:bookmarkStart w:id="89" w:name="_Toc464028301"/>
      <w:bookmarkStart w:id="90" w:name="_Toc467312835"/>
      <w:r w:rsidRPr="005F63A9">
        <w:rPr>
          <w:i w:val="0"/>
          <w:sz w:val="22"/>
          <w:szCs w:val="22"/>
          <w:lang w:val="es-ES"/>
        </w:rPr>
        <w:t>4.2. Ý nghĩa của tư tưởng Phan Bội Châu đối với việc xây dựng, hoàn thiện chính sách về tôn giáo, tín ngưỡng ở Việt Nam trong giai đoạn hiện nay</w:t>
      </w:r>
      <w:bookmarkEnd w:id="86"/>
      <w:bookmarkEnd w:id="87"/>
      <w:bookmarkEnd w:id="88"/>
      <w:bookmarkEnd w:id="89"/>
      <w:bookmarkEnd w:id="90"/>
    </w:p>
    <w:p w:rsidR="00513C08" w:rsidRPr="005F63A9" w:rsidRDefault="00513C08" w:rsidP="00513C08">
      <w:pPr>
        <w:pStyle w:val="Heading3"/>
        <w:spacing w:line="340" w:lineRule="exact"/>
        <w:ind w:firstLine="709"/>
        <w:jc w:val="both"/>
        <w:rPr>
          <w:b w:val="0"/>
          <w:i w:val="0"/>
          <w:sz w:val="22"/>
          <w:szCs w:val="22"/>
          <w:lang w:val="es-ES"/>
        </w:rPr>
      </w:pPr>
      <w:bookmarkStart w:id="91" w:name="_Toc460914630"/>
      <w:bookmarkStart w:id="92" w:name="_Toc460914800"/>
      <w:bookmarkStart w:id="93" w:name="_Toc460930932"/>
      <w:bookmarkStart w:id="94" w:name="_Toc464028302"/>
      <w:bookmarkStart w:id="95" w:name="_Toc467312836"/>
      <w:r w:rsidRPr="005F63A9">
        <w:rPr>
          <w:b w:val="0"/>
          <w:i w:val="0"/>
          <w:sz w:val="22"/>
          <w:szCs w:val="22"/>
          <w:lang w:val="es-ES"/>
        </w:rPr>
        <w:t>4.2.1. Sự kế thừa và phát triển tư tưởng về tôn giáo, tín ngưỡng từ Phan Bội Châu đến Hồ Chí Minh</w:t>
      </w:r>
      <w:bookmarkEnd w:id="91"/>
      <w:bookmarkEnd w:id="92"/>
      <w:bookmarkEnd w:id="93"/>
      <w:bookmarkEnd w:id="94"/>
      <w:bookmarkEnd w:id="95"/>
    </w:p>
    <w:p w:rsidR="00513C08" w:rsidRPr="00B30C91"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 xml:space="preserve">Tìm hiểu con đường cứu nước của Phan Bội Châu và Hồ Chí Minh không phải để khai thác những mặt khác biệt, đối lập mà là để làm sáng tỏ sự kế thừa, phát triển trong phong trào yêu nước chống Pháp của nhân dân Việt Nam, một sự chuyển giao thế hệ trước và thế hệ sau trên những chặng đường đi đến một mục tiêu chung là làm thế nào để nước nhà hoàn toàn được độc lập. </w:t>
      </w:r>
      <w:r w:rsidRPr="00B30C91">
        <w:rPr>
          <w:rFonts w:ascii="Times New Roman" w:hAnsi="Times New Roman"/>
          <w:lang w:val="es-ES"/>
        </w:rPr>
        <w:t xml:space="preserve">Có thể nói, tư tưởng đại đoàn kết là một trong những nội dung quan trọng nhất trong tư tưởng cứu nước của Phan Bội Châu, mà hạt nhân mới mẻ </w:t>
      </w:r>
      <w:r w:rsidRPr="00B30C91">
        <w:rPr>
          <w:rFonts w:ascii="Times New Roman" w:hAnsi="Times New Roman"/>
          <w:lang w:val="es-ES"/>
        </w:rPr>
        <w:lastRenderedPageBreak/>
        <w:t>đối với thời đại của nó chính là tư tưởng tín ngưỡng tự do, lương - giáo đoàn kết, một dấu son trong tư tưởng của Phan Bội Châu.</w:t>
      </w:r>
    </w:p>
    <w:p w:rsidR="00513C08" w:rsidRPr="005F63A9" w:rsidRDefault="00513C08" w:rsidP="00513C08">
      <w:pPr>
        <w:pStyle w:val="BodyText1"/>
        <w:shd w:val="clear" w:color="auto" w:fill="auto"/>
        <w:spacing w:after="0" w:line="340" w:lineRule="exact"/>
        <w:ind w:left="20" w:right="20" w:firstLine="740"/>
        <w:rPr>
          <w:rStyle w:val="Bodytext"/>
          <w:rFonts w:ascii="Times New Roman" w:hAnsi="Times New Roman"/>
          <w:color w:val="000000" w:themeColor="text1"/>
          <w:sz w:val="22"/>
          <w:szCs w:val="22"/>
          <w:lang w:val="es-ES" w:eastAsia="vi-VN"/>
        </w:rPr>
      </w:pPr>
      <w:r w:rsidRPr="005F63A9">
        <w:rPr>
          <w:rStyle w:val="Bodytext"/>
          <w:rFonts w:ascii="Times New Roman" w:hAnsi="Times New Roman"/>
          <w:color w:val="000000" w:themeColor="text1"/>
          <w:sz w:val="22"/>
          <w:szCs w:val="22"/>
          <w:lang w:val="es-ES" w:eastAsia="vi-VN"/>
        </w:rPr>
        <w:t>Phan Bội Châu luôn tôn trọng quyền tự do tín ngưỡng của mỗi người, nhưng sự tự do lựa chọn phải có điều kiện cần thiết đó là sự tự do của người được giáo dục thực sự trưởng thành, xác định được niềm tin trên cơ sở phát triển cao cả con tim và khối óc (để không bị lôi kéo không bị cám dỗ). Chính từ tư tưởng tôn trọng tự do tín ngưỡng đã là một trong các yếu tố đưa tới tư tưởng đoàn kết quốc tế, đoàn kết dân tộc, đoàn kết tôn giáo, đoàn kết các tín đồ tôn giáo, trên tập trường yêu nước, một giá trị tư tưởng được thế hệ sau tiếp nối mà đại diện xuất sắc là Nguyễn Ái Quốc - Hồ Chí Minh tiếp tục và nâng lên một tầm cao mới về chất.</w:t>
      </w:r>
    </w:p>
    <w:p w:rsidR="00513C08" w:rsidRPr="005F63A9" w:rsidRDefault="00513C08" w:rsidP="00513C08">
      <w:pPr>
        <w:pStyle w:val="Heading3"/>
        <w:spacing w:line="340" w:lineRule="exact"/>
        <w:ind w:firstLine="709"/>
        <w:jc w:val="both"/>
        <w:rPr>
          <w:b w:val="0"/>
          <w:i w:val="0"/>
          <w:sz w:val="22"/>
          <w:szCs w:val="22"/>
          <w:lang w:val="es-ES"/>
        </w:rPr>
      </w:pPr>
      <w:bookmarkStart w:id="96" w:name="_Toc460914631"/>
      <w:bookmarkStart w:id="97" w:name="_Toc460914801"/>
      <w:bookmarkStart w:id="98" w:name="_Toc460930933"/>
      <w:bookmarkStart w:id="99" w:name="_Toc464028303"/>
      <w:bookmarkStart w:id="100" w:name="_Toc467312837"/>
      <w:r w:rsidRPr="005F63A9">
        <w:rPr>
          <w:b w:val="0"/>
          <w:i w:val="0"/>
          <w:sz w:val="22"/>
          <w:szCs w:val="22"/>
          <w:lang w:val="es-ES"/>
        </w:rPr>
        <w:t xml:space="preserve">4.2.2. Ý nghĩa của tư tưởng Phan Bội Châu đối với việc xây dựng, hoàn thiện chính sách về tôn giáo, tín ngưỡng </w:t>
      </w:r>
      <w:bookmarkEnd w:id="96"/>
      <w:bookmarkEnd w:id="97"/>
      <w:bookmarkEnd w:id="98"/>
      <w:bookmarkEnd w:id="99"/>
      <w:r w:rsidRPr="005F63A9">
        <w:rPr>
          <w:b w:val="0"/>
          <w:i w:val="0"/>
          <w:sz w:val="22"/>
          <w:szCs w:val="22"/>
          <w:lang w:val="es-ES"/>
        </w:rPr>
        <w:t>ở Việt Nam trong giai đoạn hiện nay</w:t>
      </w:r>
      <w:bookmarkEnd w:id="100"/>
    </w:p>
    <w:p w:rsidR="00513C08" w:rsidRPr="005F63A9" w:rsidRDefault="00513C08" w:rsidP="00513C08">
      <w:pPr>
        <w:spacing w:after="0" w:line="340" w:lineRule="exact"/>
        <w:ind w:firstLine="720"/>
        <w:jc w:val="both"/>
        <w:rPr>
          <w:rFonts w:ascii="Times New Roman" w:hAnsi="Times New Roman"/>
          <w:lang w:val="es-ES"/>
        </w:rPr>
      </w:pPr>
      <w:r w:rsidRPr="005F63A9">
        <w:rPr>
          <w:rFonts w:ascii="Times New Roman" w:hAnsi="Times New Roman"/>
          <w:lang w:val="es-ES"/>
        </w:rPr>
        <w:t>Đảng và Nhà nước ta đã dựa trên cơ sở của chủ nghĩa Mác - Lênin, tư tưởng Hồ Chí Minh và kế thừa truyền thống văn hóa dân tộc để đề ra chính sách về tôn giáo, tín ngưỡng cho phù hợp với tình hình và nhiệm vụ xây dựng đất nước trong giai đoạn hiện nay.</w:t>
      </w:r>
    </w:p>
    <w:p w:rsidR="00513C08" w:rsidRPr="00B30C91" w:rsidRDefault="00513C08" w:rsidP="00513C08">
      <w:pPr>
        <w:shd w:val="clear" w:color="auto" w:fill="FFFFFF"/>
        <w:spacing w:after="0" w:line="340" w:lineRule="exact"/>
        <w:ind w:firstLine="709"/>
        <w:jc w:val="both"/>
        <w:rPr>
          <w:rFonts w:ascii="Times New Roman" w:eastAsia="Times New Roman" w:hAnsi="Times New Roman"/>
        </w:rPr>
      </w:pPr>
      <w:r w:rsidRPr="00B30C91">
        <w:rPr>
          <w:rFonts w:ascii="Times New Roman" w:eastAsia="Times New Roman" w:hAnsi="Times New Roman"/>
        </w:rPr>
        <w:t>Những quan điểm, chính sách tôn giáo của Đảng là đúng đắn, phù hợp và nhất quán, và đã được Nhà nước Việt Nam luật pháp hóa, thể chế hóa bằng Hiến pháp - đạo luật cơ bản nhất của Nhà nước ta. Những điều quy định trong Hiến pháp đó đã được cụ thể hóa thành các đạo luật, văn bản dưới luật, các chính sách cụ thể. Chính sách đối với tôn giáo là một trong những chính sách lớn của Đảng và Nhà nước ta. Mấy chục năm qua, bằng việc ban hành hàng loạt văn bản, từ Nghị quyết của các kỳ Đại hội Đảng, các Nghị quyết, Chỉ thị của Trung ương, đến Hiến pháp, các đạo luật và nhiều văn bản pháp quy khác, các quan điểm và nội dung cụ thể của chính sách đối với tôn giáo đã được thể chế hóa và được thực hiện có hiệu quả trong cuộc sống.</w:t>
      </w:r>
    </w:p>
    <w:p w:rsidR="00513C08" w:rsidRPr="00D56A8D" w:rsidRDefault="00513C08" w:rsidP="00513C08">
      <w:pPr>
        <w:shd w:val="clear" w:color="auto" w:fill="FFFFFF"/>
        <w:spacing w:after="0" w:line="340" w:lineRule="exact"/>
        <w:ind w:firstLine="709"/>
        <w:jc w:val="both"/>
        <w:rPr>
          <w:rFonts w:ascii="Times New Roman" w:eastAsia="Times New Roman" w:hAnsi="Times New Roman"/>
          <w:spacing w:val="-2"/>
        </w:rPr>
      </w:pPr>
      <w:r w:rsidRPr="00B30C91">
        <w:rPr>
          <w:rFonts w:ascii="Times New Roman" w:eastAsia="Times New Roman" w:hAnsi="Times New Roman"/>
          <w:spacing w:val="-2"/>
        </w:rPr>
        <w:lastRenderedPageBreak/>
        <w:t>Bằng những quan điểm, chính sách đúng đắn đó, suốt mấy chục năm qua, chúng ta đã tạo được sự yên tâm, phấn khởi, tin tưởng của quần chúng, nhất là quần chúng tín đồ các tôn giáo, đối với chính sách tôn giáo của Đảng và Nhà nước, tạo được sự đoàn kết giữa các tầng lớp nhân dân, phục vụ sự nghiệp xây dựng và bảo vệ Tổ quốc xã hội chủ nghĩa; tạo điều kiện đấu tranh có hiệu quả với hoạt động của các thế lực thù địch lợi dụng tôn giáo chống chính quyền nhân dân.</w:t>
      </w:r>
    </w:p>
    <w:p w:rsidR="00513C08" w:rsidRPr="00513C08" w:rsidRDefault="00513C08" w:rsidP="00513C08">
      <w:pPr>
        <w:pStyle w:val="Heading1"/>
        <w:spacing w:line="340" w:lineRule="exact"/>
        <w:ind w:left="0" w:firstLine="709"/>
        <w:rPr>
          <w:sz w:val="22"/>
          <w:szCs w:val="22"/>
          <w:lang w:val="vi-VN"/>
        </w:rPr>
      </w:pPr>
      <w:bookmarkStart w:id="101" w:name="_Toc464028304"/>
      <w:bookmarkStart w:id="102" w:name="_Toc467312838"/>
      <w:r w:rsidRPr="00513C08">
        <w:rPr>
          <w:sz w:val="22"/>
          <w:szCs w:val="22"/>
          <w:lang w:val="vi-VN"/>
        </w:rPr>
        <w:t>C. KẾT LUẬN</w:t>
      </w:r>
      <w:bookmarkEnd w:id="101"/>
      <w:bookmarkEnd w:id="102"/>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Qua tìm hiểu tư tưởng về tôn giáo, tín ngưỡng của Phan Bội Châu, chúng tôi thấy rằng, trong quan niệm đó có sự dung hợp, giao thoa hỗn dung và hòa quyện của nhiều dòng tư tưởng Đông Tây khác nhau, sự dung hợp và hòa quyện đó cùng sự nhận thức về yêu cầu thực tiễn của quá trình vận động cách mạng của ông đã cho ra đời những chủ đề nội dung tư tưởng tôn giáo, tín ngưỡng đáp ứng phần nào yêu cầu của thực tiễn cách mạng vận động cứu nước, kể cả lúc Phan Bội Châu bị bắt về giam lỏng ở Huế. Nhiều yếu tố trong đó vẫn nó vẫn có ý nghĩa rất lớn phục vụ trực tiếp cho sự nghiệp giải phóng dân tộc và canh tân đất nước nửa đầu thế kỷ XX.</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 xml:space="preserve">Xuất phát từ nguồn mạch của chủ nghĩa yêu nước và khát vọng cháy bỏng giải phóng dân tộc. Một mặt Phan Bội Châu đã rà soát, xét, nghiền ngẫm lại vốn hành trang tư tưởng phương Đông của dân tộc mình có ý thức chắt lọc các yếu tố còn giá trị hợp lý trong các tôn giáo Nho, Phật, Lão, đồng thời tiếp biến kể cả tư tưởng và đạo phương Tây mới vào là tư tưởng dân chủ tư sản và đạo Thiên Chúa, đưa vào trong sự tổng hợp thành nội dung tư tưởng của mình. Ông đồng thời bênh vực cho khuynh hướng chủ nghĩa duy vật trong các thuyết đó chống lại cách lí giải, các quan điểm duy tâm thần bí trong truyền thống. Xem xét lịch sử cụ thể đặt trong mức độ nhất định tư tưởng về tôn giáo đó có cơ sở tích cực cho cuộc vận động thành lập mặt trận dân tộc thống nhất đấu tranh giải phóng dân tộc. Điều đáng quý là trong </w:t>
      </w:r>
      <w:r w:rsidRPr="00B30C91">
        <w:rPr>
          <w:rFonts w:ascii="Times New Roman" w:hAnsi="Times New Roman"/>
        </w:rPr>
        <w:lastRenderedPageBreak/>
        <w:t>hoàn cảnh khó khăn đủ đường ông biết vươn lên để tiếp thu những tri thức trong các trào lưu tư tưởng và khoa học của trào lưu khai sáng phương Tây như: tư tưởng tách rời Nhà nước thế tục với giáo hội, tôn trọng tự do tôn giáo và tự do không theo tôn giáo, tư tưởng duy lý, để làm phong phú thêm vốn kiến thức của mình và góp phần đưa tư duy trí tuệ của dân tộc ta lên một tầm cao mới, về sau đoạn cuối đời ông tiệm cận đến tư tưởng Macxit về tôn giáo, tín ngưỡng.</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Một nét mới ở nội dung tư tưởng của Phan Bội Châu từ yêu cầu của thực tiễn nóng bỏng những yếu tố duy vật biện chứng trong các tôn giáo được ông vận dụng vào thực tiễn ngày càng gia tăng và chứa đựng thêm những nội dung mới tiến bộ hơn so với tư tưởng truyền thống là Nho - Phật - Lão. Tư tưởng có tính khai phóng về tôn giáo ở Phan Bội Châu đó đã góp phần quan trọng vào công cuộc vận động đoàn kết toàn dân giải phóng dân tộc đầu thế kỷ XX.</w:t>
      </w:r>
    </w:p>
    <w:p w:rsidR="00513C08" w:rsidRPr="00B30C91" w:rsidRDefault="00513C08" w:rsidP="00513C08">
      <w:pPr>
        <w:spacing w:after="0" w:line="340" w:lineRule="exact"/>
        <w:ind w:firstLine="720"/>
        <w:jc w:val="both"/>
        <w:rPr>
          <w:rFonts w:ascii="Times New Roman" w:hAnsi="Times New Roman"/>
          <w:spacing w:val="-4"/>
        </w:rPr>
      </w:pPr>
      <w:r w:rsidRPr="00B30C91">
        <w:rPr>
          <w:rFonts w:ascii="Times New Roman" w:hAnsi="Times New Roman"/>
          <w:spacing w:val="-4"/>
        </w:rPr>
        <w:t>Bên cạnh những đóng góp đó tư tưởng của Phan Bội Châu, yếu tố thế giới quan duy vật và vô thần chưa được quán triệt một cách triệt để, ở mặt này hay mặt khác, ở lĩnh vực này hay lĩnh vực khác, ông còn rơi rớt ảnh hưởng của chủ nghĩa duy tâm. Thời kỳ bì giam lỏng ở Huế còn có những thời điểm mà Phan Bội Châu tỏ ra ngả nghiêng dao động vì chưa đủ điều kiện và năng lực để luận giải vấn đề một cách khoa học, toàn diện, đáp ứng hoàn toàn yêu cầu mới của cuộc sống, có khi ông thể hiện sự bi quan bế tắc.</w:t>
      </w:r>
    </w:p>
    <w:p w:rsidR="00513C08" w:rsidRPr="00B30C91"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 xml:space="preserve">Tuy nhiên, nhìn đại thể và xét theo khuynh hướng tất yếu trong tiến trình tư tưởng của Phan Bội Châu xuất thân từ Nho giáo đến hệ tư tưởng tư sản rồi ít nhiều tiệm cận hệ tư tưởng vô sản thì ở lĩnh vực tư tưởng về tôn giáo tín ngưỡng, khuynh hướng ngả về thế giới quan duy vật vô thần ngày càng đóng vai trò quyết định và chi phối trong tư tưởng tôn giáo, tín ngưỡng của Phan Bội Châu. Tuy còn những hạn chế không tránh khỏi nhưng trong hoàn cảnh xã hội lúc bấy giờ, thế giới quan vận động theo hướng tiến bộ đó, con </w:t>
      </w:r>
      <w:r w:rsidRPr="00B30C91">
        <w:rPr>
          <w:rFonts w:ascii="Times New Roman" w:hAnsi="Times New Roman"/>
          <w:spacing w:val="-2"/>
        </w:rPr>
        <w:lastRenderedPageBreak/>
        <w:t>đường cứu nước đó không phải là không có vai trò và ý nghĩa đối với tiến trình của lịch sử nước ta.</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Với những nội dung quan niệm của Phan Bội Châu về tôn giáo, tín ngưỡng đã ít nhiều đi vào nguồn gốc, bản chất, vai trò ảnh hưởng của tôn giáo, tín ngưỡng đến đời sống xã hội Việt Nam. Trên mặt trận tư tưởng đầy phức tạp khó khăn mà Phan Bội Châu đã thực sự trở thành một chiến sĩ tiên phong với vũ khí chủ yếu là thế giới quan Nho giáo tiến bộ duy tân đổi mới không ngừng cùng với một tấm lòng thuần khiết bao dung vì nghĩa lớn Phan Bội Châu đã nhận thức rõ về thực trạng đất nước đã mất chủ quyền độc lập, thực dân Pháp thâm độc tìm mọi cách dùng tôn giáo để làm công cụ kìm trói nhân dân vào trong vòng nô dịch, chúng triệt để lợi dụng các tôn giáo làm nhân dân xa rời mục tiêu đấu tranh giải phóng dân tộc. Trong tư tưở</w:t>
      </w:r>
      <w:r>
        <w:rPr>
          <w:rFonts w:ascii="Times New Roman" w:hAnsi="Times New Roman"/>
        </w:rPr>
        <w:t>ng</w:t>
      </w:r>
      <w:r w:rsidRPr="00B30C91">
        <w:rPr>
          <w:rFonts w:ascii="Times New Roman" w:hAnsi="Times New Roman"/>
        </w:rPr>
        <w:t xml:space="preserve">, ông luôn nhận thức tôn giáo, tín ngưỡng là một vấn đề quan trọng, cần đoàn kết các tôn giáo, phát huy các giá trị của các tôn giáo có lợi cho cuộc đấu tranh cách mạng. </w:t>
      </w:r>
    </w:p>
    <w:p w:rsidR="00513C08" w:rsidRPr="00B30C91" w:rsidRDefault="00513C08" w:rsidP="00513C08">
      <w:pPr>
        <w:spacing w:after="0" w:line="340" w:lineRule="exact"/>
        <w:ind w:firstLine="720"/>
        <w:jc w:val="both"/>
        <w:rPr>
          <w:rFonts w:ascii="Times New Roman" w:hAnsi="Times New Roman"/>
        </w:rPr>
      </w:pPr>
      <w:r w:rsidRPr="00B30C91">
        <w:rPr>
          <w:rFonts w:ascii="Times New Roman" w:hAnsi="Times New Roman"/>
        </w:rPr>
        <w:t>Tư tưởng Phan Bội Châu về tôn giáo, tín ngưỡng như là hệ quả của quá trình xây dựng đường lối đấu tranh cách mạng và nhận thức lí luận về tôn giáo của ông là sự đúc rút, tổng kết của thực tiễn, đồng thời nó cũng dựa trên cơ sở tiếp thu tư tưởng của những người đi trước như: Nguyễn Trường Tộ, Phạm Phú Thứ…kể cả ảnh hưởng của tư tưởng khai sáng phương Tây, tư tưởng Macxit từ những người đương thời trong và ngoài nước, trong đó in đậm dấu ấn cá nhân của Phan Bội Châu. Tuy nhiên, do tầm nhìn còn hạn chế, do hoàn cảnh sống, mà tư tưởng về tôn giáo, tín ngưỡng của ông còn những hạn chế không tránh khỏi.</w:t>
      </w:r>
    </w:p>
    <w:p w:rsidR="00513C08" w:rsidRDefault="00513C08" w:rsidP="00513C08">
      <w:pPr>
        <w:spacing w:after="0" w:line="340" w:lineRule="exact"/>
        <w:ind w:firstLine="720"/>
        <w:jc w:val="both"/>
        <w:rPr>
          <w:rFonts w:ascii="Times New Roman" w:hAnsi="Times New Roman"/>
          <w:spacing w:val="-2"/>
        </w:rPr>
      </w:pPr>
      <w:r w:rsidRPr="00B30C91">
        <w:rPr>
          <w:rFonts w:ascii="Times New Roman" w:hAnsi="Times New Roman"/>
          <w:spacing w:val="-2"/>
        </w:rPr>
        <w:t>Ngày nay, trong sự nghiệp đổi mới đất nước, trên con đường đổi mới và hội nhập vào thế giới hiện đại, chúng ta có điều kiện học hỏi, tiếp thu tinh hoa văn hóa của nhân loại, đồng thời phải kế thừa và phát huy truyền thống dân tộc, trong đó có thể rút ra những bài học quý báu từ quan niệm của Phan Bội Châu nói chung và quan niệm về tôn giáo, tín ngưỡng nói riêng.</w:t>
      </w:r>
    </w:p>
    <w:p w:rsidR="00513C08" w:rsidRPr="00513C08" w:rsidRDefault="00513C08" w:rsidP="00513C08">
      <w:pPr>
        <w:spacing w:after="0" w:line="340" w:lineRule="exact"/>
        <w:jc w:val="center"/>
        <w:rPr>
          <w:rFonts w:ascii="Times New Roman" w:hAnsi="Times New Roman"/>
          <w:spacing w:val="-2"/>
          <w:lang w:val="en-US"/>
        </w:rPr>
        <w:sectPr w:rsidR="00513C08" w:rsidRPr="00513C08" w:rsidSect="00A9767B">
          <w:footerReference w:type="default" r:id="rId9"/>
          <w:pgSz w:w="8419" w:h="11906" w:orient="landscape" w:code="9"/>
          <w:pgMar w:top="851" w:right="906" w:bottom="851" w:left="709" w:header="426" w:footer="709" w:gutter="0"/>
          <w:pgNumType w:start="1"/>
          <w:cols w:space="708"/>
          <w:docGrid w:linePitch="360"/>
        </w:sectPr>
      </w:pPr>
    </w:p>
    <w:p w:rsidR="00513C08" w:rsidRPr="00241AEC" w:rsidRDefault="00513C08" w:rsidP="00513C08">
      <w:pPr>
        <w:spacing w:after="0" w:line="340" w:lineRule="exact"/>
        <w:jc w:val="center"/>
        <w:rPr>
          <w:rFonts w:asciiTheme="majorHAnsi" w:hAnsiTheme="majorHAnsi" w:cstheme="majorHAnsi"/>
          <w:b/>
          <w:sz w:val="20"/>
          <w:szCs w:val="20"/>
        </w:rPr>
      </w:pPr>
      <w:r w:rsidRPr="00241AEC">
        <w:rPr>
          <w:rFonts w:asciiTheme="majorHAnsi" w:hAnsiTheme="majorHAnsi" w:cstheme="majorHAnsi"/>
          <w:b/>
          <w:sz w:val="20"/>
          <w:szCs w:val="20"/>
        </w:rPr>
        <w:lastRenderedPageBreak/>
        <w:t>DANH MỤC CÔNG TRÌNH KHOA HỌC CỦA</w:t>
      </w:r>
    </w:p>
    <w:p w:rsidR="00513C08" w:rsidRPr="00241AEC" w:rsidRDefault="00513C08" w:rsidP="00513C08">
      <w:pPr>
        <w:spacing w:after="0" w:line="340" w:lineRule="exact"/>
        <w:jc w:val="center"/>
        <w:rPr>
          <w:rFonts w:asciiTheme="majorHAnsi" w:hAnsiTheme="majorHAnsi" w:cstheme="majorHAnsi"/>
          <w:b/>
          <w:sz w:val="20"/>
          <w:szCs w:val="20"/>
        </w:rPr>
      </w:pPr>
      <w:r w:rsidRPr="00241AEC">
        <w:rPr>
          <w:rFonts w:asciiTheme="majorHAnsi" w:hAnsiTheme="majorHAnsi" w:cstheme="majorHAnsi"/>
          <w:b/>
          <w:sz w:val="20"/>
          <w:szCs w:val="20"/>
        </w:rPr>
        <w:t>TÁC GIẢ LIÊN QUAN ĐẾN LUẬN ÁN</w:t>
      </w:r>
    </w:p>
    <w:p w:rsidR="00513C08" w:rsidRPr="00513C08" w:rsidRDefault="00513C08" w:rsidP="00513C08">
      <w:pPr>
        <w:spacing w:after="0" w:line="340" w:lineRule="exact"/>
        <w:ind w:firstLine="709"/>
        <w:jc w:val="both"/>
        <w:rPr>
          <w:rFonts w:asciiTheme="majorHAnsi" w:hAnsiTheme="majorHAnsi" w:cstheme="majorHAnsi"/>
          <w:sz w:val="20"/>
          <w:szCs w:val="20"/>
        </w:rPr>
      </w:pPr>
      <w:r w:rsidRPr="00757030">
        <w:rPr>
          <w:rFonts w:asciiTheme="majorHAnsi" w:hAnsiTheme="majorHAnsi" w:cstheme="majorHAnsi"/>
          <w:sz w:val="20"/>
          <w:szCs w:val="20"/>
        </w:rPr>
        <w:t>1.</w:t>
      </w:r>
      <w:r w:rsidRPr="00757030">
        <w:rPr>
          <w:rFonts w:asciiTheme="majorHAnsi" w:hAnsiTheme="majorHAnsi" w:cstheme="majorHAnsi"/>
          <w:b/>
          <w:sz w:val="20"/>
          <w:szCs w:val="20"/>
        </w:rPr>
        <w:t xml:space="preserve"> </w:t>
      </w:r>
      <w:r w:rsidRPr="00757030">
        <w:rPr>
          <w:rFonts w:asciiTheme="majorHAnsi" w:hAnsiTheme="majorHAnsi" w:cstheme="majorHAnsi"/>
          <w:sz w:val="20"/>
          <w:szCs w:val="20"/>
        </w:rPr>
        <w:t>Nguyễn Khắc Sâm, Đỗ Thị Hòa Hới (2009),</w:t>
      </w:r>
      <w:r w:rsidRPr="00757030">
        <w:rPr>
          <w:rFonts w:asciiTheme="majorHAnsi" w:hAnsiTheme="majorHAnsi" w:cstheme="majorHAnsi"/>
          <w:b/>
          <w:sz w:val="20"/>
          <w:szCs w:val="20"/>
        </w:rPr>
        <w:t xml:space="preserve"> </w:t>
      </w:r>
      <w:r w:rsidRPr="00757030">
        <w:rPr>
          <w:rFonts w:asciiTheme="majorHAnsi" w:hAnsiTheme="majorHAnsi" w:cstheme="majorHAnsi"/>
          <w:sz w:val="20"/>
          <w:szCs w:val="20"/>
        </w:rPr>
        <w:t xml:space="preserve">Tư tưởng Phan Bội Châu về Phật giáo thời kỳ ở Huế, </w:t>
      </w:r>
      <w:r w:rsidRPr="00757030">
        <w:rPr>
          <w:rFonts w:asciiTheme="majorHAnsi" w:hAnsiTheme="majorHAnsi" w:cstheme="majorHAnsi"/>
          <w:i/>
          <w:sz w:val="20"/>
          <w:szCs w:val="20"/>
        </w:rPr>
        <w:t>Tạp chí Khuông Việt</w:t>
      </w:r>
      <w:r w:rsidRPr="00513C08">
        <w:rPr>
          <w:rFonts w:asciiTheme="majorHAnsi" w:hAnsiTheme="majorHAnsi" w:cstheme="majorHAnsi"/>
          <w:sz w:val="20"/>
          <w:szCs w:val="20"/>
        </w:rPr>
        <w:t xml:space="preserve"> (</w:t>
      </w:r>
      <w:r w:rsidRPr="00757030">
        <w:rPr>
          <w:rFonts w:asciiTheme="majorHAnsi" w:hAnsiTheme="majorHAnsi" w:cstheme="majorHAnsi"/>
          <w:sz w:val="20"/>
          <w:szCs w:val="20"/>
        </w:rPr>
        <w:t>7</w:t>
      </w:r>
      <w:r w:rsidRPr="00513C08">
        <w:rPr>
          <w:rFonts w:asciiTheme="majorHAnsi" w:hAnsiTheme="majorHAnsi" w:cstheme="majorHAnsi"/>
          <w:sz w:val="20"/>
          <w:szCs w:val="20"/>
        </w:rPr>
        <w:t>)</w:t>
      </w:r>
      <w:r w:rsidRPr="00757030">
        <w:rPr>
          <w:rFonts w:asciiTheme="majorHAnsi" w:hAnsiTheme="majorHAnsi" w:cstheme="majorHAnsi"/>
          <w:sz w:val="20"/>
          <w:szCs w:val="20"/>
        </w:rPr>
        <w:t xml:space="preserve">, tr. 60 </w:t>
      </w:r>
      <w:r w:rsidRPr="00513C08">
        <w:rPr>
          <w:rFonts w:asciiTheme="majorHAnsi" w:hAnsiTheme="majorHAnsi" w:cstheme="majorHAnsi"/>
          <w:sz w:val="20"/>
          <w:szCs w:val="20"/>
        </w:rPr>
        <w:t>-</w:t>
      </w:r>
      <w:r w:rsidRPr="00757030">
        <w:rPr>
          <w:rFonts w:asciiTheme="majorHAnsi" w:hAnsiTheme="majorHAnsi" w:cstheme="majorHAnsi"/>
          <w:sz w:val="20"/>
          <w:szCs w:val="20"/>
        </w:rPr>
        <w:t xml:space="preserve"> 69</w:t>
      </w:r>
      <w:r w:rsidRPr="00513C08">
        <w:rPr>
          <w:rFonts w:asciiTheme="majorHAnsi" w:hAnsiTheme="majorHAnsi" w:cstheme="majorHAnsi"/>
          <w:sz w:val="20"/>
          <w:szCs w:val="20"/>
        </w:rPr>
        <w:t>.</w:t>
      </w:r>
    </w:p>
    <w:p w:rsidR="00513C08" w:rsidRPr="00241AEC" w:rsidRDefault="00513C08" w:rsidP="00513C08">
      <w:pPr>
        <w:tabs>
          <w:tab w:val="left" w:pos="900"/>
        </w:tabs>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 xml:space="preserve">2. Nguyễn Khắc Sâm (2012), </w:t>
      </w:r>
      <w:r w:rsidRPr="00757030">
        <w:rPr>
          <w:rFonts w:asciiTheme="majorHAnsi" w:hAnsiTheme="majorHAnsi" w:cstheme="majorHAnsi"/>
          <w:sz w:val="20"/>
          <w:szCs w:val="20"/>
          <w:lang w:val="pt-BR"/>
        </w:rPr>
        <w:t xml:space="preserve">“Tư tưởng chính thể Phan Bội Châu” </w:t>
      </w:r>
      <w:r w:rsidRPr="00241AEC">
        <w:rPr>
          <w:rFonts w:asciiTheme="majorHAnsi" w:hAnsiTheme="majorHAnsi" w:cstheme="majorHAnsi"/>
          <w:sz w:val="20"/>
          <w:szCs w:val="20"/>
          <w:lang w:val="pt-BR"/>
        </w:rPr>
        <w:t xml:space="preserve">in trong kỷ yếu hội thảo khoa học quốc tế - </w:t>
      </w:r>
      <w:r w:rsidRPr="00757030">
        <w:rPr>
          <w:rFonts w:asciiTheme="majorHAnsi" w:hAnsiTheme="majorHAnsi" w:cstheme="majorHAnsi"/>
          <w:i/>
          <w:sz w:val="20"/>
          <w:szCs w:val="20"/>
          <w:lang w:val="pt-BR"/>
        </w:rPr>
        <w:t>Nhà nước pháp quyền: Một số vấn đề lý luận và thực tiễn</w:t>
      </w:r>
      <w:r w:rsidRPr="00241AEC">
        <w:rPr>
          <w:rFonts w:asciiTheme="majorHAnsi" w:hAnsiTheme="majorHAnsi" w:cstheme="majorHAnsi"/>
          <w:sz w:val="20"/>
          <w:szCs w:val="20"/>
          <w:lang w:val="pt-BR"/>
        </w:rPr>
        <w:t xml:space="preserve"> - do Đại học Quốc gia Hà Nội tổ chứ</w:t>
      </w:r>
      <w:r>
        <w:rPr>
          <w:rFonts w:asciiTheme="majorHAnsi" w:hAnsiTheme="majorHAnsi" w:cstheme="majorHAnsi"/>
          <w:sz w:val="20"/>
          <w:szCs w:val="20"/>
          <w:lang w:val="pt-BR"/>
        </w:rPr>
        <w:t>c, Nxb Đại học</w:t>
      </w:r>
      <w:r w:rsidRPr="00241AEC">
        <w:rPr>
          <w:rFonts w:asciiTheme="majorHAnsi" w:hAnsiTheme="majorHAnsi" w:cstheme="majorHAnsi"/>
          <w:sz w:val="20"/>
          <w:szCs w:val="20"/>
          <w:lang w:val="pt-BR"/>
        </w:rPr>
        <w:t xml:space="preserve"> quố</w:t>
      </w:r>
      <w:r>
        <w:rPr>
          <w:rFonts w:asciiTheme="majorHAnsi" w:hAnsiTheme="majorHAnsi" w:cstheme="majorHAnsi"/>
          <w:sz w:val="20"/>
          <w:szCs w:val="20"/>
          <w:lang w:val="pt-BR"/>
        </w:rPr>
        <w:t xml:space="preserve">c gia </w:t>
      </w:r>
      <w:r w:rsidRPr="00241AEC">
        <w:rPr>
          <w:rFonts w:asciiTheme="majorHAnsi" w:hAnsiTheme="majorHAnsi" w:cstheme="majorHAnsi"/>
          <w:sz w:val="20"/>
          <w:szCs w:val="20"/>
          <w:lang w:val="pt-BR"/>
        </w:rPr>
        <w:t>Hà Nộ</w:t>
      </w:r>
      <w:r>
        <w:rPr>
          <w:rFonts w:asciiTheme="majorHAnsi" w:hAnsiTheme="majorHAnsi" w:cstheme="majorHAnsi"/>
          <w:sz w:val="20"/>
          <w:szCs w:val="20"/>
          <w:lang w:val="pt-BR"/>
        </w:rPr>
        <w:t>i, tr.313 - 327, Hà Nội.</w:t>
      </w:r>
    </w:p>
    <w:p w:rsidR="00513C08" w:rsidRPr="00241AEC" w:rsidRDefault="00513C08" w:rsidP="00513C08">
      <w:pPr>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3.</w:t>
      </w:r>
      <w:r w:rsidRPr="00241AEC">
        <w:rPr>
          <w:rFonts w:asciiTheme="majorHAnsi" w:hAnsiTheme="majorHAnsi" w:cstheme="majorHAnsi"/>
          <w:i/>
          <w:sz w:val="20"/>
          <w:szCs w:val="20"/>
          <w:lang w:val="pt-BR"/>
        </w:rPr>
        <w:t xml:space="preserve"> </w:t>
      </w:r>
      <w:r w:rsidRPr="00241AEC">
        <w:rPr>
          <w:rFonts w:asciiTheme="majorHAnsi" w:hAnsiTheme="majorHAnsi" w:cstheme="majorHAnsi"/>
          <w:sz w:val="20"/>
          <w:szCs w:val="20"/>
          <w:lang w:val="pt-BR"/>
        </w:rPr>
        <w:t>Nguyễn Khắc Sâm (2013), Tư tưởng</w:t>
      </w:r>
      <w:r w:rsidRPr="00757030">
        <w:rPr>
          <w:rFonts w:asciiTheme="majorHAnsi" w:hAnsiTheme="majorHAnsi" w:cstheme="majorHAnsi"/>
          <w:sz w:val="20"/>
          <w:szCs w:val="20"/>
          <w:lang w:val="pt-BR"/>
        </w:rPr>
        <w:t>“Dĩ bất biến, ứng vạn biến”</w:t>
      </w:r>
      <w:r w:rsidRPr="00241AEC">
        <w:rPr>
          <w:rFonts w:asciiTheme="majorHAnsi" w:hAnsiTheme="majorHAnsi" w:cstheme="majorHAnsi"/>
          <w:i/>
          <w:sz w:val="20"/>
          <w:szCs w:val="20"/>
          <w:lang w:val="pt-BR"/>
        </w:rPr>
        <w:t xml:space="preserve"> </w:t>
      </w:r>
      <w:r w:rsidRPr="00757030">
        <w:rPr>
          <w:rFonts w:asciiTheme="majorHAnsi" w:hAnsiTheme="majorHAnsi" w:cstheme="majorHAnsi"/>
          <w:sz w:val="20"/>
          <w:szCs w:val="20"/>
          <w:lang w:val="pt-BR"/>
        </w:rPr>
        <w:t>của Hồ Chí Minh và những bài học đối với công tác Công an,</w:t>
      </w:r>
      <w:r w:rsidRPr="00241AEC">
        <w:rPr>
          <w:rFonts w:asciiTheme="majorHAnsi" w:hAnsiTheme="majorHAnsi" w:cstheme="majorHAnsi"/>
          <w:sz w:val="20"/>
          <w:szCs w:val="20"/>
          <w:lang w:val="pt-BR"/>
        </w:rPr>
        <w:t xml:space="preserve"> </w:t>
      </w:r>
      <w:r w:rsidRPr="00757030">
        <w:rPr>
          <w:rFonts w:asciiTheme="majorHAnsi" w:hAnsiTheme="majorHAnsi" w:cstheme="majorHAnsi"/>
          <w:i/>
          <w:sz w:val="20"/>
          <w:szCs w:val="20"/>
          <w:lang w:val="pt-BR"/>
        </w:rPr>
        <w:t>Tạp chí KH&amp;GDAN</w:t>
      </w:r>
      <w:r>
        <w:rPr>
          <w:rFonts w:asciiTheme="majorHAnsi" w:hAnsiTheme="majorHAnsi" w:cstheme="majorHAnsi"/>
          <w:sz w:val="20"/>
          <w:szCs w:val="20"/>
          <w:lang w:val="pt-BR"/>
        </w:rPr>
        <w:t xml:space="preserve"> (</w:t>
      </w:r>
      <w:r w:rsidRPr="00241AEC">
        <w:rPr>
          <w:rFonts w:asciiTheme="majorHAnsi" w:hAnsiTheme="majorHAnsi" w:cstheme="majorHAnsi"/>
          <w:sz w:val="20"/>
          <w:szCs w:val="20"/>
          <w:lang w:val="pt-BR"/>
        </w:rPr>
        <w:t>5</w:t>
      </w:r>
      <w:r w:rsidR="009F5212">
        <w:rPr>
          <w:rFonts w:asciiTheme="majorHAnsi" w:hAnsiTheme="majorHAnsi" w:cstheme="majorHAnsi"/>
          <w:sz w:val="20"/>
          <w:szCs w:val="20"/>
          <w:lang w:val="pt-BR"/>
        </w:rPr>
        <w:t>), tr.104 - 107</w:t>
      </w:r>
      <w:r>
        <w:rPr>
          <w:rFonts w:asciiTheme="majorHAnsi" w:hAnsiTheme="majorHAnsi" w:cstheme="majorHAnsi"/>
          <w:sz w:val="20"/>
          <w:szCs w:val="20"/>
          <w:lang w:val="pt-BR"/>
        </w:rPr>
        <w:t>.</w:t>
      </w:r>
    </w:p>
    <w:p w:rsidR="00513C08" w:rsidRPr="00757030" w:rsidRDefault="00513C08" w:rsidP="00513C08">
      <w:pPr>
        <w:tabs>
          <w:tab w:val="left" w:pos="0"/>
          <w:tab w:val="left" w:pos="9072"/>
        </w:tabs>
        <w:spacing w:after="0" w:line="340" w:lineRule="exact"/>
        <w:ind w:firstLine="709"/>
        <w:jc w:val="both"/>
        <w:rPr>
          <w:rFonts w:asciiTheme="majorHAnsi" w:hAnsiTheme="majorHAnsi" w:cstheme="majorHAnsi"/>
          <w:spacing w:val="-2"/>
          <w:sz w:val="20"/>
          <w:szCs w:val="20"/>
          <w:lang w:val="pt-BR"/>
        </w:rPr>
      </w:pPr>
      <w:r w:rsidRPr="00757030">
        <w:rPr>
          <w:rFonts w:asciiTheme="majorHAnsi" w:hAnsiTheme="majorHAnsi" w:cstheme="majorHAnsi"/>
          <w:spacing w:val="-2"/>
          <w:sz w:val="20"/>
          <w:szCs w:val="20"/>
          <w:lang w:val="pt-BR"/>
        </w:rPr>
        <w:t>4.</w:t>
      </w:r>
      <w:r w:rsidRPr="00757030">
        <w:rPr>
          <w:rFonts w:asciiTheme="majorHAnsi" w:hAnsiTheme="majorHAnsi" w:cstheme="majorHAnsi"/>
          <w:b/>
          <w:spacing w:val="-2"/>
          <w:sz w:val="20"/>
          <w:szCs w:val="20"/>
          <w:lang w:val="pt-BR"/>
        </w:rPr>
        <w:t xml:space="preserve"> </w:t>
      </w:r>
      <w:r w:rsidRPr="00757030">
        <w:rPr>
          <w:rFonts w:asciiTheme="majorHAnsi" w:hAnsiTheme="majorHAnsi" w:cstheme="majorHAnsi"/>
          <w:spacing w:val="-2"/>
          <w:sz w:val="20"/>
          <w:szCs w:val="20"/>
          <w:lang w:val="pt-BR"/>
        </w:rPr>
        <w:t>Nguyễn Khắc Sâm (2014),</w:t>
      </w:r>
      <w:r w:rsidRPr="00757030">
        <w:rPr>
          <w:rFonts w:asciiTheme="majorHAnsi" w:hAnsiTheme="majorHAnsi" w:cstheme="majorHAnsi"/>
          <w:b/>
          <w:spacing w:val="-2"/>
          <w:sz w:val="20"/>
          <w:szCs w:val="20"/>
          <w:lang w:val="pt-BR"/>
        </w:rPr>
        <w:t xml:space="preserve"> </w:t>
      </w:r>
      <w:r w:rsidRPr="00757030">
        <w:rPr>
          <w:rFonts w:asciiTheme="majorHAnsi" w:hAnsiTheme="majorHAnsi" w:cstheme="majorHAnsi"/>
          <w:spacing w:val="-2"/>
          <w:sz w:val="20"/>
          <w:szCs w:val="20"/>
          <w:lang w:val="pt-BR"/>
        </w:rPr>
        <w:t xml:space="preserve">“Quan niệm của Phan Bội Châu về đạo làm người”, Kỷ yếu hội thảo khoa học - </w:t>
      </w:r>
      <w:r w:rsidRPr="00757030">
        <w:rPr>
          <w:rFonts w:asciiTheme="majorHAnsi" w:hAnsiTheme="majorHAnsi" w:cstheme="majorHAnsi"/>
          <w:i/>
          <w:spacing w:val="-2"/>
          <w:sz w:val="20"/>
          <w:szCs w:val="20"/>
          <w:lang w:val="pt-BR"/>
        </w:rPr>
        <w:t>Đạo làm người trong văn hóa Việt Nam</w:t>
      </w:r>
      <w:r w:rsidRPr="00757030">
        <w:rPr>
          <w:rFonts w:asciiTheme="majorHAnsi" w:hAnsiTheme="majorHAnsi" w:cstheme="majorHAnsi"/>
          <w:spacing w:val="-2"/>
          <w:sz w:val="20"/>
          <w:szCs w:val="20"/>
          <w:lang w:val="pt-BR"/>
        </w:rPr>
        <w:t xml:space="preserve"> - do trường Đại học Sư phạm Hà Nội tổ chức, Nxb Lý luận Chính trị, tr.441 </w:t>
      </w:r>
      <w:r>
        <w:rPr>
          <w:rFonts w:asciiTheme="majorHAnsi" w:hAnsiTheme="majorHAnsi" w:cstheme="majorHAnsi"/>
          <w:spacing w:val="-2"/>
          <w:sz w:val="20"/>
          <w:szCs w:val="20"/>
          <w:lang w:val="pt-BR"/>
        </w:rPr>
        <w:t>-</w:t>
      </w:r>
      <w:r w:rsidR="009F5212">
        <w:rPr>
          <w:rFonts w:asciiTheme="majorHAnsi" w:hAnsiTheme="majorHAnsi" w:cstheme="majorHAnsi"/>
          <w:spacing w:val="-2"/>
          <w:sz w:val="20"/>
          <w:szCs w:val="20"/>
          <w:lang w:val="pt-BR"/>
        </w:rPr>
        <w:t xml:space="preserve"> 449</w:t>
      </w:r>
      <w:r w:rsidRPr="00757030">
        <w:rPr>
          <w:rFonts w:asciiTheme="majorHAnsi" w:hAnsiTheme="majorHAnsi" w:cstheme="majorHAnsi"/>
          <w:spacing w:val="-2"/>
          <w:sz w:val="20"/>
          <w:szCs w:val="20"/>
          <w:lang w:val="pt-BR"/>
        </w:rPr>
        <w:t>.</w:t>
      </w:r>
    </w:p>
    <w:p w:rsidR="00513C08" w:rsidRPr="00241AEC" w:rsidRDefault="00513C08" w:rsidP="00513C08">
      <w:pPr>
        <w:tabs>
          <w:tab w:val="left" w:pos="900"/>
        </w:tabs>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 xml:space="preserve"> 5. Nguyễn Khắc Sâm (2014), </w:t>
      </w:r>
      <w:r w:rsidRPr="00757030">
        <w:rPr>
          <w:rFonts w:asciiTheme="majorHAnsi" w:hAnsiTheme="majorHAnsi" w:cstheme="majorHAnsi"/>
          <w:sz w:val="20"/>
          <w:szCs w:val="20"/>
          <w:lang w:val="pt-BR"/>
        </w:rPr>
        <w:t>Tư tưởng của Phan Bội Châu về những yếu tố tích cực, tương đồng trong các tôn giáo đối với cách mạng Việt Nam</w:t>
      </w:r>
      <w:r w:rsidRPr="00241AEC">
        <w:rPr>
          <w:rFonts w:asciiTheme="majorHAnsi" w:hAnsiTheme="majorHAnsi" w:cstheme="majorHAnsi"/>
          <w:sz w:val="20"/>
          <w:szCs w:val="20"/>
          <w:lang w:val="pt-BR"/>
        </w:rPr>
        <w:t xml:space="preserve">, </w:t>
      </w:r>
      <w:r w:rsidRPr="00757030">
        <w:rPr>
          <w:rFonts w:asciiTheme="majorHAnsi" w:hAnsiTheme="majorHAnsi" w:cstheme="majorHAnsi"/>
          <w:i/>
          <w:sz w:val="20"/>
          <w:szCs w:val="20"/>
          <w:lang w:val="pt-BR"/>
        </w:rPr>
        <w:t>Tạp chí Công tác tôn giáo</w:t>
      </w:r>
      <w:r>
        <w:rPr>
          <w:rFonts w:asciiTheme="majorHAnsi" w:hAnsiTheme="majorHAnsi" w:cstheme="majorHAnsi"/>
          <w:i/>
          <w:sz w:val="20"/>
          <w:szCs w:val="20"/>
          <w:lang w:val="pt-BR"/>
        </w:rPr>
        <w:t xml:space="preserve"> </w:t>
      </w:r>
      <w:r w:rsidRPr="008446B7">
        <w:rPr>
          <w:rFonts w:asciiTheme="majorHAnsi" w:hAnsiTheme="majorHAnsi" w:cstheme="majorHAnsi"/>
          <w:sz w:val="20"/>
          <w:szCs w:val="20"/>
          <w:lang w:val="pt-BR"/>
        </w:rPr>
        <w:t>(11),</w:t>
      </w:r>
      <w:r w:rsidR="009F5212">
        <w:rPr>
          <w:rFonts w:asciiTheme="majorHAnsi" w:hAnsiTheme="majorHAnsi" w:cstheme="majorHAnsi"/>
          <w:sz w:val="20"/>
          <w:szCs w:val="20"/>
          <w:lang w:val="pt-BR"/>
        </w:rPr>
        <w:t xml:space="preserve"> tr.12 - 15</w:t>
      </w:r>
      <w:r>
        <w:rPr>
          <w:rFonts w:asciiTheme="majorHAnsi" w:hAnsiTheme="majorHAnsi" w:cstheme="majorHAnsi"/>
          <w:sz w:val="20"/>
          <w:szCs w:val="20"/>
          <w:lang w:val="pt-BR"/>
        </w:rPr>
        <w:t>.</w:t>
      </w:r>
    </w:p>
    <w:p w:rsidR="00513C08" w:rsidRPr="00241AEC" w:rsidRDefault="00513C08" w:rsidP="00513C08">
      <w:pPr>
        <w:tabs>
          <w:tab w:val="left" w:pos="900"/>
        </w:tabs>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 xml:space="preserve">6. Nguyễn Khắc Sâm (2014), </w:t>
      </w:r>
      <w:r w:rsidRPr="00757030">
        <w:rPr>
          <w:rFonts w:asciiTheme="majorHAnsi" w:hAnsiTheme="majorHAnsi" w:cstheme="majorHAnsi"/>
          <w:sz w:val="20"/>
          <w:szCs w:val="20"/>
          <w:lang w:val="pt-BR"/>
        </w:rPr>
        <w:t>Tư tưởng phân biệt giữa những người theo tôn giáo chánh tín và các thế lực đội lốt tôn giáo của Phan Bội Châu</w:t>
      </w:r>
      <w:r w:rsidRPr="00241AEC">
        <w:rPr>
          <w:rFonts w:asciiTheme="majorHAnsi" w:hAnsiTheme="majorHAnsi" w:cstheme="majorHAnsi"/>
          <w:sz w:val="20"/>
          <w:szCs w:val="20"/>
          <w:lang w:val="pt-BR"/>
        </w:rPr>
        <w:t xml:space="preserve">, </w:t>
      </w:r>
      <w:r w:rsidRPr="00757030">
        <w:rPr>
          <w:rFonts w:asciiTheme="majorHAnsi" w:hAnsiTheme="majorHAnsi" w:cstheme="majorHAnsi"/>
          <w:i/>
          <w:sz w:val="20"/>
          <w:szCs w:val="20"/>
          <w:lang w:val="pt-BR"/>
        </w:rPr>
        <w:t>Tạp chí Công tác tôn giáo</w:t>
      </w:r>
      <w:r>
        <w:rPr>
          <w:rFonts w:asciiTheme="majorHAnsi" w:hAnsiTheme="majorHAnsi" w:cstheme="majorHAnsi"/>
          <w:i/>
          <w:sz w:val="20"/>
          <w:szCs w:val="20"/>
          <w:lang w:val="pt-BR"/>
        </w:rPr>
        <w:t xml:space="preserve"> </w:t>
      </w:r>
      <w:r w:rsidRPr="008446B7">
        <w:rPr>
          <w:rFonts w:asciiTheme="majorHAnsi" w:hAnsiTheme="majorHAnsi" w:cstheme="majorHAnsi"/>
          <w:sz w:val="20"/>
          <w:szCs w:val="20"/>
          <w:lang w:val="pt-BR"/>
        </w:rPr>
        <w:t>(12),</w:t>
      </w:r>
      <w:r w:rsidR="009F5212">
        <w:rPr>
          <w:rFonts w:asciiTheme="majorHAnsi" w:hAnsiTheme="majorHAnsi" w:cstheme="majorHAnsi"/>
          <w:sz w:val="20"/>
          <w:szCs w:val="20"/>
          <w:lang w:val="pt-BR"/>
        </w:rPr>
        <w:t xml:space="preserve"> tr.13 - 16</w:t>
      </w:r>
      <w:r>
        <w:rPr>
          <w:rFonts w:asciiTheme="majorHAnsi" w:hAnsiTheme="majorHAnsi" w:cstheme="majorHAnsi"/>
          <w:sz w:val="20"/>
          <w:szCs w:val="20"/>
          <w:lang w:val="pt-BR"/>
        </w:rPr>
        <w:t>.</w:t>
      </w:r>
    </w:p>
    <w:p w:rsidR="00513C08" w:rsidRPr="00241AEC" w:rsidRDefault="00513C08" w:rsidP="00513C08">
      <w:pPr>
        <w:tabs>
          <w:tab w:val="left" w:pos="709"/>
        </w:tabs>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 xml:space="preserve">7. Nguyễn Khắc Sâm (2015), </w:t>
      </w:r>
      <w:r w:rsidRPr="00BD73A1">
        <w:rPr>
          <w:rFonts w:asciiTheme="majorHAnsi" w:hAnsiTheme="majorHAnsi" w:cstheme="majorHAnsi"/>
          <w:sz w:val="20"/>
          <w:szCs w:val="20"/>
          <w:lang w:val="pt-BR"/>
        </w:rPr>
        <w:t>“Ảnh hưởng tư tưởng triết học khai sáng đối với quan niệm Phan Bội Châu về tôn giáo, tín ngưỡng (Khúc xạ qua tân văn, tân thư)”</w:t>
      </w:r>
      <w:r w:rsidRPr="00241AEC">
        <w:rPr>
          <w:rFonts w:asciiTheme="majorHAnsi" w:hAnsiTheme="majorHAnsi" w:cstheme="majorHAnsi"/>
          <w:sz w:val="20"/>
          <w:szCs w:val="20"/>
          <w:lang w:val="pt-BR"/>
        </w:rPr>
        <w:t xml:space="preserve"> in trong kỷ yếu hội thảo khoa học</w:t>
      </w:r>
      <w:r>
        <w:rPr>
          <w:rFonts w:asciiTheme="majorHAnsi" w:hAnsiTheme="majorHAnsi" w:cstheme="majorHAnsi"/>
          <w:sz w:val="20"/>
          <w:szCs w:val="20"/>
          <w:lang w:val="pt-BR"/>
        </w:rPr>
        <w:t>:</w:t>
      </w:r>
      <w:r w:rsidRPr="00241AEC">
        <w:rPr>
          <w:rFonts w:asciiTheme="majorHAnsi" w:hAnsiTheme="majorHAnsi" w:cstheme="majorHAnsi"/>
          <w:sz w:val="20"/>
          <w:szCs w:val="20"/>
          <w:lang w:val="pt-BR"/>
        </w:rPr>
        <w:t xml:space="preserve"> </w:t>
      </w:r>
      <w:r w:rsidRPr="00757030">
        <w:rPr>
          <w:rFonts w:asciiTheme="majorHAnsi" w:hAnsiTheme="majorHAnsi" w:cstheme="majorHAnsi"/>
          <w:i/>
          <w:sz w:val="20"/>
          <w:szCs w:val="20"/>
          <w:lang w:val="pt-BR"/>
        </w:rPr>
        <w:t>Phan Bội Châu và Phong trào Đông Du</w:t>
      </w:r>
      <w:r w:rsidRPr="00241AEC">
        <w:rPr>
          <w:rFonts w:asciiTheme="majorHAnsi" w:hAnsiTheme="majorHAnsi" w:cstheme="majorHAnsi"/>
          <w:sz w:val="20"/>
          <w:szCs w:val="20"/>
          <w:lang w:val="pt-BR"/>
        </w:rPr>
        <w:t xml:space="preserve"> </w:t>
      </w:r>
      <w:r>
        <w:rPr>
          <w:rFonts w:asciiTheme="majorHAnsi" w:hAnsiTheme="majorHAnsi" w:cstheme="majorHAnsi"/>
          <w:sz w:val="20"/>
          <w:szCs w:val="20"/>
          <w:lang w:val="pt-BR"/>
        </w:rPr>
        <w:t xml:space="preserve">- </w:t>
      </w:r>
      <w:r w:rsidRPr="00241AEC">
        <w:rPr>
          <w:rFonts w:asciiTheme="majorHAnsi" w:hAnsiTheme="majorHAnsi" w:cstheme="majorHAnsi"/>
          <w:sz w:val="20"/>
          <w:szCs w:val="20"/>
          <w:lang w:val="pt-BR"/>
        </w:rPr>
        <w:t>do Hội khoa học lịch sử  tỉnh Thừa Thiên Huế tổ chứ</w:t>
      </w:r>
      <w:r>
        <w:rPr>
          <w:rFonts w:asciiTheme="majorHAnsi" w:hAnsiTheme="majorHAnsi" w:cstheme="majorHAnsi"/>
          <w:sz w:val="20"/>
          <w:szCs w:val="20"/>
          <w:lang w:val="pt-BR"/>
        </w:rPr>
        <w:t>c</w:t>
      </w:r>
      <w:r w:rsidRPr="00241AEC">
        <w:rPr>
          <w:rFonts w:asciiTheme="majorHAnsi" w:hAnsiTheme="majorHAnsi" w:cstheme="majorHAnsi"/>
          <w:sz w:val="20"/>
          <w:szCs w:val="20"/>
          <w:lang w:val="pt-BR"/>
        </w:rPr>
        <w:t>, tr.3</w:t>
      </w:r>
      <w:r>
        <w:rPr>
          <w:rFonts w:asciiTheme="majorHAnsi" w:hAnsiTheme="majorHAnsi" w:cstheme="majorHAnsi"/>
          <w:sz w:val="20"/>
          <w:szCs w:val="20"/>
          <w:lang w:val="pt-BR"/>
        </w:rPr>
        <w:t>0 - 40, Huế.</w:t>
      </w:r>
    </w:p>
    <w:p w:rsidR="00513C08" w:rsidRPr="00513C08" w:rsidRDefault="00513C08" w:rsidP="00513C08">
      <w:pPr>
        <w:tabs>
          <w:tab w:val="left" w:pos="0"/>
        </w:tabs>
        <w:spacing w:after="0" w:line="340" w:lineRule="exact"/>
        <w:ind w:firstLine="709"/>
        <w:jc w:val="both"/>
        <w:rPr>
          <w:rFonts w:asciiTheme="majorHAnsi" w:hAnsiTheme="majorHAnsi" w:cstheme="majorHAnsi"/>
          <w:sz w:val="20"/>
          <w:szCs w:val="20"/>
          <w:lang w:val="pt-BR"/>
        </w:rPr>
      </w:pPr>
      <w:r w:rsidRPr="00241AEC">
        <w:rPr>
          <w:rFonts w:asciiTheme="majorHAnsi" w:hAnsiTheme="majorHAnsi" w:cstheme="majorHAnsi"/>
          <w:sz w:val="20"/>
          <w:szCs w:val="20"/>
          <w:lang w:val="pt-BR"/>
        </w:rPr>
        <w:t xml:space="preserve">8. Nguyễn Khắc Sâm (2016), </w:t>
      </w:r>
      <w:r w:rsidRPr="00757030">
        <w:rPr>
          <w:rFonts w:asciiTheme="majorHAnsi" w:hAnsiTheme="majorHAnsi" w:cstheme="majorHAnsi"/>
          <w:sz w:val="20"/>
          <w:szCs w:val="20"/>
          <w:lang w:val="pt-BR"/>
        </w:rPr>
        <w:t>“Nhận thức về một số giá trị của Thiên chúa giáo, Phật giáo trong quan niệm của Phan Bội Châu và những vấn đề đặt ra đối với công tác an ninh trên lĩnh vực tôn giáo”</w:t>
      </w:r>
      <w:r w:rsidRPr="00241AEC">
        <w:rPr>
          <w:rFonts w:asciiTheme="majorHAnsi" w:hAnsiTheme="majorHAnsi" w:cstheme="majorHAnsi"/>
          <w:sz w:val="20"/>
          <w:szCs w:val="20"/>
          <w:lang w:val="pt-BR"/>
        </w:rPr>
        <w:t xml:space="preserve"> in trong sách </w:t>
      </w:r>
      <w:r w:rsidRPr="00241AEC">
        <w:rPr>
          <w:rFonts w:asciiTheme="majorHAnsi" w:hAnsiTheme="majorHAnsi" w:cstheme="majorHAnsi"/>
          <w:i/>
          <w:sz w:val="20"/>
          <w:szCs w:val="20"/>
          <w:lang w:val="pt-BR"/>
        </w:rPr>
        <w:t>Vận dụng một số nội dung khoa học chính trị trong công tác Công an</w:t>
      </w:r>
      <w:r w:rsidRPr="00241AEC">
        <w:rPr>
          <w:rFonts w:asciiTheme="majorHAnsi" w:hAnsiTheme="majorHAnsi" w:cstheme="majorHAnsi"/>
          <w:sz w:val="20"/>
          <w:szCs w:val="20"/>
          <w:lang w:val="pt-BR"/>
        </w:rPr>
        <w:t>, Nxb Chính trị quốc gia - Sự thậ</w:t>
      </w:r>
      <w:r>
        <w:rPr>
          <w:rFonts w:asciiTheme="majorHAnsi" w:hAnsiTheme="majorHAnsi" w:cstheme="majorHAnsi"/>
          <w:sz w:val="20"/>
          <w:szCs w:val="20"/>
          <w:lang w:val="pt-BR"/>
        </w:rPr>
        <w:t>t, tr.119 - 132, Hà Nội.</w:t>
      </w:r>
    </w:p>
    <w:sectPr w:rsidR="00513C08" w:rsidRPr="00513C08" w:rsidSect="00513C08">
      <w:headerReference w:type="default" r:id="rId10"/>
      <w:footerReference w:type="default" r:id="rId11"/>
      <w:pgSz w:w="8419" w:h="11906" w:orient="landscape" w:code="9"/>
      <w:pgMar w:top="851" w:right="906" w:bottom="851" w:left="709"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44" w:rsidRDefault="00E95244" w:rsidP="00513C08">
      <w:pPr>
        <w:spacing w:after="0" w:line="240" w:lineRule="auto"/>
      </w:pPr>
      <w:r>
        <w:separator/>
      </w:r>
    </w:p>
  </w:endnote>
  <w:endnote w:type="continuationSeparator" w:id="0">
    <w:p w:rsidR="00E95244" w:rsidRDefault="00E95244" w:rsidP="0051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50690"/>
      <w:docPartObj>
        <w:docPartGallery w:val="Page Numbers (Bottom of Page)"/>
        <w:docPartUnique/>
      </w:docPartObj>
    </w:sdtPr>
    <w:sdtEndPr>
      <w:rPr>
        <w:noProof/>
      </w:rPr>
    </w:sdtEndPr>
    <w:sdtContent>
      <w:p w:rsidR="005A7DC4" w:rsidRDefault="005A7DC4">
        <w:pPr>
          <w:pStyle w:val="Footer"/>
          <w:jc w:val="center"/>
        </w:pPr>
        <w:r>
          <w:fldChar w:fldCharType="begin"/>
        </w:r>
        <w:r>
          <w:instrText xml:space="preserve"> PAGE   \* MERGEFORMAT </w:instrText>
        </w:r>
        <w:r>
          <w:fldChar w:fldCharType="separate"/>
        </w:r>
        <w:r w:rsidR="003D381C">
          <w:rPr>
            <w:noProof/>
          </w:rPr>
          <w:t>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C4" w:rsidRDefault="005A7D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44" w:rsidRDefault="00E95244" w:rsidP="00513C08">
      <w:pPr>
        <w:spacing w:after="0" w:line="240" w:lineRule="auto"/>
      </w:pPr>
      <w:r>
        <w:separator/>
      </w:r>
    </w:p>
  </w:footnote>
  <w:footnote w:type="continuationSeparator" w:id="0">
    <w:p w:rsidR="00E95244" w:rsidRDefault="00E95244" w:rsidP="00513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C08" w:rsidRDefault="00513C08">
    <w:pPr>
      <w:pStyle w:val="Header"/>
      <w:jc w:val="center"/>
    </w:pPr>
  </w:p>
  <w:p w:rsidR="00513C08" w:rsidRDefault="00513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C08" w:rsidRDefault="00513C08">
    <w:pPr>
      <w:pStyle w:val="Header"/>
      <w:jc w:val="center"/>
    </w:pPr>
  </w:p>
  <w:p w:rsidR="00513C08" w:rsidRDefault="00513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EC"/>
    <w:rsid w:val="00241AEC"/>
    <w:rsid w:val="00295B63"/>
    <w:rsid w:val="00317CF6"/>
    <w:rsid w:val="003D381C"/>
    <w:rsid w:val="00411DE9"/>
    <w:rsid w:val="00513C08"/>
    <w:rsid w:val="005A7DC4"/>
    <w:rsid w:val="005A7DDE"/>
    <w:rsid w:val="005E5DE3"/>
    <w:rsid w:val="00757030"/>
    <w:rsid w:val="007E4CF7"/>
    <w:rsid w:val="00836234"/>
    <w:rsid w:val="008446B7"/>
    <w:rsid w:val="00957E0E"/>
    <w:rsid w:val="009F5212"/>
    <w:rsid w:val="00A9767B"/>
    <w:rsid w:val="00B133C6"/>
    <w:rsid w:val="00BD73A1"/>
    <w:rsid w:val="00CB4192"/>
    <w:rsid w:val="00D078ED"/>
    <w:rsid w:val="00E952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C08"/>
    <w:pPr>
      <w:keepNext/>
      <w:spacing w:after="0" w:line="360" w:lineRule="auto"/>
      <w:ind w:left="714" w:right="1009" w:hanging="357"/>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513C08"/>
    <w:pPr>
      <w:keepNext/>
      <w:spacing w:after="0" w:line="360" w:lineRule="auto"/>
      <w:ind w:left="714" w:right="1009" w:hanging="357"/>
      <w:jc w:val="both"/>
      <w:outlineLvl w:val="1"/>
    </w:pPr>
    <w:rPr>
      <w:rFonts w:ascii="Times New Roman" w:eastAsia="Times New Roman" w:hAnsi="Times New Roman" w:cs="Times New Roman"/>
      <w:b/>
      <w:bCs/>
      <w:i/>
      <w:iCs/>
      <w:sz w:val="28"/>
      <w:szCs w:val="28"/>
      <w:lang w:val="en-US"/>
    </w:rPr>
  </w:style>
  <w:style w:type="paragraph" w:styleId="Heading3">
    <w:name w:val="heading 3"/>
    <w:basedOn w:val="Normal"/>
    <w:link w:val="Heading3Char"/>
    <w:uiPriority w:val="9"/>
    <w:qFormat/>
    <w:rsid w:val="00513C08"/>
    <w:pPr>
      <w:spacing w:after="0" w:line="360" w:lineRule="auto"/>
      <w:outlineLvl w:val="2"/>
    </w:pPr>
    <w:rPr>
      <w:rFonts w:ascii="Times New Roman" w:eastAsia="Times New Roman" w:hAnsi="Times New Roman" w:cs="Times New Roman"/>
      <w:b/>
      <w:bCs/>
      <w:i/>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3C08"/>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513C08"/>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uiPriority w:val="9"/>
    <w:rsid w:val="00513C08"/>
    <w:rPr>
      <w:rFonts w:ascii="Times New Roman" w:eastAsia="Times New Roman" w:hAnsi="Times New Roman" w:cs="Times New Roman"/>
      <w:b/>
      <w:bCs/>
      <w:i/>
      <w:sz w:val="28"/>
      <w:szCs w:val="27"/>
      <w:lang w:val="en-US"/>
    </w:rPr>
  </w:style>
  <w:style w:type="paragraph" w:styleId="ListParagraph">
    <w:name w:val="List Paragraph"/>
    <w:basedOn w:val="Normal"/>
    <w:uiPriority w:val="34"/>
    <w:qFormat/>
    <w:rsid w:val="00513C08"/>
    <w:pPr>
      <w:spacing w:after="0" w:line="360" w:lineRule="auto"/>
      <w:ind w:left="714" w:right="1009" w:hanging="357"/>
      <w:contextualSpacing/>
      <w:jc w:val="both"/>
    </w:pPr>
    <w:rPr>
      <w:rFonts w:ascii="Times New Roman" w:eastAsia="Calibri" w:hAnsi="Times New Roman" w:cs="Times New Roman"/>
      <w:b/>
      <w:i/>
      <w:sz w:val="28"/>
      <w:lang w:val="en-US"/>
    </w:rPr>
  </w:style>
  <w:style w:type="character" w:customStyle="1" w:styleId="apple-converted-space">
    <w:name w:val="apple-converted-space"/>
    <w:basedOn w:val="DefaultParagraphFont"/>
    <w:rsid w:val="00513C08"/>
  </w:style>
  <w:style w:type="paragraph" w:styleId="NormalWeb">
    <w:name w:val="Normal (Web)"/>
    <w:basedOn w:val="Normal"/>
    <w:uiPriority w:val="99"/>
    <w:unhideWhenUsed/>
    <w:rsid w:val="00513C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
    <w:name w:val="Body text_"/>
    <w:link w:val="BodyText1"/>
    <w:rsid w:val="00513C08"/>
    <w:rPr>
      <w:sz w:val="26"/>
      <w:szCs w:val="26"/>
      <w:shd w:val="clear" w:color="auto" w:fill="FFFFFF"/>
    </w:rPr>
  </w:style>
  <w:style w:type="paragraph" w:customStyle="1" w:styleId="BodyText1">
    <w:name w:val="Body Text1"/>
    <w:basedOn w:val="Normal"/>
    <w:link w:val="Bodytext"/>
    <w:rsid w:val="00513C08"/>
    <w:pPr>
      <w:widowControl w:val="0"/>
      <w:shd w:val="clear" w:color="auto" w:fill="FFFFFF"/>
      <w:spacing w:after="60" w:line="464" w:lineRule="exact"/>
      <w:ind w:hanging="320"/>
      <w:jc w:val="both"/>
    </w:pPr>
    <w:rPr>
      <w:sz w:val="26"/>
      <w:szCs w:val="26"/>
    </w:rPr>
  </w:style>
  <w:style w:type="character" w:customStyle="1" w:styleId="BodytextItalic">
    <w:name w:val="Body text + Italic"/>
    <w:aliases w:val="Spacing 0 pt"/>
    <w:rsid w:val="00513C08"/>
    <w:rPr>
      <w:i/>
      <w:iCs/>
      <w:spacing w:val="-4"/>
      <w:sz w:val="26"/>
      <w:szCs w:val="26"/>
      <w:lang w:bidi="ar-SA"/>
    </w:rPr>
  </w:style>
  <w:style w:type="paragraph" w:styleId="Header">
    <w:name w:val="header"/>
    <w:basedOn w:val="Normal"/>
    <w:link w:val="HeaderChar"/>
    <w:uiPriority w:val="99"/>
    <w:unhideWhenUsed/>
    <w:rsid w:val="00513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08"/>
  </w:style>
  <w:style w:type="paragraph" w:styleId="Footer">
    <w:name w:val="footer"/>
    <w:basedOn w:val="Normal"/>
    <w:link w:val="FooterChar"/>
    <w:uiPriority w:val="99"/>
    <w:unhideWhenUsed/>
    <w:rsid w:val="00513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08"/>
  </w:style>
  <w:style w:type="paragraph" w:styleId="NoSpacing">
    <w:name w:val="No Spacing"/>
    <w:link w:val="NoSpacingChar"/>
    <w:uiPriority w:val="1"/>
    <w:qFormat/>
    <w:rsid w:val="00957E0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57E0E"/>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C08"/>
    <w:pPr>
      <w:keepNext/>
      <w:spacing w:after="0" w:line="360" w:lineRule="auto"/>
      <w:ind w:left="714" w:right="1009" w:hanging="357"/>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513C08"/>
    <w:pPr>
      <w:keepNext/>
      <w:spacing w:after="0" w:line="360" w:lineRule="auto"/>
      <w:ind w:left="714" w:right="1009" w:hanging="357"/>
      <w:jc w:val="both"/>
      <w:outlineLvl w:val="1"/>
    </w:pPr>
    <w:rPr>
      <w:rFonts w:ascii="Times New Roman" w:eastAsia="Times New Roman" w:hAnsi="Times New Roman" w:cs="Times New Roman"/>
      <w:b/>
      <w:bCs/>
      <w:i/>
      <w:iCs/>
      <w:sz w:val="28"/>
      <w:szCs w:val="28"/>
      <w:lang w:val="en-US"/>
    </w:rPr>
  </w:style>
  <w:style w:type="paragraph" w:styleId="Heading3">
    <w:name w:val="heading 3"/>
    <w:basedOn w:val="Normal"/>
    <w:link w:val="Heading3Char"/>
    <w:uiPriority w:val="9"/>
    <w:qFormat/>
    <w:rsid w:val="00513C08"/>
    <w:pPr>
      <w:spacing w:after="0" w:line="360" w:lineRule="auto"/>
      <w:outlineLvl w:val="2"/>
    </w:pPr>
    <w:rPr>
      <w:rFonts w:ascii="Times New Roman" w:eastAsia="Times New Roman" w:hAnsi="Times New Roman" w:cs="Times New Roman"/>
      <w:b/>
      <w:bCs/>
      <w:i/>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3C08"/>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513C08"/>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uiPriority w:val="9"/>
    <w:rsid w:val="00513C08"/>
    <w:rPr>
      <w:rFonts w:ascii="Times New Roman" w:eastAsia="Times New Roman" w:hAnsi="Times New Roman" w:cs="Times New Roman"/>
      <w:b/>
      <w:bCs/>
      <w:i/>
      <w:sz w:val="28"/>
      <w:szCs w:val="27"/>
      <w:lang w:val="en-US"/>
    </w:rPr>
  </w:style>
  <w:style w:type="paragraph" w:styleId="ListParagraph">
    <w:name w:val="List Paragraph"/>
    <w:basedOn w:val="Normal"/>
    <w:uiPriority w:val="34"/>
    <w:qFormat/>
    <w:rsid w:val="00513C08"/>
    <w:pPr>
      <w:spacing w:after="0" w:line="360" w:lineRule="auto"/>
      <w:ind w:left="714" w:right="1009" w:hanging="357"/>
      <w:contextualSpacing/>
      <w:jc w:val="both"/>
    </w:pPr>
    <w:rPr>
      <w:rFonts w:ascii="Times New Roman" w:eastAsia="Calibri" w:hAnsi="Times New Roman" w:cs="Times New Roman"/>
      <w:b/>
      <w:i/>
      <w:sz w:val="28"/>
      <w:lang w:val="en-US"/>
    </w:rPr>
  </w:style>
  <w:style w:type="character" w:customStyle="1" w:styleId="apple-converted-space">
    <w:name w:val="apple-converted-space"/>
    <w:basedOn w:val="DefaultParagraphFont"/>
    <w:rsid w:val="00513C08"/>
  </w:style>
  <w:style w:type="paragraph" w:styleId="NormalWeb">
    <w:name w:val="Normal (Web)"/>
    <w:basedOn w:val="Normal"/>
    <w:uiPriority w:val="99"/>
    <w:unhideWhenUsed/>
    <w:rsid w:val="00513C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
    <w:name w:val="Body text_"/>
    <w:link w:val="BodyText1"/>
    <w:rsid w:val="00513C08"/>
    <w:rPr>
      <w:sz w:val="26"/>
      <w:szCs w:val="26"/>
      <w:shd w:val="clear" w:color="auto" w:fill="FFFFFF"/>
    </w:rPr>
  </w:style>
  <w:style w:type="paragraph" w:customStyle="1" w:styleId="BodyText1">
    <w:name w:val="Body Text1"/>
    <w:basedOn w:val="Normal"/>
    <w:link w:val="Bodytext"/>
    <w:rsid w:val="00513C08"/>
    <w:pPr>
      <w:widowControl w:val="0"/>
      <w:shd w:val="clear" w:color="auto" w:fill="FFFFFF"/>
      <w:spacing w:after="60" w:line="464" w:lineRule="exact"/>
      <w:ind w:hanging="320"/>
      <w:jc w:val="both"/>
    </w:pPr>
    <w:rPr>
      <w:sz w:val="26"/>
      <w:szCs w:val="26"/>
    </w:rPr>
  </w:style>
  <w:style w:type="character" w:customStyle="1" w:styleId="BodytextItalic">
    <w:name w:val="Body text + Italic"/>
    <w:aliases w:val="Spacing 0 pt"/>
    <w:rsid w:val="00513C08"/>
    <w:rPr>
      <w:i/>
      <w:iCs/>
      <w:spacing w:val="-4"/>
      <w:sz w:val="26"/>
      <w:szCs w:val="26"/>
      <w:lang w:bidi="ar-SA"/>
    </w:rPr>
  </w:style>
  <w:style w:type="paragraph" w:styleId="Header">
    <w:name w:val="header"/>
    <w:basedOn w:val="Normal"/>
    <w:link w:val="HeaderChar"/>
    <w:uiPriority w:val="99"/>
    <w:unhideWhenUsed/>
    <w:rsid w:val="00513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08"/>
  </w:style>
  <w:style w:type="paragraph" w:styleId="Footer">
    <w:name w:val="footer"/>
    <w:basedOn w:val="Normal"/>
    <w:link w:val="FooterChar"/>
    <w:uiPriority w:val="99"/>
    <w:unhideWhenUsed/>
    <w:rsid w:val="00513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08"/>
  </w:style>
  <w:style w:type="paragraph" w:styleId="NoSpacing">
    <w:name w:val="No Spacing"/>
    <w:link w:val="NoSpacingChar"/>
    <w:uiPriority w:val="1"/>
    <w:qFormat/>
    <w:rsid w:val="00957E0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57E0E"/>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4909-056D-4982-BC40-97D98A17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Phone: 097 63 63 673</Company>
  <LinksUpToDate>false</LinksUpToDate>
  <CharactersWithSpaces>45938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ts83dnk</dc:creator>
  <cp:lastModifiedBy>Windows User</cp:lastModifiedBy>
  <cp:revision>2</cp:revision>
  <cp:lastPrinted>2016-11-21T13:11:00Z</cp:lastPrinted>
  <dcterms:created xsi:type="dcterms:W3CDTF">2016-12-07T10:12:00Z</dcterms:created>
  <dcterms:modified xsi:type="dcterms:W3CDTF">2016-12-07T10:12:00Z</dcterms:modified>
</cp:coreProperties>
</file>