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5ECB" w:rsidRDefault="00985ECB" w:rsidP="00985ECB">
      <w:pPr>
        <w:spacing w:before="120" w:line="240" w:lineRule="auto"/>
        <w:ind w:firstLine="0"/>
        <w:jc w:val="center"/>
        <w:outlineLvl w:val="0"/>
        <w:rPr>
          <w:rFonts w:ascii="Times New Roman" w:hAnsi="Times New Roman" w:cs="Times New Roman"/>
          <w:b/>
          <w:sz w:val="32"/>
        </w:rPr>
      </w:pPr>
      <w:bookmarkStart w:id="0" w:name="_GoBack"/>
      <w:bookmarkEnd w:id="0"/>
      <w:r>
        <w:rPr>
          <w:rFonts w:ascii="Times New Roman" w:hAnsi="Times New Roman"/>
          <w:b/>
          <w:sz w:val="32"/>
        </w:rPr>
        <w:t>ĐẠI HỌC QUỐC GIA HÀ NỘI</w:t>
      </w:r>
    </w:p>
    <w:p w:rsidR="00985ECB" w:rsidRDefault="00985ECB" w:rsidP="00985ECB">
      <w:pPr>
        <w:spacing w:before="120" w:line="240" w:lineRule="auto"/>
        <w:ind w:firstLine="0"/>
        <w:jc w:val="center"/>
        <w:outlineLvl w:val="0"/>
        <w:rPr>
          <w:rFonts w:ascii="Times New Roman" w:hAnsi="Times New Roman"/>
          <w:b/>
          <w:sz w:val="32"/>
        </w:rPr>
      </w:pPr>
      <w:r>
        <w:rPr>
          <w:rFonts w:ascii="Times New Roman" w:hAnsi="Times New Roman"/>
          <w:b/>
          <w:sz w:val="32"/>
        </w:rPr>
        <w:t>TRƯỜNG ĐẠI HỌC KHOA HỌC XÃ HỘI VÀ NHÂN VĂN</w:t>
      </w:r>
    </w:p>
    <w:p w:rsidR="00985ECB" w:rsidRDefault="00985ECB" w:rsidP="00985ECB">
      <w:pPr>
        <w:spacing w:line="240" w:lineRule="auto"/>
        <w:ind w:firstLine="0"/>
        <w:jc w:val="center"/>
        <w:outlineLvl w:val="0"/>
        <w:rPr>
          <w:rFonts w:ascii="Times New Roman" w:hAnsi="Times New Roman"/>
          <w:b/>
          <w:vertAlign w:val="superscript"/>
        </w:rPr>
      </w:pPr>
      <w:r>
        <w:rPr>
          <w:rFonts w:ascii="Times New Roman" w:hAnsi="Times New Roman"/>
          <w:b/>
          <w:vertAlign w:val="superscript"/>
        </w:rPr>
        <w:t>__________________________________</w:t>
      </w: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sz w:val="32"/>
        </w:rPr>
      </w:pPr>
      <w:r>
        <w:rPr>
          <w:rFonts w:ascii="Times New Roman" w:hAnsi="Times New Roman"/>
          <w:b/>
          <w:sz w:val="32"/>
        </w:rPr>
        <w:t>BÙI THANH XUÂN</w:t>
      </w: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312" w:lineRule="auto"/>
        <w:ind w:firstLine="0"/>
        <w:jc w:val="center"/>
        <w:outlineLvl w:val="0"/>
        <w:rPr>
          <w:rFonts w:ascii="Times New Roman" w:hAnsi="Times New Roman"/>
          <w:b/>
          <w:w w:val="90"/>
          <w:sz w:val="40"/>
          <w:szCs w:val="36"/>
        </w:rPr>
      </w:pPr>
      <w:r>
        <w:rPr>
          <w:rFonts w:ascii="Times New Roman" w:hAnsi="Times New Roman"/>
          <w:b/>
          <w:w w:val="90"/>
          <w:sz w:val="40"/>
          <w:szCs w:val="36"/>
        </w:rPr>
        <w:t>ĐẢNG BỘ TỈNH BÌNH DƯƠNG LÃNH ĐẠO</w:t>
      </w:r>
    </w:p>
    <w:p w:rsidR="00985ECB" w:rsidRDefault="00985ECB" w:rsidP="00985ECB">
      <w:pPr>
        <w:spacing w:line="312" w:lineRule="auto"/>
        <w:ind w:firstLine="0"/>
        <w:jc w:val="center"/>
        <w:outlineLvl w:val="0"/>
        <w:rPr>
          <w:rFonts w:ascii="Times New Roman" w:hAnsi="Times New Roman"/>
          <w:b/>
          <w:w w:val="90"/>
          <w:sz w:val="40"/>
          <w:szCs w:val="36"/>
        </w:rPr>
      </w:pPr>
      <w:r>
        <w:rPr>
          <w:rFonts w:ascii="Times New Roman" w:hAnsi="Times New Roman"/>
          <w:b/>
          <w:w w:val="90"/>
          <w:sz w:val="40"/>
          <w:szCs w:val="36"/>
        </w:rPr>
        <w:t>CHUYỂN DỊCH CƠ CẤU KINH TẾ NÔNG NGHIỆP</w:t>
      </w:r>
    </w:p>
    <w:p w:rsidR="00985ECB" w:rsidRDefault="00985ECB" w:rsidP="00985ECB">
      <w:pPr>
        <w:spacing w:line="312" w:lineRule="auto"/>
        <w:ind w:firstLine="0"/>
        <w:jc w:val="center"/>
        <w:outlineLvl w:val="0"/>
        <w:rPr>
          <w:rFonts w:ascii="Times New Roman" w:hAnsi="Times New Roman"/>
          <w:b/>
          <w:w w:val="90"/>
          <w:sz w:val="40"/>
          <w:szCs w:val="36"/>
        </w:rPr>
      </w:pPr>
      <w:r>
        <w:rPr>
          <w:rFonts w:ascii="Times New Roman" w:hAnsi="Times New Roman"/>
          <w:b/>
          <w:w w:val="90"/>
          <w:sz w:val="40"/>
          <w:szCs w:val="36"/>
        </w:rPr>
        <w:t>TỪ NĂM 1997 ĐẾN NĂM 2010</w:t>
      </w: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88" w:lineRule="auto"/>
        <w:ind w:firstLine="0"/>
        <w:jc w:val="center"/>
        <w:outlineLvl w:val="0"/>
        <w:rPr>
          <w:rFonts w:ascii="Times New Roman" w:hAnsi="Times New Roman"/>
          <w:b/>
        </w:rPr>
      </w:pPr>
      <w:r>
        <w:rPr>
          <w:rFonts w:ascii="Times New Roman" w:hAnsi="Times New Roman"/>
          <w:b/>
        </w:rPr>
        <w:t>Chuyên ngành: Lịch sử Đảng Cộng sản Việt Nam</w:t>
      </w:r>
    </w:p>
    <w:p w:rsidR="00985ECB" w:rsidRDefault="00985ECB" w:rsidP="00985ECB">
      <w:pPr>
        <w:spacing w:line="240" w:lineRule="auto"/>
        <w:ind w:firstLine="0"/>
        <w:jc w:val="center"/>
        <w:outlineLvl w:val="0"/>
        <w:rPr>
          <w:rFonts w:ascii="Times New Roman" w:hAnsi="Times New Roman"/>
          <w:b/>
        </w:rPr>
      </w:pPr>
      <w:r>
        <w:rPr>
          <w:rFonts w:ascii="Times New Roman" w:hAnsi="Times New Roman"/>
          <w:b/>
        </w:rPr>
        <w:t>Mã số:</w:t>
      </w:r>
      <w:r>
        <w:rPr>
          <w:rFonts w:ascii="Times New Roman" w:hAnsi="Times New Roman"/>
          <w:b/>
        </w:rPr>
        <w:tab/>
        <w:t>62 22 03 15</w:t>
      </w: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sz w:val="32"/>
        </w:rPr>
      </w:pPr>
      <w:r>
        <w:rPr>
          <w:rFonts w:ascii="Times New Roman" w:hAnsi="Times New Roman"/>
          <w:b/>
          <w:sz w:val="32"/>
        </w:rPr>
        <w:t>LUẬN ÁN TIẾN SĨ LỊCH SỬ</w:t>
      </w: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r>
        <w:rPr>
          <w:rFonts w:ascii="Times New Roman" w:hAnsi="Times New Roman"/>
          <w:b/>
          <w:i/>
        </w:rPr>
        <w:t>Người hướng dẫn khoa học:</w:t>
      </w:r>
      <w:r>
        <w:rPr>
          <w:rFonts w:ascii="Times New Roman" w:hAnsi="Times New Roman"/>
          <w:b/>
        </w:rPr>
        <w:t xml:space="preserve"> PGS. TS. Đoàn Ngọc Hải</w:t>
      </w:r>
    </w:p>
    <w:p w:rsidR="00985ECB" w:rsidRDefault="00985ECB"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p>
    <w:p w:rsidR="00270E10" w:rsidRDefault="00270E10" w:rsidP="00985ECB">
      <w:pPr>
        <w:spacing w:line="240" w:lineRule="auto"/>
        <w:ind w:firstLine="0"/>
        <w:jc w:val="center"/>
        <w:outlineLvl w:val="0"/>
        <w:rPr>
          <w:rFonts w:ascii="Times New Roman" w:hAnsi="Times New Roman"/>
          <w:b/>
        </w:rPr>
      </w:pPr>
    </w:p>
    <w:p w:rsidR="00270E10" w:rsidRDefault="00270E10" w:rsidP="00985ECB">
      <w:pPr>
        <w:spacing w:line="240" w:lineRule="auto"/>
        <w:ind w:firstLine="0"/>
        <w:jc w:val="center"/>
        <w:outlineLvl w:val="0"/>
        <w:rPr>
          <w:rFonts w:ascii="Times New Roman" w:hAnsi="Times New Roman"/>
          <w:b/>
        </w:rPr>
      </w:pPr>
    </w:p>
    <w:p w:rsidR="00270E10" w:rsidRDefault="00270E10" w:rsidP="00985ECB">
      <w:pPr>
        <w:spacing w:line="240" w:lineRule="auto"/>
        <w:ind w:firstLine="0"/>
        <w:jc w:val="center"/>
        <w:outlineLvl w:val="0"/>
        <w:rPr>
          <w:rFonts w:ascii="Times New Roman" w:hAnsi="Times New Roman"/>
          <w:b/>
        </w:rPr>
      </w:pPr>
    </w:p>
    <w:p w:rsidR="00270E10" w:rsidRDefault="00270E10" w:rsidP="00985ECB">
      <w:pPr>
        <w:spacing w:line="240" w:lineRule="auto"/>
        <w:ind w:firstLine="0"/>
        <w:jc w:val="center"/>
        <w:outlineLvl w:val="0"/>
        <w:rPr>
          <w:rFonts w:ascii="Times New Roman" w:hAnsi="Times New Roman"/>
          <w:b/>
        </w:rPr>
      </w:pPr>
    </w:p>
    <w:p w:rsidR="00270E10" w:rsidRDefault="00270E10" w:rsidP="00985ECB">
      <w:pPr>
        <w:spacing w:line="240" w:lineRule="auto"/>
        <w:ind w:firstLine="0"/>
        <w:jc w:val="center"/>
        <w:outlineLvl w:val="0"/>
        <w:rPr>
          <w:rFonts w:ascii="Times New Roman" w:hAnsi="Times New Roman"/>
          <w:b/>
        </w:rPr>
      </w:pPr>
    </w:p>
    <w:p w:rsidR="00270E10" w:rsidRDefault="00270E10" w:rsidP="00985ECB">
      <w:pPr>
        <w:spacing w:line="240" w:lineRule="auto"/>
        <w:ind w:firstLine="0"/>
        <w:jc w:val="center"/>
        <w:outlineLvl w:val="0"/>
        <w:rPr>
          <w:rFonts w:ascii="Times New Roman" w:hAnsi="Times New Roman"/>
          <w:b/>
        </w:rPr>
      </w:pPr>
    </w:p>
    <w:p w:rsidR="00270E10" w:rsidRDefault="00270E10" w:rsidP="00985ECB">
      <w:pPr>
        <w:spacing w:line="240" w:lineRule="auto"/>
        <w:ind w:firstLine="0"/>
        <w:jc w:val="center"/>
        <w:outlineLvl w:val="0"/>
        <w:rPr>
          <w:rFonts w:ascii="Times New Roman" w:hAnsi="Times New Roman"/>
          <w:b/>
        </w:rPr>
      </w:pPr>
    </w:p>
    <w:p w:rsidR="00270E10" w:rsidRDefault="00270E10" w:rsidP="00985ECB">
      <w:pPr>
        <w:spacing w:line="240" w:lineRule="auto"/>
        <w:ind w:firstLine="0"/>
        <w:jc w:val="center"/>
        <w:outlineLvl w:val="0"/>
        <w:rPr>
          <w:rFonts w:ascii="Times New Roman" w:hAnsi="Times New Roman"/>
          <w:b/>
        </w:rPr>
      </w:pPr>
    </w:p>
    <w:p w:rsidR="00270E10" w:rsidRDefault="00270E10" w:rsidP="00985ECB">
      <w:pPr>
        <w:spacing w:line="240" w:lineRule="auto"/>
        <w:ind w:firstLine="0"/>
        <w:jc w:val="center"/>
        <w:outlineLvl w:val="0"/>
        <w:rPr>
          <w:rFonts w:ascii="Times New Roman" w:hAnsi="Times New Roman"/>
          <w:b/>
        </w:rPr>
      </w:pPr>
    </w:p>
    <w:p w:rsidR="00985ECB" w:rsidRDefault="00985ECB" w:rsidP="00985ECB">
      <w:pPr>
        <w:spacing w:line="240" w:lineRule="auto"/>
        <w:ind w:firstLine="0"/>
        <w:jc w:val="center"/>
        <w:outlineLvl w:val="0"/>
        <w:rPr>
          <w:rFonts w:ascii="Times New Roman" w:hAnsi="Times New Roman"/>
          <w:b/>
        </w:rPr>
      </w:pPr>
      <w:r>
        <w:rPr>
          <w:rFonts w:ascii="Times New Roman" w:hAnsi="Times New Roman"/>
          <w:b/>
        </w:rPr>
        <w:t>HÀ NỘI - 2017</w:t>
      </w:r>
    </w:p>
    <w:p w:rsidR="00270E10" w:rsidRDefault="00270E10" w:rsidP="00983285">
      <w:pPr>
        <w:ind w:firstLine="0"/>
        <w:jc w:val="center"/>
        <w:rPr>
          <w:rFonts w:ascii="Times New Roman" w:hAnsi="Times New Roman" w:cs="Times New Roman"/>
          <w:b/>
          <w:sz w:val="30"/>
          <w:lang w:eastAsia="en-US"/>
        </w:rPr>
      </w:pPr>
    </w:p>
    <w:p w:rsidR="00270E10" w:rsidRDefault="00270E10" w:rsidP="00983285">
      <w:pPr>
        <w:ind w:firstLine="0"/>
        <w:jc w:val="center"/>
        <w:rPr>
          <w:rFonts w:ascii="Times New Roman" w:hAnsi="Times New Roman" w:cs="Times New Roman"/>
          <w:b/>
          <w:sz w:val="30"/>
          <w:lang w:eastAsia="en-US"/>
        </w:rPr>
      </w:pPr>
    </w:p>
    <w:p w:rsidR="00EE1148" w:rsidRPr="009A7B5B" w:rsidRDefault="00EE1148" w:rsidP="00983285">
      <w:pPr>
        <w:ind w:firstLine="0"/>
        <w:jc w:val="center"/>
        <w:rPr>
          <w:rFonts w:ascii="Times New Roman" w:hAnsi="Times New Roman" w:cs="Times New Roman"/>
          <w:b/>
          <w:sz w:val="30"/>
          <w:lang w:eastAsia="en-US"/>
        </w:rPr>
      </w:pPr>
      <w:r w:rsidRPr="009A7B5B">
        <w:rPr>
          <w:rFonts w:ascii="Times New Roman" w:hAnsi="Times New Roman" w:cs="Times New Roman"/>
          <w:b/>
          <w:sz w:val="30"/>
          <w:lang w:eastAsia="en-US"/>
        </w:rPr>
        <w:t>LỜI CAM ĐOAN</w:t>
      </w:r>
    </w:p>
    <w:p w:rsidR="00EE1148" w:rsidRPr="009A7B5B" w:rsidRDefault="00EE1148" w:rsidP="00EE1148">
      <w:pPr>
        <w:rPr>
          <w:rFonts w:ascii="Times New Roman" w:hAnsi="Times New Roman" w:cs="Times New Roman"/>
          <w:lang w:eastAsia="en-US"/>
        </w:rPr>
      </w:pPr>
      <w:r w:rsidRPr="009A7B5B">
        <w:rPr>
          <w:rFonts w:ascii="Times New Roman" w:hAnsi="Times New Roman" w:cs="Times New Roman"/>
          <w:lang w:eastAsia="en-US"/>
        </w:rPr>
        <w:t xml:space="preserve">Tôi xin cam đoan đây là công trình khoa học nghiên cứu của riêng tôi. Công </w:t>
      </w:r>
      <w:r w:rsidR="00983285">
        <w:rPr>
          <w:rFonts w:ascii="Times New Roman" w:hAnsi="Times New Roman" w:cs="Times New Roman"/>
          <w:lang w:eastAsia="en-US"/>
        </w:rPr>
        <w:t>trình được thực hiện dưới sự hướ</w:t>
      </w:r>
      <w:r w:rsidRPr="009A7B5B">
        <w:rPr>
          <w:rFonts w:ascii="Times New Roman" w:hAnsi="Times New Roman" w:cs="Times New Roman"/>
          <w:lang w:eastAsia="en-US"/>
        </w:rPr>
        <w:t xml:space="preserve">ng dẫn của PGS.TS. </w:t>
      </w:r>
      <w:r w:rsidR="00417E84" w:rsidRPr="009A7B5B">
        <w:rPr>
          <w:rFonts w:ascii="Times New Roman" w:hAnsi="Times New Roman" w:cs="Times New Roman"/>
          <w:lang w:eastAsia="en-US"/>
        </w:rPr>
        <w:t>Đoàn Ngọc Hải</w:t>
      </w:r>
    </w:p>
    <w:p w:rsidR="00EE1148" w:rsidRPr="009A7B5B" w:rsidRDefault="00EE1148" w:rsidP="00EE1148">
      <w:pPr>
        <w:rPr>
          <w:rFonts w:ascii="Times New Roman" w:hAnsi="Times New Roman" w:cs="Times New Roman"/>
          <w:lang w:eastAsia="en-US"/>
        </w:rPr>
      </w:pPr>
      <w:r w:rsidRPr="009A7B5B">
        <w:rPr>
          <w:rFonts w:ascii="Times New Roman" w:hAnsi="Times New Roman" w:cs="Times New Roman"/>
          <w:lang w:eastAsia="en-US"/>
        </w:rPr>
        <w:t>Các tài liệu, số liệu sử dụng trong luận văn này là trung thực, đảm bảo tính khách quan, khoa học và có nguồn gốc xuất xứ rõ ràng.</w:t>
      </w:r>
    </w:p>
    <w:p w:rsidR="00EE1148" w:rsidRPr="00EE1148" w:rsidRDefault="00EE1148" w:rsidP="00EE1148">
      <w:pPr>
        <w:rPr>
          <w:rFonts w:ascii="Times New Roman" w:hAnsi="Times New Roman" w:cs="Times New Roman"/>
          <w:lang w:eastAsia="en-US"/>
        </w:rPr>
      </w:pPr>
    </w:p>
    <w:p w:rsidR="00EE1148" w:rsidRPr="00EE1148" w:rsidRDefault="00EE1148" w:rsidP="00EE1148">
      <w:pPr>
        <w:rPr>
          <w:rFonts w:ascii="Times New Roman" w:hAnsi="Times New Roman" w:cs="Times New Roman"/>
          <w:i/>
          <w:lang w:eastAsia="en-US"/>
        </w:rPr>
      </w:pPr>
      <w:r w:rsidRPr="00EE1148">
        <w:rPr>
          <w:rFonts w:ascii="Times New Roman" w:hAnsi="Times New Roman" w:cs="Times New Roman"/>
          <w:i/>
          <w:lang w:eastAsia="en-US"/>
        </w:rPr>
        <w:t xml:space="preserve">                                   </w:t>
      </w:r>
      <w:r>
        <w:rPr>
          <w:rFonts w:ascii="Times New Roman" w:hAnsi="Times New Roman" w:cs="Times New Roman"/>
          <w:i/>
          <w:lang w:eastAsia="en-US"/>
        </w:rPr>
        <w:t xml:space="preserve">                Hà nội, ngày 10 tháng 4 năm 2017</w:t>
      </w:r>
    </w:p>
    <w:p w:rsidR="00EE1148" w:rsidRPr="00EE1148" w:rsidRDefault="00EE1148" w:rsidP="00EE1148">
      <w:pPr>
        <w:rPr>
          <w:rFonts w:ascii="Times New Roman" w:hAnsi="Times New Roman" w:cs="Times New Roman"/>
          <w:b/>
          <w:lang w:eastAsia="en-US"/>
        </w:rPr>
      </w:pPr>
      <w:r w:rsidRPr="00EE1148">
        <w:rPr>
          <w:rFonts w:ascii="Times New Roman" w:hAnsi="Times New Roman" w:cs="Times New Roman"/>
          <w:b/>
          <w:lang w:eastAsia="en-US"/>
        </w:rPr>
        <w:t xml:space="preserve">                                              </w:t>
      </w:r>
      <w:r>
        <w:rPr>
          <w:rFonts w:ascii="Times New Roman" w:hAnsi="Times New Roman" w:cs="Times New Roman"/>
          <w:b/>
          <w:lang w:eastAsia="en-US"/>
        </w:rPr>
        <w:t xml:space="preserve">                  Tác giả luận án</w:t>
      </w:r>
    </w:p>
    <w:p w:rsidR="00EE1148" w:rsidRPr="00EE1148" w:rsidRDefault="00EE1148" w:rsidP="00EE1148">
      <w:pPr>
        <w:rPr>
          <w:rFonts w:ascii="Times New Roman" w:hAnsi="Times New Roman" w:cs="Times New Roman"/>
          <w:b/>
          <w:lang w:eastAsia="en-US"/>
        </w:rPr>
      </w:pPr>
    </w:p>
    <w:p w:rsidR="00EE1148" w:rsidRPr="00EE1148" w:rsidRDefault="00EE1148" w:rsidP="00EE1148">
      <w:pPr>
        <w:rPr>
          <w:rFonts w:ascii="Times New Roman" w:hAnsi="Times New Roman" w:cs="Times New Roman"/>
          <w:b/>
          <w:lang w:eastAsia="en-US"/>
        </w:rPr>
      </w:pPr>
    </w:p>
    <w:p w:rsidR="00EE1148" w:rsidRDefault="00EE1148" w:rsidP="00EE1148">
      <w:pPr>
        <w:rPr>
          <w:rFonts w:ascii="Times New Roman" w:hAnsi="Times New Roman" w:cs="Times New Roman"/>
          <w:b/>
          <w:i/>
          <w:lang w:eastAsia="en-US"/>
        </w:rPr>
      </w:pPr>
      <w:r w:rsidRPr="00EE1148">
        <w:rPr>
          <w:rFonts w:ascii="Times New Roman" w:hAnsi="Times New Roman" w:cs="Times New Roman"/>
          <w:b/>
          <w:lang w:eastAsia="en-US"/>
        </w:rPr>
        <w:t xml:space="preserve">                                                                 </w:t>
      </w:r>
      <w:r w:rsidRPr="00EE1148">
        <w:rPr>
          <w:rFonts w:ascii="Times New Roman" w:hAnsi="Times New Roman" w:cs="Times New Roman"/>
          <w:b/>
          <w:i/>
          <w:lang w:eastAsia="en-US"/>
        </w:rPr>
        <w:t>Bùi Thanh Xuân</w:t>
      </w:r>
    </w:p>
    <w:p w:rsidR="00EE1148" w:rsidRDefault="00EE1148" w:rsidP="00EE1148">
      <w:pPr>
        <w:rPr>
          <w:rFonts w:ascii="Times New Roman" w:hAnsi="Times New Roman" w:cs="Times New Roman"/>
          <w:b/>
          <w:i/>
          <w:lang w:eastAsia="en-US"/>
        </w:rPr>
      </w:pPr>
    </w:p>
    <w:p w:rsidR="009A7B5B" w:rsidRDefault="009A7B5B">
      <w:pPr>
        <w:spacing w:line="240" w:lineRule="auto"/>
        <w:ind w:firstLine="0"/>
        <w:jc w:val="left"/>
        <w:rPr>
          <w:rFonts w:ascii="Times New Roman" w:hAnsi="Times New Roman" w:cs="Times New Roman"/>
          <w:b/>
          <w:sz w:val="30"/>
          <w:szCs w:val="26"/>
          <w:lang w:eastAsia="vi-VN"/>
        </w:rPr>
      </w:pPr>
      <w:r>
        <w:rPr>
          <w:rFonts w:ascii="Times New Roman" w:hAnsi="Times New Roman" w:cs="Times New Roman"/>
          <w:b/>
          <w:sz w:val="30"/>
          <w:szCs w:val="26"/>
          <w:lang w:eastAsia="vi-VN"/>
        </w:rPr>
        <w:br w:type="page"/>
      </w:r>
    </w:p>
    <w:p w:rsidR="00D86EC8" w:rsidRDefault="00596F9F" w:rsidP="00D86EC8">
      <w:pPr>
        <w:ind w:firstLine="0"/>
        <w:jc w:val="center"/>
        <w:rPr>
          <w:rFonts w:ascii="Times New Roman" w:hAnsi="Times New Roman" w:cs="Times New Roman"/>
          <w:b/>
          <w:sz w:val="26"/>
          <w:szCs w:val="26"/>
          <w:lang w:eastAsia="vi-VN"/>
        </w:rPr>
      </w:pPr>
      <w:r w:rsidRPr="00596F9F">
        <w:rPr>
          <w:rFonts w:ascii="Times New Roman" w:hAnsi="Times New Roman" w:cs="Times New Roman"/>
          <w:b/>
          <w:sz w:val="30"/>
          <w:szCs w:val="26"/>
          <w:lang w:eastAsia="vi-VN"/>
        </w:rPr>
        <w:lastRenderedPageBreak/>
        <w:t>MỤC LỤC</w:t>
      </w:r>
    </w:p>
    <w:p w:rsidR="0066106C" w:rsidRDefault="00F21895">
      <w:pPr>
        <w:pStyle w:val="TOC1"/>
        <w:rPr>
          <w:rFonts w:asciiTheme="minorHAnsi" w:eastAsiaTheme="minorEastAsia" w:hAnsiTheme="minorHAnsi" w:cstheme="minorBidi"/>
          <w:b w:val="0"/>
          <w:sz w:val="22"/>
          <w:szCs w:val="22"/>
          <w:lang w:val="vi-VN" w:eastAsia="vi-VN"/>
        </w:rPr>
      </w:pPr>
      <w:r w:rsidRPr="00F21895">
        <w:rPr>
          <w:lang w:eastAsia="vi-VN"/>
        </w:rPr>
        <w:fldChar w:fldCharType="begin"/>
      </w:r>
      <w:r w:rsidR="00596F9F" w:rsidRPr="00F937DE">
        <w:rPr>
          <w:lang w:eastAsia="vi-VN"/>
        </w:rPr>
        <w:instrText xml:space="preserve"> TOC \o "1-3" </w:instrText>
      </w:r>
      <w:r w:rsidRPr="00F21895">
        <w:rPr>
          <w:lang w:eastAsia="vi-VN"/>
        </w:rPr>
        <w:fldChar w:fldCharType="separate"/>
      </w:r>
      <w:r w:rsidR="0066106C">
        <w:t>MỞ ĐẦU</w:t>
      </w:r>
      <w:r w:rsidR="0066106C">
        <w:tab/>
      </w:r>
      <w:r>
        <w:fldChar w:fldCharType="begin"/>
      </w:r>
      <w:r w:rsidR="0066106C">
        <w:instrText xml:space="preserve"> PAGEREF _Toc479862896 \h </w:instrText>
      </w:r>
      <w:r>
        <w:fldChar w:fldCharType="separate"/>
      </w:r>
      <w:r w:rsidR="0066106C">
        <w:t>1</w:t>
      </w:r>
      <w:r>
        <w:fldChar w:fldCharType="end"/>
      </w:r>
    </w:p>
    <w:p w:rsidR="0066106C" w:rsidRDefault="0066106C">
      <w:pPr>
        <w:pStyle w:val="TOC1"/>
        <w:rPr>
          <w:rFonts w:asciiTheme="minorHAnsi" w:eastAsiaTheme="minorEastAsia" w:hAnsiTheme="minorHAnsi" w:cstheme="minorBidi"/>
          <w:b w:val="0"/>
          <w:sz w:val="22"/>
          <w:szCs w:val="22"/>
          <w:lang w:val="vi-VN" w:eastAsia="vi-VN"/>
        </w:rPr>
      </w:pPr>
      <w:r>
        <w:t>Chương 1. TỔNG QUAN TÌNH HÌNH NGHIÊN CỨU LIÊN QUAN ĐẾN LUẬN ÁN</w:t>
      </w:r>
      <w:r>
        <w:tab/>
      </w:r>
      <w:r w:rsidR="00F21895">
        <w:fldChar w:fldCharType="begin"/>
      </w:r>
      <w:r>
        <w:instrText xml:space="preserve"> PAGEREF _Toc479862908 \h </w:instrText>
      </w:r>
      <w:r w:rsidR="00F21895">
        <w:fldChar w:fldCharType="separate"/>
      </w:r>
      <w:r>
        <w:t>6</w:t>
      </w:r>
      <w:r w:rsidR="00F21895">
        <w:fldChar w:fldCharType="end"/>
      </w:r>
    </w:p>
    <w:p w:rsidR="0066106C" w:rsidRDefault="0066106C">
      <w:pPr>
        <w:pStyle w:val="TOC2"/>
        <w:rPr>
          <w:rFonts w:asciiTheme="minorHAnsi" w:eastAsiaTheme="minorEastAsia" w:hAnsiTheme="minorHAnsi" w:cstheme="minorBidi"/>
          <w:b w:val="0"/>
          <w:sz w:val="22"/>
          <w:szCs w:val="22"/>
          <w:lang w:val="vi-VN" w:eastAsia="vi-VN"/>
        </w:rPr>
      </w:pPr>
      <w:r>
        <w:t>1.1.</w:t>
      </w:r>
      <w:r w:rsidRPr="00EF7D46">
        <w:rPr>
          <w:lang w:val="vi-VN"/>
        </w:rPr>
        <w:t xml:space="preserve"> </w:t>
      </w:r>
      <w:r>
        <w:t>T</w:t>
      </w:r>
      <w:r w:rsidRPr="00EF7D46">
        <w:rPr>
          <w:lang w:val="vi-VN"/>
        </w:rPr>
        <w:t>ình hình nghiên cứu liên quan đến đề tài luận án</w:t>
      </w:r>
      <w:r>
        <w:tab/>
      </w:r>
      <w:r w:rsidR="00F21895">
        <w:fldChar w:fldCharType="begin"/>
      </w:r>
      <w:r>
        <w:instrText xml:space="preserve"> PAGEREF _Toc479862909 \h </w:instrText>
      </w:r>
      <w:r w:rsidR="00F21895">
        <w:fldChar w:fldCharType="separate"/>
      </w:r>
      <w:r>
        <w:t>6</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rsidRPr="00EF7D46">
        <w:t>1.1.1. Nhóm các công trình nghiên cứu về chuyển dịch cơ cấu kinh tề nông nghiệp trong phạm vi cả nước</w:t>
      </w:r>
      <w:r>
        <w:tab/>
      </w:r>
      <w:r w:rsidR="00F21895">
        <w:fldChar w:fldCharType="begin"/>
      </w:r>
      <w:r>
        <w:instrText xml:space="preserve"> PAGEREF _Toc479862910 \h </w:instrText>
      </w:r>
      <w:r w:rsidR="00F21895">
        <w:fldChar w:fldCharType="separate"/>
      </w:r>
      <w:r>
        <w:t>6</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rsidRPr="00EF7D46">
        <w:t>1.1.2. Nhóm các công trình nghiên cứu về chuyển dịch cơ cấu kinh tế nông nghiệp ở các vùng miền, địa phương</w:t>
      </w:r>
      <w:r>
        <w:tab/>
      </w:r>
      <w:r w:rsidR="00F21895">
        <w:fldChar w:fldCharType="begin"/>
      </w:r>
      <w:r>
        <w:instrText xml:space="preserve"> PAGEREF _Toc479862911 \h </w:instrText>
      </w:r>
      <w:r w:rsidR="00F21895">
        <w:fldChar w:fldCharType="separate"/>
      </w:r>
      <w:r>
        <w:t>12</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rsidRPr="00EF7D46">
        <w:t>1.1.3. Nhóm các công trình nghiên cứu liên quan đến chuyển dịch cơ cấu kinh tế nông nghiệp, nông thôn ở tỉnh Binh Dương</w:t>
      </w:r>
      <w:r>
        <w:tab/>
      </w:r>
      <w:r w:rsidR="00F21895">
        <w:fldChar w:fldCharType="begin"/>
      </w:r>
      <w:r>
        <w:instrText xml:space="preserve"> PAGEREF _Toc479862912 \h </w:instrText>
      </w:r>
      <w:r w:rsidR="00F21895">
        <w:fldChar w:fldCharType="separate"/>
      </w:r>
      <w:r>
        <w:t>15</w:t>
      </w:r>
      <w:r w:rsidR="00F21895">
        <w:fldChar w:fldCharType="end"/>
      </w:r>
    </w:p>
    <w:p w:rsidR="0066106C" w:rsidRDefault="0066106C">
      <w:pPr>
        <w:pStyle w:val="TOC2"/>
        <w:rPr>
          <w:rFonts w:asciiTheme="minorHAnsi" w:eastAsiaTheme="minorEastAsia" w:hAnsiTheme="minorHAnsi" w:cstheme="minorBidi"/>
          <w:b w:val="0"/>
          <w:sz w:val="22"/>
          <w:szCs w:val="22"/>
          <w:lang w:val="vi-VN" w:eastAsia="vi-VN"/>
        </w:rPr>
      </w:pPr>
      <w:r>
        <w:t>1.</w:t>
      </w:r>
      <w:r w:rsidRPr="00EF7D46">
        <w:rPr>
          <w:lang w:val="vi-VN"/>
        </w:rPr>
        <w:t xml:space="preserve">2. Đánh giá chung </w:t>
      </w:r>
      <w:r>
        <w:t xml:space="preserve">và </w:t>
      </w:r>
      <w:r w:rsidRPr="00EF7D46">
        <w:rPr>
          <w:lang w:val="vi-VN"/>
        </w:rPr>
        <w:t>một số vấn đề luận án sẽ đi sâu nghiên cứu</w:t>
      </w:r>
      <w:r>
        <w:tab/>
      </w:r>
      <w:r w:rsidR="00F21895">
        <w:fldChar w:fldCharType="begin"/>
      </w:r>
      <w:r>
        <w:instrText xml:space="preserve"> PAGEREF _Toc479862913 \h </w:instrText>
      </w:r>
      <w:r w:rsidR="00F21895">
        <w:fldChar w:fldCharType="separate"/>
      </w:r>
      <w:r>
        <w:t>18</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t>1.3.1. Đánh giá chung về các công trình nghiên cứu</w:t>
      </w:r>
      <w:r>
        <w:tab/>
      </w:r>
      <w:r w:rsidR="00F21895">
        <w:fldChar w:fldCharType="begin"/>
      </w:r>
      <w:r>
        <w:instrText xml:space="preserve"> PAGEREF _Toc479862914 \h </w:instrText>
      </w:r>
      <w:r w:rsidR="00F21895">
        <w:fldChar w:fldCharType="separate"/>
      </w:r>
      <w:r>
        <w:t>18</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rsidRPr="00EF7D46">
        <w:t xml:space="preserve">1.2.2. </w:t>
      </w:r>
      <w:r w:rsidRPr="00EF7D46">
        <w:rPr>
          <w:lang w:val="vi-VN"/>
        </w:rPr>
        <w:t>Hướng nghiên cứu của luận án</w:t>
      </w:r>
      <w:r>
        <w:tab/>
      </w:r>
      <w:r w:rsidR="00F21895">
        <w:fldChar w:fldCharType="begin"/>
      </w:r>
      <w:r>
        <w:instrText xml:space="preserve"> PAGEREF _Toc479862915 \h </w:instrText>
      </w:r>
      <w:r w:rsidR="00F21895">
        <w:fldChar w:fldCharType="separate"/>
      </w:r>
      <w:r>
        <w:t>19</w:t>
      </w:r>
      <w:r w:rsidR="00F21895">
        <w:fldChar w:fldCharType="end"/>
      </w:r>
    </w:p>
    <w:p w:rsidR="0066106C" w:rsidRDefault="0066106C">
      <w:pPr>
        <w:pStyle w:val="TOC1"/>
        <w:rPr>
          <w:rFonts w:asciiTheme="minorHAnsi" w:eastAsiaTheme="minorEastAsia" w:hAnsiTheme="minorHAnsi" w:cstheme="minorBidi"/>
          <w:b w:val="0"/>
          <w:sz w:val="22"/>
          <w:szCs w:val="22"/>
          <w:lang w:val="vi-VN" w:eastAsia="vi-VN"/>
        </w:rPr>
      </w:pPr>
      <w:r w:rsidRPr="00EF7D46">
        <w:t>Chương 2</w:t>
      </w:r>
      <w:r>
        <w:t xml:space="preserve">. </w:t>
      </w:r>
      <w:r w:rsidRPr="00EF7D46">
        <w:t>CHỦ TRƯƠNG VÀ SỰ CHỈ ĐẠO CỦA ĐẢNG BỘ</w:t>
      </w:r>
      <w:r>
        <w:t xml:space="preserve"> </w:t>
      </w:r>
      <w:r w:rsidRPr="00EF7D46">
        <w:t>TỈNH BÌNH DƯƠNG VỀ CHUYỂN DỊCH CƠ CẤU KINH TẾ</w:t>
      </w:r>
      <w:r>
        <w:t xml:space="preserve"> </w:t>
      </w:r>
      <w:r w:rsidRPr="00EF7D46">
        <w:t>NÔNG NGHIỆP TỪ NĂM 1997 ĐẾN NĂM 2000</w:t>
      </w:r>
      <w:r>
        <w:tab/>
      </w:r>
      <w:r w:rsidR="00F21895">
        <w:fldChar w:fldCharType="begin"/>
      </w:r>
      <w:r>
        <w:instrText xml:space="preserve"> PAGEREF _Toc479862919 \h </w:instrText>
      </w:r>
      <w:r w:rsidR="00F21895">
        <w:fldChar w:fldCharType="separate"/>
      </w:r>
      <w:r>
        <w:t>20</w:t>
      </w:r>
      <w:r w:rsidR="00F21895">
        <w:fldChar w:fldCharType="end"/>
      </w:r>
    </w:p>
    <w:p w:rsidR="0066106C" w:rsidRDefault="0066106C">
      <w:pPr>
        <w:pStyle w:val="TOC2"/>
        <w:rPr>
          <w:rFonts w:asciiTheme="minorHAnsi" w:eastAsiaTheme="minorEastAsia" w:hAnsiTheme="minorHAnsi" w:cstheme="minorBidi"/>
          <w:b w:val="0"/>
          <w:sz w:val="22"/>
          <w:szCs w:val="22"/>
          <w:lang w:val="vi-VN" w:eastAsia="vi-VN"/>
        </w:rPr>
      </w:pPr>
      <w:r w:rsidRPr="00EF7D46">
        <w:rPr>
          <w:lang w:val="pt-BR"/>
        </w:rPr>
        <w:t>2.1. Những yếu tố tác động đến sự lãnh đạo chuyển dịch cơ cấu kinh tế nông nghiệp của Đảng bộ tỉnh Bình Dương</w:t>
      </w:r>
      <w:r>
        <w:tab/>
      </w:r>
      <w:r w:rsidR="00F21895">
        <w:fldChar w:fldCharType="begin"/>
      </w:r>
      <w:r>
        <w:instrText xml:space="preserve"> PAGEREF _Toc479862920 \h </w:instrText>
      </w:r>
      <w:r w:rsidR="00F21895">
        <w:fldChar w:fldCharType="separate"/>
      </w:r>
      <w:r>
        <w:t>20</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t>2.1.1. Điều kiện tự nhiên, kinh tế - xã hội và thực trạng nông nghiệp và cơ cấu kinh tế nông nghiệp ở Bình Dương trước ngày tái lập tỉnh năm 1997</w:t>
      </w:r>
      <w:r>
        <w:tab/>
      </w:r>
      <w:r w:rsidR="00F21895">
        <w:fldChar w:fldCharType="begin"/>
      </w:r>
      <w:r>
        <w:instrText xml:space="preserve"> PAGEREF _Toc479862921 \h </w:instrText>
      </w:r>
      <w:r w:rsidR="00F21895">
        <w:fldChar w:fldCharType="separate"/>
      </w:r>
      <w:r>
        <w:t>20</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rsidRPr="00EF7D46">
        <w:rPr>
          <w:lang w:val="vi-VN"/>
        </w:rPr>
        <w:t xml:space="preserve">2.1.2. </w:t>
      </w:r>
      <w:r>
        <w:t>Điều kiện lịch sử mới và chủ trương chuyển dịch cơ cấu kinh tế nông nghiệp của Đảng</w:t>
      </w:r>
      <w:r>
        <w:tab/>
      </w:r>
      <w:r w:rsidR="00F21895">
        <w:fldChar w:fldCharType="begin"/>
      </w:r>
      <w:r>
        <w:instrText xml:space="preserve"> PAGEREF _Toc479862922 \h </w:instrText>
      </w:r>
      <w:r w:rsidR="00F21895">
        <w:fldChar w:fldCharType="separate"/>
      </w:r>
      <w:r>
        <w:t>34</w:t>
      </w:r>
      <w:r w:rsidR="00F21895">
        <w:fldChar w:fldCharType="end"/>
      </w:r>
    </w:p>
    <w:p w:rsidR="0066106C" w:rsidRDefault="0066106C">
      <w:pPr>
        <w:pStyle w:val="TOC2"/>
        <w:rPr>
          <w:rFonts w:asciiTheme="minorHAnsi" w:eastAsiaTheme="minorEastAsia" w:hAnsiTheme="minorHAnsi" w:cstheme="minorBidi"/>
          <w:b w:val="0"/>
          <w:sz w:val="22"/>
          <w:szCs w:val="22"/>
          <w:lang w:val="vi-VN" w:eastAsia="vi-VN"/>
        </w:rPr>
      </w:pPr>
      <w:r>
        <w:t>2.2. Chủ trương và sự chỉ đạo chuyển dịch cơ cấu kinh tế nông nghiệp của Đảng bộ tỉnh Bình Dương từ năm 1997 đến năm 2010</w:t>
      </w:r>
      <w:r>
        <w:tab/>
      </w:r>
      <w:r w:rsidR="00F21895">
        <w:fldChar w:fldCharType="begin"/>
      </w:r>
      <w:r>
        <w:instrText xml:space="preserve"> PAGEREF _Toc479862923 \h </w:instrText>
      </w:r>
      <w:r w:rsidR="00F21895">
        <w:fldChar w:fldCharType="separate"/>
      </w:r>
      <w:r>
        <w:t>41</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t>2.2.1. Chủ trương của Đảng bộ tỉnh Bình Dương</w:t>
      </w:r>
      <w:r>
        <w:tab/>
      </w:r>
      <w:r w:rsidR="00F21895">
        <w:fldChar w:fldCharType="begin"/>
      </w:r>
      <w:r>
        <w:instrText xml:space="preserve"> PAGEREF _Toc479862924 \h </w:instrText>
      </w:r>
      <w:r w:rsidR="00F21895">
        <w:fldChar w:fldCharType="separate"/>
      </w:r>
      <w:r>
        <w:t>41</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rsidRPr="00EF7D46">
        <w:rPr>
          <w:lang w:val="vi-VN"/>
        </w:rPr>
        <w:t xml:space="preserve">2.2.2. </w:t>
      </w:r>
      <w:r>
        <w:t>Đảng bộ tỉnh Bình Dương chỉ đạo chuyển dịch cơ cấu kinh tế nông nghiệp từ năm 1997 đến năm 2000</w:t>
      </w:r>
      <w:r>
        <w:tab/>
      </w:r>
      <w:r w:rsidR="00F21895">
        <w:fldChar w:fldCharType="begin"/>
      </w:r>
      <w:r>
        <w:instrText xml:space="preserve"> PAGEREF _Toc479862925 \h </w:instrText>
      </w:r>
      <w:r w:rsidR="00F21895">
        <w:fldChar w:fldCharType="separate"/>
      </w:r>
      <w:r>
        <w:t>46</w:t>
      </w:r>
      <w:r w:rsidR="00F21895">
        <w:fldChar w:fldCharType="end"/>
      </w:r>
    </w:p>
    <w:p w:rsidR="0066106C" w:rsidRDefault="0066106C" w:rsidP="00BC067A">
      <w:pPr>
        <w:pStyle w:val="TOC2"/>
        <w:spacing w:line="355" w:lineRule="auto"/>
        <w:rPr>
          <w:rFonts w:asciiTheme="minorHAnsi" w:eastAsiaTheme="minorEastAsia" w:hAnsiTheme="minorHAnsi" w:cstheme="minorBidi"/>
          <w:b w:val="0"/>
          <w:sz w:val="22"/>
          <w:szCs w:val="22"/>
          <w:lang w:val="vi-VN" w:eastAsia="vi-VN"/>
        </w:rPr>
      </w:pPr>
      <w:r w:rsidRPr="00EF7D46">
        <w:rPr>
          <w:lang w:val="pt-BR"/>
        </w:rPr>
        <w:t>Tiểu kết chương 2</w:t>
      </w:r>
      <w:r>
        <w:tab/>
      </w:r>
      <w:r w:rsidR="00F21895">
        <w:fldChar w:fldCharType="begin"/>
      </w:r>
      <w:r>
        <w:instrText xml:space="preserve"> PAGEREF _Toc479862926 \h </w:instrText>
      </w:r>
      <w:r w:rsidR="00F21895">
        <w:fldChar w:fldCharType="separate"/>
      </w:r>
      <w:r>
        <w:t>66</w:t>
      </w:r>
      <w:r w:rsidR="00F21895">
        <w:fldChar w:fldCharType="end"/>
      </w:r>
    </w:p>
    <w:p w:rsidR="0066106C" w:rsidRDefault="0066106C" w:rsidP="00BC067A">
      <w:pPr>
        <w:pStyle w:val="TOC1"/>
        <w:spacing w:line="355" w:lineRule="auto"/>
        <w:rPr>
          <w:rFonts w:asciiTheme="minorHAnsi" w:eastAsiaTheme="minorEastAsia" w:hAnsiTheme="minorHAnsi" w:cstheme="minorBidi"/>
          <w:b w:val="0"/>
          <w:sz w:val="22"/>
          <w:szCs w:val="22"/>
          <w:lang w:val="vi-VN" w:eastAsia="vi-VN"/>
        </w:rPr>
      </w:pPr>
      <w:r w:rsidRPr="00BC067A">
        <w:rPr>
          <w:spacing w:val="-4"/>
        </w:rPr>
        <w:t xml:space="preserve">Chương 3. ĐẢNG BỘ TỈNH BÌNH DƯƠNG LÃNH ĐẠO CHUYỂN DỊCH CƠ CẤU KINH TẾ NÔNG NGHIỆP TỪ NĂM </w:t>
      </w:r>
      <w:r w:rsidRPr="00BC067A">
        <w:rPr>
          <w:bCs/>
          <w:spacing w:val="-4"/>
        </w:rPr>
        <w:t>2001 ĐẾN NĂM  - 2010</w:t>
      </w:r>
      <w:r>
        <w:tab/>
      </w:r>
      <w:r w:rsidR="00F21895">
        <w:fldChar w:fldCharType="begin"/>
      </w:r>
      <w:r>
        <w:instrText xml:space="preserve"> PAGEREF _Toc479862930 \h </w:instrText>
      </w:r>
      <w:r w:rsidR="00F21895">
        <w:fldChar w:fldCharType="separate"/>
      </w:r>
      <w:r>
        <w:t>69</w:t>
      </w:r>
      <w:r w:rsidR="00F21895">
        <w:fldChar w:fldCharType="end"/>
      </w:r>
    </w:p>
    <w:p w:rsidR="0066106C" w:rsidRDefault="0066106C" w:rsidP="00BC067A">
      <w:pPr>
        <w:pStyle w:val="TOC2"/>
        <w:spacing w:line="355" w:lineRule="auto"/>
        <w:rPr>
          <w:rFonts w:asciiTheme="minorHAnsi" w:eastAsiaTheme="minorEastAsia" w:hAnsiTheme="minorHAnsi" w:cstheme="minorBidi"/>
          <w:b w:val="0"/>
          <w:sz w:val="22"/>
          <w:szCs w:val="22"/>
          <w:lang w:val="vi-VN" w:eastAsia="vi-VN"/>
        </w:rPr>
      </w:pPr>
      <w:r w:rsidRPr="00EF7D46">
        <w:rPr>
          <w:lang w:val="vi-VN"/>
        </w:rPr>
        <w:lastRenderedPageBreak/>
        <w:t xml:space="preserve">3.1. Bối cảnh mới và chủ trương </w:t>
      </w:r>
      <w:r>
        <w:t xml:space="preserve">chuyển dịch cơ cấu </w:t>
      </w:r>
      <w:r w:rsidRPr="00EF7D46">
        <w:rPr>
          <w:lang w:val="vi-VN"/>
        </w:rPr>
        <w:t xml:space="preserve">kinh tế nông nghiệp của Đảng bộ tỉnh </w:t>
      </w:r>
      <w:r>
        <w:t>Bình Dương</w:t>
      </w:r>
      <w:r>
        <w:tab/>
      </w:r>
      <w:r w:rsidR="00F21895">
        <w:fldChar w:fldCharType="begin"/>
      </w:r>
      <w:r>
        <w:instrText xml:space="preserve"> PAGEREF _Toc479862931 \h </w:instrText>
      </w:r>
      <w:r w:rsidR="00F21895">
        <w:fldChar w:fldCharType="separate"/>
      </w:r>
      <w:r>
        <w:t>69</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3.1.1. Bối cảnh mới và chủ trương của Đảng</w:t>
      </w:r>
      <w:r>
        <w:tab/>
      </w:r>
      <w:r w:rsidR="00F21895">
        <w:fldChar w:fldCharType="begin"/>
      </w:r>
      <w:r>
        <w:instrText xml:space="preserve"> PAGEREF _Toc479862932 \h </w:instrText>
      </w:r>
      <w:r w:rsidR="00F21895">
        <w:fldChar w:fldCharType="separate"/>
      </w:r>
      <w:r>
        <w:t>69</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3.1.2.  Chủ trương của Đảng bộ tỉnh Bình Dương</w:t>
      </w:r>
      <w:r>
        <w:tab/>
      </w:r>
      <w:r w:rsidR="00F21895">
        <w:fldChar w:fldCharType="begin"/>
      </w:r>
      <w:r>
        <w:instrText xml:space="preserve"> PAGEREF _Toc479862933 \h </w:instrText>
      </w:r>
      <w:r w:rsidR="00F21895">
        <w:fldChar w:fldCharType="separate"/>
      </w:r>
      <w:r>
        <w:t>79</w:t>
      </w:r>
      <w:r w:rsidR="00F21895">
        <w:fldChar w:fldCharType="end"/>
      </w:r>
    </w:p>
    <w:p w:rsidR="0066106C" w:rsidRDefault="0066106C" w:rsidP="00BC067A">
      <w:pPr>
        <w:pStyle w:val="TOC2"/>
        <w:spacing w:line="355" w:lineRule="auto"/>
        <w:rPr>
          <w:rFonts w:asciiTheme="minorHAnsi" w:eastAsiaTheme="minorEastAsia" w:hAnsiTheme="minorHAnsi" w:cstheme="minorBidi"/>
          <w:b w:val="0"/>
          <w:sz w:val="22"/>
          <w:szCs w:val="22"/>
          <w:lang w:val="vi-VN" w:eastAsia="vi-VN"/>
        </w:rPr>
      </w:pPr>
      <w:r w:rsidRPr="00EF7D46">
        <w:rPr>
          <w:lang w:val="pt-BR"/>
        </w:rPr>
        <w:t>3.2. Đảng bộ tỉnh Bình  Dương  chỉ đạo chuyển dịch cơ cấu kinh tế nông nghiệp từ năm 2001 đến năm 2010</w:t>
      </w:r>
      <w:r>
        <w:tab/>
      </w:r>
      <w:r w:rsidR="00F21895">
        <w:fldChar w:fldCharType="begin"/>
      </w:r>
      <w:r>
        <w:instrText xml:space="preserve"> PAGEREF _Toc479862934 \h </w:instrText>
      </w:r>
      <w:r w:rsidR="00F21895">
        <w:fldChar w:fldCharType="separate"/>
      </w:r>
      <w:r>
        <w:t>88</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3.2.1. Chỉ đạo chuyển dịch cơ cấu kinh tế ngành</w:t>
      </w:r>
      <w:r>
        <w:tab/>
      </w:r>
      <w:r w:rsidR="00F21895">
        <w:fldChar w:fldCharType="begin"/>
      </w:r>
      <w:r>
        <w:instrText xml:space="preserve"> PAGEREF _Toc479862935 \h </w:instrText>
      </w:r>
      <w:r w:rsidR="00F21895">
        <w:fldChar w:fldCharType="separate"/>
      </w:r>
      <w:r>
        <w:t>88</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3.2.2. Chỉ đạo chuyển dịch cơ cấu vùng</w:t>
      </w:r>
      <w:r>
        <w:tab/>
      </w:r>
      <w:r w:rsidR="00F21895">
        <w:fldChar w:fldCharType="begin"/>
      </w:r>
      <w:r>
        <w:instrText xml:space="preserve"> PAGEREF _Toc479862936 \h </w:instrText>
      </w:r>
      <w:r w:rsidR="00F21895">
        <w:fldChar w:fldCharType="separate"/>
      </w:r>
      <w:r>
        <w:t>101</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3.2.3. Chuyển dịch cơ cấu thành phần</w:t>
      </w:r>
      <w:r>
        <w:tab/>
      </w:r>
      <w:r w:rsidR="00F21895">
        <w:fldChar w:fldCharType="begin"/>
      </w:r>
      <w:r>
        <w:instrText xml:space="preserve"> PAGEREF _Toc479862937 \h </w:instrText>
      </w:r>
      <w:r w:rsidR="00F21895">
        <w:fldChar w:fldCharType="separate"/>
      </w:r>
      <w:r>
        <w:t>104</w:t>
      </w:r>
      <w:r w:rsidR="00F21895">
        <w:fldChar w:fldCharType="end"/>
      </w:r>
    </w:p>
    <w:p w:rsidR="0066106C" w:rsidRDefault="0066106C" w:rsidP="00BC067A">
      <w:pPr>
        <w:pStyle w:val="TOC2"/>
        <w:spacing w:line="355" w:lineRule="auto"/>
        <w:rPr>
          <w:rFonts w:asciiTheme="minorHAnsi" w:eastAsiaTheme="minorEastAsia" w:hAnsiTheme="minorHAnsi" w:cstheme="minorBidi"/>
          <w:b w:val="0"/>
          <w:sz w:val="22"/>
          <w:szCs w:val="22"/>
          <w:lang w:val="vi-VN" w:eastAsia="vi-VN"/>
        </w:rPr>
      </w:pPr>
      <w:r>
        <w:t>Tiểu kết chương 3</w:t>
      </w:r>
      <w:r>
        <w:tab/>
      </w:r>
      <w:r w:rsidR="00F21895">
        <w:fldChar w:fldCharType="begin"/>
      </w:r>
      <w:r>
        <w:instrText xml:space="preserve"> PAGEREF _Toc479862938 \h </w:instrText>
      </w:r>
      <w:r w:rsidR="00F21895">
        <w:fldChar w:fldCharType="separate"/>
      </w:r>
      <w:r>
        <w:t>107</w:t>
      </w:r>
      <w:r w:rsidR="00F21895">
        <w:fldChar w:fldCharType="end"/>
      </w:r>
    </w:p>
    <w:p w:rsidR="0066106C" w:rsidRDefault="0066106C" w:rsidP="00BC067A">
      <w:pPr>
        <w:pStyle w:val="TOC1"/>
        <w:spacing w:line="355" w:lineRule="auto"/>
        <w:rPr>
          <w:rFonts w:asciiTheme="minorHAnsi" w:eastAsiaTheme="minorEastAsia" w:hAnsiTheme="minorHAnsi" w:cstheme="minorBidi"/>
          <w:b w:val="0"/>
          <w:sz w:val="22"/>
          <w:szCs w:val="22"/>
          <w:lang w:val="vi-VN" w:eastAsia="vi-VN"/>
        </w:rPr>
      </w:pPr>
      <w:r w:rsidRPr="00EF7D46">
        <w:t>Chương 4</w:t>
      </w:r>
      <w:r w:rsidR="00BC067A">
        <w:t xml:space="preserve">. </w:t>
      </w:r>
      <w:r w:rsidRPr="00EF7D46">
        <w:t>NHẬN XÉT CHUNG VÀ MỘT SỐ KINH NGHIỆM</w:t>
      </w:r>
      <w:r>
        <w:tab/>
      </w:r>
      <w:r w:rsidR="00F21895">
        <w:fldChar w:fldCharType="begin"/>
      </w:r>
      <w:r>
        <w:instrText xml:space="preserve"> PAGEREF _Toc479862940 \h </w:instrText>
      </w:r>
      <w:r w:rsidR="00F21895">
        <w:fldChar w:fldCharType="separate"/>
      </w:r>
      <w:r>
        <w:t>110</w:t>
      </w:r>
      <w:r w:rsidR="00F21895">
        <w:fldChar w:fldCharType="end"/>
      </w:r>
    </w:p>
    <w:p w:rsidR="0066106C" w:rsidRDefault="0066106C" w:rsidP="00BC067A">
      <w:pPr>
        <w:pStyle w:val="TOC2"/>
        <w:spacing w:line="355" w:lineRule="auto"/>
        <w:rPr>
          <w:rFonts w:asciiTheme="minorHAnsi" w:eastAsiaTheme="minorEastAsia" w:hAnsiTheme="minorHAnsi" w:cstheme="minorBidi"/>
          <w:b w:val="0"/>
          <w:sz w:val="22"/>
          <w:szCs w:val="22"/>
          <w:lang w:val="vi-VN" w:eastAsia="vi-VN"/>
        </w:rPr>
      </w:pPr>
      <w:r w:rsidRPr="00EF7D46">
        <w:rPr>
          <w:lang w:val="pt-BR"/>
        </w:rPr>
        <w:t>4.1. Nhận xét chung</w:t>
      </w:r>
      <w:r>
        <w:tab/>
      </w:r>
      <w:r w:rsidR="00F21895">
        <w:fldChar w:fldCharType="begin"/>
      </w:r>
      <w:r>
        <w:instrText xml:space="preserve"> PAGEREF _Toc479862941 \h </w:instrText>
      </w:r>
      <w:r w:rsidR="00F21895">
        <w:fldChar w:fldCharType="separate"/>
      </w:r>
      <w:r>
        <w:t>110</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4.1.1. Ưu điểm và nguyên nhân</w:t>
      </w:r>
      <w:r>
        <w:tab/>
      </w:r>
      <w:r w:rsidR="00F21895">
        <w:fldChar w:fldCharType="begin"/>
      </w:r>
      <w:r>
        <w:instrText xml:space="preserve"> PAGEREF _Toc479862942 \h </w:instrText>
      </w:r>
      <w:r w:rsidR="00F21895">
        <w:fldChar w:fldCharType="separate"/>
      </w:r>
      <w:r>
        <w:t>110</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4.1.2. Hạn chế, nguyên nhân</w:t>
      </w:r>
      <w:r>
        <w:tab/>
      </w:r>
      <w:r w:rsidR="00F21895">
        <w:fldChar w:fldCharType="begin"/>
      </w:r>
      <w:r>
        <w:instrText xml:space="preserve"> PAGEREF _Toc479862943 \h </w:instrText>
      </w:r>
      <w:r w:rsidR="00F21895">
        <w:fldChar w:fldCharType="separate"/>
      </w:r>
      <w:r>
        <w:t>126</w:t>
      </w:r>
      <w:r w:rsidR="00F21895">
        <w:fldChar w:fldCharType="end"/>
      </w:r>
    </w:p>
    <w:p w:rsidR="0066106C" w:rsidRDefault="0066106C" w:rsidP="00BC067A">
      <w:pPr>
        <w:pStyle w:val="TOC2"/>
        <w:spacing w:line="355" w:lineRule="auto"/>
        <w:rPr>
          <w:rFonts w:asciiTheme="minorHAnsi" w:eastAsiaTheme="minorEastAsia" w:hAnsiTheme="minorHAnsi" w:cstheme="minorBidi"/>
          <w:b w:val="0"/>
          <w:sz w:val="22"/>
          <w:szCs w:val="22"/>
          <w:lang w:val="vi-VN" w:eastAsia="vi-VN"/>
        </w:rPr>
      </w:pPr>
      <w:r w:rsidRPr="00EF7D46">
        <w:rPr>
          <w:lang w:val="pt-BR"/>
        </w:rPr>
        <w:t>4.2. Một số kinh nghiệm</w:t>
      </w:r>
      <w:r>
        <w:tab/>
      </w:r>
      <w:r w:rsidR="00F21895">
        <w:fldChar w:fldCharType="begin"/>
      </w:r>
      <w:r>
        <w:instrText xml:space="preserve"> PAGEREF _Toc479862944 \h </w:instrText>
      </w:r>
      <w:r w:rsidR="00F21895">
        <w:fldChar w:fldCharType="separate"/>
      </w:r>
      <w:r>
        <w:t>135</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4.2.1. Trên cơ sở quán triệt đường lối của Đảng, phải xuất phát từ thực tiễn địa phương, đề ra chủ trương, giải pháp phù hợp nhằm chuyển dịch CCKT nông nghiệp một cách hiệu quả</w:t>
      </w:r>
      <w:r>
        <w:tab/>
      </w:r>
      <w:r w:rsidR="00F21895">
        <w:fldChar w:fldCharType="begin"/>
      </w:r>
      <w:r>
        <w:instrText xml:space="preserve"> PAGEREF _Toc479862945 \h </w:instrText>
      </w:r>
      <w:r w:rsidR="00F21895">
        <w:fldChar w:fldCharType="separate"/>
      </w:r>
      <w:r>
        <w:t>136</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4.2.2. Phải luôn coi trọng công tác xây dựng Đảng, củng cố chính quyền vững mạnh và đổi mới phương thức lãnh đạo</w:t>
      </w:r>
      <w:r>
        <w:tab/>
      </w:r>
      <w:r w:rsidR="00F21895">
        <w:fldChar w:fldCharType="begin"/>
      </w:r>
      <w:r>
        <w:instrText xml:space="preserve"> PAGEREF _Toc479862946 \h </w:instrText>
      </w:r>
      <w:r w:rsidR="00F21895">
        <w:fldChar w:fldCharType="separate"/>
      </w:r>
      <w:r>
        <w:t>137</w:t>
      </w:r>
      <w:r w:rsidR="00F21895">
        <w:fldChar w:fldCharType="end"/>
      </w:r>
    </w:p>
    <w:p w:rsidR="0066106C" w:rsidRDefault="0066106C" w:rsidP="00BC067A">
      <w:pPr>
        <w:pStyle w:val="TOC3"/>
        <w:spacing w:line="355" w:lineRule="auto"/>
        <w:rPr>
          <w:rFonts w:asciiTheme="minorHAnsi" w:eastAsiaTheme="minorEastAsia" w:hAnsiTheme="minorHAnsi" w:cstheme="minorBidi"/>
          <w:sz w:val="22"/>
          <w:szCs w:val="22"/>
          <w:lang w:val="vi-VN" w:eastAsia="vi-VN"/>
        </w:rPr>
      </w:pPr>
      <w:r>
        <w:t xml:space="preserve">4.2.3. </w:t>
      </w:r>
      <w:r w:rsidRPr="00EF7D46">
        <w:t xml:space="preserve">Huy động sức mạnh tổng hợp của toàn dân, </w:t>
      </w:r>
      <w:r>
        <w:t>đồng thời phải có chính sách phù hợp để tranh thủ tối đa nguồn lực bên ngoài để chuyển dịch cơ cấu kinh tế nông nghiệp có hiệu quả</w:t>
      </w:r>
      <w:r>
        <w:tab/>
      </w:r>
      <w:r w:rsidR="00F21895">
        <w:fldChar w:fldCharType="begin"/>
      </w:r>
      <w:r>
        <w:instrText xml:space="preserve"> PAGEREF _Toc479862947 \h </w:instrText>
      </w:r>
      <w:r w:rsidR="00F21895">
        <w:fldChar w:fldCharType="separate"/>
      </w:r>
      <w:r>
        <w:t>139</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t>4.2.4. Đảng bộ tỉnh luôn quan tâm công tác đào tạo nghề cho nông nghiệp, nông thôn.</w:t>
      </w:r>
      <w:r>
        <w:tab/>
      </w:r>
      <w:r w:rsidR="00F21895">
        <w:fldChar w:fldCharType="begin"/>
      </w:r>
      <w:r>
        <w:instrText xml:space="preserve"> PAGEREF _Toc479862948 \h </w:instrText>
      </w:r>
      <w:r w:rsidR="00F21895">
        <w:fldChar w:fldCharType="separate"/>
      </w:r>
      <w:r>
        <w:t>141</w:t>
      </w:r>
      <w:r w:rsidR="00F21895">
        <w:fldChar w:fldCharType="end"/>
      </w:r>
    </w:p>
    <w:p w:rsidR="0066106C" w:rsidRDefault="0066106C">
      <w:pPr>
        <w:pStyle w:val="TOC3"/>
        <w:rPr>
          <w:rFonts w:asciiTheme="minorHAnsi" w:eastAsiaTheme="minorEastAsia" w:hAnsiTheme="minorHAnsi" w:cstheme="minorBidi"/>
          <w:sz w:val="22"/>
          <w:szCs w:val="22"/>
          <w:lang w:val="vi-VN" w:eastAsia="vi-VN"/>
        </w:rPr>
      </w:pPr>
      <w:r>
        <w:t xml:space="preserve">4.2.5. </w:t>
      </w:r>
      <w:r w:rsidRPr="00EF7D46">
        <w:rPr>
          <w:lang w:val="vi-VN"/>
        </w:rPr>
        <w:t xml:space="preserve">Đảng bộ tỉnh </w:t>
      </w:r>
      <w:r>
        <w:t>Bình Dương</w:t>
      </w:r>
      <w:r w:rsidRPr="00EF7D46">
        <w:rPr>
          <w:lang w:val="vi-VN"/>
        </w:rPr>
        <w:t xml:space="preserve"> </w:t>
      </w:r>
      <w:r>
        <w:t xml:space="preserve">luôn chú trọng đến việc nghiên cứu và ứng </w:t>
      </w:r>
      <w:r w:rsidRPr="00EF7D46">
        <w:rPr>
          <w:bdr w:val="none" w:sz="0" w:space="0" w:color="auto" w:frame="1"/>
        </w:rPr>
        <w:t>ứng dụng tiến bộ khoa học - kỹ thuật vào chuyển dịch CCKT nông nghiệp ở địa phương một cách phù hợp.</w:t>
      </w:r>
      <w:r>
        <w:tab/>
      </w:r>
      <w:r w:rsidR="00F21895">
        <w:fldChar w:fldCharType="begin"/>
      </w:r>
      <w:r>
        <w:instrText xml:space="preserve"> PAGEREF _Toc479862949 \h </w:instrText>
      </w:r>
      <w:r w:rsidR="00F21895">
        <w:fldChar w:fldCharType="separate"/>
      </w:r>
      <w:r>
        <w:t>143</w:t>
      </w:r>
      <w:r w:rsidR="00F21895">
        <w:fldChar w:fldCharType="end"/>
      </w:r>
    </w:p>
    <w:p w:rsidR="0066106C" w:rsidRDefault="0066106C">
      <w:pPr>
        <w:pStyle w:val="TOC2"/>
        <w:rPr>
          <w:rFonts w:asciiTheme="minorHAnsi" w:eastAsiaTheme="minorEastAsia" w:hAnsiTheme="minorHAnsi" w:cstheme="minorBidi"/>
          <w:b w:val="0"/>
          <w:sz w:val="22"/>
          <w:szCs w:val="22"/>
          <w:lang w:val="vi-VN" w:eastAsia="vi-VN"/>
        </w:rPr>
      </w:pPr>
      <w:r>
        <w:t>Tiểu kết chương</w:t>
      </w:r>
      <w:r>
        <w:tab/>
      </w:r>
      <w:r w:rsidR="00F21895">
        <w:fldChar w:fldCharType="begin"/>
      </w:r>
      <w:r>
        <w:instrText xml:space="preserve"> PAGEREF _Toc479862950 \h </w:instrText>
      </w:r>
      <w:r w:rsidR="00F21895">
        <w:fldChar w:fldCharType="separate"/>
      </w:r>
      <w:r>
        <w:t>144</w:t>
      </w:r>
      <w:r w:rsidR="00F21895">
        <w:fldChar w:fldCharType="end"/>
      </w:r>
    </w:p>
    <w:p w:rsidR="0066106C" w:rsidRDefault="0066106C">
      <w:pPr>
        <w:pStyle w:val="TOC1"/>
        <w:rPr>
          <w:rFonts w:asciiTheme="minorHAnsi" w:eastAsiaTheme="minorEastAsia" w:hAnsiTheme="minorHAnsi" w:cstheme="minorBidi"/>
          <w:b w:val="0"/>
          <w:sz w:val="22"/>
          <w:szCs w:val="22"/>
          <w:lang w:val="vi-VN" w:eastAsia="vi-VN"/>
        </w:rPr>
      </w:pPr>
      <w:r>
        <w:rPr>
          <w:lang w:eastAsia="en-US"/>
        </w:rPr>
        <w:t>KẾT LUẬN</w:t>
      </w:r>
      <w:r>
        <w:tab/>
      </w:r>
      <w:r w:rsidR="00F21895">
        <w:fldChar w:fldCharType="begin"/>
      </w:r>
      <w:r>
        <w:instrText xml:space="preserve"> PAGEREF _Toc479862951 \h </w:instrText>
      </w:r>
      <w:r w:rsidR="00F21895">
        <w:fldChar w:fldCharType="separate"/>
      </w:r>
      <w:r>
        <w:t>146</w:t>
      </w:r>
      <w:r w:rsidR="00F21895">
        <w:fldChar w:fldCharType="end"/>
      </w:r>
    </w:p>
    <w:p w:rsidR="0066106C" w:rsidRDefault="00BC067A">
      <w:pPr>
        <w:pStyle w:val="TOC1"/>
        <w:rPr>
          <w:rFonts w:asciiTheme="minorHAnsi" w:eastAsiaTheme="minorEastAsia" w:hAnsiTheme="minorHAnsi" w:cstheme="minorBidi"/>
          <w:b w:val="0"/>
          <w:sz w:val="22"/>
          <w:szCs w:val="22"/>
          <w:lang w:val="vi-VN" w:eastAsia="vi-VN"/>
        </w:rPr>
      </w:pPr>
      <w:r>
        <w:t xml:space="preserve">DANH MỤC CÔNG TRÌNH KHOA HỌC </w:t>
      </w:r>
      <w:r w:rsidR="0066106C">
        <w:t>CỦA TÁC GIẢ LIÊN QUAN ĐẾN LUẬN ÁN</w:t>
      </w:r>
      <w:r w:rsidR="0066106C">
        <w:tab/>
      </w:r>
      <w:r w:rsidR="00F21895">
        <w:fldChar w:fldCharType="begin"/>
      </w:r>
      <w:r w:rsidR="0066106C">
        <w:instrText xml:space="preserve"> PAGEREF _Toc479862953 \h </w:instrText>
      </w:r>
      <w:r w:rsidR="00F21895">
        <w:fldChar w:fldCharType="separate"/>
      </w:r>
      <w:r w:rsidR="0066106C">
        <w:t>148</w:t>
      </w:r>
      <w:r w:rsidR="00F21895">
        <w:fldChar w:fldCharType="end"/>
      </w:r>
    </w:p>
    <w:p w:rsidR="0066106C" w:rsidRDefault="0066106C">
      <w:pPr>
        <w:pStyle w:val="TOC1"/>
        <w:rPr>
          <w:rFonts w:asciiTheme="minorHAnsi" w:eastAsiaTheme="minorEastAsia" w:hAnsiTheme="minorHAnsi" w:cstheme="minorBidi"/>
          <w:b w:val="0"/>
          <w:sz w:val="22"/>
          <w:szCs w:val="22"/>
          <w:lang w:val="vi-VN" w:eastAsia="vi-VN"/>
        </w:rPr>
      </w:pPr>
      <w:r>
        <w:t>DANH MỤC TÀI LIỆU THAM KHẢO</w:t>
      </w:r>
      <w:r>
        <w:tab/>
      </w:r>
      <w:r w:rsidR="00F21895">
        <w:fldChar w:fldCharType="begin"/>
      </w:r>
      <w:r>
        <w:instrText xml:space="preserve"> PAGEREF _Toc479862954 \h </w:instrText>
      </w:r>
      <w:r w:rsidR="00F21895">
        <w:fldChar w:fldCharType="separate"/>
      </w:r>
      <w:r>
        <w:t>149</w:t>
      </w:r>
      <w:r w:rsidR="00F21895">
        <w:fldChar w:fldCharType="end"/>
      </w:r>
    </w:p>
    <w:p w:rsidR="0066106C" w:rsidRDefault="0066106C">
      <w:pPr>
        <w:pStyle w:val="TOC1"/>
        <w:rPr>
          <w:rFonts w:asciiTheme="minorHAnsi" w:eastAsiaTheme="minorEastAsia" w:hAnsiTheme="minorHAnsi" w:cstheme="minorBidi"/>
          <w:b w:val="0"/>
          <w:sz w:val="22"/>
          <w:szCs w:val="22"/>
          <w:lang w:val="vi-VN" w:eastAsia="vi-VN"/>
        </w:rPr>
      </w:pPr>
      <w:r w:rsidRPr="00EF7D46">
        <w:t>PHỤ LỤC</w:t>
      </w:r>
      <w:r>
        <w:tab/>
      </w:r>
      <w:r w:rsidR="00F21895">
        <w:fldChar w:fldCharType="begin"/>
      </w:r>
      <w:r>
        <w:instrText xml:space="preserve"> PAGEREF _Toc479862955 \h </w:instrText>
      </w:r>
      <w:r w:rsidR="00F21895">
        <w:fldChar w:fldCharType="separate"/>
      </w:r>
      <w:r>
        <w:t>175</w:t>
      </w:r>
      <w:r w:rsidR="00F21895">
        <w:fldChar w:fldCharType="end"/>
      </w:r>
    </w:p>
    <w:p w:rsidR="00D86EC8" w:rsidRPr="00270E10" w:rsidRDefault="00F21895" w:rsidP="00270E10">
      <w:pPr>
        <w:ind w:right="567" w:firstLine="0"/>
        <w:jc w:val="left"/>
        <w:rPr>
          <w:rFonts w:ascii="Times New Roman" w:hAnsi="Times New Roman" w:cs="Times New Roman"/>
          <w:b/>
          <w:sz w:val="26"/>
          <w:szCs w:val="26"/>
          <w:lang w:eastAsia="vi-VN"/>
        </w:rPr>
      </w:pPr>
      <w:r w:rsidRPr="00F937DE">
        <w:rPr>
          <w:rFonts w:ascii="Times New Roman" w:hAnsi="Times New Roman" w:cs="Times New Roman"/>
          <w:b/>
          <w:sz w:val="26"/>
          <w:szCs w:val="26"/>
          <w:lang w:eastAsia="vi-VN"/>
        </w:rPr>
        <w:lastRenderedPageBreak/>
        <w:fldChar w:fldCharType="end"/>
      </w:r>
      <w:r w:rsidR="00D86EC8" w:rsidRPr="00D86EC8">
        <w:rPr>
          <w:rFonts w:ascii="Times New Roman" w:hAnsi="Times New Roman" w:cs="Times New Roman"/>
          <w:b/>
          <w:sz w:val="30"/>
          <w:szCs w:val="26"/>
          <w:lang w:eastAsia="vi-VN"/>
        </w:rPr>
        <w:t>DANH MỤC NHỮNG CHỮ VIẾT TẮT</w:t>
      </w:r>
    </w:p>
    <w:p w:rsidR="00D86EC8" w:rsidRPr="00D86EC8" w:rsidRDefault="00D86EC8" w:rsidP="00D86EC8">
      <w:pPr>
        <w:rPr>
          <w:rFonts w:ascii="Times New Roman" w:hAnsi="Times New Roman" w:cs="Times New Roman"/>
          <w:b/>
          <w:sz w:val="26"/>
          <w:szCs w:val="26"/>
          <w:lang w:eastAsia="vi-VN"/>
        </w:rPr>
      </w:pPr>
    </w:p>
    <w:tbl>
      <w:tblPr>
        <w:tblW w:w="0" w:type="auto"/>
        <w:jc w:val="center"/>
        <w:tblLook w:val="01E0"/>
      </w:tblPr>
      <w:tblGrid>
        <w:gridCol w:w="1459"/>
        <w:gridCol w:w="289"/>
        <w:gridCol w:w="3394"/>
      </w:tblGrid>
      <w:tr w:rsidR="0057496B" w:rsidRPr="004B136A" w:rsidTr="004B136A">
        <w:trPr>
          <w:jc w:val="center"/>
        </w:trPr>
        <w:tc>
          <w:tcPr>
            <w:tcW w:w="0" w:type="auto"/>
            <w:shd w:val="clear" w:color="auto" w:fill="auto"/>
          </w:tcPr>
          <w:p w:rsidR="0057496B" w:rsidRPr="004B136A" w:rsidRDefault="0057496B" w:rsidP="004B136A">
            <w:pPr>
              <w:keepNext/>
              <w:keepLines/>
              <w:spacing w:before="160" w:after="160" w:line="240" w:lineRule="auto"/>
              <w:ind w:firstLine="0"/>
              <w:outlineLvl w:val="0"/>
              <w:rPr>
                <w:rFonts w:ascii="Times New Roman" w:hAnsi="Times New Roman" w:cs="Times New Roman"/>
                <w:sz w:val="26"/>
                <w:szCs w:val="26"/>
                <w:lang w:eastAsia="en-US"/>
              </w:rPr>
            </w:pPr>
            <w:r w:rsidRPr="004B136A">
              <w:rPr>
                <w:rFonts w:ascii="Times New Roman" w:hAnsi="Times New Roman" w:cs="Times New Roman"/>
                <w:sz w:val="26"/>
                <w:szCs w:val="26"/>
                <w:lang w:eastAsia="en-US"/>
              </w:rPr>
              <w:t>CCKT</w:t>
            </w:r>
          </w:p>
        </w:tc>
        <w:tc>
          <w:tcPr>
            <w:tcW w:w="0" w:type="auto"/>
            <w:shd w:val="clear" w:color="auto" w:fill="auto"/>
          </w:tcPr>
          <w:p w:rsidR="0057496B" w:rsidRPr="004B136A" w:rsidRDefault="0057496B" w:rsidP="004B136A">
            <w:pPr>
              <w:keepNext/>
              <w:keepLines/>
              <w:spacing w:before="160" w:after="160" w:line="240" w:lineRule="auto"/>
              <w:ind w:firstLine="0"/>
              <w:outlineLvl w:val="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keepNext/>
              <w:keepLines/>
              <w:spacing w:before="160" w:after="160" w:line="240" w:lineRule="auto"/>
              <w:ind w:firstLine="0"/>
              <w:outlineLvl w:val="0"/>
              <w:rPr>
                <w:rFonts w:ascii="Times New Roman" w:hAnsi="Times New Roman" w:cs="Times New Roman"/>
                <w:sz w:val="26"/>
                <w:szCs w:val="26"/>
                <w:lang w:eastAsia="en-US"/>
              </w:rPr>
            </w:pPr>
            <w:r w:rsidRPr="004B136A">
              <w:rPr>
                <w:rFonts w:ascii="Times New Roman" w:hAnsi="Times New Roman" w:cs="Times New Roman"/>
                <w:sz w:val="26"/>
                <w:szCs w:val="26"/>
                <w:lang w:eastAsia="en-US"/>
              </w:rPr>
              <w:t>Cơ cấu kinh tế</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CNH, HĐH</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Công nghiệp hóa, hiện đại hóa</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CNXH</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Chủ nghĩa xã hội</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GTSX</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Gía trị sản xuất</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HTX</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Hợp tác xã</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KH-CN</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Khoa học và Công nghệ</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KHKT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Khoa học kỹ thuật</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KT-XH</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Kinh tế - Xã hội</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KTTT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Kinh tế tập thể</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KTTN</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Kinh tế tư nhân</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Nxb</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Nhà xuất bản</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THT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Tổ hợp tác</w:t>
            </w:r>
          </w:p>
        </w:tc>
      </w:tr>
      <w:tr w:rsidR="0057496B" w:rsidRPr="004B136A" w:rsidTr="004B136A">
        <w:trPr>
          <w:jc w:val="center"/>
        </w:trPr>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UBND</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w:t>
            </w:r>
          </w:p>
        </w:tc>
        <w:tc>
          <w:tcPr>
            <w:tcW w:w="0" w:type="auto"/>
            <w:shd w:val="clear" w:color="auto" w:fill="auto"/>
          </w:tcPr>
          <w:p w:rsidR="0057496B" w:rsidRPr="004B136A" w:rsidRDefault="0057496B" w:rsidP="004B136A">
            <w:pPr>
              <w:spacing w:before="160" w:after="160" w:line="240" w:lineRule="auto"/>
              <w:ind w:firstLine="0"/>
              <w:rPr>
                <w:rFonts w:ascii="Times New Roman" w:hAnsi="Times New Roman" w:cs="Times New Roman"/>
                <w:sz w:val="26"/>
                <w:szCs w:val="26"/>
                <w:lang w:eastAsia="en-US"/>
              </w:rPr>
            </w:pPr>
            <w:r w:rsidRPr="004B136A">
              <w:rPr>
                <w:rFonts w:ascii="Times New Roman" w:hAnsi="Times New Roman" w:cs="Times New Roman"/>
                <w:sz w:val="26"/>
                <w:szCs w:val="26"/>
                <w:lang w:eastAsia="en-US"/>
              </w:rPr>
              <w:t>Uỷ ban nhân dân</w:t>
            </w:r>
          </w:p>
        </w:tc>
      </w:tr>
    </w:tbl>
    <w:p w:rsidR="008B4604" w:rsidRDefault="008B4604" w:rsidP="00DC38B3">
      <w:pPr>
        <w:pStyle w:val="Heading1"/>
        <w:rPr>
          <w:sz w:val="26"/>
        </w:rPr>
        <w:sectPr w:rsidR="008B4604" w:rsidSect="00270E10">
          <w:footerReference w:type="even" r:id="rId8"/>
          <w:pgSz w:w="11906" w:h="16838"/>
          <w:pgMar w:top="360" w:right="1134" w:bottom="540" w:left="1985" w:header="720" w:footer="720" w:gutter="0"/>
          <w:cols w:space="720"/>
          <w:docGrid w:linePitch="381"/>
        </w:sectPr>
      </w:pPr>
    </w:p>
    <w:p w:rsidR="00544827" w:rsidRPr="00DC38B3" w:rsidRDefault="00544827" w:rsidP="00DC38B3">
      <w:pPr>
        <w:pStyle w:val="Heading1"/>
      </w:pPr>
      <w:bookmarkStart w:id="1" w:name="_Toc479862896"/>
      <w:r w:rsidRPr="00DC38B3">
        <w:lastRenderedPageBreak/>
        <w:t>MỞ ĐẦU</w:t>
      </w:r>
      <w:bookmarkEnd w:id="1"/>
    </w:p>
    <w:p w:rsidR="00544827" w:rsidRPr="00DC38B3" w:rsidRDefault="00544827" w:rsidP="00DC38B3">
      <w:pPr>
        <w:pStyle w:val="Heading2"/>
      </w:pPr>
      <w:bookmarkStart w:id="2" w:name="_Toc478720091"/>
      <w:bookmarkStart w:id="3" w:name="_Toc478720199"/>
      <w:bookmarkStart w:id="4" w:name="_Toc479858845"/>
      <w:bookmarkStart w:id="5" w:name="_Toc479859570"/>
      <w:bookmarkStart w:id="6" w:name="_Toc479862897"/>
      <w:r w:rsidRPr="00DC38B3">
        <w:t xml:space="preserve">1. </w:t>
      </w:r>
      <w:r w:rsidR="00174541" w:rsidRPr="00DC38B3">
        <w:t>Lý do chọn đề tài</w:t>
      </w:r>
      <w:bookmarkEnd w:id="2"/>
      <w:bookmarkEnd w:id="3"/>
      <w:bookmarkEnd w:id="4"/>
      <w:bookmarkEnd w:id="5"/>
      <w:bookmarkEnd w:id="6"/>
    </w:p>
    <w:p w:rsidR="00756D23" w:rsidRDefault="00F67A08" w:rsidP="009A7B5B">
      <w:pPr>
        <w:spacing w:line="355" w:lineRule="auto"/>
        <w:rPr>
          <w:rFonts w:ascii="Times New Roman" w:hAnsi="Times New Roman" w:cs="Times New Roman"/>
          <w:sz w:val="26"/>
          <w:szCs w:val="26"/>
        </w:rPr>
      </w:pPr>
      <w:r w:rsidRPr="00DC38B3">
        <w:rPr>
          <w:rFonts w:ascii="Times New Roman" w:hAnsi="Times New Roman" w:cs="Times New Roman"/>
          <w:sz w:val="26"/>
          <w:szCs w:val="26"/>
        </w:rPr>
        <w:t>Sự phát triển kinh tế của mỗi quố</w:t>
      </w:r>
      <w:r w:rsidR="00B97C76" w:rsidRPr="00DC38B3">
        <w:rPr>
          <w:rFonts w:ascii="Times New Roman" w:hAnsi="Times New Roman" w:cs="Times New Roman"/>
          <w:sz w:val="26"/>
          <w:szCs w:val="26"/>
        </w:rPr>
        <w:t>c gia luôn đòi hỏi phải có một CCKT</w:t>
      </w:r>
      <w:r w:rsidRPr="00DC38B3">
        <w:rPr>
          <w:rFonts w:ascii="Times New Roman" w:hAnsi="Times New Roman" w:cs="Times New Roman"/>
          <w:sz w:val="26"/>
          <w:szCs w:val="26"/>
        </w:rPr>
        <w:t xml:space="preserve"> hợp lý, trong đó cần xác định rõ và giải quyết đúng đắn mối quan hệ giữa các ngành, các vùng kinh tế, lãnh thổ và các thành phần kinh tế, các yếu tố bộ phận, lĩnh vực trong nền kinh tế quốc dân. Xây dựng </w:t>
      </w:r>
      <w:r w:rsidR="00B97C76" w:rsidRPr="00DC38B3">
        <w:rPr>
          <w:rFonts w:ascii="Times New Roman" w:hAnsi="Times New Roman" w:cs="Times New Roman"/>
          <w:sz w:val="26"/>
          <w:szCs w:val="26"/>
        </w:rPr>
        <w:t>CCKT</w:t>
      </w:r>
      <w:r w:rsidRPr="00DC38B3">
        <w:rPr>
          <w:rFonts w:ascii="Times New Roman" w:hAnsi="Times New Roman" w:cs="Times New Roman"/>
          <w:sz w:val="26"/>
          <w:szCs w:val="26"/>
        </w:rPr>
        <w:t xml:space="preserve"> hợp lý là một trong những nội dung cơ bản c</w:t>
      </w:r>
      <w:r w:rsidR="00B97C76" w:rsidRPr="00DC38B3">
        <w:rPr>
          <w:rFonts w:ascii="Times New Roman" w:hAnsi="Times New Roman" w:cs="Times New Roman"/>
          <w:sz w:val="26"/>
          <w:szCs w:val="26"/>
        </w:rPr>
        <w:t>ủa CNH, HĐH</w:t>
      </w:r>
      <w:r w:rsidRPr="00DC38B3">
        <w:rPr>
          <w:rFonts w:ascii="Times New Roman" w:hAnsi="Times New Roman" w:cs="Times New Roman"/>
          <w:sz w:val="26"/>
          <w:szCs w:val="26"/>
        </w:rPr>
        <w:t>.</w:t>
      </w:r>
      <w:r w:rsidR="00B97C76" w:rsidRPr="00DC38B3">
        <w:rPr>
          <w:rFonts w:ascii="Times New Roman" w:hAnsi="Times New Roman" w:cs="Times New Roman"/>
          <w:sz w:val="26"/>
          <w:szCs w:val="26"/>
        </w:rPr>
        <w:t xml:space="preserve"> </w:t>
      </w:r>
      <w:r w:rsidR="00881066">
        <w:rPr>
          <w:rFonts w:ascii="Times New Roman" w:hAnsi="Times New Roman" w:cs="Times New Roman"/>
          <w:sz w:val="26"/>
          <w:szCs w:val="26"/>
        </w:rPr>
        <w:t xml:space="preserve"> </w:t>
      </w:r>
    </w:p>
    <w:p w:rsidR="001C33C3" w:rsidRPr="00F85035" w:rsidRDefault="00E867D4" w:rsidP="009A7B5B">
      <w:pPr>
        <w:spacing w:line="355" w:lineRule="auto"/>
        <w:rPr>
          <w:rFonts w:ascii="Times New Roman" w:hAnsi="Times New Roman" w:cs="Times New Roman"/>
          <w:sz w:val="26"/>
          <w:szCs w:val="26"/>
        </w:rPr>
      </w:pPr>
      <w:r w:rsidRPr="00DC38B3">
        <w:rPr>
          <w:rFonts w:ascii="Times New Roman" w:hAnsi="Times New Roman" w:cs="Times New Roman"/>
          <w:sz w:val="26"/>
          <w:szCs w:val="26"/>
        </w:rPr>
        <w:t>Nông ngiệp</w:t>
      </w:r>
      <w:r w:rsidR="00B97C76" w:rsidRPr="00DC38B3">
        <w:rPr>
          <w:rFonts w:ascii="Times New Roman" w:hAnsi="Times New Roman" w:cs="Times New Roman"/>
          <w:sz w:val="26"/>
          <w:szCs w:val="26"/>
        </w:rPr>
        <w:t>,</w:t>
      </w:r>
      <w:r w:rsidRPr="00DC38B3">
        <w:rPr>
          <w:rFonts w:ascii="Times New Roman" w:hAnsi="Times New Roman" w:cs="Times New Roman"/>
          <w:sz w:val="26"/>
          <w:szCs w:val="26"/>
        </w:rPr>
        <w:t xml:space="preserve"> theo nghĩa rộng bao gồm cả ngành trồng trọt và chăn nuôi (2 ngành này cùng với dịch vụ sản xuất nông nghiệp hợp thành nông nghiệp theo nghĩa hẹp)</w:t>
      </w:r>
      <w:r w:rsidR="006D15B9">
        <w:rPr>
          <w:rFonts w:ascii="Times New Roman" w:hAnsi="Times New Roman" w:cs="Times New Roman"/>
          <w:sz w:val="26"/>
          <w:szCs w:val="26"/>
        </w:rPr>
        <w:t>, lâm nghiệp và ngư nghiệp</w:t>
      </w:r>
      <w:r w:rsidR="00B22C03" w:rsidRPr="00DC38B3">
        <w:rPr>
          <w:rFonts w:ascii="Times New Roman" w:hAnsi="Times New Roman" w:cs="Times New Roman"/>
          <w:sz w:val="26"/>
          <w:szCs w:val="26"/>
        </w:rPr>
        <w:t>.</w:t>
      </w:r>
      <w:r w:rsidR="00756D23" w:rsidRPr="00756D23">
        <w:rPr>
          <w:rFonts w:ascii="Times New Roman" w:hAnsi="Times New Roman"/>
          <w:bCs/>
          <w:sz w:val="26"/>
          <w:szCs w:val="26"/>
        </w:rPr>
        <w:t xml:space="preserve"> </w:t>
      </w:r>
      <w:r w:rsidR="00756D23" w:rsidRPr="001C33C3">
        <w:rPr>
          <w:rFonts w:ascii="Times New Roman" w:hAnsi="Times New Roman"/>
          <w:bCs/>
          <w:sz w:val="26"/>
          <w:szCs w:val="26"/>
        </w:rPr>
        <w:t>Trong công cuộc đổi mới đất nước</w:t>
      </w:r>
      <w:r w:rsidR="001C33C3" w:rsidRPr="001C33C3">
        <w:rPr>
          <w:rFonts w:ascii="Times New Roman" w:hAnsi="Times New Roman"/>
          <w:bCs/>
          <w:sz w:val="26"/>
          <w:szCs w:val="26"/>
        </w:rPr>
        <w:t>, lãnh đạo chuyển dịch CCKT là một trong những nhiệm vụ quan trọng luôn được Đảng ta quan tâm. Bởi vì, một nền kinh tế có cơ cấu hợp lý mới có thể phát triển ổn định và bền vững. Trong thực tiễn chuyển dịch CCKT không chỉ góp phần tăng trưởng kinh tế, điều hòa nguồn lực, các vùng, miền, mà còn là quá trình để các ngành, các thành phần kinh tế địa phương và các vùng lãnh thổ tự xem xét, điều chỉnh cơ cấu sản xuất phù hợp hơn, hoàn thiện và hiệu quả hơn.</w:t>
      </w:r>
      <w:r w:rsidR="00756D23">
        <w:rPr>
          <w:rFonts w:ascii="Times New Roman" w:hAnsi="Times New Roman"/>
          <w:bCs/>
          <w:sz w:val="26"/>
          <w:szCs w:val="26"/>
        </w:rPr>
        <w:t xml:space="preserve"> </w:t>
      </w:r>
      <w:r w:rsidR="001C33C3" w:rsidRPr="001C33C3">
        <w:rPr>
          <w:rFonts w:ascii="Times New Roman" w:hAnsi="Times New Roman"/>
          <w:bCs/>
          <w:sz w:val="26"/>
          <w:szCs w:val="26"/>
        </w:rPr>
        <w:t xml:space="preserve">Do đó, chuyển dịch CCKT nông nghiệp hướng tới một nền nông nghiệp hàng hóa phát triển toàn diện và bền vững có ý nghĩa hết sức quan trọng. Hội nghị Ban chấp hành Trung ương lần thứ 6 khóa VIII của Đảng đã chỉ rõ: “Chuyển dịch cơ cấu kinh tế nông nghiệp, nông thôn theo hướng CNH, HĐH có vai trò cực kỳ quan trọng cả trước mắt và lâu dài, làm cơ sở </w:t>
      </w:r>
      <w:r w:rsidR="001C33C3" w:rsidRPr="00F85035">
        <w:rPr>
          <w:rFonts w:ascii="Times New Roman" w:hAnsi="Times New Roman"/>
          <w:bCs/>
          <w:sz w:val="26"/>
          <w:szCs w:val="26"/>
        </w:rPr>
        <w:t>để ổn định</w:t>
      </w:r>
      <w:r w:rsidR="00DD2F61">
        <w:rPr>
          <w:rFonts w:ascii="Times New Roman" w:hAnsi="Times New Roman"/>
          <w:bCs/>
          <w:sz w:val="26"/>
          <w:szCs w:val="26"/>
        </w:rPr>
        <w:t xml:space="preserve"> và phát triển KT-XH” [9, tr.51]</w:t>
      </w:r>
      <w:r w:rsidR="001C33C3" w:rsidRPr="00F85035">
        <w:rPr>
          <w:rFonts w:ascii="Times New Roman" w:hAnsi="Times New Roman"/>
          <w:bCs/>
          <w:sz w:val="26"/>
          <w:szCs w:val="26"/>
        </w:rPr>
        <w:t>. Đảng ta coi đây là một nội dung lớn của CNH, HĐH đất nước.</w:t>
      </w:r>
      <w:r w:rsidR="001C33C3" w:rsidRPr="00F85035">
        <w:rPr>
          <w:rFonts w:ascii="Times New Roman" w:hAnsi="Times New Roman"/>
          <w:color w:val="000000"/>
          <w:sz w:val="26"/>
          <w:szCs w:val="26"/>
          <w:lang w:val="vi-VN" w:eastAsia="vi-VN"/>
        </w:rPr>
        <w:t xml:space="preserve"> </w:t>
      </w:r>
    </w:p>
    <w:p w:rsidR="009C1794" w:rsidRPr="00F85035" w:rsidRDefault="00F85035" w:rsidP="009A7B5B">
      <w:pPr>
        <w:spacing w:line="355" w:lineRule="auto"/>
        <w:ind w:firstLine="907"/>
        <w:rPr>
          <w:rFonts w:ascii="Times New Roman" w:hAnsi="Times New Roman" w:cs="Times New Roman"/>
          <w:color w:val="000000"/>
          <w:spacing w:val="-2"/>
          <w:sz w:val="26"/>
          <w:szCs w:val="26"/>
          <w:lang w:val="vi-VN" w:eastAsia="vi-VN"/>
        </w:rPr>
      </w:pPr>
      <w:r w:rsidRPr="00F85035">
        <w:rPr>
          <w:rFonts w:ascii="Times New Roman" w:hAnsi="Times New Roman" w:cs="Times New Roman"/>
          <w:sz w:val="26"/>
          <w:szCs w:val="26"/>
          <w:lang w:val="vi-VN" w:eastAsia="en-US"/>
        </w:rPr>
        <w:t>Bình Dương là một trong 8 tỉnh thuộc vùng kinh tế trọng điểm phía Nam có tốc độ tăng trưởng kinh tế cao, phát triển cô</w:t>
      </w:r>
      <w:r>
        <w:rPr>
          <w:rFonts w:ascii="Times New Roman" w:hAnsi="Times New Roman" w:cs="Times New Roman"/>
          <w:sz w:val="26"/>
          <w:szCs w:val="26"/>
          <w:lang w:val="vi-VN" w:eastAsia="en-US"/>
        </w:rPr>
        <w:t>ng nghiệp năng động của cả nước</w:t>
      </w:r>
      <w:r>
        <w:rPr>
          <w:rFonts w:ascii="Times New Roman" w:hAnsi="Times New Roman" w:cs="Times New Roman"/>
          <w:sz w:val="26"/>
          <w:szCs w:val="26"/>
          <w:lang w:eastAsia="en-US"/>
        </w:rPr>
        <w:t>.</w:t>
      </w:r>
      <w:r w:rsidRPr="00F85035">
        <w:rPr>
          <w:rFonts w:ascii="Times New Roman" w:hAnsi="Times New Roman" w:cs="Times New Roman"/>
          <w:sz w:val="26"/>
          <w:szCs w:val="26"/>
          <w:lang w:val="vi-VN" w:eastAsia="en-US"/>
        </w:rPr>
        <w:t xml:space="preserve"> Diện tích tự nhiên 2.</w:t>
      </w:r>
      <w:r w:rsidRPr="00F85035">
        <w:rPr>
          <w:rFonts w:ascii="Times New Roman" w:hAnsi="Times New Roman" w:cs="Times New Roman"/>
          <w:sz w:val="26"/>
          <w:szCs w:val="26"/>
          <w:lang w:eastAsia="en-US"/>
        </w:rPr>
        <w:t>718</w:t>
      </w:r>
      <w:r w:rsidRPr="00F85035">
        <w:rPr>
          <w:rFonts w:ascii="Times New Roman" w:hAnsi="Times New Roman" w:cs="Times New Roman"/>
          <w:sz w:val="26"/>
          <w:szCs w:val="26"/>
          <w:lang w:val="vi-VN" w:eastAsia="en-US"/>
        </w:rPr>
        <w:t>,5 km</w:t>
      </w:r>
      <w:r w:rsidRPr="00F85035">
        <w:rPr>
          <w:rFonts w:ascii="Times New Roman" w:hAnsi="Times New Roman" w:cs="Times New Roman"/>
          <w:sz w:val="26"/>
          <w:szCs w:val="26"/>
          <w:vertAlign w:val="superscript"/>
          <w:lang w:val="vi-VN" w:eastAsia="en-US"/>
        </w:rPr>
        <w:t>2</w:t>
      </w:r>
      <w:r w:rsidRPr="00F85035">
        <w:rPr>
          <w:rFonts w:ascii="Times New Roman" w:hAnsi="Times New Roman" w:cs="Times New Roman"/>
          <w:sz w:val="26"/>
          <w:szCs w:val="26"/>
          <w:lang w:val="vi-VN" w:eastAsia="en-US"/>
        </w:rPr>
        <w:t xml:space="preserve">, (chiếm khoảng 0,83% diện tích tự nhiên của cả nước và khoảng 12% diện </w:t>
      </w:r>
      <w:r w:rsidR="009C1794">
        <w:rPr>
          <w:rFonts w:ascii="Times New Roman" w:hAnsi="Times New Roman" w:cs="Times New Roman"/>
          <w:sz w:val="26"/>
          <w:szCs w:val="26"/>
          <w:lang w:val="vi-VN" w:eastAsia="en-US"/>
        </w:rPr>
        <w:t>tích miền Đông Nam Bộ</w:t>
      </w:r>
      <w:r w:rsidR="009C1794">
        <w:rPr>
          <w:rFonts w:ascii="Times New Roman" w:hAnsi="Times New Roman" w:cs="Times New Roman"/>
          <w:sz w:val="26"/>
          <w:szCs w:val="26"/>
          <w:lang w:eastAsia="en-US"/>
        </w:rPr>
        <w:t>,</w:t>
      </w:r>
      <w:r w:rsidRPr="00F85035">
        <w:rPr>
          <w:rFonts w:ascii="Times New Roman" w:hAnsi="Times New Roman" w:cs="Times New Roman"/>
          <w:sz w:val="26"/>
          <w:szCs w:val="26"/>
          <w:lang w:val="vi-VN" w:eastAsia="en-US"/>
        </w:rPr>
        <w:t xml:space="preserve"> </w:t>
      </w:r>
      <w:r w:rsidR="009C1794">
        <w:rPr>
          <w:rFonts w:ascii="Times New Roman" w:hAnsi="Times New Roman" w:cs="Times New Roman"/>
          <w:sz w:val="26"/>
          <w:szCs w:val="26"/>
          <w:lang w:eastAsia="en-US"/>
        </w:rPr>
        <w:t>d</w:t>
      </w:r>
      <w:r w:rsidRPr="00F85035">
        <w:rPr>
          <w:rFonts w:ascii="Times New Roman" w:hAnsi="Times New Roman" w:cs="Times New Roman"/>
          <w:sz w:val="26"/>
          <w:szCs w:val="26"/>
          <w:lang w:val="vi-VN" w:eastAsia="en-US"/>
        </w:rPr>
        <w:t xml:space="preserve">ân số </w:t>
      </w:r>
      <w:r w:rsidRPr="00F85035">
        <w:rPr>
          <w:rFonts w:ascii="Times New Roman" w:hAnsi="Times New Roman" w:cs="Times New Roman"/>
          <w:sz w:val="26"/>
          <w:szCs w:val="26"/>
          <w:lang w:eastAsia="en-US"/>
        </w:rPr>
        <w:t>679.044</w:t>
      </w:r>
      <w:r w:rsidRPr="00F85035">
        <w:rPr>
          <w:rFonts w:ascii="Times New Roman" w:hAnsi="Times New Roman" w:cs="Times New Roman"/>
          <w:sz w:val="26"/>
          <w:szCs w:val="26"/>
          <w:lang w:val="vi-VN" w:eastAsia="en-US"/>
        </w:rPr>
        <w:t xml:space="preserve"> người</w:t>
      </w:r>
      <w:r w:rsidRPr="00F85035">
        <w:rPr>
          <w:rFonts w:ascii="Times New Roman" w:hAnsi="Times New Roman" w:cs="Times New Roman"/>
          <w:sz w:val="26"/>
          <w:szCs w:val="26"/>
          <w:lang w:eastAsia="en-US"/>
        </w:rPr>
        <w:t xml:space="preserve"> (1997</w:t>
      </w:r>
      <w:r w:rsidRPr="00F85035">
        <w:rPr>
          <w:rFonts w:ascii="Times New Roman" w:hAnsi="Times New Roman" w:cs="Times New Roman"/>
          <w:sz w:val="26"/>
          <w:szCs w:val="26"/>
          <w:lang w:val="vi-VN" w:eastAsia="en-US"/>
        </w:rPr>
        <w:t xml:space="preserve">. </w:t>
      </w:r>
      <w:r w:rsidR="009C1794">
        <w:rPr>
          <w:rFonts w:ascii="Times New Roman" w:hAnsi="Times New Roman" w:cs="Times New Roman"/>
          <w:sz w:val="26"/>
          <w:szCs w:val="26"/>
          <w:lang w:eastAsia="en-US"/>
        </w:rPr>
        <w:t xml:space="preserve">Được biết đến là một vùng đất </w:t>
      </w:r>
      <w:r w:rsidRPr="00F85035">
        <w:rPr>
          <w:rFonts w:ascii="Times New Roman" w:hAnsi="Times New Roman" w:cs="Times New Roman"/>
          <w:iCs/>
          <w:sz w:val="26"/>
          <w:szCs w:val="26"/>
          <w:lang w:val="vi-VN" w:eastAsia="en-US"/>
        </w:rPr>
        <w:t xml:space="preserve">rất đa dạng, phong </w:t>
      </w:r>
      <w:r w:rsidR="009C1794">
        <w:rPr>
          <w:rFonts w:ascii="Times New Roman" w:hAnsi="Times New Roman" w:cs="Times New Roman"/>
          <w:iCs/>
          <w:sz w:val="26"/>
          <w:szCs w:val="26"/>
          <w:lang w:val="vi-VN" w:eastAsia="en-US"/>
        </w:rPr>
        <w:t>phú về chủng loại và rất màu mỡ</w:t>
      </w:r>
      <w:r w:rsidR="009C1794">
        <w:rPr>
          <w:rFonts w:ascii="Times New Roman" w:hAnsi="Times New Roman" w:cs="Times New Roman"/>
          <w:iCs/>
          <w:sz w:val="26"/>
          <w:szCs w:val="26"/>
          <w:lang w:eastAsia="en-US"/>
        </w:rPr>
        <w:t>,</w:t>
      </w:r>
      <w:r w:rsidR="009C1794" w:rsidRPr="009C1794">
        <w:rPr>
          <w:rFonts w:ascii="Times New Roman" w:hAnsi="Times New Roman" w:cs="Times New Roman"/>
          <w:sz w:val="26"/>
          <w:szCs w:val="26"/>
          <w:lang w:val="vi-VN" w:eastAsia="en-US"/>
        </w:rPr>
        <w:t xml:space="preserve"> </w:t>
      </w:r>
      <w:r w:rsidR="009C1794" w:rsidRPr="00F85035">
        <w:rPr>
          <w:rFonts w:ascii="Times New Roman" w:hAnsi="Times New Roman" w:cs="Times New Roman"/>
          <w:sz w:val="26"/>
          <w:szCs w:val="26"/>
          <w:lang w:val="vi-VN" w:eastAsia="en-US"/>
        </w:rPr>
        <w:t>là</w:t>
      </w:r>
      <w:r w:rsidR="009C1794" w:rsidRPr="00F85035">
        <w:rPr>
          <w:rFonts w:ascii="Times New Roman" w:hAnsi="Times New Roman" w:cs="Times New Roman"/>
          <w:sz w:val="26"/>
          <w:szCs w:val="26"/>
          <w:lang w:eastAsia="en-US"/>
        </w:rPr>
        <w:t xml:space="preserve"> </w:t>
      </w:r>
      <w:r w:rsidR="009C1794" w:rsidRPr="00F85035">
        <w:rPr>
          <w:rFonts w:ascii="Times New Roman" w:hAnsi="Times New Roman" w:cs="Times New Roman"/>
          <w:sz w:val="26"/>
          <w:szCs w:val="26"/>
          <w:lang w:val="vi-VN" w:eastAsia="en-US"/>
        </w:rPr>
        <w:t xml:space="preserve">những điều kiện thuận lợi </w:t>
      </w:r>
      <w:r w:rsidR="009C1794">
        <w:rPr>
          <w:rFonts w:ascii="Times New Roman" w:hAnsi="Times New Roman" w:cs="Times New Roman"/>
          <w:sz w:val="26"/>
          <w:szCs w:val="26"/>
          <w:lang w:eastAsia="en-US"/>
        </w:rPr>
        <w:t>để phát triển kinh tế nông nghiệp, đặc biệt phát triển nền nông nghiệp hàng hóa</w:t>
      </w:r>
      <w:r w:rsidR="009C1794" w:rsidRPr="009C1794">
        <w:rPr>
          <w:rFonts w:ascii="Times New Roman" w:hAnsi="Times New Roman" w:cs="Times New Roman"/>
          <w:color w:val="000000"/>
          <w:spacing w:val="-2"/>
          <w:sz w:val="26"/>
          <w:szCs w:val="26"/>
          <w:lang w:val="vi-VN" w:eastAsia="vi-VN"/>
        </w:rPr>
        <w:t xml:space="preserve"> </w:t>
      </w:r>
      <w:r w:rsidR="009C1794" w:rsidRPr="00F85035">
        <w:rPr>
          <w:rFonts w:ascii="Times New Roman" w:hAnsi="Times New Roman" w:cs="Times New Roman"/>
          <w:color w:val="000000"/>
          <w:spacing w:val="-2"/>
          <w:sz w:val="26"/>
          <w:szCs w:val="26"/>
          <w:lang w:val="vi-VN" w:eastAsia="vi-VN"/>
        </w:rPr>
        <w:t xml:space="preserve">hóa quy mô lớn với các loại cây công nghiệp dài ngày, có lợi ích kinh tế cao như </w:t>
      </w:r>
      <w:r w:rsidR="009C1794">
        <w:rPr>
          <w:rFonts w:ascii="Times New Roman" w:hAnsi="Times New Roman" w:cs="Times New Roman"/>
          <w:color w:val="000000"/>
          <w:spacing w:val="-2"/>
          <w:sz w:val="26"/>
          <w:szCs w:val="26"/>
          <w:lang w:val="vi-VN" w:eastAsia="vi-VN"/>
        </w:rPr>
        <w:t>cao su,</w:t>
      </w:r>
      <w:r w:rsidR="009C1794" w:rsidRPr="00F85035">
        <w:rPr>
          <w:rFonts w:ascii="Times New Roman" w:hAnsi="Times New Roman" w:cs="Times New Roman"/>
          <w:color w:val="000000"/>
          <w:spacing w:val="-2"/>
          <w:sz w:val="26"/>
          <w:szCs w:val="26"/>
          <w:lang w:val="vi-VN" w:eastAsia="vi-VN"/>
        </w:rPr>
        <w:t xml:space="preserve"> hồ tiêu</w:t>
      </w:r>
      <w:r w:rsidR="009C1794">
        <w:rPr>
          <w:rFonts w:ascii="Times New Roman" w:hAnsi="Times New Roman" w:cs="Times New Roman"/>
          <w:color w:val="000000"/>
          <w:spacing w:val="-2"/>
          <w:sz w:val="26"/>
          <w:szCs w:val="26"/>
          <w:lang w:eastAsia="vi-VN"/>
        </w:rPr>
        <w:t>, điều</w:t>
      </w:r>
      <w:r w:rsidR="009C1794" w:rsidRPr="00F85035">
        <w:rPr>
          <w:rFonts w:ascii="Times New Roman" w:hAnsi="Times New Roman" w:cs="Times New Roman"/>
          <w:color w:val="000000"/>
          <w:spacing w:val="-2"/>
          <w:sz w:val="26"/>
          <w:szCs w:val="26"/>
          <w:lang w:val="vi-VN" w:eastAsia="vi-VN"/>
        </w:rPr>
        <w:t>...</w:t>
      </w:r>
    </w:p>
    <w:p w:rsidR="00A63AC0" w:rsidRDefault="009C1794" w:rsidP="00A63AC0">
      <w:pPr>
        <w:pStyle w:val="NormalWeb"/>
        <w:spacing w:before="0" w:after="0"/>
        <w:ind w:firstLine="907"/>
        <w:rPr>
          <w:color w:val="000000"/>
          <w:spacing w:val="-2"/>
          <w:sz w:val="26"/>
          <w:szCs w:val="26"/>
          <w:lang w:eastAsia="vi-VN"/>
        </w:rPr>
      </w:pPr>
      <w:r w:rsidRPr="009B6CE1">
        <w:rPr>
          <w:sz w:val="26"/>
          <w:szCs w:val="26"/>
          <w:lang w:eastAsia="en-US"/>
        </w:rPr>
        <w:t>Nhận thức được điều đó</w:t>
      </w:r>
      <w:r w:rsidR="009B6CE1" w:rsidRPr="009B6CE1">
        <w:rPr>
          <w:rFonts w:eastAsia="Calibri"/>
          <w:sz w:val="26"/>
          <w:szCs w:val="26"/>
          <w:lang w:eastAsia="en-US"/>
        </w:rPr>
        <w:t>. trong quá trình lãnh đạo chuyển dịch CCKT nông nghiệp từ năm 1997 đến năm 2010</w:t>
      </w:r>
      <w:r w:rsidR="00881066" w:rsidRPr="009B6CE1">
        <w:rPr>
          <w:rFonts w:eastAsia="Calibri"/>
          <w:sz w:val="26"/>
          <w:szCs w:val="26"/>
          <w:lang w:eastAsia="en-US"/>
        </w:rPr>
        <w:t xml:space="preserve">, </w:t>
      </w:r>
      <w:r w:rsidR="009B6CE1" w:rsidRPr="009B6CE1">
        <w:rPr>
          <w:rFonts w:eastAsia="Calibri"/>
          <w:sz w:val="26"/>
          <w:szCs w:val="26"/>
          <w:lang w:eastAsia="en-US"/>
        </w:rPr>
        <w:t xml:space="preserve">được sự định hướng của Đảng và Nhà nước, Đảng bộ tỉnh Bình Dương đã </w:t>
      </w:r>
      <w:r w:rsidR="009B6CE1" w:rsidRPr="009B6CE1">
        <w:rPr>
          <w:color w:val="000000"/>
          <w:spacing w:val="-2"/>
          <w:sz w:val="26"/>
          <w:szCs w:val="26"/>
          <w:lang w:val="vi-VN" w:eastAsia="vi-VN"/>
        </w:rPr>
        <w:t xml:space="preserve">đã đề ra nhiều chủ trương, chính sách quan trọng nhằm </w:t>
      </w:r>
      <w:r w:rsidR="009B6CE1" w:rsidRPr="009B6CE1">
        <w:rPr>
          <w:color w:val="000000"/>
          <w:spacing w:val="-2"/>
          <w:sz w:val="26"/>
          <w:szCs w:val="26"/>
          <w:lang w:val="vi-VN" w:eastAsia="vi-VN"/>
        </w:rPr>
        <w:lastRenderedPageBreak/>
        <w:t xml:space="preserve">thúc đẩy </w:t>
      </w:r>
      <w:r w:rsidR="009B6CE1">
        <w:rPr>
          <w:color w:val="000000"/>
          <w:spacing w:val="-2"/>
          <w:sz w:val="26"/>
          <w:szCs w:val="26"/>
          <w:lang w:eastAsia="vi-VN"/>
        </w:rPr>
        <w:t xml:space="preserve">chuyển dịch CCKT </w:t>
      </w:r>
      <w:r w:rsidR="009B6CE1" w:rsidRPr="009B6CE1">
        <w:rPr>
          <w:color w:val="000000"/>
          <w:spacing w:val="-2"/>
          <w:sz w:val="26"/>
          <w:szCs w:val="26"/>
          <w:lang w:val="vi-VN" w:eastAsia="vi-VN"/>
        </w:rPr>
        <w:t xml:space="preserve">nông nghiệp. Nhờ đó, kinh tế nông nghiệp của tỉnh </w:t>
      </w:r>
      <w:r w:rsidR="009B6CE1">
        <w:rPr>
          <w:color w:val="000000"/>
          <w:spacing w:val="-2"/>
          <w:sz w:val="26"/>
          <w:szCs w:val="26"/>
          <w:lang w:eastAsia="vi-VN"/>
        </w:rPr>
        <w:t>Bình Dương</w:t>
      </w:r>
      <w:r w:rsidR="009B6CE1" w:rsidRPr="009B6CE1">
        <w:rPr>
          <w:color w:val="000000"/>
          <w:spacing w:val="-2"/>
          <w:sz w:val="26"/>
          <w:szCs w:val="26"/>
          <w:lang w:val="vi-VN" w:eastAsia="vi-VN"/>
        </w:rPr>
        <w:t xml:space="preserve"> đã </w:t>
      </w:r>
      <w:r w:rsidR="00A63AC0">
        <w:rPr>
          <w:color w:val="000000"/>
          <w:spacing w:val="-2"/>
          <w:sz w:val="26"/>
          <w:szCs w:val="26"/>
          <w:lang w:eastAsia="vi-VN"/>
        </w:rPr>
        <w:t>chuyển dịc</w:t>
      </w:r>
      <w:r w:rsidR="00CE437E">
        <w:rPr>
          <w:color w:val="000000"/>
          <w:spacing w:val="-2"/>
          <w:sz w:val="26"/>
          <w:szCs w:val="26"/>
          <w:lang w:eastAsia="vi-VN"/>
        </w:rPr>
        <w:t>h</w:t>
      </w:r>
      <w:r w:rsidR="00A63AC0">
        <w:rPr>
          <w:color w:val="000000"/>
          <w:spacing w:val="-2"/>
          <w:sz w:val="26"/>
          <w:szCs w:val="26"/>
          <w:lang w:eastAsia="vi-VN"/>
        </w:rPr>
        <w:t xml:space="preserve"> </w:t>
      </w:r>
      <w:r w:rsidR="009B6CE1">
        <w:rPr>
          <w:color w:val="000000"/>
          <w:spacing w:val="-2"/>
          <w:sz w:val="26"/>
          <w:szCs w:val="26"/>
          <w:lang w:eastAsia="vi-VN"/>
        </w:rPr>
        <w:t>theo hướng CNH, HĐH</w:t>
      </w:r>
      <w:r w:rsidR="009B6CE1" w:rsidRPr="009B6CE1">
        <w:rPr>
          <w:color w:val="000000"/>
          <w:spacing w:val="-2"/>
          <w:sz w:val="26"/>
          <w:szCs w:val="26"/>
          <w:lang w:val="vi-VN" w:eastAsia="vi-VN"/>
        </w:rPr>
        <w:t xml:space="preserve">, hàng hóa nông sản của tỉnh </w:t>
      </w:r>
      <w:r w:rsidR="00A63AC0">
        <w:rPr>
          <w:color w:val="000000"/>
          <w:spacing w:val="-2"/>
          <w:sz w:val="26"/>
          <w:szCs w:val="26"/>
          <w:lang w:eastAsia="vi-VN"/>
        </w:rPr>
        <w:t>Bình Dương</w:t>
      </w:r>
      <w:r w:rsidR="00A63AC0" w:rsidRPr="009B6CE1">
        <w:rPr>
          <w:color w:val="000000"/>
          <w:spacing w:val="-2"/>
          <w:sz w:val="26"/>
          <w:szCs w:val="26"/>
          <w:lang w:val="vi-VN" w:eastAsia="vi-VN"/>
        </w:rPr>
        <w:t xml:space="preserve"> </w:t>
      </w:r>
      <w:r w:rsidR="009B6CE1" w:rsidRPr="009B6CE1">
        <w:rPr>
          <w:color w:val="000000"/>
          <w:spacing w:val="-2"/>
          <w:sz w:val="26"/>
          <w:szCs w:val="26"/>
          <w:lang w:val="vi-VN" w:eastAsia="vi-VN"/>
        </w:rPr>
        <w:t xml:space="preserve">đã trở nên phong phú hơn, có mặt trên thị trường trong và ngoài nước, nổi bật nhất sản phẩm </w:t>
      </w:r>
      <w:r w:rsidR="00A63AC0">
        <w:rPr>
          <w:color w:val="000000"/>
          <w:spacing w:val="-2"/>
          <w:sz w:val="26"/>
          <w:szCs w:val="26"/>
          <w:lang w:eastAsia="vi-VN"/>
        </w:rPr>
        <w:t>cao su</w:t>
      </w:r>
      <w:r w:rsidR="009B6CE1" w:rsidRPr="009B6CE1">
        <w:rPr>
          <w:color w:val="000000"/>
          <w:spacing w:val="-2"/>
          <w:sz w:val="26"/>
          <w:szCs w:val="26"/>
          <w:lang w:val="vi-VN" w:eastAsia="vi-VN"/>
        </w:rPr>
        <w:t xml:space="preserve">. </w:t>
      </w:r>
    </w:p>
    <w:p w:rsidR="00A63AC0" w:rsidRDefault="00A63AC0" w:rsidP="00A63AC0">
      <w:pPr>
        <w:pStyle w:val="NormalWeb"/>
        <w:spacing w:before="0" w:after="0"/>
        <w:ind w:firstLine="907"/>
        <w:rPr>
          <w:color w:val="000000"/>
          <w:spacing w:val="-2"/>
          <w:sz w:val="26"/>
          <w:szCs w:val="26"/>
          <w:lang w:eastAsia="vi-VN"/>
        </w:rPr>
      </w:pPr>
      <w:r w:rsidRPr="00A63AC0">
        <w:rPr>
          <w:color w:val="000000"/>
          <w:spacing w:val="-2"/>
          <w:sz w:val="26"/>
          <w:szCs w:val="26"/>
          <w:lang w:val="vi-VN" w:eastAsia="vi-VN"/>
        </w:rPr>
        <w:t xml:space="preserve">Những kết quả mà ngành kinh tế nông nghiệp của tỉnh </w:t>
      </w:r>
      <w:r>
        <w:rPr>
          <w:color w:val="000000"/>
          <w:spacing w:val="-2"/>
          <w:sz w:val="26"/>
          <w:szCs w:val="26"/>
          <w:lang w:eastAsia="vi-VN"/>
        </w:rPr>
        <w:t>Bình Dương</w:t>
      </w:r>
      <w:r w:rsidRPr="00A63AC0">
        <w:rPr>
          <w:color w:val="000000"/>
          <w:spacing w:val="-2"/>
          <w:sz w:val="26"/>
          <w:szCs w:val="26"/>
          <w:lang w:val="vi-VN" w:eastAsia="vi-VN"/>
        </w:rPr>
        <w:t xml:space="preserve"> mang lại không những đã có những đóng góp quan trọng vào ngân sách địa phương mà còn góp phần quan trọng vào việc giải quyết việc làm, nâng cao th</w:t>
      </w:r>
      <w:r>
        <w:rPr>
          <w:color w:val="000000"/>
          <w:spacing w:val="-2"/>
          <w:sz w:val="26"/>
          <w:szCs w:val="26"/>
          <w:lang w:val="vi-VN" w:eastAsia="vi-VN"/>
        </w:rPr>
        <w:t>u nhập và đời sống của nhân dân</w:t>
      </w:r>
      <w:r w:rsidRPr="00A63AC0">
        <w:rPr>
          <w:color w:val="000000"/>
          <w:spacing w:val="-2"/>
          <w:sz w:val="26"/>
          <w:szCs w:val="26"/>
          <w:lang w:val="vi-VN" w:eastAsia="vi-VN"/>
        </w:rPr>
        <w:t>. Tuy nhiên, đây mới chỉ là những kết quả bước đầu, sự tăng trưởng và chuyển dịch cơ cấu kinh tế vẫn còn những bất cập, những tiềm năng và lợi thế của địa phương vẫn chưa được sử dụng và phát huy một cách hiệu quả…</w:t>
      </w:r>
    </w:p>
    <w:p w:rsidR="00A63AC0" w:rsidRPr="00A63AC0" w:rsidRDefault="00A63AC0" w:rsidP="00A63AC0">
      <w:pPr>
        <w:pStyle w:val="NormalWeb"/>
        <w:spacing w:before="0" w:after="0"/>
        <w:ind w:firstLine="907"/>
        <w:rPr>
          <w:color w:val="000000"/>
          <w:spacing w:val="-2"/>
          <w:sz w:val="26"/>
          <w:szCs w:val="26"/>
          <w:lang w:eastAsia="vi-VN"/>
        </w:rPr>
      </w:pPr>
      <w:r w:rsidRPr="00A63AC0">
        <w:rPr>
          <w:color w:val="000000"/>
          <w:spacing w:val="-2"/>
          <w:sz w:val="26"/>
          <w:szCs w:val="26"/>
          <w:lang w:val="vi-VN" w:eastAsia="vi-VN"/>
        </w:rPr>
        <w:t xml:space="preserve">Thực trạng này cho thấy, ngoài việc cần có thêm những chủ trương, chính sách và ưu tiên đầu tư tạo đòn bẩy cho </w:t>
      </w:r>
      <w:r w:rsidR="006D3D42" w:rsidRPr="006D3D42">
        <w:rPr>
          <w:color w:val="000000"/>
          <w:spacing w:val="-2"/>
          <w:sz w:val="26"/>
          <w:szCs w:val="26"/>
          <w:lang w:eastAsia="vi-VN"/>
        </w:rPr>
        <w:t>chuyển dịch CCKT nông nghiệp</w:t>
      </w:r>
      <w:r w:rsidRPr="00A63AC0">
        <w:rPr>
          <w:color w:val="000000"/>
          <w:spacing w:val="-2"/>
          <w:sz w:val="26"/>
          <w:szCs w:val="26"/>
          <w:lang w:val="vi-VN" w:eastAsia="vi-VN"/>
        </w:rPr>
        <w:t xml:space="preserve">, bản thân cấp ủy </w:t>
      </w:r>
      <w:r w:rsidR="006D3D42" w:rsidRPr="006D3D42">
        <w:rPr>
          <w:color w:val="000000"/>
          <w:spacing w:val="-2"/>
          <w:sz w:val="26"/>
          <w:szCs w:val="26"/>
          <w:lang w:val="vi-VN" w:eastAsia="vi-VN"/>
        </w:rPr>
        <w:t xml:space="preserve">Đảng và chính quyền tỉnh </w:t>
      </w:r>
      <w:r w:rsidR="006D3D42" w:rsidRPr="006D3D42">
        <w:rPr>
          <w:color w:val="000000"/>
          <w:spacing w:val="-2"/>
          <w:sz w:val="26"/>
          <w:szCs w:val="26"/>
          <w:lang w:eastAsia="vi-VN"/>
        </w:rPr>
        <w:t>Bình Dương</w:t>
      </w:r>
      <w:r w:rsidRPr="00A63AC0">
        <w:rPr>
          <w:color w:val="000000"/>
          <w:spacing w:val="-2"/>
          <w:sz w:val="26"/>
          <w:szCs w:val="26"/>
          <w:lang w:val="vi-VN" w:eastAsia="vi-VN"/>
        </w:rPr>
        <w:t xml:space="preserve"> cần không ngừng củng cố tổ chức, nâng cao hơn nữa năng lực lãnh đạo và sự sáng tạo để tiếp tục lãnh đạo thúc đẩy </w:t>
      </w:r>
      <w:r w:rsidR="006D3D42" w:rsidRPr="006D3D42">
        <w:rPr>
          <w:color w:val="000000"/>
          <w:spacing w:val="-2"/>
          <w:sz w:val="26"/>
          <w:szCs w:val="26"/>
          <w:lang w:eastAsia="vi-VN"/>
        </w:rPr>
        <w:t>chuyển dịch CCKT nông nghiệp</w:t>
      </w:r>
      <w:r w:rsidRPr="00A63AC0">
        <w:rPr>
          <w:color w:val="000000"/>
          <w:spacing w:val="-2"/>
          <w:sz w:val="26"/>
          <w:szCs w:val="26"/>
          <w:lang w:val="vi-VN" w:eastAsia="vi-VN"/>
        </w:rPr>
        <w:t xml:space="preserve">. Muốn vậy, cần có những nghiên cứu đánh giá một cách tổng thể quá trình lãnh đạo, thực </w:t>
      </w:r>
      <w:r w:rsidR="006D3D42" w:rsidRPr="006D3D42">
        <w:rPr>
          <w:color w:val="000000"/>
          <w:spacing w:val="-2"/>
          <w:sz w:val="26"/>
          <w:szCs w:val="26"/>
          <w:lang w:val="vi-VN" w:eastAsia="vi-VN"/>
        </w:rPr>
        <w:t>hiện các chủ trương, chính sách</w:t>
      </w:r>
      <w:r w:rsidR="00CA5EA4">
        <w:rPr>
          <w:color w:val="000000"/>
          <w:spacing w:val="-2"/>
          <w:sz w:val="26"/>
          <w:szCs w:val="26"/>
          <w:lang w:eastAsia="vi-VN"/>
        </w:rPr>
        <w:t xml:space="preserve"> </w:t>
      </w:r>
      <w:r w:rsidRPr="00A63AC0">
        <w:rPr>
          <w:color w:val="000000"/>
          <w:spacing w:val="-2"/>
          <w:sz w:val="26"/>
          <w:szCs w:val="26"/>
          <w:lang w:val="vi-VN" w:eastAsia="vi-VN"/>
        </w:rPr>
        <w:t xml:space="preserve">đối với </w:t>
      </w:r>
      <w:r w:rsidR="006D3D42" w:rsidRPr="006D3D42">
        <w:rPr>
          <w:color w:val="000000"/>
          <w:spacing w:val="-2"/>
          <w:sz w:val="26"/>
          <w:szCs w:val="26"/>
          <w:lang w:eastAsia="vi-VN"/>
        </w:rPr>
        <w:t>chuyển dịch CCKT nông nghiệp</w:t>
      </w:r>
      <w:r w:rsidR="006D3D42">
        <w:rPr>
          <w:color w:val="000000"/>
          <w:spacing w:val="-2"/>
          <w:sz w:val="26"/>
          <w:szCs w:val="26"/>
          <w:lang w:eastAsia="vi-VN"/>
        </w:rPr>
        <w:t xml:space="preserve"> </w:t>
      </w:r>
      <w:r w:rsidR="006D3D42">
        <w:rPr>
          <w:color w:val="000000"/>
          <w:spacing w:val="-2"/>
          <w:sz w:val="26"/>
          <w:szCs w:val="26"/>
          <w:lang w:val="vi-VN" w:eastAsia="vi-VN"/>
        </w:rPr>
        <w:t xml:space="preserve">ở tỉnh </w:t>
      </w:r>
      <w:r w:rsidR="006D3D42">
        <w:rPr>
          <w:color w:val="000000"/>
          <w:spacing w:val="-2"/>
          <w:sz w:val="26"/>
          <w:szCs w:val="26"/>
          <w:lang w:eastAsia="vi-VN"/>
        </w:rPr>
        <w:t>Bình Dương</w:t>
      </w:r>
      <w:r w:rsidRPr="00A63AC0">
        <w:rPr>
          <w:color w:val="000000"/>
          <w:spacing w:val="-2"/>
          <w:sz w:val="26"/>
          <w:szCs w:val="26"/>
          <w:lang w:val="vi-VN" w:eastAsia="vi-VN"/>
        </w:rPr>
        <w:t xml:space="preserve"> trong thời gian đã qua, từ đó rút ra những kinh nghiệm nhằm tiếp tục tăng cường sự lãnh đạo của Đảng bộ đối với việc </w:t>
      </w:r>
      <w:r w:rsidR="006D3D42">
        <w:rPr>
          <w:color w:val="000000"/>
          <w:spacing w:val="-2"/>
          <w:sz w:val="26"/>
          <w:szCs w:val="26"/>
          <w:lang w:eastAsia="vi-VN"/>
        </w:rPr>
        <w:t>chuyển dịch CCKT nông nghiệp.</w:t>
      </w:r>
    </w:p>
    <w:p w:rsidR="00544827" w:rsidRPr="00DC38B3" w:rsidRDefault="00AC790A" w:rsidP="00DC38B3">
      <w:pPr>
        <w:rPr>
          <w:rFonts w:ascii="Times New Roman" w:hAnsi="Times New Roman" w:cs="Times New Roman"/>
          <w:b/>
          <w:sz w:val="26"/>
          <w:szCs w:val="26"/>
        </w:rPr>
      </w:pPr>
      <w:r w:rsidRPr="00DC38B3">
        <w:rPr>
          <w:rFonts w:ascii="Times New Roman" w:hAnsi="Times New Roman" w:cs="Times New Roman"/>
          <w:bCs/>
          <w:sz w:val="26"/>
          <w:szCs w:val="26"/>
        </w:rPr>
        <w:t xml:space="preserve">Từ </w:t>
      </w:r>
      <w:r w:rsidR="00544827" w:rsidRPr="00DC38B3">
        <w:rPr>
          <w:rFonts w:ascii="Times New Roman" w:hAnsi="Times New Roman" w:cs="Times New Roman"/>
          <w:bCs/>
          <w:sz w:val="26"/>
          <w:szCs w:val="26"/>
        </w:rPr>
        <w:t xml:space="preserve">những lý do </w:t>
      </w:r>
      <w:r w:rsidR="00AA7C70" w:rsidRPr="00DC38B3">
        <w:rPr>
          <w:rFonts w:ascii="Times New Roman" w:hAnsi="Times New Roman" w:cs="Times New Roman"/>
          <w:bCs/>
          <w:sz w:val="26"/>
          <w:szCs w:val="26"/>
        </w:rPr>
        <w:t>trên,</w:t>
      </w:r>
      <w:r w:rsidR="00544827" w:rsidRPr="00DC38B3">
        <w:rPr>
          <w:rFonts w:ascii="Times New Roman" w:hAnsi="Times New Roman" w:cs="Times New Roman"/>
          <w:bCs/>
          <w:sz w:val="26"/>
          <w:szCs w:val="26"/>
        </w:rPr>
        <w:t xml:space="preserve"> tôi chọn đề tài </w:t>
      </w:r>
      <w:r w:rsidR="00544827" w:rsidRPr="00DC38B3">
        <w:rPr>
          <w:rFonts w:ascii="Times New Roman" w:hAnsi="Times New Roman" w:cs="Times New Roman"/>
          <w:sz w:val="26"/>
          <w:szCs w:val="26"/>
        </w:rPr>
        <w:t>“</w:t>
      </w:r>
      <w:r w:rsidR="00537124" w:rsidRPr="00DC38B3">
        <w:rPr>
          <w:rFonts w:ascii="Times New Roman" w:hAnsi="Times New Roman" w:cs="Times New Roman"/>
          <w:b/>
          <w:bCs/>
          <w:i/>
          <w:iCs/>
          <w:sz w:val="26"/>
          <w:szCs w:val="26"/>
        </w:rPr>
        <w:t>Đảng bộ Tỉnh Bình Dương</w:t>
      </w:r>
      <w:r w:rsidR="00544827" w:rsidRPr="00DC38B3">
        <w:rPr>
          <w:rFonts w:ascii="Times New Roman" w:hAnsi="Times New Roman" w:cs="Times New Roman"/>
          <w:b/>
          <w:bCs/>
          <w:i/>
          <w:iCs/>
          <w:sz w:val="26"/>
          <w:szCs w:val="26"/>
        </w:rPr>
        <w:t xml:space="preserve"> lãnh đạo </w:t>
      </w:r>
      <w:r w:rsidR="00537124" w:rsidRPr="00DC38B3">
        <w:rPr>
          <w:rFonts w:ascii="Times New Roman" w:hAnsi="Times New Roman" w:cs="Times New Roman"/>
          <w:b/>
          <w:bCs/>
          <w:i/>
          <w:iCs/>
          <w:sz w:val="26"/>
          <w:szCs w:val="26"/>
        </w:rPr>
        <w:t xml:space="preserve">chuyển dịch cơ cấu kinh tế nông nghiệp </w:t>
      </w:r>
      <w:r w:rsidR="00AA7C70" w:rsidRPr="00DC38B3">
        <w:rPr>
          <w:rFonts w:ascii="Times New Roman" w:hAnsi="Times New Roman" w:cs="Times New Roman"/>
          <w:b/>
          <w:bCs/>
          <w:i/>
          <w:iCs/>
          <w:sz w:val="26"/>
          <w:szCs w:val="26"/>
        </w:rPr>
        <w:t xml:space="preserve">từ năm 1997 đến năm </w:t>
      </w:r>
      <w:r w:rsidR="00544827" w:rsidRPr="00DC38B3">
        <w:rPr>
          <w:rFonts w:ascii="Times New Roman" w:hAnsi="Times New Roman" w:cs="Times New Roman"/>
          <w:b/>
          <w:bCs/>
          <w:i/>
          <w:iCs/>
          <w:sz w:val="26"/>
          <w:szCs w:val="26"/>
        </w:rPr>
        <w:t>2010</w:t>
      </w:r>
      <w:r w:rsidR="00544827" w:rsidRPr="00DC38B3">
        <w:rPr>
          <w:rFonts w:ascii="Times New Roman" w:hAnsi="Times New Roman" w:cs="Times New Roman"/>
          <w:sz w:val="26"/>
          <w:szCs w:val="26"/>
        </w:rPr>
        <w:t xml:space="preserve">” làm </w:t>
      </w:r>
      <w:r w:rsidR="00544827" w:rsidRPr="00DC38B3">
        <w:rPr>
          <w:rFonts w:ascii="Times New Roman" w:hAnsi="Times New Roman" w:cs="Times New Roman"/>
          <w:bCs/>
          <w:sz w:val="26"/>
          <w:szCs w:val="26"/>
        </w:rPr>
        <w:t>luận án tiến sĩ lịch sử, chuyên ngành Lịch sử Đảng Cộng sản Việt Nam.</w:t>
      </w:r>
    </w:p>
    <w:p w:rsidR="00544827" w:rsidRPr="00DC38B3" w:rsidRDefault="00DA7B7A" w:rsidP="00DC38B3">
      <w:pPr>
        <w:pStyle w:val="Heading2"/>
        <w:rPr>
          <w:bCs/>
          <w:lang w:val="pt-BR"/>
        </w:rPr>
      </w:pPr>
      <w:bookmarkStart w:id="7" w:name="_Toc478720092"/>
      <w:bookmarkStart w:id="8" w:name="_Toc478720200"/>
      <w:bookmarkStart w:id="9" w:name="_Toc479858846"/>
      <w:bookmarkStart w:id="10" w:name="_Toc479859571"/>
      <w:bookmarkStart w:id="11" w:name="_Toc479862898"/>
      <w:r w:rsidRPr="00DC38B3">
        <w:rPr>
          <w:lang w:val="pt-BR"/>
        </w:rPr>
        <w:t>2</w:t>
      </w:r>
      <w:r w:rsidR="00544827" w:rsidRPr="00DC38B3">
        <w:rPr>
          <w:lang w:val="pt-BR"/>
        </w:rPr>
        <w:t xml:space="preserve">. </w:t>
      </w:r>
      <w:r w:rsidR="00750715" w:rsidRPr="00DC38B3">
        <w:rPr>
          <w:lang w:val="pt-BR"/>
        </w:rPr>
        <w:t>Mục đích và nhiệm vụ nghiên cứu</w:t>
      </w:r>
      <w:bookmarkEnd w:id="7"/>
      <w:bookmarkEnd w:id="8"/>
      <w:bookmarkEnd w:id="9"/>
      <w:bookmarkEnd w:id="10"/>
      <w:bookmarkEnd w:id="11"/>
    </w:p>
    <w:p w:rsidR="00544827" w:rsidRPr="00DC38B3" w:rsidRDefault="00DA7B7A" w:rsidP="00DC38B3">
      <w:pPr>
        <w:pStyle w:val="Heading3"/>
      </w:pPr>
      <w:bookmarkStart w:id="12" w:name="_Toc478720093"/>
      <w:bookmarkStart w:id="13" w:name="_Toc478720201"/>
      <w:bookmarkStart w:id="14" w:name="_Toc479858847"/>
      <w:bookmarkStart w:id="15" w:name="_Toc479859572"/>
      <w:bookmarkStart w:id="16" w:name="_Toc479862899"/>
      <w:r w:rsidRPr="00DC38B3">
        <w:t>2</w:t>
      </w:r>
      <w:r w:rsidR="00544827" w:rsidRPr="00DC38B3">
        <w:t>.1. Mục đích nghiên cứu</w:t>
      </w:r>
      <w:bookmarkEnd w:id="12"/>
      <w:bookmarkEnd w:id="13"/>
      <w:bookmarkEnd w:id="14"/>
      <w:bookmarkEnd w:id="15"/>
      <w:bookmarkEnd w:id="16"/>
    </w:p>
    <w:p w:rsidR="0027705F" w:rsidRPr="0027705F" w:rsidRDefault="00544827" w:rsidP="009A7B5B">
      <w:pPr>
        <w:spacing w:line="355" w:lineRule="auto"/>
        <w:ind w:firstLine="900"/>
        <w:rPr>
          <w:rFonts w:ascii="Times New Roman" w:hAnsi="Times New Roman" w:cs="Times New Roman"/>
          <w:spacing w:val="-2"/>
          <w:sz w:val="26"/>
          <w:szCs w:val="26"/>
          <w:lang w:val="vi-VN" w:eastAsia="vi-VN"/>
        </w:rPr>
      </w:pPr>
      <w:r w:rsidRPr="005766F2">
        <w:rPr>
          <w:rFonts w:ascii="Times New Roman" w:hAnsi="Times New Roman" w:cs="Times New Roman"/>
          <w:sz w:val="26"/>
          <w:szCs w:val="26"/>
          <w:lang w:val="pt-BR"/>
        </w:rPr>
        <w:t xml:space="preserve">Luận án làm rõ </w:t>
      </w:r>
      <w:r w:rsidR="009B1B4A" w:rsidRPr="005766F2">
        <w:rPr>
          <w:rFonts w:ascii="Times New Roman" w:hAnsi="Times New Roman" w:cs="Times New Roman"/>
          <w:sz w:val="26"/>
          <w:szCs w:val="26"/>
          <w:lang w:val="pt-BR"/>
        </w:rPr>
        <w:t>sự lãnh đạo</w:t>
      </w:r>
      <w:r w:rsidR="0027705F" w:rsidRPr="005766F2">
        <w:rPr>
          <w:rFonts w:ascii="Times New Roman" w:hAnsi="Times New Roman" w:cs="Times New Roman"/>
          <w:sz w:val="26"/>
          <w:szCs w:val="26"/>
          <w:lang w:val="pt-BR"/>
        </w:rPr>
        <w:t>, chỉ đạo</w:t>
      </w:r>
      <w:r w:rsidR="009B1B4A" w:rsidRPr="005766F2">
        <w:rPr>
          <w:rFonts w:ascii="Times New Roman" w:hAnsi="Times New Roman" w:cs="Times New Roman"/>
          <w:sz w:val="26"/>
          <w:szCs w:val="26"/>
          <w:lang w:val="pt-BR"/>
        </w:rPr>
        <w:t xml:space="preserve"> của </w:t>
      </w:r>
      <w:r w:rsidRPr="005766F2">
        <w:rPr>
          <w:rFonts w:ascii="Times New Roman" w:hAnsi="Times New Roman" w:cs="Times New Roman"/>
          <w:sz w:val="26"/>
          <w:szCs w:val="26"/>
          <w:lang w:val="pt-BR"/>
        </w:rPr>
        <w:t xml:space="preserve">Đảng bộ tỉnh Bình Dương trong quá trình </w:t>
      </w:r>
      <w:r w:rsidR="0027705F" w:rsidRPr="005766F2">
        <w:rPr>
          <w:rFonts w:ascii="Times New Roman" w:hAnsi="Times New Roman" w:cs="Times New Roman"/>
          <w:sz w:val="26"/>
          <w:szCs w:val="26"/>
          <w:lang w:val="pt-BR"/>
        </w:rPr>
        <w:t xml:space="preserve">lãnh đạo thực hiện các chủ trương, chính sách </w:t>
      </w:r>
      <w:r w:rsidRPr="005766F2">
        <w:rPr>
          <w:rFonts w:ascii="Times New Roman" w:hAnsi="Times New Roman" w:cs="Times New Roman"/>
          <w:sz w:val="26"/>
          <w:szCs w:val="26"/>
          <w:lang w:val="pt-BR"/>
        </w:rPr>
        <w:t>chuyển d</w:t>
      </w:r>
      <w:r w:rsidR="00FC0323" w:rsidRPr="005766F2">
        <w:rPr>
          <w:rFonts w:ascii="Times New Roman" w:hAnsi="Times New Roman" w:cs="Times New Roman"/>
          <w:sz w:val="26"/>
          <w:szCs w:val="26"/>
          <w:lang w:val="pt-BR"/>
        </w:rPr>
        <w:t>ịch CCKT nông nghiệp</w:t>
      </w:r>
      <w:r w:rsidR="0027705F" w:rsidRPr="005766F2">
        <w:rPr>
          <w:rFonts w:ascii="Times New Roman" w:hAnsi="Times New Roman" w:cs="Times New Roman"/>
          <w:sz w:val="26"/>
          <w:szCs w:val="26"/>
          <w:lang w:val="pt-BR"/>
        </w:rPr>
        <w:t xml:space="preserve"> trên địa bàn tỉnh</w:t>
      </w:r>
      <w:r w:rsidR="00FC0323" w:rsidRPr="005766F2">
        <w:rPr>
          <w:rFonts w:ascii="Times New Roman" w:hAnsi="Times New Roman" w:cs="Times New Roman"/>
          <w:sz w:val="26"/>
          <w:szCs w:val="26"/>
          <w:lang w:val="pt-BR"/>
        </w:rPr>
        <w:t xml:space="preserve"> từ năm 1997</w:t>
      </w:r>
      <w:r w:rsidR="00CE437E">
        <w:rPr>
          <w:rFonts w:ascii="Times New Roman" w:hAnsi="Times New Roman" w:cs="Times New Roman"/>
          <w:sz w:val="26"/>
          <w:szCs w:val="26"/>
          <w:lang w:val="pt-BR"/>
        </w:rPr>
        <w:t xml:space="preserve"> đến năm 2010</w:t>
      </w:r>
      <w:r w:rsidRPr="005766F2">
        <w:rPr>
          <w:rFonts w:ascii="Times New Roman" w:hAnsi="Times New Roman" w:cs="Times New Roman"/>
          <w:sz w:val="26"/>
          <w:szCs w:val="26"/>
          <w:lang w:val="pt-BR"/>
        </w:rPr>
        <w:t>.</w:t>
      </w:r>
      <w:r w:rsidR="005766F2" w:rsidRPr="005766F2">
        <w:rPr>
          <w:rFonts w:ascii="Times New Roman" w:hAnsi="Times New Roman" w:cs="Times New Roman"/>
          <w:sz w:val="26"/>
          <w:szCs w:val="26"/>
          <w:lang w:val="vi-VN" w:eastAsia="vi-VN"/>
        </w:rPr>
        <w:t xml:space="preserve"> </w:t>
      </w:r>
      <w:r w:rsidR="005766F2" w:rsidRPr="0027705F">
        <w:rPr>
          <w:rFonts w:ascii="Times New Roman" w:hAnsi="Times New Roman" w:cs="Times New Roman"/>
          <w:sz w:val="26"/>
          <w:szCs w:val="26"/>
          <w:lang w:val="vi-VN" w:eastAsia="vi-VN"/>
        </w:rPr>
        <w:t>Từ đó nêu lên nhận xét</w:t>
      </w:r>
      <w:r w:rsidR="005766F2">
        <w:rPr>
          <w:rFonts w:ascii="Times New Roman" w:hAnsi="Times New Roman" w:cs="Times New Roman"/>
          <w:sz w:val="26"/>
          <w:szCs w:val="26"/>
          <w:lang w:eastAsia="vi-VN"/>
        </w:rPr>
        <w:t xml:space="preserve"> chung</w:t>
      </w:r>
      <w:r w:rsidR="005766F2" w:rsidRPr="0027705F">
        <w:rPr>
          <w:rFonts w:ascii="Times New Roman" w:hAnsi="Times New Roman" w:cs="Times New Roman"/>
          <w:sz w:val="26"/>
          <w:szCs w:val="26"/>
          <w:lang w:val="vi-VN" w:eastAsia="vi-VN"/>
        </w:rPr>
        <w:t xml:space="preserve"> và rút ra một số kinh nghiệm về sự lãnh đạo của Đảng bộ tỉnh đối với </w:t>
      </w:r>
      <w:r w:rsidR="005766F2">
        <w:rPr>
          <w:rFonts w:ascii="Times New Roman" w:hAnsi="Times New Roman" w:cs="Times New Roman"/>
          <w:sz w:val="26"/>
          <w:szCs w:val="26"/>
          <w:lang w:eastAsia="vi-VN"/>
        </w:rPr>
        <w:t>chuyển dịch CCKT nông nghiệp</w:t>
      </w:r>
      <w:r w:rsidR="005766F2" w:rsidRPr="0027705F">
        <w:rPr>
          <w:rFonts w:ascii="Times New Roman" w:hAnsi="Times New Roman" w:cs="Times New Roman"/>
          <w:sz w:val="26"/>
          <w:szCs w:val="26"/>
          <w:lang w:val="vi-VN" w:eastAsia="vi-VN"/>
        </w:rPr>
        <w:t>.</w:t>
      </w:r>
      <w:r w:rsidR="0027705F" w:rsidRPr="0027705F">
        <w:rPr>
          <w:rFonts w:ascii="Times New Roman" w:hAnsi="Times New Roman" w:cs="Times New Roman"/>
          <w:sz w:val="22"/>
          <w:szCs w:val="22"/>
          <w:lang w:val="vi-VN" w:eastAsia="vi-VN"/>
        </w:rPr>
        <w:t xml:space="preserve"> </w:t>
      </w:r>
    </w:p>
    <w:p w:rsidR="00544827" w:rsidRPr="00DC38B3" w:rsidRDefault="00DA7B7A" w:rsidP="009A7B5B">
      <w:pPr>
        <w:spacing w:line="355" w:lineRule="auto"/>
        <w:rPr>
          <w:rFonts w:ascii="Times New Roman" w:hAnsi="Times New Roman" w:cs="Times New Roman"/>
          <w:i/>
          <w:sz w:val="26"/>
          <w:szCs w:val="26"/>
          <w:lang w:val="pt-BR"/>
        </w:rPr>
      </w:pPr>
      <w:r w:rsidRPr="00DC38B3">
        <w:rPr>
          <w:rFonts w:ascii="Times New Roman" w:hAnsi="Times New Roman" w:cs="Times New Roman"/>
          <w:b/>
          <w:bCs/>
          <w:i/>
          <w:sz w:val="26"/>
          <w:szCs w:val="26"/>
          <w:lang w:val="pt-BR"/>
        </w:rPr>
        <w:t>2</w:t>
      </w:r>
      <w:r w:rsidR="00544827" w:rsidRPr="00DC38B3">
        <w:rPr>
          <w:rFonts w:ascii="Times New Roman" w:hAnsi="Times New Roman" w:cs="Times New Roman"/>
          <w:b/>
          <w:bCs/>
          <w:i/>
          <w:sz w:val="26"/>
          <w:szCs w:val="26"/>
          <w:lang w:val="pt-BR"/>
        </w:rPr>
        <w:t>.2. Nhiệm vụ nghiên cứu</w:t>
      </w:r>
    </w:p>
    <w:p w:rsidR="00A8462A" w:rsidRPr="00A8462A" w:rsidRDefault="00A8462A" w:rsidP="009A7B5B">
      <w:pPr>
        <w:spacing w:line="355" w:lineRule="auto"/>
        <w:ind w:firstLine="902"/>
        <w:rPr>
          <w:rFonts w:ascii="Times New Roman" w:hAnsi="Times New Roman" w:cs="Times New Roman"/>
          <w:b/>
          <w:color w:val="000000"/>
          <w:spacing w:val="-2"/>
          <w:sz w:val="26"/>
          <w:szCs w:val="26"/>
          <w:lang w:val="vi-VN" w:eastAsia="vi-VN"/>
        </w:rPr>
      </w:pPr>
      <w:bookmarkStart w:id="17" w:name="_Toc478720094"/>
      <w:bookmarkStart w:id="18" w:name="_Toc478720202"/>
      <w:r w:rsidRPr="00A8462A">
        <w:rPr>
          <w:rFonts w:ascii="Times New Roman" w:hAnsi="Times New Roman" w:cs="Times New Roman"/>
          <w:b/>
          <w:color w:val="000000"/>
          <w:spacing w:val="-2"/>
          <w:sz w:val="26"/>
          <w:szCs w:val="26"/>
          <w:lang w:val="vi-VN" w:eastAsia="vi-VN"/>
        </w:rPr>
        <w:t xml:space="preserve">- </w:t>
      </w:r>
      <w:r w:rsidRPr="00A8462A">
        <w:rPr>
          <w:rFonts w:ascii="Times New Roman" w:hAnsi="Times New Roman" w:cs="Times New Roman"/>
          <w:sz w:val="26"/>
          <w:szCs w:val="26"/>
          <w:lang w:val="vi-VN" w:eastAsia="vi-VN"/>
        </w:rPr>
        <w:t>Sưu tầm, xử lý và đánh giá tổng quan các tài liệu nghiên cứu có liên quan đến luận án.</w:t>
      </w:r>
    </w:p>
    <w:p w:rsidR="00A8462A" w:rsidRPr="00A8462A" w:rsidRDefault="00A8462A" w:rsidP="009A7B5B">
      <w:pPr>
        <w:spacing w:line="355" w:lineRule="auto"/>
        <w:ind w:firstLine="902"/>
        <w:rPr>
          <w:rFonts w:ascii="Times New Roman" w:hAnsi="Times New Roman" w:cs="Times New Roman"/>
          <w:b/>
          <w:color w:val="000000"/>
          <w:spacing w:val="-2"/>
          <w:sz w:val="26"/>
          <w:szCs w:val="26"/>
          <w:lang w:val="vi-VN" w:eastAsia="vi-VN"/>
        </w:rPr>
      </w:pPr>
      <w:r w:rsidRPr="00A8462A">
        <w:rPr>
          <w:rFonts w:ascii="Times New Roman" w:hAnsi="Times New Roman" w:cs="Times New Roman"/>
          <w:b/>
          <w:color w:val="000000"/>
          <w:spacing w:val="-2"/>
          <w:sz w:val="26"/>
          <w:szCs w:val="26"/>
          <w:lang w:val="vi-VN" w:eastAsia="vi-VN"/>
        </w:rPr>
        <w:lastRenderedPageBreak/>
        <w:t xml:space="preserve">- </w:t>
      </w:r>
      <w:r w:rsidRPr="00A8462A">
        <w:rPr>
          <w:rFonts w:ascii="Times New Roman" w:hAnsi="Times New Roman" w:cs="Times New Roman"/>
          <w:sz w:val="26"/>
          <w:szCs w:val="26"/>
          <w:lang w:val="vi-VN" w:eastAsia="vi-VN"/>
        </w:rPr>
        <w:t xml:space="preserve">Tái hiện quá trình tổ chức lãnh đạo </w:t>
      </w:r>
      <w:r>
        <w:rPr>
          <w:rFonts w:ascii="Times New Roman" w:hAnsi="Times New Roman" w:cs="Times New Roman"/>
          <w:sz w:val="26"/>
          <w:szCs w:val="26"/>
          <w:lang w:eastAsia="vi-VN"/>
        </w:rPr>
        <w:t>chuyển dịch CCKT nông nghiệp</w:t>
      </w:r>
      <w:r w:rsidRPr="00A8462A">
        <w:rPr>
          <w:rFonts w:ascii="Times New Roman" w:hAnsi="Times New Roman" w:cs="Times New Roman"/>
          <w:sz w:val="26"/>
          <w:szCs w:val="26"/>
          <w:lang w:val="vi-VN" w:eastAsia="vi-VN"/>
        </w:rPr>
        <w:t xml:space="preserve"> </w:t>
      </w:r>
      <w:r>
        <w:rPr>
          <w:rFonts w:ascii="Times New Roman" w:hAnsi="Times New Roman" w:cs="Times New Roman"/>
          <w:sz w:val="26"/>
          <w:szCs w:val="26"/>
          <w:lang w:val="vi-VN" w:eastAsia="vi-VN"/>
        </w:rPr>
        <w:t xml:space="preserve">ở tỉnh </w:t>
      </w:r>
      <w:r>
        <w:rPr>
          <w:rFonts w:ascii="Times New Roman" w:hAnsi="Times New Roman" w:cs="Times New Roman"/>
          <w:sz w:val="26"/>
          <w:szCs w:val="26"/>
          <w:lang w:eastAsia="vi-VN"/>
        </w:rPr>
        <w:t>Bình Dương</w:t>
      </w:r>
      <w:r w:rsidRPr="00A8462A">
        <w:rPr>
          <w:rFonts w:ascii="Times New Roman" w:hAnsi="Times New Roman" w:cs="Times New Roman"/>
          <w:sz w:val="26"/>
          <w:szCs w:val="26"/>
          <w:lang w:val="vi-VN" w:eastAsia="vi-VN"/>
        </w:rPr>
        <w:t xml:space="preserve"> của Đảng bộ tỉnh </w:t>
      </w:r>
      <w:r>
        <w:rPr>
          <w:rFonts w:ascii="Times New Roman" w:hAnsi="Times New Roman" w:cs="Times New Roman"/>
          <w:sz w:val="26"/>
          <w:szCs w:val="26"/>
          <w:lang w:val="vi-VN" w:eastAsia="vi-VN"/>
        </w:rPr>
        <w:t xml:space="preserve">từ năm </w:t>
      </w:r>
      <w:r>
        <w:rPr>
          <w:rFonts w:ascii="Times New Roman" w:hAnsi="Times New Roman" w:cs="Times New Roman"/>
          <w:sz w:val="26"/>
          <w:szCs w:val="26"/>
          <w:lang w:eastAsia="vi-VN"/>
        </w:rPr>
        <w:t>1997</w:t>
      </w:r>
      <w:r>
        <w:rPr>
          <w:rFonts w:ascii="Times New Roman" w:hAnsi="Times New Roman" w:cs="Times New Roman"/>
          <w:sz w:val="26"/>
          <w:szCs w:val="26"/>
          <w:lang w:val="vi-VN" w:eastAsia="vi-VN"/>
        </w:rPr>
        <w:t xml:space="preserve"> đến năm 201</w:t>
      </w:r>
      <w:r>
        <w:rPr>
          <w:rFonts w:ascii="Times New Roman" w:hAnsi="Times New Roman" w:cs="Times New Roman"/>
          <w:sz w:val="26"/>
          <w:szCs w:val="26"/>
          <w:lang w:eastAsia="vi-VN"/>
        </w:rPr>
        <w:t>0</w:t>
      </w:r>
      <w:r w:rsidRPr="00A8462A">
        <w:rPr>
          <w:rFonts w:ascii="Times New Roman" w:hAnsi="Times New Roman" w:cs="Times New Roman"/>
          <w:sz w:val="26"/>
          <w:szCs w:val="26"/>
          <w:lang w:val="vi-VN" w:eastAsia="vi-VN"/>
        </w:rPr>
        <w:t>, từ đó rút ra những nhận xét và rút ra một số kinh nghiệm lịch sử.</w:t>
      </w:r>
    </w:p>
    <w:p w:rsidR="00544827" w:rsidRPr="00DC38B3" w:rsidRDefault="00DA7B7A" w:rsidP="009A7B5B">
      <w:pPr>
        <w:pStyle w:val="Heading2"/>
        <w:spacing w:line="355" w:lineRule="auto"/>
        <w:rPr>
          <w:i/>
          <w:lang w:val="pt-BR"/>
        </w:rPr>
      </w:pPr>
      <w:bookmarkStart w:id="19" w:name="_Toc479858848"/>
      <w:bookmarkStart w:id="20" w:name="_Toc479859573"/>
      <w:bookmarkStart w:id="21" w:name="_Toc479862900"/>
      <w:r w:rsidRPr="00DC38B3">
        <w:rPr>
          <w:lang w:val="pt-BR"/>
        </w:rPr>
        <w:t>3</w:t>
      </w:r>
      <w:r w:rsidR="00544827" w:rsidRPr="00DC38B3">
        <w:rPr>
          <w:lang w:val="pt-BR"/>
        </w:rPr>
        <w:t xml:space="preserve">. </w:t>
      </w:r>
      <w:r w:rsidR="00547D26" w:rsidRPr="00DC38B3">
        <w:rPr>
          <w:lang w:val="pt-BR"/>
        </w:rPr>
        <w:t>Đối tượng và phạm vi nghiên cứu</w:t>
      </w:r>
      <w:bookmarkEnd w:id="17"/>
      <w:bookmarkEnd w:id="18"/>
      <w:bookmarkEnd w:id="19"/>
      <w:bookmarkEnd w:id="20"/>
      <w:bookmarkEnd w:id="21"/>
    </w:p>
    <w:p w:rsidR="00E060CE" w:rsidRDefault="00DA7B7A" w:rsidP="009A7B5B">
      <w:pPr>
        <w:spacing w:line="355" w:lineRule="auto"/>
        <w:rPr>
          <w:rFonts w:ascii="Times New Roman" w:hAnsi="Times New Roman" w:cs="Times New Roman"/>
          <w:sz w:val="26"/>
          <w:szCs w:val="26"/>
          <w:lang w:val="pt-BR"/>
        </w:rPr>
      </w:pPr>
      <w:r w:rsidRPr="00DC38B3">
        <w:rPr>
          <w:rFonts w:ascii="Times New Roman" w:hAnsi="Times New Roman" w:cs="Times New Roman"/>
          <w:b/>
          <w:i/>
          <w:sz w:val="26"/>
          <w:szCs w:val="26"/>
          <w:lang w:val="pt-BR"/>
        </w:rPr>
        <w:t xml:space="preserve">3.1. </w:t>
      </w:r>
      <w:r w:rsidR="00D7106B">
        <w:rPr>
          <w:rFonts w:ascii="Times New Roman" w:hAnsi="Times New Roman" w:cs="Times New Roman"/>
          <w:b/>
          <w:i/>
          <w:sz w:val="26"/>
          <w:szCs w:val="26"/>
          <w:lang w:val="pt-BR"/>
        </w:rPr>
        <w:t>Đ</w:t>
      </w:r>
      <w:r w:rsidR="00544827" w:rsidRPr="00DC38B3">
        <w:rPr>
          <w:rFonts w:ascii="Times New Roman" w:hAnsi="Times New Roman" w:cs="Times New Roman"/>
          <w:b/>
          <w:i/>
          <w:sz w:val="26"/>
          <w:szCs w:val="26"/>
          <w:lang w:val="pt-BR"/>
        </w:rPr>
        <w:t>ối tượng nghiên cứu</w:t>
      </w:r>
    </w:p>
    <w:p w:rsidR="00E060CE" w:rsidRPr="00E060CE" w:rsidRDefault="00E060CE" w:rsidP="009A7B5B">
      <w:pPr>
        <w:spacing w:line="355" w:lineRule="auto"/>
        <w:rPr>
          <w:rFonts w:ascii="Times New Roman" w:hAnsi="Times New Roman" w:cs="Times New Roman"/>
          <w:sz w:val="26"/>
          <w:szCs w:val="26"/>
          <w:lang w:val="pt-BR"/>
        </w:rPr>
      </w:pPr>
      <w:r w:rsidRPr="00E060CE">
        <w:rPr>
          <w:rFonts w:ascii="Times New Roman" w:hAnsi="Times New Roman" w:cs="Times New Roman"/>
          <w:sz w:val="26"/>
          <w:szCs w:val="26"/>
          <w:lang w:val="vi-VN" w:eastAsia="vi-VN"/>
        </w:rPr>
        <w:t xml:space="preserve">Luận án nghiên cứu các quan điểm, chủ trương và quá trình chỉ đạo </w:t>
      </w:r>
      <w:r>
        <w:rPr>
          <w:rFonts w:ascii="Times New Roman" w:hAnsi="Times New Roman" w:cs="Times New Roman"/>
          <w:sz w:val="26"/>
          <w:szCs w:val="26"/>
          <w:lang w:eastAsia="vi-VN"/>
        </w:rPr>
        <w:t>chuyển dịch CCKT nông nghiệp</w:t>
      </w:r>
      <w:r>
        <w:rPr>
          <w:rFonts w:ascii="Times New Roman" w:hAnsi="Times New Roman" w:cs="Times New Roman"/>
          <w:sz w:val="26"/>
          <w:szCs w:val="26"/>
          <w:lang w:val="vi-VN" w:eastAsia="vi-VN"/>
        </w:rPr>
        <w:t xml:space="preserve"> của Đảng bộ tỉnh </w:t>
      </w:r>
      <w:r>
        <w:rPr>
          <w:rFonts w:ascii="Times New Roman" w:hAnsi="Times New Roman" w:cs="Times New Roman"/>
          <w:sz w:val="26"/>
          <w:szCs w:val="26"/>
          <w:lang w:eastAsia="vi-VN"/>
        </w:rPr>
        <w:t>Bình Dương</w:t>
      </w:r>
      <w:r>
        <w:rPr>
          <w:rFonts w:ascii="Times New Roman" w:hAnsi="Times New Roman" w:cs="Times New Roman"/>
          <w:sz w:val="26"/>
          <w:szCs w:val="26"/>
          <w:lang w:val="vi-VN" w:eastAsia="vi-VN"/>
        </w:rPr>
        <w:t xml:space="preserve"> từ năm </w:t>
      </w:r>
      <w:r>
        <w:rPr>
          <w:rFonts w:ascii="Times New Roman" w:hAnsi="Times New Roman" w:cs="Times New Roman"/>
          <w:sz w:val="26"/>
          <w:szCs w:val="26"/>
          <w:lang w:eastAsia="vi-VN"/>
        </w:rPr>
        <w:t>1997</w:t>
      </w:r>
      <w:r>
        <w:rPr>
          <w:rFonts w:ascii="Times New Roman" w:hAnsi="Times New Roman" w:cs="Times New Roman"/>
          <w:sz w:val="26"/>
          <w:szCs w:val="26"/>
          <w:lang w:val="vi-VN" w:eastAsia="vi-VN"/>
        </w:rPr>
        <w:t xml:space="preserve"> đến năm 201</w:t>
      </w:r>
      <w:r>
        <w:rPr>
          <w:rFonts w:ascii="Times New Roman" w:hAnsi="Times New Roman" w:cs="Times New Roman"/>
          <w:sz w:val="26"/>
          <w:szCs w:val="26"/>
          <w:lang w:eastAsia="vi-VN"/>
        </w:rPr>
        <w:t>0</w:t>
      </w:r>
      <w:r w:rsidRPr="00E060CE">
        <w:rPr>
          <w:rFonts w:ascii="Times New Roman" w:hAnsi="Times New Roman" w:cs="Times New Roman"/>
          <w:sz w:val="26"/>
          <w:szCs w:val="26"/>
          <w:lang w:val="vi-VN" w:eastAsia="vi-VN"/>
        </w:rPr>
        <w:t>.</w:t>
      </w:r>
    </w:p>
    <w:p w:rsidR="005E3418" w:rsidRPr="002642A6" w:rsidRDefault="00DA7B7A" w:rsidP="009A7B5B">
      <w:pPr>
        <w:spacing w:line="355" w:lineRule="auto"/>
        <w:rPr>
          <w:rFonts w:ascii="Times New Roman" w:hAnsi="Times New Roman" w:cs="Times New Roman"/>
          <w:b/>
          <w:i/>
          <w:sz w:val="26"/>
          <w:szCs w:val="26"/>
          <w:lang w:val="pt-BR"/>
        </w:rPr>
      </w:pPr>
      <w:r w:rsidRPr="002642A6">
        <w:rPr>
          <w:rFonts w:ascii="Times New Roman" w:hAnsi="Times New Roman" w:cs="Times New Roman"/>
          <w:b/>
          <w:i/>
          <w:sz w:val="26"/>
          <w:szCs w:val="26"/>
          <w:lang w:val="pt-BR"/>
        </w:rPr>
        <w:t xml:space="preserve">3.2. </w:t>
      </w:r>
      <w:r w:rsidR="00D7106B" w:rsidRPr="002642A6">
        <w:rPr>
          <w:rFonts w:ascii="Times New Roman" w:hAnsi="Times New Roman" w:cs="Times New Roman"/>
          <w:b/>
          <w:i/>
          <w:sz w:val="26"/>
          <w:szCs w:val="26"/>
          <w:lang w:val="pt-BR"/>
        </w:rPr>
        <w:t>P</w:t>
      </w:r>
      <w:r w:rsidR="00544827" w:rsidRPr="002642A6">
        <w:rPr>
          <w:rFonts w:ascii="Times New Roman" w:hAnsi="Times New Roman" w:cs="Times New Roman"/>
          <w:b/>
          <w:i/>
          <w:sz w:val="26"/>
          <w:szCs w:val="26"/>
          <w:lang w:val="pt-BR"/>
        </w:rPr>
        <w:t>hạm vi nghiên cứu</w:t>
      </w:r>
    </w:p>
    <w:p w:rsidR="005E3418" w:rsidRPr="002642A6" w:rsidRDefault="005E3418" w:rsidP="009A7B5B">
      <w:pPr>
        <w:spacing w:line="355" w:lineRule="auto"/>
        <w:rPr>
          <w:rFonts w:ascii="Times New Roman" w:hAnsi="Times New Roman" w:cs="Times New Roman"/>
          <w:sz w:val="26"/>
          <w:szCs w:val="26"/>
        </w:rPr>
      </w:pPr>
      <w:r w:rsidRPr="002642A6">
        <w:rPr>
          <w:rFonts w:ascii="Times New Roman" w:hAnsi="Times New Roman" w:cs="Times New Roman"/>
          <w:i/>
          <w:color w:val="000000"/>
          <w:sz w:val="26"/>
          <w:szCs w:val="26"/>
          <w:lang w:val="vi-VN" w:eastAsia="vi-VN"/>
        </w:rPr>
        <w:t xml:space="preserve">- Về không gian: </w:t>
      </w:r>
      <w:r w:rsidRPr="002642A6">
        <w:rPr>
          <w:rFonts w:ascii="Times New Roman" w:hAnsi="Times New Roman" w:cs="Times New Roman"/>
          <w:color w:val="000000"/>
          <w:sz w:val="26"/>
          <w:szCs w:val="26"/>
          <w:lang w:val="vi-VN" w:eastAsia="vi-VN"/>
        </w:rPr>
        <w:t xml:space="preserve">Trên địa bàn tỉnh </w:t>
      </w:r>
      <w:r w:rsidRPr="002642A6">
        <w:rPr>
          <w:rFonts w:ascii="Times New Roman" w:hAnsi="Times New Roman" w:cs="Times New Roman"/>
          <w:color w:val="000000"/>
          <w:sz w:val="26"/>
          <w:szCs w:val="26"/>
          <w:lang w:eastAsia="vi-VN"/>
        </w:rPr>
        <w:t>Bình Dương</w:t>
      </w:r>
      <w:r w:rsidRPr="002642A6">
        <w:rPr>
          <w:rFonts w:ascii="Times New Roman" w:hAnsi="Times New Roman" w:cs="Times New Roman"/>
          <w:color w:val="000000"/>
          <w:sz w:val="26"/>
          <w:szCs w:val="26"/>
          <w:lang w:val="vi-VN" w:eastAsia="vi-VN"/>
        </w:rPr>
        <w:t xml:space="preserve">, tuy nhiên một số nội dung của luận án sẽ có sự so sánh với các tỉnh trong khu vực </w:t>
      </w:r>
      <w:r w:rsidRPr="002642A6">
        <w:rPr>
          <w:rFonts w:ascii="Times New Roman" w:hAnsi="Times New Roman" w:cs="Times New Roman"/>
          <w:color w:val="000000"/>
          <w:sz w:val="26"/>
          <w:szCs w:val="26"/>
          <w:lang w:eastAsia="vi-VN"/>
        </w:rPr>
        <w:t>Đông Nam Bộ</w:t>
      </w:r>
      <w:r w:rsidRPr="002642A6">
        <w:rPr>
          <w:rFonts w:ascii="Times New Roman" w:hAnsi="Times New Roman" w:cs="Times New Roman"/>
          <w:color w:val="000000"/>
          <w:sz w:val="26"/>
          <w:szCs w:val="26"/>
          <w:lang w:val="vi-VN" w:eastAsia="vi-VN"/>
        </w:rPr>
        <w:t xml:space="preserve"> nhằm làm sáng rõ hơn quá trình lãnh đạo </w:t>
      </w:r>
      <w:r w:rsidRPr="002642A6">
        <w:rPr>
          <w:rFonts w:ascii="Times New Roman" w:hAnsi="Times New Roman" w:cs="Times New Roman"/>
          <w:color w:val="000000"/>
          <w:sz w:val="26"/>
          <w:szCs w:val="26"/>
          <w:lang w:eastAsia="vi-VN"/>
        </w:rPr>
        <w:t>chuyển dịch CCKT nông nghiệp</w:t>
      </w:r>
      <w:r w:rsidRPr="002642A6">
        <w:rPr>
          <w:rFonts w:ascii="Times New Roman" w:hAnsi="Times New Roman" w:cs="Times New Roman"/>
          <w:color w:val="000000"/>
          <w:sz w:val="26"/>
          <w:szCs w:val="26"/>
          <w:lang w:val="vi-VN" w:eastAsia="vi-VN"/>
        </w:rPr>
        <w:t xml:space="preserve"> của Đảng bộ tỉnh </w:t>
      </w:r>
      <w:r w:rsidRPr="002642A6">
        <w:rPr>
          <w:rFonts w:ascii="Times New Roman" w:hAnsi="Times New Roman" w:cs="Times New Roman"/>
          <w:color w:val="000000"/>
          <w:sz w:val="26"/>
          <w:szCs w:val="26"/>
          <w:lang w:eastAsia="vi-VN"/>
        </w:rPr>
        <w:t>Bình Dương.</w:t>
      </w:r>
    </w:p>
    <w:p w:rsidR="002642A6" w:rsidRPr="002642A6" w:rsidRDefault="00544827" w:rsidP="009A7B5B">
      <w:pPr>
        <w:spacing w:line="355" w:lineRule="auto"/>
        <w:rPr>
          <w:rFonts w:ascii="Times New Roman" w:hAnsi="Times New Roman" w:cs="Times New Roman"/>
          <w:sz w:val="26"/>
          <w:szCs w:val="26"/>
          <w:lang w:val="pt-BR"/>
        </w:rPr>
      </w:pPr>
      <w:r w:rsidRPr="002642A6">
        <w:rPr>
          <w:rFonts w:ascii="Times New Roman" w:hAnsi="Times New Roman" w:cs="Times New Roman"/>
          <w:i/>
          <w:sz w:val="26"/>
          <w:szCs w:val="26"/>
          <w:lang w:val="pt-BR"/>
        </w:rPr>
        <w:t>- Về thời gian nghiên cứu:</w:t>
      </w:r>
      <w:r w:rsidRPr="002642A6">
        <w:rPr>
          <w:rFonts w:ascii="Times New Roman" w:hAnsi="Times New Roman" w:cs="Times New Roman"/>
          <w:sz w:val="26"/>
          <w:szCs w:val="26"/>
          <w:lang w:val="pt-BR"/>
        </w:rPr>
        <w:t xml:space="preserve"> </w:t>
      </w:r>
      <w:r w:rsidR="002642A6" w:rsidRPr="002642A6">
        <w:rPr>
          <w:rFonts w:ascii="Times New Roman" w:hAnsi="Times New Roman" w:cs="Times New Roman"/>
          <w:sz w:val="26"/>
          <w:szCs w:val="26"/>
          <w:lang w:val="vi-VN"/>
        </w:rPr>
        <w:t>T</w:t>
      </w:r>
      <w:r w:rsidR="002642A6" w:rsidRPr="002642A6">
        <w:rPr>
          <w:rFonts w:ascii="Times New Roman" w:hAnsi="Times New Roman" w:cs="Times New Roman"/>
          <w:sz w:val="26"/>
          <w:szCs w:val="26"/>
          <w:lang w:val="pt-BR"/>
        </w:rPr>
        <w:t xml:space="preserve">ừ </w:t>
      </w:r>
      <w:r w:rsidRPr="002642A6">
        <w:rPr>
          <w:rFonts w:ascii="Times New Roman" w:hAnsi="Times New Roman" w:cs="Times New Roman"/>
          <w:sz w:val="26"/>
          <w:szCs w:val="26"/>
          <w:lang w:val="pt-BR"/>
        </w:rPr>
        <w:t xml:space="preserve">năm </w:t>
      </w:r>
      <w:r w:rsidR="004C7F35" w:rsidRPr="002642A6">
        <w:rPr>
          <w:rFonts w:ascii="Times New Roman" w:hAnsi="Times New Roman" w:cs="Times New Roman"/>
          <w:sz w:val="26"/>
          <w:szCs w:val="26"/>
          <w:lang w:val="pt-BR"/>
        </w:rPr>
        <w:t>1997</w:t>
      </w:r>
      <w:r w:rsidRPr="002642A6">
        <w:rPr>
          <w:rFonts w:ascii="Times New Roman" w:hAnsi="Times New Roman" w:cs="Times New Roman"/>
          <w:sz w:val="26"/>
          <w:szCs w:val="26"/>
          <w:lang w:val="pt-BR"/>
        </w:rPr>
        <w:t xml:space="preserve"> đến năm 2010.</w:t>
      </w:r>
    </w:p>
    <w:p w:rsidR="002642A6" w:rsidRPr="009A7B5B" w:rsidRDefault="002642A6" w:rsidP="009A7B5B">
      <w:pPr>
        <w:spacing w:line="355" w:lineRule="auto"/>
        <w:rPr>
          <w:rFonts w:ascii="Times New Roman" w:hAnsi="Times New Roman" w:cs="Times New Roman"/>
          <w:spacing w:val="-2"/>
          <w:sz w:val="26"/>
          <w:szCs w:val="26"/>
          <w:lang w:val="pt-BR"/>
        </w:rPr>
      </w:pPr>
      <w:r w:rsidRPr="009A7B5B">
        <w:rPr>
          <w:rFonts w:ascii="Times New Roman" w:hAnsi="Times New Roman" w:cs="Times New Roman"/>
          <w:i/>
          <w:spacing w:val="-2"/>
          <w:sz w:val="26"/>
          <w:szCs w:val="26"/>
          <w:lang w:val="vi-VN" w:eastAsia="vi-VN"/>
        </w:rPr>
        <w:t>- Về nội dung:</w:t>
      </w:r>
      <w:r w:rsidRPr="009A7B5B">
        <w:rPr>
          <w:rFonts w:ascii="Times New Roman" w:hAnsi="Times New Roman" w:cs="Times New Roman"/>
          <w:spacing w:val="-2"/>
          <w:sz w:val="26"/>
          <w:szCs w:val="26"/>
          <w:lang w:val="vi-VN" w:eastAsia="vi-VN"/>
        </w:rPr>
        <w:t xml:space="preserve"> Luận án tập trung nghiên cứu sự lãnh đạo của Đảng bộ tỉnh </w:t>
      </w:r>
      <w:r w:rsidRPr="009A7B5B">
        <w:rPr>
          <w:rFonts w:ascii="Times New Roman" w:hAnsi="Times New Roman" w:cs="Times New Roman"/>
          <w:spacing w:val="-2"/>
          <w:sz w:val="26"/>
          <w:szCs w:val="26"/>
          <w:lang w:eastAsia="vi-VN"/>
        </w:rPr>
        <w:t>Bình Dương</w:t>
      </w:r>
      <w:r w:rsidRPr="009A7B5B">
        <w:rPr>
          <w:rFonts w:ascii="Times New Roman" w:hAnsi="Times New Roman" w:cs="Times New Roman"/>
          <w:spacing w:val="-2"/>
          <w:sz w:val="26"/>
          <w:szCs w:val="26"/>
          <w:lang w:val="vi-VN" w:eastAsia="vi-VN"/>
        </w:rPr>
        <w:t xml:space="preserve"> đối với</w:t>
      </w:r>
      <w:r w:rsidRPr="009A7B5B">
        <w:rPr>
          <w:rFonts w:ascii="Times New Roman" w:hAnsi="Times New Roman" w:cs="Times New Roman"/>
          <w:spacing w:val="-2"/>
          <w:sz w:val="26"/>
          <w:szCs w:val="26"/>
          <w:lang w:eastAsia="vi-VN"/>
        </w:rPr>
        <w:t xml:space="preserve"> chuyển dịch CCKT nông nghiệp </w:t>
      </w:r>
      <w:r w:rsidRPr="009A7B5B">
        <w:rPr>
          <w:rFonts w:ascii="Times New Roman" w:hAnsi="Times New Roman" w:cs="Times New Roman"/>
          <w:spacing w:val="-2"/>
          <w:sz w:val="26"/>
          <w:szCs w:val="26"/>
          <w:lang w:val="vi-VN" w:eastAsia="vi-VN"/>
        </w:rPr>
        <w:t xml:space="preserve">theo nghĩa </w:t>
      </w:r>
      <w:r w:rsidRPr="009A7B5B">
        <w:rPr>
          <w:rFonts w:ascii="Times New Roman" w:hAnsi="Times New Roman" w:cs="Times New Roman"/>
          <w:spacing w:val="-2"/>
          <w:sz w:val="26"/>
          <w:szCs w:val="26"/>
          <w:lang w:eastAsia="vi-VN"/>
        </w:rPr>
        <w:t>rộng</w:t>
      </w:r>
      <w:r w:rsidRPr="009A7B5B">
        <w:rPr>
          <w:rFonts w:ascii="Times New Roman" w:hAnsi="Times New Roman" w:cs="Times New Roman"/>
          <w:spacing w:val="-2"/>
          <w:sz w:val="26"/>
          <w:szCs w:val="26"/>
          <w:lang w:val="vi-VN" w:eastAsia="vi-VN"/>
        </w:rPr>
        <w:t xml:space="preserve">. Cụ thể, là các vấn đề: </w:t>
      </w:r>
      <w:r w:rsidR="00825CD4" w:rsidRPr="009A7B5B">
        <w:rPr>
          <w:rFonts w:ascii="Times New Roman" w:hAnsi="Times New Roman" w:cs="Times New Roman"/>
          <w:spacing w:val="-2"/>
          <w:sz w:val="26"/>
          <w:szCs w:val="26"/>
          <w:lang w:eastAsia="vi-VN"/>
        </w:rPr>
        <w:t xml:space="preserve">chủ trương và chỉ đạo </w:t>
      </w:r>
      <w:r w:rsidRPr="009A7B5B">
        <w:rPr>
          <w:rFonts w:ascii="Times New Roman" w:hAnsi="Times New Roman" w:cs="Times New Roman"/>
          <w:spacing w:val="-2"/>
          <w:sz w:val="26"/>
          <w:szCs w:val="26"/>
          <w:lang w:val="vi-VN" w:eastAsia="vi-VN"/>
        </w:rPr>
        <w:t xml:space="preserve">chuyển dịch cơ cấu kinh tế ngành; </w:t>
      </w:r>
      <w:r w:rsidR="00825CD4" w:rsidRPr="009A7B5B">
        <w:rPr>
          <w:rFonts w:ascii="Times New Roman" w:hAnsi="Times New Roman" w:cs="Times New Roman"/>
          <w:spacing w:val="-2"/>
          <w:sz w:val="26"/>
          <w:szCs w:val="26"/>
          <w:lang w:eastAsia="vi-VN"/>
        </w:rPr>
        <w:t xml:space="preserve">chủ trương và </w:t>
      </w:r>
      <w:r w:rsidRPr="009A7B5B">
        <w:rPr>
          <w:rFonts w:ascii="Times New Roman" w:hAnsi="Times New Roman" w:cs="Times New Roman"/>
          <w:spacing w:val="-2"/>
          <w:sz w:val="26"/>
          <w:szCs w:val="26"/>
          <w:lang w:val="vi-VN" w:eastAsia="vi-VN"/>
        </w:rPr>
        <w:t xml:space="preserve">chỉ đạo </w:t>
      </w:r>
      <w:r w:rsidR="00825CD4" w:rsidRPr="009A7B5B">
        <w:rPr>
          <w:rFonts w:ascii="Times New Roman" w:hAnsi="Times New Roman" w:cs="Times New Roman"/>
          <w:spacing w:val="-2"/>
          <w:sz w:val="26"/>
          <w:szCs w:val="26"/>
          <w:lang w:eastAsia="vi-VN"/>
        </w:rPr>
        <w:t>chuyển dịch cô cấu</w:t>
      </w:r>
      <w:r w:rsidRPr="009A7B5B">
        <w:rPr>
          <w:rFonts w:ascii="Times New Roman" w:hAnsi="Times New Roman" w:cs="Times New Roman"/>
          <w:spacing w:val="-2"/>
          <w:sz w:val="26"/>
          <w:szCs w:val="26"/>
          <w:lang w:val="vi-VN" w:eastAsia="vi-VN"/>
        </w:rPr>
        <w:t xml:space="preserve"> kinh tế thành phần và </w:t>
      </w:r>
      <w:r w:rsidR="00825CD4" w:rsidRPr="009A7B5B">
        <w:rPr>
          <w:rFonts w:ascii="Times New Roman" w:hAnsi="Times New Roman" w:cs="Times New Roman"/>
          <w:spacing w:val="-2"/>
          <w:sz w:val="26"/>
          <w:szCs w:val="26"/>
          <w:lang w:eastAsia="vi-VN"/>
        </w:rPr>
        <w:t xml:space="preserve">chủ trương và </w:t>
      </w:r>
      <w:r w:rsidR="00825CD4" w:rsidRPr="009A7B5B">
        <w:rPr>
          <w:rFonts w:ascii="Times New Roman" w:hAnsi="Times New Roman" w:cs="Times New Roman"/>
          <w:spacing w:val="-2"/>
          <w:sz w:val="26"/>
          <w:szCs w:val="26"/>
          <w:lang w:val="vi-VN" w:eastAsia="vi-VN"/>
        </w:rPr>
        <w:t xml:space="preserve">chỉ đạo </w:t>
      </w:r>
      <w:r w:rsidR="00825CD4" w:rsidRPr="009A7B5B">
        <w:rPr>
          <w:rFonts w:ascii="Times New Roman" w:hAnsi="Times New Roman" w:cs="Times New Roman"/>
          <w:spacing w:val="-2"/>
          <w:sz w:val="26"/>
          <w:szCs w:val="26"/>
          <w:lang w:eastAsia="vi-VN"/>
        </w:rPr>
        <w:t>chuyển dịch cô cấu</w:t>
      </w:r>
      <w:r w:rsidR="00825CD4" w:rsidRPr="009A7B5B">
        <w:rPr>
          <w:rFonts w:ascii="Times New Roman" w:hAnsi="Times New Roman" w:cs="Times New Roman"/>
          <w:spacing w:val="-2"/>
          <w:sz w:val="26"/>
          <w:szCs w:val="26"/>
          <w:lang w:val="vi-VN" w:eastAsia="vi-VN"/>
        </w:rPr>
        <w:t xml:space="preserve"> kinh tế </w:t>
      </w:r>
      <w:r w:rsidR="00A12E32" w:rsidRPr="009A7B5B">
        <w:rPr>
          <w:rFonts w:ascii="Times New Roman" w:hAnsi="Times New Roman" w:cs="Times New Roman"/>
          <w:spacing w:val="-2"/>
          <w:sz w:val="26"/>
          <w:szCs w:val="26"/>
          <w:lang w:val="vi-VN" w:eastAsia="vi-VN"/>
        </w:rPr>
        <w:t>vùng</w:t>
      </w:r>
      <w:r w:rsidR="00A12E32" w:rsidRPr="009A7B5B">
        <w:rPr>
          <w:rFonts w:ascii="Times New Roman" w:hAnsi="Times New Roman" w:cs="Times New Roman"/>
          <w:spacing w:val="-2"/>
          <w:sz w:val="26"/>
          <w:szCs w:val="26"/>
          <w:lang w:eastAsia="vi-VN"/>
        </w:rPr>
        <w:t xml:space="preserve">. </w:t>
      </w:r>
      <w:r w:rsidRPr="009A7B5B">
        <w:rPr>
          <w:rFonts w:ascii="Times New Roman" w:hAnsi="Times New Roman" w:cs="Times New Roman"/>
          <w:spacing w:val="-2"/>
          <w:sz w:val="26"/>
          <w:szCs w:val="26"/>
          <w:lang w:val="vi-VN" w:eastAsia="vi-VN"/>
        </w:rPr>
        <w:t>Một số vấn đề như: việc xây dựng cơ sở hạ tầng; vận dụng các tiến bộ khoa học kỹ thuật trong sản xuất nông nghiệp cũng sẽ được luận án đề cập tới.</w:t>
      </w:r>
    </w:p>
    <w:p w:rsidR="00AE00C0" w:rsidRPr="00AE00C0" w:rsidRDefault="00AE00C0" w:rsidP="009A7B5B">
      <w:pPr>
        <w:spacing w:line="355" w:lineRule="auto"/>
        <w:rPr>
          <w:rFonts w:ascii="Times New Roman" w:hAnsi="Times New Roman" w:cs="Times New Roman"/>
          <w:spacing w:val="-2"/>
          <w:sz w:val="26"/>
          <w:szCs w:val="26"/>
          <w:lang w:val="vi-VN" w:eastAsia="vi-VN"/>
        </w:rPr>
      </w:pPr>
      <w:r w:rsidRPr="00AE00C0">
        <w:rPr>
          <w:rFonts w:ascii="Times New Roman" w:hAnsi="Times New Roman" w:cs="Times New Roman"/>
          <w:b/>
          <w:sz w:val="26"/>
          <w:szCs w:val="26"/>
          <w:lang w:val="vi-VN" w:eastAsia="vi-VN"/>
        </w:rPr>
        <w:t>4. Cơ sở lý luận, phương pháp nghiên cứu và nguồn tư liệu</w:t>
      </w:r>
    </w:p>
    <w:p w:rsidR="00AE00C0" w:rsidRPr="00AE00C0" w:rsidRDefault="00AE00C0" w:rsidP="009A7B5B">
      <w:pPr>
        <w:spacing w:line="355" w:lineRule="auto"/>
        <w:rPr>
          <w:rFonts w:ascii="Times New Roman" w:hAnsi="Times New Roman" w:cs="Times New Roman"/>
          <w:b/>
          <w:spacing w:val="-2"/>
          <w:sz w:val="26"/>
          <w:szCs w:val="26"/>
          <w:lang w:val="vi-VN" w:eastAsia="vi-VN"/>
        </w:rPr>
      </w:pPr>
      <w:r w:rsidRPr="00AE00C0">
        <w:rPr>
          <w:rFonts w:ascii="Times New Roman" w:hAnsi="Times New Roman" w:cs="Times New Roman"/>
          <w:b/>
          <w:i/>
          <w:sz w:val="26"/>
          <w:szCs w:val="26"/>
          <w:lang w:val="vi-VN" w:eastAsia="vi-VN"/>
        </w:rPr>
        <w:t>4.1. Cơ sở lý luận</w:t>
      </w:r>
    </w:p>
    <w:p w:rsidR="00AE00C0" w:rsidRPr="00DC38B3" w:rsidRDefault="00AE00C0" w:rsidP="009A7B5B">
      <w:pPr>
        <w:spacing w:line="355" w:lineRule="auto"/>
        <w:rPr>
          <w:rFonts w:ascii="Times New Roman" w:hAnsi="Times New Roman" w:cs="Times New Roman"/>
          <w:spacing w:val="6"/>
          <w:sz w:val="26"/>
          <w:szCs w:val="26"/>
          <w:lang w:val="pt-BR"/>
        </w:rPr>
      </w:pPr>
      <w:r w:rsidRPr="00AE00C0">
        <w:rPr>
          <w:rFonts w:ascii="Times New Roman" w:hAnsi="Times New Roman" w:cs="Times New Roman"/>
          <w:sz w:val="26"/>
          <w:szCs w:val="26"/>
          <w:lang w:val="vi-VN" w:eastAsia="vi-VN"/>
        </w:rPr>
        <w:t>Luận án dựa vào các</w:t>
      </w:r>
      <w:r>
        <w:rPr>
          <w:rFonts w:ascii="Times New Roman" w:hAnsi="Times New Roman" w:cs="Times New Roman"/>
          <w:sz w:val="26"/>
          <w:szCs w:val="26"/>
          <w:lang w:val="vi-VN" w:eastAsia="vi-VN"/>
        </w:rPr>
        <w:t xml:space="preserve"> quan điểm của chủ nghĩa Mác </w:t>
      </w:r>
      <w:r>
        <w:rPr>
          <w:rFonts w:ascii="Times New Roman" w:hAnsi="Times New Roman" w:cs="Times New Roman"/>
          <w:sz w:val="26"/>
          <w:szCs w:val="26"/>
          <w:lang w:eastAsia="vi-VN"/>
        </w:rPr>
        <w:t>-</w:t>
      </w:r>
      <w:r w:rsidRPr="00AE00C0">
        <w:rPr>
          <w:rFonts w:ascii="Times New Roman" w:hAnsi="Times New Roman" w:cs="Times New Roman"/>
          <w:sz w:val="26"/>
          <w:szCs w:val="26"/>
          <w:lang w:val="vi-VN" w:eastAsia="vi-VN"/>
        </w:rPr>
        <w:t xml:space="preserve"> Lênin, tư tưởng Hồ Chí Minh, các quan điểm, chủ trương, chính sách của Đảng Cộng sản Việt Nam về </w:t>
      </w:r>
      <w:bookmarkStart w:id="22" w:name="_Toc478720095"/>
      <w:bookmarkStart w:id="23" w:name="_Toc478720203"/>
      <w:r w:rsidRPr="00DC38B3">
        <w:rPr>
          <w:rFonts w:ascii="Times New Roman" w:hAnsi="Times New Roman" w:cs="Times New Roman"/>
          <w:spacing w:val="6"/>
          <w:sz w:val="26"/>
          <w:szCs w:val="26"/>
          <w:lang w:val="pt-BR"/>
        </w:rPr>
        <w:t xml:space="preserve"> chuyển dịch CCKT nông nghiệp.</w:t>
      </w:r>
    </w:p>
    <w:p w:rsidR="004F59E4" w:rsidRDefault="00AE00C0" w:rsidP="004F59E4">
      <w:pPr>
        <w:pStyle w:val="Heading3"/>
      </w:pPr>
      <w:bookmarkStart w:id="24" w:name="_Toc478720097"/>
      <w:bookmarkStart w:id="25" w:name="_Toc478720205"/>
      <w:bookmarkStart w:id="26" w:name="_Toc479858849"/>
      <w:bookmarkStart w:id="27" w:name="_Toc479859574"/>
      <w:bookmarkStart w:id="28" w:name="_Toc479862901"/>
      <w:bookmarkStart w:id="29" w:name="_Toc478720096"/>
      <w:bookmarkStart w:id="30" w:name="_Toc478720204"/>
      <w:bookmarkEnd w:id="22"/>
      <w:bookmarkEnd w:id="23"/>
      <w:r w:rsidRPr="00DC38B3">
        <w:t>4.2. Phương pháp nghiên cứu</w:t>
      </w:r>
      <w:bookmarkEnd w:id="24"/>
      <w:bookmarkEnd w:id="25"/>
      <w:bookmarkEnd w:id="26"/>
      <w:bookmarkEnd w:id="27"/>
      <w:bookmarkEnd w:id="28"/>
    </w:p>
    <w:p w:rsidR="004F59E4" w:rsidRPr="004F59E4" w:rsidRDefault="004F59E4" w:rsidP="004F59E4">
      <w:pPr>
        <w:pStyle w:val="Heading3"/>
        <w:rPr>
          <w:b w:val="0"/>
          <w:i w:val="0"/>
        </w:rPr>
      </w:pPr>
      <w:bookmarkStart w:id="31" w:name="_Toc479858850"/>
      <w:bookmarkStart w:id="32" w:name="_Toc479859575"/>
      <w:bookmarkStart w:id="33" w:name="_Toc479862902"/>
      <w:r w:rsidRPr="004F59E4">
        <w:rPr>
          <w:b w:val="0"/>
          <w:i w:val="0"/>
          <w:lang w:val="vi-VN" w:eastAsia="vi-VN"/>
        </w:rPr>
        <w:t>Để hoàn thành được mục tiêu nghiên cứu, luận án sử dụng tổng hợp các phương pháp nghiên cứu. Trong đó, nổi bật là các phương pháp sau:</w:t>
      </w:r>
      <w:bookmarkEnd w:id="31"/>
      <w:bookmarkEnd w:id="32"/>
      <w:bookmarkEnd w:id="33"/>
    </w:p>
    <w:p w:rsidR="004F59E4" w:rsidRPr="004F59E4" w:rsidRDefault="004F59E4" w:rsidP="004F59E4">
      <w:pPr>
        <w:rPr>
          <w:rFonts w:ascii="Times New Roman" w:hAnsi="Times New Roman" w:cs="Times New Roman"/>
          <w:sz w:val="26"/>
          <w:szCs w:val="26"/>
          <w:lang w:val="vi-VN" w:eastAsia="vi-VN"/>
        </w:rPr>
      </w:pPr>
      <w:r w:rsidRPr="004F59E4">
        <w:rPr>
          <w:rFonts w:ascii="Times New Roman" w:hAnsi="Times New Roman" w:cs="Times New Roman"/>
          <w:i/>
          <w:sz w:val="26"/>
          <w:szCs w:val="26"/>
          <w:lang w:val="vi-VN" w:eastAsia="vi-VN"/>
        </w:rPr>
        <w:t>- Phương pháp lịch sử</w:t>
      </w:r>
      <w:r w:rsidRPr="004F59E4">
        <w:rPr>
          <w:rFonts w:ascii="Times New Roman" w:hAnsi="Times New Roman" w:cs="Times New Roman"/>
          <w:sz w:val="26"/>
          <w:szCs w:val="26"/>
          <w:lang w:val="vi-VN" w:eastAsia="vi-VN"/>
        </w:rPr>
        <w:t xml:space="preserve"> kết hợp với </w:t>
      </w:r>
      <w:r w:rsidRPr="004F59E4">
        <w:rPr>
          <w:rFonts w:ascii="Times New Roman" w:hAnsi="Times New Roman" w:cs="Times New Roman"/>
          <w:i/>
          <w:sz w:val="26"/>
          <w:szCs w:val="26"/>
          <w:lang w:val="vi-VN" w:eastAsia="vi-VN"/>
        </w:rPr>
        <w:t xml:space="preserve">phương pháp lôgic </w:t>
      </w:r>
      <w:r w:rsidRPr="004F59E4">
        <w:rPr>
          <w:rFonts w:ascii="Times New Roman" w:hAnsi="Times New Roman" w:cs="Times New Roman"/>
          <w:sz w:val="26"/>
          <w:szCs w:val="26"/>
          <w:lang w:val="vi-VN" w:eastAsia="vi-VN"/>
        </w:rPr>
        <w:t xml:space="preserve">để tái hiện một cách chân thực và khoa học các chủ trương, chính sách của Đảng, Nhà nước và quá trình lãnh đạo, chỉ đạo </w:t>
      </w:r>
      <w:r>
        <w:rPr>
          <w:rFonts w:ascii="Times New Roman" w:hAnsi="Times New Roman" w:cs="Times New Roman"/>
          <w:sz w:val="26"/>
          <w:szCs w:val="26"/>
          <w:lang w:eastAsia="vi-VN"/>
        </w:rPr>
        <w:t>chuyển dịch CCKT nông nghiệp</w:t>
      </w:r>
      <w:r w:rsidRPr="004F59E4">
        <w:rPr>
          <w:rFonts w:ascii="Times New Roman" w:hAnsi="Times New Roman" w:cs="Times New Roman"/>
          <w:sz w:val="26"/>
          <w:szCs w:val="26"/>
          <w:lang w:val="vi-VN" w:eastAsia="vi-VN"/>
        </w:rPr>
        <w:t xml:space="preserve"> </w:t>
      </w:r>
      <w:r>
        <w:rPr>
          <w:rFonts w:ascii="Times New Roman" w:hAnsi="Times New Roman" w:cs="Times New Roman"/>
          <w:sz w:val="26"/>
          <w:szCs w:val="26"/>
          <w:lang w:val="vi-VN" w:eastAsia="vi-VN"/>
        </w:rPr>
        <w:t xml:space="preserve">của Đảng bộ tỉnh </w:t>
      </w:r>
      <w:r>
        <w:rPr>
          <w:rFonts w:ascii="Times New Roman" w:hAnsi="Times New Roman" w:cs="Times New Roman"/>
          <w:sz w:val="26"/>
          <w:szCs w:val="26"/>
          <w:lang w:eastAsia="vi-VN"/>
        </w:rPr>
        <w:t>Bình Dương</w:t>
      </w:r>
      <w:r w:rsidRPr="004F59E4">
        <w:rPr>
          <w:rFonts w:ascii="Times New Roman" w:hAnsi="Times New Roman" w:cs="Times New Roman"/>
          <w:sz w:val="26"/>
          <w:szCs w:val="26"/>
          <w:lang w:val="vi-VN" w:eastAsia="vi-VN"/>
        </w:rPr>
        <w:t xml:space="preserve"> từ khi chia tách tỉnh.</w:t>
      </w:r>
    </w:p>
    <w:p w:rsidR="004F59E4" w:rsidRPr="004F59E4" w:rsidRDefault="004F59E4" w:rsidP="004F59E4">
      <w:pPr>
        <w:rPr>
          <w:rFonts w:ascii="Times New Roman" w:hAnsi="Times New Roman" w:cs="Times New Roman"/>
          <w:sz w:val="22"/>
          <w:szCs w:val="22"/>
          <w:lang w:val="vi-VN" w:eastAsia="vi-VN"/>
        </w:rPr>
      </w:pPr>
      <w:r w:rsidRPr="004F59E4">
        <w:rPr>
          <w:rFonts w:ascii="Times New Roman" w:hAnsi="Times New Roman" w:cs="Times New Roman"/>
          <w:i/>
          <w:sz w:val="26"/>
          <w:szCs w:val="26"/>
          <w:lang w:val="vi-VN" w:eastAsia="vi-VN"/>
        </w:rPr>
        <w:t>- Phương phá</w:t>
      </w:r>
      <w:r>
        <w:rPr>
          <w:rFonts w:ascii="Times New Roman" w:hAnsi="Times New Roman" w:cs="Times New Roman"/>
          <w:i/>
          <w:sz w:val="26"/>
          <w:szCs w:val="26"/>
          <w:lang w:val="vi-VN" w:eastAsia="vi-VN"/>
        </w:rPr>
        <w:t>p phân tích, so sánh, thống kê</w:t>
      </w:r>
      <w:r>
        <w:rPr>
          <w:rFonts w:ascii="Times New Roman" w:hAnsi="Times New Roman" w:cs="Times New Roman"/>
          <w:i/>
          <w:sz w:val="26"/>
          <w:szCs w:val="26"/>
          <w:lang w:eastAsia="vi-VN"/>
        </w:rPr>
        <w:t xml:space="preserve"> </w:t>
      </w:r>
      <w:r w:rsidRPr="004F59E4">
        <w:rPr>
          <w:rFonts w:ascii="Times New Roman" w:hAnsi="Times New Roman" w:cs="Times New Roman"/>
          <w:sz w:val="26"/>
          <w:szCs w:val="26"/>
          <w:lang w:val="vi-VN" w:eastAsia="vi-VN"/>
        </w:rPr>
        <w:t xml:space="preserve">nhằm chỉ ra đặc điểm, tình hình </w:t>
      </w:r>
      <w:r>
        <w:rPr>
          <w:rFonts w:ascii="Times New Roman" w:hAnsi="Times New Roman" w:cs="Times New Roman"/>
          <w:sz w:val="26"/>
          <w:szCs w:val="26"/>
          <w:lang w:eastAsia="vi-VN"/>
        </w:rPr>
        <w:t>chuyển dịch CCKT nông nghiệp của tỉnh Bình Dương</w:t>
      </w:r>
      <w:r w:rsidRPr="004F59E4">
        <w:rPr>
          <w:rFonts w:ascii="Times New Roman" w:hAnsi="Times New Roman" w:cs="Times New Roman"/>
          <w:sz w:val="26"/>
          <w:szCs w:val="26"/>
          <w:lang w:val="vi-VN" w:eastAsia="vi-VN"/>
        </w:rPr>
        <w:t xml:space="preserve">, đánh giá quá trình chỉ đạo </w:t>
      </w:r>
      <w:r w:rsidRPr="004F59E4">
        <w:rPr>
          <w:rFonts w:ascii="Times New Roman" w:hAnsi="Times New Roman" w:cs="Times New Roman"/>
          <w:sz w:val="26"/>
          <w:szCs w:val="26"/>
          <w:lang w:val="vi-VN" w:eastAsia="vi-VN"/>
        </w:rPr>
        <w:lastRenderedPageBreak/>
        <w:t>thực hiện và</w:t>
      </w:r>
      <w:r>
        <w:rPr>
          <w:rFonts w:ascii="Times New Roman" w:hAnsi="Times New Roman" w:cs="Times New Roman"/>
          <w:sz w:val="26"/>
          <w:szCs w:val="26"/>
          <w:lang w:val="vi-VN" w:eastAsia="vi-VN"/>
        </w:rPr>
        <w:t xml:space="preserve"> những kết quả đạt được của </w:t>
      </w:r>
      <w:r>
        <w:rPr>
          <w:rFonts w:ascii="Times New Roman" w:hAnsi="Times New Roman" w:cs="Times New Roman"/>
          <w:sz w:val="26"/>
          <w:szCs w:val="26"/>
          <w:lang w:eastAsia="vi-VN"/>
        </w:rPr>
        <w:t>chuyển dịch CCKT nông nghiệp</w:t>
      </w:r>
      <w:r>
        <w:rPr>
          <w:rFonts w:ascii="Times New Roman" w:hAnsi="Times New Roman" w:cs="Times New Roman"/>
          <w:sz w:val="26"/>
          <w:szCs w:val="26"/>
          <w:lang w:val="vi-VN" w:eastAsia="vi-VN"/>
        </w:rPr>
        <w:t xml:space="preserve"> ở tỉnh </w:t>
      </w:r>
      <w:r>
        <w:rPr>
          <w:rFonts w:ascii="Times New Roman" w:hAnsi="Times New Roman" w:cs="Times New Roman"/>
          <w:sz w:val="26"/>
          <w:szCs w:val="26"/>
          <w:lang w:eastAsia="vi-VN"/>
        </w:rPr>
        <w:t>Bình Dương</w:t>
      </w:r>
      <w:r w:rsidRPr="004F59E4">
        <w:rPr>
          <w:rFonts w:ascii="Times New Roman" w:hAnsi="Times New Roman" w:cs="Times New Roman"/>
          <w:sz w:val="26"/>
          <w:szCs w:val="26"/>
          <w:lang w:val="vi-VN" w:eastAsia="vi-VN"/>
        </w:rPr>
        <w:t xml:space="preserve"> qua từng giai đoạn. Từ đó làm rõ vai trò lãnh đạo và quá trình tìm tòi, đổi mới</w:t>
      </w:r>
      <w:r>
        <w:rPr>
          <w:rFonts w:ascii="Times New Roman" w:hAnsi="Times New Roman" w:cs="Times New Roman"/>
          <w:sz w:val="26"/>
          <w:szCs w:val="26"/>
          <w:lang w:val="vi-VN" w:eastAsia="vi-VN"/>
        </w:rPr>
        <w:t xml:space="preserve"> tư duy lãnh đạo </w:t>
      </w:r>
      <w:r>
        <w:rPr>
          <w:rFonts w:ascii="Times New Roman" w:hAnsi="Times New Roman" w:cs="Times New Roman"/>
          <w:sz w:val="26"/>
          <w:szCs w:val="26"/>
          <w:lang w:eastAsia="vi-VN"/>
        </w:rPr>
        <w:t>chuyển dịch CCKT nông nghiệp</w:t>
      </w:r>
      <w:r w:rsidRPr="004F59E4">
        <w:rPr>
          <w:rFonts w:ascii="Times New Roman" w:hAnsi="Times New Roman" w:cs="Times New Roman"/>
          <w:sz w:val="26"/>
          <w:szCs w:val="26"/>
          <w:lang w:val="vi-VN" w:eastAsia="vi-VN"/>
        </w:rPr>
        <w:t xml:space="preserve"> của Đảng n</w:t>
      </w:r>
      <w:r>
        <w:rPr>
          <w:rFonts w:ascii="Times New Roman" w:hAnsi="Times New Roman" w:cs="Times New Roman"/>
          <w:sz w:val="26"/>
          <w:szCs w:val="26"/>
          <w:lang w:val="vi-VN" w:eastAsia="vi-VN"/>
        </w:rPr>
        <w:t xml:space="preserve">ói chung và Đảng bộ tỉnh </w:t>
      </w:r>
      <w:r>
        <w:rPr>
          <w:rFonts w:ascii="Times New Roman" w:hAnsi="Times New Roman" w:cs="Times New Roman"/>
          <w:sz w:val="26"/>
          <w:szCs w:val="26"/>
          <w:lang w:eastAsia="vi-VN"/>
        </w:rPr>
        <w:t>Bình Dương</w:t>
      </w:r>
      <w:r w:rsidRPr="004F59E4">
        <w:rPr>
          <w:rFonts w:ascii="Times New Roman" w:hAnsi="Times New Roman" w:cs="Times New Roman"/>
          <w:sz w:val="26"/>
          <w:szCs w:val="26"/>
          <w:lang w:val="vi-VN" w:eastAsia="vi-VN"/>
        </w:rPr>
        <w:t xml:space="preserve"> nói</w:t>
      </w:r>
      <w:r w:rsidRPr="004F59E4">
        <w:rPr>
          <w:rFonts w:ascii="Times New Roman" w:hAnsi="Times New Roman" w:cs="Times New Roman"/>
          <w:sz w:val="22"/>
          <w:szCs w:val="22"/>
          <w:lang w:val="vi-VN" w:eastAsia="vi-VN"/>
        </w:rPr>
        <w:t xml:space="preserve"> riêng. </w:t>
      </w:r>
    </w:p>
    <w:p w:rsidR="00544827" w:rsidRPr="00DC38B3" w:rsidRDefault="004F59E4" w:rsidP="00D7106B">
      <w:pPr>
        <w:pStyle w:val="Heading3"/>
      </w:pPr>
      <w:bookmarkStart w:id="34" w:name="_Toc479858851"/>
      <w:bookmarkStart w:id="35" w:name="_Toc479859576"/>
      <w:bookmarkStart w:id="36" w:name="_Toc479862903"/>
      <w:r>
        <w:t>4.3</w:t>
      </w:r>
      <w:r w:rsidR="00E62DD5" w:rsidRPr="00DC38B3">
        <w:t xml:space="preserve">. </w:t>
      </w:r>
      <w:r w:rsidR="00544827" w:rsidRPr="00DC38B3">
        <w:t>Nguồn tư liệu</w:t>
      </w:r>
      <w:bookmarkEnd w:id="29"/>
      <w:bookmarkEnd w:id="30"/>
      <w:bookmarkEnd w:id="34"/>
      <w:bookmarkEnd w:id="35"/>
      <w:bookmarkEnd w:id="36"/>
    </w:p>
    <w:p w:rsidR="004F59E4" w:rsidRPr="004F59E4" w:rsidRDefault="004F59E4" w:rsidP="004F59E4">
      <w:pPr>
        <w:rPr>
          <w:rFonts w:ascii="Times New Roman" w:hAnsi="Times New Roman" w:cs="Times New Roman"/>
          <w:sz w:val="26"/>
          <w:szCs w:val="26"/>
          <w:lang w:val="vi-VN" w:eastAsia="vi-VN"/>
        </w:rPr>
      </w:pPr>
      <w:r w:rsidRPr="004F59E4">
        <w:rPr>
          <w:rFonts w:ascii="Times New Roman" w:hAnsi="Times New Roman" w:cs="Times New Roman"/>
          <w:sz w:val="26"/>
          <w:szCs w:val="26"/>
          <w:lang w:val="vi-VN" w:eastAsia="vi-VN"/>
        </w:rPr>
        <w:t>- Văn kiện các kỳ Đại hội Đảng, các Nghị quyết</w:t>
      </w:r>
      <w:r>
        <w:rPr>
          <w:rFonts w:ascii="Times New Roman" w:hAnsi="Times New Roman" w:cs="Times New Roman"/>
          <w:sz w:val="26"/>
          <w:szCs w:val="26"/>
          <w:lang w:eastAsia="vi-VN"/>
        </w:rPr>
        <w:t xml:space="preserve">, </w:t>
      </w:r>
      <w:r w:rsidRPr="004F59E4">
        <w:rPr>
          <w:rFonts w:ascii="Times New Roman" w:hAnsi="Times New Roman" w:cs="Times New Roman"/>
          <w:sz w:val="26"/>
          <w:szCs w:val="26"/>
          <w:lang w:val="vi-VN" w:eastAsia="vi-VN"/>
        </w:rPr>
        <w:t xml:space="preserve">Chỉ thị của Đảng, Ban Bí thư, Bộ chính trị và của Đảng bộ tỉnh </w:t>
      </w:r>
      <w:r>
        <w:rPr>
          <w:rFonts w:ascii="Times New Roman" w:hAnsi="Times New Roman" w:cs="Times New Roman"/>
          <w:sz w:val="26"/>
          <w:szCs w:val="26"/>
          <w:lang w:eastAsia="vi-VN"/>
        </w:rPr>
        <w:t>Bình Dương</w:t>
      </w:r>
      <w:r w:rsidRPr="004F59E4">
        <w:rPr>
          <w:rFonts w:ascii="Times New Roman" w:hAnsi="Times New Roman" w:cs="Times New Roman"/>
          <w:sz w:val="26"/>
          <w:szCs w:val="26"/>
          <w:lang w:val="vi-VN" w:eastAsia="vi-VN"/>
        </w:rPr>
        <w:t xml:space="preserve"> về </w:t>
      </w:r>
      <w:r>
        <w:rPr>
          <w:rFonts w:ascii="Times New Roman" w:hAnsi="Times New Roman" w:cs="Times New Roman"/>
          <w:sz w:val="26"/>
          <w:szCs w:val="26"/>
          <w:lang w:eastAsia="vi-VN"/>
        </w:rPr>
        <w:t>chuyển dịch CCKT nông nghiệp</w:t>
      </w:r>
      <w:r w:rsidRPr="004F59E4">
        <w:rPr>
          <w:rFonts w:ascii="Times New Roman" w:hAnsi="Times New Roman" w:cs="Times New Roman"/>
          <w:sz w:val="26"/>
          <w:szCs w:val="26"/>
          <w:lang w:val="vi-VN" w:eastAsia="vi-VN"/>
        </w:rPr>
        <w:t xml:space="preserve"> là những tư liệu gốc của luận án. Các Nghị quyết, Chỉ thị, Chương trình của Chính phủ, các bộ ngành liên quan. Đồng thời các Chương trình, Kế hoạch, Báo cáo của Tỉnh ủy, </w:t>
      </w:r>
      <w:r w:rsidR="00903810">
        <w:rPr>
          <w:rFonts w:ascii="Times New Roman" w:hAnsi="Times New Roman" w:cs="Times New Roman"/>
          <w:sz w:val="26"/>
          <w:szCs w:val="26"/>
          <w:lang w:val="vi-VN" w:eastAsia="vi-VN"/>
        </w:rPr>
        <w:t>Ủy ban nhân dân</w:t>
      </w:r>
      <w:r w:rsidR="00903810">
        <w:rPr>
          <w:rFonts w:ascii="Times New Roman" w:hAnsi="Times New Roman" w:cs="Times New Roman"/>
          <w:sz w:val="26"/>
          <w:szCs w:val="26"/>
          <w:lang w:eastAsia="vi-VN"/>
        </w:rPr>
        <w:t>,</w:t>
      </w:r>
      <w:r w:rsidR="00903810">
        <w:rPr>
          <w:rFonts w:ascii="Times New Roman" w:hAnsi="Times New Roman" w:cs="Times New Roman"/>
          <w:sz w:val="26"/>
          <w:szCs w:val="26"/>
          <w:lang w:val="vi-VN" w:eastAsia="vi-VN"/>
        </w:rPr>
        <w:t xml:space="preserve"> Hội đồng nhân dân</w:t>
      </w:r>
      <w:r w:rsidRPr="004F59E4">
        <w:rPr>
          <w:rFonts w:ascii="Times New Roman" w:hAnsi="Times New Roman" w:cs="Times New Roman"/>
          <w:sz w:val="26"/>
          <w:szCs w:val="26"/>
          <w:lang w:val="vi-VN" w:eastAsia="vi-VN"/>
        </w:rPr>
        <w:t xml:space="preserve"> tỉnh, của các cơ quan, ban ngành và các địa phương, Niên giám thống kê của tỉnh </w:t>
      </w:r>
      <w:r w:rsidR="00903810">
        <w:rPr>
          <w:rFonts w:ascii="Times New Roman" w:hAnsi="Times New Roman" w:cs="Times New Roman"/>
          <w:sz w:val="26"/>
          <w:szCs w:val="26"/>
          <w:lang w:eastAsia="vi-VN"/>
        </w:rPr>
        <w:t>Bình Dương</w:t>
      </w:r>
      <w:r w:rsidRPr="004F59E4">
        <w:rPr>
          <w:rFonts w:ascii="Times New Roman" w:hAnsi="Times New Roman" w:cs="Times New Roman"/>
          <w:sz w:val="26"/>
          <w:szCs w:val="26"/>
          <w:lang w:val="vi-VN" w:eastAsia="vi-VN"/>
        </w:rPr>
        <w:t xml:space="preserve"> qua các năm cũng là nguồn tư liệu quan trọng để triển khai thực hiện luận án.</w:t>
      </w:r>
    </w:p>
    <w:p w:rsidR="00EE323D" w:rsidRPr="00EE323D" w:rsidRDefault="00EE323D" w:rsidP="005F23A7">
      <w:pPr>
        <w:rPr>
          <w:rFonts w:ascii="Times New Roman" w:hAnsi="Times New Roman" w:cs="Times New Roman"/>
          <w:sz w:val="26"/>
          <w:szCs w:val="26"/>
          <w:lang w:val="vi-VN" w:eastAsia="vi-VN"/>
        </w:rPr>
      </w:pPr>
      <w:r w:rsidRPr="00EE323D">
        <w:rPr>
          <w:rFonts w:ascii="Times New Roman" w:hAnsi="Times New Roman" w:cs="Times New Roman"/>
          <w:sz w:val="26"/>
          <w:szCs w:val="26"/>
          <w:lang w:val="vi-VN" w:eastAsia="vi-VN"/>
        </w:rPr>
        <w:t xml:space="preserve">- Các sách chuyên khảo, luận án, </w:t>
      </w:r>
      <w:r>
        <w:rPr>
          <w:rFonts w:ascii="Times New Roman" w:hAnsi="Times New Roman" w:cs="Times New Roman"/>
          <w:sz w:val="26"/>
          <w:szCs w:val="26"/>
          <w:lang w:eastAsia="vi-VN"/>
        </w:rPr>
        <w:t xml:space="preserve">luận văn, </w:t>
      </w:r>
      <w:r w:rsidRPr="00EE323D">
        <w:rPr>
          <w:rFonts w:ascii="Times New Roman" w:hAnsi="Times New Roman" w:cs="Times New Roman"/>
          <w:sz w:val="26"/>
          <w:szCs w:val="26"/>
          <w:lang w:val="vi-VN" w:eastAsia="vi-VN"/>
        </w:rPr>
        <w:t xml:space="preserve">đề tài nghiên cứu khoa học cùng những bài viết, của các vị lãnh đạo Đảng, Nhà nước và lãnh đạo các địa phương đã được công bố </w:t>
      </w:r>
      <w:r>
        <w:rPr>
          <w:rFonts w:ascii="Times New Roman" w:hAnsi="Times New Roman" w:cs="Times New Roman"/>
          <w:sz w:val="26"/>
          <w:szCs w:val="26"/>
          <w:lang w:eastAsia="vi-VN"/>
        </w:rPr>
        <w:t>nghiên cứu về</w:t>
      </w:r>
      <w:r w:rsidRPr="00EE323D">
        <w:rPr>
          <w:rFonts w:ascii="Times New Roman" w:hAnsi="Times New Roman" w:cs="Times New Roman"/>
          <w:sz w:val="26"/>
          <w:szCs w:val="26"/>
          <w:lang w:val="vi-VN" w:eastAsia="vi-VN"/>
        </w:rPr>
        <w:t xml:space="preserve"> </w:t>
      </w:r>
      <w:r>
        <w:rPr>
          <w:rFonts w:ascii="Times New Roman" w:hAnsi="Times New Roman" w:cs="Times New Roman"/>
          <w:sz w:val="26"/>
          <w:szCs w:val="26"/>
          <w:lang w:eastAsia="vi-VN"/>
        </w:rPr>
        <w:t xml:space="preserve">chuyển dịch CCKT nông nghiệp </w:t>
      </w:r>
      <w:r w:rsidRPr="00EE323D">
        <w:rPr>
          <w:rFonts w:ascii="Times New Roman" w:hAnsi="Times New Roman" w:cs="Times New Roman"/>
          <w:sz w:val="26"/>
          <w:szCs w:val="26"/>
          <w:lang w:val="vi-VN" w:eastAsia="vi-VN"/>
        </w:rPr>
        <w:t>cũng là nguồn tư liệu cần thiết cho việc thực hiện luân án.</w:t>
      </w:r>
    </w:p>
    <w:p w:rsidR="00544827" w:rsidRPr="00DC38B3" w:rsidRDefault="00DA7B7A" w:rsidP="00D7106B">
      <w:pPr>
        <w:pStyle w:val="Heading2"/>
        <w:rPr>
          <w:bCs/>
          <w:lang w:val="pt-BR"/>
        </w:rPr>
      </w:pPr>
      <w:bookmarkStart w:id="37" w:name="_Toc478720098"/>
      <w:bookmarkStart w:id="38" w:name="_Toc478720206"/>
      <w:bookmarkStart w:id="39" w:name="_Toc479858852"/>
      <w:bookmarkStart w:id="40" w:name="_Toc479859577"/>
      <w:bookmarkStart w:id="41" w:name="_Toc479862904"/>
      <w:r w:rsidRPr="00DC38B3">
        <w:rPr>
          <w:bCs/>
          <w:lang w:val="pt-BR"/>
        </w:rPr>
        <w:t>5</w:t>
      </w:r>
      <w:r w:rsidR="00544827" w:rsidRPr="00DC38B3">
        <w:rPr>
          <w:bCs/>
          <w:lang w:val="pt-BR"/>
        </w:rPr>
        <w:t xml:space="preserve">. </w:t>
      </w:r>
      <w:r w:rsidR="00547D26" w:rsidRPr="00DC38B3">
        <w:t>Đóng góp khoa học của luận án</w:t>
      </w:r>
      <w:bookmarkEnd w:id="37"/>
      <w:bookmarkEnd w:id="38"/>
      <w:bookmarkEnd w:id="39"/>
      <w:bookmarkEnd w:id="40"/>
      <w:bookmarkEnd w:id="41"/>
    </w:p>
    <w:p w:rsidR="004975EB" w:rsidRPr="004975EB" w:rsidRDefault="004975EB" w:rsidP="004975EB">
      <w:pPr>
        <w:rPr>
          <w:rFonts w:ascii="Times New Roman" w:hAnsi="Times New Roman" w:cs="Times New Roman"/>
          <w:sz w:val="26"/>
          <w:szCs w:val="26"/>
          <w:lang w:val="vi-VN" w:eastAsia="vi-VN"/>
        </w:rPr>
      </w:pPr>
      <w:r w:rsidRPr="004975EB">
        <w:rPr>
          <w:rFonts w:ascii="Times New Roman" w:hAnsi="Times New Roman" w:cs="Times New Roman"/>
          <w:sz w:val="26"/>
          <w:szCs w:val="26"/>
          <w:lang w:val="vi-VN" w:eastAsia="vi-VN"/>
        </w:rPr>
        <w:t xml:space="preserve">- Luận án sẽ là một công trình khoa học phản ánh khách quan, trung thực và có hệ thống quá trình lãnh đạo </w:t>
      </w:r>
      <w:r>
        <w:rPr>
          <w:rFonts w:ascii="Times New Roman" w:hAnsi="Times New Roman" w:cs="Times New Roman"/>
          <w:sz w:val="26"/>
          <w:szCs w:val="26"/>
          <w:lang w:eastAsia="vi-VN"/>
        </w:rPr>
        <w:t>thực hiện chuyển dịch CCKT nông nghiệo</w:t>
      </w:r>
      <w:r w:rsidRPr="004975EB">
        <w:rPr>
          <w:rFonts w:ascii="Times New Roman" w:hAnsi="Times New Roman" w:cs="Times New Roman"/>
          <w:sz w:val="26"/>
          <w:szCs w:val="26"/>
          <w:lang w:val="vi-VN" w:eastAsia="vi-VN"/>
        </w:rPr>
        <w:t xml:space="preserve"> của Đảng bộ tỉnh </w:t>
      </w:r>
      <w:r>
        <w:rPr>
          <w:rFonts w:ascii="Times New Roman" w:hAnsi="Times New Roman" w:cs="Times New Roman"/>
          <w:sz w:val="26"/>
          <w:szCs w:val="26"/>
          <w:lang w:eastAsia="vi-VN"/>
        </w:rPr>
        <w:t>Bình Dương</w:t>
      </w:r>
      <w:r>
        <w:rPr>
          <w:rFonts w:ascii="Times New Roman" w:hAnsi="Times New Roman" w:cs="Times New Roman"/>
          <w:sz w:val="26"/>
          <w:szCs w:val="26"/>
          <w:lang w:val="vi-VN" w:eastAsia="vi-VN"/>
        </w:rPr>
        <w:t xml:space="preserve"> từ năm </w:t>
      </w:r>
      <w:r>
        <w:rPr>
          <w:rFonts w:ascii="Times New Roman" w:hAnsi="Times New Roman" w:cs="Times New Roman"/>
          <w:sz w:val="26"/>
          <w:szCs w:val="26"/>
          <w:lang w:eastAsia="vi-VN"/>
        </w:rPr>
        <w:t>1997</w:t>
      </w:r>
      <w:r>
        <w:rPr>
          <w:rFonts w:ascii="Times New Roman" w:hAnsi="Times New Roman" w:cs="Times New Roman"/>
          <w:sz w:val="26"/>
          <w:szCs w:val="26"/>
          <w:lang w:val="vi-VN" w:eastAsia="vi-VN"/>
        </w:rPr>
        <w:t xml:space="preserve"> đến năm 201</w:t>
      </w:r>
      <w:r>
        <w:rPr>
          <w:rFonts w:ascii="Times New Roman" w:hAnsi="Times New Roman" w:cs="Times New Roman"/>
          <w:sz w:val="26"/>
          <w:szCs w:val="26"/>
          <w:lang w:eastAsia="vi-VN"/>
        </w:rPr>
        <w:t>0</w:t>
      </w:r>
      <w:r w:rsidRPr="004975EB">
        <w:rPr>
          <w:rFonts w:ascii="Times New Roman" w:hAnsi="Times New Roman" w:cs="Times New Roman"/>
          <w:sz w:val="26"/>
          <w:szCs w:val="26"/>
          <w:lang w:val="vi-VN" w:eastAsia="vi-VN"/>
        </w:rPr>
        <w:t xml:space="preserve">. Phân tích những kết quả, hạn chế của Đảng bộ trong việc xác định hướng đi, giải pháp và quá trình tổ chức thực hiện </w:t>
      </w:r>
      <w:r>
        <w:rPr>
          <w:rFonts w:ascii="Times New Roman" w:hAnsi="Times New Roman" w:cs="Times New Roman"/>
          <w:sz w:val="26"/>
          <w:szCs w:val="26"/>
          <w:lang w:eastAsia="vi-VN"/>
        </w:rPr>
        <w:t xml:space="preserve">chuyển dịch CCKT nông nghiệp </w:t>
      </w:r>
      <w:r w:rsidRPr="004975EB">
        <w:rPr>
          <w:rFonts w:ascii="Times New Roman" w:hAnsi="Times New Roman" w:cs="Times New Roman"/>
          <w:sz w:val="26"/>
          <w:szCs w:val="26"/>
          <w:lang w:val="vi-VN" w:eastAsia="vi-VN"/>
        </w:rPr>
        <w:t>theo mục tiêu đã đề ra.</w:t>
      </w:r>
    </w:p>
    <w:p w:rsidR="004975EB" w:rsidRPr="004975EB" w:rsidRDefault="004975EB" w:rsidP="004975EB">
      <w:pPr>
        <w:rPr>
          <w:rFonts w:ascii="Times New Roman" w:hAnsi="Times New Roman" w:cs="Times New Roman"/>
          <w:sz w:val="26"/>
          <w:szCs w:val="26"/>
          <w:lang w:val="vi-VN" w:eastAsia="vi-VN"/>
        </w:rPr>
      </w:pPr>
      <w:r w:rsidRPr="004975EB">
        <w:rPr>
          <w:rFonts w:ascii="Times New Roman" w:hAnsi="Times New Roman" w:cs="Times New Roman"/>
          <w:sz w:val="26"/>
          <w:szCs w:val="26"/>
          <w:lang w:val="vi-VN" w:eastAsia="vi-VN"/>
        </w:rPr>
        <w:t xml:space="preserve">- Những số liệu được thống kê, phân tích, đánh giá và những kinh nghiệm được rút ra trên cơ sở phương pháp luận lịch sử sẽ cung cấp thêm những luận cứ khoa học cần thiết giúp Đảng bộ, các cấp ủy Đảng, các cấp chính quyền từ tỉnh đến huyện trong tỉnh có thêm tư liệu tham khảo trong quá trình hoạch định chủ trương, giải pháp và các chính sách </w:t>
      </w:r>
      <w:r w:rsidR="00252202">
        <w:rPr>
          <w:rFonts w:ascii="Times New Roman" w:hAnsi="Times New Roman" w:cs="Times New Roman"/>
          <w:sz w:val="26"/>
          <w:szCs w:val="26"/>
          <w:lang w:eastAsia="vi-VN"/>
        </w:rPr>
        <w:t>chuyển dịch CCKT nông nghiệp</w:t>
      </w:r>
      <w:r w:rsidR="00252202">
        <w:rPr>
          <w:rFonts w:ascii="Times New Roman" w:hAnsi="Times New Roman" w:cs="Times New Roman"/>
          <w:sz w:val="26"/>
          <w:szCs w:val="26"/>
          <w:lang w:val="vi-VN" w:eastAsia="vi-VN"/>
        </w:rPr>
        <w:t xml:space="preserve"> ở tỉnh </w:t>
      </w:r>
      <w:r w:rsidR="00252202">
        <w:rPr>
          <w:rFonts w:ascii="Times New Roman" w:hAnsi="Times New Roman" w:cs="Times New Roman"/>
          <w:sz w:val="26"/>
          <w:szCs w:val="26"/>
          <w:lang w:eastAsia="vi-VN"/>
        </w:rPr>
        <w:t>Bình Dương</w:t>
      </w:r>
      <w:r w:rsidRPr="004975EB">
        <w:rPr>
          <w:rFonts w:ascii="Times New Roman" w:hAnsi="Times New Roman" w:cs="Times New Roman"/>
          <w:sz w:val="26"/>
          <w:szCs w:val="26"/>
          <w:lang w:val="vi-VN" w:eastAsia="vi-VN"/>
        </w:rPr>
        <w:t xml:space="preserve"> trong những năm tiếp theo.</w:t>
      </w:r>
    </w:p>
    <w:p w:rsidR="00A725BC" w:rsidRPr="00252202" w:rsidRDefault="004975EB" w:rsidP="00252202">
      <w:pPr>
        <w:rPr>
          <w:rFonts w:ascii="Times New Roman" w:hAnsi="Times New Roman" w:cs="Times New Roman"/>
          <w:sz w:val="26"/>
          <w:szCs w:val="26"/>
          <w:lang w:eastAsia="vi-VN"/>
        </w:rPr>
      </w:pPr>
      <w:r w:rsidRPr="004975EB">
        <w:rPr>
          <w:rFonts w:ascii="Times New Roman" w:hAnsi="Times New Roman" w:cs="Times New Roman"/>
          <w:sz w:val="26"/>
          <w:szCs w:val="26"/>
          <w:lang w:val="vi-VN" w:eastAsia="vi-VN"/>
        </w:rPr>
        <w:t xml:space="preserve">- Luận án có thể dùng làm tài liệu tham khảo trong nghiên cứu, biên soạn lịch sử Đảng bộ, lịch sử ngành nông nghiệp tỉnh </w:t>
      </w:r>
      <w:r w:rsidR="00252202">
        <w:rPr>
          <w:rFonts w:ascii="Times New Roman" w:hAnsi="Times New Roman" w:cs="Times New Roman"/>
          <w:sz w:val="26"/>
          <w:szCs w:val="26"/>
          <w:lang w:eastAsia="vi-VN"/>
        </w:rPr>
        <w:t>Bình Dương</w:t>
      </w:r>
      <w:r w:rsidRPr="004975EB">
        <w:rPr>
          <w:rFonts w:ascii="Times New Roman" w:hAnsi="Times New Roman" w:cs="Times New Roman"/>
          <w:sz w:val="26"/>
          <w:szCs w:val="26"/>
          <w:lang w:val="vi-VN" w:eastAsia="vi-VN"/>
        </w:rPr>
        <w:t xml:space="preserve"> và những ai quan tâm nghiên cứu đến các vấn đề mà luận án đề cập.</w:t>
      </w:r>
    </w:p>
    <w:p w:rsidR="00544827" w:rsidRPr="00DC38B3" w:rsidRDefault="00DA7B7A" w:rsidP="00D7106B">
      <w:pPr>
        <w:pStyle w:val="Heading2"/>
        <w:rPr>
          <w:lang w:val="pt-BR"/>
        </w:rPr>
      </w:pPr>
      <w:bookmarkStart w:id="42" w:name="_Toc478720099"/>
      <w:bookmarkStart w:id="43" w:name="_Toc478720207"/>
      <w:bookmarkStart w:id="44" w:name="_Toc479858853"/>
      <w:bookmarkStart w:id="45" w:name="_Toc479859578"/>
      <w:bookmarkStart w:id="46" w:name="_Toc479862905"/>
      <w:r w:rsidRPr="00DC38B3">
        <w:rPr>
          <w:bCs/>
          <w:lang w:val="pt-BR"/>
        </w:rPr>
        <w:t>6</w:t>
      </w:r>
      <w:r w:rsidR="00544827" w:rsidRPr="00DC38B3">
        <w:rPr>
          <w:bCs/>
          <w:lang w:val="pt-BR"/>
        </w:rPr>
        <w:t xml:space="preserve">. </w:t>
      </w:r>
      <w:r w:rsidR="00547D26" w:rsidRPr="00DC38B3">
        <w:t>Kết cấu của luận án</w:t>
      </w:r>
      <w:bookmarkEnd w:id="42"/>
      <w:bookmarkEnd w:id="43"/>
      <w:bookmarkEnd w:id="44"/>
      <w:bookmarkEnd w:id="45"/>
      <w:bookmarkEnd w:id="46"/>
    </w:p>
    <w:p w:rsidR="00062A8C" w:rsidRPr="00062A8C" w:rsidRDefault="00062A8C" w:rsidP="00062A8C">
      <w:pPr>
        <w:rPr>
          <w:rFonts w:ascii="Times New Roman" w:hAnsi="Times New Roman" w:cs="Times New Roman"/>
          <w:sz w:val="26"/>
          <w:szCs w:val="26"/>
          <w:lang w:val="vi-VN" w:eastAsia="vi-VN"/>
        </w:rPr>
      </w:pPr>
      <w:r w:rsidRPr="00062A8C">
        <w:rPr>
          <w:rFonts w:ascii="Times New Roman" w:hAnsi="Times New Roman" w:cs="Times New Roman"/>
          <w:sz w:val="26"/>
          <w:szCs w:val="26"/>
          <w:lang w:val="vi-VN" w:eastAsia="vi-VN"/>
        </w:rPr>
        <w:lastRenderedPageBreak/>
        <w:t>Ngoài phần Mở đầu; Kết luận; Danh mục các công trình nghiên cứu khoa học của tác giả; Danh mục tài liệu tham khảo và Phụ lục, luận án được cấu trúc thành 4 chương, 8 tiết:</w:t>
      </w:r>
    </w:p>
    <w:p w:rsidR="00B507EE" w:rsidRPr="00062A8C" w:rsidRDefault="00544827" w:rsidP="00062A8C">
      <w:pPr>
        <w:rPr>
          <w:rFonts w:ascii="Times New Roman" w:hAnsi="Times New Roman" w:cs="Times New Roman"/>
          <w:sz w:val="26"/>
          <w:szCs w:val="26"/>
          <w:lang w:val="pt-BR"/>
        </w:rPr>
      </w:pPr>
      <w:r w:rsidRPr="00062A8C">
        <w:rPr>
          <w:rFonts w:ascii="Times New Roman" w:hAnsi="Times New Roman" w:cs="Times New Roman"/>
          <w:i/>
          <w:sz w:val="26"/>
          <w:szCs w:val="26"/>
          <w:lang w:val="pt-BR"/>
        </w:rPr>
        <w:t>Chương 1</w:t>
      </w:r>
      <w:r w:rsidRPr="00062A8C">
        <w:rPr>
          <w:rFonts w:ascii="Times New Roman" w:hAnsi="Times New Roman" w:cs="Times New Roman"/>
          <w:sz w:val="26"/>
          <w:szCs w:val="26"/>
          <w:lang w:val="pt-BR"/>
        </w:rPr>
        <w:t xml:space="preserve">. </w:t>
      </w:r>
      <w:r w:rsidR="00B507EE" w:rsidRPr="00062A8C">
        <w:rPr>
          <w:rFonts w:ascii="Times New Roman" w:hAnsi="Times New Roman" w:cs="Times New Roman"/>
          <w:sz w:val="26"/>
          <w:szCs w:val="26"/>
          <w:lang w:val="pt-BR"/>
        </w:rPr>
        <w:t>Tổng quan tình hình nghiên cứu liên quan đến luận án</w:t>
      </w:r>
    </w:p>
    <w:p w:rsidR="00B40BE2" w:rsidRPr="00062A8C" w:rsidRDefault="00B507EE" w:rsidP="00062A8C">
      <w:pPr>
        <w:pStyle w:val="NormalWeb"/>
        <w:spacing w:before="0" w:after="0"/>
        <w:rPr>
          <w:color w:val="000000"/>
          <w:sz w:val="26"/>
          <w:szCs w:val="26"/>
          <w:lang w:eastAsia="vi-VN"/>
        </w:rPr>
      </w:pPr>
      <w:r w:rsidRPr="00062A8C">
        <w:rPr>
          <w:i/>
          <w:sz w:val="26"/>
          <w:szCs w:val="26"/>
          <w:lang w:val="pt-BR"/>
        </w:rPr>
        <w:t>Chương</w:t>
      </w:r>
      <w:r w:rsidRPr="00062A8C">
        <w:rPr>
          <w:sz w:val="26"/>
          <w:szCs w:val="26"/>
          <w:lang w:val="pt-BR"/>
        </w:rPr>
        <w:t xml:space="preserve"> </w:t>
      </w:r>
      <w:r w:rsidRPr="00062A8C">
        <w:rPr>
          <w:i/>
          <w:sz w:val="26"/>
          <w:szCs w:val="26"/>
          <w:lang w:val="pt-BR"/>
        </w:rPr>
        <w:t>2</w:t>
      </w:r>
      <w:r w:rsidRPr="00062A8C">
        <w:rPr>
          <w:sz w:val="26"/>
          <w:szCs w:val="26"/>
          <w:lang w:val="pt-BR"/>
        </w:rPr>
        <w:t xml:space="preserve">. </w:t>
      </w:r>
      <w:r w:rsidR="00B40BE2" w:rsidRPr="00062A8C">
        <w:rPr>
          <w:color w:val="000000"/>
          <w:sz w:val="26"/>
          <w:szCs w:val="26"/>
          <w:lang w:val="vi-VN" w:eastAsia="vi-VN"/>
        </w:rPr>
        <w:t xml:space="preserve">Chủ trương và sự chỉ đạo </w:t>
      </w:r>
      <w:r w:rsidR="00B40BE2" w:rsidRPr="00062A8C">
        <w:rPr>
          <w:color w:val="000000"/>
          <w:sz w:val="26"/>
          <w:szCs w:val="26"/>
          <w:lang w:eastAsia="vi-VN"/>
        </w:rPr>
        <w:t>chuyển dịch cơ cấu kinh tế</w:t>
      </w:r>
      <w:r w:rsidR="00B40BE2" w:rsidRPr="00062A8C">
        <w:rPr>
          <w:color w:val="000000"/>
          <w:sz w:val="26"/>
          <w:szCs w:val="26"/>
          <w:lang w:val="vi-VN" w:eastAsia="vi-VN"/>
        </w:rPr>
        <w:t xml:space="preserve"> nông nghiệp của Đảng bộ tỉnh </w:t>
      </w:r>
      <w:r w:rsidR="00B40BE2" w:rsidRPr="00062A8C">
        <w:rPr>
          <w:color w:val="000000"/>
          <w:sz w:val="26"/>
          <w:szCs w:val="26"/>
          <w:lang w:eastAsia="vi-VN"/>
        </w:rPr>
        <w:t>Bình Dương</w:t>
      </w:r>
      <w:r w:rsidR="00B40BE2" w:rsidRPr="00062A8C">
        <w:rPr>
          <w:color w:val="000000"/>
          <w:sz w:val="26"/>
          <w:szCs w:val="26"/>
          <w:lang w:val="vi-VN" w:eastAsia="vi-VN"/>
        </w:rPr>
        <w:t xml:space="preserve"> từ năm </w:t>
      </w:r>
      <w:r w:rsidR="00B40BE2" w:rsidRPr="00062A8C">
        <w:rPr>
          <w:color w:val="000000"/>
          <w:sz w:val="26"/>
          <w:szCs w:val="26"/>
          <w:lang w:eastAsia="vi-VN"/>
        </w:rPr>
        <w:t>1997</w:t>
      </w:r>
      <w:r w:rsidR="00B40BE2" w:rsidRPr="00062A8C">
        <w:rPr>
          <w:color w:val="000000"/>
          <w:sz w:val="26"/>
          <w:szCs w:val="26"/>
          <w:lang w:val="vi-VN" w:eastAsia="vi-VN"/>
        </w:rPr>
        <w:t xml:space="preserve"> đến năm 20</w:t>
      </w:r>
      <w:r w:rsidR="00B40BE2" w:rsidRPr="00062A8C">
        <w:rPr>
          <w:color w:val="000000"/>
          <w:sz w:val="26"/>
          <w:szCs w:val="26"/>
          <w:lang w:eastAsia="vi-VN"/>
        </w:rPr>
        <w:t>10</w:t>
      </w:r>
    </w:p>
    <w:p w:rsidR="00544827" w:rsidRPr="00062A8C" w:rsidRDefault="00B507EE" w:rsidP="00062A8C">
      <w:pPr>
        <w:rPr>
          <w:rFonts w:ascii="Times New Roman" w:hAnsi="Times New Roman" w:cs="Times New Roman"/>
          <w:i/>
          <w:sz w:val="26"/>
          <w:szCs w:val="26"/>
          <w:lang w:val="pt-BR"/>
        </w:rPr>
      </w:pPr>
      <w:r w:rsidRPr="00062A8C">
        <w:rPr>
          <w:rFonts w:ascii="Times New Roman" w:hAnsi="Times New Roman" w:cs="Times New Roman"/>
          <w:i/>
          <w:sz w:val="26"/>
          <w:szCs w:val="26"/>
          <w:lang w:val="pt-BR"/>
        </w:rPr>
        <w:t>Chương 3</w:t>
      </w:r>
      <w:r w:rsidR="00544827" w:rsidRPr="00062A8C">
        <w:rPr>
          <w:rFonts w:ascii="Times New Roman" w:hAnsi="Times New Roman" w:cs="Times New Roman"/>
          <w:i/>
          <w:sz w:val="26"/>
          <w:szCs w:val="26"/>
          <w:lang w:val="pt-BR"/>
        </w:rPr>
        <w:t xml:space="preserve">: </w:t>
      </w:r>
      <w:r w:rsidR="00544827" w:rsidRPr="00062A8C">
        <w:rPr>
          <w:rFonts w:ascii="Times New Roman" w:hAnsi="Times New Roman" w:cs="Times New Roman"/>
          <w:sz w:val="26"/>
          <w:szCs w:val="26"/>
          <w:lang w:val="pt-BR"/>
        </w:rPr>
        <w:t xml:space="preserve">Đảng bộ </w:t>
      </w:r>
      <w:r w:rsidR="00544827" w:rsidRPr="00062A8C">
        <w:rPr>
          <w:rFonts w:ascii="Times New Roman" w:hAnsi="Times New Roman" w:cs="Times New Roman"/>
          <w:bCs/>
          <w:sz w:val="26"/>
          <w:szCs w:val="26"/>
          <w:lang w:val="pt-BR"/>
        </w:rPr>
        <w:t>Tỉnh Bình Dương</w:t>
      </w:r>
      <w:r w:rsidR="00275468" w:rsidRPr="00062A8C">
        <w:rPr>
          <w:rFonts w:ascii="Times New Roman" w:hAnsi="Times New Roman" w:cs="Times New Roman"/>
          <w:bCs/>
          <w:sz w:val="26"/>
          <w:szCs w:val="26"/>
          <w:lang w:val="pt-BR"/>
        </w:rPr>
        <w:t xml:space="preserve"> </w:t>
      </w:r>
      <w:r w:rsidR="00544827" w:rsidRPr="00062A8C">
        <w:rPr>
          <w:rFonts w:ascii="Times New Roman" w:hAnsi="Times New Roman" w:cs="Times New Roman"/>
          <w:sz w:val="26"/>
          <w:szCs w:val="26"/>
          <w:lang w:val="pt-BR"/>
        </w:rPr>
        <w:t xml:space="preserve">lãnh đạo chuyển dịch cơ cấu kinh tế nông nghiệp </w:t>
      </w:r>
      <w:r w:rsidR="00B369E0" w:rsidRPr="00062A8C">
        <w:rPr>
          <w:rFonts w:ascii="Times New Roman" w:hAnsi="Times New Roman" w:cs="Times New Roman"/>
          <w:sz w:val="26"/>
          <w:szCs w:val="26"/>
          <w:lang w:val="pt-BR"/>
        </w:rPr>
        <w:t xml:space="preserve">từ năm </w:t>
      </w:r>
      <w:r w:rsidR="00275468" w:rsidRPr="00062A8C">
        <w:rPr>
          <w:rFonts w:ascii="Times New Roman" w:hAnsi="Times New Roman" w:cs="Times New Roman"/>
          <w:bCs/>
          <w:sz w:val="26"/>
          <w:szCs w:val="26"/>
          <w:lang w:val="pt-BR"/>
        </w:rPr>
        <w:t>2001</w:t>
      </w:r>
      <w:r w:rsidR="00B369E0" w:rsidRPr="00062A8C">
        <w:rPr>
          <w:rFonts w:ascii="Times New Roman" w:hAnsi="Times New Roman" w:cs="Times New Roman"/>
          <w:bCs/>
          <w:sz w:val="26"/>
          <w:szCs w:val="26"/>
          <w:lang w:val="pt-BR"/>
        </w:rPr>
        <w:t xml:space="preserve"> đến năm </w:t>
      </w:r>
      <w:r w:rsidR="00544827" w:rsidRPr="00062A8C">
        <w:rPr>
          <w:rFonts w:ascii="Times New Roman" w:hAnsi="Times New Roman" w:cs="Times New Roman"/>
          <w:bCs/>
          <w:sz w:val="26"/>
          <w:szCs w:val="26"/>
          <w:lang w:val="pt-BR"/>
        </w:rPr>
        <w:t>2010</w:t>
      </w:r>
    </w:p>
    <w:p w:rsidR="00062A8C" w:rsidRDefault="00B507EE" w:rsidP="00062A8C">
      <w:pPr>
        <w:rPr>
          <w:rFonts w:ascii="Times New Roman" w:hAnsi="Times New Roman" w:cs="Times New Roman"/>
          <w:sz w:val="26"/>
          <w:szCs w:val="26"/>
          <w:lang w:val="pt-BR"/>
        </w:rPr>
      </w:pPr>
      <w:r w:rsidRPr="00062A8C">
        <w:rPr>
          <w:rFonts w:ascii="Times New Roman" w:hAnsi="Times New Roman" w:cs="Times New Roman"/>
          <w:i/>
          <w:sz w:val="26"/>
          <w:szCs w:val="26"/>
          <w:lang w:val="pt-BR"/>
        </w:rPr>
        <w:t>Chương 4</w:t>
      </w:r>
      <w:r w:rsidR="00544827" w:rsidRPr="00062A8C">
        <w:rPr>
          <w:rFonts w:ascii="Times New Roman" w:hAnsi="Times New Roman" w:cs="Times New Roman"/>
          <w:i/>
          <w:sz w:val="26"/>
          <w:szCs w:val="26"/>
          <w:lang w:val="pt-BR"/>
        </w:rPr>
        <w:t>:</w:t>
      </w:r>
      <w:r w:rsidR="00544827" w:rsidRPr="00062A8C">
        <w:rPr>
          <w:rFonts w:ascii="Times New Roman" w:hAnsi="Times New Roman" w:cs="Times New Roman"/>
          <w:sz w:val="26"/>
          <w:szCs w:val="26"/>
          <w:lang w:val="pt-BR"/>
        </w:rPr>
        <w:t xml:space="preserve"> </w:t>
      </w:r>
      <w:r w:rsidR="00B40BE2" w:rsidRPr="00062A8C">
        <w:rPr>
          <w:rFonts w:ascii="Times New Roman" w:hAnsi="Times New Roman" w:cs="Times New Roman"/>
          <w:sz w:val="26"/>
          <w:szCs w:val="26"/>
          <w:lang w:val="pt-BR"/>
        </w:rPr>
        <w:t>Nhận xét</w:t>
      </w:r>
      <w:r w:rsidR="00544827" w:rsidRPr="00062A8C">
        <w:rPr>
          <w:rFonts w:ascii="Times New Roman" w:hAnsi="Times New Roman" w:cs="Times New Roman"/>
          <w:sz w:val="26"/>
          <w:szCs w:val="26"/>
          <w:lang w:val="pt-BR"/>
        </w:rPr>
        <w:t xml:space="preserve"> và </w:t>
      </w:r>
      <w:r w:rsidRPr="00062A8C">
        <w:rPr>
          <w:rFonts w:ascii="Times New Roman" w:hAnsi="Times New Roman" w:cs="Times New Roman"/>
          <w:sz w:val="26"/>
          <w:szCs w:val="26"/>
          <w:lang w:val="pt-BR"/>
        </w:rPr>
        <w:t xml:space="preserve">một số </w:t>
      </w:r>
      <w:r w:rsidR="00544827" w:rsidRPr="00062A8C">
        <w:rPr>
          <w:rFonts w:ascii="Times New Roman" w:hAnsi="Times New Roman" w:cs="Times New Roman"/>
          <w:sz w:val="26"/>
          <w:szCs w:val="26"/>
          <w:lang w:val="pt-BR"/>
        </w:rPr>
        <w:t>kinh nghiệm</w:t>
      </w:r>
      <w:r w:rsidRPr="00062A8C">
        <w:rPr>
          <w:rFonts w:ascii="Times New Roman" w:hAnsi="Times New Roman" w:cs="Times New Roman"/>
          <w:sz w:val="26"/>
          <w:szCs w:val="26"/>
          <w:lang w:val="pt-BR"/>
        </w:rPr>
        <w:t xml:space="preserve"> lịch sử</w:t>
      </w:r>
      <w:bookmarkStart w:id="47" w:name="_Toc478720208"/>
    </w:p>
    <w:p w:rsidR="00A12E32" w:rsidRDefault="00A12E32" w:rsidP="00062A8C">
      <w:pPr>
        <w:jc w:val="center"/>
        <w:rPr>
          <w:lang w:val="pt-BR"/>
        </w:rPr>
      </w:pPr>
    </w:p>
    <w:p w:rsidR="009A7B5B" w:rsidRDefault="009A7B5B">
      <w:pPr>
        <w:spacing w:line="240" w:lineRule="auto"/>
        <w:ind w:firstLine="0"/>
        <w:jc w:val="left"/>
        <w:rPr>
          <w:lang w:val="pt-BR"/>
        </w:rPr>
      </w:pPr>
      <w:r>
        <w:rPr>
          <w:lang w:val="pt-BR"/>
        </w:rPr>
        <w:br w:type="page"/>
      </w:r>
    </w:p>
    <w:p w:rsidR="004E0F1A" w:rsidRPr="009A7B5B" w:rsidRDefault="004E0F1A" w:rsidP="009A7B5B">
      <w:pPr>
        <w:pStyle w:val="Heading1"/>
      </w:pPr>
      <w:bookmarkStart w:id="48" w:name="_Toc479858854"/>
      <w:bookmarkStart w:id="49" w:name="_Toc479859579"/>
      <w:bookmarkStart w:id="50" w:name="_Toc479862906"/>
      <w:r w:rsidRPr="009A7B5B">
        <w:lastRenderedPageBreak/>
        <w:t>Chương 1</w:t>
      </w:r>
      <w:bookmarkEnd w:id="47"/>
      <w:bookmarkEnd w:id="48"/>
      <w:bookmarkEnd w:id="49"/>
      <w:bookmarkEnd w:id="50"/>
    </w:p>
    <w:p w:rsidR="00B913BC" w:rsidRPr="009A7B5B" w:rsidRDefault="00B913BC" w:rsidP="00B75DEB">
      <w:pPr>
        <w:pStyle w:val="Heading1"/>
        <w:spacing w:line="312" w:lineRule="auto"/>
      </w:pPr>
      <w:bookmarkStart w:id="51" w:name="_Toc478720209"/>
      <w:bookmarkStart w:id="52" w:name="_Toc479858855"/>
      <w:bookmarkStart w:id="53" w:name="_Toc479859580"/>
      <w:bookmarkStart w:id="54" w:name="_Toc479862907"/>
      <w:r w:rsidRPr="009A7B5B">
        <w:t>TỔNG QUAN TÌNH HÌNH NGHIÊN CỨU</w:t>
      </w:r>
      <w:bookmarkEnd w:id="51"/>
      <w:bookmarkEnd w:id="52"/>
      <w:bookmarkEnd w:id="53"/>
      <w:bookmarkEnd w:id="54"/>
    </w:p>
    <w:p w:rsidR="00B913BC" w:rsidRPr="009A7B5B" w:rsidRDefault="00B913BC" w:rsidP="00B75DEB">
      <w:pPr>
        <w:pStyle w:val="Heading1"/>
        <w:spacing w:line="312" w:lineRule="auto"/>
      </w:pPr>
      <w:bookmarkStart w:id="55" w:name="_Toc479862908"/>
      <w:r w:rsidRPr="009A7B5B">
        <w:t>LIÊN QUAN ĐẾN LUẬN ÁN</w:t>
      </w:r>
      <w:bookmarkEnd w:id="55"/>
    </w:p>
    <w:p w:rsidR="00D7106B" w:rsidRPr="00B75DEB" w:rsidRDefault="00D7106B" w:rsidP="00B75DEB">
      <w:pPr>
        <w:rPr>
          <w:sz w:val="12"/>
          <w:lang w:val="pt-BR"/>
        </w:rPr>
      </w:pPr>
    </w:p>
    <w:p w:rsidR="002A0B7A" w:rsidRPr="00DC38B3" w:rsidRDefault="00B75DEB" w:rsidP="00B75DEB">
      <w:pPr>
        <w:pStyle w:val="Heading2"/>
        <w:rPr>
          <w:rFonts w:eastAsia="Calibri"/>
          <w:lang w:val="vi-VN" w:eastAsia="en-US"/>
        </w:rPr>
      </w:pPr>
      <w:bookmarkStart w:id="56" w:name="_toc478480099"/>
      <w:bookmarkStart w:id="57" w:name="_Toc479862909"/>
      <w:r>
        <w:rPr>
          <w:lang w:eastAsia="en-US"/>
        </w:rPr>
        <w:t>1.1.</w:t>
      </w:r>
      <w:r w:rsidRPr="00DC38B3">
        <w:rPr>
          <w:lang w:val="vi-VN" w:eastAsia="en-US"/>
        </w:rPr>
        <w:t xml:space="preserve"> </w:t>
      </w:r>
      <w:r>
        <w:rPr>
          <w:lang w:eastAsia="en-US"/>
        </w:rPr>
        <w:t>T</w:t>
      </w:r>
      <w:r w:rsidRPr="00DC38B3">
        <w:rPr>
          <w:lang w:val="vi-VN" w:eastAsia="en-US"/>
        </w:rPr>
        <w:t>ình hình nghiên cứu liên quan đến đề tài luận án</w:t>
      </w:r>
      <w:bookmarkEnd w:id="56"/>
      <w:bookmarkEnd w:id="57"/>
    </w:p>
    <w:p w:rsidR="002A0B7A" w:rsidRPr="00DC38B3" w:rsidRDefault="002A0B7A"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t>Chuyển dịch CCKT nói chung và CCKT nông nghiệp nói riêng là một trong những chủ trương lớn về phát triển kinh tế của Đảng sau khi tiến hành đổi mới. Vì vậy, chuyển dịch CCKT nông nghiệp, nông thôn theo hướng CNH, HĐH là một trong những nhiệm vụ hàng đầu của CNH, HĐH đất nước. Do đó, đề tài về nông nghiệp, nông thôn đã và đang thu hút sự quan tâm nghiên cứu không chỉ giới khoa học mà còn cả những nhà hoạt động thực tiễn. Đã có nhiều cuộc cuộc hội thảo, nhiều sách, luận án, luận văn, bài vết được công bố.</w:t>
      </w:r>
    </w:p>
    <w:p w:rsidR="002A0B7A" w:rsidRPr="00DC38B3" w:rsidRDefault="00B75DEB" w:rsidP="004C3404">
      <w:pPr>
        <w:pStyle w:val="Heading3"/>
        <w:rPr>
          <w:rFonts w:eastAsia="Calibri"/>
          <w:lang w:eastAsia="en-US"/>
        </w:rPr>
      </w:pPr>
      <w:bookmarkStart w:id="58" w:name="_Toc376503355"/>
      <w:bookmarkStart w:id="59" w:name="_Toc478480101"/>
      <w:bookmarkStart w:id="60" w:name="_Toc479862910"/>
      <w:r>
        <w:rPr>
          <w:rFonts w:eastAsia="Calibri"/>
          <w:lang w:eastAsia="en-US"/>
        </w:rPr>
        <w:t>1.</w:t>
      </w:r>
      <w:r w:rsidR="004C3404">
        <w:rPr>
          <w:rFonts w:eastAsia="Calibri"/>
          <w:lang w:eastAsia="en-US"/>
        </w:rPr>
        <w:t>1.1</w:t>
      </w:r>
      <w:r w:rsidR="002A0B7A" w:rsidRPr="00DC38B3">
        <w:rPr>
          <w:rFonts w:eastAsia="Calibri"/>
          <w:lang w:eastAsia="en-US"/>
        </w:rPr>
        <w:t xml:space="preserve">. Nhóm các công trình </w:t>
      </w:r>
      <w:bookmarkEnd w:id="58"/>
      <w:r w:rsidR="002A0B7A" w:rsidRPr="00DC38B3">
        <w:rPr>
          <w:rFonts w:eastAsia="Calibri"/>
          <w:lang w:eastAsia="en-US"/>
        </w:rPr>
        <w:t>nghiên cứu về chuyển dịch cơ cấu kinh tề nông nghiệp trong phạm vi cả nước</w:t>
      </w:r>
      <w:bookmarkEnd w:id="59"/>
      <w:bookmarkEnd w:id="60"/>
    </w:p>
    <w:p w:rsidR="002A0B7A" w:rsidRPr="00DC38B3" w:rsidRDefault="002A0B7A" w:rsidP="00DC38B3">
      <w:pPr>
        <w:autoSpaceDE w:val="0"/>
        <w:autoSpaceDN w:val="0"/>
        <w:rPr>
          <w:rFonts w:ascii="Times New Roman" w:hAnsi="Times New Roman" w:cs="Times New Roman"/>
          <w:sz w:val="26"/>
          <w:szCs w:val="26"/>
          <w:lang w:eastAsia="en-US"/>
        </w:rPr>
      </w:pPr>
      <w:bookmarkStart w:id="61" w:name="_Toc376503358"/>
      <w:r w:rsidRPr="00DC38B3">
        <w:rPr>
          <w:rFonts w:ascii="Times New Roman" w:hAnsi="Times New Roman" w:cs="Times New Roman"/>
          <w:i/>
          <w:sz w:val="26"/>
          <w:szCs w:val="26"/>
          <w:lang w:eastAsia="en-US"/>
        </w:rPr>
        <w:t>“Chuyển dịch cơ cấu ngành kinh tế ở Việt Nam”</w:t>
      </w:r>
      <w:r w:rsidRPr="00DC38B3">
        <w:rPr>
          <w:rFonts w:ascii="Times New Roman" w:hAnsi="Times New Roman" w:cs="Times New Roman"/>
          <w:sz w:val="26"/>
          <w:szCs w:val="26"/>
          <w:lang w:eastAsia="en-US"/>
        </w:rPr>
        <w:t xml:space="preserve"> của PGS,TS Bùi Tất Thắng chủ biên, (2006), NXb Khoa học Xã hội, được biên soạn trên kết quả nghiên cứu của đề tài khoa học cấp Nhà nước KX02-05; </w:t>
      </w:r>
      <w:r w:rsidRPr="00DC38B3">
        <w:rPr>
          <w:rFonts w:ascii="Times New Roman" w:hAnsi="Times New Roman" w:cs="Times New Roman"/>
          <w:i/>
          <w:sz w:val="26"/>
          <w:szCs w:val="26"/>
          <w:lang w:eastAsia="en-US"/>
        </w:rPr>
        <w:t xml:space="preserve">“Chuyển dịch cơ cấu kinh tế ngành trong quá trình công nghiệp hóa, hiện đại hóa” </w:t>
      </w:r>
      <w:r w:rsidRPr="00DC38B3">
        <w:rPr>
          <w:rFonts w:ascii="Times New Roman" w:hAnsi="Times New Roman" w:cs="Times New Roman"/>
          <w:sz w:val="26"/>
          <w:szCs w:val="26"/>
          <w:lang w:eastAsia="en-US"/>
        </w:rPr>
        <w:t xml:space="preserve">nằm trong Chương trình khoa học cấp Nhà nước KX-02; “Công nghiệp hóa, hiện đại hóa theo định hướng xã hội chủ nghĩa: con đường và bước đi” cuốn sách đã nghiên cứu tập trung vào vấn đề chuyển dịch cơ cấu ngành, trình bày tổng quan một số vấn đề lý luận về chuyển dịch cơ cấu kinh tế ngành trong thời kỷ công nghiệp hóa, những tiêu chí đánh giá sự chuyển dịch cơ cấu ngành kinh tế, những kinh nghiệm và bài học chính rút ra về chuyển dịch cơ cấu kinh tế trong một số mô hình công nghiệp hóa. Cuốn sách cũng nêu lên những đánh giá quá trình chuyển dịch cơ cấu kinh tế Việt Nam trong thời kỳ thực hiện chính sách đổi mới kinh tế. Trên cơ sở so sanh với nhóm NIEs trong khu vực Đông Á, đưa ra những tình hình về chuyển dịch cơ cấu kinh tế vĩ mô của Việt Nam. Những phân tích từ cách phân loại thống kê của các khu vực kinh tế vĩ mô theo thông lệ quốc tế và từ góc độ của chỉ tiêu về cơ cấu lao động cho thấy rõ hiện trạng cơ cấu kinh tế Việt nam còn rất lạc hậu. Cuốn sách còn phân tích, đánh gia tác động ảnh hưởng của những nhân tố mới của thế giới và trong nước đối với xu hướng chuyển dịch cơ cấu kinh tế Việt Nam trong giai đoạn tiếp theo. Những bước phát triển mạnh mẽ của khoa học công nghệ, của quá trình thị trường hóa toàn cầu, của </w:t>
      </w:r>
      <w:r w:rsidRPr="00DC38B3">
        <w:rPr>
          <w:rFonts w:ascii="Times New Roman" w:hAnsi="Times New Roman" w:cs="Times New Roman"/>
          <w:sz w:val="26"/>
          <w:szCs w:val="26"/>
          <w:lang w:eastAsia="en-US"/>
        </w:rPr>
        <w:lastRenderedPageBreak/>
        <w:t>sự điều chỉnh chiến lược kinh tế của các quốc gia, của những di sản kinh tế hiện có…, bước chuyển dịch cơ cấu kinh tế Việt Nam được đánh giá có những cơ hội rất to lớn. cuốn sách cũng luận giải cơ sở của cách tiếp cận vấn đề chuyển dịch cơ cấu kinh tế ngành trong tình hình mới. Nêu rõ quá trình chuyển đổi ngành kinh tề được đặt trên nền tảng của hội nhập và dựa vào hội nhập;</w:t>
      </w:r>
    </w:p>
    <w:p w:rsidR="002A0B7A" w:rsidRPr="00DC38B3" w:rsidRDefault="002A0B7A" w:rsidP="00DC38B3">
      <w:pPr>
        <w:autoSpaceDE w:val="0"/>
        <w:autoSpaceDN w:val="0"/>
        <w:outlineLvl w:val="1"/>
        <w:rPr>
          <w:rFonts w:ascii="Times New Roman" w:hAnsi="Times New Roman" w:cs="Times New Roman"/>
          <w:b/>
          <w:bCs/>
          <w:iCs/>
          <w:sz w:val="26"/>
          <w:szCs w:val="26"/>
          <w:lang w:eastAsia="en-US"/>
        </w:rPr>
      </w:pPr>
      <w:r w:rsidRPr="00DC38B3">
        <w:rPr>
          <w:rFonts w:ascii="Times New Roman" w:eastAsia="Calibri" w:hAnsi="Times New Roman" w:cs="Times New Roman"/>
          <w:sz w:val="26"/>
          <w:szCs w:val="26"/>
          <w:lang w:eastAsia="en-US"/>
        </w:rPr>
        <w:t>Cuốn: “</w:t>
      </w:r>
      <w:r w:rsidRPr="00DC38B3">
        <w:rPr>
          <w:rFonts w:ascii="Times New Roman" w:eastAsia="Calibri" w:hAnsi="Times New Roman" w:cs="Times New Roman"/>
          <w:i/>
          <w:iCs/>
          <w:sz w:val="26"/>
          <w:szCs w:val="26"/>
          <w:lang w:eastAsia="en-US"/>
        </w:rPr>
        <w:t>Cơ cấu và chuyển dịch cơ cấu ngành nông nghiệp Việt Nam 10 năm vừa qua</w:t>
      </w:r>
      <w:r w:rsidRPr="00DC38B3">
        <w:rPr>
          <w:rFonts w:ascii="Times New Roman" w:eastAsia="Calibri" w:hAnsi="Times New Roman" w:cs="Times New Roman"/>
          <w:sz w:val="26"/>
          <w:szCs w:val="26"/>
          <w:lang w:eastAsia="en-US"/>
        </w:rPr>
        <w:t>” của Viện Quản lý kinh tế Trung ương. Đã khái quát một số</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sz w:val="26"/>
          <w:szCs w:val="26"/>
          <w:lang w:eastAsia="en-US"/>
        </w:rPr>
        <w:t>lý luận và phân tích đánh giá thực tiễn chuyển dị</w:t>
      </w:r>
      <w:r w:rsidR="00F176C5">
        <w:rPr>
          <w:rFonts w:ascii="Times New Roman" w:eastAsia="Calibri" w:hAnsi="Times New Roman" w:cs="Times New Roman"/>
          <w:sz w:val="26"/>
          <w:szCs w:val="26"/>
          <w:lang w:eastAsia="en-US"/>
        </w:rPr>
        <w:t>ch CCKT nông nghiệp</w:t>
      </w:r>
      <w:r w:rsidRPr="00DC38B3">
        <w:rPr>
          <w:rFonts w:ascii="Times New Roman" w:eastAsia="Calibri" w:hAnsi="Times New Roman" w:cs="Times New Roman"/>
          <w:sz w:val="26"/>
          <w:szCs w:val="26"/>
          <w:lang w:eastAsia="en-US"/>
        </w:rPr>
        <w:t xml:space="preserve"> Việt Nam giai</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sz w:val="26"/>
          <w:szCs w:val="26"/>
          <w:lang w:eastAsia="en-US"/>
        </w:rPr>
        <w:t>đoạn 2005-2013, chỉ ra những thách thức của quá trình phát triển như: tăng</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sz w:val="26"/>
          <w:szCs w:val="26"/>
          <w:lang w:eastAsia="en-US"/>
        </w:rPr>
        <w:t>trưởng chủ yếu vẫn dựa vào tăng diện tích, tăng vụ và dựa trên sử dụng nhiều</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sz w:val="26"/>
          <w:szCs w:val="26"/>
          <w:lang w:eastAsia="en-US"/>
        </w:rPr>
        <w:t>các yếu tố đầu vào như lao động, vốn, vật tư và nguồn lực tự nhiên… Do vậy,</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sz w:val="26"/>
          <w:szCs w:val="26"/>
          <w:lang w:eastAsia="en-US"/>
        </w:rPr>
        <w:t>cần phải đổi mới việc chuyển dịch cơ cấu ngành nông nghiệp, chú trọng tính</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sz w:val="26"/>
          <w:szCs w:val="26"/>
          <w:lang w:eastAsia="en-US"/>
        </w:rPr>
        <w:t>hiệu quả, bền vững, từ bỏ cách phát triển theo chiều rộng, chi phí cao.</w:t>
      </w:r>
    </w:p>
    <w:p w:rsidR="002A0B7A" w:rsidRPr="00DC38B3" w:rsidRDefault="002A0B7A" w:rsidP="00DC38B3">
      <w:pPr>
        <w:rPr>
          <w:rFonts w:ascii="Times New Roman" w:hAnsi="Times New Roman" w:cs="Times New Roman"/>
          <w:sz w:val="26"/>
          <w:szCs w:val="26"/>
        </w:rPr>
      </w:pPr>
      <w:r w:rsidRPr="00DC38B3">
        <w:rPr>
          <w:rFonts w:ascii="Times New Roman" w:hAnsi="Times New Roman" w:cs="Times New Roman"/>
          <w:i/>
          <w:sz w:val="26"/>
          <w:szCs w:val="26"/>
        </w:rPr>
        <w:t>“Chuyển dịch cơ cấu kinh tế và xu hướng phát triển kinh tế nông nghiệp Việt Nam theo hướng công nghiệp hóa, hiện đại hóa từ đầu thế kỷ XX đến thế kỷ XXI của thời đại kinh tế trí thức”</w:t>
      </w:r>
      <w:r w:rsidRPr="00DC38B3">
        <w:rPr>
          <w:rFonts w:ascii="Times New Roman" w:hAnsi="Times New Roman" w:cs="Times New Roman"/>
          <w:sz w:val="26"/>
          <w:szCs w:val="26"/>
        </w:rPr>
        <w:t xml:space="preserve"> của Lê Quốc Sử (2001), </w:t>
      </w:r>
      <w:r w:rsidR="00F176C5" w:rsidRPr="00DC38B3">
        <w:rPr>
          <w:rFonts w:ascii="Times New Roman" w:hAnsi="Times New Roman" w:cs="Times New Roman"/>
          <w:sz w:val="26"/>
          <w:szCs w:val="26"/>
        </w:rPr>
        <w:t xml:space="preserve">NXB </w:t>
      </w:r>
      <w:r w:rsidRPr="00DC38B3">
        <w:rPr>
          <w:rFonts w:ascii="Times New Roman" w:hAnsi="Times New Roman" w:cs="Times New Roman"/>
          <w:sz w:val="26"/>
          <w:szCs w:val="26"/>
        </w:rPr>
        <w:t>Chính trị Quốc gia, Hà Nội. Cuốn sách nêu rõ lý luận cơ bản về “cơ cấu kinh tế” nói chung và “cơ cấu kinh tế nông nghiệp nói riêng theo hướng công nghiệp hóa, hiện đại hóa trong thời đại kinh tế tri thức. Những mô hình về phát triển kinh tế nông nghiệp xưa và nay trên thế giới. Dường lối, chủ trương và chính sách đối với nông nghiệp của Đảng từ năm 1975 đến năm 2001. Cuốn sách giới thiệu một cách khá toàn diện về vấn đề chuyển dịch cơ cấu kinh tế nông nghiệp theo hướng công nghiệp hóa, hiện đại hóa, lý luận, chủ trương và đường lối trong nước; khảo sát thực tiễn điều tra nghiên cứu nông nghiệp, nông thôn ngoại thành thành phố Hồ Chí Minh;</w:t>
      </w:r>
    </w:p>
    <w:p w:rsidR="002A0B7A" w:rsidRPr="00DC38B3" w:rsidRDefault="002A0B7A" w:rsidP="00DC38B3">
      <w:pPr>
        <w:autoSpaceDE w:val="0"/>
        <w:autoSpaceDN w:val="0"/>
        <w:rPr>
          <w:rFonts w:ascii="Times New Roman" w:hAnsi="Times New Roman" w:cs="Times New Roman"/>
          <w:bCs/>
          <w:iCs/>
          <w:sz w:val="26"/>
          <w:szCs w:val="26"/>
          <w:lang w:eastAsia="en-US"/>
        </w:rPr>
      </w:pPr>
      <w:r w:rsidRPr="00DC38B3">
        <w:rPr>
          <w:rFonts w:ascii="Times New Roman" w:hAnsi="Times New Roman" w:cs="Times New Roman"/>
          <w:bCs/>
          <w:iCs/>
          <w:sz w:val="26"/>
          <w:szCs w:val="26"/>
          <w:lang w:eastAsia="en-US"/>
        </w:rPr>
        <w:t>Các tác giả PGS.TS. Lê Du Phong và Nguyễn Thành Độ đồng chủ biên (1994)</w:t>
      </w:r>
      <w:r w:rsidRPr="00DC38B3">
        <w:rPr>
          <w:rFonts w:ascii="Times New Roman" w:hAnsi="Times New Roman" w:cs="Times New Roman"/>
          <w:bCs/>
          <w:i/>
          <w:iCs/>
          <w:sz w:val="26"/>
          <w:szCs w:val="26"/>
          <w:lang w:eastAsia="en-US"/>
        </w:rPr>
        <w:t xml:space="preserve"> </w:t>
      </w:r>
      <w:r w:rsidRPr="00DC38B3">
        <w:rPr>
          <w:rFonts w:ascii="Times New Roman" w:hAnsi="Times New Roman" w:cs="Times New Roman"/>
          <w:bCs/>
          <w:iCs/>
          <w:sz w:val="26"/>
          <w:szCs w:val="26"/>
          <w:lang w:eastAsia="en-US"/>
        </w:rPr>
        <w:t>về “</w:t>
      </w:r>
      <w:r w:rsidRPr="00DC38B3">
        <w:rPr>
          <w:rFonts w:ascii="Times New Roman" w:hAnsi="Times New Roman" w:cs="Times New Roman"/>
          <w:bCs/>
          <w:i/>
          <w:iCs/>
          <w:sz w:val="26"/>
          <w:szCs w:val="26"/>
          <w:lang w:eastAsia="en-US"/>
        </w:rPr>
        <w:t xml:space="preserve">Chuyển dịch </w:t>
      </w:r>
      <w:r w:rsidRPr="00DC38B3">
        <w:rPr>
          <w:rFonts w:ascii="Times New Roman" w:hAnsi="Times New Roman" w:cs="Times New Roman"/>
          <w:i/>
          <w:sz w:val="26"/>
          <w:szCs w:val="26"/>
          <w:lang w:val="pt-BR"/>
        </w:rPr>
        <w:t>CCKT</w:t>
      </w:r>
      <w:r w:rsidRPr="00DC38B3">
        <w:rPr>
          <w:rFonts w:ascii="Times New Roman" w:hAnsi="Times New Roman" w:cs="Times New Roman"/>
          <w:bCs/>
          <w:i/>
          <w:iCs/>
          <w:sz w:val="26"/>
          <w:szCs w:val="26"/>
          <w:lang w:val="pt-BR" w:eastAsia="en-US"/>
        </w:rPr>
        <w:t xml:space="preserve"> </w:t>
      </w:r>
      <w:r w:rsidRPr="00DC38B3">
        <w:rPr>
          <w:rFonts w:ascii="Times New Roman" w:hAnsi="Times New Roman" w:cs="Times New Roman"/>
          <w:bCs/>
          <w:i/>
          <w:iCs/>
          <w:sz w:val="26"/>
          <w:szCs w:val="26"/>
          <w:lang w:eastAsia="en-US"/>
        </w:rPr>
        <w:t>trong điều kiện hội nhập với khu vực và thế giới”</w:t>
      </w:r>
      <w:r w:rsidRPr="00DC38B3">
        <w:rPr>
          <w:rFonts w:ascii="Times New Roman" w:hAnsi="Times New Roman" w:cs="Times New Roman"/>
          <w:bCs/>
          <w:iCs/>
          <w:sz w:val="26"/>
          <w:szCs w:val="26"/>
          <w:lang w:eastAsia="en-US"/>
        </w:rPr>
        <w:t xml:space="preserve">, </w:t>
      </w:r>
      <w:r w:rsidR="00F176C5" w:rsidRPr="00DC38B3">
        <w:rPr>
          <w:rFonts w:ascii="Times New Roman" w:hAnsi="Times New Roman" w:cs="Times New Roman"/>
          <w:sz w:val="26"/>
          <w:szCs w:val="26"/>
        </w:rPr>
        <w:t xml:space="preserve">NXB </w:t>
      </w:r>
      <w:r w:rsidRPr="00DC38B3">
        <w:rPr>
          <w:rFonts w:ascii="Times New Roman" w:hAnsi="Times New Roman" w:cs="Times New Roman"/>
          <w:bCs/>
          <w:iCs/>
          <w:sz w:val="26"/>
          <w:szCs w:val="26"/>
          <w:lang w:eastAsia="en-US"/>
        </w:rPr>
        <w:t xml:space="preserve">Chính trị Quốc gia, Hà Nội. Cuốn sách trình bày cơ sở lý luận của chuyển dịch </w:t>
      </w:r>
      <w:r w:rsidRPr="00DC38B3">
        <w:rPr>
          <w:rFonts w:ascii="Times New Roman" w:hAnsi="Times New Roman" w:cs="Times New Roman"/>
          <w:sz w:val="26"/>
          <w:szCs w:val="26"/>
          <w:lang w:val="pt-BR"/>
        </w:rPr>
        <w:t>CCKT</w:t>
      </w:r>
      <w:r w:rsidRPr="00DC38B3">
        <w:rPr>
          <w:rFonts w:ascii="Times New Roman" w:hAnsi="Times New Roman" w:cs="Times New Roman"/>
          <w:bCs/>
          <w:iCs/>
          <w:sz w:val="26"/>
          <w:szCs w:val="26"/>
          <w:lang w:val="pt-BR" w:eastAsia="en-US"/>
        </w:rPr>
        <w:t xml:space="preserve"> </w:t>
      </w:r>
      <w:r w:rsidRPr="00DC38B3">
        <w:rPr>
          <w:rFonts w:ascii="Times New Roman" w:hAnsi="Times New Roman" w:cs="Times New Roman"/>
          <w:bCs/>
          <w:iCs/>
          <w:sz w:val="26"/>
          <w:szCs w:val="26"/>
          <w:lang w:eastAsia="en-US"/>
        </w:rPr>
        <w:t xml:space="preserve">theo hướng hội nhập, khảo sát thực tiễn chuyển dịch </w:t>
      </w:r>
      <w:r w:rsidRPr="00DC38B3">
        <w:rPr>
          <w:rFonts w:ascii="Times New Roman" w:hAnsi="Times New Roman" w:cs="Times New Roman"/>
          <w:sz w:val="26"/>
          <w:szCs w:val="26"/>
          <w:lang w:val="pt-BR"/>
        </w:rPr>
        <w:t>CCKT</w:t>
      </w:r>
      <w:r w:rsidRPr="00DC38B3">
        <w:rPr>
          <w:rFonts w:ascii="Times New Roman" w:hAnsi="Times New Roman" w:cs="Times New Roman"/>
          <w:bCs/>
          <w:iCs/>
          <w:sz w:val="26"/>
          <w:szCs w:val="26"/>
          <w:lang w:val="pt-BR" w:eastAsia="en-US"/>
        </w:rPr>
        <w:t xml:space="preserve"> </w:t>
      </w:r>
      <w:r w:rsidRPr="00DC38B3">
        <w:rPr>
          <w:rFonts w:ascii="Times New Roman" w:hAnsi="Times New Roman" w:cs="Times New Roman"/>
          <w:bCs/>
          <w:iCs/>
          <w:sz w:val="26"/>
          <w:szCs w:val="26"/>
          <w:lang w:eastAsia="en-US"/>
        </w:rPr>
        <w:t xml:space="preserve">ở một số vùng và địa phương; nêu các giải pháp chuyển dịch </w:t>
      </w:r>
      <w:r w:rsidRPr="00DC38B3">
        <w:rPr>
          <w:rFonts w:ascii="Times New Roman" w:hAnsi="Times New Roman" w:cs="Times New Roman"/>
          <w:sz w:val="26"/>
          <w:szCs w:val="26"/>
          <w:lang w:val="pt-BR"/>
        </w:rPr>
        <w:t>CCKT</w:t>
      </w:r>
      <w:r w:rsidRPr="00DC38B3">
        <w:rPr>
          <w:rFonts w:ascii="Times New Roman" w:hAnsi="Times New Roman" w:cs="Times New Roman"/>
          <w:bCs/>
          <w:iCs/>
          <w:sz w:val="26"/>
          <w:szCs w:val="26"/>
          <w:lang w:val="pt-BR" w:eastAsia="en-US"/>
        </w:rPr>
        <w:t xml:space="preserve"> </w:t>
      </w:r>
      <w:r w:rsidRPr="00DC38B3">
        <w:rPr>
          <w:rFonts w:ascii="Times New Roman" w:hAnsi="Times New Roman" w:cs="Times New Roman"/>
          <w:bCs/>
          <w:iCs/>
          <w:sz w:val="26"/>
          <w:szCs w:val="26"/>
          <w:lang w:eastAsia="en-US"/>
        </w:rPr>
        <w:t>ở nước ta trong quá trình hội nhập kinh tế quốc tế.</w:t>
      </w:r>
    </w:p>
    <w:p w:rsidR="002A0B7A" w:rsidRPr="00FE7B20" w:rsidRDefault="00A12E32" w:rsidP="00DC38B3">
      <w:pPr>
        <w:rPr>
          <w:rFonts w:ascii="Times New Roman" w:hAnsi="Times New Roman" w:cs="Times New Roman"/>
          <w:spacing w:val="2"/>
          <w:sz w:val="26"/>
          <w:szCs w:val="26"/>
          <w:lang w:val="pt-BR"/>
        </w:rPr>
      </w:pPr>
      <w:r w:rsidRPr="00FE7B20">
        <w:rPr>
          <w:rFonts w:ascii="Times New Roman" w:hAnsi="Times New Roman" w:cs="Times New Roman"/>
          <w:spacing w:val="2"/>
          <w:sz w:val="26"/>
          <w:szCs w:val="26"/>
          <w:lang w:eastAsia="en-US"/>
        </w:rPr>
        <w:t xml:space="preserve"> </w:t>
      </w:r>
      <w:r w:rsidR="002A0B7A" w:rsidRPr="00FE7B20">
        <w:rPr>
          <w:rFonts w:ascii="Times New Roman" w:hAnsi="Times New Roman" w:cs="Times New Roman"/>
          <w:spacing w:val="2"/>
          <w:sz w:val="26"/>
          <w:szCs w:val="26"/>
          <w:lang w:eastAsia="en-US"/>
        </w:rPr>
        <w:t>“</w:t>
      </w:r>
      <w:r w:rsidR="002A0B7A" w:rsidRPr="00FE7B20">
        <w:rPr>
          <w:rFonts w:ascii="Times New Roman" w:hAnsi="Times New Roman" w:cs="Times New Roman"/>
          <w:i/>
          <w:spacing w:val="2"/>
          <w:sz w:val="26"/>
          <w:szCs w:val="26"/>
          <w:lang w:val="pt-BR"/>
        </w:rPr>
        <w:t>Chuyển dịch CCKT Việt Nam trong những năm đầu thế kỷ XXI”</w:t>
      </w:r>
      <w:r w:rsidR="002A0B7A" w:rsidRPr="00FE7B20">
        <w:rPr>
          <w:rFonts w:ascii="Times New Roman" w:hAnsi="Times New Roman" w:cs="Times New Roman"/>
          <w:spacing w:val="2"/>
          <w:sz w:val="26"/>
          <w:szCs w:val="26"/>
          <w:lang w:val="pt-BR"/>
        </w:rPr>
        <w:t xml:space="preserve">, do TS Nguyễn Trần Quế làm chủ biên (2004), </w:t>
      </w:r>
      <w:r w:rsidR="00F176C5" w:rsidRPr="00DC38B3">
        <w:rPr>
          <w:rFonts w:ascii="Times New Roman" w:hAnsi="Times New Roman" w:cs="Times New Roman"/>
          <w:sz w:val="26"/>
          <w:szCs w:val="26"/>
        </w:rPr>
        <w:t>NXB</w:t>
      </w:r>
      <w:r w:rsidR="002A0B7A" w:rsidRPr="00FE7B20">
        <w:rPr>
          <w:rFonts w:ascii="Times New Roman" w:hAnsi="Times New Roman" w:cs="Times New Roman"/>
          <w:spacing w:val="2"/>
          <w:sz w:val="26"/>
          <w:szCs w:val="26"/>
          <w:lang w:val="pt-BR"/>
        </w:rPr>
        <w:t xml:space="preserve"> Khoa học xã hội, Hà Nội. đã đi sâu </w:t>
      </w:r>
      <w:r w:rsidR="002A0B7A" w:rsidRPr="00FE7B20">
        <w:rPr>
          <w:rFonts w:ascii="Times New Roman" w:hAnsi="Times New Roman" w:cs="Times New Roman"/>
          <w:spacing w:val="2"/>
          <w:sz w:val="26"/>
          <w:szCs w:val="26"/>
          <w:lang w:val="pt-BR"/>
        </w:rPr>
        <w:lastRenderedPageBreak/>
        <w:t>phân tích và đánh giá một cách tổng quát sự chuyển dịch CCKT Việt Nam trong những năm đầu thế kỷ XXI. Qua đó, rút ra những ưu điểm, hạn chế, xu hướng chuyển dịch và các giải pháp thúc đẩy chuyển dịch CCKT nhanh hơn. Tac giả đã sử dụng những số liệu phong phú và có nguồn gốc từ Tổng cục Thống kê Việt Nam, các báo, tạp chí, cơ quan trong nước kết hợp với luận giải khoa học, cung cấp một bức tranh tổng quát về chuyển dịch CCKT Việt Nam trong những năm đầu thế kỷ XXI;</w:t>
      </w:r>
    </w:p>
    <w:p w:rsidR="002A0B7A" w:rsidRPr="00DC38B3" w:rsidRDefault="002A0B7A"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t>“</w:t>
      </w:r>
      <w:r w:rsidRPr="00DC38B3">
        <w:rPr>
          <w:rFonts w:ascii="Times New Roman" w:hAnsi="Times New Roman" w:cs="Times New Roman"/>
          <w:i/>
          <w:sz w:val="26"/>
          <w:szCs w:val="26"/>
          <w:lang w:val="pt-BR"/>
        </w:rPr>
        <w:t>CCKT, chuyển dịch CCKT và nghiên cứu thống kê CCKT, chuyển dịch CCKT”</w:t>
      </w:r>
      <w:r w:rsidRPr="00DC38B3">
        <w:rPr>
          <w:rFonts w:ascii="Times New Roman" w:hAnsi="Times New Roman" w:cs="Times New Roman"/>
          <w:sz w:val="26"/>
          <w:szCs w:val="26"/>
          <w:lang w:val="pt-BR"/>
        </w:rPr>
        <w:t xml:space="preserve"> của tác giả Phan Công Nghĩa (2007), </w:t>
      </w:r>
      <w:r w:rsidR="00F176C5" w:rsidRPr="00DC38B3">
        <w:rPr>
          <w:rFonts w:ascii="Times New Roman" w:hAnsi="Times New Roman" w:cs="Times New Roman"/>
          <w:sz w:val="26"/>
          <w:szCs w:val="26"/>
        </w:rPr>
        <w:t>NXB</w:t>
      </w:r>
      <w:r w:rsidRPr="00DC38B3">
        <w:rPr>
          <w:rFonts w:ascii="Times New Roman" w:hAnsi="Times New Roman" w:cs="Times New Roman"/>
          <w:sz w:val="26"/>
          <w:szCs w:val="26"/>
          <w:lang w:val="pt-BR"/>
        </w:rPr>
        <w:t xml:space="preserve"> Đại học Kinh tế Quốc dân, Hà Nội. Cuốn sách trình bày lý luận, phương pháp luận nghiên cứu thống kê </w:t>
      </w:r>
      <w:r w:rsidRPr="00DC38B3">
        <w:rPr>
          <w:rFonts w:ascii="Times New Roman" w:hAnsi="Times New Roman" w:cs="Times New Roman"/>
          <w:i/>
          <w:sz w:val="26"/>
          <w:szCs w:val="26"/>
          <w:lang w:val="pt-BR"/>
        </w:rPr>
        <w:t>CCKT</w:t>
      </w:r>
      <w:r w:rsidRPr="00DC38B3">
        <w:rPr>
          <w:rFonts w:ascii="Times New Roman" w:hAnsi="Times New Roman" w:cs="Times New Roman"/>
          <w:sz w:val="26"/>
          <w:szCs w:val="26"/>
          <w:lang w:val="pt-BR"/>
        </w:rPr>
        <w:t xml:space="preserve"> nói chung và CCKT nông nghiệp - nông thôn nói riêng, cụ thể theo thành phần kinh tế, hình thức tổ chức sản xuất và chuyển dịch theo hướng CNH, HĐH;</w:t>
      </w:r>
    </w:p>
    <w:p w:rsidR="002A0B7A" w:rsidRPr="00DC38B3" w:rsidRDefault="002A0B7A" w:rsidP="00DC38B3">
      <w:pPr>
        <w:autoSpaceDE w:val="0"/>
        <w:autoSpaceDN w:val="0"/>
        <w:rPr>
          <w:rFonts w:ascii="Times New Roman" w:hAnsi="Times New Roman" w:cs="Times New Roman"/>
          <w:sz w:val="26"/>
          <w:szCs w:val="26"/>
          <w:lang w:eastAsia="en-US"/>
        </w:rPr>
      </w:pPr>
      <w:r w:rsidRPr="00DC38B3">
        <w:rPr>
          <w:rFonts w:ascii="Times New Roman" w:hAnsi="Times New Roman" w:cs="Times New Roman"/>
          <w:sz w:val="26"/>
          <w:szCs w:val="26"/>
          <w:lang w:eastAsia="en-US"/>
        </w:rPr>
        <w:t>Cuốn sách “</w:t>
      </w:r>
      <w:r w:rsidRPr="00DC38B3">
        <w:rPr>
          <w:rFonts w:ascii="Times New Roman" w:hAnsi="Times New Roman" w:cs="Times New Roman"/>
          <w:i/>
          <w:sz w:val="26"/>
          <w:szCs w:val="26"/>
          <w:lang w:eastAsia="en-US"/>
        </w:rPr>
        <w:t>Đổi mới cơ chế quản lý kinh tế nông nghiệp ở Việt Nam</w:t>
      </w:r>
      <w:r w:rsidRPr="00DC38B3">
        <w:rPr>
          <w:rFonts w:ascii="Times New Roman" w:hAnsi="Times New Roman" w:cs="Times New Roman"/>
          <w:sz w:val="26"/>
          <w:szCs w:val="26"/>
          <w:lang w:eastAsia="en-US"/>
        </w:rPr>
        <w:t xml:space="preserve">” của PGS. TS. Trương Thị Tiến (1999), </w:t>
      </w:r>
      <w:r w:rsidR="00F176C5" w:rsidRPr="00DC38B3">
        <w:rPr>
          <w:rFonts w:ascii="Times New Roman" w:hAnsi="Times New Roman" w:cs="Times New Roman"/>
          <w:sz w:val="26"/>
          <w:szCs w:val="26"/>
        </w:rPr>
        <w:t>NXB</w:t>
      </w:r>
      <w:r w:rsidRPr="00DC38B3">
        <w:rPr>
          <w:rFonts w:ascii="Times New Roman" w:hAnsi="Times New Roman" w:cs="Times New Roman"/>
          <w:sz w:val="26"/>
          <w:szCs w:val="26"/>
          <w:lang w:eastAsia="en-US"/>
        </w:rPr>
        <w:t xml:space="preserve"> Chính trị Quốc gia, Hà Nội - nêu quá trình đổi mới cơ chế quản lý kinh tế nông nghiệp được khởi đầu từ Nghị quyết Trung ương 6 (khóa IV) và sự ra đời của Chỉ thị 100 của Ban Bí thư. Đây là thời kỳ nông nghiệp có sự chuyển biến rõ nét, nhất là sau Đại hộ VI của Đảng. Ở thời kỳ này, Đảng ta có sự phát triển mới về lý luận, đưa ra những quan điểm tư tưởng chỉ đạo phù hợp với cuộc sống, thúc đẩy sự phát triển trong kinh tế- xã hội trong nông thôn. Đồng thời, thực tiễn cũng bộc lộ những mâu thuẫn, những vấn đề gay gắt đòi hỏi tiếp tục giải quyết. Những mâu thuẫn vốn có từ mô hình hợp tác hóa dựa trên cơ sở tập thể hóa triệt để về tư liệu sản xuất và sức lao động. Do vậy, đổi mới cơ chế quản lý kinh tế nông nghiệp Việt Nam xuất phát từ thực tiễn và là quá trình chuyển đổi từ mô hình quản lý hợp tác xã sang quản lý hộ và HTX;</w:t>
      </w:r>
    </w:p>
    <w:p w:rsidR="002A0B7A" w:rsidRPr="00DC38B3" w:rsidRDefault="002A0B7A"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w:t>
      </w:r>
      <w:r w:rsidRPr="00DC38B3">
        <w:rPr>
          <w:rFonts w:ascii="Times New Roman" w:hAnsi="Times New Roman" w:cs="Times New Roman"/>
          <w:i/>
          <w:iCs/>
          <w:sz w:val="26"/>
          <w:szCs w:val="26"/>
          <w:lang w:eastAsia="en-US"/>
        </w:rPr>
        <w:t>Chính sách phát triển nông nghiệp và nông thôn sau Nghị quyết 10 của Bộ Chính trị”</w:t>
      </w:r>
      <w:r w:rsidRPr="00DC38B3">
        <w:rPr>
          <w:rFonts w:ascii="Times New Roman" w:hAnsi="Times New Roman" w:cs="Times New Roman"/>
          <w:iCs/>
          <w:sz w:val="26"/>
          <w:szCs w:val="26"/>
          <w:lang w:eastAsia="en-US"/>
        </w:rPr>
        <w:t xml:space="preserve">, </w:t>
      </w:r>
      <w:r w:rsidRPr="00DC38B3">
        <w:rPr>
          <w:rFonts w:ascii="Times New Roman" w:hAnsi="Times New Roman" w:cs="Times New Roman"/>
          <w:bCs/>
          <w:iCs/>
          <w:sz w:val="26"/>
          <w:szCs w:val="26"/>
          <w:lang w:eastAsia="en-US"/>
        </w:rPr>
        <w:t xml:space="preserve">của </w:t>
      </w:r>
      <w:r w:rsidRPr="00DC38B3">
        <w:rPr>
          <w:rFonts w:ascii="Times New Roman" w:hAnsi="Times New Roman" w:cs="Times New Roman"/>
          <w:sz w:val="26"/>
          <w:szCs w:val="26"/>
          <w:lang w:eastAsia="en-US"/>
        </w:rPr>
        <w:t xml:space="preserve">Lê Đình Thắng (2000), </w:t>
      </w:r>
      <w:r w:rsidR="00F176C5" w:rsidRPr="00DC38B3">
        <w:rPr>
          <w:rFonts w:ascii="Times New Roman" w:hAnsi="Times New Roman" w:cs="Times New Roman"/>
          <w:sz w:val="26"/>
          <w:szCs w:val="26"/>
        </w:rPr>
        <w:t>NXB</w:t>
      </w:r>
      <w:r w:rsidRPr="00DC38B3">
        <w:rPr>
          <w:rFonts w:ascii="Times New Roman" w:hAnsi="Times New Roman" w:cs="Times New Roman"/>
          <w:sz w:val="26"/>
          <w:szCs w:val="26"/>
          <w:lang w:eastAsia="en-US"/>
        </w:rPr>
        <w:t xml:space="preserve"> Chính trị Quốc gia, Hà Nội - bàn về chủ trương đổi mới kinh tế nông nghiệp và nông thôn từ sau Nghị quyết 10 của Bộ Chính trị (1988) đến trước Đại hội IX (4/2001) của Đảng. Tác giả khẳng định quá trình đổi mới kinh tế nông nghiệp của Đảng đúng đắn, phù hợp với quy luật khách quan và ngày càng hoàn thiện những chủ trương lớn về nông nghiệp, nông thôn đã góp phần quyết định tăng trưởng và phát triển liên tục trong nông nghiệp nước ta.</w:t>
      </w:r>
    </w:p>
    <w:p w:rsidR="002A0B7A" w:rsidRPr="00DC38B3" w:rsidRDefault="002A0B7A" w:rsidP="00DC38B3">
      <w:pPr>
        <w:rPr>
          <w:rFonts w:ascii="Times New Roman" w:hAnsi="Times New Roman" w:cs="Times New Roman"/>
          <w:bCs/>
          <w:iCs/>
          <w:sz w:val="26"/>
          <w:szCs w:val="26"/>
          <w:lang w:eastAsia="en-US"/>
        </w:rPr>
      </w:pPr>
      <w:r w:rsidRPr="00DC38B3">
        <w:rPr>
          <w:rFonts w:ascii="Times New Roman" w:hAnsi="Times New Roman" w:cs="Times New Roman"/>
          <w:bCs/>
          <w:iCs/>
          <w:sz w:val="26"/>
          <w:szCs w:val="26"/>
          <w:lang w:eastAsia="en-US"/>
        </w:rPr>
        <w:lastRenderedPageBreak/>
        <w:t>TS. Nguyễn Ngọc Hà (2012) với cuốn sách</w:t>
      </w:r>
      <w:r w:rsidRPr="00DC38B3">
        <w:rPr>
          <w:rFonts w:ascii="Times New Roman" w:hAnsi="Times New Roman" w:cs="Times New Roman"/>
          <w:bCs/>
          <w:i/>
          <w:iCs/>
          <w:sz w:val="26"/>
          <w:szCs w:val="26"/>
          <w:lang w:eastAsia="en-US"/>
        </w:rPr>
        <w:t xml:space="preserve"> “Đường lối phát triển kinh tế nông nghiệp của Đảng Cộng sản Việt Nam trong thời kỳ đổi mới (1986- 2011)”</w:t>
      </w:r>
      <w:r w:rsidRPr="00DC38B3">
        <w:rPr>
          <w:rFonts w:ascii="Times New Roman" w:hAnsi="Times New Roman" w:cs="Times New Roman"/>
          <w:bCs/>
          <w:iCs/>
          <w:sz w:val="26"/>
          <w:szCs w:val="26"/>
          <w:lang w:eastAsia="en-US"/>
        </w:rPr>
        <w:t xml:space="preserve">, </w:t>
      </w:r>
      <w:r w:rsidR="00F176C5" w:rsidRPr="00DC38B3">
        <w:rPr>
          <w:rFonts w:ascii="Times New Roman" w:hAnsi="Times New Roman" w:cs="Times New Roman"/>
          <w:sz w:val="26"/>
          <w:szCs w:val="26"/>
        </w:rPr>
        <w:t xml:space="preserve">NXB </w:t>
      </w:r>
      <w:r w:rsidRPr="00DC38B3">
        <w:rPr>
          <w:rFonts w:ascii="Times New Roman" w:hAnsi="Times New Roman" w:cs="Times New Roman"/>
          <w:bCs/>
          <w:iCs/>
          <w:sz w:val="26"/>
          <w:szCs w:val="26"/>
          <w:lang w:eastAsia="en-US"/>
        </w:rPr>
        <w:t>Chính trị- Hành chính. Tác giả đã khái quát đặc điểm tình hình (cơ sở hình thành quan điểm đường lối, chủ trương của Đảng) và quá trình thực hiện đường lối về nông dân, nông nghiệp và nông thôn. Tác giả đã nhận định đánh giá về hạn chế, yếu kém, sai lầm, khuyết điểm trong quá trình thực hiện chính sách đối với nông nghiệp, nông dân qua đó gợi mở phương hướng giải pháp thực hiện phát triển nông nghiệp, nông thôn và xây dựng giai cấp nông dân trong tình hình mới. Nhiều vấn đề được tác giả làm sáng tỏ như: cơ chế quản lý, chính sách ruộng đất; chính sách giai cấp; giải phóng sức lao động, phát huy sự năng động sáng tạo của người nông dân…nhằm góp phần hoàn thiện chủ trương của Đảng phát triển toàn diện nông nghiệp, nông dân và nông thôn nước ta.</w:t>
      </w:r>
    </w:p>
    <w:p w:rsidR="002A0B7A" w:rsidRPr="00DC38B3" w:rsidRDefault="002A0B7A" w:rsidP="00DC38B3">
      <w:pPr>
        <w:autoSpaceDE w:val="0"/>
        <w:autoSpaceDN w:val="0"/>
        <w:rPr>
          <w:rFonts w:ascii="Times New Roman" w:hAnsi="Times New Roman" w:cs="Times New Roman"/>
          <w:sz w:val="26"/>
          <w:szCs w:val="26"/>
          <w:lang w:eastAsia="en-US"/>
        </w:rPr>
      </w:pPr>
      <w:r w:rsidRPr="00DC38B3">
        <w:rPr>
          <w:rFonts w:ascii="Times New Roman" w:hAnsi="Times New Roman" w:cs="Times New Roman"/>
          <w:sz w:val="26"/>
          <w:szCs w:val="26"/>
          <w:lang w:val="da-DK" w:eastAsia="en-US"/>
        </w:rPr>
        <w:t>“</w:t>
      </w:r>
      <w:r w:rsidRPr="00DC38B3">
        <w:rPr>
          <w:rFonts w:ascii="Times New Roman" w:hAnsi="Times New Roman" w:cs="Times New Roman"/>
          <w:i/>
          <w:iCs/>
          <w:sz w:val="26"/>
          <w:szCs w:val="26"/>
          <w:lang w:val="da-DK" w:eastAsia="en-US"/>
        </w:rPr>
        <w:t>Nông nghiệp, nông thôn Việt Nam thời kỳ đổi mới (1986- 2002)”</w:t>
      </w:r>
      <w:r w:rsidRPr="00DC38B3">
        <w:rPr>
          <w:rFonts w:ascii="Times New Roman" w:hAnsi="Times New Roman" w:cs="Times New Roman"/>
          <w:sz w:val="26"/>
          <w:szCs w:val="26"/>
          <w:lang w:val="da-DK" w:eastAsia="en-US"/>
        </w:rPr>
        <w:t xml:space="preserve">, của PGS. TS. Nguyễn Sinh Cúc (2002), </w:t>
      </w:r>
      <w:r w:rsidR="00F176C5" w:rsidRPr="00DC38B3">
        <w:rPr>
          <w:rFonts w:ascii="Times New Roman" w:hAnsi="Times New Roman" w:cs="Times New Roman"/>
          <w:sz w:val="26"/>
          <w:szCs w:val="26"/>
        </w:rPr>
        <w:t xml:space="preserve">NXB </w:t>
      </w:r>
      <w:r w:rsidRPr="00DC38B3">
        <w:rPr>
          <w:rFonts w:ascii="Times New Roman" w:hAnsi="Times New Roman" w:cs="Times New Roman"/>
          <w:sz w:val="26"/>
          <w:szCs w:val="26"/>
          <w:lang w:val="da-DK" w:eastAsia="en-US"/>
        </w:rPr>
        <w:t xml:space="preserve">Thống Kê, Hà Nội. Tác giả của cuốn sách khẳng định sau gần 20 năm đổi mới, nông nghiệp, nông dân và nông thôn Việt Nam đã đạt nhiều thành tựu trên nhiều lĩnh vực. </w:t>
      </w:r>
      <w:r w:rsidRPr="00DC38B3">
        <w:rPr>
          <w:rFonts w:ascii="Times New Roman" w:hAnsi="Times New Roman" w:cs="Times New Roman"/>
          <w:sz w:val="26"/>
          <w:szCs w:val="26"/>
          <w:lang w:eastAsia="en-US"/>
        </w:rPr>
        <w:t>Song, bên cạnh những thành tựu, nông nghiệp, nông thôn và nông dân nước ta cũng đã xuất hiện những khó khăn, thách thức mới như: vấn đề ruộng đất ở nông thôn, vấn đề lao động, việc làm của nông dân, vấn đề thu nhập và đời sống của nông dân, khoảng cách thu nhập giữa nông thôn và thành thị gia tăng, vấn đề ;/phương thức sản xuất nông nghiệp, tiêu thụ nông sản hàng hóa cho nông dân... Những vấn đề trên cần được Đảng ta đưa ra những chủ trương mới, tìm ra giải pháp phù hợp trong điều kiện hội nhập kinh tế quốc tế;</w:t>
      </w:r>
    </w:p>
    <w:p w:rsidR="002A0B7A" w:rsidRPr="00DC38B3" w:rsidRDefault="002A0B7A" w:rsidP="00DC38B3">
      <w:pPr>
        <w:autoSpaceDE w:val="0"/>
        <w:autoSpaceDN w:val="0"/>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“Phát triển nền nông nghiệp hàng hóa ở Việt Nam, thực trạng và giải pháp</w:t>
      </w:r>
      <w:r w:rsidRPr="00DC38B3">
        <w:rPr>
          <w:rFonts w:ascii="Times New Roman" w:hAnsi="Times New Roman" w:cs="Times New Roman"/>
          <w:sz w:val="26"/>
          <w:szCs w:val="26"/>
          <w:lang w:eastAsia="en-US"/>
        </w:rPr>
        <w:t xml:space="preserve">” do tác giả Trần Xuân Châu chủ biên (2003), </w:t>
      </w:r>
      <w:r w:rsidR="00F176C5" w:rsidRPr="00DC38B3">
        <w:rPr>
          <w:rFonts w:ascii="Times New Roman" w:hAnsi="Times New Roman" w:cs="Times New Roman"/>
          <w:sz w:val="26"/>
          <w:szCs w:val="26"/>
        </w:rPr>
        <w:t>NXB</w:t>
      </w:r>
      <w:r w:rsidRPr="00DC38B3">
        <w:rPr>
          <w:rFonts w:ascii="Times New Roman" w:hAnsi="Times New Roman" w:cs="Times New Roman"/>
          <w:sz w:val="26"/>
          <w:szCs w:val="26"/>
          <w:lang w:eastAsia="en-US"/>
        </w:rPr>
        <w:t xml:space="preserve"> Chính trị Quốc gia, Hà Nội. Cuốn sách tập trung làm rõ thực trạng nền nông nghiệp Việt Nam sau gần 20 năm đổi mới vẫn là nền sản xuất nhỏ, phân tán, manh mún trong khi đó đất nông nghiệp ngày càng bị thu hẹp do quá trình đô thị hóa, ô nhiễm môi trường…, từ đó tác giả nêu một số giải pháp phát triển bền vững cho nông nghiệp Việt Nam ở tầm vĩ mô;</w:t>
      </w:r>
    </w:p>
    <w:p w:rsidR="002A0B7A" w:rsidRPr="0002374D" w:rsidRDefault="002A0B7A" w:rsidP="00DC38B3">
      <w:pPr>
        <w:autoSpaceDE w:val="0"/>
        <w:autoSpaceDN w:val="0"/>
        <w:rPr>
          <w:rFonts w:ascii="Times New Roman" w:hAnsi="Times New Roman" w:cs="Times New Roman"/>
          <w:spacing w:val="-4"/>
          <w:sz w:val="26"/>
          <w:szCs w:val="26"/>
          <w:lang w:eastAsia="en-US"/>
        </w:rPr>
      </w:pPr>
      <w:r w:rsidRPr="0002374D">
        <w:rPr>
          <w:rFonts w:ascii="Times New Roman" w:hAnsi="Times New Roman" w:cs="Times New Roman"/>
          <w:spacing w:val="-4"/>
          <w:sz w:val="26"/>
          <w:szCs w:val="26"/>
          <w:lang w:val="da-DK" w:eastAsia="en-US"/>
        </w:rPr>
        <w:t>“</w:t>
      </w:r>
      <w:r w:rsidRPr="0002374D">
        <w:rPr>
          <w:rFonts w:ascii="Times New Roman" w:hAnsi="Times New Roman" w:cs="Times New Roman"/>
          <w:i/>
          <w:spacing w:val="-4"/>
          <w:sz w:val="26"/>
          <w:szCs w:val="26"/>
          <w:lang w:val="da-DK" w:eastAsia="en-US"/>
        </w:rPr>
        <w:t>Nông nghiệp, nông thôn Việt Nam- 20 năm đổi mới và phát triển”</w:t>
      </w:r>
      <w:r w:rsidRPr="0002374D">
        <w:rPr>
          <w:rFonts w:ascii="Times New Roman" w:hAnsi="Times New Roman" w:cs="Times New Roman"/>
          <w:spacing w:val="-4"/>
          <w:sz w:val="26"/>
          <w:szCs w:val="26"/>
          <w:lang w:val="da-DK" w:eastAsia="en-US"/>
        </w:rPr>
        <w:t xml:space="preserve">, của TS. Đặng Kim Sơn (2006), </w:t>
      </w:r>
      <w:r w:rsidR="00F176C5" w:rsidRPr="00DC38B3">
        <w:rPr>
          <w:rFonts w:ascii="Times New Roman" w:hAnsi="Times New Roman" w:cs="Times New Roman"/>
          <w:sz w:val="26"/>
          <w:szCs w:val="26"/>
        </w:rPr>
        <w:t xml:space="preserve">NXB </w:t>
      </w:r>
      <w:r w:rsidRPr="0002374D">
        <w:rPr>
          <w:rFonts w:ascii="Times New Roman" w:hAnsi="Times New Roman" w:cs="Times New Roman"/>
          <w:spacing w:val="-4"/>
          <w:sz w:val="26"/>
          <w:szCs w:val="26"/>
          <w:lang w:val="da-DK" w:eastAsia="en-US"/>
        </w:rPr>
        <w:t xml:space="preserve">Chính trị Quốc gia, Hà Nội. Tác giả đã rút ra những kết luận cơ bản sau khi nhìn lại nền nông nghiệp Việt Nam thời kỳ trước đổi mới, đó là: cơ chế quản lý tập trung bao cấp đã không tạo động lực phát triển, nông nghiệp không </w:t>
      </w:r>
      <w:r w:rsidRPr="0002374D">
        <w:rPr>
          <w:rFonts w:ascii="Times New Roman" w:hAnsi="Times New Roman" w:cs="Times New Roman"/>
          <w:spacing w:val="-4"/>
          <w:sz w:val="26"/>
          <w:szCs w:val="26"/>
          <w:lang w:val="da-DK" w:eastAsia="en-US"/>
        </w:rPr>
        <w:lastRenderedPageBreak/>
        <w:t>được coi là mặt trận hàng đầu, đồng thời khẳng định thành tựu của kinh tế nông nghiệp sau 20 năm đổi mới làm cơ sở cho công nghiệp, dịch vụ phát triển, đảm bảo an ninh lương thực góp phần ổn định chính trị, xã hội của đất nước. Tuy vậy, nông nghiệp Việt Nam còn nhiều hạn chế, thách thức cần có nhiều giải pháp khắc phục;</w:t>
      </w:r>
    </w:p>
    <w:p w:rsidR="002A0B7A" w:rsidRPr="00DC38B3" w:rsidRDefault="002A0B7A"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Luận án tiến sĩ của Đặng Kim Oanh (2011) về </w:t>
      </w:r>
      <w:r w:rsidRPr="00DC38B3">
        <w:rPr>
          <w:rFonts w:ascii="Times New Roman" w:hAnsi="Times New Roman" w:cs="Times New Roman"/>
          <w:i/>
          <w:sz w:val="26"/>
          <w:szCs w:val="26"/>
          <w:lang w:eastAsia="en-US"/>
        </w:rPr>
        <w:t>“Đảng Cộng sản Việt Nam lãnh đạo chuyển dịch CCKT nông nghiệp rừ năm 1986 đến năm 2006”</w:t>
      </w:r>
      <w:r w:rsidRPr="00DC38B3">
        <w:rPr>
          <w:rFonts w:ascii="Times New Roman" w:hAnsi="Times New Roman" w:cs="Times New Roman"/>
          <w:sz w:val="26"/>
          <w:szCs w:val="26"/>
          <w:lang w:eastAsia="en-US"/>
        </w:rPr>
        <w:t>, Trường Đại học Khoa học Xã hội và Nhân văn, Đại học Quốc gia Hà Nội. Tác giả đã trình bày có hệ thống quan điểm, chủ trương, đường lối của Đảng về chuyển dịch CCKT nông nghiệp theo hướng CNH, HĐH từ năm 1996 đến năm 2006; phân tích góp phần làm rõ sự phát triển nhận thức của Đảng về chuyển dịch CCKT nông nghiệp tác động đến sự phát triển KT-XH trong thời kỳ đẩy mạnh CNH, HĐH. Từ đó, tác giả đánh giá những ưu điểm, hạn chế của Đảng, bước đầu rút ra một một số kinh nghiệm trong quá trình lãnh đạo chuyển dịch CCKT nông nghiệp trong thời kỳ đẩy mạnh CNH, HĐH.</w:t>
      </w:r>
    </w:p>
    <w:p w:rsidR="002A0B7A" w:rsidRPr="00DC38B3" w:rsidRDefault="002A0B7A" w:rsidP="00DC38B3">
      <w:pPr>
        <w:rPr>
          <w:rFonts w:ascii="Times New Roman" w:hAnsi="Times New Roman" w:cs="Times New Roman"/>
          <w:sz w:val="26"/>
          <w:szCs w:val="26"/>
          <w:lang w:eastAsia="en-US"/>
        </w:rPr>
      </w:pPr>
      <w:r w:rsidRPr="00DC38B3">
        <w:rPr>
          <w:rFonts w:ascii="Times New Roman" w:hAnsi="Times New Roman" w:cs="Times New Roman"/>
          <w:i/>
          <w:iCs/>
          <w:sz w:val="26"/>
          <w:szCs w:val="26"/>
          <w:lang w:eastAsia="en-US"/>
        </w:rPr>
        <w:t>“Đảng Cộng sản Việt Nam lãnh đạo sự nghiệp CNH, HĐH nông nghiệp, nông thôn từ 1991 đến 2000</w:t>
      </w:r>
      <w:r w:rsidRPr="00DC38B3">
        <w:rPr>
          <w:rFonts w:ascii="Times New Roman" w:hAnsi="Times New Roman" w:cs="Times New Roman"/>
          <w:i/>
          <w:sz w:val="26"/>
          <w:szCs w:val="26"/>
          <w:lang w:eastAsia="en-US"/>
        </w:rPr>
        <w:t>”</w:t>
      </w:r>
      <w:r w:rsidRPr="00DC38B3">
        <w:rPr>
          <w:rFonts w:ascii="Times New Roman" w:hAnsi="Times New Roman" w:cs="Times New Roman"/>
          <w:sz w:val="26"/>
          <w:szCs w:val="26"/>
          <w:lang w:eastAsia="en-US"/>
        </w:rPr>
        <w:t xml:space="preserve"> của Lê Quang Phi (2006), Luận án Tiến sĩ Lịch sử, Học viện Chính trị Quốc gia Hồ Chí Minh, Hà Nội- nêu những chủ trương lớn của Đảng về CNH, HĐH nông nghiệp, nông thôn từ sau Đại hội VII của Đảng và quá trình lãnh đạo thực hiện triển khai trong cả nước từ 1991 đến năm 2000; những bài học kinh nghiệm được nêu ra trong quá trình lãnh đạo CNH, HĐH nông nghiệp, nông thôn của Đảng từ 1991 đến 2000;</w:t>
      </w:r>
    </w:p>
    <w:p w:rsidR="002A0B7A" w:rsidRPr="00DC38B3" w:rsidRDefault="002A0B7A" w:rsidP="00DC38B3">
      <w:pPr>
        <w:autoSpaceDE w:val="0"/>
        <w:rPr>
          <w:rFonts w:ascii="Times New Roman" w:hAnsi="Times New Roman" w:cs="Times New Roman"/>
          <w:bCs/>
          <w:i/>
          <w:iCs/>
          <w:sz w:val="26"/>
          <w:szCs w:val="26"/>
          <w:lang w:val="pt-BR"/>
        </w:rPr>
      </w:pPr>
      <w:r w:rsidRPr="00DC38B3">
        <w:rPr>
          <w:rFonts w:ascii="Times New Roman" w:hAnsi="Times New Roman" w:cs="Times New Roman"/>
          <w:bCs/>
          <w:iCs/>
          <w:sz w:val="26"/>
          <w:szCs w:val="26"/>
          <w:lang w:val="pt-BR"/>
        </w:rPr>
        <w:t>“</w:t>
      </w:r>
      <w:r w:rsidRPr="00DC38B3">
        <w:rPr>
          <w:rFonts w:ascii="Times New Roman" w:hAnsi="Times New Roman" w:cs="Times New Roman"/>
          <w:bCs/>
          <w:i/>
          <w:iCs/>
          <w:sz w:val="26"/>
          <w:szCs w:val="26"/>
          <w:lang w:val="pt-BR"/>
        </w:rPr>
        <w:t>Những vấn đề lý luận cơ bản về chuyển dịch cơ cấu kinh tế nông nghiệp”</w:t>
      </w:r>
      <w:r w:rsidRPr="00DC38B3">
        <w:rPr>
          <w:rFonts w:ascii="Times New Roman" w:hAnsi="Times New Roman" w:cs="Times New Roman"/>
          <w:bCs/>
          <w:iCs/>
          <w:sz w:val="26"/>
          <w:szCs w:val="26"/>
          <w:lang w:val="pt-BR"/>
        </w:rPr>
        <w:t>, kỷ yếu Hội thảo khoa học (1995) của Ủy ban Kế hoạch Nhà nước và Trường Đại học Kinh tế Quốc dân; “</w:t>
      </w:r>
      <w:r w:rsidRPr="00DC38B3">
        <w:rPr>
          <w:rFonts w:ascii="Times New Roman" w:hAnsi="Times New Roman" w:cs="Times New Roman"/>
          <w:bCs/>
          <w:i/>
          <w:iCs/>
          <w:sz w:val="26"/>
          <w:szCs w:val="26"/>
          <w:lang w:val="pt-BR"/>
        </w:rPr>
        <w:t>Sự chuyển dịch cơ cấu kinh tế vùng Đồng bằng Sông Hồng giai đoạn 1995 - 2000</w:t>
      </w:r>
      <w:r w:rsidRPr="00DC38B3">
        <w:rPr>
          <w:rFonts w:ascii="Times New Roman" w:hAnsi="Times New Roman" w:cs="Times New Roman"/>
          <w:bCs/>
          <w:iCs/>
          <w:sz w:val="26"/>
          <w:szCs w:val="26"/>
          <w:lang w:val="pt-BR"/>
        </w:rPr>
        <w:t>”, kỷ yếu Hội thảo khoa học (1995) của Bộ Khoa học Công nghệ và Môi trường, nay là Bộ Khoa học Công nghệ;</w:t>
      </w:r>
    </w:p>
    <w:p w:rsidR="002A0B7A" w:rsidRPr="00DC38B3" w:rsidRDefault="002A0B7A"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Các công trình là các bài báo, tạp chí có</w:t>
      </w:r>
      <w:r w:rsidRPr="00DC38B3">
        <w:rPr>
          <w:rFonts w:ascii="Times New Roman" w:hAnsi="Times New Roman" w:cs="Times New Roman"/>
          <w:iCs/>
          <w:sz w:val="26"/>
          <w:szCs w:val="26"/>
          <w:lang w:eastAsia="en-US"/>
        </w:rPr>
        <w:t>:</w:t>
      </w:r>
      <w:r w:rsidRPr="00DC38B3">
        <w:rPr>
          <w:rFonts w:ascii="Times New Roman" w:hAnsi="Times New Roman" w:cs="Times New Roman"/>
          <w:i/>
          <w:iCs/>
          <w:sz w:val="26"/>
          <w:szCs w:val="26"/>
          <w:lang w:eastAsia="en-US"/>
        </w:rPr>
        <w:t xml:space="preserve"> “Đẩy mạnh chuyển dịch cơ cấu kinh tế nông thôn, giải pháp cơ bản phát triển nông nghiệp, nông thôn Việt Nam theo hướng CNH, HĐH”</w:t>
      </w:r>
      <w:r w:rsidRPr="00DC38B3">
        <w:rPr>
          <w:rFonts w:ascii="Times New Roman" w:hAnsi="Times New Roman" w:cs="Times New Roman"/>
          <w:iCs/>
          <w:sz w:val="26"/>
          <w:szCs w:val="26"/>
          <w:lang w:eastAsia="en-US"/>
        </w:rPr>
        <w:t xml:space="preserve"> của TS. </w:t>
      </w:r>
      <w:r w:rsidRPr="00DC38B3">
        <w:rPr>
          <w:rFonts w:ascii="Times New Roman" w:hAnsi="Times New Roman" w:cs="Times New Roman"/>
          <w:sz w:val="26"/>
          <w:szCs w:val="26"/>
          <w:lang w:eastAsia="en-US"/>
        </w:rPr>
        <w:t>Phạm Thị Khanh</w:t>
      </w:r>
      <w:r w:rsidRPr="00DC38B3">
        <w:rPr>
          <w:rFonts w:ascii="Times New Roman" w:hAnsi="Times New Roman" w:cs="Times New Roman"/>
          <w:i/>
          <w:sz w:val="26"/>
          <w:szCs w:val="26"/>
          <w:lang w:eastAsia="en-US"/>
        </w:rPr>
        <w:t xml:space="preserve">, </w:t>
      </w:r>
      <w:r w:rsidRPr="00DC38B3">
        <w:rPr>
          <w:rFonts w:ascii="Times New Roman" w:hAnsi="Times New Roman" w:cs="Times New Roman"/>
          <w:sz w:val="26"/>
          <w:szCs w:val="26"/>
          <w:lang w:eastAsia="en-US"/>
        </w:rPr>
        <w:t xml:space="preserve">Tạp chí Phát triển kinh tế (9/1998) - bàn về thực trạng nông nghiệp của nước ta là sản xuất hàng hóa chưa phát triển, lạc hậu năng suất thấp... thực trạng này quy định sự chuyển dịch cơ cấu kinh tế nông thôn, coi đó là giải pháp cơ bản phát triển nông nghiệp, nông thôn Việt </w:t>
      </w:r>
      <w:r w:rsidRPr="00DC38B3">
        <w:rPr>
          <w:rFonts w:ascii="Times New Roman" w:hAnsi="Times New Roman" w:cs="Times New Roman"/>
          <w:sz w:val="26"/>
          <w:szCs w:val="26"/>
          <w:lang w:eastAsia="en-US"/>
        </w:rPr>
        <w:lastRenderedPageBreak/>
        <w:t xml:space="preserve">Nam theo hướng CNH, HĐH; Tác giả Nguyễn Sinh Cúc trong bài: </w:t>
      </w:r>
      <w:r w:rsidRPr="00DC38B3">
        <w:rPr>
          <w:rFonts w:ascii="Times New Roman" w:hAnsi="Times New Roman" w:cs="Times New Roman"/>
          <w:i/>
          <w:sz w:val="26"/>
          <w:szCs w:val="26"/>
          <w:lang w:eastAsia="en-US"/>
        </w:rPr>
        <w:t>“Chuyển dịch cơ cấu kinh tế và lao động nông thôn”,</w:t>
      </w:r>
      <w:r w:rsidRPr="00DC38B3">
        <w:rPr>
          <w:rFonts w:ascii="Times New Roman" w:hAnsi="Times New Roman" w:cs="Times New Roman"/>
          <w:sz w:val="26"/>
          <w:szCs w:val="26"/>
          <w:lang w:eastAsia="en-US"/>
        </w:rPr>
        <w:t xml:space="preserve"> Tạp chí Cộng sản, tháng 5- 2002 - bàn về mối quan hệ giữa chuyển dịch cơ cấu kinh tế với lao động ở nông thôn;</w:t>
      </w:r>
      <w:r w:rsidRPr="00DC38B3">
        <w:rPr>
          <w:rFonts w:ascii="Times New Roman" w:hAnsi="Times New Roman" w:cs="Times New Roman"/>
          <w:sz w:val="26"/>
          <w:szCs w:val="26"/>
          <w:lang w:val="pt-BR"/>
        </w:rPr>
        <w:t xml:space="preserve"> </w:t>
      </w:r>
      <w:r w:rsidRPr="00DC38B3">
        <w:rPr>
          <w:rFonts w:ascii="Times New Roman" w:hAnsi="Times New Roman" w:cs="Times New Roman"/>
          <w:i/>
          <w:sz w:val="26"/>
          <w:szCs w:val="26"/>
          <w:lang w:val="pt-BR"/>
        </w:rPr>
        <w:t>“Chuyển dịch cơ cấu kinh tế ở đồng bằng sông Cửu Long”</w:t>
      </w:r>
      <w:r w:rsidRPr="00DC38B3">
        <w:rPr>
          <w:rFonts w:ascii="Times New Roman" w:hAnsi="Times New Roman" w:cs="Times New Roman"/>
          <w:sz w:val="26"/>
          <w:szCs w:val="26"/>
          <w:lang w:val="pt-BR"/>
        </w:rPr>
        <w:t xml:space="preserve"> của Võ Hùng Dũng (6-2003), Tạp chí nghiên cứu kinh tế (301); “</w:t>
      </w:r>
      <w:r w:rsidRPr="00DC38B3">
        <w:rPr>
          <w:rFonts w:ascii="Times New Roman" w:hAnsi="Times New Roman" w:cs="Times New Roman"/>
          <w:i/>
          <w:sz w:val="26"/>
          <w:szCs w:val="26"/>
          <w:lang w:val="pt-BR"/>
        </w:rPr>
        <w:t>Chuyển dịch cơ cấu kinh tế nông nghiệp theo hướng công nghiệp hóa - hiện đại hóa”</w:t>
      </w:r>
      <w:r w:rsidRPr="00DC38B3">
        <w:rPr>
          <w:rFonts w:ascii="Times New Roman" w:hAnsi="Times New Roman" w:cs="Times New Roman"/>
          <w:sz w:val="26"/>
          <w:szCs w:val="26"/>
          <w:lang w:val="pt-BR"/>
        </w:rPr>
        <w:t xml:space="preserve"> của Đặng Kim Oanh (2005), Tạp chí Lịch sử Đảng (1), tr. 52-56; </w:t>
      </w:r>
      <w:r w:rsidRPr="00DC38B3">
        <w:rPr>
          <w:rFonts w:ascii="Times New Roman" w:hAnsi="Times New Roman" w:cs="Times New Roman"/>
          <w:i/>
          <w:sz w:val="26"/>
          <w:szCs w:val="26"/>
          <w:lang w:val="pt-BR"/>
        </w:rPr>
        <w:t>“Chuyển dịch cơ cấu kinh tế trong 20 năm đổi mới”</w:t>
      </w:r>
      <w:r w:rsidRPr="00DC38B3">
        <w:rPr>
          <w:rFonts w:ascii="Times New Roman" w:hAnsi="Times New Roman" w:cs="Times New Roman"/>
          <w:sz w:val="26"/>
          <w:szCs w:val="26"/>
          <w:lang w:val="pt-BR"/>
        </w:rPr>
        <w:t xml:space="preserve"> của Nguyễn Sinh Cúc (2005), Tạp chí Lịch sử Đảng (2), tr 39 - 43; “</w:t>
      </w:r>
      <w:r w:rsidRPr="00DC38B3">
        <w:rPr>
          <w:rFonts w:ascii="Times New Roman" w:hAnsi="Times New Roman" w:cs="Times New Roman"/>
          <w:i/>
          <w:sz w:val="26"/>
          <w:szCs w:val="26"/>
          <w:lang w:val="pt-BR"/>
        </w:rPr>
        <w:t>Chuyển dịch cơ cấu kinh tế nông thôn theo hướng công nghiệp hóa, hiện đại hóa”</w:t>
      </w:r>
      <w:r w:rsidRPr="00DC38B3">
        <w:rPr>
          <w:rFonts w:ascii="Times New Roman" w:hAnsi="Times New Roman" w:cs="Times New Roman"/>
          <w:sz w:val="26"/>
          <w:szCs w:val="26"/>
          <w:lang w:val="pt-BR"/>
        </w:rPr>
        <w:t xml:space="preserve"> của Lê Hiếu (2008), Tạp chí quản lý Nhà nước (146), tr 14 - 18); “</w:t>
      </w:r>
      <w:r w:rsidRPr="00DC38B3">
        <w:rPr>
          <w:rFonts w:ascii="Times New Roman" w:hAnsi="Times New Roman" w:cs="Times New Roman"/>
          <w:i/>
          <w:sz w:val="26"/>
          <w:szCs w:val="26"/>
          <w:lang w:val="pt-BR"/>
        </w:rPr>
        <w:t>Chuyển dịch cơ cấu kinh tế nông nghiệp hiện nay”</w:t>
      </w:r>
      <w:r w:rsidRPr="00DC38B3">
        <w:rPr>
          <w:rFonts w:ascii="Times New Roman" w:hAnsi="Times New Roman" w:cs="Times New Roman"/>
          <w:sz w:val="26"/>
          <w:szCs w:val="26"/>
          <w:lang w:val="pt-BR"/>
        </w:rPr>
        <w:t xml:space="preserve"> của Hoàng Xuân Nghĩa (2010), Tạp chí Cộng sản (8), tr 23 - 25; “</w:t>
      </w:r>
      <w:r w:rsidRPr="00DC38B3">
        <w:rPr>
          <w:rFonts w:ascii="Times New Roman" w:hAnsi="Times New Roman" w:cs="Times New Roman"/>
          <w:i/>
          <w:sz w:val="26"/>
          <w:szCs w:val="26"/>
          <w:lang w:val="pt-BR"/>
        </w:rPr>
        <w:t>Vấn đề nông dân, nông nghiệp, nông thôn trong sự nghiệp công nghiệp hóa, hiện đại hóa hiện nay. Quan điểm và những định hướng chính sách” của</w:t>
      </w:r>
      <w:r w:rsidRPr="00DC38B3">
        <w:rPr>
          <w:rFonts w:ascii="Times New Roman" w:hAnsi="Times New Roman" w:cs="Times New Roman"/>
          <w:sz w:val="26"/>
          <w:szCs w:val="26"/>
          <w:lang w:val="pt-BR"/>
        </w:rPr>
        <w:t xml:space="preserve"> Đỗ Kim Chung (2010), Tạp chí Nghiên cứu kinh tế (1), tr. 52 - 58).</w:t>
      </w:r>
    </w:p>
    <w:p w:rsidR="002A0B7A" w:rsidRPr="00DC38B3" w:rsidRDefault="0002374D" w:rsidP="0002374D">
      <w:pPr>
        <w:pStyle w:val="Heading3"/>
        <w:rPr>
          <w:rFonts w:eastAsia="Calibri"/>
          <w:lang w:eastAsia="en-US"/>
        </w:rPr>
      </w:pPr>
      <w:bookmarkStart w:id="62" w:name="_Toc479862911"/>
      <w:bookmarkStart w:id="63" w:name="_Toc478480102"/>
      <w:r>
        <w:rPr>
          <w:rFonts w:eastAsia="Calibri"/>
          <w:lang w:eastAsia="en-US"/>
        </w:rPr>
        <w:t>1.</w:t>
      </w:r>
      <w:r w:rsidR="002A0B7A" w:rsidRPr="00DC38B3">
        <w:rPr>
          <w:rFonts w:eastAsia="Calibri"/>
          <w:lang w:eastAsia="en-US"/>
        </w:rPr>
        <w:t>1.</w:t>
      </w:r>
      <w:r w:rsidR="004C3404">
        <w:rPr>
          <w:rFonts w:eastAsia="Calibri"/>
          <w:lang w:eastAsia="en-US"/>
        </w:rPr>
        <w:t>2</w:t>
      </w:r>
      <w:r w:rsidR="002A0B7A" w:rsidRPr="00DC38B3">
        <w:rPr>
          <w:rFonts w:eastAsia="Calibri"/>
          <w:lang w:eastAsia="en-US"/>
        </w:rPr>
        <w:t xml:space="preserve">. </w:t>
      </w:r>
      <w:bookmarkStart w:id="64" w:name="_Toc376503359"/>
      <w:bookmarkEnd w:id="61"/>
      <w:r w:rsidR="002A0B7A" w:rsidRPr="00DC38B3">
        <w:rPr>
          <w:rFonts w:eastAsia="Calibri"/>
          <w:lang w:eastAsia="en-US"/>
        </w:rPr>
        <w:t xml:space="preserve">Nhóm các công trình nghiên cứu về chuyển dịch cơ cấu kinh tế nông nghiệp ở các </w:t>
      </w:r>
      <w:r w:rsidR="004C3404">
        <w:rPr>
          <w:rFonts w:eastAsia="Calibri"/>
          <w:lang w:eastAsia="en-US"/>
        </w:rPr>
        <w:t xml:space="preserve">vùng miền, </w:t>
      </w:r>
      <w:r w:rsidR="002A0B7A" w:rsidRPr="00DC38B3">
        <w:rPr>
          <w:rFonts w:eastAsia="Calibri"/>
          <w:lang w:eastAsia="en-US"/>
        </w:rPr>
        <w:t>địa phương</w:t>
      </w:r>
      <w:bookmarkEnd w:id="62"/>
      <w:r w:rsidR="002A0B7A" w:rsidRPr="00DC38B3">
        <w:rPr>
          <w:rFonts w:eastAsia="Calibri"/>
          <w:lang w:eastAsia="en-US"/>
        </w:rPr>
        <w:t xml:space="preserve"> </w:t>
      </w:r>
      <w:bookmarkEnd w:id="63"/>
    </w:p>
    <w:bookmarkEnd w:id="64"/>
    <w:p w:rsidR="00A12E32" w:rsidRPr="00A12E32" w:rsidRDefault="002A0B7A" w:rsidP="00A12E32">
      <w:pPr>
        <w:rPr>
          <w:rFonts w:ascii="Times New Roman" w:hAnsi="Times New Roman" w:cs="Times New Roman"/>
          <w:sz w:val="26"/>
          <w:szCs w:val="26"/>
        </w:rPr>
      </w:pPr>
      <w:r w:rsidRPr="00DC38B3">
        <w:rPr>
          <w:rFonts w:ascii="Times New Roman" w:eastAsia="Calibri" w:hAnsi="Times New Roman" w:cs="Times New Roman"/>
          <w:sz w:val="26"/>
          <w:szCs w:val="26"/>
          <w:lang w:eastAsia="en-US"/>
        </w:rPr>
        <w:t xml:space="preserve">Các công trình khoa học đã công bố dưới dạng </w:t>
      </w:r>
      <w:r w:rsidRPr="00DC38B3">
        <w:rPr>
          <w:rFonts w:ascii="Times New Roman" w:eastAsia="Calibri" w:hAnsi="Times New Roman" w:cs="Times New Roman"/>
          <w:i/>
          <w:iCs/>
          <w:sz w:val="26"/>
          <w:szCs w:val="26"/>
          <w:lang w:eastAsia="en-US"/>
        </w:rPr>
        <w:t xml:space="preserve">đề tài khoa học, sách và luận án, </w:t>
      </w:r>
      <w:r w:rsidRPr="00DC38B3">
        <w:rPr>
          <w:rFonts w:ascii="Times New Roman" w:eastAsia="Calibri" w:hAnsi="Times New Roman" w:cs="Times New Roman"/>
          <w:sz w:val="26"/>
          <w:szCs w:val="26"/>
          <w:lang w:eastAsia="en-US"/>
        </w:rPr>
        <w:t>tiêu biểu là cuốn:</w:t>
      </w:r>
      <w:r w:rsidR="00A12E32" w:rsidRPr="00A12E32">
        <w:rPr>
          <w:rFonts w:ascii="Times New Roman" w:hAnsi="Times New Roman" w:cs="Times New Roman"/>
          <w:i/>
          <w:sz w:val="26"/>
          <w:szCs w:val="26"/>
        </w:rPr>
        <w:t xml:space="preserve"> </w:t>
      </w:r>
      <w:r w:rsidR="00A12E32" w:rsidRPr="00DC38B3">
        <w:rPr>
          <w:rFonts w:ascii="Times New Roman" w:hAnsi="Times New Roman" w:cs="Times New Roman"/>
          <w:i/>
          <w:sz w:val="26"/>
          <w:szCs w:val="26"/>
        </w:rPr>
        <w:t>“Chuyển dịch cơ cấu kinh tế công - nông nghiệp ở vùng đồng bằng sông Hồng - thực trạng và triển vọng”</w:t>
      </w:r>
      <w:r w:rsidR="00A12E32" w:rsidRPr="00DC38B3">
        <w:rPr>
          <w:rFonts w:ascii="Times New Roman" w:hAnsi="Times New Roman" w:cs="Times New Roman"/>
          <w:sz w:val="26"/>
          <w:szCs w:val="26"/>
        </w:rPr>
        <w:t xml:space="preserve"> của tác giả TS Đặng Văn Thắng và TS Phạm Ngọc Dương (2003), </w:t>
      </w:r>
      <w:r w:rsidR="007472A2" w:rsidRPr="00DC38B3">
        <w:rPr>
          <w:rFonts w:ascii="Times New Roman" w:hAnsi="Times New Roman" w:cs="Times New Roman"/>
          <w:sz w:val="26"/>
          <w:szCs w:val="26"/>
        </w:rPr>
        <w:t>NXB</w:t>
      </w:r>
      <w:r w:rsidR="00A12E32" w:rsidRPr="00DC38B3">
        <w:rPr>
          <w:rFonts w:ascii="Times New Roman" w:hAnsi="Times New Roman" w:cs="Times New Roman"/>
          <w:sz w:val="26"/>
          <w:szCs w:val="26"/>
        </w:rPr>
        <w:t xml:space="preserve"> Chính trị Quốc gia, Hà Nội. Cuốn sách đã phác họa lại bức tranh tương đối đầy đủ các khía cạnh của chuyển dịch cơ cấu klinh tế công - nông nghiệp vùng đồng bằng sông Hồng thời kỳ 1986 - 2000. Bằng phương pháp phân tích tổng hợp đa ngành, kết hợp khoa học xã hội và khoa học tự nhiên, với những số liệu chọn lọc phong phú đã làm sáng rõ thực trạng tiến bộ và những nguyên nhân hạn chế của quá trình chuyển dịch cơ cấu kinh tế; trên cơ sở đó đưa ra kiến nghị về định hướng và giải pháp nhằm thúc đẩy sự chuyển dịch cơ cấu kinh tế của vùng đồng bằng sông Hồng đến năm 2010. Những cứ liệu có tính lý luận và thực tiễn của cuốn sách góp phần vào việc nghiên cứu và hoạch định chính sách cơ cấu kinh tế của cả nước nói chung và đồng bằng sông Hồng nói riêng;</w:t>
      </w:r>
    </w:p>
    <w:p w:rsidR="002A0B7A" w:rsidRPr="00DC38B3" w:rsidRDefault="002A0B7A" w:rsidP="00DC38B3">
      <w:pPr>
        <w:autoSpaceDE w:val="0"/>
        <w:autoSpaceDN w:val="0"/>
        <w:adjustRightInd w:val="0"/>
        <w:rPr>
          <w:rFonts w:ascii="Times New Roman" w:eastAsia="Calibri" w:hAnsi="Times New Roman" w:cs="Times New Roman"/>
          <w:sz w:val="26"/>
          <w:szCs w:val="26"/>
          <w:lang w:eastAsia="en-US"/>
        </w:rPr>
      </w:pPr>
      <w:r w:rsidRPr="00DC38B3">
        <w:rPr>
          <w:rFonts w:ascii="Times New Roman" w:eastAsia="Calibri" w:hAnsi="Times New Roman" w:cs="Times New Roman"/>
          <w:i/>
          <w:iCs/>
          <w:sz w:val="26"/>
          <w:szCs w:val="26"/>
          <w:lang w:eastAsia="en-US"/>
        </w:rPr>
        <w:t xml:space="preserve">“Chuyển dịch cơ cấu kinh tế, mô hình tăng trưởng kinh tế thành phố Hồ Chí Minh và Việt Nam theo hướng cạnh tranh đến năm 2020” </w:t>
      </w:r>
      <w:r w:rsidRPr="00DC38B3">
        <w:rPr>
          <w:rFonts w:ascii="Times New Roman" w:eastAsia="Calibri" w:hAnsi="Times New Roman" w:cs="Times New Roman"/>
          <w:sz w:val="26"/>
          <w:szCs w:val="26"/>
          <w:lang w:eastAsia="en-US"/>
        </w:rPr>
        <w:t>của Lương Minh Cừ (2012),</w:t>
      </w:r>
      <w:r w:rsidRPr="00DC38B3">
        <w:rPr>
          <w:rFonts w:ascii="TimesNewRoman" w:eastAsia="Calibri" w:hAnsi="TimesNewRoman" w:cs="TimesNewRoman"/>
          <w:sz w:val="26"/>
          <w:szCs w:val="26"/>
          <w:lang w:eastAsia="en-US"/>
        </w:rPr>
        <w:t xml:space="preserve"> NXB Thành phố Hồ Chí Minh</w:t>
      </w:r>
      <w:r w:rsidRPr="00DC38B3">
        <w:rPr>
          <w:rFonts w:ascii="Times New Roman" w:eastAsia="Calibri" w:hAnsi="Times New Roman" w:cs="Times New Roman"/>
          <w:sz w:val="26"/>
          <w:szCs w:val="26"/>
          <w:lang w:eastAsia="en-US"/>
        </w:rPr>
        <w:t>. Đã giới thiệu khái quát những vấn</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sz w:val="26"/>
          <w:szCs w:val="26"/>
          <w:lang w:eastAsia="en-US"/>
        </w:rPr>
        <w:t xml:space="preserve">đề cơ bản </w:t>
      </w:r>
      <w:r w:rsidRPr="00DC38B3">
        <w:rPr>
          <w:rFonts w:ascii="Times New Roman" w:eastAsia="Calibri" w:hAnsi="Times New Roman" w:cs="Times New Roman"/>
          <w:sz w:val="26"/>
          <w:szCs w:val="26"/>
          <w:lang w:eastAsia="en-US"/>
        </w:rPr>
        <w:lastRenderedPageBreak/>
        <w:t>về lý luận và thực tiễn về chuyển dịch CCKT, mô hình tăng trưởng</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sz w:val="26"/>
          <w:szCs w:val="26"/>
          <w:lang w:eastAsia="en-US"/>
        </w:rPr>
        <w:t>kinh tế Việt Nam hiện nay; nghiên cứu về CCKT và mô hình tăng trưởng</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iCs/>
          <w:sz w:val="26"/>
          <w:szCs w:val="26"/>
          <w:lang w:eastAsia="en-US"/>
        </w:rPr>
        <w:t>kinh tế nông nghiệp</w:t>
      </w:r>
      <w:r w:rsidRPr="00DC38B3">
        <w:rPr>
          <w:rFonts w:ascii="Times New Roman" w:eastAsia="Calibri" w:hAnsi="Times New Roman" w:cs="Times New Roman"/>
          <w:sz w:val="26"/>
          <w:szCs w:val="26"/>
          <w:lang w:eastAsia="en-US"/>
        </w:rPr>
        <w:t xml:space="preserve"> ở Thành phố Hồ Chí Minh theo hướng cạnh tranh, hiện trạng và giải</w:t>
      </w:r>
      <w:r w:rsidRPr="00DC38B3">
        <w:rPr>
          <w:rFonts w:ascii="Times New Roman" w:eastAsia="Calibri" w:hAnsi="Times New Roman" w:cs="Times New Roman"/>
          <w:i/>
          <w:iCs/>
          <w:sz w:val="26"/>
          <w:szCs w:val="26"/>
          <w:lang w:eastAsia="en-US"/>
        </w:rPr>
        <w:t xml:space="preserve"> </w:t>
      </w:r>
      <w:r w:rsidRPr="00DC38B3">
        <w:rPr>
          <w:rFonts w:ascii="Times New Roman" w:eastAsia="Calibri" w:hAnsi="Times New Roman" w:cs="Times New Roman"/>
          <w:sz w:val="26"/>
          <w:szCs w:val="26"/>
          <w:lang w:eastAsia="en-US"/>
        </w:rPr>
        <w:t xml:space="preserve">pháp nhằm chuyển đổi khu vực </w:t>
      </w:r>
      <w:r w:rsidRPr="00DC38B3">
        <w:rPr>
          <w:rFonts w:ascii="Times New Roman" w:eastAsia="Calibri" w:hAnsi="Times New Roman" w:cs="Times New Roman"/>
          <w:iCs/>
          <w:sz w:val="26"/>
          <w:szCs w:val="26"/>
          <w:lang w:eastAsia="en-US"/>
        </w:rPr>
        <w:t>inh tế nông nghiệp</w:t>
      </w:r>
      <w:r w:rsidRPr="00DC38B3">
        <w:rPr>
          <w:rFonts w:ascii="Times New Roman" w:eastAsia="Calibri" w:hAnsi="Times New Roman" w:cs="Times New Roman"/>
          <w:sz w:val="26"/>
          <w:szCs w:val="26"/>
          <w:lang w:eastAsia="en-US"/>
        </w:rPr>
        <w:t xml:space="preserve"> gắn với tái cấu trúc doanh nghiệp…;</w:t>
      </w:r>
    </w:p>
    <w:p w:rsidR="002A0B7A" w:rsidRPr="00DC38B3" w:rsidRDefault="002A0B7A" w:rsidP="00DC38B3">
      <w:pPr>
        <w:autoSpaceDE w:val="0"/>
        <w:autoSpaceDN w:val="0"/>
        <w:adjustRightInd w:val="0"/>
        <w:rPr>
          <w:rFonts w:ascii="Times New Roman" w:eastAsia="Calibri" w:hAnsi="Times New Roman" w:cs="Times New Roman"/>
          <w:sz w:val="26"/>
          <w:szCs w:val="26"/>
          <w:lang w:eastAsia="en-US"/>
        </w:rPr>
      </w:pPr>
      <w:r w:rsidRPr="00DC38B3">
        <w:rPr>
          <w:rFonts w:ascii="Times New Roman" w:eastAsia="Calibri" w:hAnsi="Times New Roman" w:cs="Times New Roman"/>
          <w:sz w:val="26"/>
          <w:szCs w:val="26"/>
          <w:lang w:eastAsia="en-US"/>
        </w:rPr>
        <w:t>“</w:t>
      </w:r>
      <w:r w:rsidRPr="00DC38B3">
        <w:rPr>
          <w:rFonts w:ascii="Times New Roman" w:eastAsia="Calibri" w:hAnsi="Times New Roman" w:cs="Times New Roman"/>
          <w:i/>
          <w:iCs/>
          <w:sz w:val="26"/>
          <w:szCs w:val="26"/>
          <w:lang w:eastAsia="en-US"/>
        </w:rPr>
        <w:t>Chuyển dịch cơ cấu kinh tế nông nghiệp, nông thôn tỉnh Khánh Hòa theo hướng công nghiệp hóa, hiện đại hóa</w:t>
      </w:r>
      <w:r w:rsidRPr="00DC38B3">
        <w:rPr>
          <w:rFonts w:ascii="Times New Roman" w:eastAsia="Calibri" w:hAnsi="Times New Roman" w:cs="Times New Roman"/>
          <w:sz w:val="26"/>
          <w:szCs w:val="26"/>
          <w:lang w:eastAsia="en-US"/>
        </w:rPr>
        <w:t xml:space="preserve">” của Nguyễn Xuân Long (2003), </w:t>
      </w:r>
      <w:r w:rsidR="007472A2" w:rsidRPr="00DC38B3">
        <w:rPr>
          <w:rFonts w:ascii="Times New Roman" w:hAnsi="Times New Roman" w:cs="Times New Roman"/>
          <w:sz w:val="26"/>
          <w:szCs w:val="26"/>
        </w:rPr>
        <w:t xml:space="preserve">NXB </w:t>
      </w:r>
      <w:r w:rsidRPr="00DC38B3">
        <w:rPr>
          <w:rFonts w:ascii="Times New Roman" w:eastAsia="Calibri" w:hAnsi="Times New Roman" w:cs="Times New Roman"/>
          <w:sz w:val="26"/>
          <w:szCs w:val="26"/>
          <w:lang w:eastAsia="en-US"/>
        </w:rPr>
        <w:t>Nông nghiệp, Hà Nội;</w:t>
      </w:r>
    </w:p>
    <w:p w:rsidR="002A0B7A" w:rsidRPr="00DC38B3" w:rsidRDefault="002A0B7A" w:rsidP="00DC38B3">
      <w:pPr>
        <w:rPr>
          <w:rFonts w:ascii="Times New Roman" w:hAnsi="Times New Roman" w:cs="Times New Roman"/>
          <w:sz w:val="26"/>
          <w:szCs w:val="26"/>
          <w:lang w:eastAsia="en-US"/>
        </w:rPr>
      </w:pPr>
      <w:r w:rsidRPr="00DC38B3">
        <w:rPr>
          <w:rFonts w:ascii="Times New Roman" w:hAnsi="Times New Roman" w:cs="Times New Roman"/>
          <w:i/>
          <w:sz w:val="26"/>
          <w:szCs w:val="26"/>
          <w:lang w:val="pt-BR"/>
        </w:rPr>
        <w:t>“Đảng bộ tỉnh Bạc Liêu lãnh đạo chuyển dịch CCKT từ năm 1997 đến năm 2006</w:t>
      </w:r>
      <w:r w:rsidRPr="00DC38B3">
        <w:rPr>
          <w:rFonts w:ascii="Times New Roman" w:hAnsi="Times New Roman" w:cs="Times New Roman"/>
          <w:sz w:val="26"/>
          <w:szCs w:val="26"/>
          <w:lang w:eastAsia="en-US"/>
        </w:rPr>
        <w:t xml:space="preserve"> của Đào Thị Bích Hồng (2011), Luận án tiến sĩ Lịch sử, Trường Đại học Khoa học Xã hội và Nhân văn, Đại học Quốc gia Hà Nội</w:t>
      </w:r>
      <w:r w:rsidRPr="00DC38B3">
        <w:rPr>
          <w:rFonts w:ascii="Times New Roman" w:hAnsi="Times New Roman" w:cs="Times New Roman"/>
          <w:sz w:val="26"/>
          <w:szCs w:val="26"/>
          <w:lang w:val="pt-BR"/>
        </w:rPr>
        <w:t>. Tác gia đã tập trung nghiên cứu cơ sở hình thành chủ trương chuyển dịch CCKT của Đảng bộ tỉnh Bạc Liêu trong lãnh đạo chuyển dịch CCKT ở địa phương từ năm 1997 đến năm 2006. Khẳng định những ưu điểm, hạn chế của quá trình chuyển dịch CCKT góp phần đẩy mạnh CNH, HDH ở Bạc Liêu từ năm 1997 đến 2006. Rút ra một số kinh nghiệm của Đảng bộ tỉnh Bạc Liêu trong lãnh đạo, chỉ đạo chuyển dịch CCKT thời gian từ năm 1997 đến năm 2006. Đồng thời, đề ra một số giải pháp lãnh đạo, chỉ đạo chuyển dịch CCKT có hiệu quả hơn trên địa bàn tỉnh Bạc Liêu trong thời gian tới;</w:t>
      </w:r>
    </w:p>
    <w:p w:rsidR="002A0B7A" w:rsidRPr="00DC38B3" w:rsidRDefault="002A0B7A" w:rsidP="00DC38B3">
      <w:pPr>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 xml:space="preserve">“Đảng bộ tỉnh Nam Định lãnh đạo chuyển dịch </w:t>
      </w:r>
      <w:r w:rsidRPr="00DC38B3">
        <w:rPr>
          <w:rFonts w:ascii="Times New Roman" w:hAnsi="Times New Roman" w:cs="Times New Roman"/>
          <w:sz w:val="26"/>
          <w:szCs w:val="26"/>
          <w:lang w:val="pt-BR"/>
        </w:rPr>
        <w:t>C</w:t>
      </w:r>
      <w:r w:rsidRPr="00DC38B3">
        <w:rPr>
          <w:rFonts w:ascii="Times New Roman" w:hAnsi="Times New Roman" w:cs="Times New Roman"/>
          <w:i/>
          <w:sz w:val="26"/>
          <w:szCs w:val="26"/>
          <w:lang w:val="pt-BR"/>
        </w:rPr>
        <w:t>CKT</w:t>
      </w:r>
      <w:r w:rsidRPr="00DC38B3">
        <w:rPr>
          <w:rFonts w:ascii="Times New Roman" w:hAnsi="Times New Roman" w:cs="Times New Roman"/>
          <w:i/>
          <w:sz w:val="26"/>
          <w:szCs w:val="26"/>
          <w:lang w:val="pt-BR" w:eastAsia="en-US"/>
        </w:rPr>
        <w:t xml:space="preserve"> </w:t>
      </w:r>
      <w:r w:rsidRPr="00DC38B3">
        <w:rPr>
          <w:rFonts w:ascii="Times New Roman" w:hAnsi="Times New Roman" w:cs="Times New Roman"/>
          <w:i/>
          <w:sz w:val="26"/>
          <w:szCs w:val="26"/>
          <w:lang w:eastAsia="en-US"/>
        </w:rPr>
        <w:t>theo hướng CNH, HĐH từ năm 1997 đến năm 2005”</w:t>
      </w:r>
      <w:r w:rsidRPr="00DC38B3">
        <w:rPr>
          <w:rFonts w:ascii="Times New Roman" w:hAnsi="Times New Roman" w:cs="Times New Roman"/>
          <w:sz w:val="26"/>
          <w:szCs w:val="26"/>
          <w:lang w:eastAsia="en-US"/>
        </w:rPr>
        <w:t xml:space="preserve"> của Trần Thị Thái (2014), Luận án tiến sĩ Lịch sử, Trường Đại học Khoa học Xã hội và Nhân văn, Đại học Quốc gia Hà Nội. Luận án nghiên cứu cơ sở hình thành chủ chương chuyển dịch </w:t>
      </w:r>
      <w:r w:rsidRPr="00DC38B3">
        <w:rPr>
          <w:rFonts w:ascii="Times New Roman" w:hAnsi="Times New Roman" w:cs="Times New Roman"/>
          <w:sz w:val="26"/>
          <w:szCs w:val="26"/>
          <w:lang w:val="pt-BR"/>
        </w:rPr>
        <w:t>CCKT</w:t>
      </w:r>
      <w:r w:rsidRPr="00DC38B3">
        <w:rPr>
          <w:rFonts w:ascii="Times New Roman" w:hAnsi="Times New Roman" w:cs="Times New Roman"/>
          <w:sz w:val="26"/>
          <w:szCs w:val="26"/>
          <w:lang w:val="pt-BR" w:eastAsia="en-US"/>
        </w:rPr>
        <w:t xml:space="preserve"> </w:t>
      </w:r>
      <w:r w:rsidRPr="00DC38B3">
        <w:rPr>
          <w:rFonts w:ascii="Times New Roman" w:hAnsi="Times New Roman" w:cs="Times New Roman"/>
          <w:sz w:val="26"/>
          <w:szCs w:val="26"/>
          <w:lang w:eastAsia="en-US"/>
        </w:rPr>
        <w:t xml:space="preserve">của Đảng bộ tỉnh Nam Định. Hệ thống hoá các chủ trương, chỉ đạo, giải pháp của Đảng bộ tỉnh Nam Định trong lãnh đạo chuyển dịch </w:t>
      </w:r>
      <w:r w:rsidRPr="00DC38B3">
        <w:rPr>
          <w:rFonts w:ascii="Times New Roman" w:hAnsi="Times New Roman" w:cs="Times New Roman"/>
          <w:sz w:val="26"/>
          <w:szCs w:val="26"/>
          <w:lang w:val="pt-BR"/>
        </w:rPr>
        <w:t>CCKT</w:t>
      </w:r>
      <w:r w:rsidRPr="00DC38B3">
        <w:rPr>
          <w:rFonts w:ascii="Times New Roman" w:hAnsi="Times New Roman" w:cs="Times New Roman"/>
          <w:sz w:val="26"/>
          <w:szCs w:val="26"/>
          <w:lang w:val="pt-BR" w:eastAsia="en-US"/>
        </w:rPr>
        <w:t xml:space="preserve"> </w:t>
      </w:r>
      <w:r w:rsidRPr="00DC38B3">
        <w:rPr>
          <w:rFonts w:ascii="Times New Roman" w:hAnsi="Times New Roman" w:cs="Times New Roman"/>
          <w:sz w:val="26"/>
          <w:szCs w:val="26"/>
          <w:lang w:eastAsia="en-US"/>
        </w:rPr>
        <w:t xml:space="preserve">ở địa phương từ năm 1997 dến năm 2005. Khẳng định những thành tựu và nêu ra một số hạn chế của quá trình chuyển dịch </w:t>
      </w:r>
      <w:r w:rsidRPr="00DC38B3">
        <w:rPr>
          <w:rFonts w:ascii="Times New Roman" w:hAnsi="Times New Roman" w:cs="Times New Roman"/>
          <w:sz w:val="26"/>
          <w:szCs w:val="26"/>
          <w:lang w:val="pt-BR"/>
        </w:rPr>
        <w:t>CCKT</w:t>
      </w:r>
      <w:r w:rsidRPr="00DC38B3">
        <w:rPr>
          <w:rFonts w:ascii="Times New Roman" w:hAnsi="Times New Roman" w:cs="Times New Roman"/>
          <w:sz w:val="26"/>
          <w:szCs w:val="26"/>
          <w:lang w:val="pt-BR" w:eastAsia="en-US"/>
        </w:rPr>
        <w:t xml:space="preserve"> </w:t>
      </w:r>
      <w:r w:rsidRPr="00DC38B3">
        <w:rPr>
          <w:rFonts w:ascii="Times New Roman" w:hAnsi="Times New Roman" w:cs="Times New Roman"/>
          <w:sz w:val="26"/>
          <w:szCs w:val="26"/>
          <w:lang w:eastAsia="en-US"/>
        </w:rPr>
        <w:t xml:space="preserve">góp phần đẩy mạnh CNH, HĐH ở tỉnh Nam Định từ năm 1997 đến năm 2005. Rút ra một số kinh nghiệm của Đảng bộ tỉnh Nam Định trong lãnh đạo, chỉ đạo chuyển dịch chuyển dịch </w:t>
      </w:r>
      <w:r w:rsidRPr="00DC38B3">
        <w:rPr>
          <w:rFonts w:ascii="Times New Roman" w:hAnsi="Times New Roman" w:cs="Times New Roman"/>
          <w:sz w:val="26"/>
          <w:szCs w:val="26"/>
          <w:lang w:val="pt-BR"/>
        </w:rPr>
        <w:t>CCKT</w:t>
      </w:r>
      <w:r w:rsidRPr="00DC38B3">
        <w:rPr>
          <w:rFonts w:ascii="Times New Roman" w:hAnsi="Times New Roman" w:cs="Times New Roman"/>
          <w:sz w:val="26"/>
          <w:szCs w:val="26"/>
          <w:lang w:val="pt-BR" w:eastAsia="en-US"/>
        </w:rPr>
        <w:t xml:space="preserve"> </w:t>
      </w:r>
      <w:r w:rsidRPr="00DC38B3">
        <w:rPr>
          <w:rFonts w:ascii="Times New Roman" w:hAnsi="Times New Roman" w:cs="Times New Roman"/>
          <w:sz w:val="26"/>
          <w:szCs w:val="26"/>
          <w:lang w:eastAsia="en-US"/>
        </w:rPr>
        <w:t>thời gian 1997 - 2005;</w:t>
      </w:r>
    </w:p>
    <w:p w:rsidR="002A0B7A" w:rsidRPr="00DC38B3" w:rsidRDefault="002A0B7A"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Luận án tiến sĩ của Nguyễn Văn Vinh (2010) về </w:t>
      </w:r>
      <w:r w:rsidRPr="00DC38B3">
        <w:rPr>
          <w:rFonts w:ascii="Times New Roman" w:hAnsi="Times New Roman" w:cs="Times New Roman"/>
          <w:i/>
          <w:sz w:val="26"/>
          <w:szCs w:val="26"/>
          <w:lang w:eastAsia="en-US"/>
        </w:rPr>
        <w:t>“Đảng bộ tỉnh Thanh Hóa lãnh đạo chuyển dịch CCKT nông nghiệp từ năm 1986 đến năm 2005”</w:t>
      </w:r>
      <w:r w:rsidRPr="00DC38B3">
        <w:rPr>
          <w:rFonts w:ascii="Times New Roman" w:hAnsi="Times New Roman" w:cs="Times New Roman"/>
          <w:sz w:val="26"/>
          <w:szCs w:val="26"/>
          <w:lang w:eastAsia="en-US"/>
        </w:rPr>
        <w:t xml:space="preserve">, Học Viện Chính trị - Hành chính Quốc gia Hồ Chí Minh. Tác giả làm rõ sự lãnh đạo, chỉ đạo của Đảng bộ tỉnh Thanh Hóa trong quá trình thực hiện chủ trương, đường lối đổi mới của Đảng về chuyển dịch CCKT nông nghiệp từ 1986 đến 2005; khắc họa các </w:t>
      </w:r>
      <w:r w:rsidRPr="00DC38B3">
        <w:rPr>
          <w:rFonts w:ascii="Times New Roman" w:hAnsi="Times New Roman" w:cs="Times New Roman"/>
          <w:sz w:val="26"/>
          <w:szCs w:val="26"/>
          <w:lang w:eastAsia="en-US"/>
        </w:rPr>
        <w:lastRenderedPageBreak/>
        <w:t>bước phát triển trong chuyển dịch CCKT nông nghiệp của tỉnh Thanh Hóa qua hai giai đoạn: giai đoạn 10 năm đầu đổi mới (1986 - 1995) và giai đoạn đẩy mạnh CNH, HĐH đất nước (1996 - 2005). Qua đó, đúc kết một số kinh nghiệm lịch sử và gợi mở về một số vấn đề cần tiếp tục nghiên cứ và tổng kết thực tiễn; đưa ra những giải pháp trong lãnh đạo chuyển dịch CCKT nông nghiệp có hiệu quả hơn trong thời gian tới;</w:t>
      </w:r>
    </w:p>
    <w:p w:rsidR="002A0B7A" w:rsidRPr="0002374D" w:rsidRDefault="002A0B7A" w:rsidP="00DC38B3">
      <w:pPr>
        <w:rPr>
          <w:rFonts w:ascii="Times New Roman" w:hAnsi="Times New Roman" w:cs="Times New Roman"/>
          <w:spacing w:val="2"/>
          <w:sz w:val="26"/>
          <w:szCs w:val="26"/>
          <w:lang w:val="pt-BR"/>
        </w:rPr>
      </w:pPr>
      <w:r w:rsidRPr="0002374D">
        <w:rPr>
          <w:rFonts w:ascii="Times New Roman" w:hAnsi="Times New Roman" w:cs="Times New Roman"/>
          <w:spacing w:val="2"/>
          <w:sz w:val="26"/>
          <w:szCs w:val="26"/>
          <w:lang w:val="pt-BR"/>
        </w:rPr>
        <w:t xml:space="preserve">Luận án Tiến sĩ của Nguyễn Văn Thông (2015) về “Đảng bộ Thành phố Hải Phòng lãnh đạo kinh tế nông nghiệp từ năm 1996 đến năm 2010”, Trường Đai học Khoa học Xã hội và Nhân văn, Đại học Quốc gia Hà Nội, đã hệ thống lại quá trình đổi mới đường lối phát triển kinh tế nông nghiệp, nông thôn trong Nghị quyết của Đảng Cộng sản Việt Nam nói chung và Nghị quyết của Đảng bộ Thành phố Hải Phòng nói riêng. Phân tích quá trình Đảng bộ Thành phố lãnh đạo phát triển kinh tế nông nghiệp từ năm 1996 - 2010. Chỉ rõ những thành tựu, hạn chế và những bài học kinh nghiệm từ quá trình lãnh đạo và đề xuất một số giải pháp để kinh tế nông nghiệp Hải Phòng phát triển bền vững trong thời gian tới; </w:t>
      </w:r>
      <w:r w:rsidRPr="0002374D">
        <w:rPr>
          <w:rFonts w:ascii="Times New Roman" w:eastAsia="Calibri" w:hAnsi="Times New Roman" w:cs="Times New Roman"/>
          <w:spacing w:val="2"/>
          <w:sz w:val="26"/>
          <w:szCs w:val="26"/>
          <w:lang w:eastAsia="en-US"/>
        </w:rPr>
        <w:t>“</w:t>
      </w:r>
      <w:r w:rsidRPr="0002374D">
        <w:rPr>
          <w:rFonts w:ascii="Times New Roman" w:eastAsia="Calibri" w:hAnsi="Times New Roman" w:cs="Times New Roman"/>
          <w:i/>
          <w:iCs/>
          <w:spacing w:val="2"/>
          <w:sz w:val="26"/>
          <w:szCs w:val="26"/>
          <w:lang w:eastAsia="en-US"/>
        </w:rPr>
        <w:t>Đặc điểm và giải pháp chuyển dịch cơ cấu kinh tế nông thôn vùng đồng bằng sông Hồng</w:t>
      </w:r>
      <w:r w:rsidRPr="0002374D">
        <w:rPr>
          <w:rFonts w:ascii="Times New Roman" w:eastAsia="Calibri" w:hAnsi="Times New Roman" w:cs="Times New Roman"/>
          <w:spacing w:val="2"/>
          <w:sz w:val="26"/>
          <w:szCs w:val="26"/>
          <w:lang w:eastAsia="en-US"/>
        </w:rPr>
        <w:t xml:space="preserve">” của Nguyễn Tiến Thuận, </w:t>
      </w:r>
      <w:r w:rsidRPr="0002374D">
        <w:rPr>
          <w:rFonts w:ascii="TimesNewRoman" w:eastAsia="Calibri" w:hAnsi="TimesNewRoman" w:cs="TimesNewRoman"/>
          <w:spacing w:val="2"/>
          <w:sz w:val="26"/>
          <w:szCs w:val="26"/>
          <w:lang w:eastAsia="en-US"/>
        </w:rPr>
        <w:t>Luận án Tiến sĩ Kinh tế, Học viện Chính trị quốc gia Hồ Chí Minh, Hà Nội;</w:t>
      </w:r>
      <w:r w:rsidRPr="0002374D">
        <w:rPr>
          <w:rFonts w:ascii="Times New Roman" w:eastAsia="Calibri" w:hAnsi="Times New Roman" w:cs="Times New Roman"/>
          <w:spacing w:val="2"/>
          <w:sz w:val="26"/>
          <w:szCs w:val="26"/>
          <w:lang w:eastAsia="en-US"/>
        </w:rPr>
        <w:t xml:space="preserve"> “</w:t>
      </w:r>
      <w:r w:rsidRPr="0002374D">
        <w:rPr>
          <w:rFonts w:ascii="Times New Roman" w:eastAsia="Calibri" w:hAnsi="Times New Roman" w:cs="Times New Roman"/>
          <w:i/>
          <w:iCs/>
          <w:spacing w:val="2"/>
          <w:sz w:val="26"/>
          <w:szCs w:val="26"/>
          <w:lang w:eastAsia="en-US"/>
        </w:rPr>
        <w:t>Chuyển dịch cơ cấu kinh tế nông thôn tỉnh Nam Định trong quá trình CNH, HĐH</w:t>
      </w:r>
      <w:r w:rsidRPr="0002374D">
        <w:rPr>
          <w:rFonts w:ascii="Times New Roman" w:eastAsia="Calibri" w:hAnsi="Times New Roman" w:cs="Times New Roman"/>
          <w:spacing w:val="2"/>
          <w:sz w:val="26"/>
          <w:szCs w:val="26"/>
          <w:lang w:eastAsia="en-US"/>
        </w:rPr>
        <w:t xml:space="preserve">” của Nguyễn Thị Thanh Tâm, Luận án Tiến sĩ, </w:t>
      </w:r>
      <w:r w:rsidRPr="0002374D">
        <w:rPr>
          <w:rFonts w:ascii="TimesNewRoman" w:eastAsia="Calibri" w:hAnsi="TimesNewRoman" w:cs="TimesNewRoman"/>
          <w:spacing w:val="2"/>
          <w:sz w:val="26"/>
          <w:szCs w:val="26"/>
          <w:lang w:eastAsia="en-US"/>
        </w:rPr>
        <w:t>Học viện Khoa học xã hội, Hà Nội.</w:t>
      </w:r>
    </w:p>
    <w:p w:rsidR="002A0B7A" w:rsidRPr="00DC38B3" w:rsidRDefault="002A0B7A" w:rsidP="00DC38B3">
      <w:pPr>
        <w:rPr>
          <w:rFonts w:ascii="Times New Roman" w:hAnsi="Times New Roman" w:cs="Times New Roman"/>
          <w:sz w:val="26"/>
          <w:szCs w:val="26"/>
          <w:lang w:val="pt-BR"/>
        </w:rPr>
      </w:pPr>
      <w:r w:rsidRPr="00DC38B3">
        <w:rPr>
          <w:rFonts w:ascii="Times New Roman" w:eastAsia="Calibri" w:hAnsi="Times New Roman" w:cs="Times New Roman"/>
          <w:i/>
          <w:sz w:val="26"/>
          <w:szCs w:val="26"/>
          <w:lang w:eastAsia="en-US"/>
        </w:rPr>
        <w:t>“Đảng bộ tỉnh Vĩnh Phúc lãnh đạo chuyển dịch cơ cấu kinh tế từ năm 1997 đến năm 2003”</w:t>
      </w:r>
      <w:r w:rsidRPr="00DC38B3">
        <w:rPr>
          <w:rFonts w:ascii="Times New Roman" w:eastAsia="Calibri" w:hAnsi="Times New Roman" w:cs="Times New Roman"/>
          <w:sz w:val="26"/>
          <w:szCs w:val="26"/>
          <w:lang w:eastAsia="en-US"/>
        </w:rPr>
        <w:t xml:space="preserve"> của Đặng Kim Oanh (2005), Luận văn Thạc sĩ, Trung tâm Đào tạo, Bồi dương giảng viên lý luận chính trị, Đại học Quốc gia Hà Nội. Luận án nghiên cứu cơ sở hình thành chủ chương chuyển dịch cơ cấu kinh tế của Đảng bộ tỉnh Vĩnh Phúc. Hệ thống hoá các chủ trương, chỉ đạo, giải pháp của Đảng bộ tỉnh Vĩnh Phúc trong lãnh đạo chuyển dịch cơ cấu kinh tế ở địa phương từ năm 1997 dến năm 2003. Khẳng định những thành tựu và nêu ra một số hạn chế của quá trình chuyển dịch CCKT góp phần đẩy mạnh CNH, HĐH ở tỉnh Vĩnh Phúc từ năm 1997 đến năm 2003. Rút ra một số kinh nghiệm của Đảng bộ tỉnh Vĩnh Phúc trong lãnh đạo, chỉ đạo chuyển dịch CCKT thời gian 1997-2003</w:t>
      </w:r>
      <w:r w:rsidRPr="00DC38B3">
        <w:rPr>
          <w:rFonts w:ascii="Times New Roman" w:hAnsi="Times New Roman" w:cs="Times New Roman"/>
          <w:sz w:val="26"/>
          <w:szCs w:val="26"/>
          <w:lang w:val="pt-BR"/>
        </w:rPr>
        <w:t>;</w:t>
      </w:r>
    </w:p>
    <w:p w:rsidR="002A0B7A" w:rsidRPr="00DC38B3" w:rsidRDefault="002A0B7A"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t>“</w:t>
      </w:r>
      <w:r w:rsidRPr="00DC38B3">
        <w:rPr>
          <w:rFonts w:ascii="Times New Roman" w:hAnsi="Times New Roman" w:cs="Times New Roman"/>
          <w:i/>
          <w:sz w:val="26"/>
          <w:szCs w:val="26"/>
          <w:lang w:val="pt-BR"/>
        </w:rPr>
        <w:t>Đảng bộ tỉnh Hưng Yên lãnh đạo chuyển dịch cơ cấu kinh tế theo hướng công nghiệp hóa, hiện đại hóa giai đoạn 1997 - 2003,</w:t>
      </w:r>
      <w:r w:rsidRPr="00DC38B3">
        <w:rPr>
          <w:rFonts w:ascii="Times New Roman" w:hAnsi="Times New Roman" w:cs="Times New Roman"/>
          <w:sz w:val="26"/>
          <w:szCs w:val="26"/>
          <w:lang w:val="pt-BR"/>
        </w:rPr>
        <w:t xml:space="preserve"> luận văn thạc sĩ của Đào Thị </w:t>
      </w:r>
      <w:r w:rsidRPr="00DC38B3">
        <w:rPr>
          <w:rFonts w:ascii="Times New Roman" w:hAnsi="Times New Roman" w:cs="Times New Roman"/>
          <w:sz w:val="26"/>
          <w:szCs w:val="26"/>
          <w:lang w:val="pt-BR"/>
        </w:rPr>
        <w:lastRenderedPageBreak/>
        <w:t xml:space="preserve">Vân (Trung tâm Đào tạo, Bồi dưỡng gảng viên Lý luận chính trị, Đại học Quốc gia Hà Nội, 2004); </w:t>
      </w:r>
      <w:r w:rsidRPr="00DC38B3">
        <w:rPr>
          <w:rFonts w:ascii="Times New Roman" w:hAnsi="Times New Roman" w:cs="Times New Roman"/>
          <w:i/>
          <w:sz w:val="26"/>
          <w:szCs w:val="26"/>
          <w:lang w:val="pt-BR"/>
        </w:rPr>
        <w:t>Đảng bộ tỉnh Thái Nguyên lãnh đạo đổi mới cơ chế quản lí nông nghiệp thời kỳ 1981 - 2005</w:t>
      </w:r>
      <w:r w:rsidRPr="00DC38B3">
        <w:rPr>
          <w:rFonts w:ascii="Times New Roman" w:hAnsi="Times New Roman" w:cs="Times New Roman"/>
          <w:sz w:val="26"/>
          <w:szCs w:val="26"/>
          <w:lang w:val="pt-BR"/>
        </w:rPr>
        <w:t xml:space="preserve">, luận văn thạc sĩ của Nguyễn Thị Hồng Thanh (Đai học Khoa học Xã hội và Nhân văn, Đại học Quốc gia Hà Nội, 2007); </w:t>
      </w:r>
      <w:r w:rsidRPr="00DC38B3">
        <w:rPr>
          <w:rFonts w:ascii="Times New Roman" w:hAnsi="Times New Roman" w:cs="Times New Roman"/>
          <w:i/>
          <w:sz w:val="26"/>
          <w:szCs w:val="26"/>
          <w:lang w:val="pt-BR"/>
        </w:rPr>
        <w:t>Quá trình thực hiện đường lối CNH, HĐH nông nghiệp, nong thôn của Đảng ở tỉnh Hải Dương (1997 - 2006)</w:t>
      </w:r>
      <w:r w:rsidRPr="00DC38B3">
        <w:rPr>
          <w:rFonts w:ascii="Times New Roman" w:hAnsi="Times New Roman" w:cs="Times New Roman"/>
          <w:sz w:val="26"/>
          <w:szCs w:val="26"/>
          <w:lang w:val="pt-BR"/>
        </w:rPr>
        <w:t>, luận văn thạc sĩ của Hoàng Thị Ánh Nga (Đai học Khoa học Xã hội và Nhân văn, Đại học Quốc gia Hà Nội, 2007); “</w:t>
      </w:r>
      <w:r w:rsidRPr="00DC38B3">
        <w:rPr>
          <w:rFonts w:ascii="Times New Roman" w:hAnsi="Times New Roman" w:cs="Times New Roman"/>
          <w:i/>
          <w:sz w:val="26"/>
          <w:szCs w:val="26"/>
          <w:lang w:val="pt-BR"/>
        </w:rPr>
        <w:t>Đảng bộ tỉnh Sơn La lãnh đạo chuyển dịch cơ cấu kinh tế nông nghiệp từ năm 1996 đến năm 2010</w:t>
      </w:r>
      <w:r w:rsidRPr="00DC38B3">
        <w:rPr>
          <w:rFonts w:ascii="Times New Roman" w:hAnsi="Times New Roman" w:cs="Times New Roman"/>
          <w:sz w:val="26"/>
          <w:szCs w:val="26"/>
          <w:lang w:val="pt-BR"/>
        </w:rPr>
        <w:t xml:space="preserve">, luận văn thạc sĩ của Nguyễn Thị Thanh Tú (Đai học Khoa học Xã hội và Nhân văn, Đại học Quốc gia Hà Nội, 2011); </w:t>
      </w:r>
      <w:r w:rsidRPr="00DC38B3">
        <w:rPr>
          <w:rFonts w:ascii="Times New Roman" w:hAnsi="Times New Roman" w:cs="Times New Roman"/>
          <w:i/>
          <w:sz w:val="26"/>
          <w:szCs w:val="26"/>
          <w:lang w:val="pt-BR"/>
        </w:rPr>
        <w:t>Đảng bộ tỉnh Hà Nam lãnh đạo chuyển dịch cơ cấu kinh tế nông nghiệp từ năm 1997 đến năm 2010</w:t>
      </w:r>
      <w:r w:rsidRPr="00DC38B3">
        <w:rPr>
          <w:rFonts w:ascii="Times New Roman" w:hAnsi="Times New Roman" w:cs="Times New Roman"/>
          <w:sz w:val="26"/>
          <w:szCs w:val="26"/>
          <w:lang w:val="pt-BR"/>
        </w:rPr>
        <w:t>, luận văn thạc sĩ của Nguyễn Thị Nguyệt (Đai học Khoa học Xã hội và Nhân văn, Đại học Quốc gia Hà Nội, 2011);</w:t>
      </w:r>
    </w:p>
    <w:p w:rsidR="002A0B7A" w:rsidRPr="0002374D" w:rsidRDefault="002A0B7A" w:rsidP="00DC38B3">
      <w:pPr>
        <w:rPr>
          <w:rFonts w:ascii="Times New Roman" w:hAnsi="Times New Roman" w:cs="Times New Roman"/>
          <w:spacing w:val="2"/>
          <w:sz w:val="26"/>
          <w:szCs w:val="26"/>
          <w:lang w:val="pt-BR"/>
        </w:rPr>
      </w:pPr>
      <w:r w:rsidRPr="0002374D">
        <w:rPr>
          <w:rFonts w:ascii="Times New Roman" w:hAnsi="Times New Roman" w:cs="Times New Roman"/>
          <w:spacing w:val="2"/>
          <w:sz w:val="26"/>
          <w:szCs w:val="26"/>
          <w:lang w:eastAsia="en-US"/>
        </w:rPr>
        <w:t>Các công trình là các bài báo, tạp chí có:</w:t>
      </w:r>
      <w:r w:rsidRPr="0002374D">
        <w:rPr>
          <w:rFonts w:ascii="Times New Roman" w:hAnsi="Times New Roman" w:cs="Times New Roman"/>
          <w:i/>
          <w:spacing w:val="2"/>
          <w:sz w:val="26"/>
          <w:szCs w:val="26"/>
          <w:lang w:val="pt-BR"/>
        </w:rPr>
        <w:t xml:space="preserve"> “Đảng bộ tỉnh Thanh Hóa lãnh đạo chuyển dịch cơ cấu kinh tế nông nghiệp (1996 - 2005)</w:t>
      </w:r>
      <w:r w:rsidRPr="0002374D">
        <w:rPr>
          <w:rFonts w:ascii="Times New Roman" w:hAnsi="Times New Roman" w:cs="Times New Roman"/>
          <w:spacing w:val="2"/>
          <w:sz w:val="26"/>
          <w:szCs w:val="26"/>
          <w:lang w:val="pt-BR"/>
        </w:rPr>
        <w:t xml:space="preserve">” của Nguyễn Thành Vinh (2007), Tạp chí Lịch sử Đảng (5), tr. 49-52; </w:t>
      </w:r>
      <w:r w:rsidRPr="0002374D">
        <w:rPr>
          <w:rFonts w:ascii="Times New Roman" w:hAnsi="Times New Roman" w:cs="Times New Roman"/>
          <w:i/>
          <w:spacing w:val="2"/>
          <w:sz w:val="26"/>
          <w:szCs w:val="26"/>
          <w:lang w:val="pt-BR"/>
        </w:rPr>
        <w:t>“Đảng bộ tỉnh Bạc Liêu lãnh đạo thực hiện chủ trương của Đảng về chuyển dịch cơ cấu kinh tế nông nghiệp, nông thôn (1997 - 2010)”</w:t>
      </w:r>
      <w:r w:rsidRPr="0002374D">
        <w:rPr>
          <w:rFonts w:ascii="Times New Roman" w:hAnsi="Times New Roman" w:cs="Times New Roman"/>
          <w:spacing w:val="2"/>
          <w:sz w:val="26"/>
          <w:szCs w:val="26"/>
          <w:lang w:val="pt-BR"/>
        </w:rPr>
        <w:t xml:space="preserve"> của Đào Thị Bích Hồng (2010), Tạp chí Giáo dục lý luận (11), tr. 71-74;</w:t>
      </w:r>
    </w:p>
    <w:p w:rsidR="004C3404" w:rsidRPr="00DC38B3" w:rsidRDefault="004C3404" w:rsidP="004C3404">
      <w:pPr>
        <w:pStyle w:val="Heading3"/>
        <w:rPr>
          <w:rFonts w:eastAsia="Calibri"/>
          <w:lang w:eastAsia="en-US"/>
        </w:rPr>
      </w:pPr>
      <w:bookmarkStart w:id="65" w:name="_Toc479862912"/>
      <w:r>
        <w:rPr>
          <w:rFonts w:eastAsia="Calibri"/>
          <w:lang w:eastAsia="en-US"/>
        </w:rPr>
        <w:t>1.</w:t>
      </w:r>
      <w:r w:rsidRPr="00DC38B3">
        <w:rPr>
          <w:rFonts w:eastAsia="Calibri"/>
          <w:lang w:eastAsia="en-US"/>
        </w:rPr>
        <w:t>1.</w:t>
      </w:r>
      <w:r>
        <w:rPr>
          <w:rFonts w:eastAsia="Calibri"/>
          <w:lang w:eastAsia="en-US"/>
        </w:rPr>
        <w:t>3</w:t>
      </w:r>
      <w:r w:rsidRPr="00DC38B3">
        <w:rPr>
          <w:rFonts w:eastAsia="Calibri"/>
          <w:lang w:eastAsia="en-US"/>
        </w:rPr>
        <w:t>. Nhóm các công trình nghiên cứ</w:t>
      </w:r>
      <w:r w:rsidR="002B7DCE">
        <w:rPr>
          <w:rFonts w:eastAsia="Calibri"/>
          <w:lang w:eastAsia="en-US"/>
        </w:rPr>
        <w:t>u liên quan đến c</w:t>
      </w:r>
      <w:r w:rsidRPr="00DC38B3">
        <w:rPr>
          <w:rFonts w:eastAsia="Calibri"/>
          <w:lang w:eastAsia="en-US"/>
        </w:rPr>
        <w:t>huyển dịch cơ cấu kinh tế nông nghiệ</w:t>
      </w:r>
      <w:r w:rsidR="002B7DCE">
        <w:rPr>
          <w:rFonts w:eastAsia="Calibri"/>
          <w:lang w:eastAsia="en-US"/>
        </w:rPr>
        <w:t>p, nông thôn ở tỉnh Binh Dương</w:t>
      </w:r>
      <w:bookmarkEnd w:id="65"/>
    </w:p>
    <w:p w:rsidR="002A0B7A" w:rsidRPr="00DC38B3" w:rsidRDefault="002A0B7A" w:rsidP="00DC38B3">
      <w:pPr>
        <w:autoSpaceDE w:val="0"/>
        <w:autoSpaceDN w:val="0"/>
        <w:adjustRightInd w:val="0"/>
        <w:rPr>
          <w:rFonts w:ascii="Times New Roman" w:eastAsia="Calibri" w:hAnsi="Times New Roman" w:cs="Times New Roman"/>
          <w:sz w:val="26"/>
          <w:szCs w:val="26"/>
          <w:lang w:eastAsia="en-US"/>
        </w:rPr>
      </w:pPr>
      <w:r w:rsidRPr="00DC38B3">
        <w:rPr>
          <w:rFonts w:ascii="Times New Roman" w:eastAsia="Calibri" w:hAnsi="Times New Roman" w:cs="Times New Roman"/>
          <w:sz w:val="26"/>
          <w:szCs w:val="26"/>
          <w:lang w:eastAsia="en-US"/>
        </w:rPr>
        <w:t>- Nghiên cứu về chuyển dịch CCKT nông nghiệp Bình Dương, một số công trình tiêu biểu như: “</w:t>
      </w:r>
      <w:r w:rsidRPr="00DC38B3">
        <w:rPr>
          <w:rFonts w:ascii="Times New Roman" w:eastAsia="Calibri" w:hAnsi="Times New Roman" w:cs="Times New Roman"/>
          <w:i/>
          <w:sz w:val="26"/>
          <w:szCs w:val="26"/>
          <w:lang w:eastAsia="en-US"/>
        </w:rPr>
        <w:t>Địa chí Bình Dương”</w:t>
      </w:r>
      <w:r w:rsidRPr="00DC38B3">
        <w:rPr>
          <w:rFonts w:ascii="Times New Roman" w:hAnsi="Times New Roman" w:cs="Times New Roman"/>
          <w:sz w:val="26"/>
          <w:szCs w:val="26"/>
          <w:lang w:val="pt-BR"/>
        </w:rPr>
        <w:t xml:space="preserve"> (4 tập) của Ủy Ban nhân dân tỉnh Bình Dương (2010), Nxb Chính trị Quốc gia, Hà Nội xuất bản. Bộ sách nghiên cứu công phu về Bình Dương trên các lĩnh vực. Tập 3 viết về kinh tế nói chung, trong đó dành chương 1 từ trang 8 đến trang 79 viết về nông nghiệp từ khi khai phá cho đến năm 2005;</w:t>
      </w:r>
    </w:p>
    <w:p w:rsidR="002A0B7A" w:rsidRPr="00DC38B3" w:rsidRDefault="002A0B7A" w:rsidP="00DC38B3">
      <w:pPr>
        <w:rPr>
          <w:rFonts w:ascii="Times New Roman" w:eastAsia="Calibri" w:hAnsi="Times New Roman" w:cs="Times New Roman"/>
          <w:sz w:val="26"/>
          <w:szCs w:val="26"/>
          <w:lang w:eastAsia="en-US"/>
        </w:rPr>
      </w:pPr>
      <w:r w:rsidRPr="00DC38B3">
        <w:rPr>
          <w:rFonts w:ascii="Times New Roman" w:eastAsia="Calibri" w:hAnsi="Times New Roman" w:cs="Times New Roman"/>
          <w:sz w:val="26"/>
          <w:szCs w:val="26"/>
          <w:lang w:eastAsia="en-US"/>
        </w:rPr>
        <w:t>“</w:t>
      </w:r>
      <w:r w:rsidRPr="00DC38B3">
        <w:rPr>
          <w:rFonts w:ascii="Times New Roman" w:eastAsia="Calibri" w:hAnsi="Times New Roman" w:cs="Times New Roman"/>
          <w:i/>
          <w:sz w:val="26"/>
          <w:szCs w:val="26"/>
          <w:lang w:eastAsia="en-US"/>
        </w:rPr>
        <w:t>Bình Dương - Thế và lực mới trong thế kỷ XXI”</w:t>
      </w:r>
      <w:r w:rsidRPr="00DC38B3">
        <w:rPr>
          <w:rFonts w:ascii="Times New Roman" w:eastAsia="Calibri" w:hAnsi="Times New Roman" w:cs="Times New Roman"/>
          <w:sz w:val="26"/>
          <w:szCs w:val="26"/>
          <w:lang w:eastAsia="en-US"/>
        </w:rPr>
        <w:t xml:space="preserve"> của</w:t>
      </w:r>
      <w:r w:rsidRPr="00DC38B3">
        <w:rPr>
          <w:rFonts w:ascii="Times New Roman" w:eastAsia="Calibri" w:hAnsi="Times New Roman" w:cs="Times New Roman"/>
          <w:i/>
          <w:sz w:val="26"/>
          <w:szCs w:val="26"/>
          <w:lang w:eastAsia="en-US"/>
        </w:rPr>
        <w:t xml:space="preserve"> </w:t>
      </w:r>
      <w:r w:rsidRPr="00DC38B3">
        <w:rPr>
          <w:rFonts w:ascii="Times New Roman" w:eastAsia="Calibri" w:hAnsi="Times New Roman" w:cs="Times New Roman"/>
          <w:sz w:val="26"/>
          <w:szCs w:val="26"/>
          <w:lang w:eastAsia="en-US"/>
        </w:rPr>
        <w:t>Chu Viết Luân chủ biên (2003), Nxb Chính trị Quốc gia, Hà Nội. Nội dung chủ yếu của cuốn sách này chỉ dừng lại ở việc: phản ánh về quá trình phát triển KT-XH của địa phương trong thời kỳ đổi mới; những tiềm năng, lợi thế trong phát triển kinh tế nói chung và kinh tế nông nghiệp nói riêng; tổng kết, đúc rút những bài học thành công; những vấn đề mới nảy sinh của địa phương;</w:t>
      </w:r>
    </w:p>
    <w:p w:rsidR="002A0B7A" w:rsidRPr="00DC38B3" w:rsidRDefault="002A0B7A" w:rsidP="00DC38B3">
      <w:pPr>
        <w:rPr>
          <w:rFonts w:ascii="Times New Roman" w:eastAsia="Calibri" w:hAnsi="Times New Roman" w:cs="Times New Roman"/>
          <w:sz w:val="26"/>
          <w:szCs w:val="26"/>
          <w:lang w:eastAsia="en-US"/>
        </w:rPr>
      </w:pPr>
      <w:r w:rsidRPr="00DC38B3">
        <w:rPr>
          <w:rFonts w:ascii="Times New Roman" w:eastAsia="Calibri" w:hAnsi="Times New Roman" w:cs="Times New Roman"/>
          <w:sz w:val="26"/>
          <w:szCs w:val="26"/>
          <w:lang w:eastAsia="en-US"/>
        </w:rPr>
        <w:lastRenderedPageBreak/>
        <w:t xml:space="preserve">Năm 1999, Sở Văn hoá - Thông tin Bình Dương cho ra mắt cuốn </w:t>
      </w:r>
      <w:r w:rsidRPr="00DC38B3">
        <w:rPr>
          <w:rFonts w:ascii="Times New Roman" w:eastAsia="Calibri" w:hAnsi="Times New Roman" w:cs="Times New Roman"/>
          <w:i/>
          <w:sz w:val="26"/>
          <w:szCs w:val="26"/>
          <w:lang w:eastAsia="en-US"/>
        </w:rPr>
        <w:t>Thủ Dầu Một - Bình Dương đất lành chim đậu.</w:t>
      </w:r>
      <w:r w:rsidRPr="00DC38B3">
        <w:rPr>
          <w:rFonts w:ascii="Times New Roman" w:eastAsia="Calibri" w:hAnsi="Times New Roman" w:cs="Times New Roman"/>
          <w:sz w:val="26"/>
          <w:szCs w:val="26"/>
          <w:lang w:eastAsia="en-US"/>
        </w:rPr>
        <w:t xml:space="preserve"> Trong đó, dành riêng chương IV nói về những tiềm năng, sự vươn lên của kinh tế cũng như nông nghiệp;</w:t>
      </w:r>
    </w:p>
    <w:p w:rsidR="002A0B7A" w:rsidRPr="00DC38B3" w:rsidRDefault="002A0B7A" w:rsidP="00DC38B3">
      <w:pPr>
        <w:rPr>
          <w:rFonts w:ascii="Times New Roman" w:eastAsia="Calibri" w:hAnsi="Times New Roman" w:cs="Times New Roman"/>
          <w:sz w:val="26"/>
          <w:szCs w:val="26"/>
          <w:lang w:eastAsia="en-US"/>
        </w:rPr>
      </w:pPr>
      <w:r w:rsidRPr="00DC38B3">
        <w:rPr>
          <w:rFonts w:ascii="Times New Roman" w:eastAsia="Calibri" w:hAnsi="Times New Roman" w:cs="Times New Roman"/>
          <w:sz w:val="26"/>
          <w:szCs w:val="26"/>
          <w:lang w:eastAsia="en-US"/>
        </w:rPr>
        <w:t xml:space="preserve">Năm 2002, Hiệp hội đầu tư và phát triển các doanh nghiệp tỉnh Bình Dương (BECAMEX) cho ra mắt cuốn sách </w:t>
      </w:r>
      <w:r w:rsidRPr="00DC38B3">
        <w:rPr>
          <w:rFonts w:ascii="Times New Roman" w:eastAsia="Calibri" w:hAnsi="Times New Roman" w:cs="Times New Roman"/>
          <w:i/>
          <w:sz w:val="26"/>
          <w:szCs w:val="26"/>
          <w:lang w:eastAsia="en-US"/>
        </w:rPr>
        <w:t>Bình Dương thời đổi mới</w:t>
      </w:r>
      <w:r w:rsidRPr="00DC38B3">
        <w:rPr>
          <w:rFonts w:ascii="Times New Roman" w:eastAsia="Calibri" w:hAnsi="Times New Roman" w:cs="Times New Roman"/>
          <w:b/>
          <w:sz w:val="26"/>
          <w:szCs w:val="26"/>
          <w:lang w:eastAsia="en-US"/>
        </w:rPr>
        <w:t xml:space="preserve">. </w:t>
      </w:r>
      <w:r w:rsidRPr="00DC38B3">
        <w:rPr>
          <w:rFonts w:ascii="Times New Roman" w:eastAsia="Calibri" w:hAnsi="Times New Roman" w:cs="Times New Roman"/>
          <w:sz w:val="26"/>
          <w:szCs w:val="26"/>
          <w:lang w:eastAsia="en-US"/>
        </w:rPr>
        <w:t>Cuốn sách này tập hợp những bài viết của các vị lãnh đạo tỉnh Bình Dương, và một số tác giả khác viết về Bình Dương trên các lĩnh vực trong đó có nông nghiệp đã được đăng trên các báo, tạp chí;</w:t>
      </w:r>
    </w:p>
    <w:p w:rsidR="002A0B7A" w:rsidRPr="00DC38B3" w:rsidRDefault="002A0B7A" w:rsidP="00DC38B3">
      <w:pPr>
        <w:autoSpaceDE w:val="0"/>
        <w:rPr>
          <w:rFonts w:ascii="Times New Roman" w:hAnsi="Times New Roman" w:cs="Times New Roman"/>
          <w:bCs/>
          <w:i/>
          <w:iCs/>
          <w:sz w:val="26"/>
          <w:szCs w:val="26"/>
          <w:lang w:val="pt-BR"/>
        </w:rPr>
      </w:pPr>
      <w:r w:rsidRPr="00DC38B3">
        <w:rPr>
          <w:rFonts w:ascii="Times New Roman" w:hAnsi="Times New Roman" w:cs="Times New Roman"/>
          <w:i/>
          <w:sz w:val="26"/>
          <w:szCs w:val="26"/>
          <w:lang w:val="pt-BR"/>
        </w:rPr>
        <w:t xml:space="preserve">“Sự chuyển biến Kinh tế - Xã hội tỉnh Bình Dương 1945 - 2007” </w:t>
      </w:r>
      <w:r w:rsidRPr="00DC38B3">
        <w:rPr>
          <w:rFonts w:ascii="Times New Roman" w:hAnsi="Times New Roman" w:cs="Times New Roman"/>
          <w:sz w:val="26"/>
          <w:szCs w:val="26"/>
          <w:lang w:val="pt-BR"/>
        </w:rPr>
        <w:t>của TS Nguyễn Văn Hiệp (2011), (Nxb. Chính trị Qốc gia - Sự thật, Hà Nội. Cuốn sách</w:t>
      </w:r>
      <w:r w:rsidRPr="00DC38B3">
        <w:rPr>
          <w:rFonts w:ascii="Times New Roman" w:hAnsi="Times New Roman" w:cs="Times New Roman"/>
          <w:color w:val="000000"/>
          <w:sz w:val="26"/>
          <w:szCs w:val="26"/>
        </w:rPr>
        <w:t xml:space="preserve"> </w:t>
      </w:r>
      <w:r w:rsidRPr="00DC38B3">
        <w:rPr>
          <w:rFonts w:ascii="Times New Roman" w:hAnsi="Times New Roman" w:cs="Times New Roman"/>
          <w:color w:val="000000"/>
          <w:sz w:val="26"/>
          <w:szCs w:val="26"/>
          <w:lang w:eastAsia="en-US"/>
        </w:rPr>
        <w:t>đã tái hiện lại toàn bộ quá trình biến đổi kinh tế, xã hội ở Bình Dương trong 62 năm (1945 - 2007). Tập trung làm rõ những biến đổi về CCKT, sự phát triển và chuyển dịch các thành phần kinh tế; trên lĩnh vực xã hội, cuốn sách nêu bật các biến đổi về cơ cấu dân cư, các thiết chế văn hóa vật chất, tinh thần của cư dân Bình Dương qua 62 năm;</w:t>
      </w:r>
    </w:p>
    <w:p w:rsidR="002A0B7A" w:rsidRPr="00DC38B3" w:rsidRDefault="002A0B7A" w:rsidP="00DC38B3">
      <w:pPr>
        <w:rPr>
          <w:rFonts w:ascii="Times New Roman" w:eastAsia="Calibri" w:hAnsi="Times New Roman" w:cs="Times New Roman"/>
          <w:sz w:val="26"/>
          <w:szCs w:val="26"/>
          <w:lang w:eastAsia="en-US"/>
        </w:rPr>
      </w:pPr>
      <w:r w:rsidRPr="00DC38B3">
        <w:rPr>
          <w:rFonts w:ascii="Times New Roman" w:eastAsia="Calibri" w:hAnsi="Times New Roman" w:cs="Times New Roman"/>
          <w:sz w:val="26"/>
          <w:szCs w:val="26"/>
          <w:lang w:eastAsia="en-US"/>
        </w:rPr>
        <w:t>Tập tài liệu “</w:t>
      </w:r>
      <w:r w:rsidRPr="00DC38B3">
        <w:rPr>
          <w:rFonts w:ascii="Times New Roman" w:eastAsia="Calibri" w:hAnsi="Times New Roman" w:cs="Times New Roman"/>
          <w:i/>
          <w:sz w:val="26"/>
          <w:szCs w:val="26"/>
          <w:lang w:eastAsia="en-US"/>
        </w:rPr>
        <w:t xml:space="preserve">Bình Dương - Đất nước - con người” </w:t>
      </w:r>
      <w:r w:rsidRPr="00DC38B3">
        <w:rPr>
          <w:rFonts w:ascii="Times New Roman" w:eastAsia="Calibri" w:hAnsi="Times New Roman" w:cs="Times New Roman"/>
          <w:sz w:val="26"/>
          <w:szCs w:val="26"/>
          <w:lang w:eastAsia="en-US"/>
        </w:rPr>
        <w:t>của Thư viện tỉnh Bình Dương (1998). Đây</w:t>
      </w:r>
      <w:r w:rsidRPr="00DC38B3">
        <w:rPr>
          <w:rFonts w:ascii="Times New Roman" w:eastAsia="Calibri" w:hAnsi="Times New Roman" w:cs="Times New Roman"/>
          <w:b/>
          <w:sz w:val="26"/>
          <w:szCs w:val="26"/>
          <w:lang w:eastAsia="en-US"/>
        </w:rPr>
        <w:t xml:space="preserve"> </w:t>
      </w:r>
      <w:r w:rsidRPr="00DC38B3">
        <w:rPr>
          <w:rFonts w:ascii="Times New Roman" w:eastAsia="Calibri" w:hAnsi="Times New Roman" w:cs="Times New Roman"/>
          <w:sz w:val="26"/>
          <w:szCs w:val="26"/>
          <w:lang w:eastAsia="en-US"/>
        </w:rPr>
        <w:t xml:space="preserve">là tập tài liệu sưu tầm các bài viết về Bình Dương, trong đó có đề cập đến nông nghiệp. Cũng trong năm 1998, cuốn kỷ yếu hội thảo </w:t>
      </w:r>
      <w:r w:rsidRPr="00DC38B3">
        <w:rPr>
          <w:rFonts w:ascii="Times New Roman" w:eastAsia="Calibri" w:hAnsi="Times New Roman" w:cs="Times New Roman"/>
          <w:i/>
          <w:sz w:val="26"/>
          <w:szCs w:val="26"/>
          <w:lang w:eastAsia="en-US"/>
        </w:rPr>
        <w:t>Thủ Dầu Một - Bình Dương 300 năm hình thành và phát triển</w:t>
      </w:r>
      <w:r w:rsidRPr="00DC38B3">
        <w:rPr>
          <w:rFonts w:ascii="Times New Roman" w:eastAsia="Calibri" w:hAnsi="Times New Roman" w:cs="Times New Roman"/>
          <w:sz w:val="26"/>
          <w:szCs w:val="26"/>
          <w:lang w:eastAsia="en-US"/>
        </w:rPr>
        <w:t xml:space="preserve"> ra mắt độc giả, với nhiều bài viết của các học giả, các nhà nghiên cứu, các vị lãnh đạo tỉnh Bình Dương đã tham gia hội thảo do Tỉnh uỷ, UBND tổ chức. Các bài viết chủ yếu đề cập đến con người, tiềm năng phát triển. Ngoài ra còn có một số cuốn sách có ít nhiều về sự chuyển dịch cơ cấu kinh tế nông nghiệp Bình Dương như: “</w:t>
      </w:r>
      <w:r w:rsidRPr="00DC38B3">
        <w:rPr>
          <w:rFonts w:ascii="Times New Roman" w:hAnsi="Times New Roman" w:cs="Times New Roman"/>
          <w:i/>
          <w:sz w:val="26"/>
          <w:szCs w:val="26"/>
          <w:lang w:val="vi-VN"/>
        </w:rPr>
        <w:t xml:space="preserve">Con số và sự kiện tỉnh Bình Dương 4 năm 1997 </w:t>
      </w:r>
      <w:r w:rsidRPr="00DC38B3">
        <w:rPr>
          <w:rFonts w:ascii="Times New Roman" w:hAnsi="Times New Roman" w:cs="Times New Roman"/>
          <w:i/>
          <w:sz w:val="26"/>
          <w:szCs w:val="26"/>
        </w:rPr>
        <w:t>–</w:t>
      </w:r>
      <w:r w:rsidRPr="00DC38B3">
        <w:rPr>
          <w:rFonts w:ascii="Times New Roman" w:hAnsi="Times New Roman" w:cs="Times New Roman"/>
          <w:i/>
          <w:sz w:val="26"/>
          <w:szCs w:val="26"/>
          <w:lang w:val="vi-VN"/>
        </w:rPr>
        <w:t xml:space="preserve"> 2000</w:t>
      </w:r>
      <w:r w:rsidRPr="00DC38B3">
        <w:rPr>
          <w:rFonts w:ascii="Times New Roman" w:hAnsi="Times New Roman" w:cs="Times New Roman"/>
          <w:i/>
          <w:sz w:val="26"/>
          <w:szCs w:val="26"/>
        </w:rPr>
        <w:t>”</w:t>
      </w:r>
      <w:r w:rsidRPr="00DC38B3">
        <w:rPr>
          <w:rFonts w:ascii="Times New Roman" w:hAnsi="Times New Roman" w:cs="Times New Roman"/>
          <w:sz w:val="26"/>
          <w:szCs w:val="26"/>
        </w:rPr>
        <w:t xml:space="preserve"> (</w:t>
      </w:r>
      <w:r w:rsidRPr="00DC38B3">
        <w:rPr>
          <w:rFonts w:ascii="Times New Roman" w:hAnsi="Times New Roman" w:cs="Times New Roman"/>
          <w:sz w:val="26"/>
          <w:szCs w:val="26"/>
          <w:lang w:val="vi-VN"/>
        </w:rPr>
        <w:t>Cục thống kê Bình Dương, 2000)</w:t>
      </w:r>
      <w:r w:rsidRPr="00DC38B3">
        <w:rPr>
          <w:rFonts w:ascii="Times New Roman" w:hAnsi="Times New Roman" w:cs="Times New Roman"/>
          <w:sz w:val="26"/>
          <w:szCs w:val="26"/>
        </w:rPr>
        <w:t>;</w:t>
      </w:r>
      <w:r w:rsidRPr="00DC38B3">
        <w:rPr>
          <w:rFonts w:ascii="Times New Roman" w:hAnsi="Times New Roman" w:cs="Times New Roman"/>
          <w:sz w:val="26"/>
          <w:szCs w:val="26"/>
          <w:lang w:val="vi-VN"/>
        </w:rPr>
        <w:t xml:space="preserve"> </w:t>
      </w:r>
      <w:r w:rsidRPr="00DC38B3">
        <w:rPr>
          <w:rFonts w:ascii="Times New Roman" w:hAnsi="Times New Roman" w:cs="Times New Roman"/>
          <w:sz w:val="26"/>
          <w:szCs w:val="26"/>
        </w:rPr>
        <w:t>“</w:t>
      </w:r>
      <w:r w:rsidRPr="00DC38B3">
        <w:rPr>
          <w:rFonts w:ascii="Times New Roman" w:hAnsi="Times New Roman" w:cs="Times New Roman"/>
          <w:i/>
          <w:sz w:val="26"/>
          <w:szCs w:val="26"/>
          <w:lang w:val="vi-VN"/>
        </w:rPr>
        <w:t xml:space="preserve">Con số và sự kiện tỉnh Bình Dương 4 năm 1997 </w:t>
      </w:r>
      <w:r w:rsidRPr="00DC38B3">
        <w:rPr>
          <w:rFonts w:ascii="Times New Roman" w:hAnsi="Times New Roman" w:cs="Times New Roman"/>
          <w:i/>
          <w:sz w:val="26"/>
          <w:szCs w:val="26"/>
        </w:rPr>
        <w:t>–</w:t>
      </w:r>
      <w:r w:rsidRPr="00DC38B3">
        <w:rPr>
          <w:rFonts w:ascii="Times New Roman" w:hAnsi="Times New Roman" w:cs="Times New Roman"/>
          <w:i/>
          <w:sz w:val="26"/>
          <w:szCs w:val="26"/>
          <w:lang w:val="vi-VN"/>
        </w:rPr>
        <w:t xml:space="preserve"> 2000</w:t>
      </w:r>
      <w:r w:rsidRPr="00DC38B3">
        <w:rPr>
          <w:rFonts w:ascii="Times New Roman" w:hAnsi="Times New Roman" w:cs="Times New Roman"/>
          <w:i/>
          <w:sz w:val="26"/>
          <w:szCs w:val="26"/>
        </w:rPr>
        <w:t xml:space="preserve">” </w:t>
      </w:r>
      <w:r w:rsidRPr="00DC38B3">
        <w:rPr>
          <w:rFonts w:ascii="Times New Roman" w:hAnsi="Times New Roman" w:cs="Times New Roman"/>
          <w:sz w:val="26"/>
          <w:szCs w:val="26"/>
        </w:rPr>
        <w:t>(</w:t>
      </w:r>
      <w:r w:rsidRPr="00DC38B3">
        <w:rPr>
          <w:rFonts w:ascii="Times New Roman" w:hAnsi="Times New Roman" w:cs="Times New Roman"/>
          <w:sz w:val="26"/>
          <w:szCs w:val="26"/>
          <w:lang w:val="vi-VN"/>
        </w:rPr>
        <w:t xml:space="preserve">Ban Tuyên giáo tỉnh Bình Dương, 2002), </w:t>
      </w:r>
      <w:r w:rsidRPr="00DC38B3">
        <w:rPr>
          <w:rFonts w:ascii="Times New Roman" w:hAnsi="Times New Roman" w:cs="Times New Roman"/>
          <w:i/>
          <w:sz w:val="26"/>
          <w:szCs w:val="26"/>
          <w:lang w:val="vi-VN"/>
        </w:rPr>
        <w:t>Bình Dương thời đổi mới</w:t>
      </w:r>
      <w:r w:rsidRPr="00DC38B3">
        <w:rPr>
          <w:rFonts w:ascii="Times New Roman" w:hAnsi="Times New Roman" w:cs="Times New Roman"/>
          <w:sz w:val="26"/>
          <w:szCs w:val="26"/>
          <w:lang w:val="vi-VN"/>
        </w:rPr>
        <w:t xml:space="preserve"> </w:t>
      </w:r>
      <w:r w:rsidRPr="00DC38B3">
        <w:rPr>
          <w:rFonts w:ascii="Times New Roman" w:hAnsi="Times New Roman" w:cs="Times New Roman"/>
          <w:sz w:val="26"/>
          <w:szCs w:val="26"/>
        </w:rPr>
        <w:t>(</w:t>
      </w:r>
      <w:r w:rsidRPr="00DC38B3">
        <w:rPr>
          <w:rFonts w:ascii="Times New Roman" w:hAnsi="Times New Roman" w:cs="Times New Roman"/>
          <w:sz w:val="26"/>
          <w:szCs w:val="26"/>
          <w:lang w:val="vi-VN"/>
        </w:rPr>
        <w:t>Nxb</w:t>
      </w:r>
      <w:r w:rsidRPr="00DC38B3">
        <w:rPr>
          <w:rFonts w:ascii="Times New Roman" w:hAnsi="Times New Roman" w:cs="Times New Roman"/>
          <w:sz w:val="26"/>
          <w:szCs w:val="26"/>
        </w:rPr>
        <w:t xml:space="preserve"> </w:t>
      </w:r>
      <w:r w:rsidRPr="00DC38B3">
        <w:rPr>
          <w:rFonts w:ascii="Times New Roman" w:hAnsi="Times New Roman" w:cs="Times New Roman"/>
          <w:sz w:val="26"/>
          <w:szCs w:val="26"/>
          <w:lang w:val="vi-VN"/>
        </w:rPr>
        <w:t>Thanh niên</w:t>
      </w:r>
      <w:r w:rsidRPr="00DC38B3">
        <w:rPr>
          <w:rFonts w:ascii="Times New Roman" w:hAnsi="Times New Roman" w:cs="Times New Roman"/>
          <w:sz w:val="26"/>
          <w:szCs w:val="26"/>
        </w:rPr>
        <w:t>, 2002).</w:t>
      </w:r>
    </w:p>
    <w:p w:rsidR="002A0B7A" w:rsidRPr="00DC38B3" w:rsidRDefault="002A0B7A" w:rsidP="00DC38B3">
      <w:pPr>
        <w:rPr>
          <w:rFonts w:ascii="Times New Roman" w:hAnsi="Times New Roman" w:cs="Times New Roman"/>
          <w:color w:val="000000"/>
          <w:sz w:val="26"/>
          <w:szCs w:val="26"/>
          <w:lang w:eastAsia="en-US"/>
        </w:rPr>
      </w:pPr>
      <w:r w:rsidRPr="00DC38B3">
        <w:rPr>
          <w:rFonts w:ascii="Times New Roman" w:eastAsia="Calibri" w:hAnsi="Times New Roman" w:cs="Times New Roman"/>
          <w:sz w:val="26"/>
          <w:szCs w:val="26"/>
          <w:lang w:eastAsia="en-US"/>
        </w:rPr>
        <w:t>Một số luận án, luận văn về đổi mới kinh tế nông nghiệp, nông thôn như: “</w:t>
      </w:r>
      <w:r w:rsidRPr="00DC38B3">
        <w:rPr>
          <w:rFonts w:ascii="Times New Roman" w:hAnsi="Times New Roman" w:cs="Times New Roman"/>
          <w:i/>
          <w:sz w:val="26"/>
          <w:szCs w:val="26"/>
          <w:lang w:val="pt-BR"/>
        </w:rPr>
        <w:t>Những chuyển biến kinh tế- xã hội của tỉnh Bình Dương từ 1945 - 2005”</w:t>
      </w:r>
      <w:r w:rsidRPr="00DC38B3">
        <w:rPr>
          <w:rFonts w:ascii="Times New Roman" w:hAnsi="Times New Roman" w:cs="Times New Roman"/>
          <w:sz w:val="26"/>
          <w:szCs w:val="26"/>
        </w:rPr>
        <w:t xml:space="preserve"> </w:t>
      </w:r>
      <w:r w:rsidRPr="00DC38B3">
        <w:rPr>
          <w:rFonts w:ascii="Times New Roman" w:hAnsi="Times New Roman" w:cs="Times New Roman"/>
          <w:sz w:val="26"/>
          <w:szCs w:val="26"/>
          <w:lang w:val="pt-BR"/>
        </w:rPr>
        <w:t>của Nguyễn Văn Hiệp (2005),</w:t>
      </w:r>
      <w:r w:rsidRPr="00DC38B3">
        <w:rPr>
          <w:rFonts w:ascii="Times New Roman" w:hAnsi="Times New Roman" w:cs="Times New Roman"/>
          <w:i/>
          <w:sz w:val="26"/>
          <w:szCs w:val="26"/>
          <w:lang w:val="pt-BR"/>
        </w:rPr>
        <w:t xml:space="preserve"> </w:t>
      </w:r>
      <w:r w:rsidRPr="00DC38B3">
        <w:rPr>
          <w:rFonts w:ascii="Times New Roman" w:hAnsi="Times New Roman" w:cs="Times New Roman"/>
          <w:sz w:val="26"/>
          <w:szCs w:val="26"/>
          <w:lang w:val="pt-BR"/>
        </w:rPr>
        <w:t xml:space="preserve">Luận án tiến sĩ Lịch sử, Đại học Khoa học Xã hội và Nhân văn, Đại học Quốc gia Thành phố Hồ Chí Minh. Tác giả </w:t>
      </w:r>
      <w:r w:rsidRPr="00DC38B3">
        <w:rPr>
          <w:rFonts w:ascii="Times New Roman" w:hAnsi="Times New Roman" w:cs="Times New Roman"/>
          <w:color w:val="000000"/>
          <w:sz w:val="26"/>
          <w:szCs w:val="26"/>
          <w:lang w:eastAsia="en-US"/>
        </w:rPr>
        <w:t xml:space="preserve">tập trung nghiên cứu làm rõ những biến đổi về cơ cấu kinh tế, sự phát triển và chuyển dịch các thành </w:t>
      </w:r>
      <w:r w:rsidRPr="00DC38B3">
        <w:rPr>
          <w:rFonts w:ascii="Times New Roman" w:hAnsi="Times New Roman" w:cs="Times New Roman"/>
          <w:color w:val="000000"/>
          <w:sz w:val="26"/>
          <w:szCs w:val="26"/>
          <w:lang w:eastAsia="en-US"/>
        </w:rPr>
        <w:lastRenderedPageBreak/>
        <w:t>phần kinh tế, trong đó có chuyển dịch CCKT nông nghiệp của Bình Dương từ năm 1945 đến năm 2005;</w:t>
      </w:r>
    </w:p>
    <w:p w:rsidR="002A0B7A" w:rsidRPr="00DC38B3" w:rsidRDefault="002A0B7A" w:rsidP="00DC38B3">
      <w:pPr>
        <w:rPr>
          <w:rFonts w:ascii="Times New Roman" w:eastAsia="Calibri" w:hAnsi="Times New Roman" w:cs="Times New Roman"/>
          <w:sz w:val="26"/>
          <w:szCs w:val="26"/>
          <w:lang w:eastAsia="en-US"/>
        </w:rPr>
      </w:pPr>
      <w:r w:rsidRPr="00DC38B3">
        <w:rPr>
          <w:rFonts w:ascii="Times New Roman" w:eastAsia="Calibri" w:hAnsi="Times New Roman" w:cs="Times New Roman"/>
          <w:sz w:val="26"/>
          <w:szCs w:val="26"/>
          <w:lang w:eastAsia="en-US"/>
        </w:rPr>
        <w:t>“</w:t>
      </w:r>
      <w:r w:rsidRPr="00DC38B3">
        <w:rPr>
          <w:rFonts w:ascii="Times New Roman" w:eastAsia="Calibri" w:hAnsi="Times New Roman" w:cs="Times New Roman"/>
          <w:i/>
          <w:sz w:val="26"/>
          <w:szCs w:val="26"/>
          <w:lang w:eastAsia="en-US"/>
        </w:rPr>
        <w:t xml:space="preserve">Xây dựng các giải pháp hội nhập kinh tế của tỉnh Bình Dương đến năm 2020” </w:t>
      </w:r>
      <w:r w:rsidRPr="00DC38B3">
        <w:rPr>
          <w:rFonts w:ascii="Times New Roman" w:eastAsia="Calibri" w:hAnsi="Times New Roman" w:cs="Times New Roman"/>
          <w:sz w:val="26"/>
          <w:szCs w:val="26"/>
          <w:lang w:eastAsia="en-US"/>
        </w:rPr>
        <w:t>của Cao Thị Việt Hương (2010), Luận án tiến sĩ kinh tế, Đại học Kinh tế, thành phố Hồ Chí Minh. Tác giả tập trung nghiên cứu tìm hiểu kinh nghiệm tăng trưởng kinh tế của một số địa phương tương đồng với Bình Dương. Đánh giá hoạt động của tỉnh trong suốt thời gian qua thông qua các lĩnh vực kinh tế quan trọng khác, trong đó có kinh tế nông nghiệp. Xây dựng giải pháp cụ thể để tỉnh hội nhập an toàn, hiệp quả vào nền kinh tế quốc tế;</w:t>
      </w:r>
    </w:p>
    <w:p w:rsidR="002A0B7A" w:rsidRPr="00DC38B3" w:rsidRDefault="002A0B7A" w:rsidP="00DC38B3">
      <w:pPr>
        <w:autoSpaceDE w:val="0"/>
        <w:rPr>
          <w:rFonts w:ascii="Times New Roman" w:hAnsi="Times New Roman" w:cs="Times New Roman"/>
          <w:bCs/>
          <w:i/>
          <w:iCs/>
          <w:sz w:val="26"/>
          <w:szCs w:val="26"/>
          <w:lang w:val="pt-BR"/>
        </w:rPr>
      </w:pPr>
      <w:r w:rsidRPr="00DC38B3">
        <w:rPr>
          <w:rFonts w:ascii="Times New Roman" w:eastAsia="Calibri" w:hAnsi="Times New Roman" w:cs="Times New Roman"/>
          <w:sz w:val="26"/>
          <w:szCs w:val="26"/>
          <w:lang w:eastAsia="en-US"/>
        </w:rPr>
        <w:t>“</w:t>
      </w:r>
      <w:r w:rsidRPr="00DC38B3">
        <w:rPr>
          <w:rFonts w:ascii="Times New Roman" w:hAnsi="Times New Roman" w:cs="Times New Roman"/>
          <w:i/>
          <w:sz w:val="26"/>
          <w:szCs w:val="26"/>
          <w:lang w:val="pt-BR"/>
        </w:rPr>
        <w:t xml:space="preserve">Kinh tế trang trại tỉnh Bình Dương - thực trạng và giải pháp phát triển </w:t>
      </w:r>
      <w:r w:rsidRPr="00DC38B3">
        <w:rPr>
          <w:rFonts w:ascii="Times New Roman" w:hAnsi="Times New Roman" w:cs="Times New Roman"/>
          <w:sz w:val="26"/>
          <w:szCs w:val="26"/>
          <w:lang w:val="pt-BR"/>
        </w:rPr>
        <w:t>do Trần Văn Lợi chủ biên (Ban Kinh tế tỉnh ủy Bình Dương, 2000) đã khảo cứu sự hình hành và phát triển một mô hình kinh tế mới rong nông nghiệp, nông thôn - mô hình kinh tế trang rại. Kinh tế trang rại Bình Dương hình thành và phát triển cùng với quá trình Bình Dương tiến hành CNH, HĐH nông nghiệp, nông thôn. Qua số liệu thống kê các ác giả đã làm nổi bật hiệu quả của mô hình kinh tế này đối với quá trình phát triển chung của tỉnh;</w:t>
      </w:r>
    </w:p>
    <w:p w:rsidR="002A0B7A" w:rsidRPr="00DC38B3" w:rsidRDefault="002A0B7A" w:rsidP="00DC38B3">
      <w:pPr>
        <w:rPr>
          <w:rFonts w:ascii="Times New Roman" w:eastAsia="Calibri" w:hAnsi="Times New Roman" w:cs="Times New Roman"/>
          <w:sz w:val="26"/>
          <w:szCs w:val="26"/>
          <w:lang w:eastAsia="en-US"/>
        </w:rPr>
      </w:pPr>
      <w:r w:rsidRPr="00DC38B3">
        <w:rPr>
          <w:rFonts w:ascii="Times New Roman" w:eastAsia="Calibri" w:hAnsi="Times New Roman" w:cs="Times New Roman"/>
          <w:sz w:val="26"/>
          <w:szCs w:val="26"/>
          <w:lang w:eastAsia="en-US"/>
        </w:rPr>
        <w:t>Cuốn sách</w:t>
      </w:r>
      <w:r w:rsidRPr="00DC38B3">
        <w:rPr>
          <w:rFonts w:ascii="Times New Roman" w:eastAsia="Calibri" w:hAnsi="Times New Roman" w:cs="Times New Roman"/>
          <w:i/>
          <w:sz w:val="26"/>
          <w:szCs w:val="26"/>
          <w:lang w:eastAsia="en-US"/>
        </w:rPr>
        <w:t xml:space="preserve"> “Lịch sử Đảng bộ tỉnh Bình Dương (1975-2010)”</w:t>
      </w:r>
      <w:r w:rsidRPr="00DC38B3">
        <w:rPr>
          <w:rFonts w:ascii="Times New Roman" w:hAnsi="Times New Roman" w:cs="Times New Roman"/>
          <w:sz w:val="26"/>
          <w:szCs w:val="26"/>
        </w:rPr>
        <w:t xml:space="preserve"> của </w:t>
      </w:r>
      <w:r w:rsidRPr="00DC38B3">
        <w:rPr>
          <w:rFonts w:ascii="Times New Roman" w:eastAsia="Calibri" w:hAnsi="Times New Roman" w:cs="Times New Roman"/>
          <w:sz w:val="26"/>
          <w:szCs w:val="26"/>
          <w:lang w:eastAsia="en-US"/>
        </w:rPr>
        <w:t>Ban chấp hành Đảng bộ tỉnh Bình Dương (2011), Nxb Chính trị quốc gia, Hà Nội. Đây là công trình khoa học phản ánh chân thật và sinh động quá trình lãnh đạo sự nghiệp cách mạng xã hội chủ nghĩa từ 1975 đến 2010. Công trình tập trung nghiên cứu quá trình Đảng bộ Tỉnh lãnh đạo phát triển KT-XH. Từ chương V đến chương VII, cuốn sách đã tập trung nghiên cứu quá trình Đảng bộ Tỉnh lãnh đạo sự nghiệp đổi mới, tiến hành CNH, HĐH. Đặc biệt công trình đi sâu nghiên cứu đánh giá quá trình Đảng bộ Tỉnh lãnh đạo chuyển dịch CCKT nông nghiệp. Cuốn sách đã cung cấp những tư liệu lịch sử cần thiết, quan trọng nhất giúp tác giả tái hiện lại quá trình Đảng bộ tỉnh Bình Dương lãnh đạo chuyển dịch CCKT nông nghiệp của Đảng bộ tỉnh Bình Dương. Tuy nhiên công trình này chỉ tập trung một số chủ trương lớn của Đảng bộ trên lĩnh vực kinh tế.</w:t>
      </w:r>
    </w:p>
    <w:p w:rsidR="002A0B7A" w:rsidRPr="00DC38B3" w:rsidRDefault="002A0B7A" w:rsidP="00DC38B3">
      <w:pPr>
        <w:rPr>
          <w:rFonts w:ascii="Times New Roman" w:hAnsi="Times New Roman" w:cs="Times New Roman"/>
          <w:sz w:val="26"/>
          <w:szCs w:val="26"/>
          <w:lang w:val="pt-BR"/>
        </w:rPr>
      </w:pPr>
      <w:r w:rsidRPr="00DC38B3">
        <w:rPr>
          <w:rFonts w:ascii="Times New Roman" w:hAnsi="Times New Roman" w:cs="Times New Roman"/>
          <w:i/>
          <w:color w:val="000000"/>
          <w:sz w:val="26"/>
          <w:szCs w:val="26"/>
          <w:lang w:eastAsia="en-US"/>
        </w:rPr>
        <w:t>“Sự chuyển dịch cơ cấu kinh tế nông nghiệp tỉnh Bình Dương 1997 - 2007</w:t>
      </w:r>
      <w:r w:rsidRPr="00DC38B3">
        <w:rPr>
          <w:rFonts w:ascii="Times New Roman" w:hAnsi="Times New Roman" w:cs="Times New Roman"/>
          <w:color w:val="000000"/>
          <w:sz w:val="26"/>
          <w:szCs w:val="26"/>
          <w:lang w:eastAsia="en-US"/>
        </w:rPr>
        <w:t>” của Võ Thị Cẩm Vân (2008), Luận văn thạc sĩ Lịch sử, chuyên ngành Lịch sử Việt Nam</w:t>
      </w:r>
      <w:r w:rsidRPr="00DC38B3">
        <w:rPr>
          <w:rFonts w:ascii="Times New Roman" w:hAnsi="Times New Roman" w:cs="Times New Roman"/>
          <w:sz w:val="26"/>
          <w:szCs w:val="26"/>
          <w:lang w:val="pt-BR"/>
        </w:rPr>
        <w:t xml:space="preserve">, Đại học Khoa học Xã hội và Nhân văn, Đại học Quốc gia Thành phố Hồ Chí Minh. Tác giả đã tập trung nghiên cứu làm rõ quá trình tỉnh Bình Dương vận dụng </w:t>
      </w:r>
      <w:r w:rsidRPr="00DC38B3">
        <w:rPr>
          <w:rFonts w:ascii="Times New Roman" w:hAnsi="Times New Roman" w:cs="Times New Roman"/>
          <w:sz w:val="26"/>
          <w:szCs w:val="26"/>
          <w:lang w:val="pt-BR"/>
        </w:rPr>
        <w:lastRenderedPageBreak/>
        <w:t>chủ trương của Đảng về chuyển dịch cơ cấu kinh tế vào điều kiện cụ thể của địa phương từ năm 1997 - 2007. Khẳng định những hành tựu, hạn chế của quá trình chuyển dịch cơ cấu kinh tế nông nghiệp góp phần đẩy mạnh công nghiệp hóa, hiện đại hóa ở Bình Dương từ năm 1997 đến 2007. Rút ra một số kinh nghiệm của Bình Dương trong lãnh đạo, chỉ đạo chuyển dịch cơ cấu kinh tế thời gian từ năm 1997 đến năm 2006. Luận văn cung cấp những tư liệu cần thiết giúp tác giả luận án tham khảo để phục dựng lại quá tr2inh Đảng bộ tỉnh Bình Dương lãnh đạo chuyển dịch cơ cấu kinh tế nông nghiệp từ năm 1997 đến năm 2010.</w:t>
      </w:r>
    </w:p>
    <w:p w:rsidR="00062A8C" w:rsidRPr="00062A8C" w:rsidRDefault="0002374D" w:rsidP="009A7B5B">
      <w:pPr>
        <w:pStyle w:val="Heading2"/>
        <w:rPr>
          <w:lang w:val="vi-VN" w:eastAsia="en-US"/>
        </w:rPr>
      </w:pPr>
      <w:bookmarkStart w:id="66" w:name="_toc478480103"/>
      <w:bookmarkStart w:id="67" w:name="_Toc479862913"/>
      <w:r w:rsidRPr="005F23A7">
        <w:rPr>
          <w:lang w:eastAsia="en-US"/>
        </w:rPr>
        <w:t>1.</w:t>
      </w:r>
      <w:r w:rsidRPr="005F23A7">
        <w:rPr>
          <w:lang w:val="vi-VN" w:eastAsia="en-US"/>
        </w:rPr>
        <w:t>2.</w:t>
      </w:r>
      <w:r w:rsidRPr="00062A8C">
        <w:rPr>
          <w:lang w:val="vi-VN" w:eastAsia="en-US"/>
        </w:rPr>
        <w:t xml:space="preserve"> </w:t>
      </w:r>
      <w:bookmarkEnd w:id="66"/>
      <w:r w:rsidR="00062A8C" w:rsidRPr="00062A8C">
        <w:rPr>
          <w:lang w:val="vi-VN" w:eastAsia="en-US"/>
        </w:rPr>
        <w:t xml:space="preserve">Đánh giá chung </w:t>
      </w:r>
      <w:r w:rsidR="000802B1">
        <w:rPr>
          <w:lang w:eastAsia="en-US"/>
        </w:rPr>
        <w:t xml:space="preserve">và </w:t>
      </w:r>
      <w:r w:rsidR="00062A8C" w:rsidRPr="00062A8C">
        <w:rPr>
          <w:lang w:val="vi-VN" w:eastAsia="en-US"/>
        </w:rPr>
        <w:t>một số vấn đề luận án sẽ đi sâu nghiên cứu</w:t>
      </w:r>
      <w:bookmarkEnd w:id="67"/>
    </w:p>
    <w:p w:rsidR="00062A8C" w:rsidRPr="00062A8C" w:rsidRDefault="00062A8C" w:rsidP="009A7B5B">
      <w:pPr>
        <w:pStyle w:val="Heading3"/>
        <w:rPr>
          <w:lang w:eastAsia="en-US"/>
        </w:rPr>
      </w:pPr>
      <w:bookmarkStart w:id="68" w:name="_Toc479862914"/>
      <w:r w:rsidRPr="00062A8C">
        <w:rPr>
          <w:lang w:eastAsia="en-US"/>
        </w:rPr>
        <w:t>1.3.1. Đánh giá chung về các công trình nghiên cứu</w:t>
      </w:r>
      <w:bookmarkEnd w:id="68"/>
    </w:p>
    <w:p w:rsidR="002A0B7A" w:rsidRPr="0002374D" w:rsidRDefault="002A0B7A" w:rsidP="00DC38B3">
      <w:pPr>
        <w:rPr>
          <w:rFonts w:ascii="Times New Roman" w:eastAsia="Calibri" w:hAnsi="Times New Roman" w:cs="Times New Roman"/>
          <w:spacing w:val="-4"/>
          <w:sz w:val="26"/>
          <w:szCs w:val="26"/>
          <w:lang w:val="pt-BR" w:eastAsia="en-US"/>
        </w:rPr>
      </w:pPr>
      <w:r w:rsidRPr="0002374D">
        <w:rPr>
          <w:rFonts w:ascii="Times New Roman" w:eastAsia="Calibri" w:hAnsi="Times New Roman" w:cs="Times New Roman"/>
          <w:spacing w:val="-4"/>
          <w:sz w:val="26"/>
          <w:szCs w:val="26"/>
          <w:lang w:val="pt-BR" w:eastAsia="en-US"/>
        </w:rPr>
        <w:t>- Hầu hết các công trình đều tập trung làm rõ vị trí, vai trò của CCKT và chuyển dịch CCKT; trong đó có kinh tế nông nghiệp và chuyển dịch CCKT nông nghiệp; đồng thời làm rõ yêu cầu khách quan phải chuyển dịch CCKT, CCKT nông nghiệp.</w:t>
      </w:r>
    </w:p>
    <w:p w:rsidR="002A0B7A" w:rsidRPr="00DC38B3" w:rsidRDefault="002A0B7A" w:rsidP="00DC38B3">
      <w:pPr>
        <w:rPr>
          <w:rFonts w:ascii="Times New Roman" w:eastAsia="Calibri" w:hAnsi="Times New Roman" w:cs="Times New Roman"/>
          <w:sz w:val="26"/>
          <w:szCs w:val="26"/>
          <w:lang w:val="pt-BR" w:eastAsia="en-US"/>
        </w:rPr>
      </w:pPr>
      <w:r w:rsidRPr="00DC38B3">
        <w:rPr>
          <w:rFonts w:ascii="Times New Roman" w:eastAsia="Calibri" w:hAnsi="Times New Roman" w:cs="Times New Roman"/>
          <w:sz w:val="26"/>
          <w:szCs w:val="26"/>
          <w:lang w:val="pt-BR" w:eastAsia="en-US"/>
        </w:rPr>
        <w:t>- Các công trình đã đề cập đến quá trình chuyển dịch CCKT nông nghiệp trên phạm vi cả nước và ở các vùng miền, địa phương khác nhau.</w:t>
      </w:r>
    </w:p>
    <w:p w:rsidR="002A0B7A" w:rsidRPr="00DC38B3" w:rsidRDefault="002A0B7A" w:rsidP="00DC38B3">
      <w:pPr>
        <w:rPr>
          <w:rFonts w:ascii="Times New Roman" w:eastAsia="Calibri" w:hAnsi="Times New Roman" w:cs="Times New Roman"/>
          <w:sz w:val="26"/>
          <w:szCs w:val="26"/>
          <w:lang w:val="pt-BR" w:eastAsia="en-US"/>
        </w:rPr>
      </w:pPr>
      <w:r w:rsidRPr="00DC38B3">
        <w:rPr>
          <w:rFonts w:ascii="Times New Roman" w:eastAsia="Calibri" w:hAnsi="Times New Roman" w:cs="Times New Roman"/>
          <w:sz w:val="26"/>
          <w:szCs w:val="26"/>
          <w:lang w:val="pt-BR" w:eastAsia="en-US"/>
        </w:rPr>
        <w:t>- Một số công trình bước đầu tổng kết đánh gia ưu điểm, khuyết điểm, rút ra một số bài học kinh nghiệm về chuyển dịch CCKT nông nghiệp. Đề xuất phương hướng và những giải pháp mang tính khả thi về chuyển dịch CCKT nông nghiệp theo hướng CNH, HĐH nông nghiệp, nông thôn.</w:t>
      </w:r>
    </w:p>
    <w:p w:rsidR="002A0B7A" w:rsidRPr="0002374D" w:rsidRDefault="002A0B7A" w:rsidP="00DC38B3">
      <w:pPr>
        <w:rPr>
          <w:rFonts w:ascii="Times New Roman" w:eastAsia="Calibri" w:hAnsi="Times New Roman" w:cs="Times New Roman"/>
          <w:spacing w:val="-4"/>
          <w:sz w:val="26"/>
          <w:szCs w:val="26"/>
          <w:lang w:val="pt-BR" w:eastAsia="en-US"/>
        </w:rPr>
      </w:pPr>
      <w:r w:rsidRPr="0002374D">
        <w:rPr>
          <w:rFonts w:ascii="Times New Roman" w:eastAsia="Calibri" w:hAnsi="Times New Roman" w:cs="Times New Roman"/>
          <w:spacing w:val="-4"/>
          <w:sz w:val="26"/>
          <w:szCs w:val="26"/>
          <w:lang w:val="pt-BR" w:eastAsia="en-US"/>
        </w:rPr>
        <w:t>- Một số công trình đề cập đến sự lãnh đạo của Đảng về chuyển dịch CCKT nông nghiệp trên phạm vi cả nước, ở mỗi vùng miền, địa phương lãnh thổ khác nhau. Khẳng định vai trò lãnh đạo của Đảng trong đổi mới chuyển dịch CCKT nông nghiệp.</w:t>
      </w:r>
    </w:p>
    <w:p w:rsidR="002A0B7A" w:rsidRPr="00DC38B3" w:rsidRDefault="002A0B7A" w:rsidP="009A7B5B">
      <w:pPr>
        <w:spacing w:line="353" w:lineRule="auto"/>
        <w:rPr>
          <w:rFonts w:ascii="Times New Roman" w:eastAsia="Calibri" w:hAnsi="Times New Roman" w:cs="Times New Roman"/>
          <w:sz w:val="26"/>
          <w:szCs w:val="26"/>
          <w:lang w:val="pt-BR" w:eastAsia="en-US"/>
        </w:rPr>
      </w:pPr>
      <w:r w:rsidRPr="00DC38B3">
        <w:rPr>
          <w:rFonts w:ascii="Times New Roman" w:eastAsia="Calibri" w:hAnsi="Times New Roman" w:cs="Times New Roman"/>
          <w:sz w:val="26"/>
          <w:szCs w:val="26"/>
          <w:lang w:val="pt-BR" w:eastAsia="en-US"/>
        </w:rPr>
        <w:t xml:space="preserve">- Có một số công trình nghiên cứu </w:t>
      </w:r>
      <w:r w:rsidR="000802B1">
        <w:rPr>
          <w:rFonts w:ascii="Times New Roman" w:eastAsia="Calibri" w:hAnsi="Times New Roman" w:cs="Times New Roman"/>
          <w:sz w:val="26"/>
          <w:szCs w:val="26"/>
          <w:lang w:val="pt-BR" w:eastAsia="en-US"/>
        </w:rPr>
        <w:t xml:space="preserve">liên quan đến </w:t>
      </w:r>
      <w:r w:rsidRPr="00DC38B3">
        <w:rPr>
          <w:rFonts w:ascii="Times New Roman" w:eastAsia="Calibri" w:hAnsi="Times New Roman" w:cs="Times New Roman"/>
          <w:sz w:val="26"/>
          <w:szCs w:val="26"/>
          <w:lang w:val="pt-BR" w:eastAsia="en-US"/>
        </w:rPr>
        <w:t>chuyển dịch CCKT nông nghiệp ở tỉnh Bình Dương. Nhưng chưa đề cập một cách có hệ thống, toàn diện về sự lãnh đạo toàn diện của “</w:t>
      </w:r>
      <w:r w:rsidRPr="00DC38B3">
        <w:rPr>
          <w:rFonts w:ascii="Times New Roman" w:eastAsia="Calibri" w:hAnsi="Times New Roman" w:cs="Times New Roman"/>
          <w:i/>
          <w:sz w:val="26"/>
          <w:szCs w:val="26"/>
          <w:lang w:val="pt-BR" w:eastAsia="en-US"/>
        </w:rPr>
        <w:t>Đảng bộ tỉnh Bình Dương lãnh đạo thực hiện chuyển dịch cơ cấu kinh tế nông nghiệp từ năm 1997 đến năm 2010”</w:t>
      </w:r>
      <w:r w:rsidRPr="00DC38B3">
        <w:rPr>
          <w:rFonts w:ascii="Times New Roman" w:eastAsia="Calibri" w:hAnsi="Times New Roman" w:cs="Times New Roman"/>
          <w:sz w:val="26"/>
          <w:szCs w:val="26"/>
          <w:lang w:val="pt-BR" w:eastAsia="en-US"/>
        </w:rPr>
        <w:t>, nhất là dưới góc độ khoa học Lịch sử Đảng Cộng sản Việt Nam.</w:t>
      </w:r>
    </w:p>
    <w:p w:rsidR="002A0B7A" w:rsidRPr="00DC38B3" w:rsidRDefault="002A0B7A" w:rsidP="009A7B5B">
      <w:pPr>
        <w:spacing w:line="353" w:lineRule="auto"/>
        <w:rPr>
          <w:rFonts w:ascii="Times New Roman" w:eastAsia="Calibri" w:hAnsi="Times New Roman" w:cs="Times New Roman"/>
          <w:sz w:val="26"/>
          <w:szCs w:val="26"/>
          <w:lang w:val="pt-BR" w:eastAsia="en-US"/>
        </w:rPr>
      </w:pPr>
      <w:r w:rsidRPr="00DC38B3">
        <w:rPr>
          <w:rFonts w:ascii="Times New Roman" w:eastAsia="Calibri" w:hAnsi="Times New Roman" w:cs="Times New Roman"/>
          <w:sz w:val="26"/>
          <w:szCs w:val="26"/>
          <w:lang w:val="pt-BR" w:eastAsia="en-US"/>
        </w:rPr>
        <w:t>- Tất cả các công trình đã được công bố liên quan đến đề tài luận án, là những kết quả nghiên cứu bước đầu, đã cung cấp cho nghiên cứu sinh một hệ thống tài liệu, tư liệu quý có thể kế thừa và phát triển trong quá trình nghiên cứu luận án.</w:t>
      </w:r>
    </w:p>
    <w:p w:rsidR="002A0B7A" w:rsidRPr="00DC38B3" w:rsidRDefault="002A0B7A" w:rsidP="009A7B5B">
      <w:pPr>
        <w:spacing w:line="353" w:lineRule="auto"/>
        <w:rPr>
          <w:rFonts w:ascii="Times New Roman" w:eastAsia="Calibri" w:hAnsi="Times New Roman" w:cs="Times New Roman"/>
          <w:sz w:val="26"/>
          <w:szCs w:val="26"/>
          <w:lang w:val="pt-BR" w:eastAsia="en-US"/>
        </w:rPr>
      </w:pPr>
      <w:r w:rsidRPr="00DC38B3">
        <w:rPr>
          <w:rFonts w:ascii="Times New Roman" w:eastAsia="Calibri" w:hAnsi="Times New Roman" w:cs="Times New Roman"/>
          <w:sz w:val="26"/>
          <w:szCs w:val="26"/>
          <w:lang w:val="pt-BR" w:eastAsia="en-US"/>
        </w:rPr>
        <w:t xml:space="preserve">- Các công trình đó cũng giúp cho nghiên cứu sinh nhận thức đầy đủ và rõ hơn về phương pháp tiếp cận và trình bày vấn đề liên quan đến luận án. Quá đó, </w:t>
      </w:r>
      <w:r w:rsidRPr="00DC38B3">
        <w:rPr>
          <w:rFonts w:ascii="Times New Roman" w:eastAsia="Calibri" w:hAnsi="Times New Roman" w:cs="Times New Roman"/>
          <w:sz w:val="26"/>
          <w:szCs w:val="26"/>
          <w:lang w:val="pt-BR" w:eastAsia="en-US"/>
        </w:rPr>
        <w:lastRenderedPageBreak/>
        <w:t>khẳng định những nội dung, phương pháp mà luận án có thể kế thừa và phát triển từ những công trình đó.</w:t>
      </w:r>
    </w:p>
    <w:p w:rsidR="000802B1" w:rsidRPr="000802B1" w:rsidRDefault="000802B1" w:rsidP="009A7B5B">
      <w:pPr>
        <w:tabs>
          <w:tab w:val="left" w:pos="720"/>
        </w:tabs>
        <w:spacing w:line="353" w:lineRule="auto"/>
        <w:rPr>
          <w:rFonts w:ascii="Times New Roman" w:hAnsi="Times New Roman" w:cs="Times New Roman"/>
          <w:sz w:val="26"/>
          <w:szCs w:val="26"/>
          <w:lang w:val="vi-VN" w:eastAsia="en-US"/>
        </w:rPr>
      </w:pPr>
      <w:r w:rsidRPr="000802B1">
        <w:rPr>
          <w:rFonts w:ascii="Times New Roman" w:hAnsi="Times New Roman" w:cs="Times New Roman"/>
          <w:sz w:val="26"/>
          <w:szCs w:val="26"/>
          <w:lang w:eastAsia="en-US"/>
        </w:rPr>
        <w:t xml:space="preserve">- </w:t>
      </w:r>
      <w:r w:rsidRPr="000802B1">
        <w:rPr>
          <w:rFonts w:ascii="Times New Roman" w:hAnsi="Times New Roman" w:cs="Times New Roman"/>
          <w:sz w:val="26"/>
          <w:szCs w:val="26"/>
          <w:lang w:val="vi-VN" w:eastAsia="en-US"/>
        </w:rPr>
        <w:t xml:space="preserve">Qua việc khảo cứu các công trình trên, tác giả nhận thấy, cho đến nay vẫn chưa có một công trình nào đi sâu nghiên cứu, tổng kết một cách hệ thống, toàn diện quá trình lãnh đạo, chỉ đạo và tổ chức thực hiện các chủ trương, chính sách </w:t>
      </w:r>
      <w:r>
        <w:rPr>
          <w:rFonts w:ascii="Times New Roman" w:hAnsi="Times New Roman" w:cs="Times New Roman"/>
          <w:sz w:val="26"/>
          <w:szCs w:val="26"/>
          <w:lang w:eastAsia="en-US"/>
        </w:rPr>
        <w:t>chuyển dịch CCKT nông nghiệp</w:t>
      </w:r>
      <w:r w:rsidRPr="000802B1">
        <w:rPr>
          <w:rFonts w:ascii="Times New Roman" w:hAnsi="Times New Roman" w:cs="Times New Roman"/>
          <w:sz w:val="26"/>
          <w:szCs w:val="26"/>
          <w:lang w:val="vi-VN" w:eastAsia="en-US"/>
        </w:rPr>
        <w:t xml:space="preserve"> của Đảng bộ tỉnh </w:t>
      </w:r>
      <w:r>
        <w:rPr>
          <w:rFonts w:ascii="Times New Roman" w:hAnsi="Times New Roman" w:cs="Times New Roman"/>
          <w:sz w:val="26"/>
          <w:szCs w:val="26"/>
          <w:lang w:eastAsia="en-US"/>
        </w:rPr>
        <w:t>Bình Dương</w:t>
      </w:r>
      <w:r w:rsidRPr="000802B1">
        <w:rPr>
          <w:rFonts w:ascii="Times New Roman" w:hAnsi="Times New Roman" w:cs="Times New Roman"/>
          <w:sz w:val="26"/>
          <w:szCs w:val="26"/>
          <w:lang w:val="vi-VN" w:eastAsia="en-US"/>
        </w:rPr>
        <w:t>. Chính vì vậy, đề tài luận án là một hướng nghiên cứu mới, có giá trị lý luận và ý nghĩa thực tiễn cao.</w:t>
      </w:r>
    </w:p>
    <w:p w:rsidR="002A0B7A" w:rsidRPr="00DC38B3" w:rsidRDefault="00C07937" w:rsidP="009A7B5B">
      <w:pPr>
        <w:pStyle w:val="Heading3"/>
        <w:spacing w:line="353" w:lineRule="auto"/>
        <w:rPr>
          <w:rFonts w:eastAsia="Calibri"/>
          <w:lang w:eastAsia="en-US"/>
        </w:rPr>
      </w:pPr>
      <w:bookmarkStart w:id="69" w:name="_Toc479862915"/>
      <w:r>
        <w:rPr>
          <w:rFonts w:eastAsia="Calibri"/>
          <w:lang w:eastAsia="en-US"/>
        </w:rPr>
        <w:t>1.</w:t>
      </w:r>
      <w:r w:rsidR="002A0B7A" w:rsidRPr="00DC38B3">
        <w:rPr>
          <w:rFonts w:eastAsia="Calibri"/>
          <w:lang w:eastAsia="en-US"/>
        </w:rPr>
        <w:t xml:space="preserve">2.2. </w:t>
      </w:r>
      <w:r w:rsidR="000802B1" w:rsidRPr="000802B1">
        <w:rPr>
          <w:lang w:val="vi-VN"/>
        </w:rPr>
        <w:t>Hướng nghiên cứu của luận án</w:t>
      </w:r>
      <w:bookmarkEnd w:id="69"/>
    </w:p>
    <w:p w:rsidR="000802B1" w:rsidRPr="000802B1" w:rsidRDefault="000802B1" w:rsidP="009A7B5B">
      <w:pPr>
        <w:tabs>
          <w:tab w:val="left" w:pos="720"/>
        </w:tabs>
        <w:spacing w:line="353" w:lineRule="auto"/>
        <w:rPr>
          <w:rFonts w:ascii="Times New Roman" w:hAnsi="Times New Roman" w:cs="Times New Roman"/>
          <w:sz w:val="26"/>
          <w:szCs w:val="26"/>
          <w:lang w:val="vi-VN" w:eastAsia="en-US"/>
        </w:rPr>
      </w:pPr>
      <w:r w:rsidRPr="000802B1">
        <w:rPr>
          <w:rFonts w:ascii="Times New Roman" w:hAnsi="Times New Roman" w:cs="Times New Roman"/>
          <w:sz w:val="26"/>
          <w:szCs w:val="26"/>
          <w:lang w:val="vi-VN" w:eastAsia="en-US"/>
        </w:rPr>
        <w:t xml:space="preserve">- Trình bày có hệ thống các chủ trương, chính sách </w:t>
      </w:r>
      <w:r w:rsidR="00B100D8">
        <w:rPr>
          <w:rFonts w:ascii="Times New Roman" w:hAnsi="Times New Roman" w:cs="Times New Roman"/>
          <w:sz w:val="26"/>
          <w:szCs w:val="26"/>
          <w:lang w:eastAsia="en-US"/>
        </w:rPr>
        <w:t>chuyển dịch CCKT nông nghiệp</w:t>
      </w:r>
      <w:r w:rsidRPr="000802B1">
        <w:rPr>
          <w:rFonts w:ascii="Times New Roman" w:hAnsi="Times New Roman" w:cs="Times New Roman"/>
          <w:sz w:val="26"/>
          <w:szCs w:val="26"/>
          <w:lang w:val="vi-VN" w:eastAsia="en-US"/>
        </w:rPr>
        <w:t xml:space="preserve"> của Đảng, Nhà nước và </w:t>
      </w:r>
      <w:r w:rsidR="00B100D8">
        <w:rPr>
          <w:rFonts w:ascii="Times New Roman" w:hAnsi="Times New Roman" w:cs="Times New Roman"/>
          <w:sz w:val="26"/>
          <w:szCs w:val="26"/>
          <w:lang w:val="vi-VN" w:eastAsia="en-US"/>
        </w:rPr>
        <w:t xml:space="preserve">Đảng bộ chính quyền tỉnh </w:t>
      </w:r>
      <w:r w:rsidR="00B100D8">
        <w:rPr>
          <w:rFonts w:ascii="Times New Roman" w:hAnsi="Times New Roman" w:cs="Times New Roman"/>
          <w:sz w:val="26"/>
          <w:szCs w:val="26"/>
          <w:lang w:eastAsia="en-US"/>
        </w:rPr>
        <w:t>Bình Dương</w:t>
      </w:r>
      <w:r w:rsidRPr="000802B1">
        <w:rPr>
          <w:rFonts w:ascii="Times New Roman" w:hAnsi="Times New Roman" w:cs="Times New Roman"/>
          <w:sz w:val="26"/>
          <w:szCs w:val="26"/>
          <w:lang w:val="vi-VN" w:eastAsia="en-US"/>
        </w:rPr>
        <w:t xml:space="preserve"> tr</w:t>
      </w:r>
      <w:r w:rsidR="00B100D8">
        <w:rPr>
          <w:rFonts w:ascii="Times New Roman" w:hAnsi="Times New Roman" w:cs="Times New Roman"/>
          <w:sz w:val="26"/>
          <w:szCs w:val="26"/>
          <w:lang w:val="vi-VN" w:eastAsia="en-US"/>
        </w:rPr>
        <w:t xml:space="preserve">ong khoảng thời gian từ năm </w:t>
      </w:r>
      <w:r w:rsidR="00B100D8">
        <w:rPr>
          <w:rFonts w:ascii="Times New Roman" w:hAnsi="Times New Roman" w:cs="Times New Roman"/>
          <w:sz w:val="26"/>
          <w:szCs w:val="26"/>
          <w:lang w:eastAsia="en-US"/>
        </w:rPr>
        <w:t>1997</w:t>
      </w:r>
      <w:r w:rsidR="00B100D8">
        <w:rPr>
          <w:rFonts w:ascii="Times New Roman" w:hAnsi="Times New Roman" w:cs="Times New Roman"/>
          <w:sz w:val="26"/>
          <w:szCs w:val="26"/>
          <w:lang w:val="vi-VN" w:eastAsia="en-US"/>
        </w:rPr>
        <w:t xml:space="preserve"> đến năm 201</w:t>
      </w:r>
      <w:r w:rsidR="00B100D8">
        <w:rPr>
          <w:rFonts w:ascii="Times New Roman" w:hAnsi="Times New Roman" w:cs="Times New Roman"/>
          <w:sz w:val="26"/>
          <w:szCs w:val="26"/>
          <w:lang w:eastAsia="en-US"/>
        </w:rPr>
        <w:t>0</w:t>
      </w:r>
      <w:r w:rsidRPr="000802B1">
        <w:rPr>
          <w:rFonts w:ascii="Times New Roman" w:hAnsi="Times New Roman" w:cs="Times New Roman"/>
          <w:sz w:val="26"/>
          <w:szCs w:val="26"/>
          <w:lang w:val="vi-VN" w:eastAsia="en-US"/>
        </w:rPr>
        <w:t>.</w:t>
      </w:r>
    </w:p>
    <w:p w:rsidR="000802B1" w:rsidRPr="000802B1" w:rsidRDefault="000802B1" w:rsidP="009A7B5B">
      <w:pPr>
        <w:tabs>
          <w:tab w:val="left" w:pos="720"/>
        </w:tabs>
        <w:spacing w:line="353" w:lineRule="auto"/>
        <w:rPr>
          <w:rFonts w:ascii="Times New Roman" w:hAnsi="Times New Roman" w:cs="Times New Roman"/>
          <w:sz w:val="26"/>
          <w:szCs w:val="26"/>
          <w:lang w:val="vi-VN" w:eastAsia="en-US"/>
        </w:rPr>
      </w:pPr>
      <w:r w:rsidRPr="000802B1">
        <w:rPr>
          <w:rFonts w:ascii="Times New Roman" w:hAnsi="Times New Roman" w:cs="Times New Roman"/>
          <w:sz w:val="26"/>
          <w:szCs w:val="26"/>
          <w:lang w:val="vi-VN" w:eastAsia="en-US"/>
        </w:rPr>
        <w:t xml:space="preserve">- Đánh giá thực trạng, tiềm năng, lợi thế và đặc thù của </w:t>
      </w:r>
      <w:r w:rsidR="00B100D8">
        <w:rPr>
          <w:rFonts w:ascii="Times New Roman" w:hAnsi="Times New Roman" w:cs="Times New Roman"/>
          <w:color w:val="000000"/>
          <w:sz w:val="26"/>
          <w:szCs w:val="26"/>
          <w:lang w:eastAsia="en-US"/>
        </w:rPr>
        <w:t xml:space="preserve">kinh tế nông nghiệp </w:t>
      </w:r>
      <w:r w:rsidRPr="000802B1">
        <w:rPr>
          <w:rFonts w:ascii="Times New Roman" w:hAnsi="Times New Roman" w:cs="Times New Roman"/>
          <w:color w:val="000000"/>
          <w:sz w:val="26"/>
          <w:szCs w:val="26"/>
          <w:lang w:val="vi-VN" w:eastAsia="en-US"/>
        </w:rPr>
        <w:t xml:space="preserve"> ở </w:t>
      </w:r>
      <w:r w:rsidR="00B100D8">
        <w:rPr>
          <w:rFonts w:ascii="Times New Roman" w:hAnsi="Times New Roman" w:cs="Times New Roman"/>
          <w:sz w:val="26"/>
          <w:szCs w:val="26"/>
          <w:lang w:val="vi-VN" w:eastAsia="en-US"/>
        </w:rPr>
        <w:t xml:space="preserve">tỉnh </w:t>
      </w:r>
      <w:r w:rsidR="00B100D8">
        <w:rPr>
          <w:rFonts w:ascii="Times New Roman" w:hAnsi="Times New Roman" w:cs="Times New Roman"/>
          <w:sz w:val="26"/>
          <w:szCs w:val="26"/>
          <w:lang w:eastAsia="en-US"/>
        </w:rPr>
        <w:t>Bình Dương</w:t>
      </w:r>
      <w:r w:rsidRPr="000802B1">
        <w:rPr>
          <w:rFonts w:ascii="Times New Roman" w:hAnsi="Times New Roman" w:cs="Times New Roman"/>
          <w:sz w:val="26"/>
          <w:szCs w:val="26"/>
          <w:lang w:val="vi-VN" w:eastAsia="en-US"/>
        </w:rPr>
        <w:t xml:space="preserve"> và quá trình chỉ đạo thực hiện các ch</w:t>
      </w:r>
      <w:r w:rsidR="00B100D8">
        <w:rPr>
          <w:rFonts w:ascii="Times New Roman" w:hAnsi="Times New Roman" w:cs="Times New Roman"/>
          <w:sz w:val="26"/>
          <w:szCs w:val="26"/>
          <w:lang w:val="vi-VN" w:eastAsia="en-US"/>
        </w:rPr>
        <w:t xml:space="preserve">ủ trương, chính sách </w:t>
      </w:r>
      <w:r w:rsidR="00B100D8">
        <w:rPr>
          <w:rFonts w:ascii="Times New Roman" w:hAnsi="Times New Roman" w:cs="Times New Roman"/>
          <w:sz w:val="26"/>
          <w:szCs w:val="26"/>
          <w:lang w:eastAsia="en-US"/>
        </w:rPr>
        <w:t xml:space="preserve">chuyển dịch CCKT nông nghiệp </w:t>
      </w:r>
      <w:r w:rsidRPr="000802B1">
        <w:rPr>
          <w:rFonts w:ascii="Times New Roman" w:hAnsi="Times New Roman" w:cs="Times New Roman"/>
          <w:sz w:val="26"/>
          <w:szCs w:val="26"/>
          <w:lang w:val="vi-VN" w:eastAsia="en-US"/>
        </w:rPr>
        <w:t>của Đả</w:t>
      </w:r>
      <w:r w:rsidR="00B100D8">
        <w:rPr>
          <w:rFonts w:ascii="Times New Roman" w:hAnsi="Times New Roman" w:cs="Times New Roman"/>
          <w:sz w:val="26"/>
          <w:szCs w:val="26"/>
          <w:lang w:val="vi-VN" w:eastAsia="en-US"/>
        </w:rPr>
        <w:t xml:space="preserve">ng bộ, chính quyền tỉnh </w:t>
      </w:r>
      <w:r w:rsidR="00B100D8">
        <w:rPr>
          <w:rFonts w:ascii="Times New Roman" w:hAnsi="Times New Roman" w:cs="Times New Roman"/>
          <w:sz w:val="26"/>
          <w:szCs w:val="26"/>
          <w:lang w:eastAsia="en-US"/>
        </w:rPr>
        <w:t xml:space="preserve">Bình Dương </w:t>
      </w:r>
      <w:r w:rsidR="00B100D8">
        <w:rPr>
          <w:rFonts w:ascii="Times New Roman" w:hAnsi="Times New Roman" w:cs="Times New Roman"/>
          <w:sz w:val="26"/>
          <w:szCs w:val="26"/>
          <w:lang w:val="vi-VN" w:eastAsia="en-US"/>
        </w:rPr>
        <w:t xml:space="preserve">từ năm </w:t>
      </w:r>
      <w:r w:rsidR="00B100D8">
        <w:rPr>
          <w:rFonts w:ascii="Times New Roman" w:hAnsi="Times New Roman" w:cs="Times New Roman"/>
          <w:sz w:val="26"/>
          <w:szCs w:val="26"/>
          <w:lang w:eastAsia="en-US"/>
        </w:rPr>
        <w:t>1997</w:t>
      </w:r>
      <w:r w:rsidR="00B100D8">
        <w:rPr>
          <w:rFonts w:ascii="Times New Roman" w:hAnsi="Times New Roman" w:cs="Times New Roman"/>
          <w:sz w:val="26"/>
          <w:szCs w:val="26"/>
          <w:lang w:val="vi-VN" w:eastAsia="en-US"/>
        </w:rPr>
        <w:t xml:space="preserve"> đến năm 201</w:t>
      </w:r>
      <w:r w:rsidR="00B100D8">
        <w:rPr>
          <w:rFonts w:ascii="Times New Roman" w:hAnsi="Times New Roman" w:cs="Times New Roman"/>
          <w:sz w:val="26"/>
          <w:szCs w:val="26"/>
          <w:lang w:eastAsia="en-US"/>
        </w:rPr>
        <w:t>0</w:t>
      </w:r>
      <w:r w:rsidRPr="000802B1">
        <w:rPr>
          <w:rFonts w:ascii="Times New Roman" w:hAnsi="Times New Roman" w:cs="Times New Roman"/>
          <w:sz w:val="26"/>
          <w:szCs w:val="26"/>
          <w:lang w:val="vi-VN" w:eastAsia="en-US"/>
        </w:rPr>
        <w:t>.</w:t>
      </w:r>
    </w:p>
    <w:p w:rsidR="000802B1" w:rsidRPr="000802B1" w:rsidRDefault="000802B1" w:rsidP="009A7B5B">
      <w:pPr>
        <w:tabs>
          <w:tab w:val="left" w:pos="720"/>
        </w:tabs>
        <w:spacing w:line="353" w:lineRule="auto"/>
        <w:rPr>
          <w:rFonts w:ascii="Times New Roman" w:hAnsi="Times New Roman" w:cs="Times New Roman"/>
          <w:sz w:val="26"/>
          <w:szCs w:val="26"/>
          <w:lang w:val="vi-VN" w:eastAsia="en-US"/>
        </w:rPr>
      </w:pPr>
      <w:r w:rsidRPr="000802B1">
        <w:rPr>
          <w:rFonts w:ascii="Times New Roman" w:hAnsi="Times New Roman" w:cs="Times New Roman"/>
          <w:sz w:val="26"/>
          <w:szCs w:val="26"/>
          <w:lang w:val="vi-VN" w:eastAsia="en-US"/>
        </w:rPr>
        <w:t xml:space="preserve">- Rút ra một số nhận xét và kinh nghiệm về sự lãnh đạo của Đảng bộ tỉnh </w:t>
      </w:r>
      <w:r w:rsidR="00B100D8">
        <w:rPr>
          <w:rFonts w:ascii="Times New Roman" w:hAnsi="Times New Roman" w:cs="Times New Roman"/>
          <w:sz w:val="26"/>
          <w:szCs w:val="26"/>
          <w:lang w:eastAsia="en-US"/>
        </w:rPr>
        <w:t>Bình Dương</w:t>
      </w:r>
      <w:r w:rsidRPr="000802B1">
        <w:rPr>
          <w:rFonts w:ascii="Times New Roman" w:hAnsi="Times New Roman" w:cs="Times New Roman"/>
          <w:sz w:val="26"/>
          <w:szCs w:val="26"/>
          <w:lang w:val="vi-VN" w:eastAsia="en-US"/>
        </w:rPr>
        <w:t xml:space="preserve"> đối với việc </w:t>
      </w:r>
      <w:r w:rsidR="00A715D0">
        <w:rPr>
          <w:rFonts w:ascii="Times New Roman" w:hAnsi="Times New Roman" w:cs="Times New Roman"/>
          <w:sz w:val="26"/>
          <w:szCs w:val="26"/>
          <w:lang w:eastAsia="en-US"/>
        </w:rPr>
        <w:t>chuyển dịch CCKT nông nghiệp</w:t>
      </w:r>
      <w:r w:rsidRPr="000802B1">
        <w:rPr>
          <w:rFonts w:ascii="Times New Roman" w:hAnsi="Times New Roman" w:cs="Times New Roman"/>
          <w:sz w:val="26"/>
          <w:szCs w:val="26"/>
          <w:lang w:val="vi-VN" w:eastAsia="en-US"/>
        </w:rPr>
        <w:t xml:space="preserve">, làm căn cứ khoa học để tiếp tục đổi mới, tăng cường và nâng cao hơn nữa vai trò lãnh đạo và hiệu quả của các chủ trương chính sách về </w:t>
      </w:r>
      <w:r w:rsidR="00A715D0">
        <w:rPr>
          <w:rFonts w:ascii="Times New Roman" w:hAnsi="Times New Roman" w:cs="Times New Roman"/>
          <w:sz w:val="26"/>
          <w:szCs w:val="26"/>
          <w:lang w:eastAsia="en-US"/>
        </w:rPr>
        <w:t>chuyển dịch CCKT nông nghiệp</w:t>
      </w:r>
      <w:r w:rsidRPr="000802B1">
        <w:rPr>
          <w:rFonts w:ascii="Times New Roman" w:hAnsi="Times New Roman" w:cs="Times New Roman"/>
          <w:sz w:val="26"/>
          <w:szCs w:val="26"/>
          <w:lang w:val="vi-VN" w:eastAsia="en-US"/>
        </w:rPr>
        <w:t xml:space="preserve"> ở </w:t>
      </w:r>
      <w:r w:rsidR="00A715D0">
        <w:rPr>
          <w:rFonts w:ascii="Times New Roman" w:hAnsi="Times New Roman" w:cs="Times New Roman"/>
          <w:sz w:val="26"/>
          <w:szCs w:val="26"/>
          <w:lang w:val="vi-VN" w:eastAsia="en-US"/>
        </w:rPr>
        <w:t xml:space="preserve">tỉnh </w:t>
      </w:r>
      <w:r w:rsidR="00A715D0">
        <w:rPr>
          <w:rFonts w:ascii="Times New Roman" w:hAnsi="Times New Roman" w:cs="Times New Roman"/>
          <w:sz w:val="26"/>
          <w:szCs w:val="26"/>
          <w:lang w:eastAsia="en-US"/>
        </w:rPr>
        <w:t>Bình Dương</w:t>
      </w:r>
      <w:r w:rsidRPr="000802B1">
        <w:rPr>
          <w:rFonts w:ascii="Times New Roman" w:hAnsi="Times New Roman" w:cs="Times New Roman"/>
          <w:sz w:val="26"/>
          <w:szCs w:val="26"/>
          <w:lang w:val="vi-VN" w:eastAsia="en-US"/>
        </w:rPr>
        <w:t xml:space="preserve"> trong chặng đường tiếp theo.</w:t>
      </w:r>
    </w:p>
    <w:p w:rsidR="009D361A" w:rsidRPr="00DC38B3" w:rsidRDefault="009D361A" w:rsidP="00A852F1">
      <w:pPr>
        <w:pStyle w:val="Heading1"/>
        <w:spacing w:line="312" w:lineRule="auto"/>
        <w:rPr>
          <w:lang w:val="pt-BR"/>
        </w:rPr>
      </w:pPr>
      <w:bookmarkStart w:id="70" w:name="_Toc478720218"/>
      <w:bookmarkStart w:id="71" w:name="_Toc479858864"/>
      <w:bookmarkStart w:id="72" w:name="_Toc479859589"/>
      <w:bookmarkStart w:id="73" w:name="_Toc479862916"/>
      <w:r w:rsidRPr="00DC38B3">
        <w:rPr>
          <w:lang w:val="pt-BR"/>
        </w:rPr>
        <w:t>C</w:t>
      </w:r>
      <w:r w:rsidR="00C94905" w:rsidRPr="00DC38B3">
        <w:rPr>
          <w:lang w:val="pt-BR"/>
        </w:rPr>
        <w:t>hương 2</w:t>
      </w:r>
      <w:bookmarkEnd w:id="70"/>
      <w:bookmarkEnd w:id="71"/>
      <w:bookmarkEnd w:id="72"/>
      <w:bookmarkEnd w:id="73"/>
    </w:p>
    <w:p w:rsidR="009A7B5B" w:rsidRDefault="00FB5A22" w:rsidP="00A852F1">
      <w:pPr>
        <w:pStyle w:val="Heading1"/>
        <w:spacing w:line="312" w:lineRule="auto"/>
        <w:rPr>
          <w:lang w:val="pt-BR"/>
        </w:rPr>
      </w:pPr>
      <w:bookmarkStart w:id="74" w:name="_Toc479858865"/>
      <w:bookmarkStart w:id="75" w:name="_Toc479859590"/>
      <w:bookmarkStart w:id="76" w:name="_Toc479862917"/>
      <w:r>
        <w:rPr>
          <w:lang w:val="pt-BR"/>
        </w:rPr>
        <w:t>CHỦ TRƯƠNG VÀ SỰ CHỈ ĐẠO CỦA ĐẢNG BỘ</w:t>
      </w:r>
      <w:bookmarkEnd w:id="74"/>
      <w:bookmarkEnd w:id="75"/>
      <w:bookmarkEnd w:id="76"/>
      <w:r>
        <w:rPr>
          <w:lang w:val="pt-BR"/>
        </w:rPr>
        <w:t xml:space="preserve"> </w:t>
      </w:r>
    </w:p>
    <w:p w:rsidR="009A7B5B" w:rsidRDefault="00FB5A22" w:rsidP="00A852F1">
      <w:pPr>
        <w:pStyle w:val="Heading1"/>
        <w:spacing w:line="312" w:lineRule="auto"/>
        <w:rPr>
          <w:lang w:val="pt-BR"/>
        </w:rPr>
      </w:pPr>
      <w:bookmarkStart w:id="77" w:name="_Toc479858866"/>
      <w:bookmarkStart w:id="78" w:name="_Toc479859591"/>
      <w:bookmarkStart w:id="79" w:name="_Toc479862918"/>
      <w:r>
        <w:rPr>
          <w:lang w:val="pt-BR"/>
        </w:rPr>
        <w:t>TỈNH</w:t>
      </w:r>
      <w:r w:rsidR="009A7B5B">
        <w:rPr>
          <w:lang w:val="pt-BR"/>
        </w:rPr>
        <w:t xml:space="preserve"> </w:t>
      </w:r>
      <w:r>
        <w:rPr>
          <w:lang w:val="pt-BR"/>
        </w:rPr>
        <w:t xml:space="preserve">BÌNH DƯƠNG VỀ CHUYỂN </w:t>
      </w:r>
      <w:r w:rsidR="00544827" w:rsidRPr="00DC38B3">
        <w:rPr>
          <w:lang w:val="pt-BR"/>
        </w:rPr>
        <w:t xml:space="preserve">DỊCH </w:t>
      </w:r>
      <w:r w:rsidR="00F275A9" w:rsidRPr="00DC38B3">
        <w:rPr>
          <w:lang w:val="pt-BR"/>
        </w:rPr>
        <w:t>CƠ CẤU KINH TẾ</w:t>
      </w:r>
      <w:bookmarkEnd w:id="77"/>
      <w:bookmarkEnd w:id="78"/>
      <w:bookmarkEnd w:id="79"/>
    </w:p>
    <w:p w:rsidR="00A81F71" w:rsidRPr="00DC38B3" w:rsidRDefault="00F275A9" w:rsidP="00A852F1">
      <w:pPr>
        <w:pStyle w:val="Heading1"/>
        <w:spacing w:line="312" w:lineRule="auto"/>
        <w:rPr>
          <w:lang w:val="pt-BR"/>
        </w:rPr>
      </w:pPr>
      <w:bookmarkStart w:id="80" w:name="_Toc479862919"/>
      <w:r w:rsidRPr="00DC38B3">
        <w:rPr>
          <w:lang w:val="pt-BR"/>
        </w:rPr>
        <w:t xml:space="preserve">NÔNG NGHIỆP </w:t>
      </w:r>
      <w:r w:rsidR="009D361A" w:rsidRPr="00DC38B3">
        <w:rPr>
          <w:lang w:val="pt-BR"/>
        </w:rPr>
        <w:t>TỪ NĂM 1997 ĐẾN NĂM</w:t>
      </w:r>
      <w:r w:rsidR="00507228" w:rsidRPr="00DC38B3">
        <w:rPr>
          <w:lang w:val="pt-BR"/>
        </w:rPr>
        <w:t xml:space="preserve"> 2000</w:t>
      </w:r>
      <w:bookmarkEnd w:id="80"/>
    </w:p>
    <w:p w:rsidR="00C67546" w:rsidRPr="00A852F1" w:rsidRDefault="00C67546" w:rsidP="00DC38B3">
      <w:pPr>
        <w:rPr>
          <w:rFonts w:ascii="Times New Roman" w:hAnsi="Times New Roman" w:cs="Times New Roman"/>
          <w:b/>
          <w:sz w:val="16"/>
          <w:szCs w:val="26"/>
          <w:lang w:val="pt-BR"/>
        </w:rPr>
      </w:pPr>
    </w:p>
    <w:p w:rsidR="00A81F71" w:rsidRPr="00DC38B3" w:rsidRDefault="00EF42DE" w:rsidP="00A852F1">
      <w:pPr>
        <w:pStyle w:val="Heading2"/>
        <w:rPr>
          <w:lang w:val="pt-BR"/>
        </w:rPr>
      </w:pPr>
      <w:bookmarkStart w:id="81" w:name="_Toc479862920"/>
      <w:r w:rsidRPr="00DC38B3">
        <w:rPr>
          <w:lang w:val="pt-BR"/>
        </w:rPr>
        <w:t>2</w:t>
      </w:r>
      <w:r w:rsidR="00A81F71" w:rsidRPr="00DC38B3">
        <w:rPr>
          <w:lang w:val="pt-BR"/>
        </w:rPr>
        <w:t xml:space="preserve">.1. Những yếu tố </w:t>
      </w:r>
      <w:r w:rsidR="00DC7C57">
        <w:rPr>
          <w:lang w:val="pt-BR"/>
        </w:rPr>
        <w:t>tác động</w:t>
      </w:r>
      <w:r w:rsidR="00A81F71" w:rsidRPr="00DC38B3">
        <w:rPr>
          <w:lang w:val="pt-BR"/>
        </w:rPr>
        <w:t xml:space="preserve"> đến </w:t>
      </w:r>
      <w:r w:rsidR="00C94905" w:rsidRPr="00DC38B3">
        <w:rPr>
          <w:lang w:val="pt-BR"/>
        </w:rPr>
        <w:t>sự lãnh đạo chuyển dịch cơ cấu kinh tế nông nghiệp</w:t>
      </w:r>
      <w:r w:rsidR="00A81F71" w:rsidRPr="00DC38B3">
        <w:rPr>
          <w:lang w:val="pt-BR"/>
        </w:rPr>
        <w:t xml:space="preserve"> của Đảng bộ tỉnh Bình Dương</w:t>
      </w:r>
      <w:bookmarkEnd w:id="81"/>
    </w:p>
    <w:p w:rsidR="001A44DD" w:rsidRPr="00DC38B3" w:rsidRDefault="00EF42DE" w:rsidP="00A852F1">
      <w:pPr>
        <w:pStyle w:val="Heading3"/>
      </w:pPr>
      <w:bookmarkStart w:id="82" w:name="_Toc479862921"/>
      <w:r w:rsidRPr="00DC38B3">
        <w:t>2</w:t>
      </w:r>
      <w:r w:rsidR="00516FE9" w:rsidRPr="00DC38B3">
        <w:t xml:space="preserve">.1.1. </w:t>
      </w:r>
      <w:r w:rsidR="00596D90" w:rsidRPr="00DC38B3">
        <w:t xml:space="preserve">Điều kiện </w:t>
      </w:r>
      <w:r w:rsidR="00544827" w:rsidRPr="00DC38B3">
        <w:t>tự nhiên, kinh tế - xã hội</w:t>
      </w:r>
      <w:r w:rsidR="008504AC" w:rsidRPr="008504AC">
        <w:t xml:space="preserve"> </w:t>
      </w:r>
      <w:r w:rsidR="008504AC">
        <w:t>và t</w:t>
      </w:r>
      <w:r w:rsidR="008504AC" w:rsidRPr="00DC38B3">
        <w:t>hực trạng nông nghiệp và cơ cấu kinh tế nông nghiệp ở Bình Dương trước ngày tái lập tỉnh năm 1997</w:t>
      </w:r>
      <w:bookmarkEnd w:id="82"/>
    </w:p>
    <w:p w:rsidR="008504AC" w:rsidRPr="008504AC" w:rsidRDefault="008504AC" w:rsidP="00B361B6">
      <w:pPr>
        <w:pStyle w:val="Heading4"/>
        <w:rPr>
          <w:b/>
          <w:lang w:eastAsia="en-US"/>
        </w:rPr>
      </w:pPr>
      <w:r w:rsidRPr="008504AC">
        <w:rPr>
          <w:lang w:eastAsia="en-US"/>
        </w:rPr>
        <w:t xml:space="preserve">2.1.1.1.  Điều kiện tự nhiên, kinh tế </w:t>
      </w:r>
      <w:r>
        <w:rPr>
          <w:lang w:eastAsia="en-US"/>
        </w:rPr>
        <w:t>-</w:t>
      </w:r>
      <w:r w:rsidRPr="008504AC">
        <w:rPr>
          <w:lang w:eastAsia="en-US"/>
        </w:rPr>
        <w:t xml:space="preserve"> xã hội</w:t>
      </w:r>
    </w:p>
    <w:p w:rsidR="00B10102" w:rsidRPr="008504AC" w:rsidRDefault="003058F1" w:rsidP="008504AC">
      <w:pPr>
        <w:rPr>
          <w:rFonts w:ascii="Times New Roman" w:hAnsi="Times New Roman" w:cs="Times New Roman"/>
          <w:b/>
          <w:i/>
          <w:sz w:val="26"/>
          <w:szCs w:val="26"/>
          <w:lang w:eastAsia="en-US"/>
        </w:rPr>
      </w:pPr>
      <w:r w:rsidRPr="008504AC">
        <w:rPr>
          <w:rFonts w:ascii="Times New Roman" w:hAnsi="Times New Roman" w:cs="Times New Roman"/>
          <w:b/>
          <w:i/>
          <w:sz w:val="26"/>
          <w:szCs w:val="26"/>
          <w:lang w:val="vi-VN" w:eastAsia="en-US"/>
        </w:rPr>
        <w:t>Điều kiện tự nhiên</w:t>
      </w:r>
    </w:p>
    <w:p w:rsidR="00BC49A5" w:rsidRPr="00DC38B3" w:rsidRDefault="00BC49A5" w:rsidP="00DC38B3">
      <w:pPr>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Vị trí địa lý,</w:t>
      </w:r>
      <w:r w:rsidRPr="00DC38B3">
        <w:rPr>
          <w:rFonts w:ascii="Times New Roman" w:hAnsi="Times New Roman" w:cs="Times New Roman"/>
          <w:sz w:val="26"/>
          <w:szCs w:val="26"/>
          <w:lang w:eastAsia="en-US"/>
        </w:rPr>
        <w:t xml:space="preserve"> </w:t>
      </w:r>
      <w:r w:rsidR="00C72853" w:rsidRPr="00DC38B3">
        <w:rPr>
          <w:rFonts w:ascii="Times New Roman" w:hAnsi="Times New Roman" w:cs="Times New Roman"/>
          <w:sz w:val="26"/>
          <w:szCs w:val="26"/>
          <w:lang w:val="vi-VN" w:eastAsia="en-US"/>
        </w:rPr>
        <w:t>Bình Dương</w:t>
      </w:r>
      <w:r w:rsidR="00C72853" w:rsidRPr="00DC38B3">
        <w:rPr>
          <w:rFonts w:ascii="Times New Roman" w:hAnsi="Times New Roman" w:cs="Times New Roman"/>
          <w:sz w:val="26"/>
          <w:szCs w:val="26"/>
          <w:lang w:eastAsia="en-US"/>
        </w:rPr>
        <w:t>,</w:t>
      </w:r>
      <w:r w:rsidR="00C72853" w:rsidRPr="00DC38B3">
        <w:rPr>
          <w:rFonts w:ascii="Times New Roman" w:hAnsi="Times New Roman" w:cs="Times New Roman"/>
          <w:sz w:val="26"/>
          <w:szCs w:val="26"/>
          <w:lang w:val="vi-VN" w:eastAsia="en-US"/>
        </w:rPr>
        <w:t xml:space="preserve"> là tỉnh thuộc miền Đông Nam Bộ</w:t>
      </w:r>
      <w:r w:rsidR="00503E3B" w:rsidRPr="00DC38B3">
        <w:rPr>
          <w:rFonts w:ascii="Times New Roman" w:hAnsi="Times New Roman" w:cs="Times New Roman"/>
          <w:sz w:val="26"/>
          <w:szCs w:val="26"/>
          <w:lang w:eastAsia="en-US"/>
        </w:rPr>
        <w:t xml:space="preserve"> và nằm trong vùng kinh tế trọng điểm phía Nam - vùng phát triển năng động nhất của cả nước </w:t>
      </w:r>
      <w:r w:rsidR="00503E3B" w:rsidRPr="00DC38B3">
        <w:rPr>
          <w:rFonts w:ascii="Times New Roman" w:hAnsi="Times New Roman" w:cs="Times New Roman"/>
          <w:sz w:val="26"/>
          <w:szCs w:val="26"/>
        </w:rPr>
        <w:lastRenderedPageBreak/>
        <w:t>(gồm 8 tỉnh thành: Thành phố Hồ Chí Minh</w:t>
      </w:r>
      <w:r w:rsidRPr="00DC38B3">
        <w:rPr>
          <w:rFonts w:ascii="Times New Roman" w:hAnsi="Times New Roman" w:cs="Times New Roman"/>
          <w:sz w:val="26"/>
          <w:szCs w:val="26"/>
        </w:rPr>
        <w:t>, Đồng Nai, Bình Dương, Bà Rịa -</w:t>
      </w:r>
      <w:r w:rsidR="00503E3B" w:rsidRPr="00DC38B3">
        <w:rPr>
          <w:rFonts w:ascii="Times New Roman" w:hAnsi="Times New Roman" w:cs="Times New Roman"/>
          <w:sz w:val="26"/>
          <w:szCs w:val="26"/>
        </w:rPr>
        <w:t xml:space="preserve"> Vũng Tàu, Bình Phước, Tây Ninh, Long An và tỉnh Tiền Giang), là cửa ngõ </w:t>
      </w:r>
      <w:r w:rsidR="009B4252" w:rsidRPr="00DC38B3">
        <w:rPr>
          <w:rFonts w:ascii="Times New Roman" w:hAnsi="Times New Roman" w:cs="Times New Roman"/>
          <w:sz w:val="26"/>
          <w:szCs w:val="26"/>
        </w:rPr>
        <w:t>vào thành phố Hồ Chí Minh -</w:t>
      </w:r>
      <w:r w:rsidR="00503E3B" w:rsidRPr="00DC38B3">
        <w:rPr>
          <w:rFonts w:ascii="Times New Roman" w:hAnsi="Times New Roman" w:cs="Times New Roman"/>
          <w:sz w:val="26"/>
          <w:szCs w:val="26"/>
        </w:rPr>
        <w:t xml:space="preserve"> trung tâm kinh tế - văn hóa của cả nước, là một trong những tỉnh có tốc độ tăng trưởng kinh tế cao, phát triển cô</w:t>
      </w:r>
      <w:r w:rsidR="009B4252" w:rsidRPr="00DC38B3">
        <w:rPr>
          <w:rFonts w:ascii="Times New Roman" w:hAnsi="Times New Roman" w:cs="Times New Roman"/>
          <w:sz w:val="26"/>
          <w:szCs w:val="26"/>
        </w:rPr>
        <w:t xml:space="preserve">ng nghiệp năng động của cả nước, thông thương giữa một đô thị lớn với Đông Nam Bộ và Nam Tây Nguyên. Đặc biệt có con đường công nghiệp hóa, hiện đại hóa đang được Đảng và Chính phủ quan tâm xây dựng, sẽ tạo điều kiện để hàng hóa nông sản nhiệt đới (cao su, cà phê, điều, tiêu…) từ vùng nguyên liệu chuyển xuống khu công nghiệp chế biến và tiêu thụ thuận lợi, mà Bình Dương là nơi đóng vai trò là nơi tập trung các khu công nghiệp chế biến. Trong đó, </w:t>
      </w:r>
      <w:r w:rsidR="009B4252" w:rsidRPr="00DC38B3">
        <w:rPr>
          <w:rFonts w:ascii="Times New Roman" w:hAnsi="Times New Roman" w:cs="Times New Roman"/>
          <w:sz w:val="26"/>
          <w:szCs w:val="26"/>
          <w:lang w:eastAsia="en-US"/>
        </w:rPr>
        <w:t>Thành phố Thủ Dầu Một gần kề với thành phố Hồ Chí Minh - một trung tâm kinh tế, chính trị, văn hóa và xã hội, một thị trường lớn, là trung tâm cung cấp thông tin, chuyển giao khoa học công nghệ kỹ thuật với cả nước. Thành phố Hồ Chí Minh sẽ là thị trường tiêu thụ trực tiếp các mặt hàng của Bình Dương như nông - lâm - thuỷ sản, vật liệu xây dựng, hàng tiêu dùng, hàng thủ công mỹ nghệ... Hiện tại, Bình Dương là Thành phố Vệ tinh của thành phố Hồ Chí minh, là mạng lưới gia công cho các xí nghiệp công nghiệp của thành phố Hồ Chí Minh, cả nước, khu vực và thế giới trong quá trình CNH, HĐH. Với vị trí thuận lợi, tỉnh Bình Dương có nhiều điều kiện để phát triển kinh tế xã hội, đặc biệt là vùng kinh tế trọng điểm phía Nam sẽ tác động trực tiếp đến hình thành cơ cấu và tốc độ tăng trưởng kinh tế về mọi mặt của tỉnh, nhất là chuyển dịch cơ cấu kinh tế nông nghiệp.</w:t>
      </w:r>
    </w:p>
    <w:p w:rsidR="0029273B" w:rsidRPr="00DC38B3" w:rsidRDefault="009B4252"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Bình Dương, có </w:t>
      </w:r>
      <w:r w:rsidRPr="00DC38B3">
        <w:rPr>
          <w:rFonts w:ascii="Times New Roman" w:hAnsi="Times New Roman" w:cs="Times New Roman"/>
          <w:color w:val="000000"/>
          <w:sz w:val="26"/>
          <w:szCs w:val="26"/>
        </w:rPr>
        <w:t>tọa độ địa lý 10</w:t>
      </w:r>
      <w:r w:rsidRPr="00DC38B3">
        <w:rPr>
          <w:rFonts w:ascii="Times New Roman" w:hAnsi="Times New Roman" w:cs="Times New Roman"/>
          <w:color w:val="000000"/>
          <w:sz w:val="26"/>
          <w:szCs w:val="26"/>
          <w:vertAlign w:val="superscript"/>
        </w:rPr>
        <w:t>o</w:t>
      </w:r>
      <w:r w:rsidRPr="00DC38B3">
        <w:rPr>
          <w:rFonts w:ascii="Times New Roman" w:hAnsi="Times New Roman" w:cs="Times New Roman"/>
          <w:color w:val="000000"/>
          <w:sz w:val="26"/>
          <w:szCs w:val="26"/>
        </w:rPr>
        <w:t>52' - 11</w:t>
      </w:r>
      <w:r w:rsidRPr="00DC38B3">
        <w:rPr>
          <w:rFonts w:ascii="Times New Roman" w:hAnsi="Times New Roman" w:cs="Times New Roman"/>
          <w:color w:val="000000"/>
          <w:sz w:val="26"/>
          <w:szCs w:val="26"/>
          <w:vertAlign w:val="superscript"/>
        </w:rPr>
        <w:t>o</w:t>
      </w:r>
      <w:r w:rsidRPr="00DC38B3">
        <w:rPr>
          <w:rFonts w:ascii="Times New Roman" w:hAnsi="Times New Roman" w:cs="Times New Roman"/>
          <w:color w:val="000000"/>
          <w:sz w:val="26"/>
          <w:szCs w:val="26"/>
        </w:rPr>
        <w:t>30' vĩ độ Bắc, 106</w:t>
      </w:r>
      <w:r w:rsidRPr="00DC38B3">
        <w:rPr>
          <w:rFonts w:ascii="Times New Roman" w:hAnsi="Times New Roman" w:cs="Times New Roman"/>
          <w:color w:val="000000"/>
          <w:sz w:val="26"/>
          <w:szCs w:val="26"/>
          <w:vertAlign w:val="superscript"/>
        </w:rPr>
        <w:t>o</w:t>
      </w:r>
      <w:r w:rsidRPr="00DC38B3">
        <w:rPr>
          <w:rFonts w:ascii="Times New Roman" w:hAnsi="Times New Roman" w:cs="Times New Roman"/>
          <w:color w:val="000000"/>
          <w:sz w:val="26"/>
          <w:szCs w:val="26"/>
        </w:rPr>
        <w:t>20'- 106</w:t>
      </w:r>
      <w:r w:rsidRPr="00DC38B3">
        <w:rPr>
          <w:rFonts w:ascii="Times New Roman" w:hAnsi="Times New Roman" w:cs="Times New Roman"/>
          <w:color w:val="000000"/>
          <w:sz w:val="26"/>
          <w:szCs w:val="26"/>
          <w:vertAlign w:val="superscript"/>
        </w:rPr>
        <w:t>o</w:t>
      </w:r>
      <w:r w:rsidRPr="00DC38B3">
        <w:rPr>
          <w:rFonts w:ascii="Times New Roman" w:hAnsi="Times New Roman" w:cs="Times New Roman"/>
          <w:color w:val="000000"/>
          <w:sz w:val="26"/>
          <w:szCs w:val="26"/>
        </w:rPr>
        <w:t>58' kinh độ Đông</w:t>
      </w:r>
      <w:r w:rsidRPr="00DC38B3">
        <w:rPr>
          <w:rFonts w:ascii="Times New Roman" w:hAnsi="Times New Roman" w:cs="Times New Roman"/>
          <w:sz w:val="26"/>
          <w:szCs w:val="26"/>
          <w:lang w:eastAsia="en-US"/>
        </w:rPr>
        <w:t xml:space="preserve">. </w:t>
      </w:r>
      <w:r w:rsidRPr="00DC38B3">
        <w:rPr>
          <w:rFonts w:ascii="Times New Roman" w:hAnsi="Times New Roman" w:cs="Times New Roman"/>
          <w:sz w:val="26"/>
          <w:szCs w:val="26"/>
          <w:lang w:val="vi-VN" w:eastAsia="en-US"/>
        </w:rPr>
        <w:t>Về địa giới hành chính, phía Bắc giáp tỉnh Bình Phước, phía Đông giáp tỉnh Đồng Nai, phía Tây giáp thành ph</w:t>
      </w:r>
      <w:r w:rsidRPr="00DC38B3">
        <w:rPr>
          <w:rFonts w:ascii="Times New Roman" w:hAnsi="Times New Roman" w:cs="Times New Roman"/>
          <w:sz w:val="26"/>
          <w:szCs w:val="26"/>
          <w:lang w:eastAsia="en-US"/>
        </w:rPr>
        <w:t>ố</w:t>
      </w:r>
      <w:r w:rsidRPr="00DC38B3">
        <w:rPr>
          <w:rFonts w:ascii="Times New Roman" w:hAnsi="Times New Roman" w:cs="Times New Roman"/>
          <w:sz w:val="26"/>
          <w:szCs w:val="26"/>
          <w:lang w:val="vi-VN" w:eastAsia="en-US"/>
        </w:rPr>
        <w:t xml:space="preserve"> Hồ Chí Minh và tỉnh Tây Ninh, phía Nam giáp thành ph</w:t>
      </w:r>
      <w:r w:rsidRPr="00DC38B3">
        <w:rPr>
          <w:rFonts w:ascii="Times New Roman" w:hAnsi="Times New Roman" w:cs="Times New Roman"/>
          <w:sz w:val="26"/>
          <w:szCs w:val="26"/>
          <w:lang w:eastAsia="en-US"/>
        </w:rPr>
        <w:t>ố</w:t>
      </w:r>
      <w:r w:rsidRPr="00DC38B3">
        <w:rPr>
          <w:rFonts w:ascii="Times New Roman" w:hAnsi="Times New Roman" w:cs="Times New Roman"/>
          <w:sz w:val="26"/>
          <w:szCs w:val="26"/>
          <w:lang w:val="vi-VN" w:eastAsia="en-US"/>
        </w:rPr>
        <w:t xml:space="preserve"> Hồ Chí Minh</w:t>
      </w:r>
      <w:r w:rsidR="005C25A5" w:rsidRPr="00DC38B3">
        <w:rPr>
          <w:rFonts w:ascii="Times New Roman" w:hAnsi="Times New Roman" w:cs="Times New Roman"/>
          <w:sz w:val="26"/>
          <w:szCs w:val="26"/>
          <w:lang w:eastAsia="en-US"/>
        </w:rPr>
        <w:t>. Tổng</w:t>
      </w:r>
      <w:r w:rsidR="00503E3B" w:rsidRPr="00DC38B3">
        <w:rPr>
          <w:rFonts w:ascii="Times New Roman" w:hAnsi="Times New Roman" w:cs="Times New Roman"/>
          <w:sz w:val="26"/>
          <w:szCs w:val="26"/>
          <w:lang w:eastAsia="en-US"/>
        </w:rPr>
        <w:t xml:space="preserve"> </w:t>
      </w:r>
      <w:r w:rsidR="00C72853" w:rsidRPr="00DC38B3">
        <w:rPr>
          <w:rFonts w:ascii="Times New Roman" w:hAnsi="Times New Roman" w:cs="Times New Roman"/>
          <w:sz w:val="26"/>
          <w:szCs w:val="26"/>
          <w:lang w:val="vi-VN" w:eastAsia="en-US"/>
        </w:rPr>
        <w:t>diện t</w:t>
      </w:r>
      <w:r w:rsidR="005C25A5" w:rsidRPr="00DC38B3">
        <w:rPr>
          <w:rFonts w:ascii="Times New Roman" w:hAnsi="Times New Roman" w:cs="Times New Roman"/>
          <w:sz w:val="26"/>
          <w:szCs w:val="26"/>
          <w:lang w:val="vi-VN" w:eastAsia="en-US"/>
        </w:rPr>
        <w:t>ích tự nhiên 2</w:t>
      </w:r>
      <w:r w:rsidR="005C25A5" w:rsidRPr="00DC38B3">
        <w:rPr>
          <w:rFonts w:ascii="Times New Roman" w:hAnsi="Times New Roman" w:cs="Times New Roman"/>
          <w:sz w:val="26"/>
          <w:szCs w:val="26"/>
          <w:lang w:eastAsia="en-US"/>
        </w:rPr>
        <w:t>69.554 ha</w:t>
      </w:r>
      <w:r w:rsidR="005C25A5" w:rsidRPr="00DC38B3">
        <w:rPr>
          <w:rFonts w:ascii="Times New Roman" w:hAnsi="Times New Roman" w:cs="Times New Roman"/>
          <w:sz w:val="26"/>
          <w:szCs w:val="26"/>
          <w:lang w:val="vi-VN" w:eastAsia="en-US"/>
        </w:rPr>
        <w:t xml:space="preserve">, </w:t>
      </w:r>
      <w:r w:rsidR="00C72853" w:rsidRPr="00DC38B3">
        <w:rPr>
          <w:rFonts w:ascii="Times New Roman" w:hAnsi="Times New Roman" w:cs="Times New Roman"/>
          <w:sz w:val="26"/>
          <w:szCs w:val="26"/>
          <w:lang w:val="vi-VN" w:eastAsia="en-US"/>
        </w:rPr>
        <w:t xml:space="preserve">chiếm khoảng </w:t>
      </w:r>
      <w:r w:rsidR="005C25A5" w:rsidRPr="00DC38B3">
        <w:rPr>
          <w:rFonts w:ascii="Times New Roman" w:hAnsi="Times New Roman" w:cs="Times New Roman"/>
          <w:sz w:val="26"/>
          <w:szCs w:val="26"/>
          <w:lang w:eastAsia="en-US"/>
        </w:rPr>
        <w:t>11,6% tổng diện tích tự nhiên của</w:t>
      </w:r>
      <w:r w:rsidR="005C25A5" w:rsidRPr="00DC38B3">
        <w:rPr>
          <w:rFonts w:ascii="Times New Roman" w:hAnsi="Times New Roman" w:cs="Times New Roman"/>
          <w:sz w:val="26"/>
          <w:szCs w:val="26"/>
          <w:lang w:val="vi-VN" w:eastAsia="en-US"/>
        </w:rPr>
        <w:t xml:space="preserve"> Đông Nam Bộ</w:t>
      </w:r>
      <w:r w:rsidR="005C25A5" w:rsidRPr="00DC38B3">
        <w:rPr>
          <w:rFonts w:ascii="Times New Roman" w:hAnsi="Times New Roman" w:cs="Times New Roman"/>
          <w:sz w:val="26"/>
          <w:szCs w:val="26"/>
          <w:lang w:eastAsia="en-US"/>
        </w:rPr>
        <w:t xml:space="preserve"> và khoảng </w:t>
      </w:r>
      <w:r w:rsidR="00C72853" w:rsidRPr="00DC38B3">
        <w:rPr>
          <w:rFonts w:ascii="Times New Roman" w:hAnsi="Times New Roman" w:cs="Times New Roman"/>
          <w:sz w:val="26"/>
          <w:szCs w:val="26"/>
          <w:lang w:val="vi-VN" w:eastAsia="en-US"/>
        </w:rPr>
        <w:t>0,83%</w:t>
      </w:r>
      <w:r w:rsidR="005C25A5" w:rsidRPr="00DC38B3">
        <w:rPr>
          <w:rFonts w:ascii="Times New Roman" w:hAnsi="Times New Roman" w:cs="Times New Roman"/>
          <w:sz w:val="26"/>
          <w:szCs w:val="26"/>
          <w:lang w:val="vi-VN" w:eastAsia="en-US"/>
        </w:rPr>
        <w:t xml:space="preserve"> diện tích tự nhiên của cả nước</w:t>
      </w:r>
      <w:r w:rsidR="0037410E" w:rsidRPr="00DC38B3">
        <w:rPr>
          <w:rFonts w:ascii="Times New Roman" w:hAnsi="Times New Roman" w:cs="Times New Roman"/>
          <w:sz w:val="26"/>
          <w:szCs w:val="26"/>
          <w:lang w:eastAsia="en-US"/>
        </w:rPr>
        <w:t>.</w:t>
      </w:r>
    </w:p>
    <w:p w:rsidR="00B10102" w:rsidRPr="00DC38B3" w:rsidRDefault="00B10102" w:rsidP="00DC38B3">
      <w:pPr>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Địa hình</w:t>
      </w:r>
      <w:r w:rsidRPr="00DC38B3">
        <w:rPr>
          <w:rFonts w:ascii="Times New Roman" w:hAnsi="Times New Roman" w:cs="Times New Roman"/>
          <w:sz w:val="26"/>
          <w:szCs w:val="26"/>
          <w:lang w:eastAsia="en-US"/>
        </w:rPr>
        <w:t xml:space="preserve">, Bình Dương là một tỉnh nằm ở vị trí chuyển tiếp giữa sườn phía Nam của dảy Trường Sơn nối Nam Trường Sơn với các tỉnh đồng bằng sông Cửu Long; là tỉnh bình nguyên có địa hình lượn sóng yếu từ cao xuống thấp dần từ 10 m đến 15 m so với mặt biển. Địa hình tương đối bằng phẳng, thấp dần từ Bắc xuống Nam. Nếu so với vùng núi cao Nam Trường Sơn, Bình Dương có địa hình đồi thấp, </w:t>
      </w:r>
      <w:r w:rsidRPr="00DC38B3">
        <w:rPr>
          <w:rFonts w:ascii="Times New Roman" w:hAnsi="Times New Roman" w:cs="Times New Roman"/>
          <w:sz w:val="26"/>
          <w:szCs w:val="26"/>
          <w:lang w:eastAsia="en-US"/>
        </w:rPr>
        <w:lastRenderedPageBreak/>
        <w:t>bằng phẳng, nhưng nếu so với vùng đất trũng đồng bằng sông Cửu Long, địa hình Bình Dương cao hơn vài mét đến hàng chục mét.</w:t>
      </w:r>
    </w:p>
    <w:p w:rsidR="009A1400" w:rsidRPr="00DC38B3" w:rsidRDefault="008473E6" w:rsidP="00DC38B3">
      <w:pPr>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Đất đai</w:t>
      </w:r>
      <w:r w:rsidRPr="00DC38B3">
        <w:rPr>
          <w:rFonts w:ascii="Times New Roman" w:hAnsi="Times New Roman" w:cs="Times New Roman"/>
          <w:sz w:val="26"/>
          <w:szCs w:val="26"/>
          <w:lang w:eastAsia="en-US"/>
        </w:rPr>
        <w:t>, Bình Dương có 6 nhóm đất chính với 13 lo</w:t>
      </w:r>
      <w:r w:rsidR="009B7581" w:rsidRPr="00DC38B3">
        <w:rPr>
          <w:rFonts w:ascii="Times New Roman" w:hAnsi="Times New Roman" w:cs="Times New Roman"/>
          <w:sz w:val="26"/>
          <w:szCs w:val="26"/>
          <w:lang w:eastAsia="en-US"/>
        </w:rPr>
        <w:t>ại đất khác nhau, trong đó có 4 nhóm đất có diện tích tương đối lớn gồm:</w:t>
      </w:r>
      <w:r w:rsidR="009A1400" w:rsidRPr="00DC38B3">
        <w:rPr>
          <w:rFonts w:ascii="Times New Roman" w:hAnsi="Times New Roman" w:cs="Times New Roman"/>
          <w:sz w:val="26"/>
          <w:szCs w:val="26"/>
          <w:lang w:eastAsia="en-US"/>
        </w:rPr>
        <w:t xml:space="preserve"> Nhóm đất xám</w:t>
      </w:r>
      <w:r w:rsidR="00B10102" w:rsidRPr="00DC38B3">
        <w:rPr>
          <w:rFonts w:ascii="Times New Roman" w:hAnsi="Times New Roman" w:cs="Times New Roman"/>
          <w:sz w:val="26"/>
          <w:szCs w:val="26"/>
          <w:lang w:eastAsia="en-US"/>
        </w:rPr>
        <w:t xml:space="preserve"> (54,85%), nhóm đất đỏ </w:t>
      </w:r>
      <w:r w:rsidR="009A1400" w:rsidRPr="00DC38B3">
        <w:rPr>
          <w:rFonts w:ascii="Times New Roman" w:hAnsi="Times New Roman" w:cs="Times New Roman"/>
          <w:sz w:val="26"/>
          <w:szCs w:val="26"/>
          <w:lang w:eastAsia="en-US"/>
        </w:rPr>
        <w:t>vàng trên phù sa cổ</w:t>
      </w:r>
      <w:r w:rsidR="00B10102" w:rsidRPr="00DC38B3">
        <w:rPr>
          <w:rFonts w:ascii="Times New Roman" w:hAnsi="Times New Roman" w:cs="Times New Roman"/>
          <w:sz w:val="26"/>
          <w:szCs w:val="26"/>
          <w:lang w:eastAsia="en-US"/>
        </w:rPr>
        <w:t xml:space="preserve"> (25,12%), n</w:t>
      </w:r>
      <w:r w:rsidR="009A1400" w:rsidRPr="00DC38B3">
        <w:rPr>
          <w:rFonts w:ascii="Times New Roman" w:hAnsi="Times New Roman" w:cs="Times New Roman"/>
          <w:sz w:val="26"/>
          <w:szCs w:val="26"/>
          <w:lang w:eastAsia="en-US"/>
        </w:rPr>
        <w:t>hóm đất phù sa</w:t>
      </w:r>
      <w:r w:rsidR="00B10102" w:rsidRPr="00DC38B3">
        <w:rPr>
          <w:rFonts w:ascii="Times New Roman" w:hAnsi="Times New Roman" w:cs="Times New Roman"/>
          <w:sz w:val="26"/>
          <w:szCs w:val="26"/>
          <w:lang w:eastAsia="en-US"/>
        </w:rPr>
        <w:t xml:space="preserve"> (6,05%), n</w:t>
      </w:r>
      <w:r w:rsidR="009A1400" w:rsidRPr="00DC38B3">
        <w:rPr>
          <w:rFonts w:ascii="Times New Roman" w:hAnsi="Times New Roman" w:cs="Times New Roman"/>
          <w:sz w:val="26"/>
          <w:szCs w:val="26"/>
          <w:lang w:eastAsia="en-US"/>
        </w:rPr>
        <w:t>hóm đất dốc tụ</w:t>
      </w:r>
      <w:r w:rsidR="00B10102" w:rsidRPr="00DC38B3">
        <w:rPr>
          <w:rFonts w:ascii="Times New Roman" w:hAnsi="Times New Roman" w:cs="Times New Roman"/>
          <w:sz w:val="26"/>
          <w:szCs w:val="26"/>
          <w:lang w:eastAsia="en-US"/>
        </w:rPr>
        <w:t xml:space="preserve"> (12,65%) và n</w:t>
      </w:r>
      <w:r w:rsidR="009A1400" w:rsidRPr="00DC38B3">
        <w:rPr>
          <w:rFonts w:ascii="Times New Roman" w:hAnsi="Times New Roman" w:cs="Times New Roman"/>
          <w:sz w:val="26"/>
          <w:szCs w:val="26"/>
          <w:lang w:eastAsia="en-US"/>
        </w:rPr>
        <w:t>hóm đất phèn</w:t>
      </w:r>
      <w:r w:rsidR="00B10102" w:rsidRPr="00DC38B3">
        <w:rPr>
          <w:rFonts w:ascii="Times New Roman" w:hAnsi="Times New Roman" w:cs="Times New Roman"/>
          <w:sz w:val="26"/>
          <w:szCs w:val="26"/>
          <w:lang w:eastAsia="en-US"/>
        </w:rPr>
        <w:t xml:space="preserve">chiếm tỷ lệ ít (1,27%). </w:t>
      </w:r>
      <w:r w:rsidR="009A1400" w:rsidRPr="00DC38B3">
        <w:rPr>
          <w:rFonts w:ascii="Times New Roman" w:hAnsi="Times New Roman" w:cs="Times New Roman"/>
          <w:sz w:val="26"/>
          <w:szCs w:val="26"/>
          <w:lang w:eastAsia="en-US"/>
        </w:rPr>
        <w:t>Các nhóm đất ở Bình Dương thuộc vào loại đất tốt trong các loại đất đồi núi ở nước ta, thích hợp với loại cây trồng vùng nhiệt đới, đặc biệt là những cây công nghiệp có giá trị kinh tế cao như: tiêu, điều, cao su, hoặc các loại cây ăn quả có chất lượng cao như sầu riêng, măng cụt, chôm chôm, bưởi, xoài, chuối…cũng như các loại cây ngắn ngày khác như thuốc l</w:t>
      </w:r>
      <w:r w:rsidR="00C67546" w:rsidRPr="00DC38B3">
        <w:rPr>
          <w:rFonts w:ascii="Times New Roman" w:hAnsi="Times New Roman" w:cs="Times New Roman"/>
          <w:sz w:val="26"/>
          <w:szCs w:val="26"/>
          <w:lang w:eastAsia="en-US"/>
        </w:rPr>
        <w:t>á, đậu tương, lạc, bắp.</w:t>
      </w:r>
    </w:p>
    <w:p w:rsidR="006804F3" w:rsidRPr="00DC38B3" w:rsidRDefault="0037637C"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Theo số liệu thống kê về hiện trạng sử dụng đất của sở Địa chính Bình Dương năm 2002, tổng diện tích đất của tỉnh là 269.554</w:t>
      </w:r>
      <w:r w:rsidR="00143631" w:rsidRPr="00DC38B3">
        <w:rPr>
          <w:rFonts w:ascii="Times New Roman" w:hAnsi="Times New Roman" w:cs="Times New Roman"/>
          <w:sz w:val="26"/>
          <w:szCs w:val="26"/>
          <w:lang w:eastAsia="en-US"/>
        </w:rPr>
        <w:t xml:space="preserve"> ha</w:t>
      </w:r>
      <w:r w:rsidR="009A3176" w:rsidRPr="00DC38B3">
        <w:rPr>
          <w:rFonts w:ascii="Times New Roman" w:hAnsi="Times New Roman" w:cs="Times New Roman"/>
          <w:sz w:val="26"/>
          <w:szCs w:val="26"/>
          <w:lang w:eastAsia="en-US"/>
        </w:rPr>
        <w:t xml:space="preserve"> </w:t>
      </w:r>
      <w:r w:rsidR="00143631" w:rsidRPr="00DC38B3">
        <w:rPr>
          <w:rFonts w:ascii="Times New Roman" w:hAnsi="Times New Roman" w:cs="Times New Roman"/>
          <w:sz w:val="26"/>
          <w:szCs w:val="26"/>
          <w:lang w:eastAsia="en-US"/>
        </w:rPr>
        <w:t>(</w:t>
      </w:r>
      <w:r w:rsidRPr="00DC38B3">
        <w:rPr>
          <w:rFonts w:ascii="Times New Roman" w:hAnsi="Times New Roman" w:cs="Times New Roman"/>
          <w:sz w:val="26"/>
          <w:szCs w:val="26"/>
          <w:lang w:eastAsia="en-US"/>
        </w:rPr>
        <w:t>257.939 ha đã sử dụng, chiếm 95,7%, chỉ còn 11.615 ha, chiếm 4,3% diện tích đất chưa sử dụng</w:t>
      </w:r>
      <w:r w:rsidR="00143631" w:rsidRPr="00DC38B3">
        <w:rPr>
          <w:rFonts w:ascii="Times New Roman" w:hAnsi="Times New Roman" w:cs="Times New Roman"/>
          <w:sz w:val="26"/>
          <w:szCs w:val="26"/>
          <w:lang w:eastAsia="en-US"/>
        </w:rPr>
        <w:t>)</w:t>
      </w:r>
      <w:r w:rsidR="00D86457" w:rsidRPr="00DC38B3">
        <w:rPr>
          <w:rFonts w:ascii="Times New Roman" w:hAnsi="Times New Roman" w:cs="Times New Roman"/>
          <w:sz w:val="26"/>
          <w:szCs w:val="26"/>
          <w:lang w:eastAsia="en-US"/>
        </w:rPr>
        <w:t xml:space="preserve">. Trong </w:t>
      </w:r>
      <w:r w:rsidR="00143631" w:rsidRPr="00DC38B3">
        <w:rPr>
          <w:rFonts w:ascii="Times New Roman" w:hAnsi="Times New Roman" w:cs="Times New Roman"/>
          <w:sz w:val="26"/>
          <w:szCs w:val="26"/>
          <w:lang w:eastAsia="en-US"/>
        </w:rPr>
        <w:t xml:space="preserve">đó, </w:t>
      </w:r>
      <w:r w:rsidR="00D86457" w:rsidRPr="00DC38B3">
        <w:rPr>
          <w:rFonts w:ascii="Times New Roman" w:hAnsi="Times New Roman" w:cs="Times New Roman"/>
          <w:sz w:val="26"/>
          <w:szCs w:val="26"/>
          <w:lang w:eastAsia="en-US"/>
        </w:rPr>
        <w:t>đất nông nghiệp 211.834 ha, chiếm 78,50%</w:t>
      </w:r>
      <w:r w:rsidR="00143631" w:rsidRPr="00DC38B3">
        <w:rPr>
          <w:rFonts w:ascii="Times New Roman" w:hAnsi="Times New Roman" w:cs="Times New Roman"/>
          <w:sz w:val="26"/>
          <w:szCs w:val="26"/>
          <w:lang w:eastAsia="en-US"/>
        </w:rPr>
        <w:t xml:space="preserve">. Trong </w:t>
      </w:r>
      <w:r w:rsidR="005D14C6" w:rsidRPr="00DC38B3">
        <w:rPr>
          <w:rFonts w:ascii="Times New Roman" w:hAnsi="Times New Roman" w:cs="Times New Roman"/>
          <w:sz w:val="26"/>
          <w:szCs w:val="26"/>
          <w:lang w:eastAsia="en-US"/>
        </w:rPr>
        <w:t>quỹ đất nông nghiệp,</w:t>
      </w:r>
      <w:r w:rsidR="00D86457" w:rsidRPr="00DC38B3">
        <w:rPr>
          <w:rFonts w:ascii="Times New Roman" w:hAnsi="Times New Roman" w:cs="Times New Roman"/>
          <w:sz w:val="26"/>
          <w:szCs w:val="26"/>
          <w:lang w:eastAsia="en-US"/>
        </w:rPr>
        <w:t xml:space="preserve"> tỷ lệ đất trồng trọt hơn 90%, đất dành cho chăn nuôi và thủy sản chưa đầy 1%. Đất trồng cây lâu năm chiếm tỷ lệ 53,9%, tiếp theo là đất dành cho cây công nghiệp hàng năm và cây lúa. Trong nhữn</w:t>
      </w:r>
      <w:r w:rsidR="007F58EB" w:rsidRPr="00DC38B3">
        <w:rPr>
          <w:rFonts w:ascii="Times New Roman" w:hAnsi="Times New Roman" w:cs="Times New Roman"/>
          <w:sz w:val="26"/>
          <w:szCs w:val="26"/>
          <w:lang w:eastAsia="en-US"/>
        </w:rPr>
        <w:t>g năm gần đây, đất dành cho cây</w:t>
      </w:r>
      <w:r w:rsidR="00D86457" w:rsidRPr="00DC38B3">
        <w:rPr>
          <w:rFonts w:ascii="Times New Roman" w:hAnsi="Times New Roman" w:cs="Times New Roman"/>
          <w:sz w:val="26"/>
          <w:szCs w:val="26"/>
          <w:lang w:eastAsia="en-US"/>
        </w:rPr>
        <w:t xml:space="preserve"> lâu năm bao gồm cà cây công nghiệp và cây ăn quả đang có chiều hướng tăng lên</w:t>
      </w:r>
      <w:r w:rsidR="00143631" w:rsidRPr="00DC38B3">
        <w:rPr>
          <w:rFonts w:ascii="Times New Roman" w:hAnsi="Times New Roman" w:cs="Times New Roman"/>
          <w:sz w:val="26"/>
          <w:szCs w:val="26"/>
          <w:lang w:eastAsia="en-US"/>
        </w:rPr>
        <w:t>. Đây là chiều hướng chuyển dịch tích cực, phản ánh sự chuyển dịch cơ cấu cây trồng. Tuy nhiên</w:t>
      </w:r>
      <w:r w:rsidR="0004721C" w:rsidRPr="00DC38B3">
        <w:rPr>
          <w:rFonts w:ascii="Times New Roman" w:hAnsi="Times New Roman" w:cs="Times New Roman"/>
          <w:sz w:val="26"/>
          <w:szCs w:val="26"/>
          <w:lang w:eastAsia="en-US"/>
        </w:rPr>
        <w:t>,</w:t>
      </w:r>
      <w:r w:rsidR="00143631" w:rsidRPr="00DC38B3">
        <w:rPr>
          <w:rFonts w:ascii="Times New Roman" w:hAnsi="Times New Roman" w:cs="Times New Roman"/>
          <w:sz w:val="26"/>
          <w:szCs w:val="26"/>
          <w:lang w:eastAsia="en-US"/>
        </w:rPr>
        <w:t xml:space="preserve"> hiện nay quỹ đất nông nghiệp có xu hướng giảm dần do nhu cầu phát triển của công nghiệp và đô thị, khi các khu công nghiệp và khu công nghiệp - dịch vụ -</w:t>
      </w:r>
      <w:r w:rsidR="00BC49A5" w:rsidRPr="00DC38B3">
        <w:rPr>
          <w:rFonts w:ascii="Times New Roman" w:hAnsi="Times New Roman" w:cs="Times New Roman"/>
          <w:sz w:val="26"/>
          <w:szCs w:val="26"/>
          <w:lang w:eastAsia="en-US"/>
        </w:rPr>
        <w:t xml:space="preserve"> </w:t>
      </w:r>
      <w:r w:rsidR="00143631" w:rsidRPr="00DC38B3">
        <w:rPr>
          <w:rFonts w:ascii="Times New Roman" w:hAnsi="Times New Roman" w:cs="Times New Roman"/>
          <w:sz w:val="26"/>
          <w:szCs w:val="26"/>
          <w:lang w:eastAsia="en-US"/>
        </w:rPr>
        <w:t xml:space="preserve">đô thị được xây dựng ngày càng nhiều. Trong khi khả năng khai thác quỹ đất chưa sử dụng rất hạn chế, đất dành cho công nghiệp và đô thị phần lớn là chuyển từ đất nông nghiệp sang sử dụng cho công nghiệp và đô thị. </w:t>
      </w:r>
      <w:r w:rsidR="0085752F" w:rsidRPr="00DC38B3">
        <w:rPr>
          <w:rFonts w:ascii="Times New Roman" w:hAnsi="Times New Roman" w:cs="Times New Roman"/>
          <w:sz w:val="26"/>
          <w:szCs w:val="26"/>
          <w:lang w:eastAsia="en-US"/>
        </w:rPr>
        <w:t xml:space="preserve">Đất </w:t>
      </w:r>
      <w:r w:rsidR="006804F3" w:rsidRPr="00DC38B3">
        <w:rPr>
          <w:rFonts w:ascii="Times New Roman" w:hAnsi="Times New Roman" w:cs="Times New Roman"/>
          <w:sz w:val="26"/>
          <w:szCs w:val="26"/>
          <w:lang w:eastAsia="en-US"/>
        </w:rPr>
        <w:t>lâm nghiệp 14.4</w:t>
      </w:r>
      <w:r w:rsidR="009A3176" w:rsidRPr="00DC38B3">
        <w:rPr>
          <w:rFonts w:ascii="Times New Roman" w:hAnsi="Times New Roman" w:cs="Times New Roman"/>
          <w:sz w:val="26"/>
          <w:szCs w:val="26"/>
          <w:lang w:eastAsia="en-US"/>
        </w:rPr>
        <w:t>9</w:t>
      </w:r>
      <w:r w:rsidR="006804F3" w:rsidRPr="00DC38B3">
        <w:rPr>
          <w:rFonts w:ascii="Times New Roman" w:hAnsi="Times New Roman" w:cs="Times New Roman"/>
          <w:sz w:val="26"/>
          <w:szCs w:val="26"/>
          <w:lang w:eastAsia="en-US"/>
        </w:rPr>
        <w:t>5 ha, chiếm 5,40%. Từ thực trạng sử dụng đất nói trên, Bình Dương đã quy hoạch đất phát triển nông nghiệp và lâm nghiệp đến năm 2010: Đất nông nghiệp</w:t>
      </w:r>
      <w:r w:rsidR="00874195" w:rsidRPr="00DC38B3">
        <w:rPr>
          <w:rFonts w:ascii="Times New Roman" w:hAnsi="Times New Roman" w:cs="Times New Roman"/>
          <w:sz w:val="26"/>
          <w:szCs w:val="26"/>
          <w:lang w:eastAsia="en-US"/>
        </w:rPr>
        <w:t xml:space="preserve"> 195.911,25 ha, chiếm 72,68%, đất lâm nghiệp 12.579 ha, chiếm 4,67%.</w:t>
      </w:r>
    </w:p>
    <w:p w:rsidR="00554CAB" w:rsidRPr="00DC38B3" w:rsidRDefault="00263E07" w:rsidP="00DC38B3">
      <w:pPr>
        <w:rPr>
          <w:rFonts w:ascii="Times New Roman" w:hAnsi="Times New Roman" w:cs="Times New Roman"/>
          <w:sz w:val="26"/>
          <w:szCs w:val="26"/>
          <w:lang w:val="pt-BR"/>
        </w:rPr>
      </w:pPr>
      <w:r w:rsidRPr="00DC38B3">
        <w:rPr>
          <w:rFonts w:ascii="Times New Roman" w:hAnsi="Times New Roman" w:cs="Times New Roman"/>
          <w:i/>
          <w:sz w:val="26"/>
          <w:szCs w:val="26"/>
          <w:lang w:val="pt-BR"/>
        </w:rPr>
        <w:t>Khí hậu</w:t>
      </w:r>
      <w:r w:rsidR="00F5572F" w:rsidRPr="00DC38B3">
        <w:rPr>
          <w:rFonts w:ascii="Times New Roman" w:hAnsi="Times New Roman" w:cs="Times New Roman"/>
          <w:i/>
          <w:sz w:val="26"/>
          <w:szCs w:val="26"/>
          <w:lang w:val="pt-BR"/>
        </w:rPr>
        <w:t>:</w:t>
      </w:r>
      <w:r w:rsidRPr="00DC38B3">
        <w:rPr>
          <w:rFonts w:ascii="Times New Roman" w:hAnsi="Times New Roman" w:cs="Times New Roman"/>
          <w:sz w:val="26"/>
          <w:szCs w:val="26"/>
          <w:lang w:val="pt-BR"/>
        </w:rPr>
        <w:t xml:space="preserve"> ở Bình Dương cũng như chế độ khí hậu của khu vực miền Đông Nam Bộ: nắng nóng và mưa nhiều, độ ẩm khá cao. Đó là khí hậu nhiệt đới gió mùa ổn định, trong năm phân chia thành hai mùa rõ rệt: mùa khô và mùa mưa. Mùa mưa thường bắt đầu từ tháng 5 kéo dài đến cuối tháng 10 dương lịch. Nhiệt độ trung bình </w:t>
      </w:r>
      <w:r w:rsidRPr="00DC38B3">
        <w:rPr>
          <w:rFonts w:ascii="Times New Roman" w:hAnsi="Times New Roman" w:cs="Times New Roman"/>
          <w:sz w:val="26"/>
          <w:szCs w:val="26"/>
          <w:lang w:val="pt-BR"/>
        </w:rPr>
        <w:lastRenderedPageBreak/>
        <w:t>hàng</w:t>
      </w:r>
      <w:r w:rsidR="00C67546" w:rsidRPr="00DC38B3">
        <w:rPr>
          <w:rFonts w:ascii="Times New Roman" w:hAnsi="Times New Roman" w:cs="Times New Roman"/>
          <w:sz w:val="26"/>
          <w:szCs w:val="26"/>
          <w:lang w:val="pt-BR"/>
        </w:rPr>
        <w:t xml:space="preserve"> năm ở Bình Dương từ 26oC-27oC.</w:t>
      </w:r>
      <w:r w:rsidRPr="00DC38B3">
        <w:rPr>
          <w:rFonts w:ascii="Times New Roman" w:hAnsi="Times New Roman" w:cs="Times New Roman"/>
          <w:sz w:val="26"/>
          <w:szCs w:val="26"/>
          <w:lang w:val="pt-BR"/>
        </w:rPr>
        <w:t xml:space="preserve"> </w:t>
      </w:r>
      <w:r w:rsidR="00C67546" w:rsidRPr="00DC38B3">
        <w:rPr>
          <w:rFonts w:ascii="Times New Roman" w:hAnsi="Times New Roman" w:cs="Times New Roman"/>
          <w:sz w:val="26"/>
          <w:szCs w:val="26"/>
          <w:lang w:val="pt-BR"/>
        </w:rPr>
        <w:t xml:space="preserve"> </w:t>
      </w:r>
      <w:r w:rsidR="00631AF8" w:rsidRPr="00DC38B3">
        <w:rPr>
          <w:rFonts w:ascii="Times New Roman" w:hAnsi="Times New Roman" w:cs="Times New Roman"/>
          <w:sz w:val="26"/>
          <w:szCs w:val="26"/>
          <w:lang w:val="pt-BR"/>
        </w:rPr>
        <w:t xml:space="preserve">Độ </w:t>
      </w:r>
      <w:r w:rsidRPr="00DC38B3">
        <w:rPr>
          <w:rFonts w:ascii="Times New Roman" w:hAnsi="Times New Roman" w:cs="Times New Roman"/>
          <w:sz w:val="26"/>
          <w:szCs w:val="26"/>
          <w:lang w:val="pt-BR"/>
        </w:rPr>
        <w:t>ẩm trung bình hàng năm từ 76%-80%, cao nhất là 86%. Lượng nước mưa trung</w:t>
      </w:r>
      <w:r w:rsidR="00631AF8" w:rsidRPr="00DC38B3">
        <w:rPr>
          <w:rFonts w:ascii="Times New Roman" w:hAnsi="Times New Roman" w:cs="Times New Roman"/>
          <w:sz w:val="26"/>
          <w:szCs w:val="26"/>
          <w:lang w:val="pt-BR"/>
        </w:rPr>
        <w:t xml:space="preserve"> bình hàng năm từ 1.800-2.000mm</w:t>
      </w:r>
      <w:r w:rsidRPr="00DC38B3">
        <w:rPr>
          <w:rFonts w:ascii="Times New Roman" w:hAnsi="Times New Roman" w:cs="Times New Roman"/>
          <w:sz w:val="26"/>
          <w:szCs w:val="26"/>
          <w:lang w:val="pt-BR"/>
        </w:rPr>
        <w:t>. Số giờ nă</w:t>
      </w:r>
      <w:r w:rsidR="00631AF8" w:rsidRPr="00DC38B3">
        <w:rPr>
          <w:rFonts w:ascii="Times New Roman" w:hAnsi="Times New Roman" w:cs="Times New Roman"/>
          <w:sz w:val="26"/>
          <w:szCs w:val="26"/>
          <w:lang w:val="pt-BR"/>
        </w:rPr>
        <w:t>ng trung bình năm</w:t>
      </w:r>
      <w:r w:rsidR="007F58EB" w:rsidRPr="00DC38B3">
        <w:rPr>
          <w:rFonts w:ascii="Times New Roman" w:hAnsi="Times New Roman" w:cs="Times New Roman"/>
          <w:sz w:val="26"/>
          <w:szCs w:val="26"/>
          <w:lang w:val="pt-BR"/>
        </w:rPr>
        <w:t xml:space="preserve"> là 2.381 giờ. </w:t>
      </w:r>
      <w:r w:rsidR="00554CAB" w:rsidRPr="00DC38B3">
        <w:rPr>
          <w:rFonts w:ascii="Times New Roman" w:hAnsi="Times New Roman" w:cs="Times New Roman"/>
          <w:sz w:val="26"/>
          <w:szCs w:val="26"/>
          <w:lang w:val="pt-BR"/>
        </w:rPr>
        <w:t>Như vậy, khí hậu Bình Dương phù hợp với đa dạng cây trồng và con nuôi, nhưng cũng rất khó khăn vào mùa khô do lượng mưa ít, thời tiết thường nóng, nên gây không ít khó khăn cho sản xuất nông nghiệp.</w:t>
      </w:r>
    </w:p>
    <w:p w:rsidR="00967DE1" w:rsidRPr="00DC38B3" w:rsidRDefault="00BC49A5" w:rsidP="00DC38B3">
      <w:pPr>
        <w:rPr>
          <w:rFonts w:ascii="Times New Roman" w:hAnsi="Times New Roman" w:cs="Times New Roman"/>
          <w:i/>
          <w:sz w:val="26"/>
          <w:szCs w:val="26"/>
          <w:lang w:val="pt-BR"/>
        </w:rPr>
      </w:pPr>
      <w:r w:rsidRPr="00DC38B3">
        <w:rPr>
          <w:rFonts w:ascii="Times New Roman" w:hAnsi="Times New Roman" w:cs="Times New Roman"/>
          <w:i/>
          <w:sz w:val="26"/>
          <w:szCs w:val="26"/>
          <w:lang w:val="pt-BR"/>
        </w:rPr>
        <w:t>Nguồn nước,</w:t>
      </w:r>
      <w:r w:rsidRPr="00DC38B3">
        <w:rPr>
          <w:rFonts w:ascii="Times New Roman" w:hAnsi="Times New Roman" w:cs="Times New Roman"/>
          <w:sz w:val="26"/>
          <w:szCs w:val="26"/>
          <w:lang w:val="pt-BR"/>
        </w:rPr>
        <w:t xml:space="preserve"> l</w:t>
      </w:r>
      <w:r w:rsidR="00967DE1" w:rsidRPr="00DC38B3">
        <w:rPr>
          <w:rFonts w:ascii="Times New Roman" w:hAnsi="Times New Roman" w:cs="Times New Roman"/>
          <w:sz w:val="26"/>
          <w:szCs w:val="26"/>
          <w:lang w:val="pt-BR"/>
        </w:rPr>
        <w:t>ượng nước nước mưa bình quân hàng năm ở Bình Dương đạt vào khoảng 1.550 - 1.950 mm, phân bổ không đều, có xu hướng tăng dần từ phía Đông (Tân Uyên 1.574 mm) sang phía Tây (Sở Sao 1.838 mm) và hơi tăng từ phía Nam lên phía Bắc (Bến cát 1.927 mm), Phước Hòa (1930 mm)</w:t>
      </w:r>
      <w:r w:rsidR="00451D44" w:rsidRPr="00DC38B3">
        <w:rPr>
          <w:rFonts w:ascii="Times New Roman" w:hAnsi="Times New Roman" w:cs="Times New Roman"/>
          <w:sz w:val="26"/>
          <w:szCs w:val="26"/>
          <w:lang w:val="pt-BR"/>
        </w:rPr>
        <w:t>.</w:t>
      </w:r>
    </w:p>
    <w:p w:rsidR="00451D44" w:rsidRPr="00DC38B3" w:rsidRDefault="00BC49A5"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t>-</w:t>
      </w:r>
      <w:r w:rsidR="00451D44" w:rsidRPr="00DC38B3">
        <w:rPr>
          <w:rFonts w:ascii="Times New Roman" w:hAnsi="Times New Roman" w:cs="Times New Roman"/>
          <w:sz w:val="26"/>
          <w:szCs w:val="26"/>
          <w:lang w:val="pt-BR"/>
        </w:rPr>
        <w:t xml:space="preserve"> </w:t>
      </w:r>
      <w:r w:rsidR="00451D44" w:rsidRPr="00DC38B3">
        <w:rPr>
          <w:rFonts w:ascii="Times New Roman" w:hAnsi="Times New Roman" w:cs="Times New Roman"/>
          <w:i/>
          <w:sz w:val="26"/>
          <w:szCs w:val="26"/>
          <w:lang w:val="pt-BR"/>
        </w:rPr>
        <w:t>Nguồn nước mặt</w:t>
      </w:r>
      <w:r w:rsidR="004F0D92" w:rsidRPr="00DC38B3">
        <w:rPr>
          <w:rFonts w:ascii="Times New Roman" w:hAnsi="Times New Roman" w:cs="Times New Roman"/>
          <w:sz w:val="26"/>
          <w:szCs w:val="26"/>
          <w:lang w:val="pt-BR"/>
        </w:rPr>
        <w:t>, Bình Dương có 4 hệ thống sông chính: sông Đồng Nai</w:t>
      </w:r>
      <w:r w:rsidR="00D56DA7" w:rsidRPr="00DC38B3">
        <w:rPr>
          <w:rFonts w:ascii="Times New Roman" w:hAnsi="Times New Roman" w:cs="Times New Roman"/>
          <w:sz w:val="26"/>
          <w:szCs w:val="26"/>
          <w:lang w:val="pt-BR"/>
        </w:rPr>
        <w:t xml:space="preserve"> (qua địa bàn tỉnh Bình Dương 55 km)</w:t>
      </w:r>
      <w:r w:rsidR="004F0D92" w:rsidRPr="00DC38B3">
        <w:rPr>
          <w:rFonts w:ascii="Times New Roman" w:hAnsi="Times New Roman" w:cs="Times New Roman"/>
          <w:sz w:val="26"/>
          <w:szCs w:val="26"/>
          <w:lang w:val="pt-BR"/>
        </w:rPr>
        <w:t>, sông Bé</w:t>
      </w:r>
      <w:r w:rsidR="00D56DA7" w:rsidRPr="00DC38B3">
        <w:rPr>
          <w:rFonts w:ascii="Times New Roman" w:hAnsi="Times New Roman" w:cs="Times New Roman"/>
          <w:sz w:val="26"/>
          <w:szCs w:val="26"/>
          <w:lang w:val="pt-BR"/>
        </w:rPr>
        <w:t>,</w:t>
      </w:r>
      <w:r w:rsidR="004F0D92" w:rsidRPr="00DC38B3">
        <w:rPr>
          <w:rFonts w:ascii="Times New Roman" w:hAnsi="Times New Roman" w:cs="Times New Roman"/>
          <w:sz w:val="26"/>
          <w:szCs w:val="26"/>
          <w:lang w:val="pt-BR"/>
        </w:rPr>
        <w:t xml:space="preserve"> sông Sà</w:t>
      </w:r>
      <w:r w:rsidR="00D56DA7" w:rsidRPr="00DC38B3">
        <w:rPr>
          <w:rFonts w:ascii="Times New Roman" w:hAnsi="Times New Roman" w:cs="Times New Roman"/>
          <w:sz w:val="26"/>
          <w:szCs w:val="26"/>
          <w:lang w:val="pt-BR"/>
        </w:rPr>
        <w:t>i Gòn</w:t>
      </w:r>
      <w:r w:rsidR="004F0D92" w:rsidRPr="00DC38B3">
        <w:rPr>
          <w:rFonts w:ascii="Times New Roman" w:hAnsi="Times New Roman" w:cs="Times New Roman"/>
          <w:sz w:val="26"/>
          <w:szCs w:val="26"/>
          <w:lang w:val="pt-BR"/>
        </w:rPr>
        <w:t xml:space="preserve"> và sông Thị Tính. </w:t>
      </w:r>
      <w:r w:rsidR="00D56DA7" w:rsidRPr="00DC38B3">
        <w:rPr>
          <w:rFonts w:ascii="Times New Roman" w:hAnsi="Times New Roman" w:cs="Times New Roman"/>
          <w:sz w:val="26"/>
          <w:szCs w:val="26"/>
          <w:lang w:val="pt-BR"/>
        </w:rPr>
        <w:t>Ngoài các sông lớn kể trên, Bình Dương còn có các suối nhỏ và cạn nhu suối Giai, suối Cái...Sông ngòi tình Bình Dương</w:t>
      </w:r>
      <w:r w:rsidR="005D14C6" w:rsidRPr="00DC38B3">
        <w:rPr>
          <w:rFonts w:ascii="Times New Roman" w:hAnsi="Times New Roman" w:cs="Times New Roman"/>
          <w:sz w:val="26"/>
          <w:szCs w:val="26"/>
          <w:lang w:val="pt-BR"/>
        </w:rPr>
        <w:t>,</w:t>
      </w:r>
      <w:r w:rsidR="00D56DA7" w:rsidRPr="00DC38B3">
        <w:rPr>
          <w:rFonts w:ascii="Times New Roman" w:hAnsi="Times New Roman" w:cs="Times New Roman"/>
          <w:sz w:val="26"/>
          <w:szCs w:val="26"/>
          <w:lang w:val="pt-BR"/>
        </w:rPr>
        <w:t xml:space="preserve"> </w:t>
      </w:r>
      <w:r w:rsidR="005D14C6" w:rsidRPr="00DC38B3">
        <w:rPr>
          <w:rFonts w:ascii="Times New Roman" w:hAnsi="Times New Roman" w:cs="Times New Roman"/>
          <w:sz w:val="26"/>
          <w:szCs w:val="26"/>
          <w:lang w:val="pt-BR"/>
        </w:rPr>
        <w:t>nhìn chung chảy theo hướng Bắc -</w:t>
      </w:r>
      <w:r w:rsidR="00D56DA7" w:rsidRPr="00DC38B3">
        <w:rPr>
          <w:rFonts w:ascii="Times New Roman" w:hAnsi="Times New Roman" w:cs="Times New Roman"/>
          <w:sz w:val="26"/>
          <w:szCs w:val="26"/>
          <w:lang w:val="pt-BR"/>
        </w:rPr>
        <w:t xml:space="preserve"> Nam, Đông Bắc - Tây Nam và Tây Bắc - Đông Nam, mật độ sông suối trung bình 0,4-0,5 km</w:t>
      </w:r>
      <w:r w:rsidR="00D56DA7" w:rsidRPr="00DC38B3">
        <w:rPr>
          <w:rFonts w:ascii="Times New Roman" w:hAnsi="Times New Roman" w:cs="Times New Roman"/>
          <w:sz w:val="26"/>
          <w:szCs w:val="26"/>
          <w:vertAlign w:val="superscript"/>
          <w:lang w:val="pt-BR"/>
        </w:rPr>
        <w:t>2</w:t>
      </w:r>
      <w:r w:rsidR="00D8049D" w:rsidRPr="00DC38B3">
        <w:rPr>
          <w:rFonts w:ascii="Times New Roman" w:hAnsi="Times New Roman" w:cs="Times New Roman"/>
          <w:sz w:val="26"/>
          <w:szCs w:val="26"/>
          <w:lang w:val="pt-BR"/>
        </w:rPr>
        <w:t xml:space="preserve"> khá thấp so với tỉnh khác như Bình Phước 0,7-0,9 km</w:t>
      </w:r>
      <w:r w:rsidR="00D8049D" w:rsidRPr="00DC38B3">
        <w:rPr>
          <w:rFonts w:ascii="Times New Roman" w:hAnsi="Times New Roman" w:cs="Times New Roman"/>
          <w:sz w:val="26"/>
          <w:szCs w:val="26"/>
          <w:vertAlign w:val="superscript"/>
          <w:lang w:val="pt-BR"/>
        </w:rPr>
        <w:t>2</w:t>
      </w:r>
      <w:r w:rsidR="00700ABF" w:rsidRPr="00DC38B3">
        <w:rPr>
          <w:rFonts w:ascii="Times New Roman" w:hAnsi="Times New Roman" w:cs="Times New Roman"/>
          <w:sz w:val="26"/>
          <w:szCs w:val="26"/>
          <w:lang w:val="pt-BR"/>
        </w:rPr>
        <w:t>. Mạng lưới sông của tỉnh phân phối khá phong phú nhưng do chịu ảnh hưởng của chế độ mưa và chế độ gió mùa nên dòng chảy nước mặt phân theo hai mùa rõ rệt: mùa</w:t>
      </w:r>
      <w:r w:rsidR="007F58EB" w:rsidRPr="00DC38B3">
        <w:rPr>
          <w:rFonts w:ascii="Times New Roman" w:hAnsi="Times New Roman" w:cs="Times New Roman"/>
          <w:sz w:val="26"/>
          <w:szCs w:val="26"/>
          <w:lang w:val="pt-BR"/>
        </w:rPr>
        <w:t xml:space="preserve"> lũ và mùa khô. Mùa mưa dòng chảy</w:t>
      </w:r>
      <w:r w:rsidR="00700ABF" w:rsidRPr="00DC38B3">
        <w:rPr>
          <w:rFonts w:ascii="Times New Roman" w:hAnsi="Times New Roman" w:cs="Times New Roman"/>
          <w:sz w:val="26"/>
          <w:szCs w:val="26"/>
          <w:lang w:val="pt-BR"/>
        </w:rPr>
        <w:t xml:space="preserve"> chiếm 80-90% tổng lượng nước chảy tro</w:t>
      </w:r>
      <w:r w:rsidR="007F58EB" w:rsidRPr="00DC38B3">
        <w:rPr>
          <w:rFonts w:ascii="Times New Roman" w:hAnsi="Times New Roman" w:cs="Times New Roman"/>
          <w:sz w:val="26"/>
          <w:szCs w:val="26"/>
          <w:lang w:val="pt-BR"/>
        </w:rPr>
        <w:t>ng năm và vào mùa khô dòng chảy</w:t>
      </w:r>
      <w:r w:rsidR="00700ABF" w:rsidRPr="00DC38B3">
        <w:rPr>
          <w:rFonts w:ascii="Times New Roman" w:hAnsi="Times New Roman" w:cs="Times New Roman"/>
          <w:sz w:val="26"/>
          <w:szCs w:val="26"/>
          <w:lang w:val="pt-BR"/>
        </w:rPr>
        <w:t xml:space="preserve"> chỉ chiếm 10-20% tổng lượng nước của dòng chảy năm. Việc phân bố dòng chảy nướ</w:t>
      </w:r>
      <w:r w:rsidR="00847730" w:rsidRPr="00DC38B3">
        <w:rPr>
          <w:rFonts w:ascii="Times New Roman" w:hAnsi="Times New Roman" w:cs="Times New Roman"/>
          <w:sz w:val="26"/>
          <w:szCs w:val="26"/>
          <w:lang w:val="pt-BR"/>
        </w:rPr>
        <w:t>c mặt không đền nên gây bất lợi cho việc sử dụng nguồn nước mặt trong sản xuất nông nghiệp cũng như nuôi trồng thủy sản.</w:t>
      </w:r>
    </w:p>
    <w:p w:rsidR="000A0677" w:rsidRPr="00DC38B3" w:rsidRDefault="00BC49A5"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t>-</w:t>
      </w:r>
      <w:r w:rsidR="00F05911" w:rsidRPr="00DC38B3">
        <w:rPr>
          <w:rFonts w:ascii="Times New Roman" w:hAnsi="Times New Roman" w:cs="Times New Roman"/>
          <w:sz w:val="26"/>
          <w:szCs w:val="26"/>
          <w:lang w:val="pt-BR"/>
        </w:rPr>
        <w:t xml:space="preserve"> </w:t>
      </w:r>
      <w:r w:rsidR="00F05911" w:rsidRPr="00DC38B3">
        <w:rPr>
          <w:rFonts w:ascii="Times New Roman" w:hAnsi="Times New Roman" w:cs="Times New Roman"/>
          <w:i/>
          <w:sz w:val="26"/>
          <w:szCs w:val="26"/>
          <w:lang w:val="pt-BR"/>
        </w:rPr>
        <w:t>Nước ngầm</w:t>
      </w:r>
      <w:r w:rsidR="00F05911" w:rsidRPr="00DC38B3">
        <w:rPr>
          <w:rFonts w:ascii="Times New Roman" w:hAnsi="Times New Roman" w:cs="Times New Roman"/>
          <w:sz w:val="26"/>
          <w:szCs w:val="26"/>
          <w:lang w:val="pt-BR"/>
        </w:rPr>
        <w:t>: theo kết quả nghiên cứu của Liên đoàn địa chất 6, nguồn nước ngầm của tỉnh Bình Dương chia làm 3 khu vực: Khu vực giàu nước ngầm phân bố phía Tây của huyện Bến Cát đến bờ sông Sài Gòn, bề dày tầng chứa nước 15-20 m, có khả năng trữ và vận động tốt. Các giếng khoan hoàn chỉnh tại khu vực này có thể đạt lưu lượng 0,5-1 lít/giây. Khu vực giàu nước trung bình thuộc Phú An (ngoài trừ vùng trũng phèn)</w:t>
      </w:r>
      <w:r w:rsidR="000A4CC5" w:rsidRPr="00DC38B3">
        <w:rPr>
          <w:rFonts w:ascii="Times New Roman" w:hAnsi="Times New Roman" w:cs="Times New Roman"/>
          <w:sz w:val="26"/>
          <w:szCs w:val="26"/>
          <w:lang w:val="pt-BR"/>
        </w:rPr>
        <w:t xml:space="preserve"> là vùng chuyển tiếp của khu vực giàu nước. Các giếng đào có lưu lượng 0,05-0,6 lít/giây. Khu vực nghèo nước ngầm ở phía Đông Bắc THủ dầu Một và phía Nam huyện Bến cát thuộc trần tích đệ tứ, có thành phần cát mịn là chủ yếu. Lưu lượng giếng đào 0,05-0,4 lít/giây.</w:t>
      </w:r>
    </w:p>
    <w:p w:rsidR="00FD18F6" w:rsidRPr="00DC38B3" w:rsidRDefault="000A0677" w:rsidP="00DC38B3">
      <w:pPr>
        <w:rPr>
          <w:rFonts w:ascii="Times New Roman" w:hAnsi="Times New Roman" w:cs="Times New Roman"/>
          <w:sz w:val="26"/>
          <w:szCs w:val="26"/>
          <w:lang w:val="pt-BR"/>
        </w:rPr>
      </w:pPr>
      <w:r w:rsidRPr="00DC38B3">
        <w:rPr>
          <w:rFonts w:ascii="Times New Roman" w:hAnsi="Times New Roman" w:cs="Times New Roman"/>
          <w:i/>
          <w:sz w:val="26"/>
          <w:szCs w:val="26"/>
          <w:lang w:val="pt-BR"/>
        </w:rPr>
        <w:t>Môi trường</w:t>
      </w:r>
      <w:r w:rsidR="00BC49A5" w:rsidRPr="00DC38B3">
        <w:rPr>
          <w:rFonts w:ascii="Times New Roman" w:hAnsi="Times New Roman" w:cs="Times New Roman"/>
          <w:i/>
          <w:sz w:val="26"/>
          <w:szCs w:val="26"/>
          <w:lang w:val="pt-BR"/>
        </w:rPr>
        <w:t>,</w:t>
      </w:r>
      <w:r w:rsidR="000A4CC5" w:rsidRPr="00DC38B3">
        <w:rPr>
          <w:rFonts w:ascii="Times New Roman" w:hAnsi="Times New Roman" w:cs="Times New Roman"/>
          <w:sz w:val="26"/>
          <w:szCs w:val="26"/>
          <w:lang w:val="pt-BR"/>
        </w:rPr>
        <w:t xml:space="preserve"> </w:t>
      </w:r>
      <w:r w:rsidRPr="00DC38B3">
        <w:rPr>
          <w:rFonts w:ascii="Times New Roman" w:hAnsi="Times New Roman" w:cs="Times New Roman"/>
          <w:sz w:val="26"/>
          <w:szCs w:val="26"/>
          <w:lang w:val="pt-BR"/>
        </w:rPr>
        <w:t>Bình Dương là tỉnh nhỏ về diện tích</w:t>
      </w:r>
      <w:r w:rsidR="00FD18F6" w:rsidRPr="00DC38B3">
        <w:rPr>
          <w:rFonts w:ascii="Times New Roman" w:hAnsi="Times New Roman" w:cs="Times New Roman"/>
          <w:sz w:val="26"/>
          <w:szCs w:val="26"/>
          <w:lang w:val="pt-BR"/>
        </w:rPr>
        <w:t xml:space="preserve"> tự nhiên và</w:t>
      </w:r>
      <w:r w:rsidRPr="00DC38B3">
        <w:rPr>
          <w:rFonts w:ascii="Times New Roman" w:hAnsi="Times New Roman" w:cs="Times New Roman"/>
          <w:sz w:val="26"/>
          <w:szCs w:val="26"/>
          <w:lang w:val="pt-BR"/>
        </w:rPr>
        <w:t xml:space="preserve"> diện tích đất nông nghiệp bình quân trên đầu người </w:t>
      </w:r>
      <w:r w:rsidR="00FD18F6" w:rsidRPr="00DC38B3">
        <w:rPr>
          <w:rFonts w:ascii="Times New Roman" w:hAnsi="Times New Roman" w:cs="Times New Roman"/>
          <w:sz w:val="26"/>
          <w:szCs w:val="26"/>
          <w:lang w:val="pt-BR"/>
        </w:rPr>
        <w:t xml:space="preserve">cũng thấp so với cả nước. Hiện nay do sức ép </w:t>
      </w:r>
      <w:r w:rsidR="00FD18F6" w:rsidRPr="00DC38B3">
        <w:rPr>
          <w:rFonts w:ascii="Times New Roman" w:hAnsi="Times New Roman" w:cs="Times New Roman"/>
          <w:sz w:val="26"/>
          <w:szCs w:val="26"/>
          <w:lang w:val="pt-BR"/>
        </w:rPr>
        <w:lastRenderedPageBreak/>
        <w:t xml:space="preserve">của sự gia tăng dân số và quá trình đô thị hóa và </w:t>
      </w:r>
      <w:r w:rsidR="001E65E8" w:rsidRPr="00DC38B3">
        <w:rPr>
          <w:rFonts w:ascii="Times New Roman" w:hAnsi="Times New Roman" w:cs="Times New Roman"/>
          <w:sz w:val="26"/>
          <w:szCs w:val="26"/>
          <w:lang w:val="pt-BR"/>
        </w:rPr>
        <w:t>CNH</w:t>
      </w:r>
      <w:r w:rsidR="00FD18F6" w:rsidRPr="00DC38B3">
        <w:rPr>
          <w:rFonts w:ascii="Times New Roman" w:hAnsi="Times New Roman" w:cs="Times New Roman"/>
          <w:sz w:val="26"/>
          <w:szCs w:val="26"/>
          <w:lang w:val="pt-BR"/>
        </w:rPr>
        <w:t xml:space="preserve"> nói chung và </w:t>
      </w:r>
      <w:r w:rsidR="001E65E8" w:rsidRPr="00DC38B3">
        <w:rPr>
          <w:rFonts w:ascii="Times New Roman" w:hAnsi="Times New Roman" w:cs="Times New Roman"/>
          <w:sz w:val="26"/>
          <w:szCs w:val="26"/>
          <w:lang w:val="pt-BR"/>
        </w:rPr>
        <w:t>CNH</w:t>
      </w:r>
      <w:r w:rsidR="00FD18F6" w:rsidRPr="00DC38B3">
        <w:rPr>
          <w:rFonts w:ascii="Times New Roman" w:hAnsi="Times New Roman" w:cs="Times New Roman"/>
          <w:sz w:val="26"/>
          <w:szCs w:val="26"/>
          <w:lang w:val="pt-BR"/>
        </w:rPr>
        <w:t>, nông thôn nói riêng, cùng với mong muốn tạo ra sản lượng sản xuất ngày càng cao, trong khi phương thức canh tác còn lạc hậu đa và đang gây ra những suy thoái và hủy hoại nguồn tài nguyên thiên nhiên. Việc sử dụng phân hóa học và các chất kích thích tăng trưởng, thuốc diệt cỏ, thuốc phòng trừ sâu bệnh trong nông nghiệp ngày càng phổ biến, các rác thỉa công nghiệp và chất thải sinh hoạt ngày càng tăng không chỉ gây ô nhiễm môi trường mà còn làm thay đổi thành phần và tính chất đất và làm thay đổi cân bằng dinh dưỡng đất, cây trồng.</w:t>
      </w:r>
      <w:r w:rsidR="0007712B" w:rsidRPr="00DC38B3">
        <w:rPr>
          <w:rFonts w:ascii="Times New Roman" w:hAnsi="Times New Roman" w:cs="Times New Roman"/>
          <w:sz w:val="26"/>
          <w:szCs w:val="26"/>
          <w:lang w:val="pt-BR"/>
        </w:rPr>
        <w:t xml:space="preserve"> </w:t>
      </w:r>
      <w:r w:rsidR="00FD18F6" w:rsidRPr="00DC38B3">
        <w:rPr>
          <w:rFonts w:ascii="Times New Roman" w:hAnsi="Times New Roman" w:cs="Times New Roman"/>
          <w:sz w:val="26"/>
          <w:szCs w:val="26"/>
          <w:lang w:val="pt-BR"/>
        </w:rPr>
        <w:t xml:space="preserve">Vì vậy, cần phải làm tốt công tác dự tính, dự báo và tuyên truyền </w:t>
      </w:r>
      <w:r w:rsidR="0007712B" w:rsidRPr="00DC38B3">
        <w:rPr>
          <w:rFonts w:ascii="Times New Roman" w:hAnsi="Times New Roman" w:cs="Times New Roman"/>
          <w:sz w:val="26"/>
          <w:szCs w:val="26"/>
          <w:lang w:val="pt-BR"/>
        </w:rPr>
        <w:t>mạnh mẽ trong nhân dân, thực hiện tốt chương trình quản lý dịch hại tổng hợp IPM hạn chế sâu bệnh, gây hại cho cây trồng.</w:t>
      </w:r>
    </w:p>
    <w:p w:rsidR="00BC49A5" w:rsidRPr="00DC38B3" w:rsidRDefault="0007712B"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t>Từ điều kiện tự nhiên Bình Dương đã hình thành rõ nét các vùng nông nghiệp</w:t>
      </w:r>
      <w:r w:rsidR="009A0854" w:rsidRPr="00DC38B3">
        <w:rPr>
          <w:rFonts w:ascii="Times New Roman" w:hAnsi="Times New Roman" w:cs="Times New Roman"/>
          <w:sz w:val="26"/>
          <w:szCs w:val="26"/>
          <w:lang w:val="pt-BR"/>
        </w:rPr>
        <w:t>. Theo báo cáo quy hoạch phát triển nông - lâm nghiệp và thủy lợi tỉnh Bình Dương (2000-2010), tỉnh hình thành 2 vùng</w:t>
      </w:r>
      <w:r w:rsidR="001E65E8" w:rsidRPr="00DC38B3">
        <w:rPr>
          <w:rFonts w:ascii="Times New Roman" w:hAnsi="Times New Roman" w:cs="Times New Roman"/>
          <w:sz w:val="26"/>
          <w:szCs w:val="26"/>
          <w:lang w:val="pt-BR"/>
        </w:rPr>
        <w:t xml:space="preserve"> như sau: </w:t>
      </w:r>
      <w:r w:rsidRPr="00DC38B3">
        <w:rPr>
          <w:rFonts w:ascii="Times New Roman" w:hAnsi="Times New Roman" w:cs="Times New Roman"/>
          <w:i/>
          <w:sz w:val="26"/>
          <w:szCs w:val="26"/>
          <w:lang w:val="pt-BR"/>
        </w:rPr>
        <w:t>Vùng I (nông nghiệp Nam Bình Dương)</w:t>
      </w:r>
      <w:r w:rsidR="009A0854" w:rsidRPr="00DC38B3">
        <w:rPr>
          <w:rFonts w:ascii="Times New Roman" w:hAnsi="Times New Roman" w:cs="Times New Roman"/>
          <w:sz w:val="26"/>
          <w:szCs w:val="26"/>
          <w:lang w:val="pt-BR"/>
        </w:rPr>
        <w:t>:</w:t>
      </w:r>
      <w:r w:rsidRPr="00DC38B3">
        <w:rPr>
          <w:rFonts w:ascii="Times New Roman" w:hAnsi="Times New Roman" w:cs="Times New Roman"/>
          <w:sz w:val="26"/>
          <w:szCs w:val="26"/>
          <w:lang w:val="pt-BR"/>
        </w:rPr>
        <w:t xml:space="preserve"> gồm thị xã Thủ Dầu Một, huyện Thuận An và một phần huyện Tân Uyên</w:t>
      </w:r>
      <w:r w:rsidR="009A0854" w:rsidRPr="00DC38B3">
        <w:rPr>
          <w:rFonts w:ascii="Times New Roman" w:hAnsi="Times New Roman" w:cs="Times New Roman"/>
          <w:sz w:val="26"/>
          <w:szCs w:val="26"/>
          <w:lang w:val="pt-BR"/>
        </w:rPr>
        <w:t>. Hình thành địa bàn nông nghiệp đa dạng cao và hàng hóa lớn (rau, quả, hoa..). chính đây là vành đai thực phẩm cung cấp cho đô thị và khu công nghiệp tập trung.</w:t>
      </w:r>
      <w:r w:rsidR="001E65E8" w:rsidRPr="00DC38B3">
        <w:rPr>
          <w:rFonts w:ascii="Times New Roman" w:hAnsi="Times New Roman" w:cs="Times New Roman"/>
          <w:sz w:val="26"/>
          <w:szCs w:val="26"/>
          <w:lang w:val="pt-BR"/>
        </w:rPr>
        <w:t xml:space="preserve"> </w:t>
      </w:r>
      <w:r w:rsidR="009A0854" w:rsidRPr="00DC38B3">
        <w:rPr>
          <w:rFonts w:ascii="Times New Roman" w:hAnsi="Times New Roman" w:cs="Times New Roman"/>
          <w:i/>
          <w:sz w:val="26"/>
          <w:szCs w:val="26"/>
          <w:lang w:val="pt-BR"/>
        </w:rPr>
        <w:t>Vùng II (vùng - lâm nghiệp Bắc Bình Dương)</w:t>
      </w:r>
      <w:r w:rsidR="009A0854" w:rsidRPr="00DC38B3">
        <w:rPr>
          <w:rFonts w:ascii="Times New Roman" w:hAnsi="Times New Roman" w:cs="Times New Roman"/>
          <w:sz w:val="26"/>
          <w:szCs w:val="26"/>
          <w:lang w:val="pt-BR"/>
        </w:rPr>
        <w:t>: gồm phía Bắc huyện Tân Uyên, Bến cát, Dầu Tiếng, tập trung trồng cây công nghiệp lâu năm, chủ yếu là cao su, điều, cây ăn quả làm nguyên liệu cho công nghiệp chế biến hàng nông sản xuất khẩu và phát triển rừng; đặc biệt là mô hình nông - lâm kết hợp, phát triển chăn nuôi đại gia súc.</w:t>
      </w:r>
    </w:p>
    <w:p w:rsidR="00F93A37" w:rsidRPr="00DC38B3" w:rsidRDefault="00CC2847"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t>Dựa theo nhóm đất, tỉnh Bình Dương đã phân chia thành ba vùng phát triển nông lâm nghiệp, gồm:</w:t>
      </w:r>
      <w:r w:rsidR="001E65E8" w:rsidRPr="00DC38B3">
        <w:rPr>
          <w:rFonts w:ascii="Times New Roman" w:hAnsi="Times New Roman" w:cs="Times New Roman"/>
          <w:sz w:val="26"/>
          <w:szCs w:val="26"/>
          <w:lang w:val="pt-BR"/>
        </w:rPr>
        <w:t xml:space="preserve"> </w:t>
      </w:r>
      <w:r w:rsidRPr="00DC38B3">
        <w:rPr>
          <w:rFonts w:ascii="Times New Roman" w:hAnsi="Times New Roman" w:cs="Times New Roman"/>
          <w:i/>
          <w:sz w:val="26"/>
          <w:szCs w:val="26"/>
          <w:lang w:val="pt-BR"/>
        </w:rPr>
        <w:t>Vùng I (vùng phát triển cây lâu năm)</w:t>
      </w:r>
      <w:r w:rsidRPr="00DC38B3">
        <w:rPr>
          <w:rFonts w:ascii="Times New Roman" w:hAnsi="Times New Roman" w:cs="Times New Roman"/>
          <w:sz w:val="26"/>
          <w:szCs w:val="26"/>
          <w:lang w:val="pt-BR"/>
        </w:rPr>
        <w:t xml:space="preserve">: Đây là nơi tập trung đất xám, đất đỏ vàng, địa hình cao, nước tưới bị hạn chế. Cây truyền thống là cao su, điều, lạc, mía và chăn nuôi bò, heo. Do đó, tỉnh </w:t>
      </w:r>
      <w:r w:rsidR="00312841" w:rsidRPr="00DC38B3">
        <w:rPr>
          <w:rFonts w:ascii="Times New Roman" w:hAnsi="Times New Roman" w:cs="Times New Roman"/>
          <w:sz w:val="26"/>
          <w:szCs w:val="26"/>
          <w:lang w:val="pt-BR"/>
        </w:rPr>
        <w:t>quy hoạch phát triển vùng nông -</w:t>
      </w:r>
      <w:r w:rsidRPr="00DC38B3">
        <w:rPr>
          <w:rFonts w:ascii="Times New Roman" w:hAnsi="Times New Roman" w:cs="Times New Roman"/>
          <w:sz w:val="26"/>
          <w:szCs w:val="26"/>
          <w:lang w:val="pt-BR"/>
        </w:rPr>
        <w:t xml:space="preserve"> lâm nghiệp trù phú; cây trồng chủ yếu là cây công nghiệp lâu năm, cây ăn quả, phát triển chăn nuôi bò thị, bò sữa, heo, gà công nghiệp để hội nhập vào thị trường thành phố Hồ Chí Minh giống như Củ Chi, Hóc Môn. Trồng rừng ở các nơi có độ dốc cao, tầng dày đất mỏng, không phát triển được nông nghiệp.</w:t>
      </w:r>
      <w:r w:rsidR="001E65E8" w:rsidRPr="00DC38B3">
        <w:rPr>
          <w:rFonts w:ascii="Times New Roman" w:hAnsi="Times New Roman" w:cs="Times New Roman"/>
          <w:sz w:val="26"/>
          <w:szCs w:val="26"/>
          <w:lang w:val="pt-BR"/>
        </w:rPr>
        <w:t xml:space="preserve"> </w:t>
      </w:r>
      <w:r w:rsidR="00086C0B" w:rsidRPr="00DC38B3">
        <w:rPr>
          <w:rFonts w:ascii="Times New Roman" w:hAnsi="Times New Roman" w:cs="Times New Roman"/>
          <w:i/>
          <w:sz w:val="26"/>
          <w:szCs w:val="26"/>
          <w:lang w:val="pt-BR"/>
        </w:rPr>
        <w:t xml:space="preserve">Vùng II (vùng ven sông Sài Gòn </w:t>
      </w:r>
      <w:r w:rsidR="001D08E2" w:rsidRPr="00DC38B3">
        <w:rPr>
          <w:rFonts w:ascii="Times New Roman" w:hAnsi="Times New Roman" w:cs="Times New Roman"/>
          <w:i/>
          <w:sz w:val="26"/>
          <w:szCs w:val="26"/>
          <w:lang w:val="pt-BR"/>
        </w:rPr>
        <w:t>-</w:t>
      </w:r>
      <w:r w:rsidR="00086C0B" w:rsidRPr="00DC38B3">
        <w:rPr>
          <w:rFonts w:ascii="Times New Roman" w:hAnsi="Times New Roman" w:cs="Times New Roman"/>
          <w:i/>
          <w:sz w:val="26"/>
          <w:szCs w:val="26"/>
          <w:lang w:val="pt-BR"/>
        </w:rPr>
        <w:t xml:space="preserve"> vùng phát triển cây ăn quả gắn với du lịch và trồng lúa nước)</w:t>
      </w:r>
      <w:r w:rsidR="00086C0B" w:rsidRPr="00DC38B3">
        <w:rPr>
          <w:rFonts w:ascii="Times New Roman" w:hAnsi="Times New Roman" w:cs="Times New Roman"/>
          <w:sz w:val="26"/>
          <w:szCs w:val="26"/>
          <w:lang w:val="pt-BR"/>
        </w:rPr>
        <w:t>: Đây là vùng đất phèn và</w:t>
      </w:r>
      <w:r w:rsidR="001D08E2" w:rsidRPr="00DC38B3">
        <w:rPr>
          <w:rFonts w:ascii="Times New Roman" w:hAnsi="Times New Roman" w:cs="Times New Roman"/>
          <w:sz w:val="26"/>
          <w:szCs w:val="26"/>
          <w:lang w:val="pt-BR"/>
        </w:rPr>
        <w:t xml:space="preserve"> đất phù sa là chủ yếu. Chuyển dần từ đất ruộng sang đất trồng mía, cây ăn quả, lúa và rau. Trong quy hoạch, nơi đây sẽ phát triển mạnh vườn cây </w:t>
      </w:r>
      <w:r w:rsidR="001D08E2" w:rsidRPr="00DC38B3">
        <w:rPr>
          <w:rFonts w:ascii="Times New Roman" w:hAnsi="Times New Roman" w:cs="Times New Roman"/>
          <w:sz w:val="26"/>
          <w:szCs w:val="26"/>
          <w:lang w:val="pt-BR"/>
        </w:rPr>
        <w:lastRenderedPageBreak/>
        <w:t>ăn trá</w:t>
      </w:r>
      <w:r w:rsidR="00444523" w:rsidRPr="00DC38B3">
        <w:rPr>
          <w:rFonts w:ascii="Times New Roman" w:hAnsi="Times New Roman" w:cs="Times New Roman"/>
          <w:sz w:val="26"/>
          <w:szCs w:val="26"/>
          <w:lang w:val="pt-BR"/>
        </w:rPr>
        <w:t>i kết hợp du lịch và nghỉ ngơi - giải trí -</w:t>
      </w:r>
      <w:r w:rsidR="001D08E2" w:rsidRPr="00DC38B3">
        <w:rPr>
          <w:rFonts w:ascii="Times New Roman" w:hAnsi="Times New Roman" w:cs="Times New Roman"/>
          <w:sz w:val="26"/>
          <w:szCs w:val="26"/>
          <w:lang w:val="pt-BR"/>
        </w:rPr>
        <w:t xml:space="preserve"> thể thao (trên sông Sài Gòn) và khu biệt thự cao cấp cho thêu, phát triển mạnh đàn gà công nghiệp và bò sữa.</w:t>
      </w:r>
      <w:r w:rsidR="001E65E8" w:rsidRPr="00DC38B3">
        <w:rPr>
          <w:rFonts w:ascii="Times New Roman" w:hAnsi="Times New Roman" w:cs="Times New Roman"/>
          <w:sz w:val="26"/>
          <w:szCs w:val="26"/>
          <w:lang w:val="pt-BR"/>
        </w:rPr>
        <w:t xml:space="preserve"> </w:t>
      </w:r>
      <w:r w:rsidR="002D796D" w:rsidRPr="00DC38B3">
        <w:rPr>
          <w:rFonts w:ascii="Times New Roman" w:hAnsi="Times New Roman" w:cs="Times New Roman"/>
          <w:i/>
          <w:sz w:val="26"/>
          <w:szCs w:val="26"/>
          <w:lang w:val="pt-BR"/>
        </w:rPr>
        <w:t>Vùng III (vùng ven sông Đồng Nai)</w:t>
      </w:r>
      <w:r w:rsidR="002D796D" w:rsidRPr="00DC38B3">
        <w:rPr>
          <w:rFonts w:ascii="Times New Roman" w:hAnsi="Times New Roman" w:cs="Times New Roman"/>
          <w:sz w:val="26"/>
          <w:szCs w:val="26"/>
          <w:lang w:val="pt-BR"/>
        </w:rPr>
        <w:t>: Đây là vùng đất phù sa có khả năng tưới tiêu thuận lợi. Hướng phát triển sẽ hình thành vùng cây ăn trái đặc sản (bưởi tân Triều), vùng chuyên canh rau kết hợp trồng hoa, cây cảnh, thâm canh lúa nước. Phát triển mạnh đàn gà công nghiệp, bò thị</w:t>
      </w:r>
      <w:r w:rsidR="004C135C" w:rsidRPr="00DC38B3">
        <w:rPr>
          <w:rFonts w:ascii="Times New Roman" w:hAnsi="Times New Roman" w:cs="Times New Roman"/>
          <w:sz w:val="26"/>
          <w:szCs w:val="26"/>
          <w:lang w:val="pt-BR"/>
        </w:rPr>
        <w:t>t</w:t>
      </w:r>
      <w:r w:rsidR="002D796D" w:rsidRPr="00DC38B3">
        <w:rPr>
          <w:rFonts w:ascii="Times New Roman" w:hAnsi="Times New Roman" w:cs="Times New Roman"/>
          <w:sz w:val="26"/>
          <w:szCs w:val="26"/>
          <w:lang w:val="pt-BR"/>
        </w:rPr>
        <w:t>, bò sữa, heo.</w:t>
      </w:r>
    </w:p>
    <w:p w:rsidR="003C35C1" w:rsidRPr="00DC38B3" w:rsidRDefault="003C35C1" w:rsidP="00DC38B3">
      <w:pPr>
        <w:rPr>
          <w:rFonts w:ascii="Times New Roman" w:hAnsi="Times New Roman" w:cs="Times New Roman"/>
          <w:sz w:val="26"/>
          <w:szCs w:val="26"/>
          <w:lang w:val="pt-BR"/>
        </w:rPr>
      </w:pPr>
      <w:r w:rsidRPr="00DC38B3">
        <w:rPr>
          <w:rFonts w:ascii="Times New Roman" w:hAnsi="Times New Roman" w:cs="Times New Roman"/>
          <w:i/>
          <w:sz w:val="26"/>
          <w:szCs w:val="26"/>
          <w:lang w:val="pt-BR"/>
        </w:rPr>
        <w:t>Tài nguyên</w:t>
      </w:r>
      <w:r w:rsidR="00F93A37" w:rsidRPr="00DC38B3">
        <w:rPr>
          <w:rFonts w:ascii="Times New Roman" w:hAnsi="Times New Roman" w:cs="Times New Roman"/>
          <w:i/>
          <w:sz w:val="26"/>
          <w:szCs w:val="26"/>
          <w:lang w:val="pt-BR"/>
        </w:rPr>
        <w:t xml:space="preserve"> động,</w:t>
      </w:r>
      <w:r w:rsidRPr="00DC38B3">
        <w:rPr>
          <w:rFonts w:ascii="Times New Roman" w:hAnsi="Times New Roman" w:cs="Times New Roman"/>
          <w:i/>
          <w:sz w:val="26"/>
          <w:szCs w:val="26"/>
          <w:lang w:val="pt-BR"/>
        </w:rPr>
        <w:t xml:space="preserve"> sinh vật, </w:t>
      </w:r>
      <w:r w:rsidRPr="00DC38B3">
        <w:rPr>
          <w:rFonts w:ascii="Times New Roman" w:hAnsi="Times New Roman" w:cs="Times New Roman"/>
          <w:sz w:val="26"/>
          <w:szCs w:val="26"/>
          <w:lang w:val="pt-BR"/>
        </w:rPr>
        <w:t xml:space="preserve">với lịch sử khai thác phát triển nông nghiệp hơn 300 năm, thông qua con đường chọn lọc tự nhiên, chọn lọc nhân tạo và quy luật đấu tranh sinh tồn của thực vật, động vật. Đến nay, trên địa bàn tỉnh Bình Dương có nguồn tài nguyên </w:t>
      </w:r>
      <w:r w:rsidR="004C135C" w:rsidRPr="00DC38B3">
        <w:rPr>
          <w:rFonts w:ascii="Times New Roman" w:hAnsi="Times New Roman" w:cs="Times New Roman"/>
          <w:sz w:val="26"/>
          <w:szCs w:val="26"/>
          <w:lang w:val="pt-BR"/>
        </w:rPr>
        <w:t>sinh vật khá phong phú, cụ thể:</w:t>
      </w:r>
      <w:r w:rsidRPr="00DC38B3">
        <w:rPr>
          <w:rFonts w:ascii="Times New Roman" w:hAnsi="Times New Roman" w:cs="Times New Roman"/>
          <w:sz w:val="26"/>
          <w:szCs w:val="26"/>
          <w:lang w:val="pt-BR"/>
        </w:rPr>
        <w:t xml:space="preserve"> </w:t>
      </w:r>
      <w:r w:rsidRPr="00DC38B3">
        <w:rPr>
          <w:rFonts w:ascii="Times New Roman" w:hAnsi="Times New Roman" w:cs="Times New Roman"/>
          <w:i/>
          <w:sz w:val="26"/>
          <w:szCs w:val="26"/>
          <w:lang w:val="pt-BR"/>
        </w:rPr>
        <w:t>Về giống cây trồng nông nghiệp</w:t>
      </w:r>
      <w:r w:rsidRPr="00DC38B3">
        <w:rPr>
          <w:rFonts w:ascii="Times New Roman" w:hAnsi="Times New Roman" w:cs="Times New Roman"/>
          <w:sz w:val="26"/>
          <w:szCs w:val="26"/>
          <w:lang w:val="pt-BR"/>
        </w:rPr>
        <w:t>, Bình Dương có các trung tâm lưu giữ quỹ ghen và khảo nghiệm giống quốc gia về</w:t>
      </w:r>
      <w:r w:rsidR="00312841" w:rsidRPr="00DC38B3">
        <w:rPr>
          <w:rFonts w:ascii="Times New Roman" w:hAnsi="Times New Roman" w:cs="Times New Roman"/>
          <w:sz w:val="26"/>
          <w:szCs w:val="26"/>
          <w:lang w:val="pt-BR"/>
        </w:rPr>
        <w:t xml:space="preserve"> một số cây trồng chính như sau:</w:t>
      </w:r>
      <w:r w:rsidR="004C135C" w:rsidRPr="00DC38B3">
        <w:rPr>
          <w:rFonts w:ascii="Times New Roman" w:hAnsi="Times New Roman" w:cs="Times New Roman"/>
          <w:sz w:val="26"/>
          <w:szCs w:val="26"/>
          <w:lang w:val="pt-BR"/>
        </w:rPr>
        <w:t xml:space="preserve"> </w:t>
      </w:r>
      <w:r w:rsidRPr="00DC38B3">
        <w:rPr>
          <w:rFonts w:ascii="Times New Roman" w:hAnsi="Times New Roman" w:cs="Times New Roman"/>
          <w:sz w:val="26"/>
          <w:szCs w:val="26"/>
          <w:lang w:val="pt-BR"/>
        </w:rPr>
        <w:t xml:space="preserve">Viện nghiên cứu mía đường, hiện lưu giữ trên 50 giống mía thuộc các nhóm giống POL, F, Co, DC, ROC...Trung tâm khảo cứu cao su thuộc Viện nghiên cứu cao su Việt Nam sưu tầm và đã đưa vào khu vực hóa so sánh 45 giống </w:t>
      </w:r>
      <w:r w:rsidR="00312841" w:rsidRPr="00DC38B3">
        <w:rPr>
          <w:rFonts w:ascii="Times New Roman" w:hAnsi="Times New Roman" w:cs="Times New Roman"/>
          <w:sz w:val="26"/>
          <w:szCs w:val="26"/>
          <w:lang w:val="pt-BR"/>
        </w:rPr>
        <w:t>c</w:t>
      </w:r>
      <w:r w:rsidR="0081484B" w:rsidRPr="00DC38B3">
        <w:rPr>
          <w:rFonts w:ascii="Times New Roman" w:hAnsi="Times New Roman" w:cs="Times New Roman"/>
          <w:sz w:val="26"/>
          <w:szCs w:val="26"/>
          <w:lang w:val="pt-BR"/>
        </w:rPr>
        <w:t xml:space="preserve">ao </w:t>
      </w:r>
      <w:r w:rsidRPr="00DC38B3">
        <w:rPr>
          <w:rFonts w:ascii="Times New Roman" w:hAnsi="Times New Roman" w:cs="Times New Roman"/>
          <w:sz w:val="26"/>
          <w:szCs w:val="26"/>
          <w:lang w:val="pt-BR"/>
        </w:rPr>
        <w:t>su và khuyến cáo các giống cao su nên trồng quy mô lớn như: PB-235, R-</w:t>
      </w:r>
      <w:r w:rsidR="007E711B" w:rsidRPr="00DC38B3">
        <w:rPr>
          <w:rFonts w:ascii="Times New Roman" w:hAnsi="Times New Roman" w:cs="Times New Roman"/>
          <w:sz w:val="26"/>
          <w:szCs w:val="26"/>
          <w:lang w:val="pt-BR"/>
        </w:rPr>
        <w:t>RIM-</w:t>
      </w:r>
      <w:r w:rsidRPr="00DC38B3">
        <w:rPr>
          <w:rFonts w:ascii="Times New Roman" w:hAnsi="Times New Roman" w:cs="Times New Roman"/>
          <w:sz w:val="26"/>
          <w:szCs w:val="26"/>
          <w:lang w:val="pt-BR"/>
        </w:rPr>
        <w:t xml:space="preserve">601, GT-1, VM-515, </w:t>
      </w:r>
      <w:r w:rsidR="007E711B" w:rsidRPr="00DC38B3">
        <w:rPr>
          <w:rFonts w:ascii="Times New Roman" w:hAnsi="Times New Roman" w:cs="Times New Roman"/>
          <w:sz w:val="26"/>
          <w:szCs w:val="26"/>
          <w:lang w:val="pt-BR"/>
        </w:rPr>
        <w:t>PB-260, PB-255, R-RIC-121...Ngoài ra trung tâm nghiên cứu cơ bả</w:t>
      </w:r>
      <w:r w:rsidR="00312841" w:rsidRPr="00DC38B3">
        <w:rPr>
          <w:rFonts w:ascii="Times New Roman" w:hAnsi="Times New Roman" w:cs="Times New Roman"/>
          <w:sz w:val="26"/>
          <w:szCs w:val="26"/>
          <w:lang w:val="pt-BR"/>
        </w:rPr>
        <w:t>n và ứng dụng của Viện khao học</w:t>
      </w:r>
      <w:r w:rsidR="007E711B" w:rsidRPr="00DC38B3">
        <w:rPr>
          <w:rFonts w:ascii="Times New Roman" w:hAnsi="Times New Roman" w:cs="Times New Roman"/>
          <w:sz w:val="26"/>
          <w:szCs w:val="26"/>
          <w:lang w:val="pt-BR"/>
        </w:rPr>
        <w:t xml:space="preserve"> nông nghiệp miền Nam và trường Đại học Nông - Lâm thành phố Hồ Chí Minh kết hợp với </w:t>
      </w:r>
      <w:r w:rsidR="00312841" w:rsidRPr="00DC38B3">
        <w:rPr>
          <w:rFonts w:ascii="Times New Roman" w:hAnsi="Times New Roman" w:cs="Times New Roman"/>
          <w:sz w:val="26"/>
          <w:szCs w:val="26"/>
          <w:lang w:val="pt-BR"/>
        </w:rPr>
        <w:t xml:space="preserve">Trung </w:t>
      </w:r>
      <w:r w:rsidR="007E711B" w:rsidRPr="00DC38B3">
        <w:rPr>
          <w:rFonts w:ascii="Times New Roman" w:hAnsi="Times New Roman" w:cs="Times New Roman"/>
          <w:sz w:val="26"/>
          <w:szCs w:val="26"/>
          <w:lang w:val="pt-BR"/>
        </w:rPr>
        <w:t xml:space="preserve">tâm </w:t>
      </w:r>
      <w:r w:rsidR="00312841" w:rsidRPr="00DC38B3">
        <w:rPr>
          <w:rFonts w:ascii="Times New Roman" w:hAnsi="Times New Roman" w:cs="Times New Roman"/>
          <w:sz w:val="26"/>
          <w:szCs w:val="26"/>
          <w:lang w:val="pt-BR"/>
        </w:rPr>
        <w:t xml:space="preserve">Khuyến </w:t>
      </w:r>
      <w:r w:rsidR="007E711B" w:rsidRPr="00DC38B3">
        <w:rPr>
          <w:rFonts w:ascii="Times New Roman" w:hAnsi="Times New Roman" w:cs="Times New Roman"/>
          <w:sz w:val="26"/>
          <w:szCs w:val="26"/>
          <w:lang w:val="pt-BR"/>
        </w:rPr>
        <w:t>nông tỉnh đã thu thập, khảo c</w:t>
      </w:r>
      <w:r w:rsidR="00312841" w:rsidRPr="00DC38B3">
        <w:rPr>
          <w:rFonts w:ascii="Times New Roman" w:hAnsi="Times New Roman" w:cs="Times New Roman"/>
          <w:sz w:val="26"/>
          <w:szCs w:val="26"/>
          <w:lang w:val="pt-BR"/>
        </w:rPr>
        <w:t>ứu nhiều bộ giống lúa, lạc</w:t>
      </w:r>
      <w:r w:rsidR="007E711B" w:rsidRPr="00DC38B3">
        <w:rPr>
          <w:rFonts w:ascii="Times New Roman" w:hAnsi="Times New Roman" w:cs="Times New Roman"/>
          <w:sz w:val="26"/>
          <w:szCs w:val="26"/>
          <w:lang w:val="pt-BR"/>
        </w:rPr>
        <w:t>, rau...chọn ra các giống thích hợp để khuyến cáo nông dân sản xuất đại trà có kết quả.</w:t>
      </w:r>
    </w:p>
    <w:p w:rsidR="007E711B" w:rsidRPr="00B361B6" w:rsidRDefault="004C135C" w:rsidP="00DC38B3">
      <w:pPr>
        <w:rPr>
          <w:rFonts w:ascii="Times New Roman" w:hAnsi="Times New Roman" w:cs="Times New Roman"/>
          <w:spacing w:val="-2"/>
          <w:sz w:val="26"/>
          <w:szCs w:val="26"/>
          <w:lang w:val="pt-BR"/>
        </w:rPr>
      </w:pPr>
      <w:r w:rsidRPr="00B361B6">
        <w:rPr>
          <w:rFonts w:ascii="Times New Roman" w:hAnsi="Times New Roman" w:cs="Times New Roman"/>
          <w:spacing w:val="-2"/>
          <w:sz w:val="26"/>
          <w:szCs w:val="26"/>
          <w:lang w:val="pt-BR"/>
        </w:rPr>
        <w:t xml:space="preserve">- </w:t>
      </w:r>
      <w:r w:rsidR="00F5777E" w:rsidRPr="00B361B6">
        <w:rPr>
          <w:rFonts w:ascii="Times New Roman" w:hAnsi="Times New Roman" w:cs="Times New Roman"/>
          <w:spacing w:val="-2"/>
          <w:sz w:val="26"/>
          <w:szCs w:val="26"/>
          <w:lang w:val="pt-BR"/>
        </w:rPr>
        <w:t xml:space="preserve">Về cây ăn quả, </w:t>
      </w:r>
      <w:r w:rsidR="007E711B" w:rsidRPr="00B361B6">
        <w:rPr>
          <w:rFonts w:ascii="Times New Roman" w:hAnsi="Times New Roman" w:cs="Times New Roman"/>
          <w:spacing w:val="-2"/>
          <w:sz w:val="26"/>
          <w:szCs w:val="26"/>
          <w:lang w:val="pt-BR"/>
        </w:rPr>
        <w:t>Kết quả điều tra phiếu về kỹ thuật và kinh tế của các nông hộ</w:t>
      </w:r>
      <w:r w:rsidR="0081484B" w:rsidRPr="00B361B6">
        <w:rPr>
          <w:rFonts w:ascii="Times New Roman" w:hAnsi="Times New Roman" w:cs="Times New Roman"/>
          <w:spacing w:val="-2"/>
          <w:sz w:val="26"/>
          <w:szCs w:val="26"/>
          <w:lang w:val="pt-BR"/>
        </w:rPr>
        <w:t xml:space="preserve"> cho thấy tập đoàn giống các loại cây ăn quả cũng rất phong phú như: Chôm - chôm (java, Xiêm, Chôm nhãn, Chôm Châu Pha), Bưởi (Tân Triều), Mít (mít thường, Mít Tố Nữ, Mít Tố Nữ Malaixia với 20 dòng), </w:t>
      </w:r>
      <w:r w:rsidR="00312841" w:rsidRPr="00B361B6">
        <w:rPr>
          <w:rFonts w:ascii="Times New Roman" w:hAnsi="Times New Roman" w:cs="Times New Roman"/>
          <w:spacing w:val="-2"/>
          <w:sz w:val="26"/>
          <w:szCs w:val="26"/>
          <w:lang w:val="pt-BR"/>
        </w:rPr>
        <w:t xml:space="preserve">Sầu </w:t>
      </w:r>
      <w:r w:rsidR="0081484B" w:rsidRPr="00B361B6">
        <w:rPr>
          <w:rFonts w:ascii="Times New Roman" w:hAnsi="Times New Roman" w:cs="Times New Roman"/>
          <w:spacing w:val="-2"/>
          <w:sz w:val="26"/>
          <w:szCs w:val="26"/>
          <w:lang w:val="pt-BR"/>
        </w:rPr>
        <w:t>Riêng (</w:t>
      </w:r>
      <w:r w:rsidR="00155951" w:rsidRPr="00B361B6">
        <w:rPr>
          <w:rFonts w:ascii="Times New Roman" w:hAnsi="Times New Roman" w:cs="Times New Roman"/>
          <w:spacing w:val="-2"/>
          <w:sz w:val="26"/>
          <w:szCs w:val="26"/>
          <w:lang w:val="pt-BR"/>
        </w:rPr>
        <w:t>sữa bò, khổ qua xanh, khổ qua vàng, sữ bò hạt lép, sầu riêng bì rợ, sâu riêng Thái Lan</w:t>
      </w:r>
      <w:r w:rsidR="0081484B" w:rsidRPr="00B361B6">
        <w:rPr>
          <w:rFonts w:ascii="Times New Roman" w:hAnsi="Times New Roman" w:cs="Times New Roman"/>
          <w:spacing w:val="-2"/>
          <w:sz w:val="26"/>
          <w:szCs w:val="26"/>
          <w:lang w:val="pt-BR"/>
        </w:rPr>
        <w:t>)</w:t>
      </w:r>
      <w:r w:rsidR="00155951" w:rsidRPr="00B361B6">
        <w:rPr>
          <w:rFonts w:ascii="Times New Roman" w:hAnsi="Times New Roman" w:cs="Times New Roman"/>
          <w:spacing w:val="-2"/>
          <w:sz w:val="26"/>
          <w:szCs w:val="26"/>
          <w:lang w:val="pt-BR"/>
        </w:rPr>
        <w:t>, Xoài, măng cụt, Dâu tây, Cam, Quýt, Chanh, Táo, Mãng cầu, Nhãn, Thanh long...Có thể nói</w:t>
      </w:r>
      <w:r w:rsidR="00312841" w:rsidRPr="00B361B6">
        <w:rPr>
          <w:rFonts w:ascii="Times New Roman" w:hAnsi="Times New Roman" w:cs="Times New Roman"/>
          <w:spacing w:val="-2"/>
          <w:sz w:val="26"/>
          <w:szCs w:val="26"/>
          <w:lang w:val="pt-BR"/>
        </w:rPr>
        <w:t>,</w:t>
      </w:r>
      <w:r w:rsidR="00155951" w:rsidRPr="00B361B6">
        <w:rPr>
          <w:rFonts w:ascii="Times New Roman" w:hAnsi="Times New Roman" w:cs="Times New Roman"/>
          <w:spacing w:val="-2"/>
          <w:sz w:val="26"/>
          <w:szCs w:val="26"/>
          <w:lang w:val="pt-BR"/>
        </w:rPr>
        <w:t xml:space="preserve"> ở Bình Dương có gần đủ các loại cây ăn quả ở Việt Nam, ngoài trừ các giống cây ôn đới trồng ở Đà lạt, Sa Pa (Hồng, Vải Thiều, Đào, Mận...). Tuy nhiên</w:t>
      </w:r>
      <w:r w:rsidR="00312841" w:rsidRPr="00B361B6">
        <w:rPr>
          <w:rFonts w:ascii="Times New Roman" w:hAnsi="Times New Roman" w:cs="Times New Roman"/>
          <w:spacing w:val="-2"/>
          <w:sz w:val="26"/>
          <w:szCs w:val="26"/>
          <w:lang w:val="pt-BR"/>
        </w:rPr>
        <w:t>,</w:t>
      </w:r>
      <w:r w:rsidR="00155951" w:rsidRPr="00B361B6">
        <w:rPr>
          <w:rFonts w:ascii="Times New Roman" w:hAnsi="Times New Roman" w:cs="Times New Roman"/>
          <w:spacing w:val="-2"/>
          <w:sz w:val="26"/>
          <w:szCs w:val="26"/>
          <w:lang w:val="pt-BR"/>
        </w:rPr>
        <w:t xml:space="preserve"> ở Bình Dương nổi tiếng là Bưởi Tân Triều ở hu</w:t>
      </w:r>
      <w:r w:rsidR="00312841" w:rsidRPr="00B361B6">
        <w:rPr>
          <w:rFonts w:ascii="Times New Roman" w:hAnsi="Times New Roman" w:cs="Times New Roman"/>
          <w:spacing w:val="-2"/>
          <w:sz w:val="26"/>
          <w:szCs w:val="26"/>
          <w:lang w:val="pt-BR"/>
        </w:rPr>
        <w:t>yện Tân Uyên và vườn cây ăn quả ở Lái Thiêu, phải xem đây</w:t>
      </w:r>
      <w:r w:rsidR="00155951" w:rsidRPr="00B361B6">
        <w:rPr>
          <w:rFonts w:ascii="Times New Roman" w:hAnsi="Times New Roman" w:cs="Times New Roman"/>
          <w:spacing w:val="-2"/>
          <w:sz w:val="26"/>
          <w:szCs w:val="26"/>
          <w:lang w:val="pt-BR"/>
        </w:rPr>
        <w:t xml:space="preserve"> là hai nơi có các giống cây ăn quả đặc sản quý</w:t>
      </w:r>
      <w:r w:rsidR="00312841" w:rsidRPr="00B361B6">
        <w:rPr>
          <w:rFonts w:ascii="Times New Roman" w:hAnsi="Times New Roman" w:cs="Times New Roman"/>
          <w:spacing w:val="-2"/>
          <w:sz w:val="26"/>
          <w:szCs w:val="26"/>
          <w:lang w:val="pt-BR"/>
        </w:rPr>
        <w:t>,</w:t>
      </w:r>
      <w:r w:rsidR="00155951" w:rsidRPr="00B361B6">
        <w:rPr>
          <w:rFonts w:ascii="Times New Roman" w:hAnsi="Times New Roman" w:cs="Times New Roman"/>
          <w:spacing w:val="-2"/>
          <w:sz w:val="26"/>
          <w:szCs w:val="26"/>
          <w:lang w:val="pt-BR"/>
        </w:rPr>
        <w:t xml:space="preserve"> song chất lượng đã kém nhiều so với trái cây các tỉnh miền Tây. Do đó, cần có kế hoạch lai tạo, phúc tráng và phát triển.</w:t>
      </w:r>
    </w:p>
    <w:p w:rsidR="00F5777E" w:rsidRPr="00DC38B3" w:rsidRDefault="00F5777E" w:rsidP="00DC38B3">
      <w:pPr>
        <w:rPr>
          <w:rFonts w:ascii="Times New Roman" w:hAnsi="Times New Roman" w:cs="Times New Roman"/>
          <w:sz w:val="26"/>
          <w:szCs w:val="26"/>
          <w:lang w:val="pt-BR"/>
        </w:rPr>
      </w:pPr>
      <w:r w:rsidRPr="00DC38B3">
        <w:rPr>
          <w:rFonts w:ascii="Times New Roman" w:hAnsi="Times New Roman" w:cs="Times New Roman"/>
          <w:i/>
          <w:sz w:val="26"/>
          <w:szCs w:val="26"/>
          <w:lang w:val="pt-BR"/>
        </w:rPr>
        <w:lastRenderedPageBreak/>
        <w:t>- Thực vật tự nhiên và cây rừng trồng</w:t>
      </w:r>
      <w:r w:rsidRPr="00DC38B3">
        <w:rPr>
          <w:rFonts w:ascii="Times New Roman" w:hAnsi="Times New Roman" w:cs="Times New Roman"/>
          <w:sz w:val="26"/>
          <w:szCs w:val="26"/>
          <w:lang w:val="pt-BR"/>
        </w:rPr>
        <w:t>, Bình Dương trước đây vốn là vùng rừng cây rừng nhiệt đới với tập đoàn cây phong phú, nhưng do quá trình mở rộng đất nông nghiệp và khai thác rừng không có kế hoạch nên diện tích rừng bị thu hẹp và tập đoàn rừng cây tự nhiên chỉ còn lại một số cây phổ biến thuộc họ Dầu, họ Đậu, họ Cánh bướm, họ Ba mảnh vỏ, song đóng vai trò quan trọng và có giá trị kinh tế là họ cây Dầu.</w:t>
      </w:r>
    </w:p>
    <w:p w:rsidR="00F5777E" w:rsidRPr="00DC38B3" w:rsidRDefault="00F5777E"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t xml:space="preserve">- </w:t>
      </w:r>
      <w:r w:rsidRPr="00DC38B3">
        <w:rPr>
          <w:rFonts w:ascii="Times New Roman" w:hAnsi="Times New Roman" w:cs="Times New Roman"/>
          <w:i/>
          <w:sz w:val="26"/>
          <w:szCs w:val="26"/>
          <w:lang w:val="pt-BR"/>
        </w:rPr>
        <w:t>Về vật nuôi</w:t>
      </w:r>
      <w:r w:rsidRPr="00DC38B3">
        <w:rPr>
          <w:rFonts w:ascii="Times New Roman" w:hAnsi="Times New Roman" w:cs="Times New Roman"/>
          <w:sz w:val="26"/>
          <w:szCs w:val="26"/>
          <w:lang w:val="pt-BR"/>
        </w:rPr>
        <w:t>, Bình Dương chú trọng phát triển lai tạo, chọn lọc cũng như nhập thêm các giống mới và đã có một số giống vật nuôi có chất lượng khá tốt như:</w:t>
      </w:r>
      <w:r w:rsidR="00B62DB9" w:rsidRPr="00DC38B3">
        <w:rPr>
          <w:rFonts w:ascii="Times New Roman" w:hAnsi="Times New Roman" w:cs="Times New Roman"/>
          <w:sz w:val="26"/>
          <w:szCs w:val="26"/>
          <w:lang w:val="pt-BR"/>
        </w:rPr>
        <w:t>Trâu sữa Murah, Bò lai Sind, Ongol, Simmenthal, bò sữa nền Sind  lai Hollstein F1, F2, F3. Các giống heo lai</w:t>
      </w:r>
      <w:r w:rsidR="00312841" w:rsidRPr="00DC38B3">
        <w:rPr>
          <w:rFonts w:ascii="Times New Roman" w:hAnsi="Times New Roman" w:cs="Times New Roman"/>
          <w:sz w:val="26"/>
          <w:szCs w:val="26"/>
          <w:lang w:val="pt-BR"/>
        </w:rPr>
        <w:t xml:space="preserve"> </w:t>
      </w:r>
      <w:r w:rsidR="00B62DB9" w:rsidRPr="00DC38B3">
        <w:rPr>
          <w:rFonts w:ascii="Times New Roman" w:hAnsi="Times New Roman" w:cs="Times New Roman"/>
          <w:sz w:val="26"/>
          <w:szCs w:val="26"/>
          <w:lang w:val="pt-BR"/>
        </w:rPr>
        <w:t>Yorkshire, Landrace, Duroe. Các giống ga AA, Tam Hoàng, Hubard-comec, Plymouth. Giống vịt siêu thịt (super - meat) được nuôi khá phổ biến trong các hộ gia đình và các trại chăn nuôi.</w:t>
      </w:r>
    </w:p>
    <w:p w:rsidR="00B62DB9" w:rsidRPr="00DC38B3" w:rsidRDefault="00F93A37" w:rsidP="00DC38B3">
      <w:pPr>
        <w:rPr>
          <w:rFonts w:ascii="Times New Roman" w:hAnsi="Times New Roman" w:cs="Times New Roman"/>
          <w:sz w:val="26"/>
          <w:szCs w:val="26"/>
          <w:lang w:val="pt-BR"/>
        </w:rPr>
      </w:pPr>
      <w:r w:rsidRPr="00DC38B3">
        <w:rPr>
          <w:rFonts w:ascii="Times New Roman" w:hAnsi="Times New Roman" w:cs="Times New Roman"/>
          <w:i/>
          <w:sz w:val="26"/>
          <w:szCs w:val="26"/>
          <w:lang w:val="pt-BR"/>
        </w:rPr>
        <w:t>-</w:t>
      </w:r>
      <w:r w:rsidR="0043057D" w:rsidRPr="00DC38B3">
        <w:rPr>
          <w:rFonts w:ascii="Times New Roman" w:hAnsi="Times New Roman" w:cs="Times New Roman"/>
          <w:i/>
          <w:sz w:val="26"/>
          <w:szCs w:val="26"/>
          <w:lang w:val="pt-BR"/>
        </w:rPr>
        <w:t xml:space="preserve"> Về nguồn lợ</w:t>
      </w:r>
      <w:r w:rsidR="00254DF2" w:rsidRPr="00DC38B3">
        <w:rPr>
          <w:rFonts w:ascii="Times New Roman" w:hAnsi="Times New Roman" w:cs="Times New Roman"/>
          <w:i/>
          <w:sz w:val="26"/>
          <w:szCs w:val="26"/>
          <w:lang w:val="pt-BR"/>
        </w:rPr>
        <w:t>i</w:t>
      </w:r>
      <w:r w:rsidRPr="00DC38B3">
        <w:rPr>
          <w:rFonts w:ascii="Times New Roman" w:hAnsi="Times New Roman" w:cs="Times New Roman"/>
          <w:i/>
          <w:sz w:val="26"/>
          <w:szCs w:val="26"/>
          <w:lang w:val="pt-BR"/>
        </w:rPr>
        <w:t xml:space="preserve"> thủy sản</w:t>
      </w:r>
      <w:r w:rsidR="00222C92" w:rsidRPr="00DC38B3">
        <w:rPr>
          <w:rFonts w:ascii="Times New Roman" w:hAnsi="Times New Roman" w:cs="Times New Roman"/>
          <w:sz w:val="26"/>
          <w:szCs w:val="26"/>
          <w:lang w:val="pt-BR"/>
        </w:rPr>
        <w:t xml:space="preserve"> của tỉnh Bình Dương bao gồm những giống loài cá tự nhiên và kết quả điều tra thu mẫu trong 4 tháng vào cuối năm 2000 và đầu năm 2001 cho thấy Bình Dương có 41 loài cá thuộc 14 họ và 8 bộ. Trong đó có các loài cá mang tính chất địa phương như cá lăng, cá thác lác, cá rô biển, cá lóc bông, cá lóc đen. Ngoài loài cá, nguồn lợi thủy sản của tỉnh còn có một số loài giáp xác nước ngọt như tép bò, tép lòng hồ, tôm trứng. Riêng tôm càng xanh được ghi nhận phân bổ khá nhiều trên sông Sài Gòn tại huyện Dầu Tiếng, Thuận An, thị xã Thủ Dầu Một và trên sông Đồng Nai ghi nhận tại huyện Tân Uyên, Phú Giáo.</w:t>
      </w:r>
    </w:p>
    <w:p w:rsidR="00F93A37" w:rsidRPr="00DC38B3" w:rsidRDefault="00F93A37"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t>Với điều kiện đất đai và khí hậu của vùng miền Đông, Bình Dương có điều kiện khá thuận lợi để xây dựng nền nông nghiệp hàng hóa phát triển bền vững trong cơ chế thị trường; đặc biệt là hình thành các vùng chuyên canh sản xuất cây trồng, vật nuôi cung cấp nguyên liệu cho công nghiệp chế biến hàng nông sản xuất khẩu, cũng như thực phẩm (rau, quả, thịt, trứng, sữa..) cho các khu công nghiệp tập trung và đô thị, mang lại giá trị và lợi nhuận cao</w:t>
      </w:r>
    </w:p>
    <w:p w:rsidR="001A44DD" w:rsidRPr="00DC38B3" w:rsidRDefault="001A44DD" w:rsidP="00DC38B3">
      <w:pPr>
        <w:rPr>
          <w:rFonts w:ascii="Times New Roman" w:hAnsi="Times New Roman" w:cs="Times New Roman"/>
          <w:b/>
          <w:sz w:val="26"/>
          <w:szCs w:val="26"/>
          <w:lang w:eastAsia="en-US"/>
        </w:rPr>
      </w:pPr>
      <w:r w:rsidRPr="00DC38B3">
        <w:rPr>
          <w:rFonts w:ascii="Times New Roman" w:hAnsi="Times New Roman" w:cs="Times New Roman"/>
          <w:b/>
          <w:i/>
          <w:sz w:val="26"/>
          <w:szCs w:val="26"/>
          <w:lang w:eastAsia="en-US"/>
        </w:rPr>
        <w:t>Về đ</w:t>
      </w:r>
      <w:r w:rsidRPr="00DC38B3">
        <w:rPr>
          <w:rFonts w:ascii="Times New Roman" w:hAnsi="Times New Roman" w:cs="Times New Roman"/>
          <w:b/>
          <w:i/>
          <w:sz w:val="26"/>
          <w:szCs w:val="26"/>
          <w:lang w:val="vi-VN" w:eastAsia="en-US"/>
        </w:rPr>
        <w:t xml:space="preserve">iều kiện kinh tế </w:t>
      </w:r>
      <w:r w:rsidRPr="00DC38B3">
        <w:rPr>
          <w:rFonts w:ascii="Times New Roman" w:hAnsi="Times New Roman" w:cs="Times New Roman"/>
          <w:b/>
          <w:i/>
          <w:sz w:val="26"/>
          <w:szCs w:val="26"/>
          <w:lang w:eastAsia="en-US"/>
        </w:rPr>
        <w:t>-</w:t>
      </w:r>
      <w:r w:rsidRPr="00DC38B3">
        <w:rPr>
          <w:rFonts w:ascii="Times New Roman" w:hAnsi="Times New Roman" w:cs="Times New Roman"/>
          <w:b/>
          <w:i/>
          <w:sz w:val="26"/>
          <w:szCs w:val="26"/>
          <w:lang w:val="vi-VN" w:eastAsia="en-US"/>
        </w:rPr>
        <w:t xml:space="preserve"> xã hội</w:t>
      </w:r>
    </w:p>
    <w:p w:rsidR="003345A2" w:rsidRPr="00DC38B3" w:rsidRDefault="00371167" w:rsidP="00DC38B3">
      <w:pPr>
        <w:rPr>
          <w:rFonts w:ascii="Times New Roman" w:hAnsi="Times New Roman" w:cs="Times New Roman"/>
          <w:color w:val="000000"/>
          <w:sz w:val="26"/>
          <w:szCs w:val="26"/>
          <w:lang w:eastAsia="en-US"/>
        </w:rPr>
      </w:pPr>
      <w:r w:rsidRPr="00DC38B3">
        <w:rPr>
          <w:rFonts w:ascii="Times New Roman" w:hAnsi="Times New Roman" w:cs="Times New Roman"/>
          <w:i/>
          <w:sz w:val="26"/>
          <w:szCs w:val="26"/>
          <w:lang w:val="pt-BR"/>
        </w:rPr>
        <w:t>Về kinh tế</w:t>
      </w:r>
      <w:r w:rsidRPr="00DC38B3">
        <w:rPr>
          <w:rFonts w:ascii="Times New Roman" w:hAnsi="Times New Roman" w:cs="Times New Roman"/>
          <w:sz w:val="26"/>
          <w:szCs w:val="26"/>
          <w:lang w:val="pt-BR"/>
        </w:rPr>
        <w:t xml:space="preserve">, khi mới thành lập điểm xuất phát về kinh tế của Bình Dương còn thấp so với các tỉnh, thành phố trong địa bàn kinh tế trọng điểm phía Nam. Năm 1997, </w:t>
      </w:r>
      <w:r w:rsidRPr="00DC38B3">
        <w:rPr>
          <w:rFonts w:ascii="Times New Roman" w:hAnsi="Times New Roman" w:cs="Times New Roman"/>
          <w:color w:val="000000"/>
          <w:sz w:val="26"/>
          <w:szCs w:val="26"/>
          <w:lang w:eastAsia="en-US"/>
        </w:rPr>
        <w:t>cơ cấu kinh t</w:t>
      </w:r>
      <w:r w:rsidRPr="00DC38B3">
        <w:rPr>
          <w:rFonts w:ascii="Times New Roman" w:eastAsia="MingLiU" w:hAnsi="Times New Roman" w:cs="Times New Roman"/>
          <w:color w:val="000000"/>
          <w:sz w:val="26"/>
          <w:szCs w:val="26"/>
          <w:lang w:eastAsia="en-US"/>
        </w:rPr>
        <w:t>ế</w:t>
      </w:r>
      <w:r w:rsidRPr="00DC38B3">
        <w:rPr>
          <w:rFonts w:ascii="Times New Roman" w:hAnsi="Times New Roman" w:cs="Times New Roman"/>
          <w:color w:val="000000"/>
          <w:sz w:val="26"/>
          <w:szCs w:val="26"/>
          <w:lang w:eastAsia="en-US"/>
        </w:rPr>
        <w:t xml:space="preserve"> Bình Dương chủ y</w:t>
      </w:r>
      <w:r w:rsidRPr="00DC38B3">
        <w:rPr>
          <w:rFonts w:ascii="Times New Roman" w:eastAsia="MingLiU" w:hAnsi="Times New Roman" w:cs="Times New Roman"/>
          <w:color w:val="000000"/>
          <w:sz w:val="26"/>
          <w:szCs w:val="26"/>
          <w:lang w:eastAsia="en-US"/>
        </w:rPr>
        <w:t>ế</w:t>
      </w:r>
      <w:r w:rsidRPr="00DC38B3">
        <w:rPr>
          <w:rFonts w:ascii="Times New Roman" w:hAnsi="Times New Roman" w:cs="Times New Roman"/>
          <w:color w:val="000000"/>
          <w:sz w:val="26"/>
          <w:szCs w:val="26"/>
          <w:lang w:eastAsia="en-US"/>
        </w:rPr>
        <w:t>u là công nghiệp - dịch vụ - nông nghiệp, với tỷ trọng tương ứng trong GDP là: 50% 27% - 23%, thu nhập bình quân đầu người đạt 5,8 - 6 triệu đồng</w:t>
      </w:r>
      <w:r w:rsidRPr="00DC38B3">
        <w:rPr>
          <w:rFonts w:ascii="Times New Roman" w:hAnsi="Times New Roman" w:cs="Times New Roman"/>
          <w:b/>
          <w:color w:val="FF0000"/>
          <w:sz w:val="26"/>
          <w:szCs w:val="26"/>
          <w:lang w:eastAsia="en-US"/>
        </w:rPr>
        <w:t xml:space="preserve"> </w:t>
      </w:r>
      <w:r w:rsidRPr="00DC38B3">
        <w:rPr>
          <w:rFonts w:ascii="Times New Roman" w:hAnsi="Times New Roman" w:cs="Times New Roman"/>
          <w:sz w:val="26"/>
          <w:szCs w:val="26"/>
          <w:lang w:eastAsia="en-US"/>
        </w:rPr>
        <w:t xml:space="preserve">[47, tr.94-95]. </w:t>
      </w:r>
      <w:r w:rsidR="004C5E4A" w:rsidRPr="00DC38B3">
        <w:rPr>
          <w:rFonts w:ascii="Times New Roman" w:hAnsi="Times New Roman" w:cs="Times New Roman"/>
          <w:color w:val="000000"/>
          <w:sz w:val="26"/>
          <w:szCs w:val="26"/>
          <w:lang w:eastAsia="en-US"/>
        </w:rPr>
        <w:t xml:space="preserve">Tỉnh đã quy hoạch 13 khu công nghiệp </w:t>
      </w:r>
      <w:r w:rsidR="004C5E4A" w:rsidRPr="00DC38B3">
        <w:rPr>
          <w:rFonts w:ascii="Times New Roman" w:hAnsi="Times New Roman" w:cs="Times New Roman"/>
          <w:color w:val="000000"/>
          <w:sz w:val="26"/>
          <w:szCs w:val="26"/>
          <w:lang w:eastAsia="en-US"/>
        </w:rPr>
        <w:lastRenderedPageBreak/>
        <w:t>tập trung với tổng diện tích khoảng 6.200 ha. Đến năm 1997, có 7 khu công nghiệp được Nhà nước cấp giấy phép hoạt động</w:t>
      </w:r>
      <w:r w:rsidR="0001588D" w:rsidRPr="00DC38B3">
        <w:rPr>
          <w:rFonts w:ascii="Times New Roman" w:hAnsi="Times New Roman" w:cs="Times New Roman"/>
          <w:color w:val="000000"/>
          <w:sz w:val="26"/>
          <w:szCs w:val="26"/>
          <w:lang w:eastAsia="en-US"/>
        </w:rPr>
        <w:t xml:space="preserve"> với tổng diện tích 1.603 ha, vốn đầu tư ban đầu 344, 3 triệu USD, đã có 89 dự án đầu tư vào các khu công nghiệp với số vốn 260 triệu USD, trong đó có 55 dự án đầu tư nước ngoài và 34</w:t>
      </w:r>
      <w:r w:rsidRPr="00DC38B3">
        <w:rPr>
          <w:rFonts w:ascii="Times New Roman" w:hAnsi="Times New Roman" w:cs="Times New Roman"/>
          <w:color w:val="000000"/>
          <w:sz w:val="26"/>
          <w:szCs w:val="26"/>
          <w:lang w:eastAsia="en-US"/>
        </w:rPr>
        <w:t xml:space="preserve"> dự án có vốn đầu tư trong nước.</w:t>
      </w:r>
      <w:r w:rsidR="0001588D" w:rsidRPr="00DC38B3">
        <w:rPr>
          <w:rFonts w:ascii="Times New Roman" w:hAnsi="Times New Roman" w:cs="Times New Roman"/>
          <w:color w:val="000000"/>
          <w:sz w:val="26"/>
          <w:szCs w:val="26"/>
          <w:lang w:eastAsia="en-US"/>
        </w:rPr>
        <w:t xml:space="preserve"> </w:t>
      </w:r>
      <w:r w:rsidRPr="00DC38B3">
        <w:rPr>
          <w:rFonts w:ascii="Times New Roman" w:hAnsi="Times New Roman" w:cs="Times New Roman"/>
          <w:color w:val="000000"/>
          <w:sz w:val="26"/>
          <w:szCs w:val="26"/>
          <w:lang w:eastAsia="en-US"/>
        </w:rPr>
        <w:t xml:space="preserve">Một </w:t>
      </w:r>
      <w:r w:rsidR="0001588D" w:rsidRPr="00DC38B3">
        <w:rPr>
          <w:rFonts w:ascii="Times New Roman" w:hAnsi="Times New Roman" w:cs="Times New Roman"/>
          <w:color w:val="000000"/>
          <w:sz w:val="26"/>
          <w:szCs w:val="26"/>
          <w:lang w:eastAsia="en-US"/>
        </w:rPr>
        <w:t xml:space="preserve">số khu công nghiệp có tốc độ thu hút đầu tư nhanh, cơ bản sử dụng hết diện tích như Sóng Thần I, Việt Hương. </w:t>
      </w:r>
      <w:r w:rsidR="00D077A3" w:rsidRPr="00DC38B3">
        <w:rPr>
          <w:rFonts w:ascii="Times New Roman" w:hAnsi="Times New Roman" w:cs="Times New Roman"/>
          <w:color w:val="000000"/>
          <w:sz w:val="26"/>
          <w:szCs w:val="26"/>
          <w:lang w:eastAsia="en-US"/>
        </w:rPr>
        <w:t xml:space="preserve">Từ thực trạng phát triển đó, Bình Dương đạt ra mục tiêu </w:t>
      </w:r>
      <w:r w:rsidR="0047237D" w:rsidRPr="00DC38B3">
        <w:rPr>
          <w:rFonts w:ascii="Times New Roman" w:hAnsi="Times New Roman" w:cs="Times New Roman"/>
          <w:color w:val="000000"/>
          <w:sz w:val="26"/>
          <w:szCs w:val="26"/>
          <w:lang w:eastAsia="en-US"/>
        </w:rPr>
        <w:t xml:space="preserve">tăng trưởng hàng năm </w:t>
      </w:r>
      <w:r w:rsidR="003345A2" w:rsidRPr="00DC38B3">
        <w:rPr>
          <w:rFonts w:ascii="Times New Roman" w:hAnsi="Times New Roman" w:cs="Times New Roman"/>
          <w:color w:val="000000"/>
          <w:sz w:val="26"/>
          <w:szCs w:val="26"/>
          <w:lang w:eastAsia="en-US"/>
        </w:rPr>
        <w:t>thời kỳ 2006 -</w:t>
      </w:r>
      <w:r w:rsidR="007634BB" w:rsidRPr="00DC38B3">
        <w:rPr>
          <w:rFonts w:ascii="Times New Roman" w:hAnsi="Times New Roman" w:cs="Times New Roman"/>
          <w:color w:val="000000"/>
          <w:sz w:val="26"/>
          <w:szCs w:val="26"/>
          <w:lang w:eastAsia="en-US"/>
        </w:rPr>
        <w:t xml:space="preserve"> 2010, GDP tăng </w:t>
      </w:r>
      <w:r w:rsidR="008C220D" w:rsidRPr="00DC38B3">
        <w:rPr>
          <w:rFonts w:ascii="Times New Roman" w:hAnsi="Times New Roman" w:cs="Times New Roman"/>
          <w:color w:val="000000"/>
          <w:sz w:val="26"/>
          <w:szCs w:val="26"/>
          <w:lang w:eastAsia="en-US"/>
        </w:rPr>
        <w:t>15%, công nghiệp tăng 16,8</w:t>
      </w:r>
      <w:r w:rsidR="007634BB" w:rsidRPr="00DC38B3">
        <w:rPr>
          <w:rFonts w:ascii="Times New Roman" w:hAnsi="Times New Roman" w:cs="Times New Roman"/>
          <w:color w:val="000000"/>
          <w:sz w:val="26"/>
          <w:szCs w:val="26"/>
          <w:lang w:eastAsia="en-US"/>
        </w:rPr>
        <w:t>%, dịch</w:t>
      </w:r>
      <w:r w:rsidR="008C220D" w:rsidRPr="00DC38B3">
        <w:rPr>
          <w:rFonts w:ascii="Times New Roman" w:hAnsi="Times New Roman" w:cs="Times New Roman"/>
          <w:sz w:val="26"/>
          <w:szCs w:val="26"/>
          <w:lang w:eastAsia="en-US"/>
        </w:rPr>
        <w:t xml:space="preserve"> vụ tăng </w:t>
      </w:r>
      <w:r w:rsidR="007634BB" w:rsidRPr="00DC38B3">
        <w:rPr>
          <w:rFonts w:ascii="Times New Roman" w:hAnsi="Times New Roman" w:cs="Times New Roman"/>
          <w:sz w:val="26"/>
          <w:szCs w:val="26"/>
          <w:lang w:eastAsia="en-US"/>
        </w:rPr>
        <w:t>15</w:t>
      </w:r>
      <w:r w:rsidR="008C220D" w:rsidRPr="00DC38B3">
        <w:rPr>
          <w:rFonts w:ascii="Times New Roman" w:hAnsi="Times New Roman" w:cs="Times New Roman"/>
          <w:sz w:val="26"/>
          <w:szCs w:val="26"/>
          <w:lang w:eastAsia="en-US"/>
        </w:rPr>
        <w:t>,6% và nông nghiệp tăng 3,2</w:t>
      </w:r>
      <w:r w:rsidR="007634BB" w:rsidRPr="00DC38B3">
        <w:rPr>
          <w:rFonts w:ascii="Times New Roman" w:hAnsi="Times New Roman" w:cs="Times New Roman"/>
          <w:sz w:val="26"/>
          <w:szCs w:val="26"/>
          <w:lang w:eastAsia="en-US"/>
        </w:rPr>
        <w:t>%. V</w:t>
      </w:r>
      <w:r w:rsidR="007634BB" w:rsidRPr="00DC38B3">
        <w:rPr>
          <w:rFonts w:ascii="Times New Roman" w:eastAsia="MingLiU" w:hAnsi="Times New Roman" w:cs="Times New Roman"/>
          <w:sz w:val="26"/>
          <w:szCs w:val="26"/>
          <w:lang w:eastAsia="en-US"/>
        </w:rPr>
        <w:t>ề</w:t>
      </w:r>
      <w:r w:rsidR="007634BB" w:rsidRPr="00DC38B3">
        <w:rPr>
          <w:rFonts w:ascii="Times New Roman" w:hAnsi="Times New Roman" w:cs="Times New Roman"/>
          <w:sz w:val="26"/>
          <w:szCs w:val="26"/>
          <w:lang w:eastAsia="en-US"/>
        </w:rPr>
        <w:t xml:space="preserve"> cơ cấu kinh t</w:t>
      </w:r>
      <w:r w:rsidR="007634BB" w:rsidRPr="00DC38B3">
        <w:rPr>
          <w:rFonts w:ascii="Times New Roman" w:eastAsia="MingLiU" w:hAnsi="Times New Roman" w:cs="Times New Roman"/>
          <w:sz w:val="26"/>
          <w:szCs w:val="26"/>
          <w:lang w:eastAsia="en-US"/>
        </w:rPr>
        <w:t>ế</w:t>
      </w:r>
      <w:r w:rsidR="003345A2" w:rsidRPr="00DC38B3">
        <w:rPr>
          <w:rFonts w:ascii="Times New Roman" w:hAnsi="Times New Roman" w:cs="Times New Roman"/>
          <w:sz w:val="26"/>
          <w:szCs w:val="26"/>
          <w:lang w:eastAsia="en-US"/>
        </w:rPr>
        <w:t xml:space="preserve"> của Tỉnh là</w:t>
      </w:r>
      <w:r w:rsidR="007634BB" w:rsidRPr="00DC38B3">
        <w:rPr>
          <w:rFonts w:ascii="Times New Roman" w:hAnsi="Times New Roman" w:cs="Times New Roman"/>
          <w:sz w:val="26"/>
          <w:szCs w:val="26"/>
          <w:lang w:eastAsia="en-US"/>
        </w:rPr>
        <w:t xml:space="preserve"> công nghiệp</w:t>
      </w:r>
      <w:r w:rsidR="00CC7F31" w:rsidRPr="00DC38B3">
        <w:rPr>
          <w:rFonts w:ascii="Times New Roman" w:hAnsi="Times New Roman" w:cs="Times New Roman"/>
          <w:sz w:val="26"/>
          <w:szCs w:val="26"/>
          <w:lang w:val="pt-BR"/>
        </w:rPr>
        <w:t xml:space="preserve"> </w:t>
      </w:r>
      <w:r w:rsidR="003345A2" w:rsidRPr="00DC38B3">
        <w:rPr>
          <w:rFonts w:ascii="Times New Roman" w:hAnsi="Times New Roman" w:cs="Times New Roman"/>
          <w:sz w:val="26"/>
          <w:szCs w:val="26"/>
          <w:lang w:val="pt-BR"/>
        </w:rPr>
        <w:t>- dịch vụ - nông nghiệp, với tỷ lệ tương ứng 65,5% - 30% - 4,5%.</w:t>
      </w:r>
      <w:r w:rsidR="003345A2" w:rsidRPr="00DC38B3">
        <w:rPr>
          <w:rFonts w:ascii="Times New Roman" w:hAnsi="Times New Roman" w:cs="Times New Roman"/>
          <w:color w:val="000000"/>
          <w:sz w:val="26"/>
          <w:szCs w:val="26"/>
          <w:lang w:eastAsia="en-US"/>
        </w:rPr>
        <w:t xml:space="preserve"> giá trị dịch vụ tăng 18-20%, kim ngạch xuất khẩu tăng 30%, thu</w:t>
      </w:r>
      <w:r w:rsidR="0047237D" w:rsidRPr="00DC38B3">
        <w:rPr>
          <w:rFonts w:ascii="Times New Roman" w:hAnsi="Times New Roman" w:cs="Times New Roman"/>
          <w:color w:val="000000"/>
          <w:sz w:val="26"/>
          <w:szCs w:val="26"/>
          <w:lang w:eastAsia="en-US"/>
        </w:rPr>
        <w:t>, chi ngân sách  13-14</w:t>
      </w:r>
      <w:r w:rsidR="003345A2" w:rsidRPr="00DC38B3">
        <w:rPr>
          <w:rFonts w:ascii="Times New Roman" w:hAnsi="Times New Roman" w:cs="Times New Roman"/>
          <w:color w:val="000000"/>
          <w:sz w:val="26"/>
          <w:szCs w:val="26"/>
          <w:lang w:eastAsia="en-US"/>
        </w:rPr>
        <w:t xml:space="preserve">%, </w:t>
      </w:r>
      <w:r w:rsidR="0047237D" w:rsidRPr="00DC38B3">
        <w:rPr>
          <w:rFonts w:ascii="Times New Roman" w:hAnsi="Times New Roman" w:cs="Times New Roman"/>
          <w:color w:val="000000"/>
          <w:sz w:val="26"/>
          <w:szCs w:val="26"/>
          <w:lang w:eastAsia="en-US"/>
        </w:rPr>
        <w:t xml:space="preserve">thu hút vốn đầu tư trực tiếp nước ngoài đạt 3 tỷ USD, GDP </w:t>
      </w:r>
      <w:r w:rsidR="003345A2" w:rsidRPr="00DC38B3">
        <w:rPr>
          <w:rFonts w:ascii="Times New Roman" w:hAnsi="Times New Roman" w:cs="Times New Roman"/>
          <w:color w:val="000000"/>
          <w:sz w:val="26"/>
          <w:szCs w:val="26"/>
          <w:lang w:eastAsia="en-US"/>
        </w:rPr>
        <w:t xml:space="preserve">bình </w:t>
      </w:r>
      <w:r w:rsidR="0047237D" w:rsidRPr="00DC38B3">
        <w:rPr>
          <w:rFonts w:ascii="Times New Roman" w:hAnsi="Times New Roman" w:cs="Times New Roman"/>
          <w:color w:val="000000"/>
          <w:sz w:val="26"/>
          <w:szCs w:val="26"/>
          <w:lang w:eastAsia="en-US"/>
        </w:rPr>
        <w:t>quân thu n</w:t>
      </w:r>
      <w:r w:rsidR="00496AAE" w:rsidRPr="00DC38B3">
        <w:rPr>
          <w:rFonts w:ascii="Times New Roman" w:hAnsi="Times New Roman" w:cs="Times New Roman"/>
          <w:color w:val="000000"/>
          <w:sz w:val="26"/>
          <w:szCs w:val="26"/>
          <w:lang w:eastAsia="en-US"/>
        </w:rPr>
        <w:t xml:space="preserve">hập đầu người đạt 30 triệu </w:t>
      </w:r>
      <w:r w:rsidR="00496AAE" w:rsidRPr="00DC38B3">
        <w:rPr>
          <w:rFonts w:ascii="Times New Roman" w:hAnsi="Times New Roman" w:cs="Times New Roman"/>
          <w:sz w:val="26"/>
          <w:szCs w:val="26"/>
          <w:lang w:eastAsia="en-US"/>
        </w:rPr>
        <w:t>đồng [47, tr.94-95</w:t>
      </w:r>
      <w:r w:rsidR="00361AB5" w:rsidRPr="00DC38B3">
        <w:rPr>
          <w:rFonts w:ascii="Times New Roman" w:hAnsi="Times New Roman" w:cs="Times New Roman"/>
          <w:sz w:val="26"/>
          <w:szCs w:val="26"/>
          <w:lang w:eastAsia="en-US"/>
        </w:rPr>
        <w:t>]</w:t>
      </w:r>
      <w:r w:rsidR="00496AAE" w:rsidRPr="00DC38B3">
        <w:rPr>
          <w:rFonts w:ascii="Times New Roman" w:hAnsi="Times New Roman" w:cs="Times New Roman"/>
          <w:sz w:val="26"/>
          <w:szCs w:val="26"/>
          <w:lang w:eastAsia="en-US"/>
        </w:rPr>
        <w:t>.</w:t>
      </w:r>
    </w:p>
    <w:p w:rsidR="0040373C" w:rsidRPr="00DC38B3" w:rsidRDefault="0040373C" w:rsidP="00DC38B3">
      <w:pPr>
        <w:rPr>
          <w:rFonts w:ascii="Times New Roman" w:hAnsi="Times New Roman" w:cs="Times New Roman"/>
          <w:color w:val="000000"/>
          <w:sz w:val="26"/>
          <w:szCs w:val="26"/>
          <w:lang w:val="vi-VN" w:eastAsia="en-US"/>
        </w:rPr>
      </w:pPr>
      <w:r w:rsidRPr="00DC38B3">
        <w:rPr>
          <w:rFonts w:ascii="Times New Roman" w:hAnsi="Times New Roman" w:cs="Times New Roman"/>
          <w:i/>
          <w:color w:val="000000"/>
          <w:sz w:val="26"/>
          <w:szCs w:val="26"/>
          <w:lang w:eastAsia="en-US"/>
        </w:rPr>
        <w:t>Giao thông</w:t>
      </w:r>
      <w:r w:rsidRPr="00DC38B3">
        <w:rPr>
          <w:rFonts w:ascii="Times New Roman" w:hAnsi="Times New Roman" w:cs="Times New Roman"/>
          <w:color w:val="000000"/>
          <w:sz w:val="26"/>
          <w:szCs w:val="26"/>
          <w:lang w:eastAsia="en-US"/>
        </w:rPr>
        <w:t xml:space="preserve">, </w:t>
      </w:r>
      <w:r w:rsidRPr="00DC38B3">
        <w:rPr>
          <w:rFonts w:ascii="Times New Roman" w:hAnsi="Times New Roman" w:cs="Times New Roman"/>
          <w:color w:val="000000"/>
          <w:sz w:val="26"/>
          <w:szCs w:val="26"/>
          <w:lang w:val="vi-VN" w:eastAsia="en-US"/>
        </w:rPr>
        <w:t>Bình Dương là một tỉnh có hệ thống giao thông đường bộ và đường thủy rất quan trọng nối liền giữa các vùng trong và ngoài tỉnh</w:t>
      </w:r>
      <w:r w:rsidR="003E4A32" w:rsidRPr="00DC38B3">
        <w:rPr>
          <w:rFonts w:ascii="Times New Roman" w:hAnsi="Times New Roman" w:cs="Times New Roman"/>
          <w:color w:val="000000"/>
          <w:sz w:val="26"/>
          <w:szCs w:val="26"/>
          <w:lang w:eastAsia="en-US"/>
        </w:rPr>
        <w:t>, phân bổ</w:t>
      </w:r>
      <w:r w:rsidR="00017D57" w:rsidRPr="00DC38B3">
        <w:rPr>
          <w:rFonts w:ascii="Times New Roman" w:hAnsi="Times New Roman" w:cs="Times New Roman"/>
          <w:color w:val="000000"/>
          <w:sz w:val="26"/>
          <w:szCs w:val="26"/>
          <w:lang w:eastAsia="en-US"/>
        </w:rPr>
        <w:t xml:space="preserve"> đồng đề</w:t>
      </w:r>
      <w:r w:rsidR="003E4A32" w:rsidRPr="00DC38B3">
        <w:rPr>
          <w:rFonts w:ascii="Times New Roman" w:hAnsi="Times New Roman" w:cs="Times New Roman"/>
          <w:color w:val="000000"/>
          <w:sz w:val="26"/>
          <w:szCs w:val="26"/>
          <w:lang w:eastAsia="en-US"/>
        </w:rPr>
        <w:t>u</w:t>
      </w:r>
      <w:r w:rsidR="00017D57" w:rsidRPr="00DC38B3">
        <w:rPr>
          <w:rFonts w:ascii="Times New Roman" w:hAnsi="Times New Roman" w:cs="Times New Roman"/>
          <w:color w:val="000000"/>
          <w:sz w:val="26"/>
          <w:szCs w:val="26"/>
          <w:lang w:eastAsia="en-US"/>
        </w:rPr>
        <w:t xml:space="preserve"> và thuận tiện</w:t>
      </w:r>
      <w:r w:rsidRPr="00DC38B3">
        <w:rPr>
          <w:rFonts w:ascii="Times New Roman" w:hAnsi="Times New Roman" w:cs="Times New Roman"/>
          <w:color w:val="000000"/>
          <w:sz w:val="26"/>
          <w:szCs w:val="26"/>
          <w:lang w:val="vi-VN" w:eastAsia="en-US"/>
        </w:rPr>
        <w:t xml:space="preserve">. </w:t>
      </w:r>
      <w:r w:rsidR="00017D57" w:rsidRPr="00DC38B3">
        <w:rPr>
          <w:rFonts w:ascii="Times New Roman" w:hAnsi="Times New Roman" w:cs="Times New Roman"/>
          <w:color w:val="000000"/>
          <w:sz w:val="26"/>
          <w:szCs w:val="26"/>
          <w:lang w:eastAsia="en-US"/>
        </w:rPr>
        <w:t>Trên địa bàn tỉnh có tr</w:t>
      </w:r>
      <w:r w:rsidR="003E4A32" w:rsidRPr="00DC38B3">
        <w:rPr>
          <w:rFonts w:ascii="Times New Roman" w:hAnsi="Times New Roman" w:cs="Times New Roman"/>
          <w:color w:val="000000"/>
          <w:sz w:val="26"/>
          <w:szCs w:val="26"/>
          <w:lang w:eastAsia="en-US"/>
        </w:rPr>
        <w:t>ục lộ giao thô</w:t>
      </w:r>
      <w:r w:rsidR="00017D57" w:rsidRPr="00DC38B3">
        <w:rPr>
          <w:rFonts w:ascii="Times New Roman" w:hAnsi="Times New Roman" w:cs="Times New Roman"/>
          <w:color w:val="000000"/>
          <w:sz w:val="26"/>
          <w:szCs w:val="26"/>
          <w:lang w:eastAsia="en-US"/>
        </w:rPr>
        <w:t>ng huyết mạch của quốc gia như quốc lộ 1A,</w:t>
      </w:r>
      <w:r w:rsidR="00017D57" w:rsidRPr="00DC38B3">
        <w:rPr>
          <w:rFonts w:ascii="Times New Roman" w:hAnsi="Times New Roman" w:cs="Times New Roman"/>
          <w:color w:val="000000"/>
          <w:sz w:val="26"/>
          <w:szCs w:val="26"/>
          <w:lang w:val="vi-VN" w:eastAsia="en-US"/>
        </w:rPr>
        <w:t xml:space="preserve"> quốc lộ 13 </w:t>
      </w:r>
      <w:r w:rsidR="00017D57" w:rsidRPr="00DC38B3">
        <w:rPr>
          <w:rFonts w:ascii="Times New Roman" w:hAnsi="Times New Roman" w:cs="Times New Roman"/>
          <w:color w:val="000000"/>
          <w:sz w:val="26"/>
          <w:szCs w:val="26"/>
          <w:lang w:eastAsia="en-US"/>
        </w:rPr>
        <w:t>-</w:t>
      </w:r>
      <w:r w:rsidRPr="00DC38B3">
        <w:rPr>
          <w:rFonts w:ascii="Times New Roman" w:hAnsi="Times New Roman" w:cs="Times New Roman"/>
          <w:color w:val="000000"/>
          <w:sz w:val="26"/>
          <w:szCs w:val="26"/>
          <w:lang w:val="vi-VN" w:eastAsia="en-US"/>
        </w:rPr>
        <w:t xml:space="preserve"> con đường chiến lược cực kỳ quan trọng xuất phát từ thành phố Hồ Chí Minh, chạy suốt chiều dài của tỉnh từ phía </w:t>
      </w:r>
      <w:r w:rsidR="003E4A32" w:rsidRPr="00DC38B3">
        <w:rPr>
          <w:rFonts w:ascii="Times New Roman" w:hAnsi="Times New Roman" w:cs="Times New Roman"/>
          <w:color w:val="000000"/>
          <w:sz w:val="26"/>
          <w:szCs w:val="26"/>
          <w:lang w:val="vi-VN" w:eastAsia="en-US"/>
        </w:rPr>
        <w:t xml:space="preserve">Nam </w:t>
      </w:r>
      <w:r w:rsidRPr="00DC38B3">
        <w:rPr>
          <w:rFonts w:ascii="Times New Roman" w:hAnsi="Times New Roman" w:cs="Times New Roman"/>
          <w:color w:val="000000"/>
          <w:sz w:val="26"/>
          <w:szCs w:val="26"/>
          <w:lang w:val="vi-VN" w:eastAsia="en-US"/>
        </w:rPr>
        <w:t xml:space="preserve">lên phía </w:t>
      </w:r>
      <w:r w:rsidR="003E4A32" w:rsidRPr="00DC38B3">
        <w:rPr>
          <w:rFonts w:ascii="Times New Roman" w:hAnsi="Times New Roman" w:cs="Times New Roman"/>
          <w:color w:val="000000"/>
          <w:sz w:val="26"/>
          <w:szCs w:val="26"/>
          <w:lang w:val="vi-VN" w:eastAsia="en-US"/>
        </w:rPr>
        <w:t>Bắc</w:t>
      </w:r>
      <w:r w:rsidRPr="00DC38B3">
        <w:rPr>
          <w:rFonts w:ascii="Times New Roman" w:hAnsi="Times New Roman" w:cs="Times New Roman"/>
          <w:color w:val="000000"/>
          <w:sz w:val="26"/>
          <w:szCs w:val="26"/>
          <w:lang w:val="vi-VN" w:eastAsia="en-US"/>
        </w:rPr>
        <w:t>, qua tỉnh Bình Phước và nối Vương quốc Campuchia đến biên giới Thái Lan. Đây là con đường có ý nghĩa chiến lược cả về quân sự và kinh tế.</w:t>
      </w:r>
    </w:p>
    <w:p w:rsidR="0040373C" w:rsidRPr="00DC38B3" w:rsidRDefault="0040373C" w:rsidP="00DC38B3">
      <w:pPr>
        <w:rPr>
          <w:rFonts w:ascii="Times New Roman" w:hAnsi="Times New Roman" w:cs="Times New Roman"/>
          <w:color w:val="000000"/>
          <w:sz w:val="26"/>
          <w:szCs w:val="26"/>
          <w:lang w:eastAsia="en-US"/>
        </w:rPr>
      </w:pPr>
      <w:r w:rsidRPr="00DC38B3">
        <w:rPr>
          <w:rFonts w:ascii="Times New Roman" w:hAnsi="Times New Roman" w:cs="Times New Roman"/>
          <w:color w:val="000000"/>
          <w:sz w:val="26"/>
          <w:szCs w:val="26"/>
          <w:lang w:val="vi-VN" w:eastAsia="en-US"/>
        </w:rPr>
        <w:t>Đường quốc lộ 14, từ Tây Ninh qua Dầu Tiếng đi Chơn Thành, Đồng Xoài, Bù Đăng (tỉnh Bình Phước) xuyên suốt vùng Tây Nguyên. Ngoài ra còn có liên tỉnh lộ 1A từ Thủ Dầu Một đi Phước Long (Bình Phước); Liên tỉnh lộ 13 từ Chơn Thành đi Đồng Phú, Dầu Tiếng; liên tỉnh lộ 16 từ Tân Uyên đi Phước Vĩnh; lộ 14 từ Bến Cát đi Dầu Tiếng ... và hệ thống đường</w:t>
      </w:r>
      <w:r w:rsidR="00467909" w:rsidRPr="00DC38B3">
        <w:rPr>
          <w:rFonts w:ascii="Times New Roman" w:hAnsi="Times New Roman" w:cs="Times New Roman"/>
          <w:color w:val="000000"/>
          <w:sz w:val="26"/>
          <w:szCs w:val="26"/>
          <w:lang w:eastAsia="en-US"/>
        </w:rPr>
        <w:t xml:space="preserve"> tỉnh lộ </w:t>
      </w:r>
      <w:r w:rsidRPr="00DC38B3">
        <w:rPr>
          <w:rFonts w:ascii="Times New Roman" w:hAnsi="Times New Roman" w:cs="Times New Roman"/>
          <w:color w:val="000000"/>
          <w:sz w:val="26"/>
          <w:szCs w:val="26"/>
          <w:lang w:val="vi-VN" w:eastAsia="en-US"/>
        </w:rPr>
        <w:t xml:space="preserve"> nối thị xã với các </w:t>
      </w:r>
      <w:r w:rsidR="00467909" w:rsidRPr="00DC38B3">
        <w:rPr>
          <w:rFonts w:ascii="Times New Roman" w:hAnsi="Times New Roman" w:cs="Times New Roman"/>
          <w:color w:val="000000"/>
          <w:sz w:val="26"/>
          <w:szCs w:val="26"/>
          <w:lang w:eastAsia="en-US"/>
        </w:rPr>
        <w:t xml:space="preserve">huyện, </w:t>
      </w:r>
      <w:r w:rsidRPr="00DC38B3">
        <w:rPr>
          <w:rFonts w:ascii="Times New Roman" w:hAnsi="Times New Roman" w:cs="Times New Roman"/>
          <w:color w:val="000000"/>
          <w:sz w:val="26"/>
          <w:szCs w:val="26"/>
          <w:lang w:val="vi-VN" w:eastAsia="en-US"/>
        </w:rPr>
        <w:t>thị</w:t>
      </w:r>
      <w:r w:rsidR="00467909" w:rsidRPr="00DC38B3">
        <w:rPr>
          <w:rFonts w:ascii="Times New Roman" w:hAnsi="Times New Roman" w:cs="Times New Roman"/>
          <w:color w:val="000000"/>
          <w:sz w:val="26"/>
          <w:szCs w:val="26"/>
          <w:lang w:val="vi-VN" w:eastAsia="en-US"/>
        </w:rPr>
        <w:t xml:space="preserve"> trấn và điểm dân cư trong tỉnh</w:t>
      </w:r>
      <w:r w:rsidR="00467909" w:rsidRPr="00DC38B3">
        <w:rPr>
          <w:rFonts w:ascii="Times New Roman" w:hAnsi="Times New Roman" w:cs="Times New Roman"/>
          <w:color w:val="000000"/>
          <w:sz w:val="26"/>
          <w:szCs w:val="26"/>
          <w:lang w:eastAsia="en-US"/>
        </w:rPr>
        <w:t xml:space="preserve"> như 741, 742, 743, 744, 745, 746, 747…Ngoài ra còn có</w:t>
      </w:r>
      <w:r w:rsidR="003E4A32" w:rsidRPr="00DC38B3">
        <w:rPr>
          <w:rFonts w:ascii="Times New Roman" w:hAnsi="Times New Roman" w:cs="Times New Roman"/>
          <w:color w:val="000000"/>
          <w:sz w:val="26"/>
          <w:szCs w:val="26"/>
          <w:lang w:eastAsia="en-US"/>
        </w:rPr>
        <w:t xml:space="preserve"> một số tuyến đường chuyên dụng</w:t>
      </w:r>
      <w:r w:rsidR="00467909" w:rsidRPr="00DC38B3">
        <w:rPr>
          <w:rFonts w:ascii="Times New Roman" w:hAnsi="Times New Roman" w:cs="Times New Roman"/>
          <w:color w:val="000000"/>
          <w:sz w:val="26"/>
          <w:szCs w:val="26"/>
          <w:lang w:eastAsia="en-US"/>
        </w:rPr>
        <w:t>, chủ yếu là đường của các công ty cao su Dầu Tiếng, Phước Hòa.</w:t>
      </w:r>
    </w:p>
    <w:p w:rsidR="00775323" w:rsidRPr="00DC38B3" w:rsidRDefault="0040373C" w:rsidP="00DC38B3">
      <w:pPr>
        <w:rPr>
          <w:rFonts w:ascii="Times New Roman" w:hAnsi="Times New Roman" w:cs="Times New Roman"/>
          <w:color w:val="000000"/>
          <w:sz w:val="26"/>
          <w:szCs w:val="26"/>
          <w:lang w:eastAsia="en-US"/>
        </w:rPr>
      </w:pPr>
      <w:r w:rsidRPr="00DC38B3">
        <w:rPr>
          <w:rFonts w:ascii="Times New Roman" w:hAnsi="Times New Roman" w:cs="Times New Roman"/>
          <w:color w:val="000000"/>
          <w:sz w:val="26"/>
          <w:szCs w:val="26"/>
          <w:lang w:val="vi-VN" w:eastAsia="en-US"/>
        </w:rPr>
        <w:t>Về hệ thống giao thông đường thủy, Bình Dương nằm giữa 3 con</w:t>
      </w:r>
      <w:r w:rsidR="00017D57" w:rsidRPr="00DC38B3">
        <w:rPr>
          <w:rFonts w:ascii="Times New Roman" w:hAnsi="Times New Roman" w:cs="Times New Roman"/>
          <w:color w:val="000000"/>
          <w:sz w:val="26"/>
          <w:szCs w:val="26"/>
          <w:lang w:val="vi-VN" w:eastAsia="en-US"/>
        </w:rPr>
        <w:t xml:space="preserve"> sông lớn, nhất là sông Sài Gòn</w:t>
      </w:r>
      <w:r w:rsidR="00017D57" w:rsidRPr="00DC38B3">
        <w:rPr>
          <w:rFonts w:ascii="Times New Roman" w:hAnsi="Times New Roman" w:cs="Times New Roman"/>
          <w:color w:val="000000"/>
          <w:sz w:val="26"/>
          <w:szCs w:val="26"/>
          <w:lang w:eastAsia="en-US"/>
        </w:rPr>
        <w:t>, tạo thành mạng lưới gia</w:t>
      </w:r>
      <w:r w:rsidR="007152CF" w:rsidRPr="00DC38B3">
        <w:rPr>
          <w:rFonts w:ascii="Times New Roman" w:hAnsi="Times New Roman" w:cs="Times New Roman"/>
          <w:color w:val="000000"/>
          <w:sz w:val="26"/>
          <w:szCs w:val="26"/>
          <w:lang w:eastAsia="en-US"/>
        </w:rPr>
        <w:t>o</w:t>
      </w:r>
      <w:r w:rsidR="00017D57" w:rsidRPr="00DC38B3">
        <w:rPr>
          <w:rFonts w:ascii="Times New Roman" w:hAnsi="Times New Roman" w:cs="Times New Roman"/>
          <w:color w:val="000000"/>
          <w:sz w:val="26"/>
          <w:szCs w:val="26"/>
          <w:lang w:eastAsia="en-US"/>
        </w:rPr>
        <w:t xml:space="preserve"> thông đường thủy thuận tiện</w:t>
      </w:r>
      <w:r w:rsidR="007152CF" w:rsidRPr="00DC38B3">
        <w:rPr>
          <w:rFonts w:ascii="Times New Roman" w:hAnsi="Times New Roman" w:cs="Times New Roman"/>
          <w:color w:val="000000"/>
          <w:sz w:val="26"/>
          <w:szCs w:val="26"/>
          <w:lang w:eastAsia="en-US"/>
        </w:rPr>
        <w:t xml:space="preserve">, </w:t>
      </w:r>
      <w:r w:rsidRPr="00DC38B3">
        <w:rPr>
          <w:rFonts w:ascii="Times New Roman" w:hAnsi="Times New Roman" w:cs="Times New Roman"/>
          <w:color w:val="000000"/>
          <w:sz w:val="26"/>
          <w:szCs w:val="26"/>
          <w:lang w:val="vi-VN" w:eastAsia="en-US"/>
        </w:rPr>
        <w:t xml:space="preserve">Bình Dương có thể nối với các cảng lớn ở phía </w:t>
      </w:r>
      <w:r w:rsidR="003E4A32" w:rsidRPr="00DC38B3">
        <w:rPr>
          <w:rFonts w:ascii="Times New Roman" w:hAnsi="Times New Roman" w:cs="Times New Roman"/>
          <w:color w:val="000000"/>
          <w:sz w:val="26"/>
          <w:szCs w:val="26"/>
          <w:lang w:val="vi-VN" w:eastAsia="en-US"/>
        </w:rPr>
        <w:t xml:space="preserve">Nam </w:t>
      </w:r>
      <w:r w:rsidRPr="00DC38B3">
        <w:rPr>
          <w:rFonts w:ascii="Times New Roman" w:hAnsi="Times New Roman" w:cs="Times New Roman"/>
          <w:color w:val="000000"/>
          <w:sz w:val="26"/>
          <w:szCs w:val="26"/>
          <w:lang w:val="vi-VN" w:eastAsia="en-US"/>
        </w:rPr>
        <w:t>và giao lưu hàng hóa với các tỉnh đồng bằng sông Cửu Long.</w:t>
      </w:r>
      <w:r w:rsidR="00467909" w:rsidRPr="00DC38B3">
        <w:rPr>
          <w:rFonts w:ascii="Times New Roman" w:hAnsi="Times New Roman" w:cs="Times New Roman"/>
          <w:color w:val="000000"/>
          <w:sz w:val="26"/>
          <w:szCs w:val="26"/>
          <w:lang w:eastAsia="en-US"/>
        </w:rPr>
        <w:t xml:space="preserve"> Bình Dương</w:t>
      </w:r>
      <w:r w:rsidR="003E4A32" w:rsidRPr="00DC38B3">
        <w:rPr>
          <w:rFonts w:ascii="Times New Roman" w:hAnsi="Times New Roman" w:cs="Times New Roman"/>
          <w:color w:val="000000"/>
          <w:sz w:val="26"/>
          <w:szCs w:val="26"/>
          <w:lang w:eastAsia="en-US"/>
        </w:rPr>
        <w:t xml:space="preserve"> có cảng Bà Lụa với năng lực thô</w:t>
      </w:r>
      <w:r w:rsidR="00467909" w:rsidRPr="00DC38B3">
        <w:rPr>
          <w:rFonts w:ascii="Times New Roman" w:hAnsi="Times New Roman" w:cs="Times New Roman"/>
          <w:color w:val="000000"/>
          <w:sz w:val="26"/>
          <w:szCs w:val="26"/>
          <w:lang w:eastAsia="en-US"/>
        </w:rPr>
        <w:t>ng qua</w:t>
      </w:r>
      <w:r w:rsidR="003E4A32" w:rsidRPr="00DC38B3">
        <w:rPr>
          <w:rFonts w:ascii="Times New Roman" w:hAnsi="Times New Roman" w:cs="Times New Roman"/>
          <w:color w:val="000000"/>
          <w:sz w:val="26"/>
          <w:szCs w:val="26"/>
          <w:lang w:eastAsia="en-US"/>
        </w:rPr>
        <w:t>n 60.000 tấn/năm.</w:t>
      </w:r>
      <w:r w:rsidR="00467909" w:rsidRPr="00DC38B3">
        <w:rPr>
          <w:rFonts w:ascii="Times New Roman" w:hAnsi="Times New Roman" w:cs="Times New Roman"/>
          <w:color w:val="000000"/>
          <w:sz w:val="26"/>
          <w:szCs w:val="26"/>
          <w:lang w:eastAsia="en-US"/>
        </w:rPr>
        <w:t xml:space="preserve"> </w:t>
      </w:r>
      <w:r w:rsidR="003E4A32" w:rsidRPr="00DC38B3">
        <w:rPr>
          <w:rFonts w:ascii="Times New Roman" w:hAnsi="Times New Roman" w:cs="Times New Roman"/>
          <w:color w:val="000000"/>
          <w:sz w:val="26"/>
          <w:szCs w:val="26"/>
          <w:lang w:eastAsia="en-US"/>
        </w:rPr>
        <w:t xml:space="preserve">Tuy </w:t>
      </w:r>
      <w:r w:rsidR="00467909" w:rsidRPr="00DC38B3">
        <w:rPr>
          <w:rFonts w:ascii="Times New Roman" w:hAnsi="Times New Roman" w:cs="Times New Roman"/>
          <w:color w:val="000000"/>
          <w:sz w:val="26"/>
          <w:szCs w:val="26"/>
          <w:lang w:eastAsia="en-US"/>
        </w:rPr>
        <w:t>nhiên</w:t>
      </w:r>
      <w:r w:rsidR="003E4A32" w:rsidRPr="00DC38B3">
        <w:rPr>
          <w:rFonts w:ascii="Times New Roman" w:hAnsi="Times New Roman" w:cs="Times New Roman"/>
          <w:color w:val="000000"/>
          <w:sz w:val="26"/>
          <w:szCs w:val="26"/>
          <w:lang w:eastAsia="en-US"/>
        </w:rPr>
        <w:t>,</w:t>
      </w:r>
      <w:r w:rsidR="00467909" w:rsidRPr="00DC38B3">
        <w:rPr>
          <w:rFonts w:ascii="Times New Roman" w:hAnsi="Times New Roman" w:cs="Times New Roman"/>
          <w:color w:val="000000"/>
          <w:sz w:val="26"/>
          <w:szCs w:val="26"/>
          <w:lang w:eastAsia="en-US"/>
        </w:rPr>
        <w:t xml:space="preserve"> đến nay vẫn chưa được phát huy, một trong những lý do </w:t>
      </w:r>
      <w:r w:rsidR="00467909" w:rsidRPr="00DC38B3">
        <w:rPr>
          <w:rFonts w:ascii="Times New Roman" w:hAnsi="Times New Roman" w:cs="Times New Roman"/>
          <w:color w:val="000000"/>
          <w:sz w:val="26"/>
          <w:szCs w:val="26"/>
          <w:lang w:eastAsia="en-US"/>
        </w:rPr>
        <w:lastRenderedPageBreak/>
        <w:t>là do cầu Bình Lợi và cầu Phú Long bắc ngang qua sôn</w:t>
      </w:r>
      <w:r w:rsidR="003E4A32" w:rsidRPr="00DC38B3">
        <w:rPr>
          <w:rFonts w:ascii="Times New Roman" w:hAnsi="Times New Roman" w:cs="Times New Roman"/>
          <w:color w:val="000000"/>
          <w:sz w:val="26"/>
          <w:szCs w:val="26"/>
          <w:lang w:eastAsia="en-US"/>
        </w:rPr>
        <w:t>g Sài Gòn không cho phép lưu thô</w:t>
      </w:r>
      <w:r w:rsidR="00467909" w:rsidRPr="00DC38B3">
        <w:rPr>
          <w:rFonts w:ascii="Times New Roman" w:hAnsi="Times New Roman" w:cs="Times New Roman"/>
          <w:color w:val="000000"/>
          <w:sz w:val="26"/>
          <w:szCs w:val="26"/>
          <w:lang w:eastAsia="en-US"/>
        </w:rPr>
        <w:t xml:space="preserve">ng tàu thuyền tải trọng trên 100 tấn, cảng Bình </w:t>
      </w:r>
      <w:r w:rsidR="003E4A32" w:rsidRPr="00DC38B3">
        <w:rPr>
          <w:rFonts w:ascii="Times New Roman" w:hAnsi="Times New Roman" w:cs="Times New Roman"/>
          <w:color w:val="000000"/>
          <w:sz w:val="26"/>
          <w:szCs w:val="26"/>
          <w:lang w:eastAsia="en-US"/>
        </w:rPr>
        <w:t>An. Bên cạnh đó đường sắt Bắc -</w:t>
      </w:r>
      <w:r w:rsidR="00467909" w:rsidRPr="00DC38B3">
        <w:rPr>
          <w:rFonts w:ascii="Times New Roman" w:hAnsi="Times New Roman" w:cs="Times New Roman"/>
          <w:color w:val="000000"/>
          <w:sz w:val="26"/>
          <w:szCs w:val="26"/>
          <w:lang w:eastAsia="en-US"/>
        </w:rPr>
        <w:t xml:space="preserve"> Nam đi qua tỉnh Bình Dương có chiều dài 8 km</w:t>
      </w:r>
      <w:r w:rsidR="003E4A32" w:rsidRPr="00DC38B3">
        <w:rPr>
          <w:rFonts w:ascii="Times New Roman" w:hAnsi="Times New Roman" w:cs="Times New Roman"/>
          <w:color w:val="000000"/>
          <w:sz w:val="26"/>
          <w:szCs w:val="26"/>
          <w:lang w:eastAsia="en-US"/>
        </w:rPr>
        <w:t xml:space="preserve"> với </w:t>
      </w:r>
      <w:r w:rsidR="00235E17" w:rsidRPr="00DC38B3">
        <w:rPr>
          <w:rFonts w:ascii="Times New Roman" w:hAnsi="Times New Roman" w:cs="Times New Roman"/>
          <w:color w:val="000000"/>
          <w:sz w:val="26"/>
          <w:szCs w:val="26"/>
          <w:lang w:eastAsia="en-US"/>
        </w:rPr>
        <w:t>ga Sóng Thần</w:t>
      </w:r>
    </w:p>
    <w:p w:rsidR="0040373C" w:rsidRPr="00DC38B3" w:rsidRDefault="00775323" w:rsidP="00A852F1">
      <w:pPr>
        <w:spacing w:line="350" w:lineRule="auto"/>
        <w:rPr>
          <w:rFonts w:ascii="Times New Roman" w:hAnsi="Times New Roman" w:cs="Times New Roman"/>
          <w:color w:val="000000"/>
          <w:sz w:val="26"/>
          <w:szCs w:val="26"/>
          <w:lang w:eastAsia="en-US"/>
        </w:rPr>
      </w:pPr>
      <w:r w:rsidRPr="00DC38B3">
        <w:rPr>
          <w:rFonts w:ascii="Times New Roman" w:hAnsi="Times New Roman" w:cs="Times New Roman"/>
          <w:i/>
          <w:color w:val="000000"/>
          <w:sz w:val="26"/>
          <w:szCs w:val="26"/>
          <w:lang w:eastAsia="en-US"/>
        </w:rPr>
        <w:t>Về mạng lưới điện</w:t>
      </w:r>
      <w:r w:rsidRPr="00DC38B3">
        <w:rPr>
          <w:rFonts w:ascii="Times New Roman" w:hAnsi="Times New Roman" w:cs="Times New Roman"/>
          <w:color w:val="000000"/>
          <w:sz w:val="26"/>
          <w:szCs w:val="26"/>
          <w:lang w:eastAsia="en-US"/>
        </w:rPr>
        <w:t xml:space="preserve"> được Đảng bộ tỉnh Bình Dương rất quan tâm cả về đầu tư và cải tiến công tác quản lý, đáp ứng cho sản xuất công nghiệp, nông nghiệp và sinh hoạt cho nông dân. Năm 1997, 100% các xã </w:t>
      </w:r>
      <w:r w:rsidR="00E30533" w:rsidRPr="00DC38B3">
        <w:rPr>
          <w:rFonts w:ascii="Times New Roman" w:hAnsi="Times New Roman" w:cs="Times New Roman"/>
          <w:color w:val="000000"/>
          <w:sz w:val="26"/>
          <w:szCs w:val="26"/>
          <w:lang w:eastAsia="en-US"/>
        </w:rPr>
        <w:t>có điện và 69,7% số hộ dân dung điện lưới. Đến năm 2005, đã có 96% số hộ dung điện lưới quốc gia. đưa vào sử dung trạm 500 KV Tân Định công suất 1x450 MVA, trạm Bình Hòa 220/110KV - 2x250 MVA và một số trạm trung gian  110 KV thuộc tỉnh với công suất 9</w:t>
      </w:r>
      <w:r w:rsidR="003E4A32" w:rsidRPr="00DC38B3">
        <w:rPr>
          <w:rFonts w:ascii="Times New Roman" w:hAnsi="Times New Roman" w:cs="Times New Roman"/>
          <w:color w:val="000000"/>
          <w:sz w:val="26"/>
          <w:szCs w:val="26"/>
          <w:lang w:eastAsia="en-US"/>
        </w:rPr>
        <w:t>11 MVA. Ngoài ra còn sử dụng thê</w:t>
      </w:r>
      <w:r w:rsidR="00E30533" w:rsidRPr="00DC38B3">
        <w:rPr>
          <w:rFonts w:ascii="Times New Roman" w:hAnsi="Times New Roman" w:cs="Times New Roman"/>
          <w:color w:val="000000"/>
          <w:sz w:val="26"/>
          <w:szCs w:val="26"/>
          <w:lang w:eastAsia="en-US"/>
        </w:rPr>
        <w:t>m một số trạm trung gian của các địa phương khác như trạm Thủ Đức Bắc 110/22-15 kV-2x63 MVA; trạm Đồng Xoài 110/35/22-15 KV- (25+16) M</w:t>
      </w:r>
      <w:r w:rsidR="003E4A32" w:rsidRPr="00DC38B3">
        <w:rPr>
          <w:rFonts w:ascii="Times New Roman" w:hAnsi="Times New Roman" w:cs="Times New Roman"/>
          <w:color w:val="000000"/>
          <w:sz w:val="26"/>
          <w:szCs w:val="26"/>
          <w:lang w:eastAsia="en-US"/>
        </w:rPr>
        <w:t>VA; trạm Hiếu Liêm 35/22-15 KV -</w:t>
      </w:r>
      <w:r w:rsidR="00E30533" w:rsidRPr="00DC38B3">
        <w:rPr>
          <w:rFonts w:ascii="Times New Roman" w:hAnsi="Times New Roman" w:cs="Times New Roman"/>
          <w:color w:val="000000"/>
          <w:sz w:val="26"/>
          <w:szCs w:val="26"/>
          <w:lang w:eastAsia="en-US"/>
        </w:rPr>
        <w:t xml:space="preserve"> 2x6,3 MVA</w:t>
      </w:r>
      <w:r w:rsidR="00F34861" w:rsidRPr="00DC38B3">
        <w:rPr>
          <w:rFonts w:ascii="Times New Roman" w:hAnsi="Times New Roman" w:cs="Times New Roman"/>
          <w:color w:val="000000"/>
          <w:sz w:val="26"/>
          <w:szCs w:val="26"/>
          <w:lang w:eastAsia="en-US"/>
        </w:rPr>
        <w:t>. Đồng thời trên địa bàn còn có một số trạm phát điện diesel với tổng công suất khoảng 62,5 MAV làm nhiệm vụ cung cấp điện tại chỗ cho các khu công nghiệp và các cơ sở sản xuất công</w:t>
      </w:r>
      <w:r w:rsidR="003E4A32" w:rsidRPr="00DC38B3">
        <w:rPr>
          <w:rFonts w:ascii="Times New Roman" w:hAnsi="Times New Roman" w:cs="Times New Roman"/>
          <w:color w:val="000000"/>
          <w:sz w:val="26"/>
          <w:szCs w:val="26"/>
          <w:lang w:eastAsia="en-US"/>
        </w:rPr>
        <w:t xml:space="preserve"> nghiệp khác. Như vậy, </w:t>
      </w:r>
      <w:r w:rsidR="00F34861" w:rsidRPr="00DC38B3">
        <w:rPr>
          <w:rFonts w:ascii="Times New Roman" w:hAnsi="Times New Roman" w:cs="Times New Roman"/>
          <w:color w:val="000000"/>
          <w:sz w:val="26"/>
          <w:szCs w:val="26"/>
          <w:lang w:eastAsia="en-US"/>
        </w:rPr>
        <w:t>điều kiện cung ứng điện năng cho quá trình phát triển sản xuất khá thuận lợi và đáp ứng khá kịp thời cho quá trình phát triển kinh tế - xã hội.</w:t>
      </w:r>
    </w:p>
    <w:p w:rsidR="005B63DA" w:rsidRPr="00DC38B3" w:rsidRDefault="005B63DA" w:rsidP="00A852F1">
      <w:pPr>
        <w:spacing w:line="350" w:lineRule="auto"/>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 xml:space="preserve">Về bưu chính - viễn </w:t>
      </w:r>
      <w:r w:rsidR="00F50242" w:rsidRPr="00DC38B3">
        <w:rPr>
          <w:rFonts w:ascii="Times New Roman" w:hAnsi="Times New Roman" w:cs="Times New Roman"/>
          <w:i/>
          <w:sz w:val="26"/>
          <w:szCs w:val="26"/>
          <w:lang w:eastAsia="en-US"/>
        </w:rPr>
        <w:t>thô</w:t>
      </w:r>
      <w:r w:rsidRPr="00DC38B3">
        <w:rPr>
          <w:rFonts w:ascii="Times New Roman" w:hAnsi="Times New Roman" w:cs="Times New Roman"/>
          <w:i/>
          <w:sz w:val="26"/>
          <w:szCs w:val="26"/>
          <w:lang w:eastAsia="en-US"/>
        </w:rPr>
        <w:t>ng</w:t>
      </w:r>
      <w:r w:rsidRPr="00DC38B3">
        <w:rPr>
          <w:rFonts w:ascii="Times New Roman" w:hAnsi="Times New Roman" w:cs="Times New Roman"/>
          <w:sz w:val="26"/>
          <w:szCs w:val="26"/>
          <w:lang w:eastAsia="en-US"/>
        </w:rPr>
        <w:t xml:space="preserve"> là ngành được mở rộng và hiện đại hóa với tốc độ nhanh</w:t>
      </w:r>
      <w:r w:rsidR="00F50242" w:rsidRPr="00DC38B3">
        <w:rPr>
          <w:rFonts w:ascii="Times New Roman" w:hAnsi="Times New Roman" w:cs="Times New Roman"/>
          <w:sz w:val="26"/>
          <w:szCs w:val="26"/>
          <w:lang w:eastAsia="en-US"/>
        </w:rPr>
        <w:t xml:space="preserve">. </w:t>
      </w:r>
      <w:r w:rsidRPr="00DC38B3">
        <w:rPr>
          <w:rFonts w:ascii="Times New Roman" w:hAnsi="Times New Roman" w:cs="Times New Roman"/>
          <w:sz w:val="26"/>
          <w:szCs w:val="26"/>
          <w:lang w:eastAsia="en-US"/>
        </w:rPr>
        <w:t>Đế</w:t>
      </w:r>
      <w:r w:rsidR="00F50242" w:rsidRPr="00DC38B3">
        <w:rPr>
          <w:rFonts w:ascii="Times New Roman" w:hAnsi="Times New Roman" w:cs="Times New Roman"/>
          <w:sz w:val="26"/>
          <w:szCs w:val="26"/>
          <w:lang w:eastAsia="en-US"/>
        </w:rPr>
        <w:t>n năm 2004</w:t>
      </w:r>
      <w:r w:rsidRPr="00DC38B3">
        <w:rPr>
          <w:rFonts w:ascii="Times New Roman" w:hAnsi="Times New Roman" w:cs="Times New Roman"/>
          <w:sz w:val="26"/>
          <w:szCs w:val="26"/>
          <w:lang w:eastAsia="en-US"/>
        </w:rPr>
        <w:t>, toàn tỉnh có</w:t>
      </w:r>
      <w:r w:rsidR="00BD7D31" w:rsidRPr="00DC38B3">
        <w:rPr>
          <w:rFonts w:ascii="Times New Roman" w:hAnsi="Times New Roman" w:cs="Times New Roman"/>
          <w:sz w:val="26"/>
          <w:szCs w:val="26"/>
          <w:lang w:eastAsia="en-US"/>
        </w:rPr>
        <w:t xml:space="preserve"> 1 bưu cục trung tâm, 7 bưu cục huyện, 30 bưu cục khu vực,</w:t>
      </w:r>
      <w:r w:rsidRPr="00DC38B3">
        <w:rPr>
          <w:rFonts w:ascii="Times New Roman" w:hAnsi="Times New Roman" w:cs="Times New Roman"/>
          <w:sz w:val="26"/>
          <w:szCs w:val="26"/>
          <w:lang w:eastAsia="en-US"/>
        </w:rPr>
        <w:t xml:space="preserve"> </w:t>
      </w:r>
      <w:r w:rsidR="00F50242" w:rsidRPr="00DC38B3">
        <w:rPr>
          <w:rFonts w:ascii="Times New Roman" w:hAnsi="Times New Roman" w:cs="Times New Roman"/>
          <w:sz w:val="26"/>
          <w:szCs w:val="26"/>
          <w:lang w:eastAsia="en-US"/>
        </w:rPr>
        <w:t>47 tổng đài điện thoại và 97.094 máy điện thoại cố định, 74.666  điện thoại di động. Bình quân 100 người dân</w:t>
      </w:r>
      <w:r w:rsidR="00BD7D31" w:rsidRPr="00DC38B3">
        <w:rPr>
          <w:rFonts w:ascii="Times New Roman" w:hAnsi="Times New Roman" w:cs="Times New Roman"/>
          <w:sz w:val="26"/>
          <w:szCs w:val="26"/>
          <w:lang w:eastAsia="en-US"/>
        </w:rPr>
        <w:t xml:space="preserve"> có 18,6 máy điện thoại, 89/89 xã có điện thoại. </w:t>
      </w:r>
      <w:r w:rsidR="003E4A32" w:rsidRPr="00DC38B3">
        <w:rPr>
          <w:rFonts w:ascii="Times New Roman" w:hAnsi="Times New Roman" w:cs="Times New Roman"/>
          <w:sz w:val="26"/>
          <w:szCs w:val="26"/>
          <w:lang w:eastAsia="en-US"/>
        </w:rPr>
        <w:t>Điều kiện bưu chính viễn thô</w:t>
      </w:r>
      <w:r w:rsidR="00BD7D31" w:rsidRPr="00DC38B3">
        <w:rPr>
          <w:rFonts w:ascii="Times New Roman" w:hAnsi="Times New Roman" w:cs="Times New Roman"/>
          <w:sz w:val="26"/>
          <w:szCs w:val="26"/>
          <w:lang w:eastAsia="en-US"/>
        </w:rPr>
        <w:t>ng thuận lợi, đạt tiêu chuẩn quốc tế</w:t>
      </w:r>
      <w:r w:rsidR="003E4A32" w:rsidRPr="00DC38B3">
        <w:rPr>
          <w:rFonts w:ascii="Times New Roman" w:hAnsi="Times New Roman" w:cs="Times New Roman"/>
          <w:sz w:val="26"/>
          <w:szCs w:val="26"/>
          <w:lang w:eastAsia="en-US"/>
        </w:rPr>
        <w:t>,</w:t>
      </w:r>
      <w:r w:rsidR="00F50242" w:rsidRPr="00DC38B3">
        <w:rPr>
          <w:rFonts w:ascii="Times New Roman" w:hAnsi="Times New Roman" w:cs="Times New Roman"/>
          <w:sz w:val="26"/>
          <w:szCs w:val="26"/>
          <w:lang w:eastAsia="en-US"/>
        </w:rPr>
        <w:t xml:space="preserve"> </w:t>
      </w:r>
      <w:r w:rsidRPr="00DC38B3">
        <w:rPr>
          <w:rFonts w:ascii="Times New Roman" w:hAnsi="Times New Roman" w:cs="Times New Roman"/>
          <w:sz w:val="26"/>
          <w:szCs w:val="26"/>
          <w:lang w:eastAsia="en-US"/>
        </w:rPr>
        <w:t>đáp ứng nhu cầu thông tin liên lạc trong nước và quốc tế với các hình thức dịch vụ như điện thoại, điện báo, fax, internet.</w:t>
      </w:r>
    </w:p>
    <w:p w:rsidR="0040373C" w:rsidRPr="00DC38B3" w:rsidRDefault="00B65534" w:rsidP="00A852F1">
      <w:pPr>
        <w:spacing w:line="350" w:lineRule="auto"/>
        <w:rPr>
          <w:rFonts w:ascii="Times New Roman" w:hAnsi="Times New Roman" w:cs="Times New Roman"/>
          <w:sz w:val="26"/>
          <w:szCs w:val="26"/>
          <w:lang w:val="pt-BR"/>
        </w:rPr>
      </w:pPr>
      <w:r w:rsidRPr="00DC38B3">
        <w:rPr>
          <w:rFonts w:ascii="Times New Roman" w:hAnsi="Times New Roman" w:cs="Times New Roman"/>
          <w:i/>
          <w:sz w:val="26"/>
          <w:szCs w:val="26"/>
          <w:lang w:val="pt-BR"/>
        </w:rPr>
        <w:t xml:space="preserve">Công tác thủy lợi </w:t>
      </w:r>
      <w:r w:rsidR="00C15A86" w:rsidRPr="00DC38B3">
        <w:rPr>
          <w:rFonts w:ascii="Times New Roman" w:hAnsi="Times New Roman" w:cs="Times New Roman"/>
          <w:sz w:val="26"/>
          <w:szCs w:val="26"/>
          <w:lang w:val="pt-BR"/>
        </w:rPr>
        <w:t xml:space="preserve">được chú trọng, nhiều hệ thống thủy lợi được đầu tư nâng cấp, cải tạo, xây dựng mới. Đến năm 1999, Bình Dương có </w:t>
      </w:r>
      <w:r w:rsidR="00BF5584" w:rsidRPr="00DC38B3">
        <w:rPr>
          <w:rFonts w:ascii="Times New Roman" w:hAnsi="Times New Roman" w:cs="Times New Roman"/>
          <w:sz w:val="26"/>
          <w:szCs w:val="26"/>
          <w:lang w:val="pt-BR"/>
        </w:rPr>
        <w:t xml:space="preserve">51 công trình thủy lợi, trong đó có 10 công trình do tỉnh quản lý, 41 công trình do huyện, thị quản lý, 70% số lượng công trình thủy lợi của tỉnh phục vụ tưới cục bộ tập trung ở Tân Uyên, Phú Giáo, Bến Cát, </w:t>
      </w:r>
      <w:r w:rsidR="003E4A32" w:rsidRPr="00DC38B3">
        <w:rPr>
          <w:rFonts w:ascii="Times New Roman" w:hAnsi="Times New Roman" w:cs="Times New Roman"/>
          <w:sz w:val="26"/>
          <w:szCs w:val="26"/>
          <w:lang w:val="pt-BR"/>
        </w:rPr>
        <w:t xml:space="preserve">Dầu </w:t>
      </w:r>
      <w:r w:rsidR="00BF5584" w:rsidRPr="00DC38B3">
        <w:rPr>
          <w:rFonts w:ascii="Times New Roman" w:hAnsi="Times New Roman" w:cs="Times New Roman"/>
          <w:sz w:val="26"/>
          <w:szCs w:val="26"/>
          <w:lang w:val="pt-BR"/>
        </w:rPr>
        <w:t>Tiếng. Bên cạnh đó, có</w:t>
      </w:r>
      <w:r w:rsidR="00C15A86" w:rsidRPr="00DC38B3">
        <w:rPr>
          <w:rFonts w:ascii="Times New Roman" w:hAnsi="Times New Roman" w:cs="Times New Roman"/>
          <w:sz w:val="26"/>
          <w:szCs w:val="26"/>
          <w:lang w:val="pt-BR"/>
        </w:rPr>
        <w:t xml:space="preserve"> một số công trình đầ</w:t>
      </w:r>
      <w:r w:rsidR="00BF5584" w:rsidRPr="00DC38B3">
        <w:rPr>
          <w:rFonts w:ascii="Times New Roman" w:hAnsi="Times New Roman" w:cs="Times New Roman"/>
          <w:sz w:val="26"/>
          <w:szCs w:val="26"/>
          <w:lang w:val="pt-BR"/>
        </w:rPr>
        <w:t>u</w:t>
      </w:r>
      <w:r w:rsidR="00C15A86" w:rsidRPr="00DC38B3">
        <w:rPr>
          <w:rFonts w:ascii="Times New Roman" w:hAnsi="Times New Roman" w:cs="Times New Roman"/>
          <w:sz w:val="26"/>
          <w:szCs w:val="26"/>
          <w:lang w:val="pt-BR"/>
        </w:rPr>
        <w:t xml:space="preserve"> mối đã được xây dựng như công trình tiêu nước Bình Hòa, tiêu nước Phú Hội, hệ thống đê bao Tân An, Chánh Mỹ, An Tây, Phú An</w:t>
      </w:r>
      <w:r w:rsidR="00BF5584" w:rsidRPr="00DC38B3">
        <w:rPr>
          <w:rFonts w:ascii="Times New Roman" w:hAnsi="Times New Roman" w:cs="Times New Roman"/>
          <w:sz w:val="26"/>
          <w:szCs w:val="26"/>
          <w:lang w:val="pt-BR"/>
        </w:rPr>
        <w:t>,</w:t>
      </w:r>
    </w:p>
    <w:p w:rsidR="006C478B" w:rsidRPr="00DC38B3" w:rsidRDefault="006C478B" w:rsidP="00DC38B3">
      <w:pPr>
        <w:rPr>
          <w:rFonts w:ascii="Times New Roman" w:hAnsi="Times New Roman" w:cs="Times New Roman"/>
          <w:sz w:val="26"/>
          <w:szCs w:val="26"/>
          <w:lang w:val="pt-BR"/>
        </w:rPr>
      </w:pPr>
      <w:r w:rsidRPr="00DC38B3">
        <w:rPr>
          <w:rFonts w:ascii="Times New Roman" w:hAnsi="Times New Roman" w:cs="Times New Roman"/>
          <w:i/>
          <w:sz w:val="26"/>
          <w:szCs w:val="26"/>
        </w:rPr>
        <w:t>Về đơn vị hành chính</w:t>
      </w:r>
      <w:r w:rsidR="00544827" w:rsidRPr="00DC38B3">
        <w:rPr>
          <w:rFonts w:ascii="Times New Roman" w:hAnsi="Times New Roman" w:cs="Times New Roman"/>
          <w:color w:val="000000"/>
          <w:sz w:val="26"/>
          <w:szCs w:val="26"/>
          <w:lang w:val="vi-VN"/>
        </w:rPr>
        <w:t xml:space="preserve">. </w:t>
      </w:r>
      <w:r w:rsidR="007D1D3A" w:rsidRPr="00DC38B3">
        <w:rPr>
          <w:rStyle w:val="apple-style-span"/>
          <w:rFonts w:ascii="Times New Roman" w:hAnsi="Times New Roman" w:cs="Times New Roman"/>
          <w:color w:val="222222"/>
          <w:sz w:val="26"/>
          <w:szCs w:val="26"/>
        </w:rPr>
        <w:t>t</w:t>
      </w:r>
      <w:r w:rsidR="006B1CF8" w:rsidRPr="00DC38B3">
        <w:rPr>
          <w:rStyle w:val="apple-style-span"/>
          <w:rFonts w:ascii="Times New Roman" w:hAnsi="Times New Roman" w:cs="Times New Roman"/>
          <w:color w:val="222222"/>
          <w:sz w:val="26"/>
          <w:szCs w:val="26"/>
        </w:rPr>
        <w:t>hực hiện  Chỉ thị 03/CT.TW ngày 12-11-1996 của Bộ Chính trị và Nghị quyết kỳ họp thứ 10</w:t>
      </w:r>
      <w:r w:rsidR="006B1CF8" w:rsidRPr="00DC38B3">
        <w:rPr>
          <w:rStyle w:val="apple-style-span"/>
          <w:rFonts w:ascii="Times New Roman" w:hAnsi="Times New Roman" w:cs="Times New Roman"/>
          <w:color w:val="222222"/>
          <w:sz w:val="26"/>
          <w:szCs w:val="26"/>
          <w:lang w:val="vi-VN"/>
        </w:rPr>
        <w:t xml:space="preserve"> </w:t>
      </w:r>
      <w:r w:rsidR="006B1CF8" w:rsidRPr="00DC38B3">
        <w:rPr>
          <w:rStyle w:val="apple-style-span"/>
          <w:rFonts w:ascii="Times New Roman" w:hAnsi="Times New Roman" w:cs="Times New Roman"/>
          <w:color w:val="222222"/>
          <w:sz w:val="26"/>
          <w:szCs w:val="26"/>
        </w:rPr>
        <w:t>Quốc hội Khóa IX (</w:t>
      </w:r>
      <w:r w:rsidR="006B1CF8" w:rsidRPr="00DC38B3">
        <w:rPr>
          <w:rStyle w:val="apple-style-span"/>
          <w:rFonts w:ascii="Times New Roman" w:hAnsi="Times New Roman" w:cs="Times New Roman"/>
          <w:color w:val="222222"/>
          <w:sz w:val="26"/>
          <w:szCs w:val="26"/>
          <w:lang w:val="vi-VN"/>
        </w:rPr>
        <w:t>6/11/1996</w:t>
      </w:r>
      <w:r w:rsidR="006B1CF8" w:rsidRPr="00DC38B3">
        <w:rPr>
          <w:rStyle w:val="apple-style-span"/>
          <w:rFonts w:ascii="Times New Roman" w:hAnsi="Times New Roman" w:cs="Times New Roman"/>
          <w:color w:val="222222"/>
          <w:sz w:val="26"/>
          <w:szCs w:val="26"/>
        </w:rPr>
        <w:t>) về việc</w:t>
      </w:r>
      <w:r w:rsidR="009C25BF" w:rsidRPr="00DC38B3">
        <w:rPr>
          <w:rStyle w:val="apple-style-span"/>
          <w:rFonts w:ascii="Times New Roman" w:hAnsi="Times New Roman" w:cs="Times New Roman"/>
          <w:color w:val="222222"/>
          <w:sz w:val="26"/>
          <w:szCs w:val="26"/>
        </w:rPr>
        <w:t xml:space="preserve"> chia và điều chỉnh một số tỉnh.</w:t>
      </w:r>
      <w:r w:rsidR="006B1CF8" w:rsidRPr="00DC38B3">
        <w:rPr>
          <w:rStyle w:val="apple-style-span"/>
          <w:rFonts w:ascii="Times New Roman" w:hAnsi="Times New Roman" w:cs="Times New Roman"/>
          <w:color w:val="222222"/>
          <w:sz w:val="26"/>
          <w:szCs w:val="26"/>
        </w:rPr>
        <w:t xml:space="preserve"> </w:t>
      </w:r>
      <w:r w:rsidR="009C25BF" w:rsidRPr="00DC38B3">
        <w:rPr>
          <w:rStyle w:val="apple-style-span"/>
          <w:rFonts w:ascii="Times New Roman" w:hAnsi="Times New Roman" w:cs="Times New Roman"/>
          <w:color w:val="222222"/>
          <w:sz w:val="26"/>
          <w:szCs w:val="26"/>
          <w:lang w:val="vi-VN"/>
        </w:rPr>
        <w:t xml:space="preserve">Tỉnh </w:t>
      </w:r>
      <w:r w:rsidR="00544827" w:rsidRPr="00DC38B3">
        <w:rPr>
          <w:rStyle w:val="apple-style-span"/>
          <w:rFonts w:ascii="Times New Roman" w:hAnsi="Times New Roman" w:cs="Times New Roman"/>
          <w:color w:val="222222"/>
          <w:sz w:val="26"/>
          <w:szCs w:val="26"/>
          <w:lang w:val="vi-VN"/>
        </w:rPr>
        <w:t>Bình Dương</w:t>
      </w:r>
      <w:r w:rsidR="009C25BF" w:rsidRPr="00DC38B3">
        <w:rPr>
          <w:rStyle w:val="apple-style-span"/>
          <w:rFonts w:ascii="Times New Roman" w:hAnsi="Times New Roman" w:cs="Times New Roman"/>
          <w:color w:val="222222"/>
          <w:sz w:val="26"/>
          <w:szCs w:val="26"/>
        </w:rPr>
        <w:t>,</w:t>
      </w:r>
      <w:r w:rsidR="00544827" w:rsidRPr="00DC38B3">
        <w:rPr>
          <w:rStyle w:val="apple-style-span"/>
          <w:rFonts w:ascii="Times New Roman" w:hAnsi="Times New Roman" w:cs="Times New Roman"/>
          <w:color w:val="222222"/>
          <w:sz w:val="26"/>
          <w:szCs w:val="26"/>
          <w:lang w:val="vi-VN"/>
        </w:rPr>
        <w:t xml:space="preserve"> </w:t>
      </w:r>
      <w:r w:rsidR="006B1CF8" w:rsidRPr="00DC38B3">
        <w:rPr>
          <w:rStyle w:val="apple-style-span"/>
          <w:rFonts w:ascii="Times New Roman" w:hAnsi="Times New Roman" w:cs="Times New Roman"/>
          <w:color w:val="222222"/>
          <w:sz w:val="26"/>
          <w:szCs w:val="26"/>
        </w:rPr>
        <w:t xml:space="preserve">được tách ra từ tỉnh Song Bé và chính </w:t>
      </w:r>
      <w:r w:rsidR="006B1CF8" w:rsidRPr="00DC38B3">
        <w:rPr>
          <w:rStyle w:val="apple-style-span"/>
          <w:rFonts w:ascii="Times New Roman" w:hAnsi="Times New Roman" w:cs="Times New Roman"/>
          <w:color w:val="222222"/>
          <w:sz w:val="26"/>
          <w:szCs w:val="26"/>
        </w:rPr>
        <w:lastRenderedPageBreak/>
        <w:t xml:space="preserve">thức đi vào hoạt động từ ngày </w:t>
      </w:r>
      <w:r w:rsidR="0058234A" w:rsidRPr="00DC38B3">
        <w:rPr>
          <w:rStyle w:val="apple-style-span"/>
          <w:rFonts w:ascii="Times New Roman" w:hAnsi="Times New Roman" w:cs="Times New Roman"/>
          <w:color w:val="222222"/>
          <w:sz w:val="26"/>
          <w:szCs w:val="26"/>
        </w:rPr>
        <w:t>0</w:t>
      </w:r>
      <w:r w:rsidR="0058234A" w:rsidRPr="00DC38B3">
        <w:rPr>
          <w:rStyle w:val="apple-style-span"/>
          <w:rFonts w:ascii="Times New Roman" w:hAnsi="Times New Roman" w:cs="Times New Roman"/>
          <w:color w:val="222222"/>
          <w:sz w:val="26"/>
          <w:szCs w:val="26"/>
          <w:lang w:val="vi-VN"/>
        </w:rPr>
        <w:t>1</w:t>
      </w:r>
      <w:r w:rsidR="0058234A" w:rsidRPr="00DC38B3">
        <w:rPr>
          <w:rStyle w:val="apple-style-span"/>
          <w:rFonts w:ascii="Times New Roman" w:hAnsi="Times New Roman" w:cs="Times New Roman"/>
          <w:color w:val="222222"/>
          <w:sz w:val="26"/>
          <w:szCs w:val="26"/>
        </w:rPr>
        <w:t>-0</w:t>
      </w:r>
      <w:r w:rsidR="00544827" w:rsidRPr="00DC38B3">
        <w:rPr>
          <w:rStyle w:val="apple-style-span"/>
          <w:rFonts w:ascii="Times New Roman" w:hAnsi="Times New Roman" w:cs="Times New Roman"/>
          <w:color w:val="222222"/>
          <w:sz w:val="26"/>
          <w:szCs w:val="26"/>
          <w:lang w:val="vi-VN"/>
        </w:rPr>
        <w:t xml:space="preserve">1/1997, </w:t>
      </w:r>
      <w:r w:rsidR="006B1CF8" w:rsidRPr="00DC38B3">
        <w:rPr>
          <w:rStyle w:val="apple-style-span"/>
          <w:rFonts w:ascii="Times New Roman" w:hAnsi="Times New Roman" w:cs="Times New Roman"/>
          <w:color w:val="222222"/>
          <w:sz w:val="26"/>
          <w:szCs w:val="26"/>
        </w:rPr>
        <w:t xml:space="preserve">cơ cấu hành chính của tỉnh có </w:t>
      </w:r>
      <w:r w:rsidRPr="00DC38B3">
        <w:rPr>
          <w:rFonts w:ascii="Times New Roman" w:hAnsi="Times New Roman" w:cs="Times New Roman"/>
          <w:color w:val="444444"/>
          <w:sz w:val="26"/>
          <w:szCs w:val="26"/>
          <w:bdr w:val="none" w:sz="0" w:space="0" w:color="auto" w:frame="1"/>
          <w:lang w:eastAsia="en-US"/>
        </w:rPr>
        <w:t xml:space="preserve">4 </w:t>
      </w:r>
      <w:r w:rsidRPr="00DC38B3">
        <w:rPr>
          <w:rFonts w:ascii="Times New Roman" w:hAnsi="Times New Roman" w:cs="Times New Roman"/>
          <w:sz w:val="26"/>
          <w:szCs w:val="26"/>
          <w:bdr w:val="none" w:sz="0" w:space="0" w:color="auto" w:frame="1"/>
          <w:lang w:eastAsia="en-US"/>
        </w:rPr>
        <w:t>đơn vị hành chính gồm: thị xã Thủ Dầu Một, các huyệ</w:t>
      </w:r>
      <w:r w:rsidR="006B1CF8" w:rsidRPr="00DC38B3">
        <w:rPr>
          <w:rFonts w:ascii="Times New Roman" w:hAnsi="Times New Roman" w:cs="Times New Roman"/>
          <w:sz w:val="26"/>
          <w:szCs w:val="26"/>
          <w:bdr w:val="none" w:sz="0" w:space="0" w:color="auto" w:frame="1"/>
          <w:lang w:eastAsia="en-US"/>
        </w:rPr>
        <w:t>n:Thuận An, Tân Uyên và Bến Cát</w:t>
      </w:r>
      <w:r w:rsidRPr="00DC38B3">
        <w:rPr>
          <w:rFonts w:ascii="Times New Roman" w:hAnsi="Times New Roman" w:cs="Times New Roman"/>
          <w:sz w:val="26"/>
          <w:szCs w:val="26"/>
          <w:bdr w:val="none" w:sz="0" w:space="0" w:color="auto" w:frame="1"/>
          <w:lang w:eastAsia="en-US"/>
        </w:rPr>
        <w:t>; 4 xã Minh Hòa, Minh Thạnh, Minh Tân, Trừ Văn Thố thuộc huyện Bình Long (tỉnh Bình Phước ngày nay) được chuyển cho Huyện Bến Cát, 5 xã An Linh, Phước Sang, Tân Hiệp, An Bình, Vĩnh Hòa và thị trấn Phước Vĩnh của huyện Đồng Phú (Bình Phước) được chuyển giao cho huyện Tân Uyên.</w:t>
      </w:r>
    </w:p>
    <w:p w:rsidR="00D11DC7" w:rsidRPr="00A852F1" w:rsidRDefault="006E0FCA" w:rsidP="00DC38B3">
      <w:pPr>
        <w:rPr>
          <w:rFonts w:ascii="Times New Roman" w:hAnsi="Times New Roman" w:cs="Times New Roman"/>
          <w:spacing w:val="-2"/>
          <w:sz w:val="26"/>
          <w:szCs w:val="26"/>
        </w:rPr>
      </w:pPr>
      <w:r w:rsidRPr="00A852F1">
        <w:rPr>
          <w:rFonts w:ascii="Times New Roman" w:hAnsi="Times New Roman" w:cs="Times New Roman"/>
          <w:i/>
          <w:spacing w:val="-2"/>
          <w:sz w:val="26"/>
          <w:szCs w:val="26"/>
        </w:rPr>
        <w:t>Dân cư và lao động</w:t>
      </w:r>
      <w:r w:rsidRPr="00A852F1">
        <w:rPr>
          <w:rFonts w:ascii="Times New Roman" w:hAnsi="Times New Roman" w:cs="Times New Roman"/>
          <w:spacing w:val="-2"/>
          <w:sz w:val="26"/>
          <w:szCs w:val="26"/>
        </w:rPr>
        <w:t xml:space="preserve">, </w:t>
      </w:r>
      <w:r w:rsidR="00C17692" w:rsidRPr="00A852F1">
        <w:rPr>
          <w:rFonts w:ascii="Times New Roman" w:hAnsi="Times New Roman" w:cs="Times New Roman"/>
          <w:spacing w:val="-2"/>
          <w:sz w:val="26"/>
          <w:szCs w:val="26"/>
        </w:rPr>
        <w:t xml:space="preserve">khi mới thành lập Bình Dương </w:t>
      </w:r>
      <w:r w:rsidR="00CB45A7" w:rsidRPr="00A852F1">
        <w:rPr>
          <w:rFonts w:ascii="Times New Roman" w:hAnsi="Times New Roman" w:cs="Times New Roman"/>
          <w:spacing w:val="-2"/>
          <w:sz w:val="26"/>
          <w:szCs w:val="26"/>
        </w:rPr>
        <w:t xml:space="preserve">có số đông lao động nông nghiệp khá cao sống ở nông thôn. Năm 1997, </w:t>
      </w:r>
      <w:r w:rsidRPr="00A852F1">
        <w:rPr>
          <w:rFonts w:ascii="Times New Roman" w:hAnsi="Times New Roman" w:cs="Times New Roman"/>
          <w:spacing w:val="-2"/>
          <w:sz w:val="26"/>
          <w:szCs w:val="26"/>
        </w:rPr>
        <w:t>Bình Dương có dân số</w:t>
      </w:r>
      <w:r w:rsidRPr="00A852F1">
        <w:rPr>
          <w:rStyle w:val="apple-converted-space"/>
          <w:rFonts w:ascii="Times New Roman" w:hAnsi="Times New Roman" w:cs="Times New Roman"/>
          <w:color w:val="000000"/>
          <w:spacing w:val="-2"/>
          <w:sz w:val="26"/>
          <w:szCs w:val="26"/>
          <w:shd w:val="clear" w:color="auto" w:fill="FFFFFF"/>
        </w:rPr>
        <w:t> </w:t>
      </w:r>
      <w:r w:rsidR="00C17692" w:rsidRPr="00A852F1">
        <w:rPr>
          <w:rFonts w:ascii="Times New Roman" w:eastAsia="Calibri" w:hAnsi="Times New Roman" w:cs="Times New Roman"/>
          <w:spacing w:val="-2"/>
          <w:sz w:val="26"/>
          <w:szCs w:val="26"/>
          <w:lang w:eastAsia="en-US"/>
        </w:rPr>
        <w:t>679.044</w:t>
      </w:r>
      <w:r w:rsidR="00CB45A7" w:rsidRPr="00A852F1">
        <w:rPr>
          <w:rFonts w:ascii="Times New Roman" w:eastAsia="Calibri" w:hAnsi="Times New Roman" w:cs="Times New Roman"/>
          <w:spacing w:val="-2"/>
          <w:sz w:val="26"/>
          <w:szCs w:val="26"/>
          <w:lang w:eastAsia="en-US"/>
        </w:rPr>
        <w:t xml:space="preserve"> </w:t>
      </w:r>
      <w:r w:rsidRPr="00A852F1">
        <w:rPr>
          <w:rFonts w:ascii="Times New Roman" w:hAnsi="Times New Roman" w:cs="Times New Roman"/>
          <w:color w:val="000000"/>
          <w:spacing w:val="-2"/>
          <w:sz w:val="26"/>
          <w:szCs w:val="26"/>
          <w:shd w:val="clear" w:color="auto" w:fill="FFFFFF"/>
        </w:rPr>
        <w:t>người, với mật độ</w:t>
      </w:r>
      <w:r w:rsidR="00C17692" w:rsidRPr="00A852F1">
        <w:rPr>
          <w:rFonts w:ascii="Times New Roman" w:hAnsi="Times New Roman" w:cs="Times New Roman"/>
          <w:color w:val="000000"/>
          <w:spacing w:val="-2"/>
          <w:sz w:val="26"/>
          <w:szCs w:val="26"/>
          <w:shd w:val="clear" w:color="auto" w:fill="FFFFFF"/>
        </w:rPr>
        <w:t xml:space="preserve"> dân số 329</w:t>
      </w:r>
      <w:r w:rsidRPr="00A852F1">
        <w:rPr>
          <w:rFonts w:ascii="Times New Roman" w:hAnsi="Times New Roman" w:cs="Times New Roman"/>
          <w:color w:val="000000"/>
          <w:spacing w:val="-2"/>
          <w:sz w:val="26"/>
          <w:szCs w:val="26"/>
          <w:shd w:val="clear" w:color="auto" w:fill="FFFFFF"/>
        </w:rPr>
        <w:t xml:space="preserve"> người/km</w:t>
      </w:r>
      <w:r w:rsidRPr="00A852F1">
        <w:rPr>
          <w:rFonts w:ascii="Times New Roman" w:hAnsi="Times New Roman" w:cs="Times New Roman"/>
          <w:color w:val="000000"/>
          <w:spacing w:val="-2"/>
          <w:sz w:val="26"/>
          <w:szCs w:val="26"/>
          <w:shd w:val="clear" w:color="auto" w:fill="FFFFFF"/>
          <w:vertAlign w:val="superscript"/>
        </w:rPr>
        <w:t>2</w:t>
      </w:r>
      <w:r w:rsidR="00C17692" w:rsidRPr="00A852F1">
        <w:rPr>
          <w:rFonts w:ascii="Times New Roman" w:hAnsi="Times New Roman" w:cs="Times New Roman"/>
          <w:color w:val="000000"/>
          <w:spacing w:val="-2"/>
          <w:sz w:val="26"/>
          <w:szCs w:val="26"/>
          <w:shd w:val="clear" w:color="auto" w:fill="FFFFFF"/>
        </w:rPr>
        <w:t xml:space="preserve">, thấp hơn mức bình quân chung của Đông Nam Bộ. dân số khu vực thành thị </w:t>
      </w:r>
      <w:r w:rsidR="00C17692" w:rsidRPr="00A852F1">
        <w:rPr>
          <w:rFonts w:ascii="Times New Roman" w:eastAsia="Calibri" w:hAnsi="Times New Roman" w:cs="Times New Roman"/>
          <w:spacing w:val="-2"/>
          <w:sz w:val="26"/>
          <w:szCs w:val="26"/>
          <w:lang w:eastAsia="en-US"/>
        </w:rPr>
        <w:t>187.911 người (chiếm 27,67%), dân số nông thôn 491.133 (chiếm 72,33%)</w:t>
      </w:r>
      <w:r w:rsidR="00CB45A7" w:rsidRPr="00A852F1">
        <w:rPr>
          <w:rFonts w:ascii="Times New Roman" w:eastAsia="Calibri" w:hAnsi="Times New Roman" w:cs="Times New Roman"/>
          <w:spacing w:val="-2"/>
          <w:sz w:val="26"/>
          <w:szCs w:val="26"/>
          <w:lang w:eastAsia="en-US"/>
        </w:rPr>
        <w:t>. Đến năm 2010, dân số Bình Dương tăng lên 1.619.930 người, tỷ lệ dân số nông thôn vẫn cao</w:t>
      </w:r>
      <w:r w:rsidR="006765AB" w:rsidRPr="00A852F1">
        <w:rPr>
          <w:rFonts w:ascii="Times New Roman" w:eastAsia="Calibri" w:hAnsi="Times New Roman" w:cs="Times New Roman"/>
          <w:spacing w:val="-2"/>
          <w:sz w:val="26"/>
          <w:szCs w:val="26"/>
          <w:lang w:eastAsia="en-US"/>
        </w:rPr>
        <w:t xml:space="preserve"> 1.107.022 người (chiếm 68,33%). Tỷ lệ tăng dân số tự nhiên vẫn còn cao hơn các tỉnh Đông Nam Bộ và cả nước</w:t>
      </w:r>
      <w:r w:rsidR="00B54D4F" w:rsidRPr="00A852F1">
        <w:rPr>
          <w:rFonts w:ascii="Times New Roman" w:eastAsia="Calibri" w:hAnsi="Times New Roman" w:cs="Times New Roman"/>
          <w:spacing w:val="-2"/>
          <w:sz w:val="26"/>
          <w:szCs w:val="26"/>
          <w:lang w:eastAsia="en-US"/>
        </w:rPr>
        <w:t>. tốc độ tăng bình quân hàng năm 1997 đến  2010</w:t>
      </w:r>
      <w:r w:rsidR="006765AB" w:rsidRPr="00A852F1">
        <w:rPr>
          <w:rFonts w:ascii="Times New Roman" w:eastAsia="Calibri" w:hAnsi="Times New Roman" w:cs="Times New Roman"/>
          <w:spacing w:val="-2"/>
          <w:sz w:val="26"/>
          <w:szCs w:val="26"/>
          <w:lang w:eastAsia="en-US"/>
        </w:rPr>
        <w:t xml:space="preserve"> </w:t>
      </w:r>
      <w:r w:rsidR="00B54D4F" w:rsidRPr="00A852F1">
        <w:rPr>
          <w:rFonts w:ascii="Times New Roman" w:eastAsia="Calibri" w:hAnsi="Times New Roman" w:cs="Times New Roman"/>
          <w:spacing w:val="-2"/>
          <w:sz w:val="26"/>
          <w:szCs w:val="26"/>
          <w:lang w:eastAsia="en-US"/>
        </w:rPr>
        <w:t>là</w:t>
      </w:r>
      <w:r w:rsidR="009C25BF" w:rsidRPr="00A852F1">
        <w:rPr>
          <w:rFonts w:ascii="Times New Roman" w:eastAsia="Calibri" w:hAnsi="Times New Roman" w:cs="Times New Roman"/>
          <w:spacing w:val="-2"/>
          <w:sz w:val="26"/>
          <w:szCs w:val="26"/>
          <w:lang w:eastAsia="en-US"/>
        </w:rPr>
        <w:t xml:space="preserve"> 9,89%.</w:t>
      </w:r>
      <w:r w:rsidR="009C25BF" w:rsidRPr="00A852F1">
        <w:rPr>
          <w:rFonts w:ascii="Times New Roman" w:hAnsi="Times New Roman" w:cs="Times New Roman"/>
          <w:spacing w:val="-2"/>
          <w:sz w:val="26"/>
          <w:szCs w:val="26"/>
        </w:rPr>
        <w:t xml:space="preserve"> </w:t>
      </w:r>
      <w:r w:rsidR="00371167" w:rsidRPr="00A852F1">
        <w:rPr>
          <w:rFonts w:ascii="Times New Roman" w:hAnsi="Times New Roman" w:cs="Times New Roman"/>
          <w:spacing w:val="-2"/>
          <w:sz w:val="26"/>
          <w:szCs w:val="26"/>
          <w:lang w:val="pt-BR"/>
        </w:rPr>
        <w:t xml:space="preserve">Về cơ cấu lao động, năm 1997: Tỷ trọng </w:t>
      </w:r>
      <w:r w:rsidR="00371167" w:rsidRPr="00A852F1">
        <w:rPr>
          <w:rFonts w:ascii="Times New Roman" w:hAnsi="Times New Roman" w:cs="Times New Roman"/>
          <w:spacing w:val="-2"/>
          <w:sz w:val="26"/>
          <w:szCs w:val="26"/>
          <w:lang w:eastAsia="en-US"/>
        </w:rPr>
        <w:t>lao động nông nghiệp chiếm 57,93% (182.715 người)</w:t>
      </w:r>
      <w:r w:rsidR="00371167" w:rsidRPr="00A852F1">
        <w:rPr>
          <w:rFonts w:ascii="Times New Roman" w:hAnsi="Times New Roman" w:cs="Times New Roman"/>
          <w:spacing w:val="-2"/>
          <w:sz w:val="26"/>
          <w:szCs w:val="26"/>
          <w:lang w:val="pt-BR"/>
        </w:rPr>
        <w:t xml:space="preserve">, lao </w:t>
      </w:r>
      <w:r w:rsidR="00371167" w:rsidRPr="00A852F1">
        <w:rPr>
          <w:rFonts w:ascii="Times New Roman" w:hAnsi="Times New Roman" w:cs="Times New Roman"/>
          <w:spacing w:val="-2"/>
          <w:sz w:val="26"/>
          <w:szCs w:val="26"/>
          <w:lang w:eastAsia="en-US"/>
        </w:rPr>
        <w:t>động công nghiệp chiếm 24,19% (76.294 người) và lao động dịch vụ 5,75% (18.246 người). Trong cơ cấu lao động, xu hướng</w:t>
      </w:r>
      <w:r w:rsidR="00371167" w:rsidRPr="00A852F1">
        <w:rPr>
          <w:rFonts w:ascii="Times New Roman" w:hAnsi="Times New Roman" w:cs="Times New Roman"/>
          <w:spacing w:val="-2"/>
          <w:sz w:val="26"/>
          <w:szCs w:val="26"/>
        </w:rPr>
        <w:t xml:space="preserve"> n</w:t>
      </w:r>
      <w:r w:rsidR="00371167" w:rsidRPr="00A852F1">
        <w:rPr>
          <w:rFonts w:ascii="Times New Roman" w:eastAsia="Calibri" w:hAnsi="Times New Roman" w:cs="Times New Roman"/>
          <w:spacing w:val="-2"/>
          <w:sz w:val="26"/>
          <w:szCs w:val="26"/>
          <w:lang w:eastAsia="en-US"/>
        </w:rPr>
        <w:t>gành công nghiệp và dịch vụ đang thu hút ngày càng nhiều lao động nông thôn, lao động các hộ nông nghiệp và lao động nhập cư ở các tỉnh thành trong cả nước đến bình Dương sinh sống và làm việc.</w:t>
      </w:r>
      <w:r w:rsidR="009C25BF" w:rsidRPr="00A852F1">
        <w:rPr>
          <w:rFonts w:ascii="Times New Roman" w:hAnsi="Times New Roman" w:cs="Times New Roman"/>
          <w:spacing w:val="-2"/>
          <w:sz w:val="26"/>
          <w:szCs w:val="26"/>
        </w:rPr>
        <w:t xml:space="preserve">. </w:t>
      </w:r>
      <w:r w:rsidR="00D11DC7" w:rsidRPr="00A852F1">
        <w:rPr>
          <w:rFonts w:ascii="Times New Roman" w:eastAsia="Calibri" w:hAnsi="Times New Roman" w:cs="Times New Roman"/>
          <w:spacing w:val="-2"/>
          <w:sz w:val="26"/>
          <w:szCs w:val="26"/>
          <w:lang w:eastAsia="en-US"/>
        </w:rPr>
        <w:t xml:space="preserve">Nhìn chung chất lượng lao động nông nghiệp ở Bình Dương được đánh giá lá khá hơn với các tỉnh khác ở Nam Bộ, bởi số lượng lao động là công nhân ở các công ty cao su, đều được tập huấn kỹ thuật, đội ngũ quản lý và cán bộ bộ </w:t>
      </w:r>
      <w:r w:rsidR="00503D22" w:rsidRPr="00A852F1">
        <w:rPr>
          <w:rFonts w:ascii="Times New Roman" w:eastAsia="Calibri" w:hAnsi="Times New Roman" w:cs="Times New Roman"/>
          <w:spacing w:val="-2"/>
          <w:sz w:val="26"/>
          <w:szCs w:val="26"/>
          <w:lang w:eastAsia="en-US"/>
        </w:rPr>
        <w:t>KH</w:t>
      </w:r>
      <w:r w:rsidR="009C25BF" w:rsidRPr="00A852F1">
        <w:rPr>
          <w:rFonts w:ascii="Times New Roman" w:eastAsia="Calibri" w:hAnsi="Times New Roman" w:cs="Times New Roman"/>
          <w:spacing w:val="-2"/>
          <w:sz w:val="26"/>
          <w:szCs w:val="26"/>
          <w:lang w:eastAsia="en-US"/>
        </w:rPr>
        <w:t>KT</w:t>
      </w:r>
      <w:r w:rsidR="00D11DC7" w:rsidRPr="00A852F1">
        <w:rPr>
          <w:rFonts w:ascii="Times New Roman" w:eastAsia="Calibri" w:hAnsi="Times New Roman" w:cs="Times New Roman"/>
          <w:spacing w:val="-2"/>
          <w:sz w:val="26"/>
          <w:szCs w:val="26"/>
          <w:lang w:eastAsia="en-US"/>
        </w:rPr>
        <w:t xml:space="preserve"> nông nghiệp có điều kiện học tập, nâng cao nghiệp vụ vỉ gần các viện, trường, trung tâm nghiên cứu. Số đông nông dân</w:t>
      </w:r>
      <w:r w:rsidR="009C25BF" w:rsidRPr="00A852F1">
        <w:rPr>
          <w:rFonts w:ascii="Times New Roman" w:eastAsia="Calibri" w:hAnsi="Times New Roman" w:cs="Times New Roman"/>
          <w:spacing w:val="-2"/>
          <w:sz w:val="26"/>
          <w:szCs w:val="26"/>
          <w:lang w:eastAsia="en-US"/>
        </w:rPr>
        <w:t>,</w:t>
      </w:r>
      <w:r w:rsidR="00D11DC7" w:rsidRPr="00A852F1">
        <w:rPr>
          <w:rFonts w:ascii="Times New Roman" w:eastAsia="Calibri" w:hAnsi="Times New Roman" w:cs="Times New Roman"/>
          <w:spacing w:val="-2"/>
          <w:sz w:val="26"/>
          <w:szCs w:val="26"/>
          <w:lang w:eastAsia="en-US"/>
        </w:rPr>
        <w:t xml:space="preserve"> nhạy bén với tiến bộ kỹ thuật và phương thức sản xuất hàng hóa</w:t>
      </w:r>
      <w:r w:rsidR="009C25BF" w:rsidRPr="00A852F1">
        <w:rPr>
          <w:rFonts w:ascii="Times New Roman" w:eastAsia="Calibri" w:hAnsi="Times New Roman" w:cs="Times New Roman"/>
          <w:spacing w:val="-2"/>
          <w:sz w:val="26"/>
          <w:szCs w:val="26"/>
          <w:lang w:eastAsia="en-US"/>
        </w:rPr>
        <w:t xml:space="preserve"> </w:t>
      </w:r>
      <w:r w:rsidR="00D11DC7" w:rsidRPr="00A852F1">
        <w:rPr>
          <w:rFonts w:ascii="Times New Roman" w:eastAsia="Calibri" w:hAnsi="Times New Roman" w:cs="Times New Roman"/>
          <w:spacing w:val="-2"/>
          <w:sz w:val="26"/>
          <w:szCs w:val="26"/>
          <w:lang w:eastAsia="en-US"/>
        </w:rPr>
        <w:t>theo cơ chế thị trường.</w:t>
      </w:r>
    </w:p>
    <w:p w:rsidR="00852D26" w:rsidRPr="00DC38B3" w:rsidRDefault="0003612A" w:rsidP="00DC38B3">
      <w:pPr>
        <w:rPr>
          <w:rFonts w:ascii="Times New Roman" w:eastAsia="Calibri" w:hAnsi="Times New Roman" w:cs="Times New Roman"/>
          <w:sz w:val="26"/>
          <w:szCs w:val="26"/>
          <w:lang w:eastAsia="en-US"/>
        </w:rPr>
      </w:pPr>
      <w:r w:rsidRPr="00DC38B3">
        <w:rPr>
          <w:rFonts w:ascii="Times New Roman" w:eastAsia="Calibri" w:hAnsi="Times New Roman" w:cs="Times New Roman"/>
          <w:i/>
          <w:sz w:val="26"/>
          <w:szCs w:val="26"/>
          <w:lang w:eastAsia="en-US"/>
        </w:rPr>
        <w:t>Về giáo dục và đào tạo</w:t>
      </w:r>
      <w:r w:rsidRPr="00DC38B3">
        <w:rPr>
          <w:rFonts w:ascii="Times New Roman" w:eastAsia="Calibri" w:hAnsi="Times New Roman" w:cs="Times New Roman"/>
          <w:sz w:val="26"/>
          <w:szCs w:val="26"/>
          <w:lang w:eastAsia="en-US"/>
        </w:rPr>
        <w:t xml:space="preserve"> phát triển mạ</w:t>
      </w:r>
      <w:r w:rsidR="009C25BF" w:rsidRPr="00DC38B3">
        <w:rPr>
          <w:rFonts w:ascii="Times New Roman" w:eastAsia="Calibri" w:hAnsi="Times New Roman" w:cs="Times New Roman"/>
          <w:sz w:val="26"/>
          <w:szCs w:val="26"/>
          <w:lang w:eastAsia="en-US"/>
        </w:rPr>
        <w:t xml:space="preserve">nh. Đến </w:t>
      </w:r>
      <w:r w:rsidRPr="00DC38B3">
        <w:rPr>
          <w:rFonts w:ascii="Times New Roman" w:eastAsia="Calibri" w:hAnsi="Times New Roman" w:cs="Times New Roman"/>
          <w:sz w:val="26"/>
          <w:szCs w:val="26"/>
          <w:lang w:eastAsia="en-US"/>
        </w:rPr>
        <w:t>năm 1997, Bình Dương đã hoàn thành phổ cập giáo dục tiểu học đúng độ tuổ</w:t>
      </w:r>
      <w:r w:rsidR="009C25BF" w:rsidRPr="00DC38B3">
        <w:rPr>
          <w:rFonts w:ascii="Times New Roman" w:eastAsia="Calibri" w:hAnsi="Times New Roman" w:cs="Times New Roman"/>
          <w:sz w:val="26"/>
          <w:szCs w:val="26"/>
          <w:lang w:eastAsia="en-US"/>
        </w:rPr>
        <w:t xml:space="preserve">i </w:t>
      </w:r>
      <w:r w:rsidRPr="00DC38B3">
        <w:rPr>
          <w:rFonts w:ascii="Times New Roman" w:eastAsia="Calibri" w:hAnsi="Times New Roman" w:cs="Times New Roman"/>
          <w:sz w:val="26"/>
          <w:szCs w:val="26"/>
          <w:lang w:eastAsia="en-US"/>
        </w:rPr>
        <w:t>và đến năm 2003</w:t>
      </w:r>
      <w:r w:rsidR="009C25BF" w:rsidRPr="00DC38B3">
        <w:rPr>
          <w:rFonts w:ascii="Times New Roman" w:eastAsia="Calibri" w:hAnsi="Times New Roman" w:cs="Times New Roman"/>
          <w:sz w:val="26"/>
          <w:szCs w:val="26"/>
          <w:lang w:eastAsia="en-US"/>
        </w:rPr>
        <w:t>,</w:t>
      </w:r>
      <w:r w:rsidRPr="00DC38B3">
        <w:rPr>
          <w:rFonts w:ascii="Times New Roman" w:eastAsia="Calibri" w:hAnsi="Times New Roman" w:cs="Times New Roman"/>
          <w:sz w:val="26"/>
          <w:szCs w:val="26"/>
          <w:lang w:eastAsia="en-US"/>
        </w:rPr>
        <w:t xml:space="preserve"> đã hoàn thành phổ cập trung học cơ sở. Đế</w:t>
      </w:r>
      <w:r w:rsidR="0088165F" w:rsidRPr="00DC38B3">
        <w:rPr>
          <w:rFonts w:ascii="Times New Roman" w:eastAsia="Calibri" w:hAnsi="Times New Roman" w:cs="Times New Roman"/>
          <w:sz w:val="26"/>
          <w:szCs w:val="26"/>
          <w:lang w:eastAsia="en-US"/>
        </w:rPr>
        <w:t>n năm 2010</w:t>
      </w:r>
      <w:r w:rsidRPr="00DC38B3">
        <w:rPr>
          <w:rFonts w:ascii="Times New Roman" w:eastAsia="Calibri" w:hAnsi="Times New Roman" w:cs="Times New Roman"/>
          <w:sz w:val="26"/>
          <w:szCs w:val="26"/>
          <w:lang w:eastAsia="en-US"/>
        </w:rPr>
        <w:t xml:space="preserve">, </w:t>
      </w:r>
      <w:r w:rsidR="0088165F" w:rsidRPr="00DC38B3">
        <w:rPr>
          <w:rFonts w:ascii="Times New Roman" w:eastAsia="Calibri" w:hAnsi="Times New Roman" w:cs="Times New Roman"/>
          <w:sz w:val="26"/>
          <w:szCs w:val="26"/>
          <w:lang w:eastAsia="en-US"/>
        </w:rPr>
        <w:t xml:space="preserve">có 70% xã, phường, thị trấn đạt chuẩn phổ cập bậc trung học, 89% xã, phường, thị trấn có </w:t>
      </w:r>
      <w:r w:rsidR="009C25BF" w:rsidRPr="00DC38B3">
        <w:rPr>
          <w:rFonts w:ascii="Times New Roman" w:eastAsia="Calibri" w:hAnsi="Times New Roman" w:cs="Times New Roman"/>
          <w:sz w:val="26"/>
          <w:szCs w:val="26"/>
          <w:lang w:eastAsia="en-US"/>
        </w:rPr>
        <w:t xml:space="preserve">Trung </w:t>
      </w:r>
      <w:r w:rsidR="0088165F" w:rsidRPr="00DC38B3">
        <w:rPr>
          <w:rFonts w:ascii="Times New Roman" w:eastAsia="Calibri" w:hAnsi="Times New Roman" w:cs="Times New Roman"/>
          <w:sz w:val="26"/>
          <w:szCs w:val="26"/>
          <w:lang w:eastAsia="en-US"/>
        </w:rPr>
        <w:t>tâm học tập cộng đồng. đào tạo đại học, cao đẳng, trung cấp chuyên nghiệp và dạy nghề phát triển mạnh về quy mô, số lượng và ngành nghề đào tạo với 7 trường đại học, 7 trường cao đẳng, 13 trường trung cấp và 30 cơ sở đào tạo nghề.</w:t>
      </w:r>
    </w:p>
    <w:p w:rsidR="00A77337" w:rsidRPr="00DC38B3" w:rsidRDefault="00A77337" w:rsidP="00DC38B3">
      <w:pPr>
        <w:rPr>
          <w:rFonts w:ascii="Times New Roman" w:hAnsi="Times New Roman" w:cs="Times New Roman"/>
          <w:sz w:val="26"/>
          <w:szCs w:val="26"/>
          <w:lang w:val="pt-BR"/>
        </w:rPr>
      </w:pPr>
      <w:r w:rsidRPr="00DC38B3">
        <w:rPr>
          <w:rFonts w:ascii="Times New Roman" w:hAnsi="Times New Roman" w:cs="Times New Roman"/>
          <w:sz w:val="26"/>
          <w:szCs w:val="26"/>
          <w:lang w:val="pt-BR"/>
        </w:rPr>
        <w:lastRenderedPageBreak/>
        <w:t xml:space="preserve">Những điều kiện tự nhiên, </w:t>
      </w:r>
      <w:r w:rsidR="009C25BF" w:rsidRPr="00DC38B3">
        <w:rPr>
          <w:rFonts w:ascii="Times New Roman" w:hAnsi="Times New Roman" w:cs="Times New Roman"/>
          <w:sz w:val="26"/>
          <w:szCs w:val="26"/>
          <w:lang w:val="pt-BR"/>
        </w:rPr>
        <w:t>KT-XH</w:t>
      </w:r>
      <w:r w:rsidRPr="00DC38B3">
        <w:rPr>
          <w:rFonts w:ascii="Times New Roman" w:hAnsi="Times New Roman" w:cs="Times New Roman"/>
          <w:sz w:val="26"/>
          <w:szCs w:val="26"/>
          <w:lang w:val="pt-BR"/>
        </w:rPr>
        <w:t xml:space="preserve"> khá thuận lợi chính là nguồn nội lực để Bình Dương tiến hành </w:t>
      </w:r>
      <w:r w:rsidR="00551C3A" w:rsidRPr="00DC38B3">
        <w:rPr>
          <w:rFonts w:ascii="Times New Roman" w:hAnsi="Times New Roman" w:cs="Times New Roman"/>
          <w:sz w:val="26"/>
          <w:szCs w:val="26"/>
          <w:lang w:val="pt-BR"/>
        </w:rPr>
        <w:t xml:space="preserve">chuyển dịch </w:t>
      </w:r>
      <w:r w:rsidR="009C25BF" w:rsidRPr="00DC38B3">
        <w:rPr>
          <w:rFonts w:ascii="Times New Roman" w:hAnsi="Times New Roman" w:cs="Times New Roman"/>
          <w:sz w:val="26"/>
          <w:szCs w:val="26"/>
          <w:lang w:val="pt-BR"/>
        </w:rPr>
        <w:t>CCKT</w:t>
      </w:r>
      <w:r w:rsidR="00551C3A" w:rsidRPr="00DC38B3">
        <w:rPr>
          <w:rFonts w:ascii="Times New Roman" w:hAnsi="Times New Roman" w:cs="Times New Roman"/>
          <w:sz w:val="26"/>
          <w:szCs w:val="26"/>
          <w:lang w:val="pt-BR"/>
        </w:rPr>
        <w:t xml:space="preserve"> nông nghiệp, đẩy mạnh CNH, HĐH. Tuy nhiên trong quá trình đó</w:t>
      </w:r>
      <w:r w:rsidR="009C25BF" w:rsidRPr="00DC38B3">
        <w:rPr>
          <w:rFonts w:ascii="Times New Roman" w:hAnsi="Times New Roman" w:cs="Times New Roman"/>
          <w:sz w:val="26"/>
          <w:szCs w:val="26"/>
          <w:lang w:val="pt-BR"/>
        </w:rPr>
        <w:t>,</w:t>
      </w:r>
      <w:r w:rsidR="00551C3A" w:rsidRPr="00DC38B3">
        <w:rPr>
          <w:rFonts w:ascii="Times New Roman" w:hAnsi="Times New Roman" w:cs="Times New Roman"/>
          <w:sz w:val="26"/>
          <w:szCs w:val="26"/>
          <w:lang w:val="pt-BR"/>
        </w:rPr>
        <w:t xml:space="preserve"> Bình Dương phải vượt qua không ít khó khăn do hệ thống cơ sở hạ tầng ở nông thôn còn yếu kém, nhất là hệ thống đường giao thông nông thôn xuống</w:t>
      </w:r>
      <w:r w:rsidR="00BB6436" w:rsidRPr="00DC38B3">
        <w:rPr>
          <w:rFonts w:ascii="Times New Roman" w:hAnsi="Times New Roman" w:cs="Times New Roman"/>
          <w:sz w:val="26"/>
          <w:szCs w:val="26"/>
          <w:lang w:val="pt-BR"/>
        </w:rPr>
        <w:t xml:space="preserve"> cấp và chưa phát triển đồng bộ, nguồn lao động động nông nghiệp ngày càng giảm vì</w:t>
      </w:r>
      <w:r w:rsidR="00551C3A" w:rsidRPr="00DC38B3">
        <w:rPr>
          <w:rFonts w:ascii="Times New Roman" w:hAnsi="Times New Roman" w:cs="Times New Roman"/>
          <w:sz w:val="26"/>
          <w:szCs w:val="26"/>
          <w:lang w:val="pt-BR"/>
        </w:rPr>
        <w:t xml:space="preserve"> </w:t>
      </w:r>
      <w:r w:rsidR="00BB6436" w:rsidRPr="00DC38B3">
        <w:rPr>
          <w:rFonts w:ascii="Times New Roman" w:hAnsi="Times New Roman" w:cs="Times New Roman"/>
          <w:sz w:val="26"/>
          <w:szCs w:val="26"/>
          <w:lang w:val="pt-BR"/>
        </w:rPr>
        <w:t>n</w:t>
      </w:r>
      <w:r w:rsidR="00551C3A" w:rsidRPr="00DC38B3">
        <w:rPr>
          <w:rFonts w:ascii="Times New Roman" w:hAnsi="Times New Roman" w:cs="Times New Roman"/>
          <w:sz w:val="26"/>
          <w:szCs w:val="26"/>
          <w:lang w:val="pt-BR"/>
        </w:rPr>
        <w:t>ền kinh tế của tỉnh đang phát triển theo hướng chuyển dịch dần sang hướng công nghiệp, dịch vụ nên tại những vùng nông nghiệp ờ các huyện phía Nam của tỉnh người sản xuất nông</w:t>
      </w:r>
      <w:r w:rsidR="00BB6436" w:rsidRPr="00DC38B3">
        <w:rPr>
          <w:rFonts w:ascii="Times New Roman" w:hAnsi="Times New Roman" w:cs="Times New Roman"/>
          <w:sz w:val="26"/>
          <w:szCs w:val="26"/>
          <w:lang w:val="pt-BR"/>
        </w:rPr>
        <w:t xml:space="preserve"> nghiệp có x</w:t>
      </w:r>
      <w:r w:rsidR="00551C3A" w:rsidRPr="00DC38B3">
        <w:rPr>
          <w:rFonts w:ascii="Times New Roman" w:hAnsi="Times New Roman" w:cs="Times New Roman"/>
          <w:sz w:val="26"/>
          <w:szCs w:val="26"/>
          <w:lang w:val="pt-BR"/>
        </w:rPr>
        <w:t>u hướng tập trung</w:t>
      </w:r>
      <w:r w:rsidR="00BB6436" w:rsidRPr="00DC38B3">
        <w:rPr>
          <w:rFonts w:ascii="Times New Roman" w:hAnsi="Times New Roman" w:cs="Times New Roman"/>
          <w:sz w:val="26"/>
          <w:szCs w:val="26"/>
          <w:lang w:val="pt-BR"/>
        </w:rPr>
        <w:t xml:space="preserve"> vào các ngành nghề công nghiệp và ít quan tâm đến phát triển nông nghiệp.</w:t>
      </w:r>
    </w:p>
    <w:p w:rsidR="0054207E" w:rsidRPr="002964CE" w:rsidRDefault="008504AC" w:rsidP="002964CE">
      <w:pPr>
        <w:pStyle w:val="Heading4"/>
      </w:pPr>
      <w:r w:rsidRPr="002964CE">
        <w:t xml:space="preserve">2.1.1.2. </w:t>
      </w:r>
      <w:r w:rsidR="00F44E53" w:rsidRPr="002964CE">
        <w:t>Thực trạng</w:t>
      </w:r>
      <w:r w:rsidR="0054207E" w:rsidRPr="002964CE">
        <w:t xml:space="preserve"> </w:t>
      </w:r>
      <w:r w:rsidR="00BD298F" w:rsidRPr="002964CE">
        <w:t xml:space="preserve">nông nghiệp và </w:t>
      </w:r>
      <w:r w:rsidR="00F44E53" w:rsidRPr="002964CE">
        <w:t>c</w:t>
      </w:r>
      <w:r w:rsidR="0054207E" w:rsidRPr="002964CE">
        <w:t xml:space="preserve">ơ cấu kinh tế nông nghiệp </w:t>
      </w:r>
      <w:r w:rsidR="007509E4" w:rsidRPr="002964CE">
        <w:t xml:space="preserve">ở Bình Dương </w:t>
      </w:r>
      <w:r w:rsidR="0054207E" w:rsidRPr="002964CE">
        <w:t>trước ngày tái lập tỉnh</w:t>
      </w:r>
      <w:r w:rsidR="007509E4" w:rsidRPr="002964CE">
        <w:t xml:space="preserve"> năm 1997</w:t>
      </w:r>
    </w:p>
    <w:p w:rsidR="00E52A94" w:rsidRPr="00DC38B3" w:rsidRDefault="00981CEF"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Thực hiện Nghị quyết</w:t>
      </w:r>
      <w:r w:rsidR="00E52A94" w:rsidRPr="00DC38B3">
        <w:rPr>
          <w:rFonts w:ascii="Times New Roman" w:hAnsi="Times New Roman" w:cs="Times New Roman"/>
          <w:sz w:val="26"/>
          <w:szCs w:val="26"/>
          <w:lang w:eastAsia="en-US"/>
        </w:rPr>
        <w:t xml:space="preserve"> Đại hội Đảng toàn quốc lần thứ VII, Nghị quyết Đại hội Đảng bộ tỉnh lần thứ V (</w:t>
      </w:r>
      <w:r w:rsidR="00C7511B" w:rsidRPr="00DC38B3">
        <w:rPr>
          <w:rFonts w:ascii="Times New Roman" w:hAnsi="Times New Roman" w:cs="Times New Roman"/>
          <w:sz w:val="26"/>
          <w:szCs w:val="26"/>
          <w:lang w:eastAsia="en-US"/>
        </w:rPr>
        <w:t xml:space="preserve">vòng 2) (nhiệm kỳ 1991 - 1995) </w:t>
      </w:r>
      <w:r w:rsidR="00E52A94" w:rsidRPr="00DC38B3">
        <w:rPr>
          <w:rFonts w:ascii="Times New Roman" w:hAnsi="Times New Roman" w:cs="Times New Roman"/>
          <w:sz w:val="26"/>
          <w:szCs w:val="26"/>
          <w:lang w:eastAsia="en-US"/>
        </w:rPr>
        <w:t xml:space="preserve">trong bối cảnh đất nước chưa thoát ra khỏi khủng hoảng </w:t>
      </w:r>
      <w:r w:rsidR="00C7511B" w:rsidRPr="00DC38B3">
        <w:rPr>
          <w:rFonts w:ascii="Times New Roman" w:hAnsi="Times New Roman" w:cs="Times New Roman"/>
          <w:sz w:val="26"/>
          <w:szCs w:val="26"/>
          <w:lang w:eastAsia="en-US"/>
        </w:rPr>
        <w:t>KT-XH</w:t>
      </w:r>
      <w:r w:rsidR="00E52A94" w:rsidRPr="00DC38B3">
        <w:rPr>
          <w:rFonts w:ascii="Times New Roman" w:hAnsi="Times New Roman" w:cs="Times New Roman"/>
          <w:sz w:val="26"/>
          <w:szCs w:val="26"/>
          <w:lang w:eastAsia="en-US"/>
        </w:rPr>
        <w:t xml:space="preserve">. Sự sụp đổ của chế độ XHCN ở Liên Xô và các nước Đông Âu đã ảnh hưởng lớn đến kinh tế và tư tưởng của nhân dân ta; các thế lực nhân đà đó ráo riết đẩy mạnh chiến lược </w:t>
      </w:r>
      <w:r w:rsidR="00E52A94" w:rsidRPr="00DC38B3">
        <w:rPr>
          <w:rFonts w:ascii="Times New Roman" w:hAnsi="Times New Roman" w:cs="Times New Roman"/>
          <w:i/>
          <w:sz w:val="26"/>
          <w:szCs w:val="26"/>
          <w:lang w:eastAsia="en-US"/>
        </w:rPr>
        <w:t>“Diễn biến hòa bình”</w:t>
      </w:r>
      <w:r w:rsidR="00E52A94" w:rsidRPr="00DC38B3">
        <w:rPr>
          <w:rFonts w:ascii="Times New Roman" w:hAnsi="Times New Roman" w:cs="Times New Roman"/>
          <w:sz w:val="26"/>
          <w:szCs w:val="26"/>
          <w:lang w:eastAsia="en-US"/>
        </w:rPr>
        <w:t xml:space="preserve"> chĩa mũi nhọn chống phá cách mạng Việt Nam bằng nhiều thủ đoạn thâm độc; Bình Dương lại vừa có khó khăn nổi lên là kết cấu hạ tầng thấp kém, trình độ công nghệ, kỹ thuật lạc hậu, sản xuất hàng hóa chậm phát triển; song </w:t>
      </w:r>
      <w:r w:rsidR="00C7511B" w:rsidRPr="00DC38B3">
        <w:rPr>
          <w:rFonts w:ascii="Times New Roman" w:hAnsi="Times New Roman" w:cs="Times New Roman"/>
          <w:sz w:val="26"/>
          <w:szCs w:val="26"/>
          <w:lang w:eastAsia="en-US"/>
        </w:rPr>
        <w:t>tỉnh</w:t>
      </w:r>
      <w:r w:rsidR="00E52A94" w:rsidRPr="00DC38B3">
        <w:rPr>
          <w:rFonts w:ascii="Times New Roman" w:hAnsi="Times New Roman" w:cs="Times New Roman"/>
          <w:sz w:val="26"/>
          <w:szCs w:val="26"/>
          <w:lang w:eastAsia="en-US"/>
        </w:rPr>
        <w:t xml:space="preserve"> đã phát huy được truyền thống cách mạng, đoàn kết, tự lực, tự cường vượt qua khó khăn thử thách, vượt lên giành được nhiều thành tựu quan trọng nói chung, nông nghiệp, nông thôn nói riêng.</w:t>
      </w:r>
    </w:p>
    <w:p w:rsidR="001D6FDB" w:rsidRPr="00DC38B3" w:rsidRDefault="00E52A94" w:rsidP="00DC38B3">
      <w:pPr>
        <w:rPr>
          <w:rFonts w:ascii="Times New Roman" w:hAnsi="Times New Roman" w:cs="Times New Roman"/>
          <w:i/>
          <w:sz w:val="26"/>
          <w:szCs w:val="26"/>
        </w:rPr>
      </w:pPr>
      <w:r w:rsidRPr="00DC38B3">
        <w:rPr>
          <w:rFonts w:ascii="Times New Roman" w:hAnsi="Times New Roman" w:cs="Times New Roman"/>
          <w:sz w:val="26"/>
          <w:szCs w:val="26"/>
          <w:lang w:eastAsia="en-US"/>
        </w:rPr>
        <w:t xml:space="preserve">Công cuộc đổi mới được Đảng và Nhà nước ta khởi xướng và lãnh đạo từ năm 1986 đến nay, song xét về nông nghiệp, nông thôn cả nước nói chung và Bình Dương nói riêng tăng trưởng nhanh từ khi có </w:t>
      </w:r>
      <w:r w:rsidR="00C7511B" w:rsidRPr="00DC38B3">
        <w:rPr>
          <w:rFonts w:ascii="Times New Roman" w:hAnsi="Times New Roman" w:cs="Times New Roman"/>
          <w:sz w:val="26"/>
          <w:szCs w:val="26"/>
          <w:lang w:eastAsia="en-US"/>
        </w:rPr>
        <w:t xml:space="preserve">Nghị quyết </w:t>
      </w:r>
      <w:r w:rsidRPr="00DC38B3">
        <w:rPr>
          <w:rFonts w:ascii="Times New Roman" w:hAnsi="Times New Roman" w:cs="Times New Roman"/>
          <w:sz w:val="26"/>
          <w:szCs w:val="26"/>
          <w:lang w:eastAsia="en-US"/>
        </w:rPr>
        <w:t>10 của Bộ Chính trị (4/1988)</w:t>
      </w:r>
      <w:r w:rsidR="009B725A" w:rsidRPr="00DC38B3">
        <w:rPr>
          <w:rFonts w:ascii="Times New Roman" w:hAnsi="Times New Roman" w:cs="Times New Roman"/>
          <w:sz w:val="26"/>
          <w:szCs w:val="26"/>
          <w:lang w:val="pt-BR"/>
        </w:rPr>
        <w:t>.</w:t>
      </w:r>
      <w:r w:rsidR="0080657B" w:rsidRPr="00DC38B3">
        <w:rPr>
          <w:rFonts w:ascii="Times New Roman" w:hAnsi="Times New Roman" w:cs="Times New Roman"/>
          <w:sz w:val="26"/>
          <w:szCs w:val="26"/>
          <w:lang w:eastAsia="en-US"/>
        </w:rPr>
        <w:t xml:space="preserve"> Đến năm 1996, </w:t>
      </w:r>
      <w:r w:rsidR="00C7511B" w:rsidRPr="00DC38B3">
        <w:rPr>
          <w:rFonts w:ascii="Times New Roman" w:hAnsi="Times New Roman" w:cs="Times New Roman"/>
          <w:sz w:val="26"/>
          <w:szCs w:val="26"/>
          <w:lang w:eastAsia="en-US"/>
        </w:rPr>
        <w:t>GTSX</w:t>
      </w:r>
      <w:r w:rsidR="0080657B" w:rsidRPr="00DC38B3">
        <w:rPr>
          <w:rFonts w:ascii="Times New Roman" w:hAnsi="Times New Roman" w:cs="Times New Roman"/>
          <w:sz w:val="26"/>
          <w:szCs w:val="26"/>
          <w:lang w:eastAsia="en-US"/>
        </w:rPr>
        <w:t xml:space="preserve"> ngành nông, lâm, thủy sản Bình Dương đạt </w:t>
      </w:r>
      <w:r w:rsidR="009A4E18" w:rsidRPr="00DC38B3">
        <w:rPr>
          <w:rFonts w:ascii="Times New Roman" w:hAnsi="Times New Roman" w:cs="Times New Roman"/>
          <w:sz w:val="26"/>
          <w:szCs w:val="26"/>
          <w:lang w:eastAsia="en-US"/>
        </w:rPr>
        <w:t>896,144</w:t>
      </w:r>
      <w:r w:rsidR="0080657B" w:rsidRPr="00DC38B3">
        <w:rPr>
          <w:rFonts w:ascii="Times New Roman" w:hAnsi="Times New Roman" w:cs="Times New Roman"/>
          <w:sz w:val="26"/>
          <w:szCs w:val="26"/>
          <w:lang w:eastAsia="en-US"/>
        </w:rPr>
        <w:t xml:space="preserve"> tỷ đồng, tốc độ t</w:t>
      </w:r>
      <w:r w:rsidR="009A4E18" w:rsidRPr="00DC38B3">
        <w:rPr>
          <w:rFonts w:ascii="Times New Roman" w:hAnsi="Times New Roman" w:cs="Times New Roman"/>
          <w:sz w:val="26"/>
          <w:szCs w:val="26"/>
          <w:lang w:eastAsia="en-US"/>
        </w:rPr>
        <w:t>ăng trưởng giai đoạn 1991 - 1996 đạt 8,1</w:t>
      </w:r>
      <w:r w:rsidR="0080657B" w:rsidRPr="00DC38B3">
        <w:rPr>
          <w:rFonts w:ascii="Times New Roman" w:hAnsi="Times New Roman" w:cs="Times New Roman"/>
          <w:sz w:val="26"/>
          <w:szCs w:val="26"/>
          <w:lang w:eastAsia="en-US"/>
        </w:rPr>
        <w:t>%</w:t>
      </w:r>
      <w:r w:rsidR="009A4E18" w:rsidRPr="00DC38B3">
        <w:rPr>
          <w:rFonts w:ascii="Times New Roman" w:hAnsi="Times New Roman" w:cs="Times New Roman"/>
          <w:sz w:val="26"/>
          <w:szCs w:val="26"/>
          <w:lang w:eastAsia="en-US"/>
        </w:rPr>
        <w:t>/năm</w:t>
      </w:r>
      <w:r w:rsidR="0080657B" w:rsidRPr="00DC38B3">
        <w:rPr>
          <w:rFonts w:ascii="Times New Roman" w:hAnsi="Times New Roman" w:cs="Times New Roman"/>
          <w:sz w:val="26"/>
          <w:szCs w:val="26"/>
          <w:lang w:eastAsia="en-US"/>
        </w:rPr>
        <w:t>. Gíá trị nông nghiệp trong tổng G</w:t>
      </w:r>
      <w:r w:rsidR="003510D8" w:rsidRPr="00DC38B3">
        <w:rPr>
          <w:rFonts w:ascii="Times New Roman" w:hAnsi="Times New Roman" w:cs="Times New Roman"/>
          <w:sz w:val="26"/>
          <w:szCs w:val="26"/>
          <w:lang w:eastAsia="en-US"/>
        </w:rPr>
        <w:t>TSX nông, lâm, thủy sản là 95,58%, tỷ trọng lâm nghiệp 4,04% và tỷ trọng thủy sản là 0,36</w:t>
      </w:r>
      <w:r w:rsidR="0080657B" w:rsidRPr="00DC38B3">
        <w:rPr>
          <w:rFonts w:ascii="Times New Roman" w:hAnsi="Times New Roman" w:cs="Times New Roman"/>
          <w:sz w:val="26"/>
          <w:szCs w:val="26"/>
          <w:lang w:eastAsia="en-US"/>
        </w:rPr>
        <w:t xml:space="preserve">%. </w:t>
      </w:r>
      <w:r w:rsidR="00C7511B" w:rsidRPr="00DC38B3">
        <w:rPr>
          <w:rFonts w:ascii="Times New Roman" w:hAnsi="Times New Roman" w:cs="Times New Roman"/>
          <w:sz w:val="26"/>
          <w:szCs w:val="26"/>
          <w:lang w:eastAsia="en-US"/>
        </w:rPr>
        <w:t>CCKT</w:t>
      </w:r>
      <w:r w:rsidR="0080657B" w:rsidRPr="00DC38B3">
        <w:rPr>
          <w:rFonts w:ascii="Times New Roman" w:hAnsi="Times New Roman" w:cs="Times New Roman"/>
          <w:sz w:val="26"/>
          <w:szCs w:val="26"/>
          <w:lang w:eastAsia="en-US"/>
        </w:rPr>
        <w:t xml:space="preserve"> nông thôn có bước chuyển dịch đúng hướng và phát triển theo hướng tích cực: Giảm dần tỷ tr</w:t>
      </w:r>
      <w:r w:rsidR="001B2CA9" w:rsidRPr="00DC38B3">
        <w:rPr>
          <w:rFonts w:ascii="Times New Roman" w:hAnsi="Times New Roman" w:cs="Times New Roman"/>
          <w:sz w:val="26"/>
          <w:szCs w:val="26"/>
          <w:lang w:eastAsia="en-US"/>
        </w:rPr>
        <w:t>ọng nông, lâm, thủy sản từ 33,10% năm 1991 xuống còn 26,48% năm 1996</w:t>
      </w:r>
      <w:r w:rsidR="0080657B" w:rsidRPr="00DC38B3">
        <w:rPr>
          <w:rFonts w:ascii="Times New Roman" w:hAnsi="Times New Roman" w:cs="Times New Roman"/>
          <w:sz w:val="26"/>
          <w:szCs w:val="26"/>
          <w:lang w:eastAsia="en-US"/>
        </w:rPr>
        <w:t xml:space="preserve">; </w:t>
      </w:r>
      <w:r w:rsidR="001B2CA9" w:rsidRPr="00DC38B3">
        <w:rPr>
          <w:rFonts w:ascii="Times New Roman" w:hAnsi="Times New Roman" w:cs="Times New Roman"/>
          <w:sz w:val="26"/>
          <w:szCs w:val="26"/>
          <w:lang w:eastAsia="en-US"/>
        </w:rPr>
        <w:t xml:space="preserve">tỷ trọng dịch vụ tương tự giảm từ </w:t>
      </w:r>
      <w:r w:rsidR="001B2CA9" w:rsidRPr="00DC38B3">
        <w:rPr>
          <w:rFonts w:ascii="Times New Roman" w:hAnsi="Times New Roman" w:cs="Times New Roman"/>
          <w:sz w:val="26"/>
          <w:szCs w:val="26"/>
          <w:lang w:eastAsia="en-US"/>
        </w:rPr>
        <w:lastRenderedPageBreak/>
        <w:t>31,80</w:t>
      </w:r>
      <w:r w:rsidR="0080657B" w:rsidRPr="00DC38B3">
        <w:rPr>
          <w:rFonts w:ascii="Times New Roman" w:hAnsi="Times New Roman" w:cs="Times New Roman"/>
          <w:sz w:val="26"/>
          <w:szCs w:val="26"/>
          <w:lang w:eastAsia="en-US"/>
        </w:rPr>
        <w:t xml:space="preserve">% </w:t>
      </w:r>
      <w:r w:rsidR="001B2CA9" w:rsidRPr="00DC38B3">
        <w:rPr>
          <w:rFonts w:ascii="Times New Roman" w:hAnsi="Times New Roman" w:cs="Times New Roman"/>
          <w:sz w:val="26"/>
          <w:szCs w:val="26"/>
          <w:lang w:eastAsia="en-US"/>
        </w:rPr>
        <w:t>năm 1991 xuống còn 27,71</w:t>
      </w:r>
      <w:r w:rsidR="0080657B" w:rsidRPr="00DC38B3">
        <w:rPr>
          <w:rFonts w:ascii="Times New Roman" w:hAnsi="Times New Roman" w:cs="Times New Roman"/>
          <w:sz w:val="26"/>
          <w:szCs w:val="26"/>
          <w:lang w:eastAsia="en-US"/>
        </w:rPr>
        <w:t>%</w:t>
      </w:r>
      <w:r w:rsidR="001B2CA9" w:rsidRPr="00DC38B3">
        <w:rPr>
          <w:rFonts w:ascii="Times New Roman" w:hAnsi="Times New Roman" w:cs="Times New Roman"/>
          <w:sz w:val="26"/>
          <w:szCs w:val="26"/>
          <w:lang w:eastAsia="en-US"/>
        </w:rPr>
        <w:t>. Ngược lại</w:t>
      </w:r>
      <w:r w:rsidR="00C7511B" w:rsidRPr="00DC38B3">
        <w:rPr>
          <w:rFonts w:ascii="Times New Roman" w:hAnsi="Times New Roman" w:cs="Times New Roman"/>
          <w:sz w:val="26"/>
          <w:szCs w:val="26"/>
          <w:lang w:eastAsia="en-US"/>
        </w:rPr>
        <w:t>,</w:t>
      </w:r>
      <w:r w:rsidR="001B2CA9" w:rsidRPr="00DC38B3">
        <w:rPr>
          <w:rFonts w:ascii="Times New Roman" w:hAnsi="Times New Roman" w:cs="Times New Roman"/>
          <w:sz w:val="26"/>
          <w:szCs w:val="26"/>
          <w:lang w:eastAsia="en-US"/>
        </w:rPr>
        <w:t xml:space="preserve"> tỷ trọng công nghiệp, xây dựng tăng từ 35,10% lên 45,81</w:t>
      </w:r>
      <w:r w:rsidR="00E65E23" w:rsidRPr="00DC38B3">
        <w:rPr>
          <w:rFonts w:ascii="Times New Roman" w:hAnsi="Times New Roman" w:cs="Times New Roman"/>
          <w:sz w:val="26"/>
          <w:szCs w:val="26"/>
          <w:lang w:eastAsia="en-US"/>
        </w:rPr>
        <w:t xml:space="preserve">% </w:t>
      </w:r>
      <w:r w:rsidR="0080657B" w:rsidRPr="00DC38B3">
        <w:rPr>
          <w:rFonts w:ascii="Times New Roman" w:hAnsi="Times New Roman" w:cs="Times New Roman"/>
          <w:sz w:val="26"/>
          <w:szCs w:val="26"/>
          <w:lang w:eastAsia="en-US"/>
        </w:rPr>
        <w:t>trong cùng kỳ.</w:t>
      </w:r>
    </w:p>
    <w:p w:rsidR="004F0149" w:rsidRPr="00A852F1" w:rsidRDefault="004F0149" w:rsidP="00DC38B3">
      <w:pPr>
        <w:rPr>
          <w:rFonts w:ascii="Times New Roman" w:hAnsi="Times New Roman" w:cs="Times New Roman"/>
          <w:spacing w:val="-4"/>
          <w:sz w:val="26"/>
          <w:szCs w:val="26"/>
          <w:lang w:eastAsia="en-US"/>
        </w:rPr>
      </w:pPr>
      <w:r w:rsidRPr="00A852F1">
        <w:rPr>
          <w:rFonts w:ascii="Times New Roman" w:hAnsi="Times New Roman" w:cs="Times New Roman"/>
          <w:spacing w:val="-4"/>
          <w:sz w:val="26"/>
          <w:szCs w:val="26"/>
          <w:lang w:eastAsia="en-US"/>
        </w:rPr>
        <w:t xml:space="preserve">Nông </w:t>
      </w:r>
      <w:r w:rsidR="001D6FDB" w:rsidRPr="00A852F1">
        <w:rPr>
          <w:rFonts w:ascii="Times New Roman" w:hAnsi="Times New Roman" w:cs="Times New Roman"/>
          <w:spacing w:val="-4"/>
          <w:sz w:val="26"/>
          <w:szCs w:val="26"/>
          <w:lang w:eastAsia="en-US"/>
        </w:rPr>
        <w:t>nghiệp</w:t>
      </w:r>
      <w:r w:rsidR="00C7511B" w:rsidRPr="00A852F1">
        <w:rPr>
          <w:rFonts w:ascii="Times New Roman" w:hAnsi="Times New Roman" w:cs="Times New Roman"/>
          <w:spacing w:val="-4"/>
          <w:sz w:val="26"/>
          <w:szCs w:val="26"/>
          <w:lang w:eastAsia="en-US"/>
        </w:rPr>
        <w:t>,</w:t>
      </w:r>
      <w:r w:rsidRPr="00A852F1">
        <w:rPr>
          <w:rFonts w:ascii="Times New Roman" w:hAnsi="Times New Roman" w:cs="Times New Roman"/>
          <w:spacing w:val="-4"/>
          <w:sz w:val="26"/>
          <w:szCs w:val="26"/>
          <w:lang w:eastAsia="en-US"/>
        </w:rPr>
        <w:t xml:space="preserve"> k</w:t>
      </w:r>
      <w:r w:rsidR="00716705" w:rsidRPr="00A852F1">
        <w:rPr>
          <w:rFonts w:ascii="Times New Roman" w:hAnsi="Times New Roman" w:cs="Times New Roman"/>
          <w:spacing w:val="-4"/>
          <w:sz w:val="26"/>
          <w:szCs w:val="26"/>
          <w:lang w:eastAsia="en-US"/>
        </w:rPr>
        <w:t xml:space="preserve">hông phải là ngành chủ yếu, thế </w:t>
      </w:r>
      <w:r w:rsidRPr="00A852F1">
        <w:rPr>
          <w:rFonts w:ascii="Times New Roman" w:hAnsi="Times New Roman" w:cs="Times New Roman"/>
          <w:spacing w:val="-4"/>
          <w:sz w:val="26"/>
          <w:szCs w:val="26"/>
          <w:lang w:eastAsia="en-US"/>
        </w:rPr>
        <w:t xml:space="preserve">mạnh của tỉnh, </w:t>
      </w:r>
      <w:r w:rsidR="00716705" w:rsidRPr="00A852F1">
        <w:rPr>
          <w:rFonts w:ascii="Times New Roman" w:hAnsi="Times New Roman" w:cs="Times New Roman"/>
          <w:spacing w:val="-4"/>
          <w:sz w:val="26"/>
          <w:szCs w:val="26"/>
          <w:lang w:eastAsia="en-US"/>
        </w:rPr>
        <w:t xml:space="preserve">thế nhưng </w:t>
      </w:r>
      <w:r w:rsidRPr="00A852F1">
        <w:rPr>
          <w:rFonts w:ascii="Times New Roman" w:hAnsi="Times New Roman" w:cs="Times New Roman"/>
          <w:spacing w:val="-4"/>
          <w:sz w:val="26"/>
          <w:szCs w:val="26"/>
          <w:lang w:eastAsia="en-US"/>
        </w:rPr>
        <w:t>trong thời kỳ 1991 - 1996, ngành đạt tốc độ tăng trưởng 7,17%</w:t>
      </w:r>
      <w:r w:rsidR="00C7511B" w:rsidRPr="00A852F1">
        <w:rPr>
          <w:rFonts w:ascii="Times New Roman" w:hAnsi="Times New Roman" w:cs="Times New Roman"/>
          <w:spacing w:val="-4"/>
          <w:sz w:val="26"/>
          <w:szCs w:val="26"/>
          <w:lang w:eastAsia="en-US"/>
        </w:rPr>
        <w:t xml:space="preserve">. Năm </w:t>
      </w:r>
      <w:r w:rsidR="00716705" w:rsidRPr="00A852F1">
        <w:rPr>
          <w:rFonts w:ascii="Times New Roman" w:hAnsi="Times New Roman" w:cs="Times New Roman"/>
          <w:spacing w:val="-4"/>
          <w:sz w:val="26"/>
          <w:szCs w:val="26"/>
          <w:lang w:eastAsia="en-US"/>
        </w:rPr>
        <w:t xml:space="preserve">1996, </w:t>
      </w:r>
      <w:r w:rsidR="00C7511B" w:rsidRPr="00A852F1">
        <w:rPr>
          <w:rFonts w:ascii="Times New Roman" w:hAnsi="Times New Roman" w:cs="Times New Roman"/>
          <w:spacing w:val="-4"/>
          <w:sz w:val="26"/>
          <w:szCs w:val="26"/>
          <w:lang w:eastAsia="en-US"/>
        </w:rPr>
        <w:t>GTSX nông nghiệp</w:t>
      </w:r>
      <w:r w:rsidR="00716705" w:rsidRPr="00A852F1">
        <w:rPr>
          <w:rFonts w:ascii="Times New Roman" w:hAnsi="Times New Roman" w:cs="Times New Roman"/>
          <w:spacing w:val="-4"/>
          <w:sz w:val="26"/>
          <w:szCs w:val="26"/>
          <w:lang w:eastAsia="en-US"/>
        </w:rPr>
        <w:t xml:space="preserve"> đạt 856,516 tỷ đồng, trong đó trồng trọt là 725,864 tỳ đồng (chiếm 84,76%), chăn nuôi là 111.010 tỷ đồng (12,96</w:t>
      </w:r>
      <w:r w:rsidR="00971BE1" w:rsidRPr="00A852F1">
        <w:rPr>
          <w:rFonts w:ascii="Times New Roman" w:hAnsi="Times New Roman" w:cs="Times New Roman"/>
          <w:spacing w:val="-4"/>
          <w:sz w:val="26"/>
          <w:szCs w:val="26"/>
          <w:lang w:eastAsia="en-US"/>
        </w:rPr>
        <w:t>%</w:t>
      </w:r>
      <w:r w:rsidR="00716705" w:rsidRPr="00A852F1">
        <w:rPr>
          <w:rFonts w:ascii="Times New Roman" w:hAnsi="Times New Roman" w:cs="Times New Roman"/>
          <w:spacing w:val="-4"/>
          <w:sz w:val="26"/>
          <w:szCs w:val="26"/>
          <w:lang w:eastAsia="en-US"/>
        </w:rPr>
        <w:t>)</w:t>
      </w:r>
      <w:r w:rsidR="00971BE1" w:rsidRPr="00A852F1">
        <w:rPr>
          <w:rFonts w:ascii="Times New Roman" w:hAnsi="Times New Roman" w:cs="Times New Roman"/>
          <w:spacing w:val="-4"/>
          <w:sz w:val="26"/>
          <w:szCs w:val="26"/>
          <w:lang w:eastAsia="en-US"/>
        </w:rPr>
        <w:t xml:space="preserve"> </w:t>
      </w:r>
      <w:r w:rsidR="00716705" w:rsidRPr="00A852F1">
        <w:rPr>
          <w:rFonts w:ascii="Times New Roman" w:hAnsi="Times New Roman" w:cs="Times New Roman"/>
          <w:spacing w:val="-4"/>
          <w:sz w:val="26"/>
          <w:szCs w:val="26"/>
          <w:lang w:eastAsia="en-US"/>
        </w:rPr>
        <w:t>và dịch vụ nông nghiệp là 196,42 tỷ đồng (chiếm 2,28%)</w:t>
      </w:r>
      <w:r w:rsidR="00D36B30" w:rsidRPr="00A852F1">
        <w:rPr>
          <w:rFonts w:ascii="Times New Roman" w:hAnsi="Times New Roman" w:cs="Times New Roman"/>
          <w:spacing w:val="-4"/>
          <w:sz w:val="26"/>
          <w:szCs w:val="26"/>
          <w:lang w:eastAsia="en-US"/>
        </w:rPr>
        <w:t>. Trong quỹ đất nông nghiệp, đất trồng cây lâu năm có giá trị kinh tế và xuất khẩu chiếm tỷ lệ khá cao 72,8%, chứng tỏ việc sử dụng đất có hiệu quả.</w:t>
      </w:r>
    </w:p>
    <w:p w:rsidR="008D397D" w:rsidRPr="00DC38B3" w:rsidRDefault="008D397D"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Trong nông nghiệp, cây công nghiệp chiếm vị trí hàng đầu, trong đó cây công nghiệp lâu năm chiếm 49,2% </w:t>
      </w:r>
      <w:r w:rsidR="00C7511B" w:rsidRPr="00DC38B3">
        <w:rPr>
          <w:rFonts w:ascii="Times New Roman" w:hAnsi="Times New Roman" w:cs="Times New Roman"/>
          <w:sz w:val="26"/>
          <w:szCs w:val="26"/>
          <w:lang w:eastAsia="en-US"/>
        </w:rPr>
        <w:t>GTSX</w:t>
      </w:r>
      <w:r w:rsidR="00CA7EE2" w:rsidRPr="00DC38B3">
        <w:rPr>
          <w:rFonts w:ascii="Times New Roman" w:hAnsi="Times New Roman" w:cs="Times New Roman"/>
          <w:sz w:val="26"/>
          <w:szCs w:val="26"/>
          <w:lang w:eastAsia="en-US"/>
        </w:rPr>
        <w:t xml:space="preserve"> ngành trồng trọt.</w:t>
      </w:r>
      <w:r w:rsidRPr="00DC38B3">
        <w:rPr>
          <w:rFonts w:ascii="Times New Roman" w:hAnsi="Times New Roman" w:cs="Times New Roman"/>
          <w:sz w:val="26"/>
          <w:szCs w:val="26"/>
          <w:lang w:eastAsia="en-US"/>
        </w:rPr>
        <w:t xml:space="preserve"> </w:t>
      </w:r>
      <w:r w:rsidR="00CA7EE2" w:rsidRPr="00DC38B3">
        <w:rPr>
          <w:rFonts w:ascii="Times New Roman" w:hAnsi="Times New Roman" w:cs="Times New Roman"/>
          <w:sz w:val="26"/>
          <w:szCs w:val="26"/>
          <w:lang w:eastAsia="en-US"/>
        </w:rPr>
        <w:t xml:space="preserve">Diện </w:t>
      </w:r>
      <w:r w:rsidRPr="00DC38B3">
        <w:rPr>
          <w:rFonts w:ascii="Times New Roman" w:hAnsi="Times New Roman" w:cs="Times New Roman"/>
          <w:sz w:val="26"/>
          <w:szCs w:val="26"/>
          <w:lang w:eastAsia="en-US"/>
        </w:rPr>
        <w:t>tích cây công nghiệp dài ngày như cao su, điều, cà phê</w:t>
      </w:r>
      <w:r w:rsidR="00C7511B" w:rsidRPr="00DC38B3">
        <w:rPr>
          <w:rFonts w:ascii="Times New Roman" w:hAnsi="Times New Roman" w:cs="Times New Roman"/>
          <w:sz w:val="26"/>
          <w:szCs w:val="26"/>
          <w:lang w:eastAsia="en-US"/>
        </w:rPr>
        <w:t>, cây ăn qủ</w:t>
      </w:r>
      <w:r w:rsidR="00CA7EE2" w:rsidRPr="00DC38B3">
        <w:rPr>
          <w:rFonts w:ascii="Times New Roman" w:hAnsi="Times New Roman" w:cs="Times New Roman"/>
          <w:sz w:val="26"/>
          <w:szCs w:val="26"/>
          <w:lang w:eastAsia="en-US"/>
        </w:rPr>
        <w:t xml:space="preserve">a tăng nhanh, Thời </w:t>
      </w:r>
      <w:r w:rsidR="00A32881" w:rsidRPr="00DC38B3">
        <w:rPr>
          <w:rFonts w:ascii="Times New Roman" w:hAnsi="Times New Roman" w:cs="Times New Roman"/>
          <w:sz w:val="26"/>
          <w:szCs w:val="26"/>
          <w:lang w:eastAsia="en-US"/>
        </w:rPr>
        <w:t xml:space="preserve">kỳ 1991 - 1996, cây công nghiệp </w:t>
      </w:r>
      <w:r w:rsidR="00CA7EE2" w:rsidRPr="00DC38B3">
        <w:rPr>
          <w:rFonts w:ascii="Times New Roman" w:hAnsi="Times New Roman" w:cs="Times New Roman"/>
          <w:sz w:val="26"/>
          <w:szCs w:val="26"/>
          <w:lang w:eastAsia="en-US"/>
        </w:rPr>
        <w:t>lâu năm tăng bình quân 6,9%/năm; cây ăn quả tăng 9,67%/năm; đặc biệt năm 1996, diện tích bưới tăng 93,4%/năm so với năm 1995, sầu riêng tăng 13,6%/năm, chôm chôm tăng 15,33%/năm. Về sản lượng cây trồng</w:t>
      </w:r>
      <w:r w:rsidR="001F5FE1" w:rsidRPr="00DC38B3">
        <w:rPr>
          <w:rFonts w:ascii="Times New Roman" w:hAnsi="Times New Roman" w:cs="Times New Roman"/>
          <w:sz w:val="26"/>
          <w:szCs w:val="26"/>
          <w:lang w:eastAsia="en-US"/>
        </w:rPr>
        <w:t xml:space="preserve"> đều tăng, trong đó cây cao su tăng 32,9%/năm, điều tăng 16,88%/năm, cây ăn quả tăng 8,6%/năm. Sản lượng cây ngắn ngày tăng bình quân 5,2%/năm, trong đó ngô tăng 23,27%/năm, sắn tăng 22,44%/năm, rau thực phẩm tăng 9,04%/năm.</w:t>
      </w:r>
      <w:r w:rsidR="00252CB5" w:rsidRPr="00DC38B3">
        <w:rPr>
          <w:rFonts w:ascii="Times New Roman" w:hAnsi="Times New Roman" w:cs="Times New Roman"/>
          <w:sz w:val="26"/>
          <w:szCs w:val="26"/>
          <w:lang w:eastAsia="en-US"/>
        </w:rPr>
        <w:t xml:space="preserve"> Trong trồng trọt, cây lượng thực chiếm không lớn trong </w:t>
      </w:r>
      <w:r w:rsidR="00A32881" w:rsidRPr="00DC38B3">
        <w:rPr>
          <w:rFonts w:ascii="Times New Roman" w:hAnsi="Times New Roman" w:cs="Times New Roman"/>
          <w:sz w:val="26"/>
          <w:szCs w:val="26"/>
          <w:lang w:eastAsia="en-US"/>
        </w:rPr>
        <w:t>GTSX</w:t>
      </w:r>
      <w:r w:rsidR="00252CB5" w:rsidRPr="00DC38B3">
        <w:rPr>
          <w:rFonts w:ascii="Times New Roman" w:hAnsi="Times New Roman" w:cs="Times New Roman"/>
          <w:sz w:val="26"/>
          <w:szCs w:val="26"/>
          <w:lang w:eastAsia="en-US"/>
        </w:rPr>
        <w:t xml:space="preserve"> ngành trồng trọt, năm 1996 chiếm 27,1%. Diện tích cây gieo trồng cây lương thực năm 1996 là 36.894 ha, trong đó diện tích lúa 25.428 ha, sản lượng đạt 67.306 tấn.</w:t>
      </w:r>
    </w:p>
    <w:p w:rsidR="001D6FDB" w:rsidRPr="00DC38B3" w:rsidRDefault="001D6FDB"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Chăn nuôi phát triển</w:t>
      </w:r>
      <w:r w:rsidR="00252CB5" w:rsidRPr="00DC38B3">
        <w:rPr>
          <w:rFonts w:ascii="Times New Roman" w:hAnsi="Times New Roman" w:cs="Times New Roman"/>
          <w:sz w:val="26"/>
          <w:szCs w:val="26"/>
          <w:lang w:eastAsia="en-US"/>
        </w:rPr>
        <w:t xml:space="preserve"> phát triển chậm, trong thời kỳ</w:t>
      </w:r>
      <w:r w:rsidR="00565914" w:rsidRPr="00DC38B3">
        <w:rPr>
          <w:rFonts w:ascii="Times New Roman" w:hAnsi="Times New Roman" w:cs="Times New Roman"/>
          <w:sz w:val="26"/>
          <w:szCs w:val="26"/>
          <w:lang w:eastAsia="en-US"/>
        </w:rPr>
        <w:t xml:space="preserve"> 1991 - 1996</w:t>
      </w:r>
      <w:r w:rsidRPr="00DC38B3">
        <w:rPr>
          <w:rFonts w:ascii="Times New Roman" w:hAnsi="Times New Roman" w:cs="Times New Roman"/>
          <w:sz w:val="26"/>
          <w:szCs w:val="26"/>
          <w:lang w:eastAsia="en-US"/>
        </w:rPr>
        <w:t xml:space="preserve">, </w:t>
      </w:r>
      <w:r w:rsidR="00602F20" w:rsidRPr="00DC38B3">
        <w:rPr>
          <w:rFonts w:ascii="Times New Roman" w:hAnsi="Times New Roman" w:cs="Times New Roman"/>
          <w:sz w:val="26"/>
          <w:szCs w:val="26"/>
          <w:lang w:eastAsia="en-US"/>
        </w:rPr>
        <w:t>chăn nuôi gia</w:t>
      </w:r>
      <w:r w:rsidR="00A32881" w:rsidRPr="00DC38B3">
        <w:rPr>
          <w:rFonts w:ascii="Times New Roman" w:hAnsi="Times New Roman" w:cs="Times New Roman"/>
          <w:sz w:val="26"/>
          <w:szCs w:val="26"/>
          <w:lang w:eastAsia="en-US"/>
        </w:rPr>
        <w:t xml:space="preserve"> súc chiếm 54,5% GTSX</w:t>
      </w:r>
      <w:r w:rsidR="00602F20" w:rsidRPr="00DC38B3">
        <w:rPr>
          <w:rFonts w:ascii="Times New Roman" w:hAnsi="Times New Roman" w:cs="Times New Roman"/>
          <w:sz w:val="26"/>
          <w:szCs w:val="26"/>
          <w:lang w:eastAsia="en-US"/>
        </w:rPr>
        <w:t xml:space="preserve"> chăn nuô</w:t>
      </w:r>
      <w:r w:rsidR="00B61466" w:rsidRPr="00DC38B3">
        <w:rPr>
          <w:rFonts w:ascii="Times New Roman" w:hAnsi="Times New Roman" w:cs="Times New Roman"/>
          <w:sz w:val="26"/>
          <w:szCs w:val="26"/>
          <w:lang w:eastAsia="en-US"/>
        </w:rPr>
        <w:t>i. Chăn nuôi công nghiệp heo, gà</w:t>
      </w:r>
      <w:r w:rsidR="00602F20" w:rsidRPr="00DC38B3">
        <w:rPr>
          <w:rFonts w:ascii="Times New Roman" w:hAnsi="Times New Roman" w:cs="Times New Roman"/>
          <w:sz w:val="26"/>
          <w:szCs w:val="26"/>
          <w:lang w:eastAsia="en-US"/>
        </w:rPr>
        <w:t xml:space="preserve"> có xu hướng phát triển tốt, trong đó đàn heo tăng bình quân 10,89%</w:t>
      </w:r>
      <w:r w:rsidR="00565914" w:rsidRPr="00DC38B3">
        <w:rPr>
          <w:rFonts w:ascii="Times New Roman" w:hAnsi="Times New Roman" w:cs="Times New Roman"/>
          <w:sz w:val="26"/>
          <w:szCs w:val="26"/>
          <w:lang w:eastAsia="en-US"/>
        </w:rPr>
        <w:t xml:space="preserve">, đây là mức tăng cao so với bình quân của cả nước và Đông Nam Bộ. </w:t>
      </w:r>
      <w:r w:rsidR="00B61466" w:rsidRPr="00DC38B3">
        <w:rPr>
          <w:rFonts w:ascii="Times New Roman" w:hAnsi="Times New Roman" w:cs="Times New Roman"/>
          <w:sz w:val="26"/>
          <w:szCs w:val="26"/>
          <w:lang w:eastAsia="en-US"/>
        </w:rPr>
        <w:t xml:space="preserve">Năm 1996, tổng đàn heo </w:t>
      </w:r>
      <w:r w:rsidR="00565914" w:rsidRPr="00DC38B3">
        <w:rPr>
          <w:rFonts w:ascii="Times New Roman" w:hAnsi="Times New Roman" w:cs="Times New Roman"/>
          <w:sz w:val="26"/>
          <w:szCs w:val="26"/>
          <w:lang w:eastAsia="en-US"/>
        </w:rPr>
        <w:t xml:space="preserve">là 87.133 con, cao </w:t>
      </w:r>
      <w:r w:rsidR="00B61466" w:rsidRPr="00DC38B3">
        <w:rPr>
          <w:rFonts w:ascii="Times New Roman" w:hAnsi="Times New Roman" w:cs="Times New Roman"/>
          <w:sz w:val="26"/>
          <w:szCs w:val="26"/>
          <w:lang w:eastAsia="en-US"/>
        </w:rPr>
        <w:t xml:space="preserve">hơn năm 1991 là 35.163 con. Từ </w:t>
      </w:r>
      <w:r w:rsidR="00565914" w:rsidRPr="00DC38B3">
        <w:rPr>
          <w:rFonts w:ascii="Times New Roman" w:hAnsi="Times New Roman" w:cs="Times New Roman"/>
          <w:sz w:val="26"/>
          <w:szCs w:val="26"/>
          <w:lang w:eastAsia="en-US"/>
        </w:rPr>
        <w:t xml:space="preserve">năm 1996, tổng đàn gà của tỉnh Song Bé, được đánh giá là có quy mô đàn lớn nhất cả nước và vẫn giữ được mức tăng 9,65%/năm thời kỳ 1991 </w:t>
      </w:r>
      <w:r w:rsidR="00730167" w:rsidRPr="00DC38B3">
        <w:rPr>
          <w:rFonts w:ascii="Times New Roman" w:hAnsi="Times New Roman" w:cs="Times New Roman"/>
          <w:sz w:val="26"/>
          <w:szCs w:val="26"/>
          <w:lang w:eastAsia="en-US"/>
        </w:rPr>
        <w:t>-</w:t>
      </w:r>
      <w:r w:rsidR="00565914" w:rsidRPr="00DC38B3">
        <w:rPr>
          <w:rFonts w:ascii="Times New Roman" w:hAnsi="Times New Roman" w:cs="Times New Roman"/>
          <w:sz w:val="26"/>
          <w:szCs w:val="26"/>
          <w:lang w:eastAsia="en-US"/>
        </w:rPr>
        <w:t xml:space="preserve"> 1996. Tổng đàn gà năm 1996 </w:t>
      </w:r>
      <w:r w:rsidR="00B61466" w:rsidRPr="00DC38B3">
        <w:rPr>
          <w:rFonts w:ascii="Times New Roman" w:hAnsi="Times New Roman" w:cs="Times New Roman"/>
          <w:sz w:val="26"/>
          <w:szCs w:val="26"/>
          <w:lang w:eastAsia="en-US"/>
        </w:rPr>
        <w:t xml:space="preserve">là </w:t>
      </w:r>
      <w:r w:rsidR="00565914" w:rsidRPr="00DC38B3">
        <w:rPr>
          <w:rFonts w:ascii="Times New Roman" w:hAnsi="Times New Roman" w:cs="Times New Roman"/>
          <w:sz w:val="26"/>
          <w:szCs w:val="26"/>
          <w:lang w:eastAsia="en-US"/>
        </w:rPr>
        <w:t>1.222.329 con, so với năm 1991 tăng 451.244 con</w:t>
      </w:r>
      <w:r w:rsidR="001122BB" w:rsidRPr="00DC38B3">
        <w:rPr>
          <w:rFonts w:ascii="Times New Roman" w:hAnsi="Times New Roman" w:cs="Times New Roman"/>
          <w:sz w:val="26"/>
          <w:szCs w:val="26"/>
          <w:lang w:eastAsia="en-US"/>
        </w:rPr>
        <w:t>. Riêng đàn gà công nghiệp năm 1996 đã có 725.483 con (chiếm 59,35% tổng đàn gà</w:t>
      </w:r>
      <w:r w:rsidR="00730167" w:rsidRPr="00DC38B3">
        <w:rPr>
          <w:rFonts w:ascii="Times New Roman" w:hAnsi="Times New Roman" w:cs="Times New Roman"/>
          <w:sz w:val="26"/>
          <w:szCs w:val="26"/>
          <w:lang w:eastAsia="en-US"/>
        </w:rPr>
        <w:t>. Đàn trâu</w:t>
      </w:r>
      <w:r w:rsidR="00B61466" w:rsidRPr="00DC38B3">
        <w:rPr>
          <w:rFonts w:ascii="Times New Roman" w:hAnsi="Times New Roman" w:cs="Times New Roman"/>
          <w:sz w:val="26"/>
          <w:szCs w:val="26"/>
          <w:lang w:eastAsia="en-US"/>
        </w:rPr>
        <w:t>,</w:t>
      </w:r>
      <w:r w:rsidR="00730167" w:rsidRPr="00DC38B3">
        <w:rPr>
          <w:rFonts w:ascii="Times New Roman" w:hAnsi="Times New Roman" w:cs="Times New Roman"/>
          <w:sz w:val="26"/>
          <w:szCs w:val="26"/>
          <w:lang w:eastAsia="en-US"/>
        </w:rPr>
        <w:t xml:space="preserve"> có sự biến động không ổn định, năm 1996 có </w:t>
      </w:r>
      <w:r w:rsidR="00602F20" w:rsidRPr="00DC38B3">
        <w:rPr>
          <w:rFonts w:ascii="Times New Roman" w:hAnsi="Times New Roman" w:cs="Times New Roman"/>
          <w:sz w:val="26"/>
          <w:szCs w:val="26"/>
          <w:lang w:eastAsia="en-US"/>
        </w:rPr>
        <w:t>19</w:t>
      </w:r>
      <w:r w:rsidR="00730167" w:rsidRPr="00DC38B3">
        <w:rPr>
          <w:rFonts w:ascii="Times New Roman" w:hAnsi="Times New Roman" w:cs="Times New Roman"/>
          <w:sz w:val="26"/>
          <w:szCs w:val="26"/>
          <w:lang w:eastAsia="en-US"/>
        </w:rPr>
        <w:t>.879</w:t>
      </w:r>
      <w:r w:rsidR="00602F20" w:rsidRPr="00DC38B3">
        <w:rPr>
          <w:rFonts w:ascii="Times New Roman" w:hAnsi="Times New Roman" w:cs="Times New Roman"/>
          <w:sz w:val="26"/>
          <w:szCs w:val="26"/>
          <w:lang w:eastAsia="en-US"/>
        </w:rPr>
        <w:t xml:space="preserve"> con,</w:t>
      </w:r>
      <w:r w:rsidR="00730167" w:rsidRPr="00DC38B3">
        <w:rPr>
          <w:rFonts w:ascii="Times New Roman" w:hAnsi="Times New Roman" w:cs="Times New Roman"/>
          <w:sz w:val="26"/>
          <w:szCs w:val="26"/>
          <w:lang w:eastAsia="en-US"/>
        </w:rPr>
        <w:t xml:space="preserve"> trong đó đàn trâu cày kéo có 11.574 con (chiếm 58,22% tổng đàn). Nguyên nhân giảm</w:t>
      </w:r>
      <w:r w:rsidR="00B61466" w:rsidRPr="00DC38B3">
        <w:rPr>
          <w:rFonts w:ascii="Times New Roman" w:hAnsi="Times New Roman" w:cs="Times New Roman"/>
          <w:sz w:val="26"/>
          <w:szCs w:val="26"/>
          <w:lang w:eastAsia="en-US"/>
        </w:rPr>
        <w:t>,</w:t>
      </w:r>
      <w:r w:rsidR="00730167" w:rsidRPr="00DC38B3">
        <w:rPr>
          <w:rFonts w:ascii="Times New Roman" w:hAnsi="Times New Roman" w:cs="Times New Roman"/>
          <w:sz w:val="26"/>
          <w:szCs w:val="26"/>
          <w:lang w:eastAsia="en-US"/>
        </w:rPr>
        <w:t xml:space="preserve"> là do sức kéo gia súc dần dần được thay bằng máy động lực.</w:t>
      </w:r>
      <w:r w:rsidR="00602F20" w:rsidRPr="00DC38B3">
        <w:rPr>
          <w:rFonts w:ascii="Times New Roman" w:hAnsi="Times New Roman" w:cs="Times New Roman"/>
          <w:sz w:val="26"/>
          <w:szCs w:val="26"/>
          <w:lang w:eastAsia="en-US"/>
        </w:rPr>
        <w:t xml:space="preserve"> </w:t>
      </w:r>
      <w:r w:rsidR="00730167" w:rsidRPr="00DC38B3">
        <w:rPr>
          <w:rFonts w:ascii="Times New Roman" w:hAnsi="Times New Roman" w:cs="Times New Roman"/>
          <w:sz w:val="26"/>
          <w:szCs w:val="26"/>
          <w:lang w:eastAsia="en-US"/>
        </w:rPr>
        <w:t xml:space="preserve">Đàn </w:t>
      </w:r>
      <w:r w:rsidR="00602F20" w:rsidRPr="00DC38B3">
        <w:rPr>
          <w:rFonts w:ascii="Times New Roman" w:hAnsi="Times New Roman" w:cs="Times New Roman"/>
          <w:sz w:val="26"/>
          <w:szCs w:val="26"/>
          <w:lang w:eastAsia="en-US"/>
        </w:rPr>
        <w:t>bò</w:t>
      </w:r>
      <w:r w:rsidR="00730167" w:rsidRPr="00DC38B3">
        <w:rPr>
          <w:rFonts w:ascii="Times New Roman" w:hAnsi="Times New Roman" w:cs="Times New Roman"/>
          <w:sz w:val="26"/>
          <w:szCs w:val="26"/>
          <w:lang w:eastAsia="en-US"/>
        </w:rPr>
        <w:t xml:space="preserve">, </w:t>
      </w:r>
      <w:r w:rsidR="00730167" w:rsidRPr="00DC38B3">
        <w:rPr>
          <w:rFonts w:ascii="Times New Roman" w:hAnsi="Times New Roman" w:cs="Times New Roman"/>
          <w:sz w:val="26"/>
          <w:szCs w:val="26"/>
          <w:lang w:eastAsia="en-US"/>
        </w:rPr>
        <w:lastRenderedPageBreak/>
        <w:t xml:space="preserve">năm 1996 </w:t>
      </w:r>
      <w:r w:rsidR="00602F20" w:rsidRPr="00DC38B3">
        <w:rPr>
          <w:rFonts w:ascii="Times New Roman" w:hAnsi="Times New Roman" w:cs="Times New Roman"/>
          <w:sz w:val="26"/>
          <w:szCs w:val="26"/>
          <w:lang w:eastAsia="en-US"/>
        </w:rPr>
        <w:t>có</w:t>
      </w:r>
      <w:r w:rsidR="00730167" w:rsidRPr="00DC38B3">
        <w:rPr>
          <w:rFonts w:ascii="Times New Roman" w:hAnsi="Times New Roman" w:cs="Times New Roman"/>
          <w:sz w:val="26"/>
          <w:szCs w:val="26"/>
          <w:lang w:eastAsia="en-US"/>
        </w:rPr>
        <w:t xml:space="preserve"> 31.229</w:t>
      </w:r>
      <w:r w:rsidR="00602F20" w:rsidRPr="00DC38B3">
        <w:rPr>
          <w:rFonts w:ascii="Times New Roman" w:hAnsi="Times New Roman" w:cs="Times New Roman"/>
          <w:sz w:val="26"/>
          <w:szCs w:val="26"/>
          <w:lang w:eastAsia="en-US"/>
        </w:rPr>
        <w:t xml:space="preserve"> con</w:t>
      </w:r>
      <w:r w:rsidR="00730167" w:rsidRPr="00DC38B3">
        <w:rPr>
          <w:rFonts w:ascii="Times New Roman" w:hAnsi="Times New Roman" w:cs="Times New Roman"/>
          <w:sz w:val="26"/>
          <w:szCs w:val="26"/>
          <w:lang w:eastAsia="en-US"/>
        </w:rPr>
        <w:t xml:space="preserve">, so với năm 1995 giảm 6.254 con. Đặc biệt trong thời kỳ 1991 </w:t>
      </w:r>
      <w:r w:rsidR="00F32C35" w:rsidRPr="00DC38B3">
        <w:rPr>
          <w:rFonts w:ascii="Times New Roman" w:hAnsi="Times New Roman" w:cs="Times New Roman"/>
          <w:sz w:val="26"/>
          <w:szCs w:val="26"/>
          <w:lang w:eastAsia="en-US"/>
        </w:rPr>
        <w:t>-</w:t>
      </w:r>
      <w:r w:rsidR="00730167" w:rsidRPr="00DC38B3">
        <w:rPr>
          <w:rFonts w:ascii="Times New Roman" w:hAnsi="Times New Roman" w:cs="Times New Roman"/>
          <w:sz w:val="26"/>
          <w:szCs w:val="26"/>
          <w:lang w:eastAsia="en-US"/>
        </w:rPr>
        <w:t xml:space="preserve"> 1996, đàn bò kéo giảm bình quân 6,4%/năm.</w:t>
      </w:r>
    </w:p>
    <w:p w:rsidR="00C72E80" w:rsidRPr="00DC38B3" w:rsidRDefault="00F32C35" w:rsidP="00DC38B3">
      <w:pPr>
        <w:rPr>
          <w:rFonts w:ascii="Times New Roman" w:hAnsi="Times New Roman" w:cs="Times New Roman"/>
          <w:sz w:val="26"/>
          <w:szCs w:val="26"/>
        </w:rPr>
      </w:pPr>
      <w:r w:rsidRPr="00DC38B3">
        <w:rPr>
          <w:rFonts w:ascii="Times New Roman" w:hAnsi="Times New Roman" w:cs="Times New Roman"/>
          <w:sz w:val="26"/>
          <w:szCs w:val="26"/>
        </w:rPr>
        <w:t>Trong lâm nghiệp</w:t>
      </w:r>
      <w:r w:rsidR="000370AD" w:rsidRPr="00DC38B3">
        <w:rPr>
          <w:rFonts w:ascii="Times New Roman" w:hAnsi="Times New Roman" w:cs="Times New Roman"/>
          <w:sz w:val="26"/>
          <w:szCs w:val="26"/>
        </w:rPr>
        <w:t>,</w:t>
      </w:r>
      <w:r w:rsidR="000370AD" w:rsidRPr="00DC38B3">
        <w:rPr>
          <w:rFonts w:ascii="Times New Roman" w:hAnsi="Times New Roman" w:cs="Times New Roman"/>
          <w:sz w:val="26"/>
          <w:szCs w:val="26"/>
          <w:lang w:val="pt-BR"/>
        </w:rPr>
        <w:t xml:space="preserve"> thời kỳ 1991 - 1996, ngành lâm nghiệp đạt tốc độ tăng trưởng 8,29%/năm. Năm 1996, </w:t>
      </w:r>
      <w:r w:rsidR="00B61466" w:rsidRPr="00DC38B3">
        <w:rPr>
          <w:rFonts w:ascii="Times New Roman" w:hAnsi="Times New Roman" w:cs="Times New Roman"/>
          <w:sz w:val="26"/>
          <w:szCs w:val="26"/>
          <w:lang w:val="pt-BR"/>
        </w:rPr>
        <w:t>GTSX</w:t>
      </w:r>
      <w:r w:rsidR="000370AD" w:rsidRPr="00DC38B3">
        <w:rPr>
          <w:rFonts w:ascii="Times New Roman" w:hAnsi="Times New Roman" w:cs="Times New Roman"/>
          <w:sz w:val="26"/>
          <w:szCs w:val="26"/>
          <w:lang w:val="pt-BR"/>
        </w:rPr>
        <w:t xml:space="preserve"> ngành nông nghiệp đạt 36,391 tỷ đồng, chiếm 4,04% </w:t>
      </w:r>
      <w:r w:rsidR="00B61466" w:rsidRPr="00DC38B3">
        <w:rPr>
          <w:rFonts w:ascii="Times New Roman" w:hAnsi="Times New Roman" w:cs="Times New Roman"/>
          <w:sz w:val="26"/>
          <w:szCs w:val="26"/>
          <w:lang w:val="pt-BR"/>
        </w:rPr>
        <w:t xml:space="preserve">GTSX </w:t>
      </w:r>
      <w:r w:rsidR="000370AD" w:rsidRPr="00DC38B3">
        <w:rPr>
          <w:rFonts w:ascii="Times New Roman" w:hAnsi="Times New Roman" w:cs="Times New Roman"/>
          <w:sz w:val="26"/>
          <w:szCs w:val="26"/>
          <w:lang w:val="pt-BR"/>
        </w:rPr>
        <w:t xml:space="preserve">ngành nông - lâm - thủy sản. Trong cơ cấu ngành, khai thác lâm sản chiếm tới 96% </w:t>
      </w:r>
      <w:r w:rsidR="00B61466" w:rsidRPr="00DC38B3">
        <w:rPr>
          <w:rFonts w:ascii="Times New Roman" w:hAnsi="Times New Roman" w:cs="Times New Roman"/>
          <w:sz w:val="26"/>
          <w:szCs w:val="26"/>
          <w:lang w:val="pt-BR"/>
        </w:rPr>
        <w:t>GTSX</w:t>
      </w:r>
      <w:r w:rsidR="000370AD" w:rsidRPr="00DC38B3">
        <w:rPr>
          <w:rFonts w:ascii="Times New Roman" w:hAnsi="Times New Roman" w:cs="Times New Roman"/>
          <w:sz w:val="26"/>
          <w:szCs w:val="26"/>
          <w:lang w:val="pt-BR"/>
        </w:rPr>
        <w:t xml:space="preserve">. Đến năm 1996, đất lâm nghiệp là 13.276,94 ha, trong đó rừng tự nhiên là 10.644 ha, rừng trồng là 2.629,65 ha. </w:t>
      </w:r>
      <w:r w:rsidR="005B1D73" w:rsidRPr="00DC38B3">
        <w:rPr>
          <w:rFonts w:ascii="Times New Roman" w:hAnsi="Times New Roman" w:cs="Times New Roman"/>
          <w:sz w:val="26"/>
          <w:szCs w:val="26"/>
          <w:lang w:val="pt-BR"/>
        </w:rPr>
        <w:t xml:space="preserve">Lâm nghiệp </w:t>
      </w:r>
      <w:r w:rsidR="005B1D73" w:rsidRPr="00DC38B3">
        <w:rPr>
          <w:rFonts w:ascii="Times New Roman" w:hAnsi="Times New Roman" w:cs="Times New Roman"/>
          <w:sz w:val="26"/>
          <w:szCs w:val="26"/>
        </w:rPr>
        <w:t>b</w:t>
      </w:r>
      <w:r w:rsidR="000370AD" w:rsidRPr="00DC38B3">
        <w:rPr>
          <w:rFonts w:ascii="Times New Roman" w:hAnsi="Times New Roman" w:cs="Times New Roman"/>
          <w:sz w:val="26"/>
          <w:szCs w:val="26"/>
        </w:rPr>
        <w:t xml:space="preserve">ước </w:t>
      </w:r>
      <w:r w:rsidRPr="00DC38B3">
        <w:rPr>
          <w:rFonts w:ascii="Times New Roman" w:hAnsi="Times New Roman" w:cs="Times New Roman"/>
          <w:sz w:val="26"/>
          <w:szCs w:val="26"/>
        </w:rPr>
        <w:t>đầu tạo sự chuyển biến trong quản lý, chuyển dần từ lâm nghiệp truyền thống sang lâm nghiệp xã hội, chuyển từ khai thác lâm sản là chính sang bảo vệ, khoanh nuôi, cải tạo, phát triển vốn rừng. Việc giao đất, khoán rừng gắn với chương trình 327 định canh, định cư và các chương trình khác như trồng rừng p</w:t>
      </w:r>
      <w:r w:rsidR="00C77430" w:rsidRPr="00DC38B3">
        <w:rPr>
          <w:rFonts w:ascii="Times New Roman" w:hAnsi="Times New Roman" w:cs="Times New Roman"/>
          <w:sz w:val="26"/>
          <w:szCs w:val="26"/>
        </w:rPr>
        <w:t>hủ xanh đất trống, đồi núi trọc,</w:t>
      </w:r>
      <w:r w:rsidRPr="00DC38B3">
        <w:rPr>
          <w:rFonts w:ascii="Times New Roman" w:hAnsi="Times New Roman" w:cs="Times New Roman"/>
          <w:sz w:val="26"/>
          <w:szCs w:val="26"/>
        </w:rPr>
        <w:t xml:space="preserve"> b</w:t>
      </w:r>
      <w:r w:rsidR="000370AD" w:rsidRPr="00DC38B3">
        <w:rPr>
          <w:rFonts w:ascii="Times New Roman" w:hAnsi="Times New Roman" w:cs="Times New Roman"/>
          <w:sz w:val="26"/>
          <w:szCs w:val="26"/>
        </w:rPr>
        <w:t>ước đầu phát huy được hiệu quả.</w:t>
      </w:r>
    </w:p>
    <w:p w:rsidR="00BE4D8F" w:rsidRPr="00DC38B3" w:rsidRDefault="00BE4D8F" w:rsidP="00DC38B3">
      <w:pPr>
        <w:rPr>
          <w:rFonts w:ascii="Times New Roman" w:hAnsi="Times New Roman" w:cs="Times New Roman"/>
          <w:sz w:val="26"/>
          <w:szCs w:val="26"/>
          <w:lang w:val="pt-BR"/>
        </w:rPr>
      </w:pPr>
      <w:r w:rsidRPr="00DC38B3">
        <w:rPr>
          <w:rFonts w:ascii="Times New Roman" w:hAnsi="Times New Roman" w:cs="Times New Roman"/>
          <w:sz w:val="26"/>
          <w:szCs w:val="26"/>
          <w:lang w:eastAsia="en-US"/>
        </w:rPr>
        <w:t>Thủy sản</w:t>
      </w:r>
      <w:r w:rsidR="00D23C57" w:rsidRPr="00DC38B3">
        <w:rPr>
          <w:rFonts w:ascii="Times New Roman" w:hAnsi="Times New Roman" w:cs="Times New Roman"/>
          <w:sz w:val="26"/>
          <w:szCs w:val="26"/>
          <w:lang w:eastAsia="en-US"/>
        </w:rPr>
        <w:t xml:space="preserve"> là ngành nhỏ bé của tỉnh, </w:t>
      </w:r>
      <w:r w:rsidRPr="00DC38B3">
        <w:rPr>
          <w:rFonts w:ascii="Times New Roman" w:hAnsi="Times New Roman" w:cs="Times New Roman"/>
          <w:sz w:val="26"/>
          <w:szCs w:val="26"/>
          <w:lang w:eastAsia="en-US"/>
        </w:rPr>
        <w:t>thời kỳ 1991 - 1996, ngành thủy sản đạt tốc độ tăng trưởng 3,87%/năm.</w:t>
      </w:r>
      <w:r w:rsidRPr="00DC38B3">
        <w:rPr>
          <w:rFonts w:ascii="Times New Roman" w:hAnsi="Times New Roman" w:cs="Times New Roman"/>
          <w:sz w:val="26"/>
          <w:szCs w:val="26"/>
          <w:lang w:val="pt-BR"/>
        </w:rPr>
        <w:t xml:space="preserve"> Năm 1996, </w:t>
      </w:r>
      <w:r w:rsidR="00D12D98" w:rsidRPr="00DC38B3">
        <w:rPr>
          <w:rFonts w:ascii="Times New Roman" w:hAnsi="Times New Roman" w:cs="Times New Roman"/>
          <w:sz w:val="26"/>
          <w:szCs w:val="26"/>
          <w:lang w:val="pt-BR"/>
        </w:rPr>
        <w:t xml:space="preserve">GTSX </w:t>
      </w:r>
      <w:r w:rsidRPr="00DC38B3">
        <w:rPr>
          <w:rFonts w:ascii="Times New Roman" w:hAnsi="Times New Roman" w:cs="Times New Roman"/>
          <w:sz w:val="26"/>
          <w:szCs w:val="26"/>
          <w:lang w:val="pt-BR"/>
        </w:rPr>
        <w:t xml:space="preserve">ngành nông nghiệp đạt 3,237 tỷ đồng, chiếm 0,36% </w:t>
      </w:r>
      <w:r w:rsidR="00D12D98" w:rsidRPr="00DC38B3">
        <w:rPr>
          <w:rFonts w:ascii="Times New Roman" w:hAnsi="Times New Roman" w:cs="Times New Roman"/>
          <w:sz w:val="26"/>
          <w:szCs w:val="26"/>
          <w:lang w:val="pt-BR"/>
        </w:rPr>
        <w:t xml:space="preserve">GTSX </w:t>
      </w:r>
      <w:r w:rsidRPr="00DC38B3">
        <w:rPr>
          <w:rFonts w:ascii="Times New Roman" w:hAnsi="Times New Roman" w:cs="Times New Roman"/>
          <w:sz w:val="26"/>
          <w:szCs w:val="26"/>
          <w:lang w:val="pt-BR"/>
        </w:rPr>
        <w:t>ngành nông - lâm - thủy sản. Sản lượng thủy sản đạt</w:t>
      </w:r>
      <w:r w:rsidR="00D23C57" w:rsidRPr="00DC38B3">
        <w:rPr>
          <w:rFonts w:ascii="Times New Roman" w:hAnsi="Times New Roman" w:cs="Times New Roman"/>
          <w:sz w:val="26"/>
          <w:szCs w:val="26"/>
          <w:lang w:val="pt-BR"/>
        </w:rPr>
        <w:t xml:space="preserve"> 365 tấn năm 1995, trong đó</w:t>
      </w:r>
      <w:r w:rsidR="00D12D98" w:rsidRPr="00DC38B3">
        <w:rPr>
          <w:rFonts w:ascii="Times New Roman" w:hAnsi="Times New Roman" w:cs="Times New Roman"/>
          <w:sz w:val="26"/>
          <w:szCs w:val="26"/>
          <w:lang w:val="pt-BR"/>
        </w:rPr>
        <w:t>,</w:t>
      </w:r>
      <w:r w:rsidR="00D23C57" w:rsidRPr="00DC38B3">
        <w:rPr>
          <w:rFonts w:ascii="Times New Roman" w:hAnsi="Times New Roman" w:cs="Times New Roman"/>
          <w:sz w:val="26"/>
          <w:szCs w:val="26"/>
          <w:lang w:val="pt-BR"/>
        </w:rPr>
        <w:t xml:space="preserve"> sản lượng nuôi trồng chiếm 61%. Nhìn chung, ngành thủy sản ở Bình Dương chủ yếu là nuôi cá ao theo mô hình nông hộ nhỏ với hình thức quãng canh cải tiến. Một số có điều kiện thuậ</w:t>
      </w:r>
      <w:r w:rsidR="00D12D98" w:rsidRPr="00DC38B3">
        <w:rPr>
          <w:rFonts w:ascii="Times New Roman" w:hAnsi="Times New Roman" w:cs="Times New Roman"/>
          <w:sz w:val="26"/>
          <w:szCs w:val="26"/>
          <w:lang w:val="pt-BR"/>
        </w:rPr>
        <w:t xml:space="preserve">n lợi hơn như huyện Thuận An </w:t>
      </w:r>
      <w:r w:rsidR="00D23C57" w:rsidRPr="00DC38B3">
        <w:rPr>
          <w:rFonts w:ascii="Times New Roman" w:hAnsi="Times New Roman" w:cs="Times New Roman"/>
          <w:sz w:val="26"/>
          <w:szCs w:val="26"/>
          <w:lang w:val="pt-BR"/>
        </w:rPr>
        <w:t>có hình thức nuôi cá bán thâm canh trong ao nước sâu với các loài cá như cá tai tượng, cá rô phi...Một số ít nông hộ sống dọc theo t</w:t>
      </w:r>
      <w:r w:rsidR="00D12D98" w:rsidRPr="00DC38B3">
        <w:rPr>
          <w:rFonts w:ascii="Times New Roman" w:hAnsi="Times New Roman" w:cs="Times New Roman"/>
          <w:sz w:val="26"/>
          <w:szCs w:val="26"/>
          <w:lang w:val="pt-BR"/>
        </w:rPr>
        <w:t>hượng lưu d</w:t>
      </w:r>
      <w:r w:rsidR="00D23C57" w:rsidRPr="00DC38B3">
        <w:rPr>
          <w:rFonts w:ascii="Times New Roman" w:hAnsi="Times New Roman" w:cs="Times New Roman"/>
          <w:sz w:val="26"/>
          <w:szCs w:val="26"/>
          <w:lang w:val="pt-BR"/>
        </w:rPr>
        <w:t xml:space="preserve">òng hồ Dầu Tiếng như ở xã </w:t>
      </w:r>
      <w:r w:rsidR="00D12D98" w:rsidRPr="00DC38B3">
        <w:rPr>
          <w:rFonts w:ascii="Times New Roman" w:hAnsi="Times New Roman" w:cs="Times New Roman"/>
          <w:sz w:val="26"/>
          <w:szCs w:val="26"/>
          <w:lang w:val="pt-BR"/>
        </w:rPr>
        <w:t xml:space="preserve">Minh </w:t>
      </w:r>
      <w:r w:rsidR="00D23C57" w:rsidRPr="00DC38B3">
        <w:rPr>
          <w:rFonts w:ascii="Times New Roman" w:hAnsi="Times New Roman" w:cs="Times New Roman"/>
          <w:sz w:val="26"/>
          <w:szCs w:val="26"/>
          <w:lang w:val="pt-BR"/>
        </w:rPr>
        <w:t>Hòa (huyện D</w:t>
      </w:r>
      <w:r w:rsidR="00D12D98" w:rsidRPr="00DC38B3">
        <w:rPr>
          <w:rFonts w:ascii="Times New Roman" w:hAnsi="Times New Roman" w:cs="Times New Roman"/>
          <w:sz w:val="26"/>
          <w:szCs w:val="26"/>
          <w:lang w:val="pt-BR"/>
        </w:rPr>
        <w:t xml:space="preserve">ầu Tiếng) có thêm nghề nuôi cá </w:t>
      </w:r>
      <w:r w:rsidR="00D23C57" w:rsidRPr="00DC38B3">
        <w:rPr>
          <w:rFonts w:ascii="Times New Roman" w:hAnsi="Times New Roman" w:cs="Times New Roman"/>
          <w:sz w:val="26"/>
          <w:szCs w:val="26"/>
          <w:lang w:val="pt-BR"/>
        </w:rPr>
        <w:t>lồng với các loài như cá lóc, cá chép.</w:t>
      </w:r>
    </w:p>
    <w:p w:rsidR="00C72E80" w:rsidRPr="00DC38B3" w:rsidRDefault="00D00785"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Cơ cấu cây trồng, vậ</w:t>
      </w:r>
      <w:r w:rsidR="00C75926" w:rsidRPr="00DC38B3">
        <w:rPr>
          <w:rFonts w:ascii="Times New Roman" w:hAnsi="Times New Roman" w:cs="Times New Roman"/>
          <w:sz w:val="26"/>
          <w:szCs w:val="26"/>
          <w:lang w:eastAsia="en-US"/>
        </w:rPr>
        <w:t>t nuôi đang chuyển đổi tích cực, đã tập trung vào việc khai thác lợi thế về điều kiện môi trường, kinh nghiệm truyền thống, nhu cầu của thị trường và đặc biệt là đã biết gắn kết giữa nông nghiệp với hoạt động dịch vụ du lịch. Trồng trọt</w:t>
      </w:r>
      <w:r w:rsidR="00A71B7A" w:rsidRPr="00DC38B3">
        <w:rPr>
          <w:rFonts w:ascii="Times New Roman" w:hAnsi="Times New Roman" w:cs="Times New Roman"/>
          <w:sz w:val="26"/>
          <w:szCs w:val="26"/>
          <w:lang w:eastAsia="en-US"/>
        </w:rPr>
        <w:t>,</w:t>
      </w:r>
      <w:r w:rsidR="00C75926" w:rsidRPr="00DC38B3">
        <w:rPr>
          <w:rFonts w:ascii="Times New Roman" w:hAnsi="Times New Roman" w:cs="Times New Roman"/>
          <w:sz w:val="26"/>
          <w:szCs w:val="26"/>
          <w:lang w:eastAsia="en-US"/>
        </w:rPr>
        <w:t xml:space="preserve"> đã tập trung vào phát triển cây cao su, cây ăn quả, rau thực phẩm</w:t>
      </w:r>
      <w:r w:rsidR="00267A24" w:rsidRPr="00DC38B3">
        <w:rPr>
          <w:rFonts w:ascii="Times New Roman" w:hAnsi="Times New Roman" w:cs="Times New Roman"/>
          <w:sz w:val="26"/>
          <w:szCs w:val="26"/>
          <w:lang w:eastAsia="en-US"/>
        </w:rPr>
        <w:t xml:space="preserve"> cả về diện tích và thâm canh tăng năng suất. </w:t>
      </w:r>
      <w:r w:rsidR="00A71B7A" w:rsidRPr="00DC38B3">
        <w:rPr>
          <w:rFonts w:ascii="Times New Roman" w:hAnsi="Times New Roman" w:cs="Times New Roman"/>
          <w:sz w:val="26"/>
          <w:szCs w:val="26"/>
          <w:lang w:eastAsia="en-US"/>
        </w:rPr>
        <w:t xml:space="preserve">Bước </w:t>
      </w:r>
      <w:r w:rsidR="00267A24" w:rsidRPr="00DC38B3">
        <w:rPr>
          <w:rFonts w:ascii="Times New Roman" w:hAnsi="Times New Roman" w:cs="Times New Roman"/>
          <w:sz w:val="26"/>
          <w:szCs w:val="26"/>
          <w:lang w:eastAsia="en-US"/>
        </w:rPr>
        <w:t>đầu</w:t>
      </w:r>
      <w:r w:rsidR="00A71B7A" w:rsidRPr="00DC38B3">
        <w:rPr>
          <w:rFonts w:ascii="Times New Roman" w:hAnsi="Times New Roman" w:cs="Times New Roman"/>
          <w:sz w:val="26"/>
          <w:szCs w:val="26"/>
          <w:lang w:eastAsia="en-US"/>
        </w:rPr>
        <w:t>,</w:t>
      </w:r>
      <w:r w:rsidR="00267A24" w:rsidRPr="00DC38B3">
        <w:rPr>
          <w:rFonts w:ascii="Times New Roman" w:hAnsi="Times New Roman" w:cs="Times New Roman"/>
          <w:sz w:val="26"/>
          <w:szCs w:val="26"/>
          <w:lang w:eastAsia="en-US"/>
        </w:rPr>
        <w:t xml:space="preserve"> đã xuất hiện nhiều trang trại nông nghiệp có quy mô vừa, áp dụng tiến bộ kỹ thuật và công nghệ mới để nâng cao năng suất và chất lượng sản phẩm. thu hẹp di</w:t>
      </w:r>
      <w:r w:rsidR="00F539C9" w:rsidRPr="00DC38B3">
        <w:rPr>
          <w:rFonts w:ascii="Times New Roman" w:hAnsi="Times New Roman" w:cs="Times New Roman"/>
          <w:sz w:val="26"/>
          <w:szCs w:val="26"/>
          <w:lang w:eastAsia="en-US"/>
        </w:rPr>
        <w:t xml:space="preserve">ện tích cây trồng kém hiệu quả như </w:t>
      </w:r>
      <w:r w:rsidR="00267A24" w:rsidRPr="00DC38B3">
        <w:rPr>
          <w:rFonts w:ascii="Times New Roman" w:hAnsi="Times New Roman" w:cs="Times New Roman"/>
          <w:sz w:val="26"/>
          <w:szCs w:val="26"/>
          <w:lang w:eastAsia="en-US"/>
        </w:rPr>
        <w:t>điều, vườn tạp, cây hoa màu gieo trồng nhờ mưa</w:t>
      </w:r>
      <w:r w:rsidR="00F539C9" w:rsidRPr="00DC38B3">
        <w:rPr>
          <w:rFonts w:ascii="Times New Roman" w:hAnsi="Times New Roman" w:cs="Times New Roman"/>
          <w:sz w:val="26"/>
          <w:szCs w:val="26"/>
          <w:lang w:eastAsia="en-US"/>
        </w:rPr>
        <w:t xml:space="preserve"> và kể cả đất lúa năng suất thấp hoặc chỉ trồng 1 vụ/năm, chuyển sang các cơ cấu cây trồng có hiệu quả cao hơn như</w:t>
      </w:r>
      <w:r w:rsidR="00A71B7A" w:rsidRPr="00DC38B3">
        <w:rPr>
          <w:rFonts w:ascii="Times New Roman" w:hAnsi="Times New Roman" w:cs="Times New Roman"/>
          <w:sz w:val="26"/>
          <w:szCs w:val="26"/>
          <w:lang w:eastAsia="en-US"/>
        </w:rPr>
        <w:t>:</w:t>
      </w:r>
      <w:r w:rsidR="00F539C9" w:rsidRPr="00DC38B3">
        <w:rPr>
          <w:rFonts w:ascii="Times New Roman" w:hAnsi="Times New Roman" w:cs="Times New Roman"/>
          <w:sz w:val="26"/>
          <w:szCs w:val="26"/>
          <w:lang w:eastAsia="en-US"/>
        </w:rPr>
        <w:t xml:space="preserve"> cao su, cây ăn quả, rau, đậu, mía...Đi đôi với thay đổi cơ cấu nông sản, đã có đầu tư đồng bộ công nghiệp chế biến nhằm đa dạng hóa sản phẩm, tăng giá trị và lợi </w:t>
      </w:r>
      <w:r w:rsidR="00F539C9" w:rsidRPr="00DC38B3">
        <w:rPr>
          <w:rFonts w:ascii="Times New Roman" w:hAnsi="Times New Roman" w:cs="Times New Roman"/>
          <w:sz w:val="26"/>
          <w:szCs w:val="26"/>
          <w:lang w:eastAsia="en-US"/>
        </w:rPr>
        <w:lastRenderedPageBreak/>
        <w:t>nhu</w:t>
      </w:r>
      <w:r w:rsidR="00A71B7A" w:rsidRPr="00DC38B3">
        <w:rPr>
          <w:rFonts w:ascii="Times New Roman" w:hAnsi="Times New Roman" w:cs="Times New Roman"/>
          <w:sz w:val="26"/>
          <w:szCs w:val="26"/>
          <w:lang w:eastAsia="en-US"/>
        </w:rPr>
        <w:t>ận, tạo thê</w:t>
      </w:r>
      <w:r w:rsidR="00F539C9" w:rsidRPr="00DC38B3">
        <w:rPr>
          <w:rFonts w:ascii="Times New Roman" w:hAnsi="Times New Roman" w:cs="Times New Roman"/>
          <w:sz w:val="26"/>
          <w:szCs w:val="26"/>
          <w:lang w:eastAsia="en-US"/>
        </w:rPr>
        <w:t>m việc làm và tăng giá trị kim ngạch xuất khẩu.</w:t>
      </w:r>
      <w:r w:rsidR="00CA76BF" w:rsidRPr="00DC38B3">
        <w:rPr>
          <w:rFonts w:ascii="Times New Roman" w:hAnsi="Times New Roman" w:cs="Times New Roman"/>
          <w:sz w:val="26"/>
          <w:szCs w:val="26"/>
          <w:lang w:eastAsia="en-US"/>
        </w:rPr>
        <w:t xml:space="preserve"> </w:t>
      </w:r>
      <w:r w:rsidR="00C14A82" w:rsidRPr="00DC38B3">
        <w:rPr>
          <w:rFonts w:ascii="Times New Roman" w:hAnsi="Times New Roman" w:cs="Times New Roman"/>
          <w:sz w:val="26"/>
          <w:szCs w:val="26"/>
          <w:lang w:eastAsia="en-US"/>
        </w:rPr>
        <w:t>V</w:t>
      </w:r>
      <w:r w:rsidR="00F539C9" w:rsidRPr="00DC38B3">
        <w:rPr>
          <w:rFonts w:ascii="Times New Roman" w:hAnsi="Times New Roman" w:cs="Times New Roman"/>
          <w:sz w:val="26"/>
          <w:szCs w:val="26"/>
          <w:lang w:eastAsia="en-US"/>
        </w:rPr>
        <w:t>iệc chuyển đổi</w:t>
      </w:r>
      <w:r w:rsidR="00C14A82" w:rsidRPr="00DC38B3">
        <w:rPr>
          <w:rFonts w:ascii="Times New Roman" w:hAnsi="Times New Roman" w:cs="Times New Roman"/>
          <w:sz w:val="26"/>
          <w:szCs w:val="26"/>
          <w:lang w:eastAsia="en-US"/>
        </w:rPr>
        <w:t xml:space="preserve"> cơ cấu cây trồng, vật nuôi</w:t>
      </w:r>
      <w:r w:rsidR="00C14A82" w:rsidRPr="00DC38B3">
        <w:rPr>
          <w:rFonts w:ascii="Times New Roman" w:hAnsi="Times New Roman" w:cs="Times New Roman"/>
          <w:i/>
          <w:sz w:val="26"/>
          <w:szCs w:val="26"/>
          <w:lang w:eastAsia="en-US"/>
        </w:rPr>
        <w:t xml:space="preserve"> </w:t>
      </w:r>
      <w:r w:rsidR="00C14A82" w:rsidRPr="00DC38B3">
        <w:rPr>
          <w:rFonts w:ascii="Times New Roman" w:hAnsi="Times New Roman" w:cs="Times New Roman"/>
          <w:sz w:val="26"/>
          <w:szCs w:val="26"/>
          <w:lang w:eastAsia="en-US"/>
        </w:rPr>
        <w:t>đã có sự hình thành các vùng sản xuất tập trung, chuyên canh theo hướng sản xuất hàng hóa</w:t>
      </w:r>
      <w:r w:rsidR="00CA76BF" w:rsidRPr="00DC38B3">
        <w:rPr>
          <w:rFonts w:ascii="Times New Roman" w:hAnsi="Times New Roman" w:cs="Times New Roman"/>
          <w:sz w:val="26"/>
          <w:szCs w:val="26"/>
          <w:lang w:eastAsia="en-US"/>
        </w:rPr>
        <w:t>. Đến năm 1996, Bình Dương đã hình thành</w:t>
      </w:r>
      <w:r w:rsidR="00653001" w:rsidRPr="00DC38B3">
        <w:rPr>
          <w:rFonts w:ascii="Times New Roman" w:hAnsi="Times New Roman" w:cs="Times New Roman"/>
          <w:sz w:val="26"/>
          <w:szCs w:val="26"/>
          <w:lang w:eastAsia="en-US"/>
        </w:rPr>
        <w:t xml:space="preserve"> vùng chuyên canh cây cao su</w:t>
      </w:r>
      <w:r w:rsidR="00CA76BF" w:rsidRPr="00DC38B3">
        <w:rPr>
          <w:rFonts w:ascii="Times New Roman" w:hAnsi="Times New Roman" w:cs="Times New Roman"/>
          <w:sz w:val="26"/>
          <w:szCs w:val="26"/>
          <w:lang w:eastAsia="en-US"/>
        </w:rPr>
        <w:t xml:space="preserve"> 69.013 ha với sản lượng 34.661 tấn</w:t>
      </w:r>
      <w:r w:rsidR="00653001" w:rsidRPr="00DC38B3">
        <w:rPr>
          <w:rFonts w:ascii="Times New Roman" w:hAnsi="Times New Roman" w:cs="Times New Roman"/>
          <w:sz w:val="26"/>
          <w:szCs w:val="26"/>
          <w:lang w:eastAsia="en-US"/>
        </w:rPr>
        <w:t xml:space="preserve"> điều</w:t>
      </w:r>
      <w:r w:rsidR="00CA76BF" w:rsidRPr="00DC38B3">
        <w:rPr>
          <w:rFonts w:ascii="Times New Roman" w:hAnsi="Times New Roman" w:cs="Times New Roman"/>
          <w:sz w:val="26"/>
          <w:szCs w:val="26"/>
          <w:lang w:eastAsia="en-US"/>
        </w:rPr>
        <w:t xml:space="preserve"> 22.231 ha và sản lượng 6.788 tấn</w:t>
      </w:r>
      <w:r w:rsidR="00653001" w:rsidRPr="00DC38B3">
        <w:rPr>
          <w:rFonts w:ascii="Times New Roman" w:hAnsi="Times New Roman" w:cs="Times New Roman"/>
          <w:sz w:val="26"/>
          <w:szCs w:val="26"/>
          <w:lang w:eastAsia="en-US"/>
        </w:rPr>
        <w:t>, cây ăn quả</w:t>
      </w:r>
      <w:r w:rsidR="00CA76BF" w:rsidRPr="00DC38B3">
        <w:rPr>
          <w:rFonts w:ascii="Times New Roman" w:hAnsi="Times New Roman" w:cs="Times New Roman"/>
          <w:sz w:val="26"/>
          <w:szCs w:val="26"/>
          <w:lang w:eastAsia="en-US"/>
        </w:rPr>
        <w:t xml:space="preserve"> 3.870 ha</w:t>
      </w:r>
      <w:r w:rsidR="00A71B7A" w:rsidRPr="00DC38B3">
        <w:rPr>
          <w:rFonts w:ascii="Times New Roman" w:hAnsi="Times New Roman" w:cs="Times New Roman"/>
          <w:sz w:val="26"/>
          <w:szCs w:val="26"/>
          <w:lang w:eastAsia="en-US"/>
        </w:rPr>
        <w:t xml:space="preserve">, vùng rau đậu </w:t>
      </w:r>
      <w:r w:rsidR="00304260" w:rsidRPr="00DC38B3">
        <w:rPr>
          <w:rFonts w:ascii="Times New Roman" w:hAnsi="Times New Roman" w:cs="Times New Roman"/>
          <w:sz w:val="26"/>
          <w:szCs w:val="26"/>
          <w:lang w:eastAsia="en-US"/>
        </w:rPr>
        <w:t>9.068 ha, trong đó</w:t>
      </w:r>
      <w:r w:rsidR="00CA76BF" w:rsidRPr="00DC38B3">
        <w:rPr>
          <w:rFonts w:ascii="Times New Roman" w:hAnsi="Times New Roman" w:cs="Times New Roman"/>
          <w:sz w:val="26"/>
          <w:szCs w:val="26"/>
          <w:lang w:eastAsia="en-US"/>
        </w:rPr>
        <w:t xml:space="preserve"> sản lượng</w:t>
      </w:r>
      <w:r w:rsidR="00304260" w:rsidRPr="00DC38B3">
        <w:rPr>
          <w:rFonts w:ascii="Times New Roman" w:hAnsi="Times New Roman" w:cs="Times New Roman"/>
          <w:sz w:val="26"/>
          <w:szCs w:val="26"/>
          <w:lang w:eastAsia="en-US"/>
        </w:rPr>
        <w:t xml:space="preserve"> đậu</w:t>
      </w:r>
      <w:r w:rsidR="00CA76BF" w:rsidRPr="00DC38B3">
        <w:rPr>
          <w:rFonts w:ascii="Times New Roman" w:hAnsi="Times New Roman" w:cs="Times New Roman"/>
          <w:sz w:val="26"/>
          <w:szCs w:val="26"/>
          <w:lang w:eastAsia="en-US"/>
        </w:rPr>
        <w:t xml:space="preserve"> 76.534 tấn</w:t>
      </w:r>
      <w:r w:rsidR="00304260" w:rsidRPr="00DC38B3">
        <w:rPr>
          <w:rFonts w:ascii="Times New Roman" w:hAnsi="Times New Roman" w:cs="Times New Roman"/>
          <w:sz w:val="26"/>
          <w:szCs w:val="26"/>
          <w:lang w:eastAsia="en-US"/>
        </w:rPr>
        <w:t xml:space="preserve"> và 2.263 tấn rau, </w:t>
      </w:r>
      <w:r w:rsidR="00653001" w:rsidRPr="00DC38B3">
        <w:rPr>
          <w:rFonts w:ascii="Times New Roman" w:hAnsi="Times New Roman" w:cs="Times New Roman"/>
          <w:sz w:val="26"/>
          <w:szCs w:val="26"/>
          <w:lang w:eastAsia="en-US"/>
        </w:rPr>
        <w:t>vùng chăn nuôi heo</w:t>
      </w:r>
      <w:r w:rsidR="00304260" w:rsidRPr="00DC38B3">
        <w:rPr>
          <w:rFonts w:ascii="Times New Roman" w:hAnsi="Times New Roman" w:cs="Times New Roman"/>
          <w:sz w:val="26"/>
          <w:szCs w:val="26"/>
          <w:lang w:eastAsia="en-US"/>
        </w:rPr>
        <w:t xml:space="preserve"> 87.133 con</w:t>
      </w:r>
      <w:r w:rsidR="00653001" w:rsidRPr="00DC38B3">
        <w:rPr>
          <w:rFonts w:ascii="Times New Roman" w:hAnsi="Times New Roman" w:cs="Times New Roman"/>
          <w:sz w:val="26"/>
          <w:szCs w:val="26"/>
          <w:lang w:eastAsia="en-US"/>
        </w:rPr>
        <w:t>, gà</w:t>
      </w:r>
      <w:r w:rsidR="00C14A82" w:rsidRPr="00DC38B3">
        <w:rPr>
          <w:rFonts w:ascii="Times New Roman" w:hAnsi="Times New Roman" w:cs="Times New Roman"/>
          <w:sz w:val="26"/>
          <w:szCs w:val="26"/>
          <w:lang w:eastAsia="en-US"/>
        </w:rPr>
        <w:t xml:space="preserve"> </w:t>
      </w:r>
      <w:r w:rsidR="00653001" w:rsidRPr="00DC38B3">
        <w:rPr>
          <w:rFonts w:ascii="Times New Roman" w:hAnsi="Times New Roman" w:cs="Times New Roman"/>
          <w:sz w:val="26"/>
          <w:szCs w:val="26"/>
          <w:lang w:eastAsia="en-US"/>
        </w:rPr>
        <w:t>công nghiệp</w:t>
      </w:r>
      <w:r w:rsidR="00304260" w:rsidRPr="00DC38B3">
        <w:rPr>
          <w:rFonts w:ascii="Times New Roman" w:hAnsi="Times New Roman" w:cs="Times New Roman"/>
          <w:sz w:val="26"/>
          <w:szCs w:val="26"/>
          <w:lang w:eastAsia="en-US"/>
        </w:rPr>
        <w:t xml:space="preserve"> 725.483 con. </w:t>
      </w:r>
      <w:r w:rsidR="00C14A82" w:rsidRPr="00DC38B3">
        <w:rPr>
          <w:rFonts w:ascii="Times New Roman" w:hAnsi="Times New Roman" w:cs="Times New Roman"/>
          <w:sz w:val="26"/>
          <w:szCs w:val="26"/>
          <w:lang w:eastAsia="en-US"/>
        </w:rPr>
        <w:t>Sự</w:t>
      </w:r>
      <w:r w:rsidR="00304260" w:rsidRPr="00DC38B3">
        <w:rPr>
          <w:rFonts w:ascii="Times New Roman" w:hAnsi="Times New Roman" w:cs="Times New Roman"/>
          <w:sz w:val="26"/>
          <w:szCs w:val="26"/>
          <w:lang w:eastAsia="en-US"/>
        </w:rPr>
        <w:t xml:space="preserve"> hình thành và</w:t>
      </w:r>
      <w:r w:rsidR="00C14A82" w:rsidRPr="00DC38B3">
        <w:rPr>
          <w:rFonts w:ascii="Times New Roman" w:hAnsi="Times New Roman" w:cs="Times New Roman"/>
          <w:sz w:val="26"/>
          <w:szCs w:val="26"/>
          <w:lang w:eastAsia="en-US"/>
        </w:rPr>
        <w:t xml:space="preserve"> phát triển các vùng tập trung chuyên canh của </w:t>
      </w:r>
      <w:r w:rsidR="00816788" w:rsidRPr="00DC38B3">
        <w:rPr>
          <w:rFonts w:ascii="Times New Roman" w:hAnsi="Times New Roman" w:cs="Times New Roman"/>
          <w:sz w:val="26"/>
          <w:szCs w:val="26"/>
          <w:lang w:eastAsia="en-US"/>
        </w:rPr>
        <w:t>Bình Dương</w:t>
      </w:r>
      <w:r w:rsidR="00A71B7A" w:rsidRPr="00DC38B3">
        <w:rPr>
          <w:rFonts w:ascii="Times New Roman" w:hAnsi="Times New Roman" w:cs="Times New Roman"/>
          <w:sz w:val="26"/>
          <w:szCs w:val="26"/>
          <w:lang w:eastAsia="en-US"/>
        </w:rPr>
        <w:t>,</w:t>
      </w:r>
      <w:r w:rsidR="00C14A82" w:rsidRPr="00DC38B3">
        <w:rPr>
          <w:rFonts w:ascii="Times New Roman" w:hAnsi="Times New Roman" w:cs="Times New Roman"/>
          <w:sz w:val="26"/>
          <w:szCs w:val="26"/>
          <w:lang w:eastAsia="en-US"/>
        </w:rPr>
        <w:t xml:space="preserve"> đã cung cấp nguồn nguyên liệu ngày càng nhiều cho công nghiệp chế biến của tỉnh.</w:t>
      </w:r>
    </w:p>
    <w:p w:rsidR="00734C6A" w:rsidRPr="00DC38B3" w:rsidRDefault="00734C6A" w:rsidP="00A852F1">
      <w:pPr>
        <w:spacing w:line="355" w:lineRule="auto"/>
        <w:rPr>
          <w:rFonts w:ascii="Times New Roman" w:hAnsi="Times New Roman" w:cs="Times New Roman"/>
          <w:sz w:val="26"/>
          <w:szCs w:val="26"/>
          <w:lang w:val="pt-BR"/>
        </w:rPr>
      </w:pPr>
      <w:r w:rsidRPr="00DC38B3">
        <w:rPr>
          <w:rFonts w:ascii="Times New Roman" w:hAnsi="Times New Roman" w:cs="Times New Roman"/>
          <w:sz w:val="26"/>
          <w:szCs w:val="26"/>
          <w:lang w:val="pt-BR"/>
        </w:rPr>
        <w:t>Bên cạnh</w:t>
      </w:r>
      <w:r w:rsidR="00A71B7A" w:rsidRPr="00DC38B3">
        <w:rPr>
          <w:rFonts w:ascii="Times New Roman" w:hAnsi="Times New Roman" w:cs="Times New Roman"/>
          <w:sz w:val="26"/>
          <w:szCs w:val="26"/>
          <w:lang w:val="pt-BR"/>
        </w:rPr>
        <w:t>,</w:t>
      </w:r>
      <w:r w:rsidRPr="00DC38B3">
        <w:rPr>
          <w:rFonts w:ascii="Times New Roman" w:hAnsi="Times New Roman" w:cs="Times New Roman"/>
          <w:sz w:val="26"/>
          <w:szCs w:val="26"/>
          <w:lang w:val="pt-BR"/>
        </w:rPr>
        <w:t xml:space="preserve"> những thành tựu đạt được trong 10 năm đổi mới (1986 - 1996), nông nghiệp Sông Bé</w:t>
      </w:r>
      <w:r w:rsidR="00B92F90" w:rsidRPr="00DC38B3">
        <w:rPr>
          <w:rFonts w:ascii="Times New Roman" w:hAnsi="Times New Roman" w:cs="Times New Roman"/>
          <w:sz w:val="26"/>
          <w:szCs w:val="26"/>
          <w:lang w:val="pt-BR"/>
        </w:rPr>
        <w:t xml:space="preserve"> vẫn còn tồn tại những hạn chế như: </w:t>
      </w:r>
      <w:r w:rsidRPr="00DC38B3">
        <w:rPr>
          <w:rFonts w:ascii="Times New Roman" w:hAnsi="Times New Roman" w:cs="Times New Roman"/>
          <w:sz w:val="26"/>
          <w:szCs w:val="26"/>
          <w:lang w:val="pt-BR"/>
        </w:rPr>
        <w:t>Nông nghiệp vẫn đang ở trình độ thấp, vẫn chưa thoát khỏi tình trạng sản xuất nhỏ, tự cung, tự cấp, tỷ xuất hàng hóa và hiệu quả lao động trong nông nghiệp còn thấp, kỹ thuật canh tác còn lạc hậu, giá tiêu thụ nông sản thường biến động không có lợi cho người sản xuất. Tiềm năng về nguồn nhân lực, đất đai, cơ sở vật chất</w:t>
      </w:r>
      <w:r w:rsidR="002D6954" w:rsidRPr="00DC38B3">
        <w:rPr>
          <w:rFonts w:ascii="Times New Roman" w:hAnsi="Times New Roman" w:cs="Times New Roman"/>
          <w:sz w:val="26"/>
          <w:szCs w:val="26"/>
          <w:lang w:val="pt-BR"/>
        </w:rPr>
        <w:t>,</w:t>
      </w:r>
      <w:r w:rsidRPr="00DC38B3">
        <w:rPr>
          <w:rFonts w:ascii="Times New Roman" w:hAnsi="Times New Roman" w:cs="Times New Roman"/>
          <w:sz w:val="26"/>
          <w:szCs w:val="26"/>
          <w:lang w:val="pt-BR"/>
        </w:rPr>
        <w:t xml:space="preserve"> tiền vốn ... chưa được sử</w:t>
      </w:r>
      <w:r w:rsidR="00B92F90" w:rsidRPr="00DC38B3">
        <w:rPr>
          <w:rFonts w:ascii="Times New Roman" w:hAnsi="Times New Roman" w:cs="Times New Roman"/>
          <w:sz w:val="26"/>
          <w:szCs w:val="26"/>
          <w:lang w:val="pt-BR"/>
        </w:rPr>
        <w:t xml:space="preserve"> dụng và khai thác có hiệu quả.</w:t>
      </w:r>
      <w:r w:rsidRPr="00DC38B3">
        <w:rPr>
          <w:rFonts w:ascii="Times New Roman" w:hAnsi="Times New Roman" w:cs="Times New Roman"/>
          <w:sz w:val="26"/>
          <w:szCs w:val="26"/>
          <w:lang w:val="pt-BR"/>
        </w:rPr>
        <w:t xml:space="preserve"> Sản xuất nông nghiệp chưa gắn với chế biến, bảo quản và tiêu thụ sản phẩm, chăn nuôi chưa phát triển mạnh. Công nghiệp, thương nghiệp, dịch vụ</w:t>
      </w:r>
      <w:r w:rsidR="002D6954" w:rsidRPr="00DC38B3">
        <w:rPr>
          <w:rFonts w:ascii="Times New Roman" w:hAnsi="Times New Roman" w:cs="Times New Roman"/>
          <w:sz w:val="26"/>
          <w:szCs w:val="26"/>
          <w:lang w:val="pt-BR"/>
        </w:rPr>
        <w:t xml:space="preserve"> </w:t>
      </w:r>
      <w:r w:rsidRPr="00DC38B3">
        <w:rPr>
          <w:rFonts w:ascii="Times New Roman" w:hAnsi="Times New Roman" w:cs="Times New Roman"/>
          <w:sz w:val="26"/>
          <w:szCs w:val="26"/>
          <w:lang w:val="pt-BR"/>
        </w:rPr>
        <w:t xml:space="preserve">trong nông thôn mới chiếm tỷ trọng nhỏ và tăng trưởng chậm. Thực chất </w:t>
      </w:r>
      <w:r w:rsidR="002D6954" w:rsidRPr="00DC38B3">
        <w:rPr>
          <w:rFonts w:ascii="Times New Roman" w:hAnsi="Times New Roman" w:cs="Times New Roman"/>
          <w:sz w:val="26"/>
          <w:szCs w:val="26"/>
          <w:lang w:val="pt-BR"/>
        </w:rPr>
        <w:t>CCKT</w:t>
      </w:r>
      <w:r w:rsidRPr="00DC38B3">
        <w:rPr>
          <w:rFonts w:ascii="Times New Roman" w:hAnsi="Times New Roman" w:cs="Times New Roman"/>
          <w:sz w:val="26"/>
          <w:szCs w:val="26"/>
          <w:lang w:val="pt-BR"/>
        </w:rPr>
        <w:t xml:space="preserve"> của tỉnh vẫn còn là nông - công - dịch vụ, công nghiệp phát triển tương đối, nhưng tỷ trọng công nghi</w:t>
      </w:r>
      <w:r w:rsidR="002D6954" w:rsidRPr="00DC38B3">
        <w:rPr>
          <w:rFonts w:ascii="Times New Roman" w:hAnsi="Times New Roman" w:cs="Times New Roman"/>
          <w:sz w:val="26"/>
          <w:szCs w:val="26"/>
          <w:lang w:val="pt-BR"/>
        </w:rPr>
        <w:t>ệp, dịch vụ trong CCKT</w:t>
      </w:r>
      <w:r w:rsidRPr="00DC38B3">
        <w:rPr>
          <w:rFonts w:ascii="Times New Roman" w:hAnsi="Times New Roman" w:cs="Times New Roman"/>
          <w:sz w:val="26"/>
          <w:szCs w:val="26"/>
          <w:lang w:val="pt-BR"/>
        </w:rPr>
        <w:t xml:space="preserve"> còn thấp.</w:t>
      </w:r>
    </w:p>
    <w:p w:rsidR="00195E3E" w:rsidRPr="00DC38B3" w:rsidRDefault="00734C6A" w:rsidP="00A852F1">
      <w:pPr>
        <w:spacing w:line="355" w:lineRule="auto"/>
        <w:rPr>
          <w:rFonts w:ascii="Times New Roman" w:hAnsi="Times New Roman" w:cs="Times New Roman"/>
          <w:sz w:val="26"/>
          <w:szCs w:val="26"/>
          <w:lang w:val="pt-BR"/>
        </w:rPr>
      </w:pPr>
      <w:r w:rsidRPr="00DC38B3">
        <w:rPr>
          <w:rFonts w:ascii="Times New Roman" w:hAnsi="Times New Roman" w:cs="Times New Roman"/>
          <w:sz w:val="26"/>
          <w:szCs w:val="26"/>
          <w:lang w:val="pt-BR"/>
        </w:rPr>
        <w:t xml:space="preserve">Mặc dù, còn nhiều hạn chế, nhưng những thành công bước đầu sau 10 năm thực hiện công cuộc đổi mới ở địa phương đã gây dựng niềm tin của nhân dân đối với sự lãnh đạo của Đảng. Đó là kết quả phấn đấu gian khổ của Đảng bộ và nhân dân toàn tỉnh, tạo điều kiện để nhân dân toàn tỉnh và tạo điều kiện để Đảng bộ tiếp tục lãnh đạo </w:t>
      </w:r>
      <w:r w:rsidR="00DF4603" w:rsidRPr="00DC38B3">
        <w:rPr>
          <w:rFonts w:ascii="Times New Roman" w:hAnsi="Times New Roman" w:cs="Times New Roman"/>
          <w:sz w:val="26"/>
          <w:szCs w:val="26"/>
          <w:lang w:val="pt-BR"/>
        </w:rPr>
        <w:t xml:space="preserve">chuyển dịch </w:t>
      </w:r>
      <w:r w:rsidRPr="00DC38B3">
        <w:rPr>
          <w:rFonts w:ascii="Times New Roman" w:hAnsi="Times New Roman" w:cs="Times New Roman"/>
          <w:sz w:val="26"/>
          <w:szCs w:val="26"/>
          <w:lang w:val="pt-BR"/>
        </w:rPr>
        <w:t>CCKT, góp phần đẩy mạnh sự nghiệp CNH, HĐH.</w:t>
      </w:r>
    </w:p>
    <w:p w:rsidR="00544827" w:rsidRPr="008504AC" w:rsidRDefault="008504AC" w:rsidP="002964CE">
      <w:pPr>
        <w:pStyle w:val="Heading3"/>
      </w:pPr>
      <w:bookmarkStart w:id="83" w:name="_Toc479862922"/>
      <w:r w:rsidRPr="008504AC">
        <w:rPr>
          <w:lang w:val="vi-VN"/>
        </w:rPr>
        <w:t xml:space="preserve">2.1.2. </w:t>
      </w:r>
      <w:r w:rsidR="00DC7C57" w:rsidRPr="008504AC">
        <w:t>Điều kiện lịch sử mới và c</w:t>
      </w:r>
      <w:r w:rsidR="001D1BEE" w:rsidRPr="008504AC">
        <w:t xml:space="preserve">hủ trương </w:t>
      </w:r>
      <w:r w:rsidR="00AF103C" w:rsidRPr="008504AC">
        <w:t>chuyển dịch cơ cấu kinh tế nông nghiệp</w:t>
      </w:r>
      <w:r w:rsidR="001001F0" w:rsidRPr="001001F0">
        <w:t xml:space="preserve"> </w:t>
      </w:r>
      <w:r w:rsidR="001001F0" w:rsidRPr="008504AC">
        <w:t>của Đảng</w:t>
      </w:r>
      <w:bookmarkEnd w:id="83"/>
      <w:r w:rsidR="001001F0" w:rsidRPr="008504AC">
        <w:t xml:space="preserve"> </w:t>
      </w:r>
    </w:p>
    <w:p w:rsidR="001F5708" w:rsidRPr="007D45A5" w:rsidRDefault="002B4A77" w:rsidP="002964CE">
      <w:pPr>
        <w:pStyle w:val="Heading4"/>
      </w:pPr>
      <w:r w:rsidRPr="007D45A5">
        <w:t>2.1.2.1</w:t>
      </w:r>
      <w:r w:rsidR="001F5708" w:rsidRPr="007D45A5">
        <w:t xml:space="preserve">. Điều kiện lịch sử mới </w:t>
      </w:r>
    </w:p>
    <w:p w:rsidR="00AC202B" w:rsidRPr="00AC202B" w:rsidRDefault="00AC202B" w:rsidP="00AC202B">
      <w:pPr>
        <w:ind w:firstLine="0"/>
        <w:rPr>
          <w:rFonts w:ascii="Times New Roman" w:hAnsi="Times New Roman" w:cs="Times New Roman"/>
          <w:lang w:eastAsia="en-US"/>
        </w:rPr>
      </w:pPr>
      <w:r w:rsidRPr="00AC202B">
        <w:rPr>
          <w:rFonts w:ascii="Times New Roman" w:hAnsi="Times New Roman" w:cs="Times New Roman"/>
          <w:i/>
          <w:iCs/>
          <w:lang w:eastAsia="en-US"/>
        </w:rPr>
        <w:t xml:space="preserve">. </w:t>
      </w:r>
      <w:r w:rsidRPr="007D45A5">
        <w:rPr>
          <w:rFonts w:ascii="Times New Roman" w:hAnsi="Times New Roman" w:cs="Times New Roman"/>
          <w:i/>
          <w:iCs/>
          <w:lang w:eastAsia="en-US"/>
        </w:rPr>
        <w:tab/>
      </w:r>
      <w:r w:rsidRPr="00AC202B">
        <w:rPr>
          <w:rFonts w:ascii="Times New Roman" w:hAnsi="Times New Roman" w:cs="Times New Roman"/>
          <w:i/>
          <w:iCs/>
          <w:lang w:eastAsia="en-US"/>
        </w:rPr>
        <w:t>Về bối cảnh quốc tế</w:t>
      </w:r>
    </w:p>
    <w:p w:rsidR="00AC202B" w:rsidRPr="00AC202B" w:rsidRDefault="00AC202B" w:rsidP="00AC202B">
      <w:pPr>
        <w:rPr>
          <w:rFonts w:ascii="Times New Roman" w:hAnsi="Times New Roman" w:cs="Times New Roman"/>
          <w:sz w:val="26"/>
          <w:szCs w:val="26"/>
          <w:lang w:eastAsia="en-US"/>
        </w:rPr>
      </w:pPr>
      <w:r w:rsidRPr="00AC202B">
        <w:rPr>
          <w:rFonts w:ascii="Times New Roman" w:hAnsi="Times New Roman" w:cs="Times New Roman"/>
          <w:sz w:val="26"/>
          <w:szCs w:val="26"/>
          <w:lang w:eastAsia="en-US"/>
        </w:rPr>
        <w:t xml:space="preserve">Từ những năm của thập kỷ 80 thế kỷ trước, thế giới chứng kiến những quá trình mới diễn ra đang làm thay đổi mọi mặt đời sống kinh tế - chính trị và xã hội nhân loại. Toàn cầu hoá kinh tế trở thành xu thế nổi bật và tất yếu chi phối thời đại; không ngoại trừ một quốc gia, dân tộc nào, nếu muốn phát triển bắt buộc phải mở </w:t>
      </w:r>
      <w:r w:rsidRPr="00AC202B">
        <w:rPr>
          <w:rFonts w:ascii="Times New Roman" w:hAnsi="Times New Roman" w:cs="Times New Roman"/>
          <w:sz w:val="26"/>
          <w:szCs w:val="26"/>
          <w:lang w:eastAsia="en-US"/>
        </w:rPr>
        <w:lastRenderedPageBreak/>
        <w:t>cửa, hội nhập vào nền kinh tế toàn cầu. Cùng với toàn cầu hoá kinh tế, cuộc cách mạng khoa học công nghệ mới lần thứ 3 diễn ra với nhịp độ ngày càng mạnh mẽ, mà cốt lõi là dựa trên việc ứng dụng các phát minh khoa học công nghệ, phát triển các ngành công nghệ cao, như công nghệ truyền thông và tin học, công nghệ vật liệu mới, công nghệ sinh học…</w:t>
      </w:r>
    </w:p>
    <w:p w:rsidR="00AC202B" w:rsidRPr="00AC202B" w:rsidRDefault="00AC202B" w:rsidP="00AC202B">
      <w:pPr>
        <w:rPr>
          <w:rFonts w:ascii="Times New Roman" w:hAnsi="Times New Roman" w:cs="Times New Roman"/>
          <w:sz w:val="26"/>
          <w:szCs w:val="26"/>
          <w:lang w:eastAsia="en-US"/>
        </w:rPr>
      </w:pPr>
      <w:r w:rsidRPr="00AC202B">
        <w:rPr>
          <w:rFonts w:ascii="Times New Roman" w:hAnsi="Times New Roman" w:cs="Times New Roman"/>
          <w:sz w:val="26"/>
          <w:szCs w:val="26"/>
          <w:lang w:eastAsia="en-US"/>
        </w:rPr>
        <w:t>Tình hình này trước hết tác động mạnh đến nền kinh tế thế giới. Chẳng những các lực lượng sản xuất và cơ cấu kinh tế thế giới có nhiều thay đổi theo hướng dựa vào tri thức và khoa học công nghệ, làm xuất hiện các ngành sản xuất mới có hàm lượng R&amp;D và giá trị gia tăng cao, ngành dịch vụ ngày càng có vai trò quan trọng và tỷ trọng lớn dần trong cơ cấu kinh tế quốc dân.</w:t>
      </w:r>
    </w:p>
    <w:p w:rsidR="00AC202B" w:rsidRPr="00AC202B" w:rsidRDefault="00AC202B" w:rsidP="00AC202B">
      <w:pPr>
        <w:rPr>
          <w:rFonts w:ascii="Times New Roman" w:hAnsi="Times New Roman" w:cs="Times New Roman"/>
          <w:sz w:val="26"/>
          <w:szCs w:val="26"/>
          <w:lang w:eastAsia="en-US"/>
        </w:rPr>
      </w:pPr>
      <w:r w:rsidRPr="00AC202B">
        <w:rPr>
          <w:rFonts w:ascii="Times New Roman" w:hAnsi="Times New Roman" w:cs="Times New Roman"/>
          <w:sz w:val="26"/>
          <w:szCs w:val="26"/>
          <w:lang w:eastAsia="en-US"/>
        </w:rPr>
        <w:t>Mặt khác, nó làm thay đổi các quan hệ kinh tế và quản lý kinh tế thế giới theo hướng:</w:t>
      </w:r>
    </w:p>
    <w:p w:rsidR="00AC202B" w:rsidRPr="00AC202B" w:rsidRDefault="00AC202B" w:rsidP="00AC202B">
      <w:pPr>
        <w:rPr>
          <w:rFonts w:ascii="Times New Roman" w:hAnsi="Times New Roman" w:cs="Times New Roman"/>
          <w:sz w:val="26"/>
          <w:szCs w:val="26"/>
          <w:lang w:eastAsia="en-US"/>
        </w:rPr>
      </w:pPr>
      <w:r w:rsidRPr="00AC202B">
        <w:rPr>
          <w:rFonts w:ascii="Times New Roman" w:hAnsi="Times New Roman" w:cs="Times New Roman"/>
          <w:sz w:val="26"/>
          <w:szCs w:val="26"/>
          <w:lang w:eastAsia="en-US"/>
        </w:rPr>
        <w:t>- Trong các nước tư bản phát triển phát triển, sau các cuộc khủng khoảng cơ cấu và dầu lửa, từ đầu những năm 80, đã tiến hành chính sách điều chỉnh kinh tế. Nội dung cơ bản là điều chỉnh cơ cấu kinh tế theo hướng tập trung vào các ngành có hàm lượng KHCN cao, thực hiện điều tiết nền kinh tế chủ yếu thông qua các công cụ vĩ mô, thực hiện tư nhân hoá khu vực kinh tế nhà nước, tăng cường vai trò của kinh tế tư nhân.</w:t>
      </w:r>
    </w:p>
    <w:p w:rsidR="00AC202B" w:rsidRPr="00AC202B" w:rsidRDefault="00AC202B" w:rsidP="00AC202B">
      <w:pPr>
        <w:rPr>
          <w:rFonts w:ascii="Times New Roman" w:hAnsi="Times New Roman" w:cs="Times New Roman"/>
          <w:sz w:val="26"/>
          <w:szCs w:val="26"/>
          <w:lang w:eastAsia="en-US"/>
        </w:rPr>
      </w:pPr>
      <w:r w:rsidRPr="00AC202B">
        <w:rPr>
          <w:rFonts w:ascii="Times New Roman" w:hAnsi="Times New Roman" w:cs="Times New Roman"/>
          <w:sz w:val="26"/>
          <w:szCs w:val="26"/>
          <w:lang w:eastAsia="en-US"/>
        </w:rPr>
        <w:t>- Các nước đang phát triển như Đông Á và Đông Nam Á cũng thực hiện cải cách kinh tế, trở thành khu vực phát triển năng động của thế giới. Các cải cách ở đây bao gồm cải cách cơ cấu và xác định đúng chiến lược kinh tế để nâng cao sức cạnh tranh và phát triển, mở cửa hội nhập và liên kết kinh tế, khuyến khích xuất khẩu và thu hút vốn đầu tư nước ngoài - coi đây là động lực phát triển kinh tế.</w:t>
      </w:r>
    </w:p>
    <w:p w:rsidR="00AC202B" w:rsidRPr="00AC202B" w:rsidRDefault="00AC202B" w:rsidP="00AC202B">
      <w:pPr>
        <w:rPr>
          <w:rFonts w:ascii="Times New Roman" w:hAnsi="Times New Roman" w:cs="Times New Roman"/>
          <w:sz w:val="26"/>
          <w:szCs w:val="26"/>
          <w:lang w:eastAsia="en-US"/>
        </w:rPr>
      </w:pPr>
      <w:r w:rsidRPr="00AC202B">
        <w:rPr>
          <w:rFonts w:ascii="Times New Roman" w:hAnsi="Times New Roman" w:cs="Times New Roman"/>
          <w:sz w:val="26"/>
          <w:szCs w:val="26"/>
          <w:lang w:eastAsia="en-US"/>
        </w:rPr>
        <w:t>- Các nước xã hội chủ nghĩa cũ trước các khó khăn chồng chất đã tiến hành cải cách kinh tế nhằm khắc phục cơ chế kế hoạch hoá hành chính chỉ huy, chuyển đổi sang kinh tế thị trường. Cải cách kinh tế Trung Quốc từ năm 1978 đã đạt được những thành tựu to lớn và là tấm gương cho Việt Nam tham khảo.</w:t>
      </w:r>
    </w:p>
    <w:p w:rsidR="00AC202B" w:rsidRPr="00AC202B" w:rsidRDefault="00AC202B" w:rsidP="00AC202B">
      <w:pPr>
        <w:rPr>
          <w:rFonts w:ascii="Times New Roman" w:hAnsi="Times New Roman" w:cs="Times New Roman"/>
          <w:sz w:val="26"/>
          <w:szCs w:val="26"/>
          <w:lang w:eastAsia="en-US"/>
        </w:rPr>
      </w:pPr>
      <w:r w:rsidRPr="00AC202B">
        <w:rPr>
          <w:rFonts w:ascii="Times New Roman" w:hAnsi="Times New Roman" w:cs="Times New Roman"/>
          <w:sz w:val="26"/>
          <w:szCs w:val="26"/>
          <w:lang w:eastAsia="en-US"/>
        </w:rPr>
        <w:t>Như vậy, có thể thấy làn sóng cải cách kinh tế rộng khắp trên thế giới cùng với quá trình toàn cầu hoá, cuộc cách mạng khoa học công nghệ lần thứ 3 đã tạo áp lực mạnh mẽ cho công cuộc đổi mới về kinh tế ở Việt Nam.</w:t>
      </w:r>
    </w:p>
    <w:p w:rsidR="00AC202B" w:rsidRPr="00AC202B" w:rsidRDefault="00AC202B" w:rsidP="00AC202B">
      <w:pPr>
        <w:rPr>
          <w:rFonts w:ascii="Times New Roman" w:hAnsi="Times New Roman" w:cs="Times New Roman"/>
          <w:sz w:val="26"/>
          <w:szCs w:val="26"/>
          <w:lang w:eastAsia="en-US"/>
        </w:rPr>
      </w:pPr>
      <w:r w:rsidRPr="00AC202B">
        <w:rPr>
          <w:rFonts w:ascii="Times New Roman" w:hAnsi="Times New Roman" w:cs="Times New Roman"/>
          <w:i/>
          <w:iCs/>
          <w:sz w:val="26"/>
          <w:szCs w:val="26"/>
          <w:lang w:eastAsia="en-US"/>
        </w:rPr>
        <w:t>Về bối cảnh trong nước</w:t>
      </w:r>
    </w:p>
    <w:p w:rsidR="00AC202B" w:rsidRPr="00AC202B" w:rsidRDefault="00AC202B" w:rsidP="00AC202B">
      <w:pPr>
        <w:rPr>
          <w:rFonts w:ascii="Times New Roman" w:hAnsi="Times New Roman" w:cs="Times New Roman"/>
          <w:sz w:val="26"/>
          <w:szCs w:val="26"/>
          <w:lang w:eastAsia="en-US"/>
        </w:rPr>
      </w:pPr>
      <w:r w:rsidRPr="00AC202B">
        <w:rPr>
          <w:rFonts w:ascii="Times New Roman" w:hAnsi="Times New Roman" w:cs="Times New Roman"/>
          <w:sz w:val="26"/>
          <w:szCs w:val="26"/>
          <w:lang w:eastAsia="en-US"/>
        </w:rPr>
        <w:lastRenderedPageBreak/>
        <w:t>- Sau khi đất nước giải phóng cho tới năm 1985, cơ chế kinh tế kế hoạch hoá tập trung quan liêu bao cấp và mô hình công nghiệp hoá xã hội chủ nghĩa kiểu Xô viết đã được áp dụng rộng rãi trên cả nước. Mặc dù có nhiều nỗ lực trong xây dựng và phát triển kinh tế, nhất là tập trung cho công nghiệp hoá, ưu tiên phát triển công nghiệp nặng. Nhưng nền kinh tế nói chung và sản xuất công nghiệp vẫn tăng chậm, hơn nữa, có xu hướng giảm sút và rơi vào khủng khoảng. Trong khi nguồn viện trợ của bên ngoài, các nguồn vốn và hàng hoá vật tư, nguyên liệu và hàng hoá tiêu dùng đã bị cắt giảm đáng kể, lại thêm bao vây cấm vận của đế quốc Mỹ ngăn cản Việt Nam bình thường hoá quan hệ với thế giới.</w:t>
      </w:r>
    </w:p>
    <w:p w:rsidR="00AC202B" w:rsidRPr="00B361B6" w:rsidRDefault="00AC202B" w:rsidP="00AC202B">
      <w:pPr>
        <w:rPr>
          <w:rFonts w:ascii="Times New Roman" w:hAnsi="Times New Roman" w:cs="Times New Roman"/>
          <w:spacing w:val="-2"/>
          <w:sz w:val="26"/>
          <w:szCs w:val="26"/>
          <w:lang w:eastAsia="en-US"/>
        </w:rPr>
      </w:pPr>
      <w:r w:rsidRPr="00B361B6">
        <w:rPr>
          <w:rFonts w:ascii="Times New Roman" w:hAnsi="Times New Roman" w:cs="Times New Roman"/>
          <w:spacing w:val="-2"/>
          <w:sz w:val="26"/>
          <w:szCs w:val="26"/>
          <w:lang w:eastAsia="en-US"/>
        </w:rPr>
        <w:t>- Trước những khó khăn, nhiều địa phương đã tìm lối thoát và đổi mới kinh tế từ cơ sở. Từ việc tổng kết thực tiễn này, năm 1979, tại Hội nghị trung ương 6 (khoá IV), Đảng ta đã tháo gỡ khó khăn, vướng mắc trong cơ chế quản lý nền kinh tế, nhằm “cởi trói” và để cho sản xuất “bung ra”. Tiếp theo, những cải tiến quản lý thử nghiệm được bắt đầu từ năm 1981 với khoán trong nông nghiệp, điều chỉnh kế hoạch và mở rộng quyền tự chủ cho xí nghiệp công nghiệp quốc doanh. Có thể coi những cải tiến quản lý trong các năm 1979-1985 là các tìm tòi thể nghiệm chuẩn bị cho cải cách toàn diện (Đổi mới) nền kinh tế. Song, các cải tiến cục bộ này vẫn chưa làm thay đổi căn bản thực trạng nền kinh tế, khủng khoảng kinh tế vẫn rất trầm trọng. Vì vậy đổi mới toàn diện nền kinh tế trở thành yêu cầu cấp bách ở nước ta.</w:t>
      </w:r>
    </w:p>
    <w:p w:rsidR="007D45A5" w:rsidRPr="007D45A5" w:rsidRDefault="007D45A5" w:rsidP="007D45A5">
      <w:pPr>
        <w:rPr>
          <w:rFonts w:ascii="Times New Roman" w:hAnsi="Times New Roman" w:cs="Times New Roman"/>
          <w:sz w:val="26"/>
          <w:szCs w:val="26"/>
          <w:lang w:eastAsia="en-US"/>
        </w:rPr>
      </w:pPr>
      <w:r w:rsidRPr="007D45A5">
        <w:rPr>
          <w:rFonts w:ascii="Times New Roman" w:hAnsi="Times New Roman" w:cs="Times New Roman"/>
          <w:sz w:val="26"/>
          <w:szCs w:val="26"/>
          <w:lang w:eastAsia="en-US"/>
        </w:rPr>
        <w:t>Cuối năm 1986, tại Đại hội VI, với tinh thần “nhìn thẳng vào sự thật, đánh giá đúng sự thật, nói rõ sự thật”, Đảng ta đã nghiêm khắc kiểm điểm sự lãnh đạo của mình, khẳng định những mặt làm được, phân tích những sai lầm, khuyết điểm, đề ra đường lối đổi mới toàn diện, mở ra bước ngoặt trong công cuộc xây dựng chủ nghĩa xã hội ở nước ta.</w:t>
      </w:r>
    </w:p>
    <w:p w:rsidR="007D45A5" w:rsidRPr="007D45A5" w:rsidRDefault="007D45A5" w:rsidP="007D45A5">
      <w:pPr>
        <w:rPr>
          <w:rFonts w:ascii="Times New Roman" w:hAnsi="Times New Roman" w:cs="Times New Roman"/>
          <w:sz w:val="26"/>
          <w:szCs w:val="26"/>
          <w:lang w:eastAsia="en-US"/>
        </w:rPr>
      </w:pPr>
      <w:r w:rsidRPr="007D45A5">
        <w:rPr>
          <w:rFonts w:ascii="Times New Roman" w:hAnsi="Times New Roman" w:cs="Times New Roman"/>
          <w:sz w:val="26"/>
          <w:szCs w:val="26"/>
          <w:lang w:eastAsia="en-US"/>
        </w:rPr>
        <w:t>Sau Đại hội VI, công cuộc đổi mới được triển khai mạnh mẽ. Nhưng tình hình diễn biến phức tạp, có lúc khó khăn tưởng chừng khó vượt qua: ba năm liền lạm pháp ở mức ba con số; đời sống của những  người hưởng lương và trợ cấp xã hội giảm sút mạnh; nhiều xí nghiệp quốc doanh và hợp tác xã tiểu, thủ công nghiệp đình đốn, thua lỗ, sản xuất cầm chừng, thậm chí phải đóng cửa; hàng chục vạn công nhân buộc phải rời xí nghiệp; hàng vạn giáo viên phải bỏ nghề; những vụ đổ vỡ quỹ tín dụng xảy ra ở nhiều nơi. Những diễn biến quốc tế phức tạp tác động xấu đến tình hình nước ta.</w:t>
      </w:r>
    </w:p>
    <w:p w:rsidR="007D45A5" w:rsidRPr="007D45A5" w:rsidRDefault="007D45A5" w:rsidP="007D45A5">
      <w:pPr>
        <w:rPr>
          <w:rFonts w:ascii="Times New Roman" w:hAnsi="Times New Roman" w:cs="Times New Roman"/>
          <w:sz w:val="26"/>
          <w:szCs w:val="26"/>
          <w:lang w:eastAsia="en-US"/>
        </w:rPr>
      </w:pPr>
      <w:r w:rsidRPr="007D45A5">
        <w:rPr>
          <w:rFonts w:ascii="Times New Roman" w:hAnsi="Times New Roman" w:cs="Times New Roman"/>
          <w:sz w:val="26"/>
          <w:szCs w:val="26"/>
          <w:lang w:eastAsia="en-US"/>
        </w:rPr>
        <w:lastRenderedPageBreak/>
        <w:t>Trong hoàn cảnh đó, Đảng, Nhà nước và nhân dân ta đã tỏ rõ bản lĩnh vững vàng, ra sức khắc phục khó khăn, giữ vững ổn định chính trị, giải quyết những vấn đề kinh tế - xã hội cấp bách, từng bước đưa Nghị quyết Đại hội VI vào cuộc sống. Đầu năm 1988 có nạn đói lớn ở nhiều vùng và lạm phát còn ở mức 393,8%, nhưng từ năm 1989 trở đi nước ta đã bắt đấu xuất khẩu được mỗi năm 1-1,5triệu tấn gạo; lạm phát giảm dần, đến năm 1990 còn 67,4%. Việc thực hiện 3 chương trình kinh tế lớn đạt những tiến bộ rõ rệt. Nền kinh tế hàng hóa nhiều thành phần vận hành theo cơ chế thị trường có sự quản lý của Nhà nước bước đầu hình thành. Đời sống của nhân dân được cải thiện, dân chủ trong xã hội được phát huy. Quốc phòng, an ninh được giữ vững; hoạt động đối ngoại được mở rộng, đẩy lùi tình trạng vị bao vây, cô lập. Công tác xây dựng Đảng có tiến bộ. Lòng tin của nhân dân từng bước được khôi phục.</w:t>
      </w:r>
    </w:p>
    <w:p w:rsidR="007D45A5" w:rsidRPr="007D45A5" w:rsidRDefault="007D45A5" w:rsidP="007D45A5">
      <w:pPr>
        <w:rPr>
          <w:rFonts w:ascii="Times New Roman" w:hAnsi="Times New Roman" w:cs="Times New Roman"/>
          <w:sz w:val="26"/>
          <w:szCs w:val="26"/>
          <w:lang w:eastAsia="en-US"/>
        </w:rPr>
      </w:pPr>
      <w:r w:rsidRPr="007D45A5">
        <w:rPr>
          <w:rFonts w:ascii="Times New Roman" w:hAnsi="Times New Roman" w:cs="Times New Roman"/>
          <w:sz w:val="26"/>
          <w:szCs w:val="26"/>
          <w:lang w:eastAsia="en-US"/>
        </w:rPr>
        <w:t xml:space="preserve">Tuy vậy, những kết quả đạt được còn hạn chế và chưa vững chắc, nhiều vấn đề bức xúc nảy sinh. Đại hội VII của Đảng nhận định: </w:t>
      </w:r>
      <w:r w:rsidRPr="007D45A5">
        <w:rPr>
          <w:rFonts w:ascii="Times New Roman" w:hAnsi="Times New Roman" w:cs="Times New Roman"/>
          <w:bCs/>
          <w:sz w:val="26"/>
          <w:szCs w:val="26"/>
          <w:lang w:eastAsia="en-US"/>
        </w:rPr>
        <w:t>Công cuộc đổi mới đã đạt được những thành tựu bước đầu rất quan trọng, nhưng nước ta vẫn chưa ra khỏi khủng hoảng kinh tế - xã hội.</w:t>
      </w:r>
    </w:p>
    <w:p w:rsidR="007D45A5" w:rsidRPr="007D45A5" w:rsidRDefault="007D45A5" w:rsidP="007D45A5">
      <w:pPr>
        <w:rPr>
          <w:rFonts w:ascii="Times New Roman" w:hAnsi="Times New Roman" w:cs="Times New Roman"/>
          <w:sz w:val="26"/>
          <w:szCs w:val="26"/>
          <w:lang w:eastAsia="en-US"/>
        </w:rPr>
      </w:pPr>
      <w:r w:rsidRPr="007D45A5">
        <w:rPr>
          <w:rFonts w:ascii="Times New Roman" w:hAnsi="Times New Roman" w:cs="Times New Roman"/>
          <w:sz w:val="26"/>
          <w:szCs w:val="26"/>
          <w:lang w:eastAsia="en-US"/>
        </w:rPr>
        <w:t>Đại hội VII đã thông qua Cương lĩnh xây dựng đất nước trong thời kỳ quá độ lên chủ nghĩa xã hội, Chiến lược ổn định và phát triển kinh tế-xã hội đến năm 2000, Báo cáo chính trị và Điều lệ Đảng (sửa đổi). Đại hội đề ra mục tiêu t</w:t>
      </w:r>
      <w:r w:rsidR="00A11B34">
        <w:rPr>
          <w:rFonts w:ascii="Times New Roman" w:hAnsi="Times New Roman" w:cs="Times New Roman"/>
          <w:sz w:val="26"/>
          <w:szCs w:val="26"/>
          <w:lang w:eastAsia="en-US"/>
        </w:rPr>
        <w:t>ổng quát cho 5 năm 1991-1995 là</w:t>
      </w:r>
      <w:r w:rsidRPr="007D45A5">
        <w:rPr>
          <w:rFonts w:ascii="Times New Roman" w:hAnsi="Times New Roman" w:cs="Times New Roman"/>
          <w:sz w:val="26"/>
          <w:szCs w:val="26"/>
          <w:lang w:eastAsia="en-US"/>
        </w:rPr>
        <w:t xml:space="preserve">: </w:t>
      </w:r>
      <w:r w:rsidRPr="007D45A5">
        <w:rPr>
          <w:rFonts w:ascii="Times New Roman" w:hAnsi="Times New Roman" w:cs="Times New Roman"/>
          <w:bCs/>
          <w:sz w:val="26"/>
          <w:szCs w:val="26"/>
          <w:lang w:eastAsia="en-US"/>
        </w:rPr>
        <w:t xml:space="preserve">vượt qua khó khăn, thử thách, ổn định và phát triển kinh tế - xã hội, tăng cường ổn định chính trị, đẩy lùi tiêu cực và bất công xã hội, đưa nước ta cơ bản ra khỏi tình trạng khủng hoảng. </w:t>
      </w:r>
      <w:r w:rsidRPr="007D45A5">
        <w:rPr>
          <w:rFonts w:ascii="Times New Roman" w:hAnsi="Times New Roman" w:cs="Times New Roman"/>
          <w:sz w:val="26"/>
          <w:szCs w:val="26"/>
          <w:lang w:eastAsia="en-US"/>
        </w:rPr>
        <w:t>Đại hội long trọng tuyên bố: Việt Nam muốn là bạn của tất cả các nước trong cộng đồng thế giới, phấn đấu vì hòa bình, độc lập và phát triển.</w:t>
      </w:r>
    </w:p>
    <w:p w:rsidR="007D45A5" w:rsidRPr="007D45A5" w:rsidRDefault="007D45A5" w:rsidP="007D45A5">
      <w:pPr>
        <w:rPr>
          <w:rFonts w:ascii="Times New Roman" w:hAnsi="Times New Roman" w:cs="Times New Roman"/>
          <w:sz w:val="26"/>
          <w:szCs w:val="26"/>
          <w:lang w:eastAsia="en-US"/>
        </w:rPr>
      </w:pPr>
      <w:r w:rsidRPr="007D45A5">
        <w:rPr>
          <w:rFonts w:ascii="Times New Roman" w:hAnsi="Times New Roman" w:cs="Times New Roman"/>
          <w:sz w:val="26"/>
          <w:szCs w:val="26"/>
          <w:lang w:eastAsia="en-US"/>
        </w:rPr>
        <w:t>Sau Đại hội VII, sự tan rã của Liên Xô đã tác động sâu sắc đến nước ta. Đông đảo cán bộ và nhân dân lo lắng, một số người dao động, hoài nghị về tiền đồ của chủ nghĩa xã hội. Quan hệ kinh tế giữa nước ta với các thị trường truyền thống bị đảo lộn. Trong khi đó, Mỹ vẫn tiếp tục cấm vận. Một số thế lực thu địch đẩy mạnh những hoạt động gây mất ổn định chính trị và bạo loạn lật đổ. Nước ta một lần nữa lại đứng trước nước thử thách hiểm nghèo.</w:t>
      </w:r>
    </w:p>
    <w:p w:rsidR="002B4A77" w:rsidRPr="00B361B6" w:rsidRDefault="007D45A5" w:rsidP="007D45A5">
      <w:pPr>
        <w:rPr>
          <w:rFonts w:ascii="Times New Roman" w:hAnsi="Times New Roman" w:cs="Times New Roman"/>
          <w:spacing w:val="-4"/>
          <w:sz w:val="26"/>
          <w:szCs w:val="26"/>
          <w:lang w:eastAsia="en-US"/>
        </w:rPr>
      </w:pPr>
      <w:r w:rsidRPr="00B361B6">
        <w:rPr>
          <w:rFonts w:ascii="Times New Roman" w:hAnsi="Times New Roman" w:cs="Times New Roman"/>
          <w:spacing w:val="-4"/>
          <w:sz w:val="26"/>
          <w:szCs w:val="26"/>
          <w:lang w:eastAsia="en-US"/>
        </w:rPr>
        <w:t>Đảng ta và nhân dân ta kiên trì đường lối đổi mới, ra sức thực hiện Nghị quyết của Đại hội VII, vượt qua khó khăn, trở ngại, giành nhiều thắng lợi mới to lớn.</w:t>
      </w:r>
    </w:p>
    <w:p w:rsidR="002B4A77" w:rsidRPr="002B4A77" w:rsidRDefault="002B4A77" w:rsidP="00B361B6">
      <w:pPr>
        <w:pStyle w:val="Heading4"/>
        <w:rPr>
          <w:b/>
        </w:rPr>
      </w:pPr>
      <w:r w:rsidRPr="002B4A77">
        <w:lastRenderedPageBreak/>
        <w:t>2.</w:t>
      </w:r>
      <w:r>
        <w:t>1.2.2</w:t>
      </w:r>
      <w:r w:rsidRPr="002B4A77">
        <w:t xml:space="preserve">. </w:t>
      </w:r>
      <w:r w:rsidR="007472A2" w:rsidRPr="002B4A77">
        <w:t xml:space="preserve">Chủ </w:t>
      </w:r>
      <w:r w:rsidRPr="002B4A77">
        <w:t>trương của Đảng về chuyển dịch cơ cấu kinh tế nông nghiệp</w:t>
      </w:r>
    </w:p>
    <w:p w:rsidR="003D409D" w:rsidRPr="00DC38B3" w:rsidRDefault="003D409D" w:rsidP="00A852F1">
      <w:pPr>
        <w:spacing w:line="355" w:lineRule="auto"/>
        <w:rPr>
          <w:rFonts w:ascii="Times New Roman" w:hAnsi="Times New Roman" w:cs="Times New Roman"/>
          <w:b/>
          <w:sz w:val="26"/>
          <w:szCs w:val="26"/>
        </w:rPr>
      </w:pPr>
      <w:r w:rsidRPr="00DC38B3">
        <w:rPr>
          <w:rFonts w:ascii="Times New Roman" w:hAnsi="Times New Roman" w:cs="Times New Roman"/>
          <w:sz w:val="26"/>
          <w:szCs w:val="26"/>
        </w:rPr>
        <w:t>Với kết quả đạt được sau 10 năm đổi mới, Đại hội VIII (6/1996), Đảng ta quyết định chuyển sang thờ</w:t>
      </w:r>
      <w:r w:rsidR="00710BFE" w:rsidRPr="00DC38B3">
        <w:rPr>
          <w:rFonts w:ascii="Times New Roman" w:hAnsi="Times New Roman" w:cs="Times New Roman"/>
          <w:sz w:val="26"/>
          <w:szCs w:val="26"/>
        </w:rPr>
        <w:t xml:space="preserve">i kỳ mới, thời kỳ đẩy mạnh CNH, </w:t>
      </w:r>
      <w:r w:rsidRPr="00DC38B3">
        <w:rPr>
          <w:rFonts w:ascii="Times New Roman" w:hAnsi="Times New Roman" w:cs="Times New Roman"/>
          <w:sz w:val="26"/>
          <w:szCs w:val="26"/>
        </w:rPr>
        <w:t>HĐH với những nhiệm vụ và mục tiêu cụ thể. Đại hội đã nêu lên 6 quan điểm cơ bản cần quán triệt về CNH, HĐH ở nước ta trong giai đoạn mới, chỉ rõ những nội dung cơ bản của CNH, HĐH trong những năm còn lại của thập niên 90 và những nội dung cơ bản của CNH, HĐH nông nghiệp, nông thôn. Đại hội khẳng định: "Mục tiêu của CNH, HĐH là xây dựng nước ta thành một nước công nghiệp có cơ sở vật chất - kỹ thuật hiện đại, cơ cấu kinh tế hợp lý, quan hệ sản xuất tiến bộ, phù hợp với sự ph</w:t>
      </w:r>
      <w:r w:rsidR="00DF4603" w:rsidRPr="00DC38B3">
        <w:rPr>
          <w:rFonts w:ascii="Times New Roman" w:hAnsi="Times New Roman" w:cs="Times New Roman"/>
          <w:sz w:val="26"/>
          <w:szCs w:val="26"/>
        </w:rPr>
        <w:t>át triển của lực lượng sản xuất...</w:t>
      </w:r>
      <w:r w:rsidRPr="00DC38B3">
        <w:rPr>
          <w:rFonts w:ascii="Times New Roman" w:hAnsi="Times New Roman" w:cs="Times New Roman"/>
          <w:sz w:val="26"/>
          <w:szCs w:val="26"/>
        </w:rPr>
        <w:t xml:space="preserve"> Từ nay đến năm 2020, ra sức phấn đấu đưa nước ta cơ bản thành một nước công nghiệp" </w:t>
      </w:r>
      <w:r w:rsidR="00B352B2" w:rsidRPr="00DC38B3">
        <w:rPr>
          <w:rFonts w:ascii="Times New Roman" w:hAnsi="Times New Roman" w:cs="Times New Roman"/>
          <w:sz w:val="26"/>
          <w:szCs w:val="26"/>
        </w:rPr>
        <w:t>[</w:t>
      </w:r>
      <w:r w:rsidR="00CD7436" w:rsidRPr="00DC38B3">
        <w:rPr>
          <w:rFonts w:ascii="Times New Roman" w:hAnsi="Times New Roman" w:cs="Times New Roman"/>
          <w:sz w:val="26"/>
          <w:szCs w:val="26"/>
        </w:rPr>
        <w:t>51</w:t>
      </w:r>
      <w:r w:rsidR="00D45BC0" w:rsidRPr="00DC38B3">
        <w:rPr>
          <w:rFonts w:ascii="Times New Roman" w:hAnsi="Times New Roman" w:cs="Times New Roman"/>
          <w:sz w:val="26"/>
          <w:szCs w:val="26"/>
        </w:rPr>
        <w:t>, tr. 337</w:t>
      </w:r>
      <w:r w:rsidR="00A2755C" w:rsidRPr="00DC38B3">
        <w:rPr>
          <w:rFonts w:ascii="Times New Roman" w:hAnsi="Times New Roman" w:cs="Times New Roman"/>
          <w:sz w:val="26"/>
          <w:szCs w:val="26"/>
        </w:rPr>
        <w:t>]</w:t>
      </w:r>
      <w:r w:rsidRPr="00DC38B3">
        <w:rPr>
          <w:rFonts w:ascii="Times New Roman" w:hAnsi="Times New Roman" w:cs="Times New Roman"/>
          <w:sz w:val="26"/>
          <w:szCs w:val="26"/>
        </w:rPr>
        <w:t>.</w:t>
      </w:r>
    </w:p>
    <w:p w:rsidR="003F75C2" w:rsidRPr="00DC38B3" w:rsidRDefault="007D3403" w:rsidP="00A852F1">
      <w:pPr>
        <w:spacing w:line="355" w:lineRule="auto"/>
        <w:rPr>
          <w:rFonts w:ascii="Times New Roman" w:hAnsi="Times New Roman" w:cs="Times New Roman"/>
          <w:sz w:val="26"/>
          <w:szCs w:val="26"/>
        </w:rPr>
      </w:pPr>
      <w:r w:rsidRPr="00DC38B3">
        <w:rPr>
          <w:rFonts w:ascii="Times New Roman" w:hAnsi="Times New Roman" w:cs="Times New Roman"/>
          <w:sz w:val="26"/>
          <w:szCs w:val="26"/>
        </w:rPr>
        <w:t>Đối với nông nghiệp, Nghị quyết Đại hội đề ra nhiệm vụ</w:t>
      </w:r>
      <w:r w:rsidR="00A70F3A" w:rsidRPr="00DC38B3">
        <w:rPr>
          <w:rFonts w:ascii="Times New Roman" w:hAnsi="Times New Roman" w:cs="Times New Roman"/>
          <w:sz w:val="26"/>
          <w:szCs w:val="26"/>
        </w:rPr>
        <w:t>:</w:t>
      </w:r>
      <w:r w:rsidR="00E021E8" w:rsidRPr="00DC38B3">
        <w:rPr>
          <w:rFonts w:ascii="Times New Roman" w:hAnsi="Times New Roman" w:cs="Times New Roman"/>
          <w:sz w:val="26"/>
          <w:szCs w:val="26"/>
        </w:rPr>
        <w:t xml:space="preserve"> </w:t>
      </w:r>
      <w:r w:rsidRPr="00DC38B3">
        <w:rPr>
          <w:rFonts w:ascii="Times New Roman" w:hAnsi="Times New Roman" w:cs="Times New Roman"/>
          <w:sz w:val="26"/>
          <w:szCs w:val="26"/>
        </w:rPr>
        <w:t>“</w:t>
      </w:r>
      <w:r w:rsidR="00D53542" w:rsidRPr="00DC38B3">
        <w:rPr>
          <w:rFonts w:ascii="Times New Roman" w:hAnsi="Times New Roman" w:cs="Times New Roman"/>
          <w:sz w:val="26"/>
          <w:szCs w:val="26"/>
        </w:rPr>
        <w:t>P</w:t>
      </w:r>
      <w:r w:rsidR="003D409D" w:rsidRPr="00DC38B3">
        <w:rPr>
          <w:rFonts w:ascii="Times New Roman" w:hAnsi="Times New Roman" w:cs="Times New Roman"/>
          <w:sz w:val="26"/>
          <w:szCs w:val="26"/>
        </w:rPr>
        <w:t xml:space="preserve">hát triển toàn diện nông, lâm, ngư nghiệp, hình thành các vùng tập trung chuyên canh, </w:t>
      </w:r>
      <w:r w:rsidR="0046128D" w:rsidRPr="00DC38B3">
        <w:rPr>
          <w:rFonts w:ascii="Times New Roman" w:hAnsi="Times New Roman" w:cs="Times New Roman"/>
          <w:sz w:val="26"/>
          <w:szCs w:val="26"/>
        </w:rPr>
        <w:t xml:space="preserve">có cơ cấu hợp lý về cơ cấu cây trồng vật nuôi, có sản phẩm hang hóa nhiều về số lượng, tốt về chất lượng, đảm bảo an oàn về lương thực trong xã hội, </w:t>
      </w:r>
      <w:r w:rsidR="00A70F3A" w:rsidRPr="00DC38B3">
        <w:rPr>
          <w:rFonts w:ascii="Times New Roman" w:hAnsi="Times New Roman" w:cs="Times New Roman"/>
          <w:sz w:val="26"/>
          <w:szCs w:val="26"/>
        </w:rPr>
        <w:t>đáp</w:t>
      </w:r>
      <w:r w:rsidR="0046128D" w:rsidRPr="00DC38B3">
        <w:rPr>
          <w:rFonts w:ascii="Times New Roman" w:hAnsi="Times New Roman" w:cs="Times New Roman"/>
          <w:sz w:val="26"/>
          <w:szCs w:val="26"/>
        </w:rPr>
        <w:t xml:space="preserve"> ứng yếu cầu của công nghiệp chế biến </w:t>
      </w:r>
      <w:r w:rsidR="00A70F3A" w:rsidRPr="00DC38B3">
        <w:rPr>
          <w:rFonts w:ascii="Times New Roman" w:hAnsi="Times New Roman" w:cs="Times New Roman"/>
          <w:sz w:val="26"/>
          <w:szCs w:val="26"/>
        </w:rPr>
        <w:t>của</w:t>
      </w:r>
      <w:r w:rsidR="0046128D" w:rsidRPr="00DC38B3">
        <w:rPr>
          <w:rFonts w:ascii="Times New Roman" w:hAnsi="Times New Roman" w:cs="Times New Roman"/>
          <w:sz w:val="26"/>
          <w:szCs w:val="26"/>
        </w:rPr>
        <w:t xml:space="preserve"> của thị trường </w:t>
      </w:r>
      <w:r w:rsidR="00A70F3A" w:rsidRPr="00DC38B3">
        <w:rPr>
          <w:rFonts w:ascii="Times New Roman" w:hAnsi="Times New Roman" w:cs="Times New Roman"/>
          <w:sz w:val="26"/>
          <w:szCs w:val="26"/>
        </w:rPr>
        <w:t>t</w:t>
      </w:r>
      <w:r w:rsidR="0046128D" w:rsidRPr="00DC38B3">
        <w:rPr>
          <w:rFonts w:ascii="Times New Roman" w:hAnsi="Times New Roman" w:cs="Times New Roman"/>
          <w:sz w:val="26"/>
          <w:szCs w:val="26"/>
        </w:rPr>
        <w:t>rong và ngoài nước</w:t>
      </w:r>
      <w:r w:rsidR="00F52620" w:rsidRPr="00DC38B3">
        <w:rPr>
          <w:rFonts w:ascii="Times New Roman" w:hAnsi="Times New Roman" w:cs="Times New Roman"/>
          <w:sz w:val="26"/>
          <w:szCs w:val="26"/>
        </w:rPr>
        <w:t>” [</w:t>
      </w:r>
      <w:r w:rsidR="00CD7436" w:rsidRPr="00DC38B3">
        <w:rPr>
          <w:rFonts w:ascii="Times New Roman" w:hAnsi="Times New Roman" w:cs="Times New Roman"/>
          <w:sz w:val="26"/>
          <w:szCs w:val="26"/>
        </w:rPr>
        <w:t>51</w:t>
      </w:r>
      <w:r w:rsidR="00496AAE" w:rsidRPr="00DC38B3">
        <w:rPr>
          <w:rFonts w:ascii="Times New Roman" w:hAnsi="Times New Roman" w:cs="Times New Roman"/>
          <w:sz w:val="26"/>
          <w:szCs w:val="26"/>
        </w:rPr>
        <w:t>, tr.</w:t>
      </w:r>
      <w:r w:rsidR="00F52620" w:rsidRPr="00DC38B3">
        <w:rPr>
          <w:rFonts w:ascii="Times New Roman" w:hAnsi="Times New Roman" w:cs="Times New Roman"/>
          <w:sz w:val="26"/>
          <w:szCs w:val="26"/>
        </w:rPr>
        <w:t>341</w:t>
      </w:r>
      <w:r w:rsidR="000E22A9" w:rsidRPr="00DC38B3">
        <w:rPr>
          <w:rFonts w:ascii="Times New Roman" w:hAnsi="Times New Roman" w:cs="Times New Roman"/>
          <w:sz w:val="26"/>
          <w:szCs w:val="26"/>
        </w:rPr>
        <w:t>].</w:t>
      </w:r>
      <w:r w:rsidR="00E021E8" w:rsidRPr="00DC38B3">
        <w:rPr>
          <w:rFonts w:ascii="Times New Roman" w:hAnsi="Times New Roman" w:cs="Times New Roman"/>
          <w:b/>
          <w:sz w:val="26"/>
          <w:szCs w:val="26"/>
        </w:rPr>
        <w:t xml:space="preserve"> </w:t>
      </w:r>
      <w:r w:rsidR="00063386" w:rsidRPr="00DC38B3">
        <w:rPr>
          <w:rFonts w:ascii="Times New Roman" w:hAnsi="Times New Roman" w:cs="Times New Roman"/>
          <w:iCs/>
          <w:sz w:val="26"/>
          <w:szCs w:val="26"/>
        </w:rPr>
        <w:t>Đại hội chỉ rõ những nhiệm vụ và giải pháp để thực hiện CNH, HĐH nông nghiệp, nông thôn, trong đó chuyển dịch CCKT</w:t>
      </w:r>
      <w:r w:rsidR="00950ED6" w:rsidRPr="00DC38B3">
        <w:rPr>
          <w:rFonts w:ascii="Times New Roman" w:hAnsi="Times New Roman" w:cs="Times New Roman"/>
          <w:bCs/>
          <w:sz w:val="26"/>
          <w:szCs w:val="26"/>
          <w:lang w:val="pt-BR"/>
        </w:rPr>
        <w:t xml:space="preserve"> nông nghiệp</w:t>
      </w:r>
      <w:r w:rsidR="00063386" w:rsidRPr="00DC38B3">
        <w:rPr>
          <w:rFonts w:ascii="Times New Roman" w:hAnsi="Times New Roman" w:cs="Times New Roman"/>
          <w:iCs/>
          <w:sz w:val="26"/>
          <w:szCs w:val="26"/>
        </w:rPr>
        <w:t xml:space="preserve"> được coi là </w:t>
      </w:r>
      <w:r w:rsidR="00063386" w:rsidRPr="00DC38B3">
        <w:rPr>
          <w:rFonts w:ascii="Times New Roman" w:hAnsi="Times New Roman" w:cs="Times New Roman"/>
          <w:i/>
          <w:iCs/>
          <w:sz w:val="26"/>
          <w:szCs w:val="26"/>
        </w:rPr>
        <w:t>một trong những giải pháp quan trọng</w:t>
      </w:r>
      <w:r w:rsidR="00063386" w:rsidRPr="00DC38B3">
        <w:rPr>
          <w:rFonts w:ascii="Times New Roman" w:hAnsi="Times New Roman" w:cs="Times New Roman"/>
          <w:iCs/>
          <w:sz w:val="26"/>
          <w:szCs w:val="26"/>
        </w:rPr>
        <w:t xml:space="preserve"> nhằm </w:t>
      </w:r>
      <w:r w:rsidR="00063386" w:rsidRPr="00DC38B3">
        <w:rPr>
          <w:rFonts w:ascii="Times New Roman" w:hAnsi="Times New Roman" w:cs="Times New Roman"/>
          <w:i/>
          <w:iCs/>
          <w:sz w:val="26"/>
          <w:szCs w:val="26"/>
        </w:rPr>
        <w:t>thúc đẩy</w:t>
      </w:r>
      <w:r w:rsidR="00063386" w:rsidRPr="00DC38B3">
        <w:rPr>
          <w:rFonts w:ascii="Times New Roman" w:hAnsi="Times New Roman" w:cs="Times New Roman"/>
          <w:iCs/>
          <w:sz w:val="26"/>
          <w:szCs w:val="26"/>
        </w:rPr>
        <w:t xml:space="preserve"> nông nghiệp, kinh tế nông thôn phát triển trong bước tiếp theo của sự nghiệp CNH, HĐH đất nước.</w:t>
      </w:r>
    </w:p>
    <w:p w:rsidR="00753300" w:rsidRPr="00DC38B3" w:rsidRDefault="00BD3896" w:rsidP="00DC38B3">
      <w:pPr>
        <w:rPr>
          <w:rFonts w:ascii="Times New Roman" w:hAnsi="Times New Roman" w:cs="Times New Roman"/>
          <w:iCs/>
          <w:sz w:val="26"/>
          <w:szCs w:val="26"/>
        </w:rPr>
      </w:pPr>
      <w:r w:rsidRPr="00DC38B3">
        <w:rPr>
          <w:rFonts w:ascii="Times New Roman" w:hAnsi="Times New Roman" w:cs="Times New Roman"/>
          <w:bCs/>
          <w:sz w:val="26"/>
          <w:szCs w:val="26"/>
          <w:lang w:val="pt-BR"/>
        </w:rPr>
        <w:t xml:space="preserve">Cụ thể hóa Nghị quyết Đại hội </w:t>
      </w:r>
      <w:r w:rsidR="00753300" w:rsidRPr="00DC38B3">
        <w:rPr>
          <w:rFonts w:ascii="Times New Roman" w:hAnsi="Times New Roman" w:cs="Times New Roman"/>
          <w:bCs/>
          <w:sz w:val="26"/>
          <w:szCs w:val="26"/>
          <w:lang w:val="pt-BR"/>
        </w:rPr>
        <w:t xml:space="preserve">Đại biểu toàn quốc lần thứ </w:t>
      </w:r>
      <w:r w:rsidRPr="00DC38B3">
        <w:rPr>
          <w:rFonts w:ascii="Times New Roman" w:hAnsi="Times New Roman" w:cs="Times New Roman"/>
          <w:bCs/>
          <w:sz w:val="26"/>
          <w:szCs w:val="26"/>
          <w:lang w:val="pt-BR"/>
        </w:rPr>
        <w:t>VIII</w:t>
      </w:r>
      <w:r w:rsidR="00753300" w:rsidRPr="00DC38B3">
        <w:rPr>
          <w:rFonts w:ascii="Times New Roman" w:hAnsi="Times New Roman" w:cs="Times New Roman"/>
          <w:bCs/>
          <w:sz w:val="26"/>
          <w:szCs w:val="26"/>
          <w:lang w:val="pt-BR"/>
        </w:rPr>
        <w:t xml:space="preserve"> của Đảng, Hội nghị Trung ương lần thứ hai Ban Chấp hành </w:t>
      </w:r>
      <w:r w:rsidR="007D398B" w:rsidRPr="00DC38B3">
        <w:rPr>
          <w:rFonts w:ascii="Times New Roman" w:hAnsi="Times New Roman" w:cs="Times New Roman"/>
          <w:bCs/>
          <w:sz w:val="26"/>
          <w:szCs w:val="26"/>
          <w:lang w:val="pt-BR"/>
        </w:rPr>
        <w:t xml:space="preserve">Trung ương khóa VIII </w:t>
      </w:r>
      <w:r w:rsidR="00753300" w:rsidRPr="00DC38B3">
        <w:rPr>
          <w:rFonts w:ascii="Times New Roman" w:hAnsi="Times New Roman" w:cs="Times New Roman"/>
          <w:bCs/>
          <w:sz w:val="26"/>
          <w:szCs w:val="26"/>
          <w:lang w:val="pt-BR"/>
        </w:rPr>
        <w:t xml:space="preserve">(6-1996) về </w:t>
      </w:r>
      <w:r w:rsidR="00753300" w:rsidRPr="00DC38B3">
        <w:rPr>
          <w:rFonts w:ascii="Times New Roman" w:hAnsi="Times New Roman" w:cs="Times New Roman"/>
          <w:bCs/>
          <w:i/>
          <w:sz w:val="26"/>
          <w:szCs w:val="26"/>
          <w:lang w:val="pt-BR"/>
        </w:rPr>
        <w:t>Định hướng chiến lược phát triển khoa học và công nghệ trong thời kỳ CNH,</w:t>
      </w:r>
      <w:r w:rsidR="00E7783B" w:rsidRPr="00DC38B3">
        <w:rPr>
          <w:rFonts w:ascii="Times New Roman" w:hAnsi="Times New Roman" w:cs="Times New Roman"/>
          <w:bCs/>
          <w:i/>
          <w:sz w:val="26"/>
          <w:szCs w:val="26"/>
          <w:lang w:val="pt-BR"/>
        </w:rPr>
        <w:t xml:space="preserve"> HD(H và nhiệm vụ đến năm 2000. </w:t>
      </w:r>
      <w:r w:rsidR="00C368A7" w:rsidRPr="00DC38B3">
        <w:rPr>
          <w:rFonts w:ascii="Times New Roman" w:hAnsi="Times New Roman" w:cs="Times New Roman"/>
          <w:bCs/>
          <w:sz w:val="26"/>
          <w:szCs w:val="26"/>
          <w:lang w:val="pt-BR"/>
        </w:rPr>
        <w:t xml:space="preserve">Đối với </w:t>
      </w:r>
      <w:r w:rsidR="00E7783B" w:rsidRPr="00DC38B3">
        <w:rPr>
          <w:rFonts w:ascii="Times New Roman" w:hAnsi="Times New Roman" w:cs="Times New Roman"/>
          <w:bCs/>
          <w:sz w:val="26"/>
          <w:szCs w:val="26"/>
          <w:lang w:val="pt-BR"/>
        </w:rPr>
        <w:t xml:space="preserve">chuyển dịch CCKT, Nghị quyết Hội nghị </w:t>
      </w:r>
      <w:r w:rsidR="00C368A7" w:rsidRPr="00DC38B3">
        <w:rPr>
          <w:rFonts w:ascii="Times New Roman" w:hAnsi="Times New Roman" w:cs="Times New Roman"/>
          <w:bCs/>
          <w:sz w:val="26"/>
          <w:szCs w:val="26"/>
          <w:lang w:val="pt-BR"/>
        </w:rPr>
        <w:t>chỉ rõ: “Đẩy mạnh nghiên cứu tuyển chọn các giống cây, con có năng suất chất lượng cao. Làm chủ được các công nghệ sản xuất giống ưu thế về lúa lai, ngô và rau quả, áp dụng các biện pháp sinh học hiện đại và công nghệ sinh học, sử dụng hợp lý hóa chất sản xuất các loại nông sản. Phát triển chăn nuôi</w:t>
      </w:r>
      <w:r w:rsidR="007A7BE1" w:rsidRPr="00DC38B3">
        <w:rPr>
          <w:rFonts w:ascii="Times New Roman" w:hAnsi="Times New Roman" w:cs="Times New Roman"/>
          <w:bCs/>
          <w:sz w:val="26"/>
          <w:szCs w:val="26"/>
          <w:lang w:val="pt-BR"/>
        </w:rPr>
        <w:t>, nâng cao trình độ chế biến và bảo quản lương thực, thực phẩm, đánh bặ và chế biến thủy sản, đẩy nhanh cơ giới hóa, sử dụng phương pháp tưới tiêu tiên tiến...bảo vệ và sử dụng có hiệu quả diện tích đất trồng trọt cũng như khai thác các vùng đất mới”</w:t>
      </w:r>
      <w:r w:rsidR="007A7BE1" w:rsidRPr="00DC38B3">
        <w:rPr>
          <w:rFonts w:ascii="Times New Roman" w:hAnsi="Times New Roman" w:cs="Times New Roman"/>
          <w:sz w:val="26"/>
          <w:szCs w:val="26"/>
        </w:rPr>
        <w:t xml:space="preserve"> [</w:t>
      </w:r>
      <w:r w:rsidR="00E7783B" w:rsidRPr="00DC38B3">
        <w:rPr>
          <w:rFonts w:ascii="Times New Roman" w:hAnsi="Times New Roman" w:cs="Times New Roman"/>
          <w:sz w:val="26"/>
          <w:szCs w:val="26"/>
        </w:rPr>
        <w:t>53</w:t>
      </w:r>
      <w:r w:rsidR="007A7BE1" w:rsidRPr="00DC38B3">
        <w:rPr>
          <w:rFonts w:ascii="Times New Roman" w:hAnsi="Times New Roman" w:cs="Times New Roman"/>
          <w:sz w:val="26"/>
          <w:szCs w:val="26"/>
        </w:rPr>
        <w:t>, tr.</w:t>
      </w:r>
      <w:r w:rsidR="00496AAE" w:rsidRPr="00DC38B3">
        <w:rPr>
          <w:rFonts w:ascii="Times New Roman" w:hAnsi="Times New Roman" w:cs="Times New Roman"/>
          <w:sz w:val="26"/>
          <w:szCs w:val="26"/>
        </w:rPr>
        <w:t xml:space="preserve"> </w:t>
      </w:r>
      <w:r w:rsidR="007A7BE1" w:rsidRPr="00DC38B3">
        <w:rPr>
          <w:rFonts w:ascii="Times New Roman" w:hAnsi="Times New Roman" w:cs="Times New Roman"/>
          <w:sz w:val="26"/>
          <w:szCs w:val="26"/>
        </w:rPr>
        <w:t>59].</w:t>
      </w:r>
    </w:p>
    <w:p w:rsidR="008F29D4" w:rsidRPr="00A852F1" w:rsidRDefault="008F29D4" w:rsidP="00DC38B3">
      <w:pPr>
        <w:rPr>
          <w:rFonts w:ascii="Times New Roman" w:hAnsi="Times New Roman" w:cs="Times New Roman"/>
          <w:bCs/>
          <w:spacing w:val="-2"/>
          <w:sz w:val="26"/>
          <w:szCs w:val="26"/>
          <w:lang w:val="pt-BR"/>
        </w:rPr>
      </w:pPr>
      <w:r w:rsidRPr="00A852F1">
        <w:rPr>
          <w:rFonts w:ascii="Times New Roman" w:hAnsi="Times New Roman" w:cs="Times New Roman"/>
          <w:bCs/>
          <w:spacing w:val="-2"/>
          <w:sz w:val="26"/>
          <w:szCs w:val="26"/>
          <w:lang w:val="pt-BR"/>
        </w:rPr>
        <w:t>Ngày 29-12-1997,</w:t>
      </w:r>
      <w:r w:rsidR="007F6C5E" w:rsidRPr="00A852F1">
        <w:rPr>
          <w:rFonts w:ascii="Times New Roman" w:hAnsi="Times New Roman" w:cs="Times New Roman"/>
          <w:bCs/>
          <w:spacing w:val="-2"/>
          <w:sz w:val="26"/>
          <w:szCs w:val="26"/>
          <w:lang w:val="pt-BR"/>
        </w:rPr>
        <w:t xml:space="preserve"> Hội nghị Trung ương lần thứ 4 </w:t>
      </w:r>
      <w:r w:rsidRPr="00A852F1">
        <w:rPr>
          <w:rFonts w:ascii="Times New Roman" w:hAnsi="Times New Roman" w:cs="Times New Roman"/>
          <w:bCs/>
          <w:spacing w:val="-2"/>
          <w:sz w:val="26"/>
          <w:szCs w:val="26"/>
          <w:lang w:val="pt-BR"/>
        </w:rPr>
        <w:t xml:space="preserve">Ban Chấp hành Trung ương khóa VIII </w:t>
      </w:r>
      <w:r w:rsidR="007F6C5E" w:rsidRPr="00A852F1">
        <w:rPr>
          <w:rFonts w:ascii="Times New Roman" w:hAnsi="Times New Roman" w:cs="Times New Roman"/>
          <w:bCs/>
          <w:spacing w:val="-2"/>
          <w:sz w:val="26"/>
          <w:szCs w:val="26"/>
          <w:lang w:val="pt-BR"/>
        </w:rPr>
        <w:t xml:space="preserve">ra Nghị quyết </w:t>
      </w:r>
      <w:r w:rsidRPr="00A852F1">
        <w:rPr>
          <w:rFonts w:ascii="Times New Roman" w:hAnsi="Times New Roman" w:cs="Times New Roman"/>
          <w:bCs/>
          <w:spacing w:val="-2"/>
          <w:sz w:val="26"/>
          <w:szCs w:val="26"/>
          <w:lang w:val="pt-BR"/>
        </w:rPr>
        <w:t xml:space="preserve">04 </w:t>
      </w:r>
      <w:r w:rsidR="007F6C5E" w:rsidRPr="00A852F1">
        <w:rPr>
          <w:rFonts w:ascii="Times New Roman" w:hAnsi="Times New Roman" w:cs="Times New Roman"/>
          <w:bCs/>
          <w:spacing w:val="-2"/>
          <w:sz w:val="26"/>
          <w:szCs w:val="26"/>
          <w:lang w:val="pt-BR"/>
        </w:rPr>
        <w:t xml:space="preserve">về </w:t>
      </w:r>
      <w:r w:rsidR="007F6C5E" w:rsidRPr="00A852F1">
        <w:rPr>
          <w:rFonts w:ascii="Times New Roman" w:hAnsi="Times New Roman" w:cs="Times New Roman"/>
          <w:bCs/>
          <w:i/>
          <w:spacing w:val="-2"/>
          <w:sz w:val="26"/>
          <w:szCs w:val="26"/>
          <w:lang w:val="pt-BR"/>
        </w:rPr>
        <w:t xml:space="preserve">Tiếp tục công cuộc đổi mới và phát huy nội lực, nâng </w:t>
      </w:r>
      <w:r w:rsidR="007F6C5E" w:rsidRPr="00A852F1">
        <w:rPr>
          <w:rFonts w:ascii="Times New Roman" w:hAnsi="Times New Roman" w:cs="Times New Roman"/>
          <w:bCs/>
          <w:i/>
          <w:spacing w:val="-2"/>
          <w:sz w:val="26"/>
          <w:szCs w:val="26"/>
          <w:lang w:val="pt-BR"/>
        </w:rPr>
        <w:lastRenderedPageBreak/>
        <w:t>cao hiệu quả hợp tác quốc tế, cần kiệm để xây dựng công nghiệp hoá, hiện đại hoá, phấn đấu hoàn thành các mục tiêu kinh tế - xã hội đến năm 2000</w:t>
      </w:r>
      <w:r w:rsidRPr="00A852F1">
        <w:rPr>
          <w:rFonts w:ascii="Times New Roman" w:hAnsi="Times New Roman" w:cs="Times New Roman"/>
          <w:bCs/>
          <w:spacing w:val="-2"/>
          <w:sz w:val="26"/>
          <w:szCs w:val="26"/>
          <w:lang w:val="pt-BR"/>
        </w:rPr>
        <w:t>, chủ trương phát triển nông nghiệp và nông thôn theo hướng CNH, HĐH, hợp tác hóa và dân chủ hóa.</w:t>
      </w:r>
    </w:p>
    <w:p w:rsidR="0007186B" w:rsidRPr="00A852F1" w:rsidRDefault="008F29D4" w:rsidP="00DC38B3">
      <w:pPr>
        <w:rPr>
          <w:rFonts w:ascii="Times New Roman" w:hAnsi="Times New Roman" w:cs="Times New Roman"/>
          <w:spacing w:val="2"/>
          <w:sz w:val="26"/>
          <w:szCs w:val="26"/>
        </w:rPr>
      </w:pPr>
      <w:r w:rsidRPr="00A852F1">
        <w:rPr>
          <w:rFonts w:ascii="Times New Roman" w:hAnsi="Times New Roman" w:cs="Times New Roman"/>
          <w:bCs/>
          <w:spacing w:val="2"/>
          <w:sz w:val="26"/>
          <w:szCs w:val="26"/>
          <w:lang w:val="pt-BR"/>
        </w:rPr>
        <w:t>Để thực hiện chủ trương về nông nghiệp, Nghị quyết 04 chỉ rõ cần đẩy nh</w:t>
      </w:r>
      <w:r w:rsidR="00950ED6" w:rsidRPr="00A852F1">
        <w:rPr>
          <w:rFonts w:ascii="Times New Roman" w:hAnsi="Times New Roman" w:cs="Times New Roman"/>
          <w:bCs/>
          <w:spacing w:val="2"/>
          <w:sz w:val="26"/>
          <w:szCs w:val="26"/>
          <w:lang w:val="pt-BR"/>
        </w:rPr>
        <w:t>anh quá trình chuyển dịch CCKT nông nghiệp</w:t>
      </w:r>
      <w:r w:rsidRPr="00A852F1">
        <w:rPr>
          <w:rFonts w:ascii="Times New Roman" w:hAnsi="Times New Roman" w:cs="Times New Roman"/>
          <w:bCs/>
          <w:spacing w:val="2"/>
          <w:sz w:val="26"/>
          <w:szCs w:val="26"/>
          <w:lang w:val="pt-BR"/>
        </w:rPr>
        <w:t xml:space="preserve"> gắn với phân công lại lao động ở nông thôn; đẩy nhanh việc áp dụng công nghệ sinh học; thực hiện nhất quán chính sách giao đất, giao rừng cho các hộ gia đình; tổ chức lại công nghiệp chế biến; thực hiện chính sách ruộng đất phù hợp với sự phát triển của nông nghiệp hàng hóa và chuyển dịch CCKT</w:t>
      </w:r>
      <w:r w:rsidR="00950ED6" w:rsidRPr="00A852F1">
        <w:rPr>
          <w:rFonts w:ascii="Times New Roman" w:hAnsi="Times New Roman" w:cs="Times New Roman"/>
          <w:bCs/>
          <w:spacing w:val="2"/>
          <w:sz w:val="26"/>
          <w:szCs w:val="26"/>
          <w:lang w:val="pt-BR"/>
        </w:rPr>
        <w:t xml:space="preserve"> nông nghiệp</w:t>
      </w:r>
      <w:r w:rsidRPr="00A852F1">
        <w:rPr>
          <w:rFonts w:ascii="Times New Roman" w:hAnsi="Times New Roman" w:cs="Times New Roman"/>
          <w:bCs/>
          <w:spacing w:val="2"/>
          <w:sz w:val="26"/>
          <w:szCs w:val="26"/>
          <w:lang w:val="pt-BR"/>
        </w:rPr>
        <w:t>; giải quyết vấn đề thị trường tiêu thụ nông sản; tự do hóa lưu thông</w:t>
      </w:r>
      <w:r w:rsidR="0007186B" w:rsidRPr="00A852F1">
        <w:rPr>
          <w:rFonts w:ascii="Times New Roman" w:hAnsi="Times New Roman" w:cs="Times New Roman"/>
          <w:bCs/>
          <w:spacing w:val="2"/>
          <w:sz w:val="26"/>
          <w:szCs w:val="26"/>
          <w:lang w:val="pt-BR"/>
        </w:rPr>
        <w:t>; phát triển mạnh các hình thức kinh tế hợp tác và các ngành công nghiệp, tiểu thủ công nghiệp và dịch vụ ở nông thôn; đổi mới và nâng cao hiệu quả hoạt động của các cơ sở quốc doanh trong nông nghiệp và nông thôn; tiếp tục phát huy vai trò tự chủ của kin</w:t>
      </w:r>
      <w:r w:rsidR="00E7783B" w:rsidRPr="00A852F1">
        <w:rPr>
          <w:rFonts w:ascii="Times New Roman" w:hAnsi="Times New Roman" w:cs="Times New Roman"/>
          <w:bCs/>
          <w:spacing w:val="2"/>
          <w:sz w:val="26"/>
          <w:szCs w:val="26"/>
          <w:lang w:val="pt-BR"/>
        </w:rPr>
        <w:t>h tế hộ, kể cả kinh tế tiểu chủ...</w:t>
      </w:r>
      <w:r w:rsidR="0007186B" w:rsidRPr="00A852F1">
        <w:rPr>
          <w:rFonts w:ascii="Times New Roman" w:hAnsi="Times New Roman" w:cs="Times New Roman"/>
          <w:spacing w:val="2"/>
          <w:sz w:val="26"/>
          <w:szCs w:val="26"/>
        </w:rPr>
        <w:t>ưu tiên phát triển công nghiệp chế biến gắn với phát triển nguồn nguyê</w:t>
      </w:r>
      <w:r w:rsidR="00625B0B" w:rsidRPr="00A852F1">
        <w:rPr>
          <w:rFonts w:ascii="Times New Roman" w:hAnsi="Times New Roman" w:cs="Times New Roman"/>
          <w:spacing w:val="2"/>
          <w:sz w:val="26"/>
          <w:szCs w:val="26"/>
        </w:rPr>
        <w:t>n</w:t>
      </w:r>
      <w:r w:rsidR="0007186B" w:rsidRPr="00A852F1">
        <w:rPr>
          <w:rFonts w:ascii="Times New Roman" w:hAnsi="Times New Roman" w:cs="Times New Roman"/>
          <w:spacing w:val="2"/>
          <w:sz w:val="26"/>
          <w:szCs w:val="26"/>
        </w:rPr>
        <w:t xml:space="preserve"> liệu nông sản, thủy sản, sản xuất hàng x</w:t>
      </w:r>
      <w:r w:rsidR="00625B0B" w:rsidRPr="00A852F1">
        <w:rPr>
          <w:rFonts w:ascii="Times New Roman" w:hAnsi="Times New Roman" w:cs="Times New Roman"/>
          <w:spacing w:val="2"/>
          <w:sz w:val="26"/>
          <w:szCs w:val="26"/>
        </w:rPr>
        <w:t>uất khẩu và các mặt hàng tiêu dù</w:t>
      </w:r>
      <w:r w:rsidR="0007186B" w:rsidRPr="00A852F1">
        <w:rPr>
          <w:rFonts w:ascii="Times New Roman" w:hAnsi="Times New Roman" w:cs="Times New Roman"/>
          <w:spacing w:val="2"/>
          <w:sz w:val="26"/>
          <w:szCs w:val="26"/>
        </w:rPr>
        <w:t>ng</w:t>
      </w:r>
      <w:r w:rsidR="00E7783B" w:rsidRPr="00A852F1">
        <w:rPr>
          <w:rFonts w:ascii="Times New Roman" w:hAnsi="Times New Roman" w:cs="Times New Roman"/>
          <w:spacing w:val="2"/>
          <w:sz w:val="26"/>
          <w:szCs w:val="26"/>
        </w:rPr>
        <w:t>…</w:t>
      </w:r>
      <w:r w:rsidR="0007186B" w:rsidRPr="00A852F1">
        <w:rPr>
          <w:rFonts w:ascii="Times New Roman" w:hAnsi="Times New Roman" w:cs="Times New Roman"/>
          <w:spacing w:val="2"/>
          <w:sz w:val="26"/>
          <w:szCs w:val="26"/>
        </w:rPr>
        <w:t xml:space="preserve">và tăng tỷ lệ đầu tư cho nông nghiệp” </w:t>
      </w:r>
      <w:r w:rsidR="00E7783B" w:rsidRPr="00A852F1">
        <w:rPr>
          <w:rFonts w:ascii="Times New Roman" w:hAnsi="Times New Roman" w:cs="Times New Roman"/>
          <w:bCs/>
          <w:spacing w:val="2"/>
          <w:sz w:val="26"/>
          <w:szCs w:val="26"/>
          <w:lang w:val="pt-BR"/>
        </w:rPr>
        <w:t>[</w:t>
      </w:r>
      <w:r w:rsidR="00E7783B" w:rsidRPr="00A852F1">
        <w:rPr>
          <w:rFonts w:ascii="Times New Roman" w:hAnsi="Times New Roman" w:cs="Times New Roman"/>
          <w:spacing w:val="2"/>
          <w:sz w:val="26"/>
          <w:szCs w:val="26"/>
        </w:rPr>
        <w:t>54, tr.273</w:t>
      </w:r>
      <w:r w:rsidR="00706C3D" w:rsidRPr="00A852F1">
        <w:rPr>
          <w:rFonts w:ascii="Times New Roman" w:hAnsi="Times New Roman" w:cs="Times New Roman"/>
          <w:spacing w:val="2"/>
          <w:sz w:val="26"/>
          <w:szCs w:val="26"/>
        </w:rPr>
        <w:t>-283].</w:t>
      </w:r>
    </w:p>
    <w:p w:rsidR="007F6C5E" w:rsidRPr="00DC38B3" w:rsidRDefault="00B3715B" w:rsidP="00A852F1">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Cụ thể hóa hơn nữa chủ trương phát triển kinh tế nông nghiệp - nông thôn theo hướng CNH, HĐH, tháng 4 </w:t>
      </w:r>
      <w:r w:rsidR="00C67032" w:rsidRPr="00DC38B3">
        <w:rPr>
          <w:rFonts w:ascii="Times New Roman" w:hAnsi="Times New Roman" w:cs="Times New Roman"/>
          <w:bCs/>
          <w:sz w:val="26"/>
          <w:szCs w:val="26"/>
          <w:lang w:val="pt-BR"/>
        </w:rPr>
        <w:t>-</w:t>
      </w:r>
      <w:r w:rsidR="00DE6549" w:rsidRPr="00DC38B3">
        <w:rPr>
          <w:rFonts w:ascii="Times New Roman" w:hAnsi="Times New Roman" w:cs="Times New Roman"/>
          <w:bCs/>
          <w:sz w:val="26"/>
          <w:szCs w:val="26"/>
          <w:lang w:val="pt-BR"/>
        </w:rPr>
        <w:t xml:space="preserve"> 1998, Bộ Chính trị</w:t>
      </w:r>
      <w:r w:rsidRPr="00DC38B3">
        <w:rPr>
          <w:rFonts w:ascii="Times New Roman" w:hAnsi="Times New Roman" w:cs="Times New Roman"/>
          <w:bCs/>
          <w:sz w:val="26"/>
          <w:szCs w:val="26"/>
          <w:lang w:val="pt-BR"/>
        </w:rPr>
        <w:t xml:space="preserve"> ra Nghị quyết 10 về Vấn đề chuyển dịch cơ cấu kinh tế nông </w:t>
      </w:r>
      <w:r w:rsidR="00D53542" w:rsidRPr="00DC38B3">
        <w:rPr>
          <w:rFonts w:ascii="Times New Roman" w:hAnsi="Times New Roman" w:cs="Times New Roman"/>
          <w:bCs/>
          <w:sz w:val="26"/>
          <w:szCs w:val="26"/>
          <w:lang w:val="pt-BR"/>
        </w:rPr>
        <w:t>nghiệp</w:t>
      </w:r>
      <w:r w:rsidRPr="00DC38B3">
        <w:rPr>
          <w:rFonts w:ascii="Times New Roman" w:hAnsi="Times New Roman" w:cs="Times New Roman"/>
          <w:bCs/>
          <w:sz w:val="26"/>
          <w:szCs w:val="26"/>
          <w:lang w:val="pt-BR"/>
        </w:rPr>
        <w:t xml:space="preserve"> </w:t>
      </w:r>
      <w:r w:rsidR="00E5114F"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nông thôn theo hướng </w:t>
      </w:r>
      <w:r w:rsidR="00981CEF" w:rsidRPr="00DC38B3">
        <w:rPr>
          <w:rFonts w:ascii="Times New Roman" w:hAnsi="Times New Roman" w:cs="Times New Roman"/>
          <w:bCs/>
          <w:sz w:val="26"/>
          <w:szCs w:val="26"/>
          <w:lang w:val="pt-BR"/>
        </w:rPr>
        <w:t>CNH, HĐH</w:t>
      </w:r>
      <w:r w:rsidRPr="00DC38B3">
        <w:rPr>
          <w:rFonts w:ascii="Times New Roman" w:hAnsi="Times New Roman" w:cs="Times New Roman"/>
          <w:bCs/>
          <w:sz w:val="26"/>
          <w:szCs w:val="26"/>
          <w:lang w:val="pt-BR"/>
        </w:rPr>
        <w:t xml:space="preserve">, nhấn mạnh việc </w:t>
      </w:r>
      <w:r w:rsidR="00950ED6" w:rsidRPr="00DC38B3">
        <w:rPr>
          <w:rFonts w:ascii="Times New Roman" w:hAnsi="Times New Roman" w:cs="Times New Roman"/>
          <w:bCs/>
          <w:sz w:val="26"/>
          <w:szCs w:val="26"/>
          <w:lang w:val="pt-BR"/>
        </w:rPr>
        <w:t xml:space="preserve">chuyển dịch </w:t>
      </w:r>
      <w:r w:rsidRPr="00DC38B3">
        <w:rPr>
          <w:rFonts w:ascii="Times New Roman" w:hAnsi="Times New Roman" w:cs="Times New Roman"/>
          <w:bCs/>
          <w:sz w:val="26"/>
          <w:szCs w:val="26"/>
          <w:lang w:val="pt-BR"/>
        </w:rPr>
        <w:t>CCKT</w:t>
      </w:r>
      <w:r w:rsidR="00C67032" w:rsidRPr="00DC38B3">
        <w:rPr>
          <w:rFonts w:ascii="Times New Roman" w:hAnsi="Times New Roman" w:cs="Times New Roman"/>
          <w:bCs/>
          <w:sz w:val="26"/>
          <w:szCs w:val="26"/>
          <w:lang w:val="pt-BR"/>
        </w:rPr>
        <w:t xml:space="preserve"> nông nghiệp, nông thôn theo hướng CNH, HĐH là tạo ra những chuyển biến mạnh mẽ theo hướng sản xuất hàng hóa với cơ cấu đa dạng vừa để xuất khẩu với sức cạnh tranh cao, vừa khai thác lợi thế tiềm năng của từng vùng sinh thái, tăng nhanh năng suất, chất lư</w:t>
      </w:r>
      <w:r w:rsidR="00814B8D" w:rsidRPr="00DC38B3">
        <w:rPr>
          <w:rFonts w:ascii="Times New Roman" w:hAnsi="Times New Roman" w:cs="Times New Roman"/>
          <w:bCs/>
          <w:sz w:val="26"/>
          <w:szCs w:val="26"/>
          <w:lang w:val="pt-BR"/>
        </w:rPr>
        <w:t xml:space="preserve">ợng hiệu quả của nông nghiệp. Chuyển dịch </w:t>
      </w:r>
      <w:r w:rsidR="00C67032" w:rsidRPr="00DC38B3">
        <w:rPr>
          <w:rFonts w:ascii="Times New Roman" w:hAnsi="Times New Roman" w:cs="Times New Roman"/>
          <w:bCs/>
          <w:sz w:val="26"/>
          <w:szCs w:val="26"/>
          <w:lang w:val="pt-BR"/>
        </w:rPr>
        <w:t>CCKT</w:t>
      </w:r>
      <w:r w:rsidR="008922C5" w:rsidRPr="00DC38B3">
        <w:rPr>
          <w:rFonts w:ascii="Times New Roman" w:hAnsi="Times New Roman" w:cs="Times New Roman"/>
          <w:bCs/>
          <w:sz w:val="26"/>
          <w:szCs w:val="26"/>
          <w:lang w:val="pt-BR"/>
        </w:rPr>
        <w:t xml:space="preserve"> nông nghiệp, nông thôn theo hướng CNH, HĐH nghĩa là từ chỗ nặng về trồng trọt, chủ yếu là cây lương thực sang sản xuất các cây trồng, vật nuôi có giá trị hàng hóa cao; từ chỗ chủ yếu làm nông nghiệp sang phát triển các ngành công nghiệp, tiểu thủ công nghiệp và dịch vụ. Trong đó giải quyết tốt các mối quan hệ cơ bản giữa trồng trọt với chăn nuôi, giữa nông nghiệp với lâm nghiệp, giữa nông - lâm nghiệp với công nghiệp và dịch vụ...</w:t>
      </w:r>
    </w:p>
    <w:p w:rsidR="00F52620" w:rsidRPr="00DC38B3" w:rsidRDefault="00196B5C" w:rsidP="00A852F1">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Ngày 17</w:t>
      </w:r>
      <w:r w:rsidR="00E256A7" w:rsidRPr="00DC38B3">
        <w:rPr>
          <w:rFonts w:ascii="Times New Roman" w:hAnsi="Times New Roman" w:cs="Times New Roman"/>
          <w:bCs/>
          <w:sz w:val="26"/>
          <w:szCs w:val="26"/>
          <w:lang w:val="pt-BR"/>
        </w:rPr>
        <w:t>-</w:t>
      </w:r>
      <w:r w:rsidR="00BD3896" w:rsidRPr="00DC38B3">
        <w:rPr>
          <w:rFonts w:ascii="Times New Roman" w:hAnsi="Times New Roman" w:cs="Times New Roman"/>
          <w:bCs/>
          <w:sz w:val="26"/>
          <w:szCs w:val="26"/>
          <w:lang w:val="pt-BR"/>
        </w:rPr>
        <w:t xml:space="preserve">10-1998, Hội nghị Trung ương lần thứ 6 </w:t>
      </w:r>
      <w:r w:rsidRPr="00DC38B3">
        <w:rPr>
          <w:rFonts w:ascii="Times New Roman" w:hAnsi="Times New Roman" w:cs="Times New Roman"/>
          <w:bCs/>
          <w:sz w:val="26"/>
          <w:szCs w:val="26"/>
          <w:lang w:val="pt-BR"/>
        </w:rPr>
        <w:t>B</w:t>
      </w:r>
      <w:r w:rsidR="00E37C98" w:rsidRPr="00DC38B3">
        <w:rPr>
          <w:rFonts w:ascii="Times New Roman" w:hAnsi="Times New Roman" w:cs="Times New Roman"/>
          <w:bCs/>
          <w:sz w:val="26"/>
          <w:szCs w:val="26"/>
          <w:lang w:val="pt-BR"/>
        </w:rPr>
        <w:t>an Chấp hành Trung ương</w:t>
      </w:r>
      <w:r w:rsidRPr="00DC38B3">
        <w:rPr>
          <w:rFonts w:ascii="Times New Roman" w:hAnsi="Times New Roman" w:cs="Times New Roman"/>
          <w:bCs/>
          <w:sz w:val="26"/>
          <w:szCs w:val="26"/>
          <w:lang w:val="pt-BR"/>
        </w:rPr>
        <w:t xml:space="preserve"> (KhóaVIII) (lần 1)</w:t>
      </w:r>
      <w:r w:rsidR="007F6C5E" w:rsidRPr="00DC38B3">
        <w:rPr>
          <w:rFonts w:ascii="Times New Roman" w:hAnsi="Times New Roman" w:cs="Times New Roman"/>
          <w:bCs/>
          <w:sz w:val="26"/>
          <w:szCs w:val="26"/>
          <w:lang w:val="pt-BR"/>
        </w:rPr>
        <w:t xml:space="preserve"> bàn về </w:t>
      </w:r>
      <w:r w:rsidR="00BD3896" w:rsidRPr="00DC38B3">
        <w:rPr>
          <w:rFonts w:ascii="Times New Roman" w:hAnsi="Times New Roman" w:cs="Times New Roman"/>
          <w:bCs/>
          <w:i/>
          <w:sz w:val="26"/>
          <w:szCs w:val="26"/>
          <w:lang w:val="pt-BR"/>
        </w:rPr>
        <w:t>Nhiệm vụ kinh tế - xã hội năm 1999 và vấn đề phát triển nông nghiệp, nông thôn</w:t>
      </w:r>
      <w:r w:rsidR="00BD3896" w:rsidRPr="00DC38B3">
        <w:rPr>
          <w:rFonts w:ascii="Times New Roman" w:hAnsi="Times New Roman" w:cs="Times New Roman"/>
          <w:bCs/>
          <w:sz w:val="26"/>
          <w:szCs w:val="26"/>
          <w:lang w:val="pt-BR"/>
        </w:rPr>
        <w:t xml:space="preserve">. Hội nghị khẳng định: “Tập trung sức cao hơn nữa cho nhiệm vụ phát triển nông nghiệp và kinh tế nông thôn theo hướng </w:t>
      </w:r>
      <w:r w:rsidR="00981CEF" w:rsidRPr="00DC38B3">
        <w:rPr>
          <w:rFonts w:ascii="Times New Roman" w:hAnsi="Times New Roman" w:cs="Times New Roman"/>
          <w:bCs/>
          <w:sz w:val="26"/>
          <w:szCs w:val="26"/>
          <w:lang w:val="pt-BR"/>
        </w:rPr>
        <w:t>CNH, HĐH</w:t>
      </w:r>
      <w:r w:rsidR="00BD3896" w:rsidRPr="00DC38B3">
        <w:rPr>
          <w:rFonts w:ascii="Times New Roman" w:hAnsi="Times New Roman" w:cs="Times New Roman"/>
          <w:bCs/>
          <w:sz w:val="26"/>
          <w:szCs w:val="26"/>
          <w:lang w:val="pt-BR"/>
        </w:rPr>
        <w:t xml:space="preserve">, làm </w:t>
      </w:r>
      <w:r w:rsidR="00BD3896" w:rsidRPr="00DC38B3">
        <w:rPr>
          <w:rFonts w:ascii="Times New Roman" w:hAnsi="Times New Roman" w:cs="Times New Roman"/>
          <w:bCs/>
          <w:sz w:val="26"/>
          <w:szCs w:val="26"/>
          <w:lang w:val="pt-BR"/>
        </w:rPr>
        <w:lastRenderedPageBreak/>
        <w:t>cơ sở vững chắc cho sự ổn định và phát triển kinh tế - xã hội trong mọi tình huống, ưu tiên phát triển công nghiệp phục vụ nông nghiệp, điều chỉnh cơ cấu, đổi mới cơ chế các ngành công nghiệp nhằm tháo gỡ khó khăn, tăng nhanh khả n</w:t>
      </w:r>
      <w:r w:rsidR="00362F15" w:rsidRPr="00DC38B3">
        <w:rPr>
          <w:rFonts w:ascii="Times New Roman" w:hAnsi="Times New Roman" w:cs="Times New Roman"/>
          <w:bCs/>
          <w:sz w:val="26"/>
          <w:szCs w:val="26"/>
          <w:lang w:val="pt-BR"/>
        </w:rPr>
        <w:t>ăng cạnh tranh của sản phẩm”</w:t>
      </w:r>
      <w:r w:rsidR="00362F15" w:rsidRPr="00DC38B3">
        <w:rPr>
          <w:rFonts w:ascii="Times New Roman" w:hAnsi="Times New Roman" w:cs="Times New Roman"/>
          <w:b/>
          <w:bCs/>
          <w:color w:val="FF0000"/>
          <w:sz w:val="26"/>
          <w:szCs w:val="26"/>
          <w:lang w:val="pt-BR"/>
        </w:rPr>
        <w:t xml:space="preserve"> </w:t>
      </w:r>
      <w:r w:rsidR="00362F15" w:rsidRPr="00DC38B3">
        <w:rPr>
          <w:rFonts w:ascii="Times New Roman" w:hAnsi="Times New Roman" w:cs="Times New Roman"/>
          <w:bCs/>
          <w:sz w:val="26"/>
          <w:szCs w:val="26"/>
          <w:lang w:val="pt-BR"/>
        </w:rPr>
        <w:t>[</w:t>
      </w:r>
      <w:r w:rsidR="00706C3D" w:rsidRPr="00DC38B3">
        <w:rPr>
          <w:rFonts w:ascii="Times New Roman" w:hAnsi="Times New Roman" w:cs="Times New Roman"/>
          <w:bCs/>
          <w:sz w:val="26"/>
          <w:szCs w:val="26"/>
          <w:lang w:val="pt-BR"/>
        </w:rPr>
        <w:t>56</w:t>
      </w:r>
      <w:r w:rsidR="00362F15" w:rsidRPr="00DC38B3">
        <w:rPr>
          <w:rFonts w:ascii="Times New Roman" w:hAnsi="Times New Roman" w:cs="Times New Roman"/>
          <w:bCs/>
          <w:sz w:val="26"/>
          <w:szCs w:val="26"/>
          <w:lang w:val="pt-BR"/>
        </w:rPr>
        <w:t>, tr.305</w:t>
      </w:r>
      <w:r w:rsidR="00BD3896" w:rsidRPr="00DC38B3">
        <w:rPr>
          <w:rFonts w:ascii="Times New Roman" w:hAnsi="Times New Roman" w:cs="Times New Roman"/>
          <w:bCs/>
          <w:sz w:val="26"/>
          <w:szCs w:val="26"/>
          <w:lang w:val="pt-BR"/>
        </w:rPr>
        <w:t>].</w:t>
      </w:r>
    </w:p>
    <w:p w:rsidR="009A23D6" w:rsidRPr="00DC38B3" w:rsidRDefault="00F52620" w:rsidP="00A852F1">
      <w:pPr>
        <w:spacing w:line="355" w:lineRule="auto"/>
        <w:rPr>
          <w:rFonts w:ascii="Times New Roman" w:hAnsi="Times New Roman" w:cs="Times New Roman"/>
          <w:b/>
          <w:sz w:val="26"/>
          <w:szCs w:val="26"/>
        </w:rPr>
      </w:pPr>
      <w:r w:rsidRPr="00DC38B3">
        <w:rPr>
          <w:rFonts w:ascii="Times New Roman" w:hAnsi="Times New Roman" w:cs="Times New Roman"/>
          <w:bCs/>
          <w:sz w:val="26"/>
          <w:szCs w:val="26"/>
          <w:lang w:val="pt-BR"/>
        </w:rPr>
        <w:t>Để đ</w:t>
      </w:r>
      <w:r w:rsidR="00814B8D" w:rsidRPr="00DC38B3">
        <w:rPr>
          <w:rFonts w:ascii="Times New Roman" w:hAnsi="Times New Roman" w:cs="Times New Roman"/>
          <w:bCs/>
          <w:sz w:val="26"/>
          <w:szCs w:val="26"/>
          <w:lang w:val="pt-BR"/>
        </w:rPr>
        <w:t>áp ứng yếu cầu thực tiễn, ngày 10-</w:t>
      </w:r>
      <w:r w:rsidR="00BD3896" w:rsidRPr="00DC38B3">
        <w:rPr>
          <w:rFonts w:ascii="Times New Roman" w:hAnsi="Times New Roman" w:cs="Times New Roman"/>
          <w:bCs/>
          <w:sz w:val="26"/>
          <w:szCs w:val="26"/>
          <w:lang w:val="pt-BR"/>
        </w:rPr>
        <w:t>1-1998</w:t>
      </w:r>
      <w:r w:rsidR="00814B8D" w:rsidRPr="00DC38B3">
        <w:rPr>
          <w:rFonts w:ascii="Times New Roman" w:hAnsi="Times New Roman" w:cs="Times New Roman"/>
          <w:bCs/>
          <w:sz w:val="26"/>
          <w:szCs w:val="26"/>
          <w:lang w:val="pt-BR"/>
        </w:rPr>
        <w:t>,</w:t>
      </w:r>
      <w:r w:rsidR="00BD3896" w:rsidRPr="00DC38B3">
        <w:rPr>
          <w:rFonts w:ascii="Times New Roman" w:hAnsi="Times New Roman" w:cs="Times New Roman"/>
          <w:bCs/>
          <w:sz w:val="26"/>
          <w:szCs w:val="26"/>
          <w:lang w:val="pt-BR"/>
        </w:rPr>
        <w:t xml:space="preserve"> Bộ Chính t</w:t>
      </w:r>
      <w:r w:rsidR="00D95D61" w:rsidRPr="00DC38B3">
        <w:rPr>
          <w:rFonts w:ascii="Times New Roman" w:hAnsi="Times New Roman" w:cs="Times New Roman"/>
          <w:bCs/>
          <w:sz w:val="26"/>
          <w:szCs w:val="26"/>
          <w:lang w:val="pt-BR"/>
        </w:rPr>
        <w:t xml:space="preserve">rị </w:t>
      </w:r>
      <w:r w:rsidR="00814B8D" w:rsidRPr="00DC38B3">
        <w:rPr>
          <w:rFonts w:ascii="Times New Roman" w:hAnsi="Times New Roman" w:cs="Times New Roman"/>
          <w:bCs/>
          <w:sz w:val="26"/>
          <w:szCs w:val="26"/>
          <w:lang w:val="pt-BR"/>
        </w:rPr>
        <w:t>Ban Chấp hành Trung ương Đảng ban hành Nghị quyết 06-</w:t>
      </w:r>
      <w:r w:rsidR="00D95D61" w:rsidRPr="00DC38B3">
        <w:rPr>
          <w:rFonts w:ascii="Times New Roman" w:hAnsi="Times New Roman" w:cs="Times New Roman"/>
          <w:bCs/>
          <w:sz w:val="26"/>
          <w:szCs w:val="26"/>
          <w:lang w:val="pt-BR"/>
        </w:rPr>
        <w:t xml:space="preserve">NQ/TW về </w:t>
      </w:r>
      <w:r w:rsidR="00BD3896" w:rsidRPr="00DC38B3">
        <w:rPr>
          <w:rFonts w:ascii="Times New Roman" w:hAnsi="Times New Roman" w:cs="Times New Roman"/>
          <w:bCs/>
          <w:i/>
          <w:sz w:val="26"/>
          <w:szCs w:val="26"/>
          <w:lang w:val="pt-BR"/>
        </w:rPr>
        <w:t>Một số vấn đề phát triển nông nghiệp và nông thôn</w:t>
      </w:r>
      <w:r w:rsidR="00814B8D" w:rsidRPr="00DC38B3">
        <w:rPr>
          <w:rFonts w:ascii="Times New Roman" w:hAnsi="Times New Roman" w:cs="Times New Roman"/>
          <w:bCs/>
          <w:sz w:val="26"/>
          <w:szCs w:val="26"/>
          <w:lang w:val="pt-BR"/>
        </w:rPr>
        <w:t>, nêu rõ vị trí của CNH, HĐH nông nghiệp và nông thôn</w:t>
      </w:r>
      <w:r w:rsidR="00FD0A9D" w:rsidRPr="00DC38B3">
        <w:rPr>
          <w:rFonts w:ascii="Times New Roman" w:hAnsi="Times New Roman" w:cs="Times New Roman"/>
          <w:bCs/>
          <w:sz w:val="26"/>
          <w:szCs w:val="26"/>
          <w:lang w:val="pt-BR"/>
        </w:rPr>
        <w:t xml:space="preserve"> trong sự nghiệp CNH, HĐH đất nước, </w:t>
      </w:r>
      <w:r w:rsidR="00D95D61" w:rsidRPr="00DC38B3">
        <w:rPr>
          <w:rFonts w:ascii="Times New Roman" w:hAnsi="Times New Roman" w:cs="Times New Roman"/>
          <w:bCs/>
          <w:sz w:val="26"/>
          <w:szCs w:val="26"/>
          <w:lang w:val="pt-BR"/>
        </w:rPr>
        <w:t>khẳng định quan điểm, mục tiêu nhất quán của Đảng là: coi trọng CNH, HĐH trong phát triển nông nghiệp....đưa nông nghiệp và kinh tế nông thôn lên sản xuất lớn là nhiệm vụ cực kỳ quan trọng cả t</w:t>
      </w:r>
      <w:r w:rsidR="00A77811" w:rsidRPr="00DC38B3">
        <w:rPr>
          <w:rFonts w:ascii="Times New Roman" w:hAnsi="Times New Roman" w:cs="Times New Roman"/>
          <w:bCs/>
          <w:sz w:val="26"/>
          <w:szCs w:val="26"/>
          <w:lang w:val="pt-BR"/>
        </w:rPr>
        <w:t xml:space="preserve">rước mắt và lâu dài. Đẩy mạnh chuyển dịch </w:t>
      </w:r>
      <w:r w:rsidR="00D95D61" w:rsidRPr="00DC38B3">
        <w:rPr>
          <w:rFonts w:ascii="Times New Roman" w:hAnsi="Times New Roman" w:cs="Times New Roman"/>
          <w:bCs/>
          <w:sz w:val="26"/>
          <w:szCs w:val="26"/>
          <w:lang w:val="pt-BR"/>
        </w:rPr>
        <w:t>CCKT, gắn phát triển nông nghiệp</w:t>
      </w:r>
      <w:r w:rsidR="00AC4059" w:rsidRPr="00DC38B3">
        <w:rPr>
          <w:rFonts w:ascii="Times New Roman" w:hAnsi="Times New Roman" w:cs="Times New Roman"/>
          <w:bCs/>
          <w:sz w:val="26"/>
          <w:szCs w:val="26"/>
          <w:lang w:val="pt-BR"/>
        </w:rPr>
        <w:t xml:space="preserve"> với công nghiệp chế biến, tạo hành liên kết nông - công nghiệp - dịch vụ và thị trường trên địa bàn nông thôn và trên phạm vi cả nước. Nghị quyết đề ra nột số biện pháp để </w:t>
      </w:r>
      <w:r w:rsidR="00A77811" w:rsidRPr="00DC38B3">
        <w:rPr>
          <w:rFonts w:ascii="Times New Roman" w:hAnsi="Times New Roman" w:cs="Times New Roman"/>
          <w:bCs/>
          <w:sz w:val="26"/>
          <w:szCs w:val="26"/>
          <w:lang w:val="pt-BR"/>
        </w:rPr>
        <w:t xml:space="preserve">chuyển dịch </w:t>
      </w:r>
      <w:r w:rsidR="00AC4059" w:rsidRPr="00DC38B3">
        <w:rPr>
          <w:rFonts w:ascii="Times New Roman" w:hAnsi="Times New Roman" w:cs="Times New Roman"/>
          <w:bCs/>
          <w:sz w:val="26"/>
          <w:szCs w:val="26"/>
          <w:lang w:val="pt-BR"/>
        </w:rPr>
        <w:t>CCKT nông nghiệp; đẩy mạnh thâm canh lúa, từng bước hình thành các vùng tập trung sản xuất tập trung cây công nghiệp, rau hoa quả; khuyến khích kinh tế hộ, HTX và trang trạ</w:t>
      </w:r>
      <w:r w:rsidR="00A77811" w:rsidRPr="00DC38B3">
        <w:rPr>
          <w:rFonts w:ascii="Times New Roman" w:hAnsi="Times New Roman" w:cs="Times New Roman"/>
          <w:bCs/>
          <w:sz w:val="26"/>
          <w:szCs w:val="26"/>
          <w:lang w:val="pt-BR"/>
        </w:rPr>
        <w:t xml:space="preserve">i </w:t>
      </w:r>
      <w:r w:rsidR="00E37C98" w:rsidRPr="00DC38B3">
        <w:rPr>
          <w:rFonts w:ascii="Times New Roman" w:hAnsi="Times New Roman" w:cs="Times New Roman"/>
          <w:bCs/>
          <w:sz w:val="26"/>
          <w:szCs w:val="26"/>
          <w:lang w:val="pt-BR"/>
        </w:rPr>
        <w:t>c</w:t>
      </w:r>
      <w:r w:rsidR="00A77811" w:rsidRPr="00DC38B3">
        <w:rPr>
          <w:rFonts w:ascii="Times New Roman" w:hAnsi="Times New Roman" w:cs="Times New Roman"/>
          <w:bCs/>
          <w:sz w:val="26"/>
          <w:szCs w:val="26"/>
          <w:lang w:val="pt-BR"/>
        </w:rPr>
        <w:t>hăn nuôi quy mô vừa và lớn...</w:t>
      </w:r>
      <w:r w:rsidR="00AC4059" w:rsidRPr="00DC38B3">
        <w:rPr>
          <w:rFonts w:ascii="Times New Roman" w:hAnsi="Times New Roman" w:cs="Times New Roman"/>
          <w:bCs/>
          <w:sz w:val="26"/>
          <w:szCs w:val="26"/>
          <w:lang w:val="pt-BR"/>
        </w:rPr>
        <w:t>đưa chăn nuôi trở thành ngành sản xuất chính trong nông nghiệp.</w:t>
      </w:r>
      <w:r w:rsidR="00F17C02" w:rsidRPr="00DC38B3">
        <w:rPr>
          <w:rFonts w:ascii="Times New Roman" w:hAnsi="Times New Roman" w:cs="Times New Roman"/>
          <w:bCs/>
          <w:sz w:val="26"/>
          <w:szCs w:val="26"/>
          <w:lang w:val="pt-BR"/>
        </w:rPr>
        <w:t xml:space="preserve"> Đồng thời, khẳ</w:t>
      </w:r>
      <w:r w:rsidR="00FD0A9D" w:rsidRPr="00DC38B3">
        <w:rPr>
          <w:rFonts w:ascii="Times New Roman" w:hAnsi="Times New Roman" w:cs="Times New Roman"/>
          <w:bCs/>
          <w:sz w:val="26"/>
          <w:szCs w:val="26"/>
          <w:lang w:val="pt-BR"/>
        </w:rPr>
        <w:t>ng định chủ trương của Đảng là tiếp tục thừa nhận sự tồn tại tất yếu và lâu dài</w:t>
      </w:r>
      <w:r w:rsidR="009A23D6" w:rsidRPr="00DC38B3">
        <w:rPr>
          <w:rFonts w:ascii="Times New Roman" w:hAnsi="Times New Roman" w:cs="Times New Roman"/>
          <w:bCs/>
          <w:sz w:val="26"/>
          <w:szCs w:val="26"/>
          <w:lang w:val="pt-BR"/>
        </w:rPr>
        <w:t xml:space="preserve"> của nền kinh tế nhiều thành phần, chỉ rõ vai trò quan trọng của kinh tế nông nghiệp, nông thôn, kinh tế hộ, xác lập vị trí của kinh tế trang trại, định hướng đầu tư cho nông nghiệp về khoa học và công nghệ, mở rộng quyền sử dụng đất, đổi mới chính sách đất đai, chính sách đầu tư, tín dụng và thị trường, </w:t>
      </w:r>
      <w:r w:rsidR="00E7783B" w:rsidRPr="00DC38B3">
        <w:rPr>
          <w:rFonts w:ascii="Times New Roman" w:hAnsi="Times New Roman" w:cs="Times New Roman"/>
          <w:bCs/>
          <w:sz w:val="26"/>
          <w:szCs w:val="26"/>
          <w:lang w:val="pt-BR"/>
        </w:rPr>
        <w:t>phát triển thị trường nông sản.</w:t>
      </w:r>
    </w:p>
    <w:p w:rsidR="00F14C9C" w:rsidRPr="00DC38B3" w:rsidRDefault="00F14C9C" w:rsidP="00A852F1">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Tựu trung lại, sau Nghị quyết 10 (1998), Bộ Chính trị tiếp tục có Nghị quyết 06 (1998), Nghị quyết chuyên bàn về vấn đề phát triển nông nghiệp và nông thôn. Nếu như Nghị quyết 10 được coi như tạo ra bước đột phá trong tiến trình đổi mới cơ chế quản lý nông nghiệp, thì Nghị quyết 06 của Bộ Chính trị (khóa VIII) là bước ngoặt mới, quan trọng đối với quá trình hoàn chỉnh đường lối phát triển nông nghiệp, nông thôn thời kỳ đẩy mạnh CNH, HĐH đất nước.</w:t>
      </w:r>
    </w:p>
    <w:p w:rsidR="004234A9" w:rsidRPr="00DC38B3" w:rsidRDefault="00981CEF" w:rsidP="00A852F1">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Những chủ trương của Đảng về chuyển dịch CCKT theo hướng đẩy mạnh </w:t>
      </w:r>
      <w:r w:rsidR="004234A9" w:rsidRPr="00DC38B3">
        <w:rPr>
          <w:rFonts w:ascii="Times New Roman" w:hAnsi="Times New Roman" w:cs="Times New Roman"/>
          <w:bCs/>
          <w:sz w:val="26"/>
          <w:szCs w:val="26"/>
          <w:lang w:val="pt-BR"/>
        </w:rPr>
        <w:t>CNH, HĐH nông nghiệp, nông thôn</w:t>
      </w:r>
      <w:r w:rsidR="00E37C98" w:rsidRPr="00DC38B3">
        <w:rPr>
          <w:rFonts w:ascii="Times New Roman" w:hAnsi="Times New Roman" w:cs="Times New Roman"/>
          <w:bCs/>
          <w:sz w:val="26"/>
          <w:szCs w:val="26"/>
          <w:lang w:val="pt-BR"/>
        </w:rPr>
        <w:t xml:space="preserve"> </w:t>
      </w:r>
      <w:r w:rsidR="004234A9" w:rsidRPr="00DC38B3">
        <w:rPr>
          <w:rFonts w:ascii="Times New Roman" w:hAnsi="Times New Roman" w:cs="Times New Roman"/>
          <w:bCs/>
          <w:sz w:val="26"/>
          <w:szCs w:val="26"/>
          <w:lang w:val="pt-BR"/>
        </w:rPr>
        <w:t>được quán triệt và thực hiện trên phạm vi cả nước. Đây là cơ sở lý luận quan trọng để Đảng bộ tỉnh Bình Dương vận dụng vào thực tiễn của địa phương</w:t>
      </w:r>
      <w:r w:rsidR="00E37C98" w:rsidRPr="00DC38B3">
        <w:rPr>
          <w:rFonts w:ascii="Times New Roman" w:hAnsi="Times New Roman" w:cs="Times New Roman"/>
          <w:bCs/>
          <w:sz w:val="26"/>
          <w:szCs w:val="26"/>
          <w:lang w:val="pt-BR"/>
        </w:rPr>
        <w:t>,</w:t>
      </w:r>
      <w:r w:rsidR="004234A9" w:rsidRPr="00DC38B3">
        <w:rPr>
          <w:rFonts w:ascii="Times New Roman" w:hAnsi="Times New Roman" w:cs="Times New Roman"/>
          <w:bCs/>
          <w:sz w:val="26"/>
          <w:szCs w:val="26"/>
          <w:lang w:val="pt-BR"/>
        </w:rPr>
        <w:t xml:space="preserve"> đề từ đó đề ra những chủ trương, b</w:t>
      </w:r>
      <w:r w:rsidRPr="00DC38B3">
        <w:rPr>
          <w:rFonts w:ascii="Times New Roman" w:hAnsi="Times New Roman" w:cs="Times New Roman"/>
          <w:bCs/>
          <w:sz w:val="26"/>
          <w:szCs w:val="26"/>
          <w:lang w:val="pt-BR"/>
        </w:rPr>
        <w:t xml:space="preserve">iện pháp chỉ đạo chuyển dịch </w:t>
      </w:r>
      <w:r w:rsidR="004234A9" w:rsidRPr="00DC38B3">
        <w:rPr>
          <w:rFonts w:ascii="Times New Roman" w:hAnsi="Times New Roman" w:cs="Times New Roman"/>
          <w:bCs/>
          <w:sz w:val="26"/>
          <w:szCs w:val="26"/>
          <w:lang w:val="pt-BR"/>
        </w:rPr>
        <w:t xml:space="preserve">CCKT nông nghiệp của </w:t>
      </w:r>
      <w:r w:rsidR="00F17C02" w:rsidRPr="00DC38B3">
        <w:rPr>
          <w:rFonts w:ascii="Times New Roman" w:hAnsi="Times New Roman" w:cs="Times New Roman"/>
          <w:bCs/>
          <w:sz w:val="26"/>
          <w:szCs w:val="26"/>
          <w:lang w:val="pt-BR"/>
        </w:rPr>
        <w:t>tỉnh trong thời kỳ đẩy mạnh CNH,</w:t>
      </w:r>
      <w:r w:rsidR="004234A9" w:rsidRPr="00DC38B3">
        <w:rPr>
          <w:rFonts w:ascii="Times New Roman" w:hAnsi="Times New Roman" w:cs="Times New Roman"/>
          <w:bCs/>
          <w:sz w:val="26"/>
          <w:szCs w:val="26"/>
          <w:lang w:val="pt-BR"/>
        </w:rPr>
        <w:t xml:space="preserve"> HĐH.</w:t>
      </w:r>
    </w:p>
    <w:p w:rsidR="001F5708" w:rsidRPr="00B361B6" w:rsidRDefault="00F5216F" w:rsidP="00B361B6">
      <w:pPr>
        <w:pStyle w:val="Heading2"/>
      </w:pPr>
      <w:bookmarkStart w:id="84" w:name="_Toc479862923"/>
      <w:r w:rsidRPr="00B361B6">
        <w:lastRenderedPageBreak/>
        <w:t>2.2.</w:t>
      </w:r>
      <w:r w:rsidR="001F5708" w:rsidRPr="00B361B6">
        <w:t xml:space="preserve"> </w:t>
      </w:r>
      <w:r w:rsidRPr="00B361B6">
        <w:t xml:space="preserve">Chủ </w:t>
      </w:r>
      <w:r w:rsidR="001F5708" w:rsidRPr="00B361B6">
        <w:t xml:space="preserve">trương </w:t>
      </w:r>
      <w:r w:rsidRPr="00B361B6">
        <w:t xml:space="preserve">và sự chỉ đạo chuyển dịch cơ cấu kinh tế nông nghiệp </w:t>
      </w:r>
      <w:r w:rsidR="001F5708" w:rsidRPr="00B361B6">
        <w:t xml:space="preserve">của Đảng bộ tỉnh Bình Dương </w:t>
      </w:r>
      <w:r w:rsidRPr="00B361B6">
        <w:t>từ năm 1997 đến năm 2010</w:t>
      </w:r>
      <w:bookmarkEnd w:id="84"/>
    </w:p>
    <w:p w:rsidR="00F5216F" w:rsidRPr="00F5216F" w:rsidRDefault="00F5216F" w:rsidP="00B361B6">
      <w:pPr>
        <w:pStyle w:val="Heading3"/>
        <w:rPr>
          <w:lang w:eastAsia="en-US"/>
        </w:rPr>
      </w:pPr>
      <w:bookmarkStart w:id="85" w:name="_Toc479862924"/>
      <w:r w:rsidRPr="00F5216F">
        <w:rPr>
          <w:lang w:eastAsia="en-US"/>
        </w:rPr>
        <w:t xml:space="preserve">2.2.1. Chủ trương của Đảng bộ tỉnh </w:t>
      </w:r>
      <w:r>
        <w:rPr>
          <w:lang w:eastAsia="en-US"/>
        </w:rPr>
        <w:t>Bình Dương</w:t>
      </w:r>
      <w:bookmarkEnd w:id="85"/>
    </w:p>
    <w:p w:rsidR="00350FE1" w:rsidRPr="00F5216F" w:rsidRDefault="00350FE1" w:rsidP="00F5216F">
      <w:pPr>
        <w:rPr>
          <w:rFonts w:ascii="Times New Roman" w:hAnsi="Times New Roman" w:cs="Times New Roman"/>
          <w:bCs/>
          <w:sz w:val="26"/>
          <w:szCs w:val="26"/>
          <w:lang w:val="pt-BR"/>
        </w:rPr>
      </w:pPr>
      <w:r w:rsidRPr="00F5216F">
        <w:rPr>
          <w:rFonts w:ascii="Times New Roman" w:hAnsi="Times New Roman" w:cs="Times New Roman"/>
          <w:bCs/>
          <w:sz w:val="26"/>
          <w:szCs w:val="26"/>
          <w:lang w:val="pt-BR"/>
        </w:rPr>
        <w:t>Vận dụng quan điểm chỉ đạo chung của Đảng,</w:t>
      </w:r>
      <w:r w:rsidR="00857F3F" w:rsidRPr="00F5216F">
        <w:rPr>
          <w:rFonts w:ascii="Times New Roman" w:hAnsi="Times New Roman" w:cs="Times New Roman"/>
          <w:bCs/>
          <w:sz w:val="26"/>
          <w:szCs w:val="26"/>
          <w:lang w:val="pt-BR"/>
        </w:rPr>
        <w:t xml:space="preserve"> </w:t>
      </w:r>
      <w:r w:rsidRPr="00F5216F">
        <w:rPr>
          <w:rFonts w:ascii="Times New Roman" w:hAnsi="Times New Roman" w:cs="Times New Roman"/>
          <w:bCs/>
          <w:sz w:val="26"/>
          <w:szCs w:val="26"/>
          <w:lang w:val="pt-BR"/>
        </w:rPr>
        <w:t xml:space="preserve">căn cứ vào đặc điểm tình hình </w:t>
      </w:r>
      <w:r w:rsidR="00E37C98" w:rsidRPr="00F5216F">
        <w:rPr>
          <w:rFonts w:ascii="Times New Roman" w:hAnsi="Times New Roman" w:cs="Times New Roman"/>
          <w:bCs/>
          <w:sz w:val="26"/>
          <w:szCs w:val="26"/>
          <w:lang w:val="pt-BR"/>
        </w:rPr>
        <w:t>KT-XH</w:t>
      </w:r>
      <w:r w:rsidRPr="00F5216F">
        <w:rPr>
          <w:rFonts w:ascii="Times New Roman" w:hAnsi="Times New Roman" w:cs="Times New Roman"/>
          <w:bCs/>
          <w:sz w:val="26"/>
          <w:szCs w:val="26"/>
          <w:lang w:val="pt-BR"/>
        </w:rPr>
        <w:t xml:space="preserve"> của tỉnh, kế thừa và phát triển những chủ trương và giải pháp của Đảng bộ tỉnh Sông Bé trước đây. Trong những năm từ 1997 </w:t>
      </w:r>
      <w:r w:rsidR="00523C5E" w:rsidRPr="00F5216F">
        <w:rPr>
          <w:rFonts w:ascii="Times New Roman" w:hAnsi="Times New Roman" w:cs="Times New Roman"/>
          <w:bCs/>
          <w:sz w:val="26"/>
          <w:szCs w:val="26"/>
          <w:lang w:val="pt-BR"/>
        </w:rPr>
        <w:t>-</w:t>
      </w:r>
      <w:r w:rsidRPr="00F5216F">
        <w:rPr>
          <w:rFonts w:ascii="Times New Roman" w:hAnsi="Times New Roman" w:cs="Times New Roman"/>
          <w:bCs/>
          <w:sz w:val="26"/>
          <w:szCs w:val="26"/>
          <w:lang w:val="pt-BR"/>
        </w:rPr>
        <w:t xml:space="preserve"> 2000, Đảng bộ tỉnh Bình Dương đã có sự vận dụng linh hoạt, sáng tạo vào tình hình cụ thể của địa phương, ban hành nhiều chủ trươ</w:t>
      </w:r>
      <w:r w:rsidR="00857F3F" w:rsidRPr="00F5216F">
        <w:rPr>
          <w:rFonts w:ascii="Times New Roman" w:hAnsi="Times New Roman" w:cs="Times New Roman"/>
          <w:bCs/>
          <w:sz w:val="26"/>
          <w:szCs w:val="26"/>
          <w:lang w:val="pt-BR"/>
        </w:rPr>
        <w:t>ng, giải pháp nhằ</w:t>
      </w:r>
      <w:r w:rsidRPr="00F5216F">
        <w:rPr>
          <w:rFonts w:ascii="Times New Roman" w:hAnsi="Times New Roman" w:cs="Times New Roman"/>
          <w:bCs/>
          <w:sz w:val="26"/>
          <w:szCs w:val="26"/>
          <w:lang w:val="pt-BR"/>
        </w:rPr>
        <w:t xml:space="preserve">m thúc </w:t>
      </w:r>
      <w:r w:rsidR="00857F3F" w:rsidRPr="00F5216F">
        <w:rPr>
          <w:rFonts w:ascii="Times New Roman" w:hAnsi="Times New Roman" w:cs="Times New Roman"/>
          <w:bCs/>
          <w:sz w:val="26"/>
          <w:szCs w:val="26"/>
          <w:lang w:val="pt-BR"/>
        </w:rPr>
        <w:t xml:space="preserve">đẩy </w:t>
      </w:r>
      <w:r w:rsidR="00E37C98" w:rsidRPr="00F5216F">
        <w:rPr>
          <w:rFonts w:ascii="Times New Roman" w:hAnsi="Times New Roman" w:cs="Times New Roman"/>
          <w:bCs/>
          <w:sz w:val="26"/>
          <w:szCs w:val="26"/>
          <w:lang w:val="pt-BR"/>
        </w:rPr>
        <w:t>quá trình chuyển dịch CCKT</w:t>
      </w:r>
      <w:r w:rsidRPr="00F5216F">
        <w:rPr>
          <w:rFonts w:ascii="Times New Roman" w:hAnsi="Times New Roman" w:cs="Times New Roman"/>
          <w:bCs/>
          <w:sz w:val="26"/>
          <w:szCs w:val="26"/>
          <w:lang w:val="pt-BR"/>
        </w:rPr>
        <w:t xml:space="preserve"> nông nghiệp trên địa bàn tỉnh.</w:t>
      </w:r>
    </w:p>
    <w:p w:rsidR="001345F8" w:rsidRPr="00B361B6" w:rsidRDefault="00E5114F" w:rsidP="00A852F1">
      <w:pPr>
        <w:spacing w:line="355" w:lineRule="auto"/>
        <w:rPr>
          <w:rFonts w:ascii="Times New Roman" w:hAnsi="Times New Roman" w:cs="Times New Roman"/>
          <w:b/>
          <w:bCs/>
          <w:color w:val="FF0000"/>
          <w:spacing w:val="4"/>
          <w:sz w:val="26"/>
          <w:szCs w:val="26"/>
          <w:lang w:val="pt-BR"/>
        </w:rPr>
      </w:pPr>
      <w:r w:rsidRPr="00B361B6">
        <w:rPr>
          <w:rFonts w:ascii="Times New Roman" w:hAnsi="Times New Roman" w:cs="Times New Roman"/>
          <w:bCs/>
          <w:spacing w:val="4"/>
          <w:sz w:val="26"/>
          <w:szCs w:val="26"/>
          <w:lang w:val="pt-BR"/>
        </w:rPr>
        <w:t>Tháng 12 - 1997, Đại hội Đảng bộ tỉnh Bình Dương lần thứ VI</w:t>
      </w:r>
      <w:r w:rsidR="00E37C98" w:rsidRPr="00B361B6">
        <w:rPr>
          <w:rFonts w:ascii="Times New Roman" w:hAnsi="Times New Roman" w:cs="Times New Roman"/>
          <w:bCs/>
          <w:spacing w:val="4"/>
          <w:sz w:val="26"/>
          <w:szCs w:val="26"/>
          <w:lang w:val="pt-BR"/>
        </w:rPr>
        <w:t>,</w:t>
      </w:r>
      <w:r w:rsidRPr="00B361B6">
        <w:rPr>
          <w:rFonts w:ascii="Times New Roman" w:hAnsi="Times New Roman" w:cs="Times New Roman"/>
          <w:bCs/>
          <w:spacing w:val="4"/>
          <w:sz w:val="26"/>
          <w:szCs w:val="26"/>
          <w:lang w:val="pt-BR"/>
        </w:rPr>
        <w:t xml:space="preserve"> nhiệm kỳ 1997 - 2000 xác định nhiệm vụ tổng quát của Đảng bộ và quân dân Bình Dương từ 1997 đến hết năm 2000 là:</w:t>
      </w:r>
      <w:r w:rsidR="00BD5BD1" w:rsidRPr="00B361B6">
        <w:rPr>
          <w:rFonts w:ascii="Times New Roman" w:hAnsi="Times New Roman" w:cs="Times New Roman"/>
          <w:bCs/>
          <w:spacing w:val="4"/>
          <w:sz w:val="26"/>
          <w:szCs w:val="26"/>
          <w:lang w:val="pt-BR"/>
        </w:rPr>
        <w:t xml:space="preserve"> </w:t>
      </w:r>
      <w:r w:rsidRPr="00B361B6">
        <w:rPr>
          <w:rFonts w:ascii="Times New Roman" w:hAnsi="Times New Roman" w:cs="Times New Roman"/>
          <w:bCs/>
          <w:spacing w:val="4"/>
          <w:sz w:val="26"/>
          <w:szCs w:val="26"/>
          <w:lang w:val="pt-BR"/>
        </w:rPr>
        <w:t>“Tạo môi trường điều kiện thuận lợi, phát huy mạnh hơn nữa các lợi thế vị trí địa lý, nguồn lực, tiềm năng trong dân, các doanh nghiệp trong tỉnh, thu hút mạnh các nguồn lực ngoài tỉnh và nước ngoài, tạo động lực để phát triển; hình thành nền kinh tế mở, cơ chế thị trường có sự quản lý của Nhà nước theo định hướng XHCN…</w:t>
      </w:r>
      <w:r w:rsidR="00B361B6" w:rsidRPr="00B361B6">
        <w:rPr>
          <w:rFonts w:ascii="Times New Roman" w:hAnsi="Times New Roman" w:cs="Times New Roman"/>
          <w:bCs/>
          <w:spacing w:val="4"/>
          <w:sz w:val="26"/>
          <w:szCs w:val="26"/>
          <w:lang w:val="pt-BR"/>
        </w:rPr>
        <w:t xml:space="preserve"> </w:t>
      </w:r>
      <w:r w:rsidRPr="00B361B6">
        <w:rPr>
          <w:rFonts w:ascii="Times New Roman" w:hAnsi="Times New Roman" w:cs="Times New Roman"/>
          <w:bCs/>
          <w:spacing w:val="4"/>
          <w:sz w:val="26"/>
          <w:szCs w:val="26"/>
          <w:lang w:val="pt-BR"/>
        </w:rPr>
        <w:t>Đến năm 2000 cơ cấu kinh tế của tỉnh là: Công nghiệp</w:t>
      </w:r>
      <w:r w:rsidR="00C70F16" w:rsidRPr="00B361B6">
        <w:rPr>
          <w:rFonts w:ascii="Times New Roman" w:hAnsi="Times New Roman" w:cs="Times New Roman"/>
          <w:bCs/>
          <w:spacing w:val="4"/>
          <w:sz w:val="26"/>
          <w:szCs w:val="26"/>
          <w:lang w:val="pt-BR"/>
        </w:rPr>
        <w:t xml:space="preserve"> </w:t>
      </w:r>
      <w:r w:rsidRPr="00B361B6">
        <w:rPr>
          <w:rFonts w:ascii="Times New Roman" w:hAnsi="Times New Roman" w:cs="Times New Roman"/>
          <w:bCs/>
          <w:spacing w:val="4"/>
          <w:sz w:val="26"/>
          <w:szCs w:val="26"/>
          <w:lang w:val="pt-BR"/>
        </w:rPr>
        <w:t>- dịch vụ</w:t>
      </w:r>
      <w:r w:rsidR="00C70F16" w:rsidRPr="00B361B6">
        <w:rPr>
          <w:rFonts w:ascii="Times New Roman" w:hAnsi="Times New Roman" w:cs="Times New Roman"/>
          <w:bCs/>
          <w:spacing w:val="4"/>
          <w:sz w:val="26"/>
          <w:szCs w:val="26"/>
          <w:lang w:val="pt-BR"/>
        </w:rPr>
        <w:t xml:space="preserve"> </w:t>
      </w:r>
      <w:r w:rsidRPr="00B361B6">
        <w:rPr>
          <w:rFonts w:ascii="Times New Roman" w:hAnsi="Times New Roman" w:cs="Times New Roman"/>
          <w:bCs/>
          <w:spacing w:val="4"/>
          <w:sz w:val="26"/>
          <w:szCs w:val="26"/>
          <w:lang w:val="pt-BR"/>
        </w:rPr>
        <w:t>- nông, lâm nghiệp với tỷ trong tương ứng 57</w:t>
      </w:r>
      <w:r w:rsidR="00C70F16" w:rsidRPr="00B361B6">
        <w:rPr>
          <w:rFonts w:ascii="Times New Roman" w:hAnsi="Times New Roman" w:cs="Times New Roman"/>
          <w:bCs/>
          <w:spacing w:val="4"/>
          <w:sz w:val="26"/>
          <w:szCs w:val="26"/>
          <w:lang w:val="pt-BR"/>
        </w:rPr>
        <w:t xml:space="preserve"> </w:t>
      </w:r>
      <w:r w:rsidRPr="00B361B6">
        <w:rPr>
          <w:rFonts w:ascii="Times New Roman" w:hAnsi="Times New Roman" w:cs="Times New Roman"/>
          <w:bCs/>
          <w:spacing w:val="4"/>
          <w:sz w:val="26"/>
          <w:szCs w:val="26"/>
          <w:lang w:val="pt-BR"/>
        </w:rPr>
        <w:t>-</w:t>
      </w:r>
      <w:r w:rsidR="00C70F16" w:rsidRPr="00B361B6">
        <w:rPr>
          <w:rFonts w:ascii="Times New Roman" w:hAnsi="Times New Roman" w:cs="Times New Roman"/>
          <w:bCs/>
          <w:spacing w:val="4"/>
          <w:sz w:val="26"/>
          <w:szCs w:val="26"/>
          <w:lang w:val="pt-BR"/>
        </w:rPr>
        <w:t xml:space="preserve"> </w:t>
      </w:r>
      <w:r w:rsidRPr="00B361B6">
        <w:rPr>
          <w:rFonts w:ascii="Times New Roman" w:hAnsi="Times New Roman" w:cs="Times New Roman"/>
          <w:bCs/>
          <w:spacing w:val="4"/>
          <w:sz w:val="26"/>
          <w:szCs w:val="26"/>
          <w:lang w:val="pt-BR"/>
        </w:rPr>
        <w:t>58%, 26</w:t>
      </w:r>
      <w:r w:rsidR="00C70F16" w:rsidRPr="00B361B6">
        <w:rPr>
          <w:rFonts w:ascii="Times New Roman" w:hAnsi="Times New Roman" w:cs="Times New Roman"/>
          <w:bCs/>
          <w:spacing w:val="4"/>
          <w:sz w:val="26"/>
          <w:szCs w:val="26"/>
          <w:lang w:val="pt-BR"/>
        </w:rPr>
        <w:t xml:space="preserve"> </w:t>
      </w:r>
      <w:r w:rsidRPr="00B361B6">
        <w:rPr>
          <w:rFonts w:ascii="Times New Roman" w:hAnsi="Times New Roman" w:cs="Times New Roman"/>
          <w:bCs/>
          <w:spacing w:val="4"/>
          <w:sz w:val="26"/>
          <w:szCs w:val="26"/>
          <w:lang w:val="pt-BR"/>
        </w:rPr>
        <w:t>-</w:t>
      </w:r>
      <w:r w:rsidR="00C70F16" w:rsidRPr="00B361B6">
        <w:rPr>
          <w:rFonts w:ascii="Times New Roman" w:hAnsi="Times New Roman" w:cs="Times New Roman"/>
          <w:bCs/>
          <w:spacing w:val="4"/>
          <w:sz w:val="26"/>
          <w:szCs w:val="26"/>
          <w:lang w:val="pt-BR"/>
        </w:rPr>
        <w:t xml:space="preserve"> </w:t>
      </w:r>
      <w:r w:rsidRPr="00B361B6">
        <w:rPr>
          <w:rFonts w:ascii="Times New Roman" w:hAnsi="Times New Roman" w:cs="Times New Roman"/>
          <w:bCs/>
          <w:spacing w:val="4"/>
          <w:sz w:val="26"/>
          <w:szCs w:val="26"/>
          <w:lang w:val="pt-BR"/>
        </w:rPr>
        <w:t>27% và 15</w:t>
      </w:r>
      <w:r w:rsidR="00C70F16" w:rsidRPr="00B361B6">
        <w:rPr>
          <w:rFonts w:ascii="Times New Roman" w:hAnsi="Times New Roman" w:cs="Times New Roman"/>
          <w:bCs/>
          <w:spacing w:val="4"/>
          <w:sz w:val="26"/>
          <w:szCs w:val="26"/>
          <w:lang w:val="pt-BR"/>
        </w:rPr>
        <w:t xml:space="preserve"> </w:t>
      </w:r>
      <w:r w:rsidRPr="00B361B6">
        <w:rPr>
          <w:rFonts w:ascii="Times New Roman" w:hAnsi="Times New Roman" w:cs="Times New Roman"/>
          <w:bCs/>
          <w:spacing w:val="4"/>
          <w:sz w:val="26"/>
          <w:szCs w:val="26"/>
          <w:lang w:val="pt-BR"/>
        </w:rPr>
        <w:t>-</w:t>
      </w:r>
      <w:r w:rsidR="00C70F16" w:rsidRPr="00B361B6">
        <w:rPr>
          <w:rFonts w:ascii="Times New Roman" w:hAnsi="Times New Roman" w:cs="Times New Roman"/>
          <w:bCs/>
          <w:spacing w:val="4"/>
          <w:sz w:val="26"/>
          <w:szCs w:val="26"/>
          <w:lang w:val="pt-BR"/>
        </w:rPr>
        <w:t xml:space="preserve"> </w:t>
      </w:r>
      <w:r w:rsidR="00AE6867" w:rsidRPr="00B361B6">
        <w:rPr>
          <w:rFonts w:ascii="Times New Roman" w:hAnsi="Times New Roman" w:cs="Times New Roman"/>
          <w:bCs/>
          <w:spacing w:val="4"/>
          <w:sz w:val="26"/>
          <w:szCs w:val="26"/>
          <w:lang w:val="pt-BR"/>
        </w:rPr>
        <w:t>16%”</w:t>
      </w:r>
      <w:r w:rsidR="00163953" w:rsidRPr="00B361B6">
        <w:rPr>
          <w:rFonts w:ascii="Times New Roman" w:hAnsi="Times New Roman" w:cs="Times New Roman"/>
          <w:bCs/>
          <w:spacing w:val="4"/>
          <w:sz w:val="26"/>
          <w:szCs w:val="26"/>
          <w:lang w:val="pt-BR"/>
        </w:rPr>
        <w:t xml:space="preserve"> </w:t>
      </w:r>
      <w:r w:rsidR="00474344" w:rsidRPr="00B361B6">
        <w:rPr>
          <w:rFonts w:ascii="Times New Roman" w:hAnsi="Times New Roman" w:cs="Times New Roman"/>
          <w:bCs/>
          <w:spacing w:val="4"/>
          <w:sz w:val="26"/>
          <w:szCs w:val="26"/>
          <w:lang w:val="pt-BR"/>
        </w:rPr>
        <w:t>[</w:t>
      </w:r>
      <w:r w:rsidR="005C5EA3" w:rsidRPr="00B361B6">
        <w:rPr>
          <w:rFonts w:ascii="Times New Roman" w:hAnsi="Times New Roman" w:cs="Times New Roman"/>
          <w:bCs/>
          <w:spacing w:val="4"/>
          <w:sz w:val="26"/>
          <w:szCs w:val="26"/>
          <w:lang w:val="pt-BR"/>
        </w:rPr>
        <w:t>4</w:t>
      </w:r>
      <w:r w:rsidR="00474344" w:rsidRPr="00B361B6">
        <w:rPr>
          <w:rFonts w:ascii="Times New Roman" w:hAnsi="Times New Roman" w:cs="Times New Roman"/>
          <w:bCs/>
          <w:spacing w:val="4"/>
          <w:sz w:val="26"/>
          <w:szCs w:val="26"/>
          <w:lang w:val="pt-BR"/>
        </w:rPr>
        <w:t>7</w:t>
      </w:r>
      <w:r w:rsidR="00824835" w:rsidRPr="00B361B6">
        <w:rPr>
          <w:rFonts w:ascii="Times New Roman" w:hAnsi="Times New Roman" w:cs="Times New Roman"/>
          <w:bCs/>
          <w:spacing w:val="4"/>
          <w:sz w:val="26"/>
          <w:szCs w:val="26"/>
          <w:lang w:val="pt-BR"/>
        </w:rPr>
        <w:t>,</w:t>
      </w:r>
      <w:r w:rsidR="00AE6867" w:rsidRPr="00B361B6">
        <w:rPr>
          <w:rFonts w:ascii="Times New Roman" w:hAnsi="Times New Roman" w:cs="Times New Roman"/>
          <w:bCs/>
          <w:spacing w:val="4"/>
          <w:sz w:val="26"/>
          <w:szCs w:val="26"/>
          <w:lang w:val="pt-BR"/>
        </w:rPr>
        <w:t xml:space="preserve"> </w:t>
      </w:r>
      <w:r w:rsidR="0087228A" w:rsidRPr="00B361B6">
        <w:rPr>
          <w:rFonts w:ascii="Times New Roman" w:hAnsi="Times New Roman" w:cs="Times New Roman"/>
          <w:bCs/>
          <w:spacing w:val="4"/>
          <w:sz w:val="26"/>
          <w:szCs w:val="26"/>
          <w:lang w:val="pt-BR"/>
        </w:rPr>
        <w:t>tr.35</w:t>
      </w:r>
      <w:r w:rsidRPr="00B361B6">
        <w:rPr>
          <w:rFonts w:ascii="Times New Roman" w:hAnsi="Times New Roman" w:cs="Times New Roman"/>
          <w:bCs/>
          <w:spacing w:val="4"/>
          <w:sz w:val="26"/>
          <w:szCs w:val="26"/>
          <w:lang w:val="pt-BR"/>
        </w:rPr>
        <w:t>].</w:t>
      </w:r>
    </w:p>
    <w:p w:rsidR="009B5BD8" w:rsidRPr="00DC38B3" w:rsidRDefault="001345F8" w:rsidP="00A852F1">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Để phát triển ngày càng cao và có hiệu quả trong chuyển dịch CCKT nông nghiệp, </w:t>
      </w:r>
      <w:r w:rsidR="002C00FF" w:rsidRPr="00DC38B3">
        <w:rPr>
          <w:rFonts w:ascii="Times New Roman" w:hAnsi="Times New Roman" w:cs="Times New Roman"/>
          <w:bCs/>
          <w:sz w:val="26"/>
          <w:szCs w:val="26"/>
          <w:lang w:val="pt-BR"/>
        </w:rPr>
        <w:t xml:space="preserve">Đảng bộ tỉnh Bình Dương </w:t>
      </w:r>
      <w:r w:rsidRPr="00DC38B3">
        <w:rPr>
          <w:rFonts w:ascii="Times New Roman" w:hAnsi="Times New Roman" w:cs="Times New Roman"/>
          <w:bCs/>
          <w:sz w:val="26"/>
          <w:szCs w:val="26"/>
          <w:lang w:val="pt-BR"/>
        </w:rPr>
        <w:t>đề ra một số chủ trương chuyển dịch toàn diện CCKT nông nghiệp theo hướng CNH, HĐH</w:t>
      </w:r>
      <w:r w:rsidR="0070366E" w:rsidRPr="00DC38B3">
        <w:rPr>
          <w:rFonts w:ascii="Times New Roman" w:hAnsi="Times New Roman" w:cs="Times New Roman"/>
          <w:bCs/>
          <w:sz w:val="26"/>
          <w:szCs w:val="26"/>
          <w:lang w:val="pt-BR"/>
        </w:rPr>
        <w:t>, như</w:t>
      </w:r>
      <w:r w:rsidR="00F673C3" w:rsidRPr="00DC38B3">
        <w:rPr>
          <w:rFonts w:ascii="Times New Roman" w:hAnsi="Times New Roman" w:cs="Times New Roman"/>
          <w:bCs/>
          <w:sz w:val="26"/>
          <w:szCs w:val="26"/>
          <w:lang w:val="pt-BR"/>
        </w:rPr>
        <w:t>:</w:t>
      </w:r>
    </w:p>
    <w:p w:rsidR="00BF237F" w:rsidRDefault="009B5BD8" w:rsidP="00A852F1">
      <w:pPr>
        <w:spacing w:line="355" w:lineRule="auto"/>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 xml:space="preserve">- Phát triển nông nghiệp nông thôn theo hướng </w:t>
      </w:r>
      <w:r w:rsidR="00E37C98" w:rsidRPr="00DC38B3">
        <w:rPr>
          <w:rFonts w:ascii="Times New Roman" w:hAnsi="Times New Roman" w:cs="Times New Roman"/>
          <w:bCs/>
          <w:i/>
          <w:sz w:val="26"/>
          <w:szCs w:val="26"/>
          <w:lang w:val="pt-BR"/>
        </w:rPr>
        <w:t>CNH, HĐH</w:t>
      </w:r>
      <w:r w:rsidR="00095484" w:rsidRPr="00DC38B3">
        <w:rPr>
          <w:rFonts w:ascii="Times New Roman" w:hAnsi="Times New Roman" w:cs="Times New Roman"/>
          <w:bCs/>
          <w:i/>
          <w:sz w:val="26"/>
          <w:szCs w:val="26"/>
          <w:lang w:val="pt-BR"/>
        </w:rPr>
        <w:t>,</w:t>
      </w:r>
      <w:r w:rsidR="00144CF5" w:rsidRPr="00DC38B3">
        <w:rPr>
          <w:rFonts w:ascii="Times New Roman" w:hAnsi="Times New Roman" w:cs="Times New Roman"/>
          <w:bCs/>
          <w:i/>
          <w:sz w:val="26"/>
          <w:szCs w:val="26"/>
          <w:lang w:val="pt-BR"/>
        </w:rPr>
        <w:t xml:space="preserve"> </w:t>
      </w:r>
      <w:r w:rsidRPr="00DC38B3">
        <w:rPr>
          <w:rFonts w:ascii="Times New Roman" w:hAnsi="Times New Roman" w:cs="Times New Roman"/>
          <w:bCs/>
          <w:sz w:val="26"/>
          <w:szCs w:val="26"/>
          <w:lang w:val="pt-BR"/>
        </w:rPr>
        <w:t>Nghị quyết lần VI Đại hội Đảng bộ tỉnh chỉ rõ</w:t>
      </w:r>
      <w:r w:rsidR="00C70F16" w:rsidRPr="00DC38B3">
        <w:rPr>
          <w:rFonts w:ascii="Times New Roman" w:hAnsi="Times New Roman" w:cs="Times New Roman"/>
          <w:bCs/>
          <w:sz w:val="26"/>
          <w:szCs w:val="26"/>
          <w:lang w:val="pt-BR"/>
        </w:rPr>
        <w:t>:</w:t>
      </w:r>
      <w:r w:rsidR="001345F8" w:rsidRPr="00DC38B3">
        <w:rPr>
          <w:rFonts w:ascii="Times New Roman" w:hAnsi="Times New Roman" w:cs="Times New Roman"/>
          <w:bCs/>
          <w:sz w:val="26"/>
          <w:szCs w:val="26"/>
          <w:lang w:val="pt-BR"/>
        </w:rPr>
        <w:t xml:space="preserve">: </w:t>
      </w:r>
    </w:p>
    <w:p w:rsidR="00C76523" w:rsidRPr="00DC38B3" w:rsidRDefault="001345F8" w:rsidP="00BF237F">
      <w:pPr>
        <w:spacing w:line="355" w:lineRule="auto"/>
        <w:ind w:left="1440" w:firstLine="0"/>
        <w:rPr>
          <w:rFonts w:ascii="Times New Roman" w:hAnsi="Times New Roman" w:cs="Times New Roman"/>
          <w:bCs/>
          <w:i/>
          <w:sz w:val="26"/>
          <w:szCs w:val="26"/>
          <w:lang w:val="pt-BR"/>
        </w:rPr>
      </w:pPr>
      <w:r w:rsidRPr="00DC38B3">
        <w:rPr>
          <w:rFonts w:ascii="Times New Roman" w:hAnsi="Times New Roman" w:cs="Times New Roman"/>
          <w:bCs/>
          <w:sz w:val="26"/>
          <w:szCs w:val="26"/>
          <w:lang w:val="pt-BR"/>
        </w:rPr>
        <w:t xml:space="preserve">Phát </w:t>
      </w:r>
      <w:r w:rsidR="00E5114F" w:rsidRPr="00DC38B3">
        <w:rPr>
          <w:rFonts w:ascii="Times New Roman" w:hAnsi="Times New Roman" w:cs="Times New Roman"/>
          <w:bCs/>
          <w:sz w:val="26"/>
          <w:szCs w:val="26"/>
          <w:lang w:val="pt-BR"/>
        </w:rPr>
        <w:t>triển nông nghiệp bền vững theo hướng sản xuất với các loại cây trồng, vật nuôi có hiệu quả cao, cung cấp nguyên liệu cho sản xuất, xuất khẩu và đáp ứng được nhu cầu của thị trường các khu đô thị, khu công nghiệp tại chỗ và thị trường vùng kinh tế trọng điểm phía Nam, gắn với công nghiệp chế biến và dịch vụ. Xây dựng nông thôn mới, từng bước chuyển sang một nền nông nghiệp sạch (</w:t>
      </w:r>
      <w:r w:rsidR="00C70F16" w:rsidRPr="00DC38B3">
        <w:rPr>
          <w:rFonts w:ascii="Times New Roman" w:hAnsi="Times New Roman" w:cs="Times New Roman"/>
          <w:bCs/>
          <w:sz w:val="26"/>
          <w:szCs w:val="26"/>
          <w:lang w:val="pt-BR"/>
        </w:rPr>
        <w:t>môi trường sạch, sản phẩm sạch</w:t>
      </w:r>
      <w:r w:rsidR="00E37C98" w:rsidRPr="00DC38B3">
        <w:rPr>
          <w:rFonts w:ascii="Times New Roman" w:hAnsi="Times New Roman" w:cs="Times New Roman"/>
          <w:bCs/>
          <w:sz w:val="26"/>
          <w:szCs w:val="26"/>
          <w:lang w:val="pt-BR"/>
        </w:rPr>
        <w:t>) và phát triển theo hướng CNH, HĐH</w:t>
      </w:r>
      <w:r w:rsidR="00E5114F" w:rsidRPr="00DC38B3">
        <w:rPr>
          <w:rFonts w:ascii="Times New Roman" w:hAnsi="Times New Roman" w:cs="Times New Roman"/>
          <w:bCs/>
          <w:sz w:val="26"/>
          <w:szCs w:val="26"/>
          <w:lang w:val="pt-BR"/>
        </w:rPr>
        <w:t xml:space="preserve">. </w:t>
      </w:r>
      <w:r w:rsidR="00C76523" w:rsidRPr="00DC38B3">
        <w:rPr>
          <w:rFonts w:ascii="Times New Roman" w:hAnsi="Times New Roman" w:cs="Times New Roman"/>
          <w:bCs/>
          <w:sz w:val="26"/>
          <w:szCs w:val="26"/>
          <w:lang w:val="pt-BR"/>
        </w:rPr>
        <w:t xml:space="preserve">Xây dựng </w:t>
      </w:r>
      <w:r w:rsidR="00335B91" w:rsidRPr="00DC38B3">
        <w:rPr>
          <w:rFonts w:ascii="Times New Roman" w:hAnsi="Times New Roman" w:cs="Times New Roman"/>
          <w:bCs/>
          <w:sz w:val="26"/>
          <w:szCs w:val="26"/>
          <w:lang w:val="pt-BR"/>
        </w:rPr>
        <w:t>c</w:t>
      </w:r>
      <w:r w:rsidR="00C76523" w:rsidRPr="00DC38B3">
        <w:rPr>
          <w:rFonts w:ascii="Times New Roman" w:hAnsi="Times New Roman" w:cs="Times New Roman"/>
          <w:bCs/>
          <w:sz w:val="26"/>
          <w:szCs w:val="26"/>
          <w:lang w:val="pt-BR"/>
        </w:rPr>
        <w:t xml:space="preserve">ác vùng chuyên canh, thâm canh, vùngg nguyên liệu có năng suất cao như cao su ở huyện Bến Cát và Tân Uyên, vườn cây ăn trái gắn với kinh doanh du lịch ở ven sông </w:t>
      </w:r>
      <w:r w:rsidR="005E1B24" w:rsidRPr="00DC38B3">
        <w:rPr>
          <w:rFonts w:ascii="Times New Roman" w:hAnsi="Times New Roman" w:cs="Times New Roman"/>
          <w:bCs/>
          <w:sz w:val="26"/>
          <w:szCs w:val="26"/>
          <w:lang w:val="pt-BR"/>
        </w:rPr>
        <w:t>S</w:t>
      </w:r>
      <w:r w:rsidR="00C76523" w:rsidRPr="00DC38B3">
        <w:rPr>
          <w:rFonts w:ascii="Times New Roman" w:hAnsi="Times New Roman" w:cs="Times New Roman"/>
          <w:bCs/>
          <w:sz w:val="26"/>
          <w:szCs w:val="26"/>
          <w:lang w:val="pt-BR"/>
        </w:rPr>
        <w:t>ài Gòn</w:t>
      </w:r>
      <w:r w:rsidR="00BF0673" w:rsidRPr="00DC38B3">
        <w:rPr>
          <w:rFonts w:ascii="Times New Roman" w:hAnsi="Times New Roman" w:cs="Times New Roman"/>
          <w:bCs/>
          <w:sz w:val="26"/>
          <w:szCs w:val="26"/>
          <w:lang w:val="pt-BR"/>
        </w:rPr>
        <w:t xml:space="preserve"> từ Thuận An đến thị xã Th</w:t>
      </w:r>
      <w:r w:rsidR="00C76523" w:rsidRPr="00DC38B3">
        <w:rPr>
          <w:rFonts w:ascii="Times New Roman" w:hAnsi="Times New Roman" w:cs="Times New Roman"/>
          <w:bCs/>
          <w:sz w:val="26"/>
          <w:szCs w:val="26"/>
          <w:lang w:val="pt-BR"/>
        </w:rPr>
        <w:t xml:space="preserve">ủ </w:t>
      </w:r>
      <w:r w:rsidR="00C76523" w:rsidRPr="00DC38B3">
        <w:rPr>
          <w:rFonts w:ascii="Times New Roman" w:hAnsi="Times New Roman" w:cs="Times New Roman"/>
          <w:bCs/>
          <w:sz w:val="26"/>
          <w:szCs w:val="26"/>
          <w:lang w:val="pt-BR"/>
        </w:rPr>
        <w:lastRenderedPageBreak/>
        <w:t>Dầu Một và Nam Bến Cát; vành đai rau xanh sạch của vùng đô thị và các khu công nghiệp củ tỉnh. Tạo một số vùng sản xuất mía nguyên liệu chuyên canh. Ổn định diện tích và thâm canh tăng năng suất vùng lúa nước ở Tân Uyên và Bến Cát</w:t>
      </w:r>
      <w:r w:rsidR="00C42029" w:rsidRPr="00DC38B3">
        <w:rPr>
          <w:rFonts w:ascii="Times New Roman" w:hAnsi="Times New Roman" w:cs="Times New Roman"/>
          <w:bCs/>
          <w:sz w:val="26"/>
          <w:szCs w:val="26"/>
          <w:lang w:val="pt-BR"/>
        </w:rPr>
        <w:t>. Phấn đấu từ nay đến năm 2000</w:t>
      </w:r>
      <w:r w:rsidRPr="00DC38B3">
        <w:rPr>
          <w:rFonts w:ascii="Times New Roman" w:hAnsi="Times New Roman" w:cs="Times New Roman"/>
          <w:bCs/>
          <w:sz w:val="26"/>
          <w:szCs w:val="26"/>
          <w:lang w:val="pt-BR"/>
        </w:rPr>
        <w:t xml:space="preserve"> giữ tốc độ tăng trưởng từ 6,5 -</w:t>
      </w:r>
      <w:r w:rsidR="00C42029" w:rsidRPr="00DC38B3">
        <w:rPr>
          <w:rFonts w:ascii="Times New Roman" w:hAnsi="Times New Roman" w:cs="Times New Roman"/>
          <w:bCs/>
          <w:sz w:val="26"/>
          <w:szCs w:val="26"/>
          <w:lang w:val="pt-BR"/>
        </w:rPr>
        <w:t xml:space="preserve"> 7% hàng năm, đạt diện tích cao su 99.000 ha, đồng thời chuyển dịch theo hướng phát triển cao su tiểu điền và hộ nông dân, cây ăn </w:t>
      </w:r>
      <w:r w:rsidR="005E1B24" w:rsidRPr="00DC38B3">
        <w:rPr>
          <w:rFonts w:ascii="Times New Roman" w:hAnsi="Times New Roman" w:cs="Times New Roman"/>
          <w:bCs/>
          <w:sz w:val="26"/>
          <w:szCs w:val="26"/>
          <w:lang w:val="pt-BR"/>
        </w:rPr>
        <w:t>t</w:t>
      </w:r>
      <w:r w:rsidR="00C42029" w:rsidRPr="00DC38B3">
        <w:rPr>
          <w:rFonts w:ascii="Times New Roman" w:hAnsi="Times New Roman" w:cs="Times New Roman"/>
          <w:bCs/>
          <w:sz w:val="26"/>
          <w:szCs w:val="26"/>
          <w:lang w:val="pt-BR"/>
        </w:rPr>
        <w:t>rái khoảng 12.000 ha, mía 5.910 ha, rau đậu thực phẩm 2.100 ha</w:t>
      </w:r>
      <w:r w:rsidR="00BF237F">
        <w:rPr>
          <w:rFonts w:ascii="Times New Roman" w:hAnsi="Times New Roman" w:cs="Times New Roman"/>
          <w:bCs/>
          <w:sz w:val="26"/>
          <w:szCs w:val="26"/>
          <w:lang w:val="pt-BR"/>
        </w:rPr>
        <w:t xml:space="preserve"> [47, tr. 44].</w:t>
      </w:r>
    </w:p>
    <w:p w:rsidR="000D2FE9" w:rsidRPr="00DC38B3" w:rsidRDefault="000D2FE9" w:rsidP="00A852F1">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Xây dựng một số nhà máy chế biến trái cây ổn định thị trường, nâng cao hiệu quả và thu nhập của nông dân. Phát triển manh chăn nuôi theo hướng bán công nghiệp và công nghiệp, trước hết đàn heo và gia cầm gắn với việc triển khai các dự án đầu tư nước ngoài ở Tân Uyên và Bến </w:t>
      </w:r>
      <w:r w:rsidR="00BF237F">
        <w:rPr>
          <w:rFonts w:ascii="Times New Roman" w:hAnsi="Times New Roman" w:cs="Times New Roman"/>
          <w:bCs/>
          <w:sz w:val="26"/>
          <w:szCs w:val="26"/>
          <w:lang w:val="pt-BR"/>
        </w:rPr>
        <w:t>Cát, tạo đàn bò sửa và lai sind [47, tr. 44].</w:t>
      </w:r>
    </w:p>
    <w:p w:rsidR="007136B9" w:rsidRPr="00DC38B3" w:rsidRDefault="006D5537"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Chú trọng đầu tư</w:t>
      </w:r>
      <w:r w:rsidR="005E1B24" w:rsidRPr="00DC38B3">
        <w:rPr>
          <w:rFonts w:ascii="Times New Roman" w:hAnsi="Times New Roman" w:cs="Times New Roman"/>
          <w:bCs/>
          <w:sz w:val="26"/>
          <w:szCs w:val="26"/>
          <w:lang w:val="pt-BR"/>
        </w:rPr>
        <w:t xml:space="preserve"> đưa </w:t>
      </w:r>
      <w:r w:rsidR="00E37C98" w:rsidRPr="00DC38B3">
        <w:rPr>
          <w:rFonts w:ascii="Times New Roman" w:hAnsi="Times New Roman" w:cs="Times New Roman"/>
          <w:bCs/>
          <w:sz w:val="26"/>
          <w:szCs w:val="26"/>
          <w:lang w:val="pt-BR"/>
        </w:rPr>
        <w:t>KHKT</w:t>
      </w:r>
      <w:r w:rsidR="005E1B24" w:rsidRPr="00DC38B3">
        <w:rPr>
          <w:rFonts w:ascii="Times New Roman" w:hAnsi="Times New Roman" w:cs="Times New Roman"/>
          <w:bCs/>
          <w:sz w:val="26"/>
          <w:szCs w:val="26"/>
          <w:lang w:val="pt-BR"/>
        </w:rPr>
        <w:t xml:space="preserve"> vào sản xuất nông nghiệp. Phải tập trung đưa các loại giống mới, kỹ thuật tiến tiến vào sản xuất, nâng cao năng suất, chuất lượng và hiệu quả sản xuất nông</w:t>
      </w:r>
      <w:r w:rsidR="00E37C98" w:rsidRPr="00DC38B3">
        <w:rPr>
          <w:rFonts w:ascii="Times New Roman" w:hAnsi="Times New Roman" w:cs="Times New Roman"/>
          <w:bCs/>
          <w:sz w:val="26"/>
          <w:szCs w:val="26"/>
          <w:lang w:val="pt-BR"/>
        </w:rPr>
        <w:t>,</w:t>
      </w:r>
      <w:r w:rsidR="005E1B24" w:rsidRPr="00DC38B3">
        <w:rPr>
          <w:rFonts w:ascii="Times New Roman" w:hAnsi="Times New Roman" w:cs="Times New Roman"/>
          <w:bCs/>
          <w:sz w:val="26"/>
          <w:szCs w:val="26"/>
          <w:lang w:val="pt-BR"/>
        </w:rPr>
        <w:t xml:space="preserve"> lâm nghiệp trên toàn tỉnh. Từng bước dầu tư CNH nông nghiệp, nông thôn</w:t>
      </w:r>
      <w:r w:rsidR="00C473A1" w:rsidRPr="00DC38B3">
        <w:rPr>
          <w:rFonts w:ascii="Times New Roman" w:hAnsi="Times New Roman" w:cs="Times New Roman"/>
          <w:bCs/>
          <w:sz w:val="26"/>
          <w:szCs w:val="26"/>
          <w:lang w:val="pt-BR"/>
        </w:rPr>
        <w:t>, gắn sản xuất với chế biến và tiêu thụ sản phẩm, chuyển nhanh lao động nông nghiệp sang công nghi</w:t>
      </w:r>
      <w:r w:rsidR="00E37C98" w:rsidRPr="00DC38B3">
        <w:rPr>
          <w:rFonts w:ascii="Times New Roman" w:hAnsi="Times New Roman" w:cs="Times New Roman"/>
          <w:bCs/>
          <w:sz w:val="26"/>
          <w:szCs w:val="26"/>
          <w:lang w:val="pt-BR"/>
        </w:rPr>
        <w:t>ệp và dịch vụ.Tiếp tục đầu tư hình</w:t>
      </w:r>
      <w:r w:rsidR="00C473A1" w:rsidRPr="00DC38B3">
        <w:rPr>
          <w:rFonts w:ascii="Times New Roman" w:hAnsi="Times New Roman" w:cs="Times New Roman"/>
          <w:bCs/>
          <w:sz w:val="26"/>
          <w:szCs w:val="26"/>
          <w:lang w:val="pt-BR"/>
        </w:rPr>
        <w:t xml:space="preserve"> thành đồng bộ các công trình thủy lợi đầu mối hiện có và hệ thống kênh mương nội đồng theo quy hoạch, phát huy tác dụng công trình bờ bao ven sông Sài Gòn.</w:t>
      </w:r>
      <w:r w:rsidR="00F673C3" w:rsidRPr="00DC38B3">
        <w:rPr>
          <w:rFonts w:ascii="Times New Roman" w:hAnsi="Times New Roman" w:cs="Times New Roman"/>
          <w:bCs/>
          <w:sz w:val="26"/>
          <w:szCs w:val="26"/>
          <w:lang w:val="pt-BR"/>
        </w:rPr>
        <w:t xml:space="preserve"> </w:t>
      </w:r>
      <w:r w:rsidR="00C473A1" w:rsidRPr="00DC38B3">
        <w:rPr>
          <w:rFonts w:ascii="Times New Roman" w:hAnsi="Times New Roman" w:cs="Times New Roman"/>
          <w:bCs/>
          <w:sz w:val="26"/>
          <w:szCs w:val="26"/>
          <w:lang w:val="pt-BR"/>
        </w:rPr>
        <w:t xml:space="preserve">Quản lý chặt chẽ quỹ đất, sử dụng </w:t>
      </w:r>
      <w:r w:rsidR="00165715" w:rsidRPr="00DC38B3">
        <w:rPr>
          <w:rFonts w:ascii="Times New Roman" w:hAnsi="Times New Roman" w:cs="Times New Roman"/>
          <w:bCs/>
          <w:sz w:val="26"/>
          <w:szCs w:val="26"/>
          <w:lang w:val="pt-BR"/>
        </w:rPr>
        <w:t>đất</w:t>
      </w:r>
      <w:r w:rsidR="00C473A1" w:rsidRPr="00DC38B3">
        <w:rPr>
          <w:rFonts w:ascii="Times New Roman" w:hAnsi="Times New Roman" w:cs="Times New Roman"/>
          <w:bCs/>
          <w:sz w:val="26"/>
          <w:szCs w:val="26"/>
          <w:lang w:val="pt-BR"/>
        </w:rPr>
        <w:t xml:space="preserve"> hết sức tiết kiệ</w:t>
      </w:r>
      <w:r w:rsidR="00EB2928" w:rsidRPr="00DC38B3">
        <w:rPr>
          <w:rFonts w:ascii="Times New Roman" w:hAnsi="Times New Roman" w:cs="Times New Roman"/>
          <w:bCs/>
          <w:sz w:val="26"/>
          <w:szCs w:val="26"/>
          <w:lang w:val="pt-BR"/>
        </w:rPr>
        <w:t>m và có hiệu quả cao, bảo đảm nô</w:t>
      </w:r>
      <w:r w:rsidR="00C473A1" w:rsidRPr="00DC38B3">
        <w:rPr>
          <w:rFonts w:ascii="Times New Roman" w:hAnsi="Times New Roman" w:cs="Times New Roman"/>
          <w:bCs/>
          <w:sz w:val="26"/>
          <w:szCs w:val="26"/>
          <w:lang w:val="pt-BR"/>
        </w:rPr>
        <w:t xml:space="preserve">ng dân phải có đất sản xuất. Có chính sách vốn ưu đãi cho nông dân va. Từng bước tổ chức lại sản xuất nông nghiệp.  </w:t>
      </w:r>
      <w:r w:rsidR="007136B9" w:rsidRPr="00DC38B3">
        <w:rPr>
          <w:rFonts w:ascii="Times New Roman" w:hAnsi="Times New Roman" w:cs="Times New Roman"/>
          <w:bCs/>
          <w:sz w:val="26"/>
          <w:szCs w:val="26"/>
          <w:lang w:val="pt-BR"/>
        </w:rPr>
        <w:t xml:space="preserve">Có chính sách thích hợp trong thu mua sản phẩm của nông dân, </w:t>
      </w:r>
      <w:r w:rsidR="00BF237F">
        <w:rPr>
          <w:rFonts w:ascii="Times New Roman" w:hAnsi="Times New Roman" w:cs="Times New Roman"/>
          <w:bCs/>
          <w:sz w:val="26"/>
          <w:szCs w:val="26"/>
          <w:lang w:val="pt-BR"/>
        </w:rPr>
        <w:t>không để nông dân bị thua thiệt [47, tr. 45].</w:t>
      </w:r>
    </w:p>
    <w:p w:rsidR="00801282" w:rsidRPr="00DC38B3" w:rsidRDefault="00BF0673"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Về lâm nghiệp</w:t>
      </w:r>
      <w:r w:rsidRPr="00DC38B3">
        <w:rPr>
          <w:rFonts w:ascii="Times New Roman" w:hAnsi="Times New Roman" w:cs="Times New Roman"/>
          <w:bCs/>
          <w:sz w:val="26"/>
          <w:szCs w:val="26"/>
          <w:lang w:val="pt-BR"/>
        </w:rPr>
        <w:t>: Đẩy mạnh công tác trồng cây gây rừng tạo lập sinh thái cho đô thị, các khu công nghiệp, phát triển rừng phòng hộ, bảo vệ môi tr</w:t>
      </w:r>
      <w:r w:rsidR="00801282" w:rsidRPr="00DC38B3">
        <w:rPr>
          <w:rFonts w:ascii="Times New Roman" w:hAnsi="Times New Roman" w:cs="Times New Roman"/>
          <w:bCs/>
          <w:sz w:val="26"/>
          <w:szCs w:val="26"/>
          <w:lang w:val="pt-BR"/>
        </w:rPr>
        <w:t>ường và tạo cảnh quan du lịch</w:t>
      </w:r>
      <w:r w:rsidRPr="00DC38B3">
        <w:rPr>
          <w:rFonts w:ascii="Times New Roman" w:hAnsi="Times New Roman" w:cs="Times New Roman"/>
          <w:bCs/>
          <w:sz w:val="26"/>
          <w:szCs w:val="26"/>
          <w:lang w:val="pt-BR"/>
        </w:rPr>
        <w:t xml:space="preserve">. </w:t>
      </w:r>
      <w:r w:rsidR="00801282" w:rsidRPr="00DC38B3">
        <w:rPr>
          <w:rFonts w:ascii="Times New Roman" w:hAnsi="Times New Roman" w:cs="Times New Roman"/>
          <w:bCs/>
          <w:sz w:val="26"/>
          <w:szCs w:val="26"/>
          <w:lang w:val="pt-BR"/>
        </w:rPr>
        <w:t>Tiến hành giao đất, giao rừng cho hộ nông dân quản lý với sự giám sát của Nhà nước; kiên quyết thu hồi đất của các thành phần kinh tế, tổ chức và cá nhân đang quản lý chưa sử dụng, giao lại cho địa phương quản lý và sử dụng đúng mục đích, quy hoạch và phù hợp với định hướng chung của tỉnh. Sắp xếp tổ chức bộ máy quản lý lâm nghiệp</w:t>
      </w:r>
      <w:r w:rsidR="009F74B2" w:rsidRPr="00DC38B3">
        <w:rPr>
          <w:rFonts w:ascii="Times New Roman" w:hAnsi="Times New Roman" w:cs="Times New Roman"/>
          <w:bCs/>
          <w:sz w:val="26"/>
          <w:szCs w:val="26"/>
          <w:lang w:val="pt-BR"/>
        </w:rPr>
        <w:t xml:space="preserve"> phù hợp với tình hình mới, có phương thức quản lý rừng và đất lâm nghiệp hợp lý, hiệu quả. Kiên quyết xử lý nghiêm những tập thể</w:t>
      </w:r>
      <w:r w:rsidR="00956FB0" w:rsidRPr="00DC38B3">
        <w:rPr>
          <w:rFonts w:ascii="Times New Roman" w:hAnsi="Times New Roman" w:cs="Times New Roman"/>
          <w:bCs/>
          <w:sz w:val="26"/>
          <w:szCs w:val="26"/>
          <w:lang w:val="pt-BR"/>
        </w:rPr>
        <w:t xml:space="preserve"> và cá nhân vi phạm bảo vệ rừng </w:t>
      </w:r>
      <w:r w:rsidR="009F74B2" w:rsidRPr="00DC38B3">
        <w:rPr>
          <w:rFonts w:ascii="Times New Roman" w:hAnsi="Times New Roman" w:cs="Times New Roman"/>
          <w:bCs/>
          <w:sz w:val="26"/>
          <w:szCs w:val="26"/>
          <w:lang w:val="pt-BR"/>
        </w:rPr>
        <w:t xml:space="preserve"> </w:t>
      </w:r>
      <w:r w:rsidR="00F673C3" w:rsidRPr="00DC38B3">
        <w:rPr>
          <w:rFonts w:ascii="Times New Roman" w:hAnsi="Times New Roman" w:cs="Times New Roman"/>
          <w:bCs/>
          <w:sz w:val="26"/>
          <w:szCs w:val="26"/>
          <w:lang w:val="pt-BR"/>
        </w:rPr>
        <w:t>[47</w:t>
      </w:r>
      <w:r w:rsidR="00BF237F">
        <w:rPr>
          <w:rFonts w:ascii="Times New Roman" w:hAnsi="Times New Roman" w:cs="Times New Roman"/>
          <w:bCs/>
          <w:sz w:val="26"/>
          <w:szCs w:val="26"/>
          <w:lang w:val="pt-BR"/>
        </w:rPr>
        <w:t>, tr.45</w:t>
      </w:r>
      <w:r w:rsidR="00824835" w:rsidRPr="00DC38B3">
        <w:rPr>
          <w:rFonts w:ascii="Times New Roman" w:hAnsi="Times New Roman" w:cs="Times New Roman"/>
          <w:bCs/>
          <w:sz w:val="26"/>
          <w:szCs w:val="26"/>
          <w:lang w:val="pt-BR"/>
        </w:rPr>
        <w:t>-</w:t>
      </w:r>
      <w:r w:rsidR="00163953" w:rsidRPr="00DC38B3">
        <w:rPr>
          <w:rFonts w:ascii="Times New Roman" w:hAnsi="Times New Roman" w:cs="Times New Roman"/>
          <w:bCs/>
          <w:sz w:val="26"/>
          <w:szCs w:val="26"/>
          <w:lang w:val="pt-BR"/>
        </w:rPr>
        <w:t>46].</w:t>
      </w:r>
    </w:p>
    <w:p w:rsidR="002C00FF" w:rsidRPr="00B361B6" w:rsidRDefault="00F56295" w:rsidP="00BF237F">
      <w:pPr>
        <w:rPr>
          <w:rFonts w:ascii="Times New Roman" w:hAnsi="Times New Roman" w:cs="Times New Roman"/>
          <w:bCs/>
          <w:sz w:val="26"/>
          <w:szCs w:val="26"/>
          <w:lang w:val="pt-BR"/>
        </w:rPr>
      </w:pPr>
      <w:r w:rsidRPr="00B361B6">
        <w:rPr>
          <w:rFonts w:ascii="Times New Roman" w:hAnsi="Times New Roman" w:cs="Times New Roman"/>
          <w:bCs/>
          <w:sz w:val="26"/>
          <w:szCs w:val="26"/>
          <w:lang w:val="pt-BR"/>
        </w:rPr>
        <w:lastRenderedPageBreak/>
        <w:t>Thực hiện Nghị quyết Hội nghị lần thứ tư Ban chấp hành Trung ương Đảng (khóa VIII)</w:t>
      </w:r>
      <w:r w:rsidR="00F55F5B" w:rsidRPr="00B361B6">
        <w:rPr>
          <w:rFonts w:ascii="Times New Roman" w:hAnsi="Times New Roman" w:cs="Times New Roman"/>
          <w:bCs/>
          <w:sz w:val="26"/>
          <w:szCs w:val="26"/>
          <w:lang w:val="pt-BR"/>
        </w:rPr>
        <w:t xml:space="preserve">, Tỉnh ủy </w:t>
      </w:r>
      <w:r w:rsidR="00681B34" w:rsidRPr="00B361B6">
        <w:rPr>
          <w:rFonts w:ascii="Times New Roman" w:hAnsi="Times New Roman" w:cs="Times New Roman"/>
          <w:bCs/>
          <w:sz w:val="26"/>
          <w:szCs w:val="26"/>
          <w:lang w:val="pt-BR"/>
        </w:rPr>
        <w:t>ban hành Chương trình số 05-CTHĐ</w:t>
      </w:r>
      <w:r w:rsidR="00F55F5B" w:rsidRPr="00B361B6">
        <w:rPr>
          <w:rFonts w:ascii="Times New Roman" w:hAnsi="Times New Roman" w:cs="Times New Roman"/>
          <w:bCs/>
          <w:sz w:val="26"/>
          <w:szCs w:val="26"/>
          <w:lang w:val="pt-BR"/>
        </w:rPr>
        <w:t xml:space="preserve">TU, xác định phải </w:t>
      </w:r>
      <w:r w:rsidR="00BF237F" w:rsidRPr="00B361B6">
        <w:rPr>
          <w:rFonts w:ascii="Times New Roman" w:hAnsi="Times New Roman" w:cs="Times New Roman"/>
          <w:bCs/>
          <w:sz w:val="26"/>
          <w:szCs w:val="26"/>
          <w:lang w:val="pt-BR"/>
        </w:rPr>
        <w:t>“</w:t>
      </w:r>
      <w:r w:rsidR="002C00FF" w:rsidRPr="00B361B6">
        <w:rPr>
          <w:rFonts w:ascii="Times New Roman" w:hAnsi="Times New Roman" w:cs="Times New Roman"/>
          <w:bCs/>
          <w:sz w:val="26"/>
          <w:szCs w:val="26"/>
          <w:lang w:val="pt-BR"/>
        </w:rPr>
        <w:t xml:space="preserve">Đẩy mạnh quá trình chuyển dịch </w:t>
      </w:r>
      <w:r w:rsidR="00EB2928" w:rsidRPr="00B361B6">
        <w:rPr>
          <w:rFonts w:ascii="Times New Roman" w:hAnsi="Times New Roman" w:cs="Times New Roman"/>
          <w:bCs/>
          <w:sz w:val="26"/>
          <w:szCs w:val="26"/>
          <w:lang w:val="pt-BR"/>
        </w:rPr>
        <w:t xml:space="preserve">CCKT </w:t>
      </w:r>
      <w:r w:rsidR="002C00FF" w:rsidRPr="00B361B6">
        <w:rPr>
          <w:rFonts w:ascii="Times New Roman" w:hAnsi="Times New Roman" w:cs="Times New Roman"/>
          <w:bCs/>
          <w:sz w:val="26"/>
          <w:szCs w:val="26"/>
          <w:lang w:val="pt-BR"/>
        </w:rPr>
        <w:t>gắn với phâ</w:t>
      </w:r>
      <w:r w:rsidR="002349A3" w:rsidRPr="00B361B6">
        <w:rPr>
          <w:rFonts w:ascii="Times New Roman" w:hAnsi="Times New Roman" w:cs="Times New Roman"/>
          <w:bCs/>
          <w:sz w:val="26"/>
          <w:szCs w:val="26"/>
          <w:lang w:val="pt-BR"/>
        </w:rPr>
        <w:t>n</w:t>
      </w:r>
      <w:r w:rsidR="00095484" w:rsidRPr="00B361B6">
        <w:rPr>
          <w:rFonts w:ascii="Times New Roman" w:hAnsi="Times New Roman" w:cs="Times New Roman"/>
          <w:bCs/>
          <w:sz w:val="26"/>
          <w:szCs w:val="26"/>
          <w:lang w:val="pt-BR"/>
        </w:rPr>
        <w:t xml:space="preserve"> công lại lao động ở nông thôn</w:t>
      </w:r>
      <w:r w:rsidR="00BF237F" w:rsidRPr="00B361B6">
        <w:rPr>
          <w:rFonts w:ascii="Times New Roman" w:hAnsi="Times New Roman" w:cs="Times New Roman"/>
          <w:bCs/>
          <w:sz w:val="26"/>
          <w:szCs w:val="26"/>
          <w:lang w:val="pt-BR"/>
        </w:rPr>
        <w:t xml:space="preserve">” </w:t>
      </w:r>
      <w:r w:rsidR="00F55F5B" w:rsidRPr="00B361B6">
        <w:rPr>
          <w:rFonts w:ascii="Times New Roman" w:hAnsi="Times New Roman" w:cs="Times New Roman"/>
          <w:bCs/>
          <w:sz w:val="26"/>
          <w:szCs w:val="26"/>
          <w:lang w:val="pt-BR"/>
        </w:rPr>
        <w:t xml:space="preserve"> </w:t>
      </w:r>
      <w:r w:rsidR="00BF237F" w:rsidRPr="00B361B6">
        <w:rPr>
          <w:rFonts w:ascii="Times New Roman" w:hAnsi="Times New Roman" w:cs="Times New Roman"/>
          <w:bCs/>
          <w:sz w:val="26"/>
          <w:szCs w:val="26"/>
          <w:lang w:val="pt-BR"/>
        </w:rPr>
        <w:t>[147, tr.5].</w:t>
      </w:r>
      <w:r w:rsidR="00F55F5B" w:rsidRPr="00B361B6">
        <w:rPr>
          <w:rFonts w:ascii="Times New Roman" w:hAnsi="Times New Roman" w:cs="Times New Roman"/>
          <w:bCs/>
          <w:sz w:val="26"/>
          <w:szCs w:val="26"/>
          <w:lang w:val="pt-BR"/>
        </w:rPr>
        <w:t>và chỉ rõ</w:t>
      </w:r>
      <w:r w:rsidR="00095484" w:rsidRPr="00B361B6">
        <w:rPr>
          <w:rFonts w:ascii="Times New Roman" w:hAnsi="Times New Roman" w:cs="Times New Roman"/>
          <w:bCs/>
          <w:sz w:val="26"/>
          <w:szCs w:val="26"/>
          <w:lang w:val="pt-BR"/>
        </w:rPr>
        <w:t xml:space="preserve">: </w:t>
      </w:r>
      <w:r w:rsidR="002C00FF" w:rsidRPr="00B361B6">
        <w:rPr>
          <w:rFonts w:ascii="Times New Roman" w:hAnsi="Times New Roman" w:cs="Times New Roman"/>
          <w:bCs/>
          <w:sz w:val="26"/>
          <w:szCs w:val="26"/>
          <w:lang w:val="pt-BR"/>
        </w:rPr>
        <w:t>Phát triển tối đa các loại cây, con phù hợp với điều kiện đất đai, khí hậu, thị trường, nhằm tạo nguồn nguyên liệu cho chế biến, xuất khẩu. Phát triển mạnh diện tích cao su theo hình thức tiểu điền, từng bước thay đổi giống điều cho năng suất cao trên số diện tích điều hiện còn; hình thành vùng lúa cao sản, vùng mía, vùng cây ăn trái ở Bến Cát, Tân Uyên. Bằng nhiều hình thức như cho vay, hợp đồng, giao công cho các doanh nghiệp chế biến mở rộng việc nuôi bò sữa, bò thịt, heo thịt, gà công nghiệp đối với các hộ gia đình có điều kiện ở nông thôn. Khuyến khích mọi thành phần kinh tế đầu tư các cơ sở chế biến nông sản xuất khẩu để giải quyết thêm việc làm, tăng giá trị hàng hóa, nâng cao thu nhập cho nông dân.</w:t>
      </w:r>
      <w:r w:rsidR="002C00FF" w:rsidRPr="00B361B6">
        <w:rPr>
          <w:rFonts w:ascii="Times New Roman" w:hAnsi="Times New Roman" w:cs="Times New Roman"/>
          <w:bCs/>
          <w:color w:val="FF0000"/>
          <w:sz w:val="26"/>
          <w:szCs w:val="26"/>
          <w:lang w:val="pt-BR"/>
        </w:rPr>
        <w:t xml:space="preserve"> </w:t>
      </w:r>
      <w:r w:rsidR="00F55F5B" w:rsidRPr="00B361B6">
        <w:rPr>
          <w:rFonts w:ascii="Times New Roman" w:hAnsi="Times New Roman" w:cs="Times New Roman"/>
          <w:bCs/>
          <w:sz w:val="26"/>
          <w:szCs w:val="26"/>
          <w:lang w:val="pt-BR"/>
        </w:rPr>
        <w:t>Trong ngư nghiệp, tập trung tối đa diện tích mặt nước, ao hồ hiện có để nuôi trồng thủy sản, phát triển mô hình VAC, mở rộng mô hình nhân giống ở những nơi có điều kiện để cung cấp giống các địa phương.</w:t>
      </w:r>
      <w:r w:rsidR="002C00FF" w:rsidRPr="00B361B6">
        <w:rPr>
          <w:rFonts w:ascii="Times New Roman" w:hAnsi="Times New Roman" w:cs="Times New Roman"/>
          <w:bCs/>
          <w:sz w:val="26"/>
          <w:szCs w:val="26"/>
          <w:lang w:val="pt-BR"/>
        </w:rPr>
        <w:t>Tiếp tục thực hiện các chương trình thủy lợi hóa, cơ giới hóa, điện khí hóa, ứng dụng công nghệ sinh học trong sản xuất nông nghiệp bằng sự đầu tư thích đáng của tỉnh kết hợp với ngành cùng sự tham gia của các thành phần kinh tế</w:t>
      </w:r>
      <w:r w:rsidR="00BF237F" w:rsidRPr="00B361B6">
        <w:rPr>
          <w:rFonts w:ascii="Times New Roman" w:hAnsi="Times New Roman" w:cs="Times New Roman"/>
          <w:bCs/>
          <w:color w:val="FF0000"/>
          <w:sz w:val="26"/>
          <w:szCs w:val="26"/>
          <w:lang w:val="pt-BR"/>
        </w:rPr>
        <w:t xml:space="preserve"> </w:t>
      </w:r>
      <w:r w:rsidR="00BF237F" w:rsidRPr="00B361B6">
        <w:rPr>
          <w:rFonts w:ascii="Times New Roman" w:hAnsi="Times New Roman" w:cs="Times New Roman"/>
          <w:bCs/>
          <w:sz w:val="26"/>
          <w:szCs w:val="26"/>
          <w:lang w:val="pt-BR"/>
        </w:rPr>
        <w:t>[147, tr.5].</w:t>
      </w:r>
    </w:p>
    <w:p w:rsidR="00E44AF8" w:rsidRPr="00DC38B3" w:rsidRDefault="002C00FF" w:rsidP="00DC38B3">
      <w:pPr>
        <w:rPr>
          <w:rFonts w:ascii="Times New Roman" w:hAnsi="Times New Roman" w:cs="Times New Roman"/>
          <w:bCs/>
          <w:color w:val="FF0000"/>
          <w:sz w:val="26"/>
          <w:szCs w:val="26"/>
          <w:lang w:val="pt-BR"/>
        </w:rPr>
      </w:pPr>
      <w:r w:rsidRPr="00DC38B3">
        <w:rPr>
          <w:rFonts w:ascii="Times New Roman" w:hAnsi="Times New Roman" w:cs="Times New Roman"/>
          <w:bCs/>
          <w:sz w:val="26"/>
          <w:szCs w:val="26"/>
          <w:lang w:val="pt-BR"/>
        </w:rPr>
        <w:t xml:space="preserve">Thực hiện chính sách ruộng đất phù hợp với quá trình </w:t>
      </w:r>
      <w:r w:rsidR="00EB2928" w:rsidRPr="00DC38B3">
        <w:rPr>
          <w:rFonts w:ascii="Times New Roman" w:hAnsi="Times New Roman" w:cs="Times New Roman"/>
          <w:bCs/>
          <w:sz w:val="26"/>
          <w:szCs w:val="26"/>
          <w:lang w:val="pt-BR"/>
        </w:rPr>
        <w:t>CNH</w:t>
      </w:r>
      <w:r w:rsidRPr="00DC38B3">
        <w:rPr>
          <w:rFonts w:ascii="Times New Roman" w:hAnsi="Times New Roman" w:cs="Times New Roman"/>
          <w:bCs/>
          <w:sz w:val="26"/>
          <w:szCs w:val="26"/>
          <w:lang w:val="pt-BR"/>
        </w:rPr>
        <w:t xml:space="preserve">, với phát triển nông nghiệp hàng hóa và dịch chuyển </w:t>
      </w:r>
      <w:r w:rsidR="00EB2928" w:rsidRPr="00DC38B3">
        <w:rPr>
          <w:rFonts w:ascii="Times New Roman" w:hAnsi="Times New Roman" w:cs="Times New Roman"/>
          <w:bCs/>
          <w:sz w:val="26"/>
          <w:szCs w:val="26"/>
          <w:lang w:val="pt-BR"/>
        </w:rPr>
        <w:t>CCKT</w:t>
      </w:r>
      <w:r w:rsidRPr="00DC38B3">
        <w:rPr>
          <w:rFonts w:ascii="Times New Roman" w:hAnsi="Times New Roman" w:cs="Times New Roman"/>
          <w:bCs/>
          <w:sz w:val="26"/>
          <w:szCs w:val="26"/>
          <w:lang w:val="pt-BR"/>
        </w:rPr>
        <w:t xml:space="preserve"> nông nghiệp, tạo việc làm và thu nhập cho hộ nông dân nghèo. Vừa tiến hành rà soát lại quỹ đất của nông lâm trường, vừa khẩn trương giao đất và cấp giấy chứng nhận quyền sử dụng các loại đất cho các tổ chức và hộ gia đình</w:t>
      </w:r>
      <w:r w:rsidR="00F55F5B" w:rsidRPr="00DC38B3">
        <w:rPr>
          <w:rFonts w:ascii="Times New Roman" w:hAnsi="Times New Roman" w:cs="Times New Roman"/>
          <w:bCs/>
          <w:color w:val="FF0000"/>
          <w:sz w:val="26"/>
          <w:szCs w:val="26"/>
          <w:lang w:val="pt-BR"/>
        </w:rPr>
        <w:t xml:space="preserve">. </w:t>
      </w:r>
      <w:r w:rsidRPr="00DC38B3">
        <w:rPr>
          <w:rFonts w:ascii="Times New Roman" w:hAnsi="Times New Roman" w:cs="Times New Roman"/>
          <w:bCs/>
          <w:sz w:val="26"/>
          <w:szCs w:val="26"/>
          <w:lang w:val="pt-BR"/>
        </w:rPr>
        <w:t>Một mặt phải khắc phục tình trạng lãng phí, bao chiếm, mua bán đất trái phép, bảo đảm cho các hộ nông dân sống bằng sản xuất nông nghiệp đều có đất. Mặt khác, tạo điều kiện thuận lợi cho nông dân chuyển đổi ruộng đất để thay đổi ngành nghề, giảm bới tình trạng manh mún. Đối với diện tích lúa 1 vụ</w:t>
      </w:r>
      <w:r w:rsidR="00EB2928"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lâu nay kém hiệu quả mạnh dạn chuyển mục đích sử dụng để nâng cao hiệu quả sử dụng đất. Khuyến khích nông dân và các thành phần kinh tế mượn đất trồng cây công nghiệp, cây nông sản xuất khẩu theo hình thức trang trại vừa và nhỏ ở vùng sâu, vùng xa hoặc vùng đất bạc màu cần được cải tạo. Đánh giá sơ kết hình thức trang trại vừa và nhỏ ở vùng sâu, vùng xa hoặc vùng đất đai bạc màu cần được cải tạo. Đánh giá, sơ kết hình thức trang trại, tiểu chủ trong nông nghiệp để tiếp tục </w:t>
      </w:r>
      <w:r w:rsidRPr="00DC38B3">
        <w:rPr>
          <w:rFonts w:ascii="Times New Roman" w:hAnsi="Times New Roman" w:cs="Times New Roman"/>
          <w:bCs/>
          <w:sz w:val="26"/>
          <w:szCs w:val="26"/>
          <w:lang w:val="pt-BR"/>
        </w:rPr>
        <w:lastRenderedPageBreak/>
        <w:t>phát triển nhằm khai thác tốt đất đai. Thực hiện tốt chính sách đền bù khi thu hồi đất của nông dân, phân biệt việc đền bù khi thu hồi đất để sử dụng vào mục đích kinh doanh hoặc công ích, giúp nông dân bị thu hồi đất có việc làm và người thu nhập mới ổn định cuộc sống</w:t>
      </w:r>
      <w:r w:rsidR="000059E7" w:rsidRPr="000059E7">
        <w:rPr>
          <w:rFonts w:ascii="Times New Roman" w:hAnsi="Times New Roman" w:cs="Times New Roman"/>
          <w:bCs/>
          <w:sz w:val="26"/>
          <w:szCs w:val="26"/>
          <w:lang w:val="pt-BR"/>
        </w:rPr>
        <w:t xml:space="preserve"> </w:t>
      </w:r>
      <w:r w:rsidR="000059E7" w:rsidRPr="00DC38B3">
        <w:rPr>
          <w:rFonts w:ascii="Times New Roman" w:hAnsi="Times New Roman" w:cs="Times New Roman"/>
          <w:bCs/>
          <w:sz w:val="26"/>
          <w:szCs w:val="26"/>
          <w:lang w:val="pt-BR"/>
        </w:rPr>
        <w:t>[147, tr.5-6].</w:t>
      </w:r>
    </w:p>
    <w:p w:rsidR="002C00FF" w:rsidRPr="00DC38B3" w:rsidRDefault="002C00FF"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Phát triển công nghiệp chế biến, tiểu thủ công nghiệp, các ngành nghề truyền thống và dịch vụ ở nông thôn để tạo thêm việc làm. Huy động mọi nguồn vốn phương tiện và nhân lực của các thành phần kinh tế đóng trên địa bàn hỗ trợ xây dựng, nâng cấp cơ sở hạ tầng như: đường giao thông, điện, nước, trường, trạm, chợ nông thôn gắn với quy hoạch khu dân cư mới, các thị trấn, thị tứ. Khuyến khích và tạo mọi điều kiện thuận lợi để các doanh nghiệp liên kết với hộ nông dân, HTX để mua nguyên liệu, chế biến và tiêu thụ sản phẩm. Khuyến khích các hộ nông dân hợp tác, liên kết, hùn vốn, vay vốn để cơ giới hóa, điện khí hóa trong sản xuất và nâng cao đời sống</w:t>
      </w:r>
      <w:r w:rsidR="002349A3" w:rsidRPr="00DC38B3">
        <w:rPr>
          <w:rFonts w:ascii="Times New Roman" w:hAnsi="Times New Roman" w:cs="Times New Roman"/>
          <w:bCs/>
          <w:sz w:val="26"/>
          <w:szCs w:val="26"/>
          <w:lang w:val="pt-BR"/>
        </w:rPr>
        <w:t>”</w:t>
      </w:r>
      <w:r w:rsidR="002349A3" w:rsidRPr="00DC38B3">
        <w:rPr>
          <w:rFonts w:ascii="Times New Roman" w:hAnsi="Times New Roman" w:cs="Times New Roman"/>
          <w:bCs/>
          <w:color w:val="FF0000"/>
          <w:sz w:val="26"/>
          <w:szCs w:val="26"/>
          <w:lang w:val="pt-BR"/>
        </w:rPr>
        <w:t xml:space="preserve"> </w:t>
      </w:r>
      <w:r w:rsidR="002349A3" w:rsidRPr="00DC38B3">
        <w:rPr>
          <w:rFonts w:ascii="Times New Roman" w:hAnsi="Times New Roman" w:cs="Times New Roman"/>
          <w:bCs/>
          <w:sz w:val="26"/>
          <w:szCs w:val="26"/>
          <w:lang w:val="pt-BR"/>
        </w:rPr>
        <w:t>[</w:t>
      </w:r>
      <w:r w:rsidR="00B30768" w:rsidRPr="00DC38B3">
        <w:rPr>
          <w:rFonts w:ascii="Times New Roman" w:hAnsi="Times New Roman" w:cs="Times New Roman"/>
          <w:bCs/>
          <w:sz w:val="26"/>
          <w:szCs w:val="26"/>
          <w:lang w:val="pt-BR"/>
        </w:rPr>
        <w:t>1</w:t>
      </w:r>
      <w:r w:rsidR="00681B34" w:rsidRPr="00DC38B3">
        <w:rPr>
          <w:rFonts w:ascii="Times New Roman" w:hAnsi="Times New Roman" w:cs="Times New Roman"/>
          <w:bCs/>
          <w:sz w:val="26"/>
          <w:szCs w:val="26"/>
          <w:lang w:val="pt-BR"/>
        </w:rPr>
        <w:t>47</w:t>
      </w:r>
      <w:r w:rsidR="0087228A" w:rsidRPr="00DC38B3">
        <w:rPr>
          <w:rFonts w:ascii="Times New Roman" w:hAnsi="Times New Roman" w:cs="Times New Roman"/>
          <w:bCs/>
          <w:sz w:val="26"/>
          <w:szCs w:val="26"/>
          <w:lang w:val="pt-BR"/>
        </w:rPr>
        <w:t xml:space="preserve">, </w:t>
      </w:r>
      <w:r w:rsidR="002349A3" w:rsidRPr="00DC38B3">
        <w:rPr>
          <w:rFonts w:ascii="Times New Roman" w:hAnsi="Times New Roman" w:cs="Times New Roman"/>
          <w:bCs/>
          <w:sz w:val="26"/>
          <w:szCs w:val="26"/>
          <w:lang w:val="pt-BR"/>
        </w:rPr>
        <w:t>tr.</w:t>
      </w:r>
      <w:r w:rsidR="000059E7">
        <w:rPr>
          <w:rFonts w:ascii="Times New Roman" w:hAnsi="Times New Roman" w:cs="Times New Roman"/>
          <w:bCs/>
          <w:sz w:val="26"/>
          <w:szCs w:val="26"/>
          <w:lang w:val="pt-BR"/>
        </w:rPr>
        <w:t xml:space="preserve"> </w:t>
      </w:r>
      <w:r w:rsidR="002349A3" w:rsidRPr="00DC38B3">
        <w:rPr>
          <w:rFonts w:ascii="Times New Roman" w:hAnsi="Times New Roman" w:cs="Times New Roman"/>
          <w:bCs/>
          <w:sz w:val="26"/>
          <w:szCs w:val="26"/>
          <w:lang w:val="pt-BR"/>
        </w:rPr>
        <w:t>6]</w:t>
      </w:r>
      <w:r w:rsidR="0087228A" w:rsidRPr="00DC38B3">
        <w:rPr>
          <w:rFonts w:ascii="Times New Roman" w:hAnsi="Times New Roman" w:cs="Times New Roman"/>
          <w:bCs/>
          <w:sz w:val="26"/>
          <w:szCs w:val="26"/>
          <w:lang w:val="pt-BR"/>
        </w:rPr>
        <w:t>.</w:t>
      </w:r>
    </w:p>
    <w:p w:rsidR="002C00FF" w:rsidRPr="00DC38B3" w:rsidRDefault="00330053" w:rsidP="00DC38B3">
      <w:pPr>
        <w:rPr>
          <w:rFonts w:ascii="Times New Roman" w:hAnsi="Times New Roman" w:cs="Times New Roman"/>
          <w:b/>
          <w:bCs/>
          <w:i/>
          <w:sz w:val="26"/>
          <w:szCs w:val="26"/>
          <w:lang w:val="pt-BR"/>
        </w:rPr>
      </w:pPr>
      <w:r w:rsidRPr="00DC38B3">
        <w:rPr>
          <w:rFonts w:ascii="Times New Roman" w:hAnsi="Times New Roman" w:cs="Times New Roman"/>
          <w:b/>
          <w:bCs/>
          <w:i/>
          <w:sz w:val="26"/>
          <w:szCs w:val="26"/>
          <w:lang w:val="pt-BR"/>
        </w:rPr>
        <w:t xml:space="preserve">- </w:t>
      </w:r>
      <w:r w:rsidRPr="00DC38B3">
        <w:rPr>
          <w:rFonts w:ascii="Times New Roman" w:hAnsi="Times New Roman" w:cs="Times New Roman"/>
          <w:bCs/>
          <w:i/>
          <w:sz w:val="26"/>
          <w:szCs w:val="26"/>
          <w:lang w:val="pt-BR"/>
        </w:rPr>
        <w:t xml:space="preserve">Giải </w:t>
      </w:r>
      <w:r w:rsidR="002C00FF" w:rsidRPr="00DC38B3">
        <w:rPr>
          <w:rFonts w:ascii="Times New Roman" w:hAnsi="Times New Roman" w:cs="Times New Roman"/>
          <w:bCs/>
          <w:i/>
          <w:sz w:val="26"/>
          <w:szCs w:val="26"/>
          <w:lang w:val="pt-BR"/>
        </w:rPr>
        <w:t>quyết vấn đề thị trường và tiêu thụ nông sản</w:t>
      </w:r>
      <w:r w:rsidR="0008214E" w:rsidRPr="00DC38B3">
        <w:rPr>
          <w:rFonts w:ascii="Times New Roman" w:hAnsi="Times New Roman" w:cs="Times New Roman"/>
          <w:b/>
          <w:bCs/>
          <w:i/>
          <w:sz w:val="26"/>
          <w:szCs w:val="26"/>
          <w:lang w:val="pt-BR"/>
        </w:rPr>
        <w:t xml:space="preserve">,  </w:t>
      </w:r>
      <w:r w:rsidR="0008214E" w:rsidRPr="00DC38B3">
        <w:rPr>
          <w:rFonts w:ascii="Times New Roman" w:hAnsi="Times New Roman" w:cs="Times New Roman"/>
          <w:bCs/>
          <w:sz w:val="26"/>
          <w:szCs w:val="26"/>
          <w:lang w:val="pt-BR"/>
        </w:rPr>
        <w:t>Tỉnh ủy</w:t>
      </w:r>
      <w:r w:rsidR="0008214E" w:rsidRPr="00DC38B3">
        <w:rPr>
          <w:rFonts w:ascii="Times New Roman" w:hAnsi="Times New Roman" w:cs="Times New Roman"/>
          <w:b/>
          <w:bCs/>
          <w:i/>
          <w:sz w:val="26"/>
          <w:szCs w:val="26"/>
          <w:lang w:val="pt-BR"/>
        </w:rPr>
        <w:t xml:space="preserve"> </w:t>
      </w:r>
      <w:r w:rsidR="0008214E" w:rsidRPr="00DC38B3">
        <w:rPr>
          <w:rFonts w:ascii="Times New Roman" w:hAnsi="Times New Roman" w:cs="Times New Roman"/>
          <w:bCs/>
          <w:sz w:val="26"/>
          <w:szCs w:val="26"/>
          <w:lang w:val="pt-BR"/>
        </w:rPr>
        <w:t>xác định:</w:t>
      </w:r>
      <w:r w:rsidR="002349A3" w:rsidRPr="00DC38B3">
        <w:rPr>
          <w:rFonts w:ascii="Times New Roman" w:hAnsi="Times New Roman" w:cs="Times New Roman"/>
          <w:b/>
          <w:bCs/>
          <w:i/>
          <w:sz w:val="26"/>
          <w:szCs w:val="26"/>
          <w:lang w:val="pt-BR"/>
        </w:rPr>
        <w:t xml:space="preserve"> “</w:t>
      </w:r>
      <w:r w:rsidR="002C00FF" w:rsidRPr="00DC38B3">
        <w:rPr>
          <w:rFonts w:ascii="Times New Roman" w:hAnsi="Times New Roman" w:cs="Times New Roman"/>
          <w:bCs/>
          <w:sz w:val="26"/>
          <w:szCs w:val="26"/>
          <w:lang w:val="pt-BR"/>
        </w:rPr>
        <w:t>Thực hiện cơ chế lưu thông thoáng trên thị trường đối với các loại vật tư và sản phẩm nông nghiệp, công nghiệp nông thôn với sự tham gia của mọi thành phần kinh tế, trong đó đặc biệt coi trọng việc xây dựng lại và phát triển hệ thống thương nghiệp nhà nước trên địa bàn huyện và các hình thức liên doanh, hợp tác mua bán ở các vùng nông thôn.</w:t>
      </w:r>
      <w:r w:rsidR="00981CEF" w:rsidRPr="00DC38B3">
        <w:rPr>
          <w:rFonts w:ascii="Times New Roman" w:hAnsi="Times New Roman" w:cs="Times New Roman"/>
          <w:b/>
          <w:bCs/>
          <w:i/>
          <w:sz w:val="26"/>
          <w:szCs w:val="26"/>
          <w:lang w:val="pt-BR"/>
        </w:rPr>
        <w:t xml:space="preserve"> </w:t>
      </w:r>
      <w:r w:rsidR="002C00FF" w:rsidRPr="00DC38B3">
        <w:rPr>
          <w:rFonts w:ascii="Times New Roman" w:hAnsi="Times New Roman" w:cs="Times New Roman"/>
          <w:bCs/>
          <w:sz w:val="26"/>
          <w:szCs w:val="26"/>
          <w:lang w:val="pt-BR"/>
        </w:rPr>
        <w:t>Tạo cho được một số mặt hàng nông sản xuất khẩu chủ lực đã qua chế biến, có sức cạnh tranh trên thị trường quốc tế, tính toán lại nguồn nguyên liệu nông sản của từng vùng để đầu tư thích hợp khâu chế biến các sản phẩm cao cấp dành cho xuất khẩu và tiêu thụ nội địa. Khuyến khích các đơn vị chế biến nông sản trực tiếp giao dịch với thị trường nước ngoài để mở rộng thị trường tiêu thụ hàng hóa</w:t>
      </w:r>
      <w:r w:rsidR="002349A3" w:rsidRPr="00DC38B3">
        <w:rPr>
          <w:rFonts w:ascii="Times New Roman" w:hAnsi="Times New Roman" w:cs="Times New Roman"/>
          <w:bCs/>
          <w:color w:val="FF0000"/>
          <w:sz w:val="26"/>
          <w:szCs w:val="26"/>
          <w:lang w:val="pt-BR"/>
        </w:rPr>
        <w:t>.</w:t>
      </w:r>
      <w:r w:rsidR="00981CEF" w:rsidRPr="00DC38B3">
        <w:rPr>
          <w:rFonts w:ascii="Times New Roman" w:hAnsi="Times New Roman" w:cs="Times New Roman"/>
          <w:b/>
          <w:bCs/>
          <w:i/>
          <w:sz w:val="26"/>
          <w:szCs w:val="26"/>
          <w:lang w:val="pt-BR"/>
        </w:rPr>
        <w:t xml:space="preserve"> </w:t>
      </w:r>
      <w:r w:rsidR="002C00FF" w:rsidRPr="00DC38B3">
        <w:rPr>
          <w:rFonts w:ascii="Times New Roman" w:hAnsi="Times New Roman" w:cs="Times New Roman"/>
          <w:bCs/>
          <w:sz w:val="26"/>
          <w:szCs w:val="26"/>
          <w:lang w:val="pt-BR"/>
        </w:rPr>
        <w:t>Xây dựng các quỹ bảo hiểm sản xuất dưới nhiều hình thức nhằm đề phòng rủi ro cho nông dân. Hướng hệ thống ngân hàng nông nghiệp, quỹ tín dụng cho nông dân vay tiền vào đầu vụ sản xuất để không bán nông sản với giá rẻ.</w:t>
      </w:r>
      <w:r w:rsidR="002349A3" w:rsidRPr="00DC38B3">
        <w:rPr>
          <w:rFonts w:ascii="Times New Roman" w:hAnsi="Times New Roman" w:cs="Times New Roman"/>
          <w:bCs/>
          <w:sz w:val="26"/>
          <w:szCs w:val="26"/>
          <w:lang w:val="pt-BR"/>
        </w:rPr>
        <w:t>[</w:t>
      </w:r>
      <w:r w:rsidR="00681B34" w:rsidRPr="00DC38B3">
        <w:rPr>
          <w:rFonts w:ascii="Times New Roman" w:hAnsi="Times New Roman" w:cs="Times New Roman"/>
          <w:bCs/>
          <w:sz w:val="26"/>
          <w:szCs w:val="26"/>
          <w:lang w:val="pt-BR"/>
        </w:rPr>
        <w:t>147</w:t>
      </w:r>
      <w:r w:rsidR="00B30768" w:rsidRPr="00DC38B3">
        <w:rPr>
          <w:rFonts w:ascii="Times New Roman" w:hAnsi="Times New Roman" w:cs="Times New Roman"/>
          <w:bCs/>
          <w:sz w:val="26"/>
          <w:szCs w:val="26"/>
          <w:lang w:val="pt-BR"/>
        </w:rPr>
        <w:t xml:space="preserve">, </w:t>
      </w:r>
      <w:r w:rsidR="002349A3" w:rsidRPr="00DC38B3">
        <w:rPr>
          <w:rFonts w:ascii="Times New Roman" w:hAnsi="Times New Roman" w:cs="Times New Roman"/>
          <w:bCs/>
          <w:sz w:val="26"/>
          <w:szCs w:val="26"/>
          <w:lang w:val="pt-BR"/>
        </w:rPr>
        <w:t>tr.</w:t>
      </w:r>
      <w:r w:rsidR="00E44AF8" w:rsidRPr="00DC38B3">
        <w:rPr>
          <w:rFonts w:ascii="Times New Roman" w:hAnsi="Times New Roman" w:cs="Times New Roman"/>
          <w:bCs/>
          <w:sz w:val="26"/>
          <w:szCs w:val="26"/>
          <w:lang w:val="pt-BR"/>
        </w:rPr>
        <w:t>6-</w:t>
      </w:r>
      <w:r w:rsidR="002349A3" w:rsidRPr="00DC38B3">
        <w:rPr>
          <w:rFonts w:ascii="Times New Roman" w:hAnsi="Times New Roman" w:cs="Times New Roman"/>
          <w:bCs/>
          <w:sz w:val="26"/>
          <w:szCs w:val="26"/>
          <w:lang w:val="pt-BR"/>
        </w:rPr>
        <w:t>7]</w:t>
      </w:r>
    </w:p>
    <w:p w:rsidR="002C00FF" w:rsidRPr="00A852F1" w:rsidRDefault="00330053" w:rsidP="00DC38B3">
      <w:pPr>
        <w:rPr>
          <w:rFonts w:ascii="Times New Roman" w:hAnsi="Times New Roman" w:cs="Times New Roman"/>
          <w:bCs/>
          <w:i/>
          <w:spacing w:val="-4"/>
          <w:sz w:val="26"/>
          <w:szCs w:val="26"/>
          <w:lang w:val="pt-BR"/>
        </w:rPr>
      </w:pPr>
      <w:r w:rsidRPr="00A852F1">
        <w:rPr>
          <w:rFonts w:ascii="Times New Roman" w:hAnsi="Times New Roman" w:cs="Times New Roman"/>
          <w:bCs/>
          <w:i/>
          <w:spacing w:val="-4"/>
          <w:sz w:val="26"/>
          <w:szCs w:val="26"/>
          <w:lang w:val="pt-BR"/>
        </w:rPr>
        <w:t xml:space="preserve">- Phát </w:t>
      </w:r>
      <w:r w:rsidR="002C00FF" w:rsidRPr="00A852F1">
        <w:rPr>
          <w:rFonts w:ascii="Times New Roman" w:hAnsi="Times New Roman" w:cs="Times New Roman"/>
          <w:bCs/>
          <w:i/>
          <w:spacing w:val="-4"/>
          <w:sz w:val="26"/>
          <w:szCs w:val="26"/>
          <w:lang w:val="pt-BR"/>
        </w:rPr>
        <w:t>triền mạnh các hình thức hợp tác, đổi mới hoạt động của các cơ sở quốc doanh trong nông nghiệp và nông</w:t>
      </w:r>
      <w:r w:rsidR="0008214E" w:rsidRPr="00A852F1">
        <w:rPr>
          <w:rFonts w:ascii="Times New Roman" w:hAnsi="Times New Roman" w:cs="Times New Roman"/>
          <w:bCs/>
          <w:i/>
          <w:spacing w:val="-4"/>
          <w:sz w:val="26"/>
          <w:szCs w:val="26"/>
          <w:lang w:val="pt-BR"/>
        </w:rPr>
        <w:t xml:space="preserve"> thôn, </w:t>
      </w:r>
      <w:r w:rsidR="0008214E" w:rsidRPr="00A852F1">
        <w:rPr>
          <w:rFonts w:ascii="Times New Roman" w:hAnsi="Times New Roman" w:cs="Times New Roman"/>
          <w:bCs/>
          <w:spacing w:val="-4"/>
          <w:sz w:val="26"/>
          <w:szCs w:val="26"/>
          <w:lang w:val="pt-BR"/>
        </w:rPr>
        <w:t>t</w:t>
      </w:r>
      <w:r w:rsidR="002C00FF" w:rsidRPr="00A852F1">
        <w:rPr>
          <w:rFonts w:ascii="Times New Roman" w:hAnsi="Times New Roman" w:cs="Times New Roman"/>
          <w:bCs/>
          <w:spacing w:val="-4"/>
          <w:sz w:val="26"/>
          <w:szCs w:val="26"/>
          <w:lang w:val="pt-BR"/>
        </w:rPr>
        <w:t xml:space="preserve">hực hiện Chị thị 68-CT/TW của Ban Bí thư Trung ương Đảng khóa VII và Nghị quyết Đại hội VI của Đảng bộ tỉnh, Tỉnh ủy chủ trương </w:t>
      </w:r>
      <w:r w:rsidR="002349A3" w:rsidRPr="00A852F1">
        <w:rPr>
          <w:rFonts w:ascii="Times New Roman" w:hAnsi="Times New Roman" w:cs="Times New Roman"/>
          <w:bCs/>
          <w:spacing w:val="-4"/>
          <w:sz w:val="26"/>
          <w:szCs w:val="26"/>
          <w:lang w:val="pt-BR"/>
        </w:rPr>
        <w:t xml:space="preserve">“Đổi </w:t>
      </w:r>
      <w:r w:rsidR="002C00FF" w:rsidRPr="00A852F1">
        <w:rPr>
          <w:rFonts w:ascii="Times New Roman" w:hAnsi="Times New Roman" w:cs="Times New Roman"/>
          <w:bCs/>
          <w:spacing w:val="-4"/>
          <w:sz w:val="26"/>
          <w:szCs w:val="26"/>
          <w:lang w:val="pt-BR"/>
        </w:rPr>
        <w:t xml:space="preserve">mới mô hình tổ chức, quản lý của các doanh nghiệp quốc doanh trong nông nghiệp theo hướng cung ứng các loại dịch vụ cho hộ, gắn sản xuất nông nghiệp với công nghiệp chế biến để nâng cao hiệu quả của nông trường quốc doanh. Nhân </w:t>
      </w:r>
      <w:r w:rsidR="002C00FF" w:rsidRPr="00A852F1">
        <w:rPr>
          <w:rFonts w:ascii="Times New Roman" w:hAnsi="Times New Roman" w:cs="Times New Roman"/>
          <w:bCs/>
          <w:spacing w:val="-4"/>
          <w:sz w:val="26"/>
          <w:szCs w:val="26"/>
          <w:lang w:val="pt-BR"/>
        </w:rPr>
        <w:lastRenderedPageBreak/>
        <w:t xml:space="preserve">rộng hình thức hợp đồng, liên kết giữa các doanh nghiệp nhà nước với các </w:t>
      </w:r>
      <w:r w:rsidR="00EB2928" w:rsidRPr="00A852F1">
        <w:rPr>
          <w:rFonts w:ascii="Times New Roman" w:hAnsi="Times New Roman" w:cs="Times New Roman"/>
          <w:bCs/>
          <w:spacing w:val="-4"/>
          <w:sz w:val="26"/>
          <w:szCs w:val="26"/>
          <w:lang w:val="pt-BR"/>
        </w:rPr>
        <w:t>HTX</w:t>
      </w:r>
      <w:r w:rsidR="002C00FF" w:rsidRPr="00A852F1">
        <w:rPr>
          <w:rFonts w:ascii="Times New Roman" w:hAnsi="Times New Roman" w:cs="Times New Roman"/>
          <w:bCs/>
          <w:spacing w:val="-4"/>
          <w:sz w:val="26"/>
          <w:szCs w:val="26"/>
          <w:lang w:val="pt-BR"/>
        </w:rPr>
        <w:t xml:space="preserve"> và hộ nông dân nhằm giúp vốn, chuyển giao công nghệ và tiến bộ kỹ thuật</w:t>
      </w:r>
      <w:r w:rsidR="002349A3" w:rsidRPr="00A852F1">
        <w:rPr>
          <w:rFonts w:ascii="Times New Roman" w:hAnsi="Times New Roman" w:cs="Times New Roman"/>
          <w:bCs/>
          <w:spacing w:val="-4"/>
          <w:sz w:val="26"/>
          <w:szCs w:val="26"/>
          <w:lang w:val="pt-BR"/>
        </w:rPr>
        <w:t>”</w:t>
      </w:r>
      <w:r w:rsidR="00EB2928" w:rsidRPr="00A852F1">
        <w:rPr>
          <w:rFonts w:ascii="Times New Roman" w:hAnsi="Times New Roman" w:cs="Times New Roman"/>
          <w:bCs/>
          <w:spacing w:val="-4"/>
          <w:sz w:val="26"/>
          <w:szCs w:val="26"/>
          <w:lang w:val="pt-BR"/>
        </w:rPr>
        <w:t xml:space="preserve"> </w:t>
      </w:r>
      <w:r w:rsidR="002349A3" w:rsidRPr="00A852F1">
        <w:rPr>
          <w:rFonts w:ascii="Times New Roman" w:hAnsi="Times New Roman" w:cs="Times New Roman"/>
          <w:bCs/>
          <w:spacing w:val="-4"/>
          <w:sz w:val="26"/>
          <w:szCs w:val="26"/>
          <w:lang w:val="pt-BR"/>
        </w:rPr>
        <w:t>[</w:t>
      </w:r>
      <w:r w:rsidR="00DF11CA" w:rsidRPr="00A852F1">
        <w:rPr>
          <w:rFonts w:ascii="Times New Roman" w:hAnsi="Times New Roman" w:cs="Times New Roman"/>
          <w:bCs/>
          <w:spacing w:val="-4"/>
          <w:sz w:val="26"/>
          <w:szCs w:val="26"/>
          <w:lang w:val="pt-BR"/>
        </w:rPr>
        <w:t>1</w:t>
      </w:r>
      <w:r w:rsidR="004F51FC" w:rsidRPr="00A852F1">
        <w:rPr>
          <w:rFonts w:ascii="Times New Roman" w:hAnsi="Times New Roman" w:cs="Times New Roman"/>
          <w:bCs/>
          <w:spacing w:val="-4"/>
          <w:sz w:val="26"/>
          <w:szCs w:val="26"/>
          <w:lang w:val="pt-BR"/>
        </w:rPr>
        <w:t>4</w:t>
      </w:r>
      <w:r w:rsidR="00DF11CA" w:rsidRPr="00A852F1">
        <w:rPr>
          <w:rFonts w:ascii="Times New Roman" w:hAnsi="Times New Roman" w:cs="Times New Roman"/>
          <w:bCs/>
          <w:spacing w:val="-4"/>
          <w:sz w:val="26"/>
          <w:szCs w:val="26"/>
          <w:lang w:val="pt-BR"/>
        </w:rPr>
        <w:t>7</w:t>
      </w:r>
      <w:r w:rsidR="00B30768" w:rsidRPr="00A852F1">
        <w:rPr>
          <w:rFonts w:ascii="Times New Roman" w:hAnsi="Times New Roman" w:cs="Times New Roman"/>
          <w:bCs/>
          <w:spacing w:val="-4"/>
          <w:sz w:val="26"/>
          <w:szCs w:val="26"/>
          <w:lang w:val="pt-BR"/>
        </w:rPr>
        <w:t>, tr.</w:t>
      </w:r>
      <w:r w:rsidR="002349A3" w:rsidRPr="00A852F1">
        <w:rPr>
          <w:rFonts w:ascii="Times New Roman" w:hAnsi="Times New Roman" w:cs="Times New Roman"/>
          <w:bCs/>
          <w:spacing w:val="-4"/>
          <w:sz w:val="26"/>
          <w:szCs w:val="26"/>
          <w:lang w:val="pt-BR"/>
        </w:rPr>
        <w:t>7</w:t>
      </w:r>
      <w:r w:rsidR="00B30768" w:rsidRPr="00A852F1">
        <w:rPr>
          <w:rFonts w:ascii="Times New Roman" w:hAnsi="Times New Roman" w:cs="Times New Roman"/>
          <w:bCs/>
          <w:spacing w:val="-4"/>
          <w:sz w:val="26"/>
          <w:szCs w:val="26"/>
          <w:lang w:val="pt-BR"/>
        </w:rPr>
        <w:t>]</w:t>
      </w:r>
      <w:r w:rsidR="002349A3" w:rsidRPr="00A852F1">
        <w:rPr>
          <w:rFonts w:ascii="Times New Roman" w:hAnsi="Times New Roman" w:cs="Times New Roman"/>
          <w:bCs/>
          <w:spacing w:val="-4"/>
          <w:sz w:val="26"/>
          <w:szCs w:val="26"/>
          <w:lang w:val="pt-BR"/>
        </w:rPr>
        <w:t>.</w:t>
      </w:r>
    </w:p>
    <w:p w:rsidR="00C12BD2" w:rsidRPr="00DC38B3" w:rsidRDefault="002E11F8"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Về công tác bảo vệ môi trường</w:t>
      </w:r>
      <w:r w:rsidRPr="00DC38B3">
        <w:rPr>
          <w:rFonts w:ascii="Times New Roman" w:hAnsi="Times New Roman" w:cs="Times New Roman"/>
          <w:bCs/>
          <w:sz w:val="26"/>
          <w:szCs w:val="26"/>
          <w:lang w:val="pt-BR"/>
        </w:rPr>
        <w:t xml:space="preserve">, </w:t>
      </w:r>
      <w:r w:rsidR="00EB2928" w:rsidRPr="00DC38B3">
        <w:rPr>
          <w:rFonts w:ascii="Times New Roman" w:hAnsi="Times New Roman" w:cs="Times New Roman"/>
          <w:bCs/>
          <w:sz w:val="26"/>
          <w:szCs w:val="26"/>
          <w:lang w:val="pt-BR"/>
        </w:rPr>
        <w:t xml:space="preserve">thực hiện Chỉ thị 36-CT/TƯ, ngày </w:t>
      </w:r>
      <w:r w:rsidRPr="00DC38B3">
        <w:rPr>
          <w:rFonts w:ascii="Times New Roman" w:hAnsi="Times New Roman" w:cs="Times New Roman"/>
          <w:bCs/>
          <w:sz w:val="26"/>
          <w:szCs w:val="26"/>
          <w:lang w:val="pt-BR"/>
        </w:rPr>
        <w:t xml:space="preserve">25-6-1998 của Bộ Chính trị </w:t>
      </w:r>
      <w:r w:rsidR="00343363" w:rsidRPr="00DC38B3">
        <w:rPr>
          <w:rFonts w:ascii="Times New Roman" w:hAnsi="Times New Roman" w:cs="Times New Roman"/>
          <w:bCs/>
          <w:i/>
          <w:sz w:val="26"/>
          <w:szCs w:val="26"/>
          <w:lang w:val="pt-BR"/>
        </w:rPr>
        <w:t xml:space="preserve">Về </w:t>
      </w:r>
      <w:r w:rsidRPr="00DC38B3">
        <w:rPr>
          <w:rFonts w:ascii="Times New Roman" w:hAnsi="Times New Roman" w:cs="Times New Roman"/>
          <w:bCs/>
          <w:i/>
          <w:sz w:val="26"/>
          <w:szCs w:val="26"/>
          <w:lang w:val="pt-BR"/>
        </w:rPr>
        <w:t>tăng cường công tác bảo vệ môi trường trong thời kỳ CNH, HĐH đất nước</w:t>
      </w:r>
      <w:r w:rsidR="001E6FE2" w:rsidRPr="00DC38B3">
        <w:rPr>
          <w:rFonts w:ascii="Times New Roman" w:hAnsi="Times New Roman" w:cs="Times New Roman"/>
          <w:bCs/>
          <w:sz w:val="26"/>
          <w:szCs w:val="26"/>
          <w:lang w:val="pt-BR"/>
        </w:rPr>
        <w:t xml:space="preserve">, ngày 10-01-1999, Tỉnh ủy </w:t>
      </w:r>
      <w:r w:rsidR="007C6A2D" w:rsidRPr="00DC38B3">
        <w:rPr>
          <w:rFonts w:ascii="Times New Roman" w:hAnsi="Times New Roman" w:cs="Times New Roman"/>
          <w:bCs/>
          <w:sz w:val="26"/>
          <w:szCs w:val="26"/>
          <w:lang w:val="pt-BR"/>
        </w:rPr>
        <w:t xml:space="preserve">Bình Dương </w:t>
      </w:r>
      <w:r w:rsidR="001E6FE2" w:rsidRPr="00DC38B3">
        <w:rPr>
          <w:rFonts w:ascii="Times New Roman" w:hAnsi="Times New Roman" w:cs="Times New Roman"/>
          <w:bCs/>
          <w:sz w:val="26"/>
          <w:szCs w:val="26"/>
          <w:lang w:val="pt-BR"/>
        </w:rPr>
        <w:t>ban hành Chương trình hành động</w:t>
      </w:r>
      <w:r w:rsidR="007C6A2D" w:rsidRPr="00DC38B3">
        <w:rPr>
          <w:rFonts w:ascii="Times New Roman" w:hAnsi="Times New Roman" w:cs="Times New Roman"/>
          <w:bCs/>
          <w:sz w:val="26"/>
          <w:szCs w:val="26"/>
          <w:lang w:val="pt-BR"/>
        </w:rPr>
        <w:t xml:space="preserve"> số 15-CTHĐ đánh giá kết quả thực hiện và để ra chủ trương và một số nhiệm vụ cơ bản về bảo vệ môi trường trong những năm tới như sau: “</w:t>
      </w:r>
      <w:r w:rsidR="001E6FE2" w:rsidRPr="00DC38B3">
        <w:rPr>
          <w:rFonts w:ascii="Times New Roman" w:hAnsi="Times New Roman" w:cs="Times New Roman"/>
          <w:bCs/>
          <w:sz w:val="26"/>
          <w:szCs w:val="26"/>
          <w:lang w:val="pt-BR"/>
        </w:rPr>
        <w:t>Điều tra, xác định lượng tồn đọng của các loại thuốc bảo vệ thực vật đã bị cấm sử dụng, tổ chức thu gom, lập quy trình xử lý, tiêu hủy, đảm bảo không gây ô nhiễm môi trường. Chi cục bảo vệ thực vật kết hợp cùng sở Thương mại - Du lịch hình thành vùng rau an toàn, các cửa hàng thực phẩm rau sạch phục vụ cho người tiêu dùng, bảo đảm sức khỏe cho nhân dân. Chấm dứt ngay việc dùng điện, xung điện, chất nổ để rà và đánh bặt cá</w:t>
      </w:r>
      <w:r w:rsidR="007C6A2D" w:rsidRPr="00DC38B3">
        <w:rPr>
          <w:rFonts w:ascii="Times New Roman" w:hAnsi="Times New Roman" w:cs="Times New Roman"/>
          <w:bCs/>
          <w:sz w:val="26"/>
          <w:szCs w:val="26"/>
          <w:lang w:val="pt-BR"/>
        </w:rPr>
        <w:t>” [</w:t>
      </w:r>
      <w:r w:rsidR="00DF11CA" w:rsidRPr="00DC38B3">
        <w:rPr>
          <w:rFonts w:ascii="Times New Roman" w:hAnsi="Times New Roman" w:cs="Times New Roman"/>
          <w:bCs/>
          <w:sz w:val="26"/>
          <w:szCs w:val="26"/>
          <w:lang w:val="pt-BR"/>
        </w:rPr>
        <w:t>148</w:t>
      </w:r>
      <w:r w:rsidR="00B30768" w:rsidRPr="00DC38B3">
        <w:rPr>
          <w:rFonts w:ascii="Times New Roman" w:hAnsi="Times New Roman" w:cs="Times New Roman"/>
          <w:bCs/>
          <w:sz w:val="26"/>
          <w:szCs w:val="26"/>
          <w:lang w:val="pt-BR"/>
        </w:rPr>
        <w:t>, tr.</w:t>
      </w:r>
      <w:r w:rsidR="007C6A2D" w:rsidRPr="00DC38B3">
        <w:rPr>
          <w:rFonts w:ascii="Times New Roman" w:hAnsi="Times New Roman" w:cs="Times New Roman"/>
          <w:bCs/>
          <w:sz w:val="26"/>
          <w:szCs w:val="26"/>
          <w:lang w:val="pt-BR"/>
        </w:rPr>
        <w:t>4]</w:t>
      </w:r>
      <w:r w:rsidR="00824835" w:rsidRPr="00DC38B3">
        <w:rPr>
          <w:rFonts w:ascii="Times New Roman" w:hAnsi="Times New Roman" w:cs="Times New Roman"/>
          <w:bCs/>
          <w:sz w:val="26"/>
          <w:szCs w:val="26"/>
          <w:lang w:val="pt-BR"/>
        </w:rPr>
        <w:t>.</w:t>
      </w:r>
    </w:p>
    <w:p w:rsidR="002C00FF" w:rsidRPr="00DC38B3" w:rsidRDefault="007C6A2D"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Để </w:t>
      </w:r>
      <w:r w:rsidR="00B2460B" w:rsidRPr="00DC38B3">
        <w:rPr>
          <w:rFonts w:ascii="Times New Roman" w:hAnsi="Times New Roman" w:cs="Times New Roman"/>
          <w:bCs/>
          <w:sz w:val="26"/>
          <w:szCs w:val="26"/>
          <w:lang w:val="pt-BR"/>
        </w:rPr>
        <w:t>KH-CN</w:t>
      </w:r>
      <w:r w:rsidRPr="00DC38B3">
        <w:rPr>
          <w:rFonts w:ascii="Times New Roman" w:hAnsi="Times New Roman" w:cs="Times New Roman"/>
          <w:bCs/>
          <w:sz w:val="26"/>
          <w:szCs w:val="26"/>
          <w:lang w:val="pt-BR"/>
        </w:rPr>
        <w:t xml:space="preserve"> thực sự trở thành nền tảng và động lực mạnh mẽ cho quá trình CNH, HĐH</w:t>
      </w:r>
      <w:r w:rsidR="00343363" w:rsidRPr="00DC38B3">
        <w:rPr>
          <w:rFonts w:ascii="Times New Roman" w:hAnsi="Times New Roman" w:cs="Times New Roman"/>
          <w:bCs/>
          <w:sz w:val="26"/>
          <w:szCs w:val="26"/>
          <w:lang w:val="pt-BR"/>
        </w:rPr>
        <w:t xml:space="preserve">, ngày 13-5-1999, Tỉnh ủy Bình Dương ban hành Chương trình hành động số 02/CT-TU về Giáo dục - </w:t>
      </w:r>
      <w:r w:rsidR="00B2460B" w:rsidRPr="00DC38B3">
        <w:rPr>
          <w:rFonts w:ascii="Times New Roman" w:hAnsi="Times New Roman" w:cs="Times New Roman"/>
          <w:bCs/>
          <w:sz w:val="26"/>
          <w:szCs w:val="26"/>
          <w:lang w:val="pt-BR"/>
        </w:rPr>
        <w:t xml:space="preserve">Đào tạo và KH-CN </w:t>
      </w:r>
      <w:r w:rsidR="00343363" w:rsidRPr="00DC38B3">
        <w:rPr>
          <w:rFonts w:ascii="Times New Roman" w:hAnsi="Times New Roman" w:cs="Times New Roman"/>
          <w:bCs/>
          <w:sz w:val="26"/>
          <w:szCs w:val="26"/>
          <w:lang w:val="pt-BR"/>
        </w:rPr>
        <w:t>thực hiện NGhị quyết Hội nghị lần thứ hai Ban Chấp hành Trung ương Đảng (Khóa VIII)</w:t>
      </w:r>
      <w:r w:rsidR="000F7CAB" w:rsidRPr="00DC38B3">
        <w:rPr>
          <w:rFonts w:ascii="Times New Roman" w:hAnsi="Times New Roman" w:cs="Times New Roman"/>
          <w:bCs/>
          <w:sz w:val="26"/>
          <w:szCs w:val="26"/>
          <w:lang w:val="pt-BR"/>
        </w:rPr>
        <w:t xml:space="preserve">, nêu rõ về định hướng hoạt động của </w:t>
      </w:r>
      <w:r w:rsidR="00B2460B" w:rsidRPr="00DC38B3">
        <w:rPr>
          <w:rFonts w:ascii="Times New Roman" w:hAnsi="Times New Roman" w:cs="Times New Roman"/>
          <w:bCs/>
          <w:sz w:val="26"/>
          <w:szCs w:val="26"/>
          <w:lang w:val="pt-BR"/>
        </w:rPr>
        <w:t xml:space="preserve">KH-CN </w:t>
      </w:r>
      <w:r w:rsidR="000F7CAB" w:rsidRPr="00DC38B3">
        <w:rPr>
          <w:rFonts w:ascii="Times New Roman" w:hAnsi="Times New Roman" w:cs="Times New Roman"/>
          <w:bCs/>
          <w:sz w:val="26"/>
          <w:szCs w:val="26"/>
          <w:lang w:val="pt-BR"/>
        </w:rPr>
        <w:t xml:space="preserve">môi trường trong giai đoạn 1996 </w:t>
      </w:r>
      <w:r w:rsidR="00390998" w:rsidRPr="00DC38B3">
        <w:rPr>
          <w:rFonts w:ascii="Times New Roman" w:hAnsi="Times New Roman" w:cs="Times New Roman"/>
          <w:bCs/>
          <w:sz w:val="26"/>
          <w:szCs w:val="26"/>
          <w:lang w:val="pt-BR"/>
        </w:rPr>
        <w:t>-</w:t>
      </w:r>
      <w:r w:rsidR="000F7CAB" w:rsidRPr="00DC38B3">
        <w:rPr>
          <w:rFonts w:ascii="Times New Roman" w:hAnsi="Times New Roman" w:cs="Times New Roman"/>
          <w:bCs/>
          <w:sz w:val="26"/>
          <w:szCs w:val="26"/>
          <w:lang w:val="pt-BR"/>
        </w:rPr>
        <w:t xml:space="preserve"> 2000 nêu rõ: “</w:t>
      </w:r>
      <w:r w:rsidR="00390998" w:rsidRPr="00DC38B3">
        <w:rPr>
          <w:rFonts w:ascii="Times New Roman" w:hAnsi="Times New Roman" w:cs="Times New Roman"/>
          <w:bCs/>
          <w:sz w:val="26"/>
          <w:szCs w:val="26"/>
          <w:lang w:val="pt-BR"/>
        </w:rPr>
        <w:t xml:space="preserve">Điều tra cơ bản tài nguyên thiên nhiên, điều kiện tự nhiên và môi trường để làm cơ sở cho công tác quy hoạch, phát triển công nông nghiệp bền vững gắn với bảo vệ môi trường. nghiên cứu các biện pháp quản lý, biện pháp </w:t>
      </w:r>
      <w:r w:rsidR="00B2460B" w:rsidRPr="00DC38B3">
        <w:rPr>
          <w:rFonts w:ascii="Times New Roman" w:hAnsi="Times New Roman" w:cs="Times New Roman"/>
          <w:bCs/>
          <w:sz w:val="26"/>
          <w:szCs w:val="26"/>
          <w:lang w:val="pt-BR"/>
        </w:rPr>
        <w:t xml:space="preserve">KH-CN </w:t>
      </w:r>
      <w:r w:rsidR="00390998" w:rsidRPr="00DC38B3">
        <w:rPr>
          <w:rFonts w:ascii="Times New Roman" w:hAnsi="Times New Roman" w:cs="Times New Roman"/>
          <w:bCs/>
          <w:sz w:val="26"/>
          <w:szCs w:val="26"/>
          <w:lang w:val="pt-BR"/>
        </w:rPr>
        <w:t>để phòng chống ô nhiễm, suy thoái và sự cố môi trường. Đặc biệt chú trọng lĩnh vực công nghệ sinh học, cung cấp các loại cây, con giống cho năng suất cao và phù hợp với điều kiện sản xuất của địa phương</w:t>
      </w:r>
      <w:r w:rsidR="008B4EF8" w:rsidRPr="00DC38B3">
        <w:rPr>
          <w:rFonts w:ascii="Times New Roman" w:hAnsi="Times New Roman" w:cs="Times New Roman"/>
          <w:bCs/>
          <w:sz w:val="26"/>
          <w:szCs w:val="26"/>
          <w:lang w:val="pt-BR"/>
        </w:rPr>
        <w:t xml:space="preserve">, thực hiện </w:t>
      </w:r>
      <w:r w:rsidR="00390998" w:rsidRPr="00DC38B3">
        <w:rPr>
          <w:rFonts w:ascii="Times New Roman" w:hAnsi="Times New Roman" w:cs="Times New Roman"/>
          <w:bCs/>
          <w:sz w:val="26"/>
          <w:szCs w:val="26"/>
          <w:lang w:val="pt-BR"/>
        </w:rPr>
        <w:t>thành công</w:t>
      </w:r>
      <w:r w:rsidR="008B4EF8" w:rsidRPr="00DC38B3">
        <w:rPr>
          <w:rFonts w:ascii="Times New Roman" w:hAnsi="Times New Roman" w:cs="Times New Roman"/>
          <w:bCs/>
          <w:sz w:val="26"/>
          <w:szCs w:val="26"/>
          <w:lang w:val="pt-BR"/>
        </w:rPr>
        <w:t xml:space="preserve"> việc chuyển đổi cơ cấu cây trồng, vật nuôi. Tích cực đưa nông nghiệp về nông thôn</w:t>
      </w:r>
      <w:r w:rsidR="002349A3" w:rsidRPr="00DC38B3">
        <w:rPr>
          <w:rFonts w:ascii="Times New Roman" w:hAnsi="Times New Roman" w:cs="Times New Roman"/>
          <w:bCs/>
          <w:sz w:val="26"/>
          <w:szCs w:val="26"/>
          <w:lang w:val="pt-BR"/>
        </w:rPr>
        <w:t>, trước tiên là điện khí hóa, cơ giới hóa và hóa học hóa nông nghiệp, chuyển đổi và hoàn thiện cơ cấu sản xuất hàng hóa xuất khẩu” [</w:t>
      </w:r>
      <w:r w:rsidR="00DF11CA" w:rsidRPr="00DC38B3">
        <w:rPr>
          <w:rFonts w:ascii="Times New Roman" w:hAnsi="Times New Roman" w:cs="Times New Roman"/>
          <w:bCs/>
          <w:sz w:val="26"/>
          <w:szCs w:val="26"/>
          <w:lang w:val="pt-BR"/>
        </w:rPr>
        <w:t>144</w:t>
      </w:r>
      <w:r w:rsidR="00824835" w:rsidRPr="00DC38B3">
        <w:rPr>
          <w:rFonts w:ascii="Times New Roman" w:hAnsi="Times New Roman" w:cs="Times New Roman"/>
          <w:bCs/>
          <w:sz w:val="26"/>
          <w:szCs w:val="26"/>
          <w:lang w:val="pt-BR"/>
        </w:rPr>
        <w:t xml:space="preserve">, </w:t>
      </w:r>
      <w:r w:rsidR="002349A3" w:rsidRPr="00DC38B3">
        <w:rPr>
          <w:rFonts w:ascii="Times New Roman" w:hAnsi="Times New Roman" w:cs="Times New Roman"/>
          <w:bCs/>
          <w:sz w:val="26"/>
          <w:szCs w:val="26"/>
          <w:lang w:val="pt-BR"/>
        </w:rPr>
        <w:t>tr. 9].</w:t>
      </w:r>
    </w:p>
    <w:p w:rsidR="00096B16" w:rsidRPr="00F5216F" w:rsidRDefault="00F5216F" w:rsidP="00B361B6">
      <w:pPr>
        <w:pStyle w:val="Heading3"/>
        <w:rPr>
          <w:lang w:val="vi-VN" w:eastAsia="en-US"/>
        </w:rPr>
      </w:pPr>
      <w:bookmarkStart w:id="86" w:name="_Toc479862925"/>
      <w:r w:rsidRPr="00F5216F">
        <w:rPr>
          <w:lang w:val="vi-VN" w:eastAsia="en-US"/>
        </w:rPr>
        <w:t xml:space="preserve">2.2.2. </w:t>
      </w:r>
      <w:r w:rsidR="00096B16" w:rsidRPr="00F5216F">
        <w:t>Đảng bộ tỉnh Bình Dương chỉ đạo chuyển dịch cơ cấu kinh tế nông nghiệp từ năm 1997 đến năm 2000</w:t>
      </w:r>
      <w:bookmarkEnd w:id="86"/>
    </w:p>
    <w:p w:rsidR="00686655" w:rsidRPr="00F5216F" w:rsidRDefault="00F5216F" w:rsidP="00B361B6">
      <w:pPr>
        <w:pStyle w:val="Heading4"/>
      </w:pPr>
      <w:r w:rsidRPr="00F5216F">
        <w:t>2.2</w:t>
      </w:r>
      <w:r w:rsidR="00D8651B" w:rsidRPr="00F5216F">
        <w:t>.</w:t>
      </w:r>
      <w:r w:rsidRPr="00F5216F">
        <w:t>2.</w:t>
      </w:r>
      <w:r w:rsidR="00D8651B" w:rsidRPr="00F5216F">
        <w:t xml:space="preserve">1. </w:t>
      </w:r>
      <w:r w:rsidR="00686655" w:rsidRPr="00F5216F">
        <w:t xml:space="preserve">Chỉ đạo chuyển dịch </w:t>
      </w:r>
      <w:r w:rsidR="00B2460B" w:rsidRPr="00F5216F">
        <w:t>cơ cấu kinh tế</w:t>
      </w:r>
      <w:r w:rsidR="00686655" w:rsidRPr="00F5216F">
        <w:t xml:space="preserve"> ngành</w:t>
      </w:r>
    </w:p>
    <w:p w:rsidR="0053484D" w:rsidRPr="00DC38B3" w:rsidRDefault="00703585"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 xml:space="preserve">Phát </w:t>
      </w:r>
      <w:r w:rsidR="00E447D0" w:rsidRPr="00DC38B3">
        <w:rPr>
          <w:rFonts w:ascii="Times New Roman" w:hAnsi="Times New Roman" w:cs="Times New Roman"/>
          <w:bCs/>
          <w:i/>
          <w:sz w:val="26"/>
          <w:szCs w:val="26"/>
          <w:lang w:val="pt-BR"/>
        </w:rPr>
        <w:t>triển sản xuất nông lâm nghiệp toàn diện</w:t>
      </w:r>
      <w:r w:rsidR="00E447D0" w:rsidRPr="00DC38B3">
        <w:rPr>
          <w:rFonts w:ascii="Times New Roman" w:hAnsi="Times New Roman" w:cs="Times New Roman"/>
          <w:bCs/>
          <w:sz w:val="26"/>
          <w:szCs w:val="26"/>
          <w:lang w:val="pt-BR"/>
        </w:rPr>
        <w:t xml:space="preserve"> (bao gồm trồng trọt và chăn nuôi)</w:t>
      </w:r>
      <w:r w:rsidR="00144CF5" w:rsidRPr="00DC38B3">
        <w:rPr>
          <w:rFonts w:ascii="Times New Roman" w:hAnsi="Times New Roman" w:cs="Times New Roman"/>
          <w:bCs/>
          <w:sz w:val="26"/>
          <w:szCs w:val="26"/>
          <w:lang w:val="pt-BR"/>
        </w:rPr>
        <w:t>,</w:t>
      </w:r>
      <w:r w:rsidR="00E447D0" w:rsidRPr="00DC38B3">
        <w:rPr>
          <w:rFonts w:ascii="Times New Roman" w:hAnsi="Times New Roman" w:cs="Times New Roman"/>
          <w:bCs/>
          <w:sz w:val="26"/>
          <w:szCs w:val="26"/>
          <w:lang w:val="pt-BR"/>
        </w:rPr>
        <w:t xml:space="preserve"> là một nhiệm vụ quan trọng trong giai đoạn trước mắt và lâu dài, đẩy mạnh </w:t>
      </w:r>
      <w:r w:rsidR="00B2460B" w:rsidRPr="00DC38B3">
        <w:rPr>
          <w:rFonts w:ascii="Times New Roman" w:hAnsi="Times New Roman" w:cs="Times New Roman"/>
          <w:bCs/>
          <w:sz w:val="26"/>
          <w:szCs w:val="26"/>
          <w:lang w:val="pt-BR"/>
        </w:rPr>
        <w:lastRenderedPageBreak/>
        <w:t>CNH</w:t>
      </w:r>
      <w:r w:rsidR="00E447D0" w:rsidRPr="00DC38B3">
        <w:rPr>
          <w:rFonts w:ascii="Times New Roman" w:hAnsi="Times New Roman" w:cs="Times New Roman"/>
          <w:bCs/>
          <w:sz w:val="26"/>
          <w:szCs w:val="26"/>
          <w:lang w:val="pt-BR"/>
        </w:rPr>
        <w:t xml:space="preserve">, từng bước </w:t>
      </w:r>
      <w:r w:rsidR="00B2460B" w:rsidRPr="00DC38B3">
        <w:rPr>
          <w:rFonts w:ascii="Times New Roman" w:hAnsi="Times New Roman" w:cs="Times New Roman"/>
          <w:bCs/>
          <w:sz w:val="26"/>
          <w:szCs w:val="26"/>
          <w:lang w:val="pt-BR"/>
        </w:rPr>
        <w:t>HĐH</w:t>
      </w:r>
      <w:r w:rsidR="00E447D0" w:rsidRPr="00DC38B3">
        <w:rPr>
          <w:rFonts w:ascii="Times New Roman" w:hAnsi="Times New Roman" w:cs="Times New Roman"/>
          <w:bCs/>
          <w:sz w:val="26"/>
          <w:szCs w:val="26"/>
          <w:lang w:val="pt-BR"/>
        </w:rPr>
        <w:t xml:space="preserve"> nông nghiệp, n</w:t>
      </w:r>
      <w:r w:rsidR="004F51FC" w:rsidRPr="00DC38B3">
        <w:rPr>
          <w:rFonts w:ascii="Times New Roman" w:hAnsi="Times New Roman" w:cs="Times New Roman"/>
          <w:bCs/>
          <w:sz w:val="26"/>
          <w:szCs w:val="26"/>
          <w:lang w:val="pt-BR"/>
        </w:rPr>
        <w:t xml:space="preserve">ông thôn. Đẩy mạnh chuyển dịch </w:t>
      </w:r>
      <w:r w:rsidR="00B2460B" w:rsidRPr="00DC38B3">
        <w:rPr>
          <w:rFonts w:ascii="Times New Roman" w:hAnsi="Times New Roman" w:cs="Times New Roman"/>
          <w:bCs/>
          <w:sz w:val="26"/>
          <w:szCs w:val="26"/>
          <w:lang w:val="pt-BR"/>
        </w:rPr>
        <w:t>CCKT</w:t>
      </w:r>
      <w:r w:rsidR="00E447D0" w:rsidRPr="00DC38B3">
        <w:rPr>
          <w:rFonts w:ascii="Times New Roman" w:hAnsi="Times New Roman" w:cs="Times New Roman"/>
          <w:bCs/>
          <w:sz w:val="26"/>
          <w:szCs w:val="26"/>
          <w:lang w:val="pt-BR"/>
        </w:rPr>
        <w:t>, gắn nông nghiệp với công nghiệp chế biến theo phân vùng chuyên canh nhằm ổn định thị trường, giải quyết lao động tại chỗ, tăng</w:t>
      </w:r>
      <w:r w:rsidR="00591AE3" w:rsidRPr="00DC38B3">
        <w:rPr>
          <w:rFonts w:ascii="Times New Roman" w:hAnsi="Times New Roman" w:cs="Times New Roman"/>
          <w:bCs/>
          <w:sz w:val="26"/>
          <w:szCs w:val="26"/>
          <w:lang w:val="pt-BR"/>
        </w:rPr>
        <w:t xml:space="preserve"> thu nhập, xóa đói, giảm nghèo. </w:t>
      </w:r>
      <w:r w:rsidR="0053484D" w:rsidRPr="00DC38B3">
        <w:rPr>
          <w:rFonts w:ascii="Times New Roman" w:hAnsi="Times New Roman" w:cs="Times New Roman"/>
          <w:bCs/>
          <w:sz w:val="26"/>
          <w:szCs w:val="26"/>
          <w:lang w:val="pt-BR"/>
        </w:rPr>
        <w:t xml:space="preserve">Tập trung phát triển nông nghiệp bền vững theo hướng đưa các giống mới, kỹ thuật thâm canh tiên tiến vào sản xuất để tăng năng suất, chất lượng sản phẩm, cung cấp nguyên liệu cho công nghiệp chế biến tại chỗ và các khu công nghiệp trong tỉnh, gắn công nghiệp chế biến và dịch vụ, xây dựng nông thôn mới từng bước chuyển sang một nền nông nghiệp </w:t>
      </w:r>
      <w:r w:rsidR="001C78AE" w:rsidRPr="00DC38B3">
        <w:rPr>
          <w:rFonts w:ascii="Times New Roman" w:hAnsi="Times New Roman" w:cs="Times New Roman"/>
          <w:bCs/>
          <w:sz w:val="26"/>
          <w:szCs w:val="26"/>
          <w:lang w:val="pt-BR"/>
        </w:rPr>
        <w:t xml:space="preserve">sạch </w:t>
      </w:r>
      <w:r w:rsidR="0053484D" w:rsidRPr="00DC38B3">
        <w:rPr>
          <w:rFonts w:ascii="Times New Roman" w:hAnsi="Times New Roman" w:cs="Times New Roman"/>
          <w:bCs/>
          <w:sz w:val="26"/>
          <w:szCs w:val="26"/>
          <w:lang w:val="pt-BR"/>
        </w:rPr>
        <w:t>và phát tr</w:t>
      </w:r>
      <w:r w:rsidRPr="00DC38B3">
        <w:rPr>
          <w:rFonts w:ascii="Times New Roman" w:hAnsi="Times New Roman" w:cs="Times New Roman"/>
          <w:bCs/>
          <w:sz w:val="26"/>
          <w:szCs w:val="26"/>
          <w:lang w:val="pt-BR"/>
        </w:rPr>
        <w:t xml:space="preserve">iển theo hướng </w:t>
      </w:r>
      <w:r w:rsidR="00B2460B" w:rsidRPr="00DC38B3">
        <w:rPr>
          <w:rFonts w:ascii="Times New Roman" w:hAnsi="Times New Roman" w:cs="Times New Roman"/>
          <w:bCs/>
          <w:sz w:val="26"/>
          <w:szCs w:val="26"/>
          <w:lang w:val="pt-BR"/>
        </w:rPr>
        <w:t>CNH, HĐH</w:t>
      </w:r>
      <w:r w:rsidR="00591AE3" w:rsidRPr="00DC38B3">
        <w:rPr>
          <w:rFonts w:ascii="Times New Roman" w:hAnsi="Times New Roman" w:cs="Times New Roman"/>
          <w:bCs/>
          <w:sz w:val="26"/>
          <w:szCs w:val="26"/>
          <w:lang w:val="pt-BR"/>
        </w:rPr>
        <w:t xml:space="preserve">. </w:t>
      </w:r>
      <w:r w:rsidR="0053484D" w:rsidRPr="00DC38B3">
        <w:rPr>
          <w:rFonts w:ascii="Times New Roman" w:hAnsi="Times New Roman" w:cs="Times New Roman"/>
          <w:bCs/>
          <w:sz w:val="26"/>
          <w:szCs w:val="26"/>
          <w:lang w:val="pt-BR"/>
        </w:rPr>
        <w:t>Trong sản xuất gắn khuyến nông với dịch vụ</w:t>
      </w:r>
      <w:r w:rsidR="00B2460B" w:rsidRPr="00DC38B3">
        <w:rPr>
          <w:rFonts w:ascii="Times New Roman" w:hAnsi="Times New Roman" w:cs="Times New Roman"/>
          <w:bCs/>
          <w:sz w:val="26"/>
          <w:szCs w:val="26"/>
          <w:lang w:val="pt-BR"/>
        </w:rPr>
        <w:t>,</w:t>
      </w:r>
      <w:r w:rsidR="0053484D" w:rsidRPr="00DC38B3">
        <w:rPr>
          <w:rFonts w:ascii="Times New Roman" w:hAnsi="Times New Roman" w:cs="Times New Roman"/>
          <w:bCs/>
          <w:sz w:val="26"/>
          <w:szCs w:val="26"/>
          <w:lang w:val="pt-BR"/>
        </w:rPr>
        <w:t xml:space="preserve"> cung ứng và chuyển giao tiến bộ kỹ thuật, đưa nhanh các loại máy móc chuyên dùng trong nông nghiệp từ khâu làm đất, gieo trồng, chăm sóc, thu hoạch đến sơ chế, bảo quàn nông sản.</w:t>
      </w:r>
    </w:p>
    <w:p w:rsidR="009A0E19" w:rsidRPr="00DC38B3" w:rsidRDefault="009A0E19" w:rsidP="00DC38B3">
      <w:pPr>
        <w:rPr>
          <w:rFonts w:ascii="Times New Roman" w:hAnsi="Times New Roman" w:cs="Times New Roman"/>
          <w:bCs/>
          <w:i/>
          <w:sz w:val="26"/>
          <w:szCs w:val="26"/>
          <w:lang w:val="pt-BR"/>
        </w:rPr>
      </w:pPr>
      <w:r w:rsidRPr="00DC38B3">
        <w:rPr>
          <w:rFonts w:ascii="Times New Roman" w:hAnsi="Times New Roman" w:cs="Times New Roman"/>
          <w:bCs/>
          <w:i/>
          <w:sz w:val="26"/>
          <w:szCs w:val="26"/>
          <w:lang w:val="pt-BR"/>
        </w:rPr>
        <w:t xml:space="preserve">Tích cực giải quyết nông sản hàng hóa </w:t>
      </w:r>
      <w:r w:rsidRPr="00DC38B3">
        <w:rPr>
          <w:rFonts w:ascii="Times New Roman" w:hAnsi="Times New Roman" w:cs="Times New Roman"/>
          <w:bCs/>
          <w:sz w:val="26"/>
          <w:szCs w:val="26"/>
          <w:lang w:val="pt-BR"/>
        </w:rPr>
        <w:t>như</w:t>
      </w:r>
      <w:r w:rsidRPr="00DC38B3">
        <w:rPr>
          <w:rFonts w:ascii="Times New Roman" w:hAnsi="Times New Roman" w:cs="Times New Roman"/>
          <w:bCs/>
          <w:i/>
          <w:sz w:val="26"/>
          <w:szCs w:val="26"/>
          <w:lang w:val="pt-BR"/>
        </w:rPr>
        <w:t>: “</w:t>
      </w:r>
      <w:r w:rsidRPr="00DC38B3">
        <w:rPr>
          <w:rFonts w:ascii="Times New Roman" w:hAnsi="Times New Roman" w:cs="Times New Roman"/>
          <w:bCs/>
          <w:sz w:val="26"/>
          <w:szCs w:val="26"/>
          <w:lang w:val="pt-BR"/>
        </w:rPr>
        <w:t xml:space="preserve">Cần đề ra chủ trương, biện pháp giải quyết đối với từng loại sản phẩm với phương châm: liên kết chặt chẽ trên cơ sở điều hòa lợi ích thỏa đáng giữa cơ sở quốc doanh với nông dân và thành phần kinh tế khác tham gia vào quá trình phục vụ sản xuất, chế biến, tiêu thụ nông sản. Mặt khác, cần tăng cường khả năng phục vụ của ngân hàng phục vụ người nghèo, sử dụng tốt các nguồn vốn như quỹ quốc gia giải quyết việc làm, quỹ hộ trợ </w:t>
      </w:r>
      <w:r w:rsidR="00591AE3" w:rsidRPr="00DC38B3">
        <w:rPr>
          <w:rFonts w:ascii="Times New Roman" w:hAnsi="Times New Roman" w:cs="Times New Roman"/>
          <w:bCs/>
          <w:sz w:val="26"/>
          <w:szCs w:val="26"/>
          <w:lang w:val="pt-BR"/>
        </w:rPr>
        <w:t xml:space="preserve">người nghèo cho nông dân vay” </w:t>
      </w:r>
      <w:r w:rsidR="00922D6A" w:rsidRPr="00DC38B3">
        <w:rPr>
          <w:rFonts w:ascii="Times New Roman" w:hAnsi="Times New Roman" w:cs="Times New Roman"/>
          <w:bCs/>
          <w:sz w:val="26"/>
          <w:szCs w:val="26"/>
          <w:lang w:val="pt-BR"/>
        </w:rPr>
        <w:t>[146</w:t>
      </w:r>
      <w:r w:rsidR="00591AE3" w:rsidRPr="00DC38B3">
        <w:rPr>
          <w:rFonts w:ascii="Times New Roman" w:hAnsi="Times New Roman" w:cs="Times New Roman"/>
          <w:bCs/>
          <w:sz w:val="26"/>
          <w:szCs w:val="26"/>
          <w:lang w:val="pt-BR"/>
        </w:rPr>
        <w:t>, tr.6].</w:t>
      </w:r>
    </w:p>
    <w:p w:rsidR="0053484D" w:rsidRPr="00DC38B3" w:rsidRDefault="0053484D"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Chính sách đất đai</w:t>
      </w:r>
      <w:r w:rsidR="009A0E19" w:rsidRPr="00DC38B3">
        <w:rPr>
          <w:rFonts w:ascii="Times New Roman" w:hAnsi="Times New Roman" w:cs="Times New Roman"/>
          <w:bCs/>
          <w:i/>
          <w:sz w:val="26"/>
          <w:szCs w:val="26"/>
          <w:lang w:val="pt-BR"/>
        </w:rPr>
        <w:t>,</w:t>
      </w:r>
      <w:r w:rsidRPr="00DC38B3">
        <w:rPr>
          <w:rFonts w:ascii="Times New Roman" w:hAnsi="Times New Roman" w:cs="Times New Roman"/>
          <w:b/>
          <w:bCs/>
          <w:sz w:val="26"/>
          <w:szCs w:val="26"/>
          <w:lang w:val="pt-BR"/>
        </w:rPr>
        <w:t xml:space="preserve"> </w:t>
      </w:r>
      <w:r w:rsidRPr="00DC38B3">
        <w:rPr>
          <w:rFonts w:ascii="Times New Roman" w:hAnsi="Times New Roman" w:cs="Times New Roman"/>
          <w:bCs/>
          <w:sz w:val="26"/>
          <w:szCs w:val="26"/>
          <w:lang w:val="pt-BR"/>
        </w:rPr>
        <w:t xml:space="preserve">để tránh việc sử dụng tùy tiện đất trồng lúa có thâm canh năng suất cao và các loại đất màu mỡ sang mục đích khác, cần có biện pháp quản lý chặt chẽ, đồng thời kiến nghị Nhà nước sớm ban hành chính sách khuyến khích đảm bảo lợi ích cho người trồng lúa. Đối với đất canh tác đã giao cho các </w:t>
      </w:r>
      <w:r w:rsidR="00B2460B" w:rsidRPr="00DC38B3">
        <w:rPr>
          <w:rFonts w:ascii="Times New Roman" w:hAnsi="Times New Roman" w:cs="Times New Roman"/>
          <w:bCs/>
          <w:sz w:val="26"/>
          <w:szCs w:val="26"/>
          <w:lang w:val="pt-BR"/>
        </w:rPr>
        <w:t>HTX</w:t>
      </w:r>
      <w:r w:rsidRPr="00DC38B3">
        <w:rPr>
          <w:rFonts w:ascii="Times New Roman" w:hAnsi="Times New Roman" w:cs="Times New Roman"/>
          <w:bCs/>
          <w:sz w:val="26"/>
          <w:szCs w:val="26"/>
          <w:lang w:val="pt-BR"/>
        </w:rPr>
        <w:t xml:space="preserve"> trước đây tiếp tục giao lại cho nông dân theo Nghị định 64/CP, khẩn trương hoàn thành việc cấp giấy chứng nhận quyền sử dụng đất lâu dài </w:t>
      </w:r>
      <w:r w:rsidR="00B2460B" w:rsidRPr="00DC38B3">
        <w:rPr>
          <w:rFonts w:ascii="Times New Roman" w:hAnsi="Times New Roman" w:cs="Times New Roman"/>
          <w:bCs/>
          <w:sz w:val="26"/>
          <w:szCs w:val="26"/>
          <w:lang w:val="pt-BR"/>
        </w:rPr>
        <w:t xml:space="preserve">để </w:t>
      </w:r>
      <w:r w:rsidRPr="00DC38B3">
        <w:rPr>
          <w:rFonts w:ascii="Times New Roman" w:hAnsi="Times New Roman" w:cs="Times New Roman"/>
          <w:bCs/>
          <w:sz w:val="26"/>
          <w:szCs w:val="26"/>
          <w:lang w:val="pt-BR"/>
        </w:rPr>
        <w:t>nông dân yên tâm, chủ động đầu tư phát triển sả</w:t>
      </w:r>
      <w:r w:rsidR="00B2460B" w:rsidRPr="00DC38B3">
        <w:rPr>
          <w:rFonts w:ascii="Times New Roman" w:hAnsi="Times New Roman" w:cs="Times New Roman"/>
          <w:bCs/>
          <w:sz w:val="26"/>
          <w:szCs w:val="26"/>
          <w:lang w:val="pt-BR"/>
        </w:rPr>
        <w:t>n xuất kể cả các chủ trang trại</w:t>
      </w:r>
      <w:r w:rsidRPr="00DC38B3">
        <w:rPr>
          <w:rFonts w:ascii="Times New Roman" w:hAnsi="Times New Roman" w:cs="Times New Roman"/>
          <w:bCs/>
          <w:sz w:val="26"/>
          <w:szCs w:val="26"/>
          <w:lang w:val="pt-BR"/>
        </w:rPr>
        <w:t>. Cần thực hiện việc giao đất theo Luật đất đai mới đã được Quốc hội thông qua.</w:t>
      </w:r>
    </w:p>
    <w:p w:rsidR="0053484D" w:rsidRPr="00DC38B3" w:rsidRDefault="0053484D"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Về tích tụ ruộng đất</w:t>
      </w:r>
      <w:r w:rsidR="00144CF5" w:rsidRPr="00DC38B3">
        <w:rPr>
          <w:rFonts w:ascii="Times New Roman" w:hAnsi="Times New Roman" w:cs="Times New Roman"/>
          <w:bCs/>
          <w:i/>
          <w:sz w:val="26"/>
          <w:szCs w:val="26"/>
          <w:lang w:val="pt-BR"/>
        </w:rPr>
        <w:t>,</w:t>
      </w:r>
      <w:r w:rsidRPr="00DC38B3">
        <w:rPr>
          <w:rFonts w:ascii="Times New Roman" w:hAnsi="Times New Roman" w:cs="Times New Roman"/>
          <w:bCs/>
          <w:i/>
          <w:sz w:val="26"/>
          <w:szCs w:val="26"/>
          <w:lang w:val="pt-BR"/>
        </w:rPr>
        <w:t xml:space="preserve"> </w:t>
      </w:r>
      <w:r w:rsidRPr="00DC38B3">
        <w:rPr>
          <w:rFonts w:ascii="Times New Roman" w:hAnsi="Times New Roman" w:cs="Times New Roman"/>
          <w:bCs/>
          <w:sz w:val="26"/>
          <w:szCs w:val="26"/>
          <w:lang w:val="pt-BR"/>
        </w:rPr>
        <w:t>theo quy luật phát triển</w:t>
      </w:r>
      <w:r w:rsidR="00B2460B"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cùng với quá trình </w:t>
      </w:r>
      <w:r w:rsidR="00CA33A1" w:rsidRPr="00DC38B3">
        <w:rPr>
          <w:rFonts w:ascii="Times New Roman" w:hAnsi="Times New Roman" w:cs="Times New Roman"/>
          <w:bCs/>
          <w:sz w:val="26"/>
          <w:szCs w:val="26"/>
          <w:lang w:val="pt-BR"/>
        </w:rPr>
        <w:t>CNH</w:t>
      </w:r>
      <w:r w:rsidRPr="00DC38B3">
        <w:rPr>
          <w:rFonts w:ascii="Times New Roman" w:hAnsi="Times New Roman" w:cs="Times New Roman"/>
          <w:bCs/>
          <w:sz w:val="26"/>
          <w:szCs w:val="26"/>
          <w:lang w:val="pt-BR"/>
        </w:rPr>
        <w:t>, một số nông dân sẽ chuyển sang làm công nghiệp, dịch vụ. Ruộng đất sẽ được chuyển nhượng, tích tụ làm cho quy mô ruộng đất của hộ nông dân được mở rộng. Phải tạo mọi điều kiện để hộ nông dân đổi đất, mở rộng diện tích lô th</w:t>
      </w:r>
      <w:r w:rsidR="00591AE3" w:rsidRPr="00DC38B3">
        <w:rPr>
          <w:rFonts w:ascii="Times New Roman" w:hAnsi="Times New Roman" w:cs="Times New Roman"/>
          <w:bCs/>
          <w:sz w:val="26"/>
          <w:szCs w:val="26"/>
          <w:lang w:val="pt-BR"/>
        </w:rPr>
        <w:t xml:space="preserve">ửa, đáp ứng yêu cầu cơ giới hóa. </w:t>
      </w:r>
      <w:r w:rsidRPr="00DC38B3">
        <w:rPr>
          <w:rFonts w:ascii="Times New Roman" w:hAnsi="Times New Roman" w:cs="Times New Roman"/>
          <w:bCs/>
          <w:sz w:val="26"/>
          <w:szCs w:val="26"/>
          <w:lang w:val="pt-BR"/>
        </w:rPr>
        <w:t xml:space="preserve">Cần rà soát lại hộ nông dân không có đất để có biện pháp hỗ trợ thích hợp như: thu hút vào sản xuất công nghiệp, dịch vụ hoặc để giúp đỡ về vốn để </w:t>
      </w:r>
      <w:r w:rsidRPr="00DC38B3">
        <w:rPr>
          <w:rFonts w:ascii="Times New Roman" w:hAnsi="Times New Roman" w:cs="Times New Roman"/>
          <w:bCs/>
          <w:sz w:val="26"/>
          <w:szCs w:val="26"/>
          <w:lang w:val="pt-BR"/>
        </w:rPr>
        <w:lastRenderedPageBreak/>
        <w:t>chuyển sang ngành nghề phù hợp với khả năng và hoàn cảnh của từng hộ hoặc khai hoang ở những nơi có điều kiện để giao đấ</w:t>
      </w:r>
      <w:r w:rsidR="00B86FC2" w:rsidRPr="00DC38B3">
        <w:rPr>
          <w:rFonts w:ascii="Times New Roman" w:hAnsi="Times New Roman" w:cs="Times New Roman"/>
          <w:bCs/>
          <w:sz w:val="26"/>
          <w:szCs w:val="26"/>
          <w:lang w:val="pt-BR"/>
        </w:rPr>
        <w:t>t c</w:t>
      </w:r>
      <w:r w:rsidR="00922D6A" w:rsidRPr="00DC38B3">
        <w:rPr>
          <w:rFonts w:ascii="Times New Roman" w:hAnsi="Times New Roman" w:cs="Times New Roman"/>
          <w:bCs/>
          <w:sz w:val="26"/>
          <w:szCs w:val="26"/>
          <w:lang w:val="pt-BR"/>
        </w:rPr>
        <w:t>ho hộ không có đất sản xuất [151</w:t>
      </w:r>
      <w:r w:rsidR="005F3E52"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tr.8].</w:t>
      </w:r>
    </w:p>
    <w:p w:rsidR="0053484D" w:rsidRPr="00A852F1" w:rsidRDefault="0053484D" w:rsidP="00DC38B3">
      <w:pPr>
        <w:rPr>
          <w:rFonts w:ascii="Times New Roman" w:hAnsi="Times New Roman" w:cs="Times New Roman"/>
          <w:bCs/>
          <w:spacing w:val="-2"/>
          <w:sz w:val="26"/>
          <w:szCs w:val="26"/>
          <w:lang w:val="pt-BR"/>
        </w:rPr>
      </w:pPr>
      <w:r w:rsidRPr="00A852F1">
        <w:rPr>
          <w:rFonts w:ascii="Times New Roman" w:hAnsi="Times New Roman" w:cs="Times New Roman"/>
          <w:b/>
          <w:bCs/>
          <w:i/>
          <w:spacing w:val="-2"/>
          <w:sz w:val="26"/>
          <w:szCs w:val="26"/>
          <w:lang w:val="pt-BR"/>
        </w:rPr>
        <w:t>Đối với chăn nuôi</w:t>
      </w:r>
      <w:r w:rsidR="00144CF5" w:rsidRPr="00A852F1">
        <w:rPr>
          <w:rFonts w:ascii="Times New Roman" w:hAnsi="Times New Roman" w:cs="Times New Roman"/>
          <w:bCs/>
          <w:spacing w:val="-2"/>
          <w:sz w:val="26"/>
          <w:szCs w:val="26"/>
          <w:lang w:val="pt-BR"/>
        </w:rPr>
        <w:t>,</w:t>
      </w:r>
      <w:r w:rsidRPr="00A852F1">
        <w:rPr>
          <w:rFonts w:ascii="Times New Roman" w:hAnsi="Times New Roman" w:cs="Times New Roman"/>
          <w:bCs/>
          <w:spacing w:val="-2"/>
          <w:sz w:val="26"/>
          <w:szCs w:val="26"/>
          <w:lang w:val="pt-BR"/>
        </w:rPr>
        <w:t xml:space="preserve"> phát huy tối đa các lợi thế để đưa chăn nuôi trở thành một ngành chính của nông nghiệp Bình Dương. Tập trung phát triển đàn bò, bò sữa, chăn nuôi heo, gà gia công, gà thả vườn ở các vùng theo quy hoạch. Xây dựng vành đai thực phẩm có chất lượng cao</w:t>
      </w:r>
      <w:r w:rsidR="00CA33A1" w:rsidRPr="00A852F1">
        <w:rPr>
          <w:rFonts w:ascii="Times New Roman" w:hAnsi="Times New Roman" w:cs="Times New Roman"/>
          <w:bCs/>
          <w:spacing w:val="-2"/>
          <w:sz w:val="26"/>
          <w:szCs w:val="26"/>
          <w:lang w:val="pt-BR"/>
        </w:rPr>
        <w:t>,</w:t>
      </w:r>
      <w:r w:rsidRPr="00A852F1">
        <w:rPr>
          <w:rFonts w:ascii="Times New Roman" w:hAnsi="Times New Roman" w:cs="Times New Roman"/>
          <w:bCs/>
          <w:spacing w:val="-2"/>
          <w:sz w:val="26"/>
          <w:szCs w:val="26"/>
          <w:lang w:val="pt-BR"/>
        </w:rPr>
        <w:t xml:space="preserve"> cung cấp cho khu đô thị và khu công nghiệp ở Bình dương cũng như vùng kinh tế trọng điểm phía Nam, đồng thời dành một phần sản lượng hàng hóa xuất khẩu góp phần phát triển kinh tế nông thôn</w:t>
      </w:r>
      <w:r w:rsidR="00CA33A1" w:rsidRPr="00A852F1">
        <w:rPr>
          <w:rFonts w:ascii="Times New Roman" w:hAnsi="Times New Roman" w:cs="Times New Roman"/>
          <w:bCs/>
          <w:spacing w:val="-2"/>
          <w:sz w:val="26"/>
          <w:szCs w:val="26"/>
          <w:lang w:val="pt-BR"/>
        </w:rPr>
        <w:t>,</w:t>
      </w:r>
      <w:r w:rsidRPr="00A852F1">
        <w:rPr>
          <w:rFonts w:ascii="Times New Roman" w:hAnsi="Times New Roman" w:cs="Times New Roman"/>
          <w:bCs/>
          <w:spacing w:val="-2"/>
          <w:sz w:val="26"/>
          <w:szCs w:val="26"/>
          <w:lang w:val="pt-BR"/>
        </w:rPr>
        <w:t xml:space="preserve"> tăng thu nhập cho người chăn nuôi. Chú ý giống mới để </w:t>
      </w:r>
      <w:r w:rsidR="00B86FC2" w:rsidRPr="00A852F1">
        <w:rPr>
          <w:rFonts w:ascii="Times New Roman" w:hAnsi="Times New Roman" w:cs="Times New Roman"/>
          <w:bCs/>
          <w:spacing w:val="-2"/>
          <w:sz w:val="26"/>
          <w:szCs w:val="26"/>
          <w:lang w:val="pt-BR"/>
        </w:rPr>
        <w:t>tạo năng suất và chất lượng cao [15</w:t>
      </w:r>
      <w:r w:rsidR="00922D6A" w:rsidRPr="00A852F1">
        <w:rPr>
          <w:rFonts w:ascii="Times New Roman" w:hAnsi="Times New Roman" w:cs="Times New Roman"/>
          <w:bCs/>
          <w:spacing w:val="-2"/>
          <w:sz w:val="26"/>
          <w:szCs w:val="26"/>
          <w:lang w:val="pt-BR"/>
        </w:rPr>
        <w:t>0</w:t>
      </w:r>
      <w:r w:rsidR="00B86FC2" w:rsidRPr="00A852F1">
        <w:rPr>
          <w:rFonts w:ascii="Times New Roman" w:hAnsi="Times New Roman" w:cs="Times New Roman"/>
          <w:bCs/>
          <w:spacing w:val="-2"/>
          <w:sz w:val="26"/>
          <w:szCs w:val="26"/>
          <w:lang w:val="pt-BR"/>
        </w:rPr>
        <w:t>, tr.6].</w:t>
      </w:r>
    </w:p>
    <w:p w:rsidR="002C00FF" w:rsidRPr="00DC38B3" w:rsidRDefault="0053484D" w:rsidP="00DC38B3">
      <w:pPr>
        <w:rPr>
          <w:rFonts w:ascii="Times New Roman" w:hAnsi="Times New Roman" w:cs="Times New Roman"/>
          <w:bCs/>
          <w:sz w:val="26"/>
          <w:szCs w:val="26"/>
          <w:lang w:val="pt-BR"/>
        </w:rPr>
      </w:pPr>
      <w:r w:rsidRPr="00DC38B3">
        <w:rPr>
          <w:rFonts w:ascii="Times New Roman" w:hAnsi="Times New Roman" w:cs="Times New Roman"/>
          <w:b/>
          <w:bCs/>
          <w:i/>
          <w:sz w:val="26"/>
          <w:szCs w:val="26"/>
          <w:lang w:val="pt-BR"/>
        </w:rPr>
        <w:t>Trong lâm nghiệp</w:t>
      </w:r>
      <w:r w:rsidR="00144CF5" w:rsidRPr="00DC38B3">
        <w:rPr>
          <w:rFonts w:ascii="Times New Roman" w:hAnsi="Times New Roman" w:cs="Times New Roman"/>
          <w:b/>
          <w:bCs/>
          <w:i/>
          <w:sz w:val="26"/>
          <w:szCs w:val="26"/>
          <w:lang w:val="pt-BR"/>
        </w:rPr>
        <w:t>,</w:t>
      </w:r>
      <w:r w:rsidRPr="00DC38B3">
        <w:rPr>
          <w:rFonts w:ascii="Times New Roman" w:hAnsi="Times New Roman" w:cs="Times New Roman"/>
          <w:bCs/>
          <w:sz w:val="26"/>
          <w:szCs w:val="26"/>
          <w:lang w:val="pt-BR"/>
        </w:rPr>
        <w:t xml:space="preserve"> phải bảo vệ tốt diện tích rừng hiện còn, chặn đứng suy giảm vốn rừng kinh doanh và rừng đặc dụng với hệ cây trồng tối ưu nhằm đáp ứng yêu cầu bảo vệ môi trường, giảm nhẹ thiên tai gắn với yêu cầu đa dạng về sinh học và hiệu quả </w:t>
      </w:r>
      <w:r w:rsidR="00CA33A1" w:rsidRPr="00DC38B3">
        <w:rPr>
          <w:rFonts w:ascii="Times New Roman" w:hAnsi="Times New Roman" w:cs="Times New Roman"/>
          <w:bCs/>
          <w:sz w:val="26"/>
          <w:szCs w:val="26"/>
          <w:lang w:val="pt-BR"/>
        </w:rPr>
        <w:t>KT-XH</w:t>
      </w:r>
      <w:r w:rsidRPr="00DC38B3">
        <w:rPr>
          <w:rFonts w:ascii="Times New Roman" w:hAnsi="Times New Roman" w:cs="Times New Roman"/>
          <w:bCs/>
          <w:sz w:val="26"/>
          <w:szCs w:val="26"/>
          <w:lang w:val="pt-BR"/>
        </w:rPr>
        <w:t>.</w:t>
      </w:r>
      <w:r w:rsidR="008C6ED7"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Đẩy mạnh phong trào trồng cây gây rừng, tạo lập sinh thái cho đô thị, các khu công nghiệp. Trồng cây phân tán trong nhân dân và trên đường phố nhằm tăng tỷ lệ che phủ, cải tạo môi trường sinh thái.</w:t>
      </w:r>
      <w:r w:rsidR="008C6ED7"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Đẩy mạnh việc giao đất khoán rừng cho nhân dân trên địa bàn lâm nghiệp quản lý nhằm từng bước ổn định và cải thiện đời sống nhân dân, khuyến khích các thành phần kinh tế có năng lực để tham gia vào việc bảo vệ và phát triển vốn rừng. [</w:t>
      </w:r>
      <w:r w:rsidR="00286BAB" w:rsidRPr="00DC38B3">
        <w:rPr>
          <w:rFonts w:ascii="Times New Roman" w:hAnsi="Times New Roman" w:cs="Times New Roman"/>
          <w:bCs/>
          <w:sz w:val="26"/>
          <w:szCs w:val="26"/>
          <w:lang w:val="pt-BR"/>
        </w:rPr>
        <w:t>150</w:t>
      </w:r>
      <w:r w:rsidR="004F51FC" w:rsidRPr="00DC38B3">
        <w:rPr>
          <w:rFonts w:ascii="Times New Roman" w:hAnsi="Times New Roman" w:cs="Times New Roman"/>
          <w:bCs/>
          <w:sz w:val="26"/>
          <w:szCs w:val="26"/>
          <w:lang w:val="pt-BR"/>
        </w:rPr>
        <w:t>,</w:t>
      </w:r>
      <w:r w:rsidR="00824835" w:rsidRPr="00DC38B3">
        <w:rPr>
          <w:rFonts w:ascii="Times New Roman" w:hAnsi="Times New Roman" w:cs="Times New Roman"/>
          <w:bCs/>
          <w:sz w:val="26"/>
          <w:szCs w:val="26"/>
          <w:lang w:val="pt-BR"/>
        </w:rPr>
        <w:t xml:space="preserve"> </w:t>
      </w:r>
      <w:r w:rsidR="00735190" w:rsidRPr="00DC38B3">
        <w:rPr>
          <w:rFonts w:ascii="Times New Roman" w:hAnsi="Times New Roman" w:cs="Times New Roman"/>
          <w:bCs/>
          <w:sz w:val="26"/>
          <w:szCs w:val="26"/>
          <w:lang w:val="pt-BR"/>
        </w:rPr>
        <w:t>tr.6</w:t>
      </w:r>
      <w:r w:rsidRPr="00DC38B3">
        <w:rPr>
          <w:rFonts w:ascii="Times New Roman" w:hAnsi="Times New Roman" w:cs="Times New Roman"/>
          <w:bCs/>
          <w:sz w:val="26"/>
          <w:szCs w:val="26"/>
          <w:lang w:val="pt-BR"/>
        </w:rPr>
        <w:t>-7].</w:t>
      </w:r>
    </w:p>
    <w:p w:rsidR="009E2AFB" w:rsidRPr="00DC38B3" w:rsidRDefault="008C6ED7"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 xml:space="preserve">Về phát triển công nghiệp phục vụ nông nghiệp, </w:t>
      </w:r>
      <w:r w:rsidRPr="00DC38B3">
        <w:rPr>
          <w:rFonts w:ascii="Times New Roman" w:hAnsi="Times New Roman" w:cs="Times New Roman"/>
          <w:bCs/>
          <w:sz w:val="26"/>
          <w:szCs w:val="26"/>
          <w:lang w:val="pt-BR"/>
        </w:rPr>
        <w:t>p</w:t>
      </w:r>
      <w:r w:rsidR="00B16047" w:rsidRPr="00DC38B3">
        <w:rPr>
          <w:rFonts w:ascii="Times New Roman" w:hAnsi="Times New Roman" w:cs="Times New Roman"/>
          <w:bCs/>
          <w:sz w:val="26"/>
          <w:szCs w:val="26"/>
          <w:lang w:val="pt-BR"/>
        </w:rPr>
        <w:t>hát triển các ngành công nghiệp, tiểu thủ công nghiệp, các ngành nghề truyền thống và dịch vụ ở nông thôn để tạo thêm việc làm. Khuyến khích và tạo điều kiện thuận lợi để các doanh nghiệp liên kết với hộ nông dân mua nguyên vật liệu</w:t>
      </w:r>
      <w:r w:rsidR="00CA33A1" w:rsidRPr="00DC38B3">
        <w:rPr>
          <w:rFonts w:ascii="Times New Roman" w:hAnsi="Times New Roman" w:cs="Times New Roman"/>
          <w:bCs/>
          <w:sz w:val="26"/>
          <w:szCs w:val="26"/>
          <w:lang w:val="pt-BR"/>
        </w:rPr>
        <w:t>,</w:t>
      </w:r>
      <w:r w:rsidR="00B16047" w:rsidRPr="00DC38B3">
        <w:rPr>
          <w:rFonts w:ascii="Times New Roman" w:hAnsi="Times New Roman" w:cs="Times New Roman"/>
          <w:bCs/>
          <w:sz w:val="26"/>
          <w:szCs w:val="26"/>
          <w:lang w:val="pt-BR"/>
        </w:rPr>
        <w:t xml:space="preserve"> chế biến và tiêu thụ sản phẩm. Khuyến khích các hộ nông dân hợp tác, liên kết hùn vốn, vay vốn để cơ giới hóa, điện khí hóa trong sản xuất và nâng cao đời sống.</w:t>
      </w:r>
      <w:r w:rsidR="009E2AFB"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 xml:space="preserve">Đẩy </w:t>
      </w:r>
      <w:r w:rsidR="009E2AFB" w:rsidRPr="00DC38B3">
        <w:rPr>
          <w:rFonts w:ascii="Times New Roman" w:hAnsi="Times New Roman" w:cs="Times New Roman"/>
          <w:bCs/>
          <w:sz w:val="26"/>
          <w:szCs w:val="26"/>
          <w:lang w:val="pt-BR"/>
        </w:rPr>
        <w:t xml:space="preserve">nhanh tốc độ phát triển công nghiệp chế biến lương thực, thực phẩm, hàng tiêu thụ nội địa và xuất khẩu để sử </w:t>
      </w:r>
      <w:r w:rsidRPr="00DC38B3">
        <w:rPr>
          <w:rFonts w:ascii="Times New Roman" w:hAnsi="Times New Roman" w:cs="Times New Roman"/>
          <w:bCs/>
          <w:sz w:val="26"/>
          <w:szCs w:val="26"/>
          <w:lang w:val="pt-BR"/>
        </w:rPr>
        <w:t>dụng nguyên liệu tại chỗ</w:t>
      </w:r>
      <w:r w:rsidR="00591AE3" w:rsidRPr="00DC38B3">
        <w:rPr>
          <w:rFonts w:ascii="Times New Roman" w:hAnsi="Times New Roman" w:cs="Times New Roman"/>
          <w:bCs/>
          <w:sz w:val="26"/>
          <w:szCs w:val="26"/>
          <w:lang w:val="pt-BR"/>
        </w:rPr>
        <w:t xml:space="preserve"> </w:t>
      </w:r>
      <w:r w:rsidR="00824835" w:rsidRPr="00DC38B3">
        <w:rPr>
          <w:rFonts w:ascii="Times New Roman" w:hAnsi="Times New Roman" w:cs="Times New Roman"/>
          <w:bCs/>
          <w:sz w:val="26"/>
          <w:szCs w:val="26"/>
          <w:lang w:val="pt-BR"/>
        </w:rPr>
        <w:t>[15</w:t>
      </w:r>
      <w:r w:rsidR="00286BAB" w:rsidRPr="00DC38B3">
        <w:rPr>
          <w:rFonts w:ascii="Times New Roman" w:hAnsi="Times New Roman" w:cs="Times New Roman"/>
          <w:bCs/>
          <w:sz w:val="26"/>
          <w:szCs w:val="26"/>
          <w:lang w:val="pt-BR"/>
        </w:rPr>
        <w:t>0</w:t>
      </w:r>
      <w:r w:rsidR="00735190" w:rsidRPr="00DC38B3">
        <w:rPr>
          <w:rFonts w:ascii="Times New Roman" w:hAnsi="Times New Roman" w:cs="Times New Roman"/>
          <w:bCs/>
          <w:sz w:val="26"/>
          <w:szCs w:val="26"/>
          <w:lang w:val="pt-BR"/>
        </w:rPr>
        <w:t>, tr.5</w:t>
      </w:r>
      <w:r w:rsidR="00591AE3" w:rsidRPr="00DC38B3">
        <w:rPr>
          <w:rFonts w:ascii="Times New Roman" w:hAnsi="Times New Roman" w:cs="Times New Roman"/>
          <w:bCs/>
          <w:sz w:val="26"/>
          <w:szCs w:val="26"/>
          <w:lang w:val="pt-BR"/>
        </w:rPr>
        <w:t>].</w:t>
      </w:r>
    </w:p>
    <w:p w:rsidR="00B16047" w:rsidRPr="00A852F1" w:rsidRDefault="00B16047" w:rsidP="00A852F1">
      <w:pPr>
        <w:spacing w:line="353" w:lineRule="auto"/>
        <w:rPr>
          <w:rFonts w:ascii="Times New Roman" w:hAnsi="Times New Roman" w:cs="Times New Roman"/>
          <w:bCs/>
          <w:spacing w:val="-2"/>
          <w:sz w:val="26"/>
          <w:szCs w:val="26"/>
          <w:lang w:val="pt-BR"/>
        </w:rPr>
      </w:pPr>
      <w:r w:rsidRPr="00A852F1">
        <w:rPr>
          <w:rFonts w:ascii="Times New Roman" w:hAnsi="Times New Roman" w:cs="Times New Roman"/>
          <w:bCs/>
          <w:i/>
          <w:spacing w:val="-2"/>
          <w:sz w:val="26"/>
          <w:szCs w:val="26"/>
          <w:lang w:val="pt-BR"/>
        </w:rPr>
        <w:t>Công tác thủy lợi</w:t>
      </w:r>
      <w:r w:rsidR="008C6ED7" w:rsidRPr="00A852F1">
        <w:rPr>
          <w:rFonts w:ascii="Times New Roman" w:hAnsi="Times New Roman" w:cs="Times New Roman"/>
          <w:b/>
          <w:bCs/>
          <w:i/>
          <w:spacing w:val="-2"/>
          <w:sz w:val="26"/>
          <w:szCs w:val="26"/>
          <w:lang w:val="pt-BR"/>
        </w:rPr>
        <w:t xml:space="preserve">, </w:t>
      </w:r>
      <w:r w:rsidR="008C6ED7" w:rsidRPr="00A852F1">
        <w:rPr>
          <w:rFonts w:ascii="Times New Roman" w:hAnsi="Times New Roman" w:cs="Times New Roman"/>
          <w:bCs/>
          <w:spacing w:val="-2"/>
          <w:sz w:val="26"/>
          <w:szCs w:val="26"/>
          <w:lang w:val="pt-BR"/>
        </w:rPr>
        <w:t>Tỉnh ủy chỉ đạo</w:t>
      </w:r>
      <w:r w:rsidRPr="00A852F1">
        <w:rPr>
          <w:rFonts w:ascii="Times New Roman" w:hAnsi="Times New Roman" w:cs="Times New Roman"/>
          <w:b/>
          <w:bCs/>
          <w:spacing w:val="-2"/>
          <w:sz w:val="26"/>
          <w:szCs w:val="26"/>
          <w:lang w:val="pt-BR"/>
        </w:rPr>
        <w:t xml:space="preserve"> </w:t>
      </w:r>
      <w:r w:rsidR="008C6ED7" w:rsidRPr="00A852F1">
        <w:rPr>
          <w:rFonts w:ascii="Times New Roman" w:hAnsi="Times New Roman" w:cs="Times New Roman"/>
          <w:b/>
          <w:bCs/>
          <w:spacing w:val="-2"/>
          <w:sz w:val="26"/>
          <w:szCs w:val="26"/>
          <w:lang w:val="pt-BR"/>
        </w:rPr>
        <w:t>“</w:t>
      </w:r>
      <w:r w:rsidR="008C6ED7" w:rsidRPr="00A852F1">
        <w:rPr>
          <w:rFonts w:ascii="Times New Roman" w:hAnsi="Times New Roman" w:cs="Times New Roman"/>
          <w:bCs/>
          <w:spacing w:val="-2"/>
          <w:sz w:val="26"/>
          <w:szCs w:val="26"/>
          <w:lang w:val="pt-BR"/>
        </w:rPr>
        <w:t xml:space="preserve">Chuẩn </w:t>
      </w:r>
      <w:r w:rsidRPr="00A852F1">
        <w:rPr>
          <w:rFonts w:ascii="Times New Roman" w:hAnsi="Times New Roman" w:cs="Times New Roman"/>
          <w:bCs/>
          <w:spacing w:val="-2"/>
          <w:sz w:val="26"/>
          <w:szCs w:val="26"/>
          <w:lang w:val="pt-BR"/>
        </w:rPr>
        <w:t>bị mọi điều kiện thuận lợi để chuẩn bị khởi công xây dựng hồ Phước Hòa vào năm 2000, đây là công trình thủy lợi phục vụ nông nghiệp của tỉnh. Vì vậy, quy hoạch lại hệ thống cây trồng để sử dụng có hiệu quả, đem lại năng suất cao. Thực hiện tốt chương trình làm bò bao dọc sông Sài Gòn từ An Sơn đến Lái Thiêu, đồng thời thực hiện việc nạo vét rạch Cầu Ngang và sông Thị Tính theo phương châm Nhà nước và nhân dân cùng làm</w:t>
      </w:r>
      <w:r w:rsidRPr="00A852F1">
        <w:rPr>
          <w:rFonts w:ascii="Times New Roman" w:hAnsi="Times New Roman" w:cs="Times New Roman"/>
          <w:b/>
          <w:bCs/>
          <w:spacing w:val="-2"/>
          <w:sz w:val="26"/>
          <w:szCs w:val="26"/>
          <w:lang w:val="pt-BR"/>
        </w:rPr>
        <w:t xml:space="preserve"> </w:t>
      </w:r>
      <w:r w:rsidRPr="00A852F1">
        <w:rPr>
          <w:rFonts w:ascii="Times New Roman" w:hAnsi="Times New Roman" w:cs="Times New Roman"/>
          <w:bCs/>
          <w:spacing w:val="-2"/>
          <w:sz w:val="26"/>
          <w:szCs w:val="26"/>
          <w:lang w:val="pt-BR"/>
        </w:rPr>
        <w:t>[</w:t>
      </w:r>
      <w:r w:rsidR="00735190" w:rsidRPr="00A852F1">
        <w:rPr>
          <w:rFonts w:ascii="Times New Roman" w:hAnsi="Times New Roman" w:cs="Times New Roman"/>
          <w:bCs/>
          <w:spacing w:val="-2"/>
          <w:sz w:val="26"/>
          <w:szCs w:val="26"/>
          <w:lang w:val="pt-BR"/>
        </w:rPr>
        <w:t>15</w:t>
      </w:r>
      <w:r w:rsidR="00286BAB" w:rsidRPr="00A852F1">
        <w:rPr>
          <w:rFonts w:ascii="Times New Roman" w:hAnsi="Times New Roman" w:cs="Times New Roman"/>
          <w:bCs/>
          <w:spacing w:val="-2"/>
          <w:sz w:val="26"/>
          <w:szCs w:val="26"/>
          <w:lang w:val="pt-BR"/>
        </w:rPr>
        <w:t>0</w:t>
      </w:r>
      <w:r w:rsidR="00824835" w:rsidRPr="00A852F1">
        <w:rPr>
          <w:rFonts w:ascii="Times New Roman" w:hAnsi="Times New Roman" w:cs="Times New Roman"/>
          <w:bCs/>
          <w:spacing w:val="-2"/>
          <w:sz w:val="26"/>
          <w:szCs w:val="26"/>
          <w:lang w:val="pt-BR"/>
        </w:rPr>
        <w:t xml:space="preserve">, </w:t>
      </w:r>
      <w:r w:rsidR="00735190" w:rsidRPr="00A852F1">
        <w:rPr>
          <w:rFonts w:ascii="Times New Roman" w:hAnsi="Times New Roman" w:cs="Times New Roman"/>
          <w:bCs/>
          <w:spacing w:val="-2"/>
          <w:sz w:val="26"/>
          <w:szCs w:val="26"/>
          <w:lang w:val="pt-BR"/>
        </w:rPr>
        <w:t>tr.9</w:t>
      </w:r>
      <w:r w:rsidRPr="00A852F1">
        <w:rPr>
          <w:rFonts w:ascii="Times New Roman" w:hAnsi="Times New Roman" w:cs="Times New Roman"/>
          <w:bCs/>
          <w:spacing w:val="-2"/>
          <w:sz w:val="26"/>
          <w:szCs w:val="26"/>
          <w:lang w:val="pt-BR"/>
        </w:rPr>
        <w:t>]</w:t>
      </w:r>
    </w:p>
    <w:p w:rsidR="004744BD" w:rsidRPr="00DC38B3" w:rsidRDefault="00B16047" w:rsidP="00A852F1">
      <w:pPr>
        <w:spacing w:line="353" w:lineRule="auto"/>
        <w:rPr>
          <w:rFonts w:ascii="Times New Roman" w:hAnsi="Times New Roman" w:cs="Times New Roman"/>
          <w:b/>
          <w:bCs/>
          <w:sz w:val="26"/>
          <w:szCs w:val="26"/>
          <w:lang w:val="pt-BR"/>
        </w:rPr>
      </w:pPr>
      <w:r w:rsidRPr="00DC38B3">
        <w:rPr>
          <w:rFonts w:ascii="Times New Roman" w:hAnsi="Times New Roman" w:cs="Times New Roman"/>
          <w:bCs/>
          <w:i/>
          <w:sz w:val="26"/>
          <w:szCs w:val="26"/>
          <w:lang w:val="pt-BR"/>
        </w:rPr>
        <w:lastRenderedPageBreak/>
        <w:t xml:space="preserve">Phát triển </w:t>
      </w:r>
      <w:r w:rsidR="00CA33A1" w:rsidRPr="00DC38B3">
        <w:rPr>
          <w:rFonts w:ascii="Times New Roman" w:hAnsi="Times New Roman" w:cs="Times New Roman"/>
          <w:bCs/>
          <w:i/>
          <w:sz w:val="26"/>
          <w:szCs w:val="26"/>
          <w:lang w:val="pt-BR"/>
        </w:rPr>
        <w:t>KH-CN</w:t>
      </w:r>
      <w:r w:rsidRPr="00DC38B3">
        <w:rPr>
          <w:rFonts w:ascii="Times New Roman" w:hAnsi="Times New Roman" w:cs="Times New Roman"/>
          <w:bCs/>
          <w:i/>
          <w:sz w:val="26"/>
          <w:szCs w:val="26"/>
          <w:lang w:val="pt-BR"/>
        </w:rPr>
        <w:t xml:space="preserve"> trong lĩnh vực nông nghiệp</w:t>
      </w:r>
      <w:r w:rsidR="008C6ED7" w:rsidRPr="00DC38B3">
        <w:rPr>
          <w:rFonts w:ascii="Times New Roman" w:hAnsi="Times New Roman" w:cs="Times New Roman"/>
          <w:bCs/>
          <w:i/>
          <w:sz w:val="26"/>
          <w:szCs w:val="26"/>
          <w:lang w:val="pt-BR"/>
        </w:rPr>
        <w:t xml:space="preserve"> </w:t>
      </w:r>
      <w:r w:rsidR="008C6ED7" w:rsidRPr="00DC38B3">
        <w:rPr>
          <w:rFonts w:ascii="Times New Roman" w:hAnsi="Times New Roman" w:cs="Times New Roman"/>
          <w:bCs/>
          <w:sz w:val="26"/>
          <w:szCs w:val="26"/>
          <w:lang w:val="pt-BR"/>
        </w:rPr>
        <w:t>như</w:t>
      </w:r>
      <w:r w:rsidR="008C6ED7" w:rsidRPr="00DC38B3">
        <w:rPr>
          <w:rFonts w:ascii="Times New Roman" w:hAnsi="Times New Roman" w:cs="Times New Roman"/>
          <w:bCs/>
          <w:i/>
          <w:sz w:val="26"/>
          <w:szCs w:val="26"/>
          <w:lang w:val="pt-BR"/>
        </w:rPr>
        <w:t>: “</w:t>
      </w:r>
      <w:r w:rsidRPr="00DC38B3">
        <w:rPr>
          <w:rFonts w:ascii="Times New Roman" w:hAnsi="Times New Roman" w:cs="Times New Roman"/>
          <w:bCs/>
          <w:sz w:val="26"/>
          <w:szCs w:val="26"/>
          <w:lang w:val="pt-BR"/>
        </w:rPr>
        <w:t xml:space="preserve">Nghiên cứu và ứng dụng các tiến bộ kỹ thuật về giống và công nghệ sản xuất trong trồng trọt và chăn nuôi như: chọn lọc, phục tráng, lai tạo và nhập nội để hình thành bộ giống đạt năng suất cao, có chất lượng tốt, thích hợp với điều kiện thời tiết đất đai và phương thức sản xuất của tỉnh, phù hợp với thị hiếu của thị trường. Tập trung vào các </w:t>
      </w:r>
      <w:r w:rsidR="00CA33A1" w:rsidRPr="00DC38B3">
        <w:rPr>
          <w:rFonts w:ascii="Times New Roman" w:hAnsi="Times New Roman" w:cs="Times New Roman"/>
          <w:bCs/>
          <w:sz w:val="26"/>
          <w:szCs w:val="26"/>
          <w:lang w:val="pt-BR"/>
        </w:rPr>
        <w:t>giống: cao su, điều, cây ăn quả, mía rau, lúa, lợn</w:t>
      </w:r>
      <w:r w:rsidRPr="00DC38B3">
        <w:rPr>
          <w:rFonts w:ascii="Times New Roman" w:hAnsi="Times New Roman" w:cs="Times New Roman"/>
          <w:bCs/>
          <w:sz w:val="26"/>
          <w:szCs w:val="26"/>
          <w:lang w:val="pt-BR"/>
        </w:rPr>
        <w:t>, bò, gà...và coi đây là hướng đột phá mới để nâng cao năng suất sinh học rộng rãi vào cả trồng trọt và chăn nuôi như</w:t>
      </w:r>
      <w:r w:rsidR="00CA33A1"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các chế phẩm vi sinh, chế phẩm sinh học thế hệ mới...để sản xuất ra các sản phẩm sạch (rau sạch, thịt sạch) phục vụ nhu cầu trong nước và xuất khẩu.</w:t>
      </w:r>
      <w:r w:rsidR="008C6ED7" w:rsidRPr="00DC38B3">
        <w:rPr>
          <w:rFonts w:ascii="Times New Roman" w:hAnsi="Times New Roman" w:cs="Times New Roman"/>
          <w:b/>
          <w:bCs/>
          <w:sz w:val="26"/>
          <w:szCs w:val="26"/>
          <w:lang w:val="pt-BR"/>
        </w:rPr>
        <w:t xml:space="preserve"> </w:t>
      </w:r>
      <w:r w:rsidRPr="00DC38B3">
        <w:rPr>
          <w:rFonts w:ascii="Times New Roman" w:hAnsi="Times New Roman" w:cs="Times New Roman"/>
          <w:bCs/>
          <w:sz w:val="26"/>
          <w:szCs w:val="26"/>
          <w:lang w:val="pt-BR"/>
        </w:rPr>
        <w:t>Đưa nhanh công nghệ chế biến, bảo quản sau thu hoạch đối với nông lâm sản nhằm giảm tổn thất sau thu hoạch, duy trì và nâng cao chất lượng sản phẩm trong khâu bảo quản tiêu thụ.</w:t>
      </w:r>
      <w:r w:rsidR="004744BD" w:rsidRPr="00DC38B3">
        <w:rPr>
          <w:rFonts w:ascii="Times New Roman" w:hAnsi="Times New Roman" w:cs="Times New Roman"/>
          <w:b/>
          <w:bCs/>
          <w:sz w:val="26"/>
          <w:szCs w:val="26"/>
          <w:lang w:val="pt-BR"/>
        </w:rPr>
        <w:t xml:space="preserve"> </w:t>
      </w:r>
      <w:r w:rsidRPr="00DC38B3">
        <w:rPr>
          <w:rFonts w:ascii="Times New Roman" w:hAnsi="Times New Roman" w:cs="Times New Roman"/>
          <w:bCs/>
          <w:sz w:val="26"/>
          <w:szCs w:val="26"/>
          <w:lang w:val="pt-BR"/>
        </w:rPr>
        <w:t>Áp dụng nhiều biện pháp tưới trong thủy lợi phục vụ nông nghiệp như; tưới nước nhỏ giọt tự động, điều khiển theo độ ẩm, đóng mở cổng tự động hai chiều ở vùng triều, tưới tự chảy, tưới bằng động lực... [</w:t>
      </w:r>
      <w:r w:rsidR="00286BAB" w:rsidRPr="00DC38B3">
        <w:rPr>
          <w:rFonts w:ascii="Times New Roman" w:hAnsi="Times New Roman" w:cs="Times New Roman"/>
          <w:bCs/>
          <w:sz w:val="26"/>
          <w:szCs w:val="26"/>
          <w:lang w:val="pt-BR"/>
        </w:rPr>
        <w:t>150</w:t>
      </w:r>
      <w:r w:rsidR="00735190" w:rsidRPr="00DC38B3">
        <w:rPr>
          <w:rFonts w:ascii="Times New Roman" w:hAnsi="Times New Roman" w:cs="Times New Roman"/>
          <w:bCs/>
          <w:sz w:val="26"/>
          <w:szCs w:val="26"/>
          <w:lang w:val="pt-BR"/>
        </w:rPr>
        <w:t>, tr.10</w:t>
      </w:r>
      <w:r w:rsidRPr="00DC38B3">
        <w:rPr>
          <w:rFonts w:ascii="Times New Roman" w:hAnsi="Times New Roman" w:cs="Times New Roman"/>
          <w:bCs/>
          <w:sz w:val="26"/>
          <w:szCs w:val="26"/>
          <w:lang w:val="pt-BR"/>
        </w:rPr>
        <w:t>]</w:t>
      </w:r>
      <w:r w:rsidR="00735190" w:rsidRPr="00DC38B3">
        <w:rPr>
          <w:rFonts w:ascii="Times New Roman" w:hAnsi="Times New Roman" w:cs="Times New Roman"/>
          <w:bCs/>
          <w:sz w:val="26"/>
          <w:szCs w:val="26"/>
          <w:lang w:val="pt-BR"/>
        </w:rPr>
        <w:t>.</w:t>
      </w:r>
    </w:p>
    <w:p w:rsidR="00B16047" w:rsidRPr="00DC38B3" w:rsidRDefault="00B16047" w:rsidP="00A852F1">
      <w:pPr>
        <w:spacing w:line="353" w:lineRule="auto"/>
        <w:rPr>
          <w:rFonts w:ascii="Times New Roman" w:hAnsi="Times New Roman" w:cs="Times New Roman"/>
          <w:b/>
          <w:bCs/>
          <w:sz w:val="26"/>
          <w:szCs w:val="26"/>
          <w:lang w:val="pt-BR"/>
        </w:rPr>
      </w:pPr>
      <w:r w:rsidRPr="00DC38B3">
        <w:rPr>
          <w:rFonts w:ascii="Times New Roman" w:hAnsi="Times New Roman" w:cs="Times New Roman"/>
          <w:bCs/>
          <w:i/>
          <w:sz w:val="26"/>
          <w:szCs w:val="26"/>
          <w:lang w:val="pt-BR"/>
        </w:rPr>
        <w:t>Chính sách đầu tư tín dụng và thị trường</w:t>
      </w:r>
      <w:r w:rsidR="008C6ED7" w:rsidRPr="00DC38B3">
        <w:rPr>
          <w:rFonts w:ascii="Times New Roman" w:hAnsi="Times New Roman" w:cs="Times New Roman"/>
          <w:bCs/>
          <w:i/>
          <w:sz w:val="26"/>
          <w:szCs w:val="26"/>
          <w:lang w:val="pt-BR"/>
        </w:rPr>
        <w:t xml:space="preserve"> phục vụ nông nghiệp</w:t>
      </w:r>
      <w:r w:rsidR="004744BD" w:rsidRPr="00DC38B3">
        <w:rPr>
          <w:rFonts w:ascii="Times New Roman" w:hAnsi="Times New Roman" w:cs="Times New Roman"/>
          <w:bCs/>
          <w:sz w:val="26"/>
          <w:szCs w:val="26"/>
          <w:lang w:val="pt-BR"/>
        </w:rPr>
        <w:t>, Tỉnh ủy chỉ đạo:</w:t>
      </w:r>
      <w:r w:rsidR="008C6ED7" w:rsidRPr="00DC38B3">
        <w:rPr>
          <w:rFonts w:ascii="Times New Roman" w:hAnsi="Times New Roman" w:cs="Times New Roman"/>
          <w:b/>
          <w:bCs/>
          <w:sz w:val="26"/>
          <w:szCs w:val="26"/>
          <w:lang w:val="pt-BR"/>
        </w:rPr>
        <w:t xml:space="preserve"> </w:t>
      </w:r>
      <w:r w:rsidR="004744BD"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Từng bước đầu tư cho nông nghiệp và nông thôn. Trước mắt (từ nay đến năm 2000) tập trung hoàn thiện đầu tư xây dựng và phát triển cơ sở hạ tầng  (đường, thủy lợi, điện...) ở nông thôn. Tăng tỷ lệ đầu tư từ ngân sách Nhà nước cho ngành nông lâm nghiệp và thủy lợi tối thiểu đạt 20%</w:t>
      </w:r>
      <w:r w:rsidR="00CA33A1"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tăng vốn đầu tư hàng năm. Chú ý việc đầu tư cần tập trung có trọng điểm, tránh dàn trái, kém hiệu quả.</w:t>
      </w:r>
      <w:r w:rsidR="00F34335" w:rsidRPr="00DC38B3">
        <w:rPr>
          <w:rFonts w:ascii="Times New Roman" w:hAnsi="Times New Roman" w:cs="Times New Roman"/>
          <w:b/>
          <w:bCs/>
          <w:sz w:val="26"/>
          <w:szCs w:val="26"/>
          <w:lang w:val="pt-BR"/>
        </w:rPr>
        <w:t xml:space="preserve"> </w:t>
      </w:r>
      <w:r w:rsidRPr="00DC38B3">
        <w:rPr>
          <w:rFonts w:ascii="Times New Roman" w:hAnsi="Times New Roman" w:cs="Times New Roman"/>
          <w:bCs/>
          <w:sz w:val="26"/>
          <w:szCs w:val="26"/>
          <w:lang w:val="pt-BR"/>
        </w:rPr>
        <w:t>Khuyến khích nhân dân, các nhà đầu tư trong và ngoài nước tham gia đầu tư vào các lĩnh vực trực tiếp phục vụ phát triển nông nghiệp, nông thôn.</w:t>
      </w:r>
      <w:r w:rsidR="00F34335"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Mở rộng các hình thức tín dụng, tăng dần vốn vay trung và dài hạn, đáp ứng yêu cầu vốn</w:t>
      </w:r>
      <w:r w:rsidR="00CA33A1" w:rsidRPr="00DC38B3">
        <w:rPr>
          <w:rFonts w:ascii="Times New Roman" w:hAnsi="Times New Roman" w:cs="Times New Roman"/>
          <w:bCs/>
          <w:sz w:val="26"/>
          <w:szCs w:val="26"/>
          <w:lang w:val="pt-BR"/>
        </w:rPr>
        <w:t xml:space="preserve"> cho sản xuất nông lâm nghiệp  - công nghiệp chế biến -</w:t>
      </w:r>
      <w:r w:rsidRPr="00DC38B3">
        <w:rPr>
          <w:rFonts w:ascii="Times New Roman" w:hAnsi="Times New Roman" w:cs="Times New Roman"/>
          <w:bCs/>
          <w:sz w:val="26"/>
          <w:szCs w:val="26"/>
          <w:lang w:val="pt-BR"/>
        </w:rPr>
        <w:t xml:space="preserve"> tiểu thủ công</w:t>
      </w:r>
      <w:r w:rsidR="00CA33A1" w:rsidRPr="00DC38B3">
        <w:rPr>
          <w:rFonts w:ascii="Times New Roman" w:hAnsi="Times New Roman" w:cs="Times New Roman"/>
          <w:bCs/>
          <w:sz w:val="26"/>
          <w:szCs w:val="26"/>
          <w:lang w:val="pt-BR"/>
        </w:rPr>
        <w:t xml:space="preserve"> nghiệp và dịch vụ ở nông thôn. Chú </w:t>
      </w:r>
      <w:r w:rsidRPr="00DC38B3">
        <w:rPr>
          <w:rFonts w:ascii="Times New Roman" w:hAnsi="Times New Roman" w:cs="Times New Roman"/>
          <w:bCs/>
          <w:sz w:val="26"/>
          <w:szCs w:val="26"/>
          <w:lang w:val="pt-BR"/>
        </w:rPr>
        <w:t>ý đầu tư phát triển chăn nuôi. Thời hạn cho vay vốn phải phù hợp với chu kỳ sinh trưởng của vật nuôi, cây trồng và thời gian khấu hao máy móc nông nghiệp.</w:t>
      </w:r>
    </w:p>
    <w:p w:rsidR="00B16047" w:rsidRPr="002D3E37" w:rsidRDefault="00B16047" w:rsidP="00DC38B3">
      <w:pPr>
        <w:rPr>
          <w:rFonts w:ascii="Times New Roman" w:hAnsi="Times New Roman" w:cs="Times New Roman"/>
          <w:bCs/>
          <w:sz w:val="26"/>
          <w:szCs w:val="26"/>
          <w:lang w:val="pt-BR"/>
        </w:rPr>
      </w:pPr>
      <w:r w:rsidRPr="002D3E37">
        <w:rPr>
          <w:rFonts w:ascii="Times New Roman" w:hAnsi="Times New Roman" w:cs="Times New Roman"/>
          <w:bCs/>
          <w:sz w:val="26"/>
          <w:szCs w:val="26"/>
          <w:lang w:val="pt-BR"/>
        </w:rPr>
        <w:t>Phát triển thị trường trong nước, phát huy dung lượng lớn và đa dạng của thị trường thành phố Hồ Chí Minh, hỗ trợ đắc lực thị trường nông thôn, vùng sâu, vùng xa. Thực hiện các giải pháp kích cầu tiêu dùng như</w:t>
      </w:r>
      <w:r w:rsidR="00381ECB" w:rsidRPr="002D3E37">
        <w:rPr>
          <w:rFonts w:ascii="Times New Roman" w:hAnsi="Times New Roman" w:cs="Times New Roman"/>
          <w:bCs/>
          <w:sz w:val="26"/>
          <w:szCs w:val="26"/>
          <w:lang w:val="pt-BR"/>
        </w:rPr>
        <w:t>:</w:t>
      </w:r>
      <w:r w:rsidRPr="002D3E37">
        <w:rPr>
          <w:rFonts w:ascii="Times New Roman" w:hAnsi="Times New Roman" w:cs="Times New Roman"/>
          <w:bCs/>
          <w:sz w:val="26"/>
          <w:szCs w:val="26"/>
          <w:lang w:val="pt-BR"/>
        </w:rPr>
        <w:t xml:space="preserve"> có kế hoạch hỗ trợ vùng nông thôn và ven thị trấn thị tứ, xây dựng các cơ sở chế biến vừa và nhỏ ở nông thôn, phát triển hạ tầng giao thông, phát triển thương mại...để tạo ra n</w:t>
      </w:r>
      <w:r w:rsidR="00F34335" w:rsidRPr="002D3E37">
        <w:rPr>
          <w:rFonts w:ascii="Times New Roman" w:hAnsi="Times New Roman" w:cs="Times New Roman"/>
          <w:bCs/>
          <w:sz w:val="26"/>
          <w:szCs w:val="26"/>
          <w:lang w:val="pt-BR"/>
        </w:rPr>
        <w:t xml:space="preserve">hu cầu nâng sức mua trong vùng. </w:t>
      </w:r>
      <w:r w:rsidRPr="002D3E37">
        <w:rPr>
          <w:rFonts w:ascii="Times New Roman" w:hAnsi="Times New Roman" w:cs="Times New Roman"/>
          <w:bCs/>
          <w:sz w:val="26"/>
          <w:szCs w:val="26"/>
          <w:lang w:val="pt-BR"/>
        </w:rPr>
        <w:t xml:space="preserve">Phát triển thị trường tiêu thụ nông sản ở nông thôn, thực hiện cơ chế lưu thông hàng hóa thông thoáng. Có chính sách khuyến khích và tạo điều kiện </w:t>
      </w:r>
      <w:r w:rsidRPr="002D3E37">
        <w:rPr>
          <w:rFonts w:ascii="Times New Roman" w:hAnsi="Times New Roman" w:cs="Times New Roman"/>
          <w:bCs/>
          <w:sz w:val="26"/>
          <w:szCs w:val="26"/>
          <w:lang w:val="pt-BR"/>
        </w:rPr>
        <w:lastRenderedPageBreak/>
        <w:t>thuận lợi để các đơn vị sản xuất thuộc các thành phần kinh tế đẩy mạnh xuất khẩu nông sản. [</w:t>
      </w:r>
      <w:r w:rsidR="00286BAB" w:rsidRPr="002D3E37">
        <w:rPr>
          <w:rFonts w:ascii="Times New Roman" w:hAnsi="Times New Roman" w:cs="Times New Roman"/>
          <w:bCs/>
          <w:sz w:val="26"/>
          <w:szCs w:val="26"/>
          <w:lang w:val="pt-BR"/>
        </w:rPr>
        <w:t>150</w:t>
      </w:r>
      <w:r w:rsidR="00C40C30" w:rsidRPr="002D3E37">
        <w:rPr>
          <w:rFonts w:ascii="Times New Roman" w:hAnsi="Times New Roman" w:cs="Times New Roman"/>
          <w:bCs/>
          <w:sz w:val="26"/>
          <w:szCs w:val="26"/>
          <w:lang w:val="pt-BR"/>
        </w:rPr>
        <w:t xml:space="preserve">, </w:t>
      </w:r>
      <w:r w:rsidRPr="002D3E37">
        <w:rPr>
          <w:rFonts w:ascii="Times New Roman" w:hAnsi="Times New Roman" w:cs="Times New Roman"/>
          <w:bCs/>
          <w:sz w:val="26"/>
          <w:szCs w:val="26"/>
          <w:lang w:val="pt-BR"/>
        </w:rPr>
        <w:t>tr.10-11].</w:t>
      </w:r>
    </w:p>
    <w:p w:rsidR="003C66B5" w:rsidRPr="00DC38B3" w:rsidRDefault="007162BE" w:rsidP="00DC38B3">
      <w:pPr>
        <w:rPr>
          <w:rFonts w:ascii="Times New Roman" w:hAnsi="Times New Roman" w:cs="Times New Roman"/>
          <w:i/>
          <w:sz w:val="26"/>
          <w:szCs w:val="26"/>
        </w:rPr>
      </w:pPr>
      <w:r w:rsidRPr="00DC38B3">
        <w:rPr>
          <w:rFonts w:ascii="Times New Roman" w:hAnsi="Times New Roman" w:cs="Times New Roman"/>
          <w:sz w:val="26"/>
          <w:szCs w:val="26"/>
        </w:rPr>
        <w:t>Để cụ thể hóa chủ trương, nghị quyết và chương trình hành động của Tỉnh ủy và tạo điều kiện cho chuyển dịch CCKT ngành</w:t>
      </w:r>
      <w:r w:rsidR="008E1A8E" w:rsidRPr="00DC38B3">
        <w:rPr>
          <w:rFonts w:ascii="Times New Roman" w:hAnsi="Times New Roman" w:cs="Times New Roman"/>
          <w:sz w:val="26"/>
          <w:szCs w:val="26"/>
        </w:rPr>
        <w:t xml:space="preserve"> nông nghiệp</w:t>
      </w:r>
      <w:r w:rsidR="00E3199D" w:rsidRPr="00DC38B3">
        <w:rPr>
          <w:rFonts w:ascii="Times New Roman" w:hAnsi="Times New Roman" w:cs="Times New Roman"/>
          <w:sz w:val="26"/>
          <w:szCs w:val="26"/>
        </w:rPr>
        <w:t xml:space="preserve"> toàn diện nông lâm nghiệp, thủy sản</w:t>
      </w:r>
      <w:r w:rsidR="00381ECB" w:rsidRPr="00DC38B3">
        <w:rPr>
          <w:rFonts w:ascii="Times New Roman" w:hAnsi="Times New Roman" w:cs="Times New Roman"/>
          <w:sz w:val="26"/>
          <w:szCs w:val="26"/>
        </w:rPr>
        <w:t>.</w:t>
      </w:r>
      <w:r w:rsidR="00C707EB" w:rsidRPr="00DC38B3">
        <w:rPr>
          <w:rFonts w:ascii="Times New Roman" w:hAnsi="Times New Roman" w:cs="Times New Roman"/>
          <w:sz w:val="26"/>
          <w:szCs w:val="26"/>
        </w:rPr>
        <w:t xml:space="preserve"> UBND tỉnh đã ban hành nhiều văn bản chỉ đạo như: </w:t>
      </w:r>
      <w:r w:rsidR="00E3199D" w:rsidRPr="00DC38B3">
        <w:rPr>
          <w:rFonts w:ascii="Times New Roman" w:eastAsia="Calibri" w:hAnsi="Times New Roman" w:cs="Times New Roman"/>
          <w:sz w:val="26"/>
          <w:szCs w:val="26"/>
          <w:lang w:eastAsia="en-US"/>
        </w:rPr>
        <w:t xml:space="preserve">Ngày 21-4-1997 UBND tỉnh Bình Dương ra Chỉ thị số 12/CT-UB </w:t>
      </w:r>
      <w:r w:rsidR="00E3199D" w:rsidRPr="00DC38B3">
        <w:rPr>
          <w:rFonts w:ascii="Times New Roman" w:eastAsia="Calibri" w:hAnsi="Times New Roman" w:cs="Times New Roman"/>
          <w:i/>
          <w:sz w:val="26"/>
          <w:szCs w:val="26"/>
          <w:lang w:eastAsia="en-US"/>
        </w:rPr>
        <w:t>về việc triển khai thực hiện công tác quản lý giống cây trồng</w:t>
      </w:r>
      <w:r w:rsidR="00E3199D" w:rsidRPr="00DC38B3">
        <w:rPr>
          <w:rFonts w:ascii="Times New Roman" w:eastAsia="Calibri" w:hAnsi="Times New Roman" w:cs="Times New Roman"/>
          <w:sz w:val="26"/>
          <w:szCs w:val="26"/>
          <w:lang w:eastAsia="en-US"/>
        </w:rPr>
        <w:t xml:space="preserve">. </w:t>
      </w:r>
      <w:r w:rsidR="003C66B5" w:rsidRPr="00DC38B3">
        <w:rPr>
          <w:rFonts w:ascii="Times New Roman" w:eastAsia="Calibri" w:hAnsi="Times New Roman" w:cs="Times New Roman"/>
          <w:sz w:val="26"/>
          <w:szCs w:val="26"/>
          <w:lang w:eastAsia="en-US"/>
        </w:rPr>
        <w:t xml:space="preserve">Chỉ thị số 12/CT-UB ngày 21-4-1997 </w:t>
      </w:r>
      <w:r w:rsidR="003C66B5" w:rsidRPr="00DC38B3">
        <w:rPr>
          <w:rFonts w:ascii="Times New Roman" w:eastAsia="Calibri" w:hAnsi="Times New Roman" w:cs="Times New Roman"/>
          <w:i/>
          <w:sz w:val="26"/>
          <w:szCs w:val="26"/>
          <w:lang w:eastAsia="en-US"/>
        </w:rPr>
        <w:t>về việc triển khai thực hiện công tác quản lý giống cây trồ</w:t>
      </w:r>
      <w:r w:rsidR="00381ECB" w:rsidRPr="00DC38B3">
        <w:rPr>
          <w:rFonts w:ascii="Times New Roman" w:eastAsia="Calibri" w:hAnsi="Times New Roman" w:cs="Times New Roman"/>
          <w:i/>
          <w:sz w:val="26"/>
          <w:szCs w:val="26"/>
          <w:lang w:eastAsia="en-US"/>
        </w:rPr>
        <w:t>ng</w:t>
      </w:r>
      <w:r w:rsidR="003C66B5" w:rsidRPr="00DC38B3">
        <w:rPr>
          <w:rFonts w:ascii="Times New Roman" w:hAnsi="Times New Roman" w:cs="Times New Roman"/>
          <w:sz w:val="26"/>
          <w:szCs w:val="26"/>
        </w:rPr>
        <w:t xml:space="preserve">. </w:t>
      </w:r>
      <w:r w:rsidR="003C66B5" w:rsidRPr="00DC38B3">
        <w:rPr>
          <w:rFonts w:ascii="Times New Roman" w:eastAsia="Calibri" w:hAnsi="Times New Roman" w:cs="Times New Roman"/>
          <w:sz w:val="26"/>
          <w:szCs w:val="26"/>
          <w:lang w:eastAsia="en-US"/>
        </w:rPr>
        <w:t xml:space="preserve"> </w:t>
      </w:r>
      <w:r w:rsidR="00E3199D" w:rsidRPr="00DC38B3">
        <w:rPr>
          <w:rFonts w:ascii="Times New Roman" w:eastAsia="Calibri" w:hAnsi="Times New Roman" w:cs="Times New Roman"/>
          <w:sz w:val="26"/>
          <w:szCs w:val="26"/>
          <w:lang w:eastAsia="en-US"/>
        </w:rPr>
        <w:t xml:space="preserve">Quyết định số 1232/QĐ-CT ngày 10-4-1999 </w:t>
      </w:r>
      <w:r w:rsidR="00E3199D" w:rsidRPr="00DC38B3">
        <w:rPr>
          <w:rFonts w:ascii="Times New Roman" w:eastAsia="Calibri" w:hAnsi="Times New Roman" w:cs="Times New Roman"/>
          <w:i/>
          <w:sz w:val="26"/>
          <w:szCs w:val="26"/>
          <w:lang w:eastAsia="en-US"/>
        </w:rPr>
        <w:t>về việc phê duyệt dự toán chăm sóc cao su thời gian kiến thiết cơ bản</w:t>
      </w:r>
      <w:r w:rsidR="00E3199D" w:rsidRPr="00DC38B3">
        <w:rPr>
          <w:rFonts w:ascii="Times New Roman" w:hAnsi="Times New Roman" w:cs="Times New Roman"/>
          <w:b/>
          <w:sz w:val="26"/>
          <w:szCs w:val="26"/>
        </w:rPr>
        <w:t xml:space="preserve">. </w:t>
      </w:r>
      <w:r w:rsidR="00E3199D" w:rsidRPr="00DC38B3">
        <w:rPr>
          <w:rFonts w:ascii="Times New Roman" w:eastAsia="Calibri" w:hAnsi="Times New Roman" w:cs="Times New Roman"/>
          <w:sz w:val="26"/>
          <w:szCs w:val="26"/>
          <w:lang w:eastAsia="en-US"/>
        </w:rPr>
        <w:t xml:space="preserve">Quyết định số 2765/QĐ-UB ngày 17-8-1998 </w:t>
      </w:r>
      <w:r w:rsidR="00E3199D" w:rsidRPr="00DC38B3">
        <w:rPr>
          <w:rFonts w:ascii="Times New Roman" w:eastAsia="Calibri" w:hAnsi="Times New Roman" w:cs="Times New Roman"/>
          <w:i/>
          <w:sz w:val="26"/>
          <w:szCs w:val="26"/>
          <w:lang w:eastAsia="en-US"/>
        </w:rPr>
        <w:t>về việc phê duyệt dự án đầu tư chăm sóc 200 ha cao su KTCB Nông trường cao su Cây Trường</w:t>
      </w:r>
      <w:r w:rsidR="00E3199D" w:rsidRPr="00DC38B3">
        <w:rPr>
          <w:rFonts w:ascii="Times New Roman" w:eastAsia="Calibri" w:hAnsi="Times New Roman" w:cs="Times New Roman"/>
          <w:sz w:val="26"/>
          <w:szCs w:val="26"/>
          <w:lang w:eastAsia="en-US"/>
        </w:rPr>
        <w:t xml:space="preserve">. Quyết định số 111/1999/QĐ.CT ngày 15-7-1999 </w:t>
      </w:r>
      <w:r w:rsidR="00E3199D" w:rsidRPr="00DC38B3">
        <w:rPr>
          <w:rFonts w:ascii="Times New Roman" w:eastAsia="Calibri" w:hAnsi="Times New Roman" w:cs="Times New Roman"/>
          <w:i/>
          <w:sz w:val="26"/>
          <w:szCs w:val="26"/>
          <w:lang w:eastAsia="en-US"/>
        </w:rPr>
        <w:t>về việc ban hành quy định tạm thời về quản lý giống cây dài ngày</w:t>
      </w:r>
      <w:r w:rsidR="00E3199D" w:rsidRPr="00DC38B3">
        <w:rPr>
          <w:rFonts w:ascii="Times New Roman" w:eastAsia="Calibri" w:hAnsi="Times New Roman" w:cs="Times New Roman"/>
          <w:sz w:val="26"/>
          <w:szCs w:val="26"/>
          <w:lang w:eastAsia="en-US"/>
        </w:rPr>
        <w:t xml:space="preserve">. Quyết định 125/2000/QĐ-UB ngày 22-8-2000 </w:t>
      </w:r>
      <w:r w:rsidR="00E3199D" w:rsidRPr="00DC38B3">
        <w:rPr>
          <w:rFonts w:ascii="Times New Roman" w:eastAsia="Calibri" w:hAnsi="Times New Roman" w:cs="Times New Roman"/>
          <w:i/>
          <w:sz w:val="26"/>
          <w:szCs w:val="26"/>
          <w:lang w:eastAsia="en-US"/>
        </w:rPr>
        <w:t>về việc phê duyệt dự án đầu tư cải tạo và phát triển cây điều tỉnh Bình Dương giai đoạn 2000 - 2005</w:t>
      </w:r>
      <w:r w:rsidR="003C66B5" w:rsidRPr="00DC38B3">
        <w:rPr>
          <w:rFonts w:ascii="Times New Roman" w:hAnsi="Times New Roman" w:cs="Times New Roman"/>
          <w:sz w:val="26"/>
          <w:szCs w:val="26"/>
        </w:rPr>
        <w:t xml:space="preserve">. </w:t>
      </w:r>
      <w:r w:rsidR="003C66B5" w:rsidRPr="00DC38B3">
        <w:rPr>
          <w:rFonts w:ascii="Times New Roman" w:eastAsia="Calibri" w:hAnsi="Times New Roman" w:cs="Times New Roman"/>
          <w:sz w:val="26"/>
          <w:szCs w:val="26"/>
          <w:lang w:eastAsia="en-US"/>
        </w:rPr>
        <w:t xml:space="preserve">Quyết định số 1898/QĐ-UB ngày 02-7-1997 </w:t>
      </w:r>
      <w:r w:rsidR="003C66B5" w:rsidRPr="00DC38B3">
        <w:rPr>
          <w:rFonts w:ascii="Times New Roman" w:eastAsia="Calibri" w:hAnsi="Times New Roman" w:cs="Times New Roman"/>
          <w:i/>
          <w:sz w:val="26"/>
          <w:szCs w:val="26"/>
          <w:lang w:eastAsia="en-US"/>
        </w:rPr>
        <w:t>về việc phê duyệt</w:t>
      </w:r>
      <w:r w:rsidR="003C66B5" w:rsidRPr="00DC38B3">
        <w:rPr>
          <w:rFonts w:ascii="Times New Roman" w:hAnsi="Times New Roman" w:cs="Times New Roman"/>
          <w:i/>
          <w:sz w:val="26"/>
          <w:szCs w:val="26"/>
        </w:rPr>
        <w:t xml:space="preserve"> Dự án điều tra cơ bản dịch hại cây trồng chính trên tỉnh Bình Dương. </w:t>
      </w:r>
      <w:r w:rsidR="003C66B5" w:rsidRPr="00DC38B3">
        <w:rPr>
          <w:rFonts w:ascii="Times New Roman" w:hAnsi="Times New Roman" w:cs="Times New Roman"/>
          <w:sz w:val="26"/>
          <w:szCs w:val="26"/>
        </w:rPr>
        <w:t>Bình Dương.</w:t>
      </w:r>
      <w:r w:rsidR="00DC39A0" w:rsidRPr="00DC38B3">
        <w:rPr>
          <w:rFonts w:ascii="Times New Roman" w:eastAsia="Calibri" w:hAnsi="Times New Roman" w:cs="Times New Roman"/>
          <w:sz w:val="26"/>
          <w:szCs w:val="26"/>
          <w:lang w:eastAsia="en-US"/>
        </w:rPr>
        <w:t xml:space="preserve"> Đối với chăn nuôi: </w:t>
      </w:r>
      <w:r w:rsidR="00E3199D" w:rsidRPr="00DC38B3">
        <w:rPr>
          <w:rFonts w:ascii="Times New Roman" w:hAnsi="Times New Roman" w:cs="Times New Roman"/>
          <w:sz w:val="26"/>
          <w:szCs w:val="26"/>
        </w:rPr>
        <w:t>Quyết định số 1073//QĐ-CT</w:t>
      </w:r>
      <w:r w:rsidR="00040898" w:rsidRPr="00DC38B3">
        <w:rPr>
          <w:rFonts w:ascii="Times New Roman" w:hAnsi="Times New Roman" w:cs="Times New Roman"/>
          <w:sz w:val="26"/>
          <w:szCs w:val="26"/>
        </w:rPr>
        <w:t xml:space="preserve"> ngày 24-4-2000</w:t>
      </w:r>
      <w:r w:rsidR="00E3199D" w:rsidRPr="00DC38B3">
        <w:rPr>
          <w:rFonts w:ascii="Times New Roman" w:hAnsi="Times New Roman" w:cs="Times New Roman"/>
          <w:sz w:val="26"/>
          <w:szCs w:val="26"/>
        </w:rPr>
        <w:t xml:space="preserve"> </w:t>
      </w:r>
      <w:r w:rsidR="00E3199D" w:rsidRPr="00DC38B3">
        <w:rPr>
          <w:rFonts w:ascii="Times New Roman" w:hAnsi="Times New Roman" w:cs="Times New Roman"/>
          <w:i/>
          <w:sz w:val="26"/>
          <w:szCs w:val="26"/>
        </w:rPr>
        <w:t>về việc phê duyệt và hướng dẫn triển khai thực hiện chương trình phát triển đàn bò sinh sản của tỉnh Bình Dương từ năm 2000 -2005.</w:t>
      </w:r>
      <w:r w:rsidR="00DC39A0" w:rsidRPr="00DC38B3">
        <w:rPr>
          <w:rFonts w:ascii="Times New Roman" w:eastAsia="Calibri" w:hAnsi="Times New Roman" w:cs="Times New Roman"/>
          <w:sz w:val="26"/>
          <w:szCs w:val="26"/>
          <w:lang w:eastAsia="en-US"/>
        </w:rPr>
        <w:t xml:space="preserve"> Chỉ thị 03/1998/CT.UB ngày 15-2-1998 </w:t>
      </w:r>
      <w:r w:rsidR="00DC39A0" w:rsidRPr="00DC38B3">
        <w:rPr>
          <w:rFonts w:ascii="Times New Roman" w:eastAsia="Calibri" w:hAnsi="Times New Roman" w:cs="Times New Roman"/>
          <w:i/>
          <w:sz w:val="26"/>
          <w:szCs w:val="26"/>
          <w:lang w:eastAsia="en-US"/>
        </w:rPr>
        <w:t>về việc cấm sử dụng chất nổ, xung điện, chất độc để khai thác thủy sản</w:t>
      </w:r>
      <w:r w:rsidR="00DC39A0" w:rsidRPr="00DC38B3">
        <w:rPr>
          <w:rFonts w:ascii="Times New Roman" w:eastAsia="Calibri" w:hAnsi="Times New Roman" w:cs="Times New Roman"/>
          <w:sz w:val="26"/>
          <w:szCs w:val="26"/>
          <w:lang w:eastAsia="en-US"/>
        </w:rPr>
        <w:t xml:space="preserve">. </w:t>
      </w:r>
      <w:r w:rsidR="00DC39A0" w:rsidRPr="00DC38B3">
        <w:rPr>
          <w:rFonts w:ascii="Times New Roman" w:hAnsi="Times New Roman" w:cs="Times New Roman"/>
          <w:i/>
          <w:sz w:val="26"/>
          <w:szCs w:val="26"/>
        </w:rPr>
        <w:t xml:space="preserve"> </w:t>
      </w:r>
      <w:r w:rsidR="00DC39A0" w:rsidRPr="00DC38B3">
        <w:rPr>
          <w:rFonts w:ascii="Times New Roman" w:hAnsi="Times New Roman" w:cs="Times New Roman"/>
          <w:sz w:val="26"/>
          <w:szCs w:val="26"/>
        </w:rPr>
        <w:t>Lâm Nghiệp</w:t>
      </w:r>
      <w:r w:rsidR="00DC39A0" w:rsidRPr="00DC38B3">
        <w:rPr>
          <w:rFonts w:ascii="Times New Roman" w:eastAsia="Calibri" w:hAnsi="Times New Roman" w:cs="Times New Roman"/>
          <w:sz w:val="26"/>
          <w:szCs w:val="26"/>
          <w:lang w:eastAsia="en-US"/>
        </w:rPr>
        <w:t>:</w:t>
      </w:r>
      <w:r w:rsidR="00E3199D" w:rsidRPr="00DC38B3">
        <w:rPr>
          <w:rFonts w:ascii="Times New Roman" w:eastAsia="Calibri" w:hAnsi="Times New Roman" w:cs="Times New Roman"/>
          <w:sz w:val="26"/>
          <w:szCs w:val="26"/>
          <w:lang w:eastAsia="en-US"/>
        </w:rPr>
        <w:t xml:space="preserve"> Quyết định số 22/1999/QĐ-CT ngày 6-3-1999 </w:t>
      </w:r>
      <w:r w:rsidR="00E3199D" w:rsidRPr="00DC38B3">
        <w:rPr>
          <w:rFonts w:ascii="Times New Roman" w:eastAsia="Calibri" w:hAnsi="Times New Roman" w:cs="Times New Roman"/>
          <w:i/>
          <w:sz w:val="26"/>
          <w:szCs w:val="26"/>
          <w:lang w:eastAsia="en-US"/>
        </w:rPr>
        <w:t>về việc thực hiện trách nhiệm quản lý về rừng đối với các cơ sở ngành, địa phương trong quản lý Nhà nước về rừng và đất lâm nghiệp</w:t>
      </w:r>
      <w:r w:rsidR="00E3199D" w:rsidRPr="00DC38B3">
        <w:rPr>
          <w:rFonts w:ascii="Times New Roman" w:eastAsia="Calibri" w:hAnsi="Times New Roman" w:cs="Times New Roman"/>
          <w:sz w:val="26"/>
          <w:szCs w:val="26"/>
          <w:lang w:eastAsia="en-US"/>
        </w:rPr>
        <w:t xml:space="preserve">. </w:t>
      </w:r>
      <w:r w:rsidR="00DC39A0" w:rsidRPr="00DC38B3">
        <w:rPr>
          <w:rFonts w:ascii="Times New Roman" w:eastAsia="Calibri" w:hAnsi="Times New Roman" w:cs="Times New Roman"/>
          <w:sz w:val="26"/>
          <w:szCs w:val="26"/>
          <w:lang w:eastAsia="en-US"/>
        </w:rPr>
        <w:t xml:space="preserve">Chỉ thị 26/1999/CT-CT ngày 25-8-1999 </w:t>
      </w:r>
      <w:r w:rsidR="00DC39A0" w:rsidRPr="00DC38B3">
        <w:rPr>
          <w:rFonts w:ascii="Times New Roman" w:eastAsia="Calibri" w:hAnsi="Times New Roman" w:cs="Times New Roman"/>
          <w:i/>
          <w:sz w:val="26"/>
          <w:szCs w:val="26"/>
          <w:lang w:eastAsia="en-US"/>
        </w:rPr>
        <w:t>về tăng cường quản lý và bảo vệ động vật hoang dã, thực vật rừng quý hiếm</w:t>
      </w:r>
    </w:p>
    <w:p w:rsidR="008E1A8E" w:rsidRPr="00DC38B3" w:rsidRDefault="008E59D6" w:rsidP="00DC38B3">
      <w:pPr>
        <w:rPr>
          <w:rFonts w:ascii="Times New Roman" w:hAnsi="Times New Roman" w:cs="Times New Roman"/>
          <w:sz w:val="26"/>
          <w:szCs w:val="26"/>
        </w:rPr>
      </w:pPr>
      <w:r w:rsidRPr="00DC38B3">
        <w:rPr>
          <w:rFonts w:ascii="Times New Roman" w:hAnsi="Times New Roman" w:cs="Times New Roman"/>
          <w:sz w:val="26"/>
          <w:szCs w:val="26"/>
        </w:rPr>
        <w:t xml:space="preserve">Từ năm 1997 đến năm 2000, </w:t>
      </w:r>
      <w:r w:rsidR="00040898" w:rsidRPr="00DC38B3">
        <w:rPr>
          <w:rFonts w:ascii="Times New Roman" w:hAnsi="Times New Roman" w:cs="Times New Roman"/>
          <w:sz w:val="26"/>
          <w:szCs w:val="26"/>
        </w:rPr>
        <w:t xml:space="preserve">UBND </w:t>
      </w:r>
      <w:r w:rsidRPr="00DC38B3">
        <w:rPr>
          <w:rFonts w:ascii="Times New Roman" w:hAnsi="Times New Roman" w:cs="Times New Roman"/>
          <w:sz w:val="26"/>
          <w:szCs w:val="26"/>
        </w:rPr>
        <w:t xml:space="preserve">tỉnh Bình Dương đã </w:t>
      </w:r>
      <w:r w:rsidR="00040898" w:rsidRPr="00DC38B3">
        <w:rPr>
          <w:rFonts w:ascii="Times New Roman" w:hAnsi="Times New Roman" w:cs="Times New Roman"/>
          <w:sz w:val="26"/>
          <w:szCs w:val="26"/>
        </w:rPr>
        <w:t xml:space="preserve">quan tâm điều hành và chỉ đạo chặt chẽ </w:t>
      </w:r>
      <w:r w:rsidRPr="00DC38B3">
        <w:rPr>
          <w:rFonts w:ascii="Times New Roman" w:hAnsi="Times New Roman" w:cs="Times New Roman"/>
          <w:sz w:val="26"/>
          <w:szCs w:val="26"/>
        </w:rPr>
        <w:t>triển khai thực hiện 10 dự an trong đó có 3 dự án chăn nuôi thú y, 6 dự án trồng trọt, 1 dự án điều tra dịch hại trên cây trồng và 1 dự án phổ cập tiến bộ kỹ thuật thong qua phương tiện truyền thông đại chúng</w:t>
      </w:r>
      <w:r w:rsidR="008E1A8E" w:rsidRPr="00DC38B3">
        <w:rPr>
          <w:rFonts w:ascii="Times New Roman" w:hAnsi="Times New Roman" w:cs="Times New Roman"/>
          <w:sz w:val="26"/>
          <w:szCs w:val="26"/>
        </w:rPr>
        <w:t>:</w:t>
      </w:r>
    </w:p>
    <w:p w:rsidR="008E1A8E" w:rsidRPr="00DC38B3" w:rsidRDefault="008E1A8E" w:rsidP="00DC38B3">
      <w:pPr>
        <w:rPr>
          <w:rFonts w:ascii="Times New Roman" w:hAnsi="Times New Roman" w:cs="Times New Roman"/>
          <w:sz w:val="26"/>
          <w:szCs w:val="26"/>
        </w:rPr>
      </w:pPr>
      <w:r w:rsidRPr="00DC38B3">
        <w:rPr>
          <w:rFonts w:ascii="Times New Roman" w:hAnsi="Times New Roman" w:cs="Times New Roman"/>
          <w:i/>
          <w:sz w:val="26"/>
          <w:szCs w:val="26"/>
        </w:rPr>
        <w:t>Dự án phổ cập tiến bộ kỹ thuật thông qua phương tiện truyền thông đại chúng</w:t>
      </w:r>
      <w:r w:rsidRPr="00DC38B3">
        <w:rPr>
          <w:rFonts w:ascii="Times New Roman" w:hAnsi="Times New Roman" w:cs="Times New Roman"/>
          <w:sz w:val="26"/>
          <w:szCs w:val="26"/>
        </w:rPr>
        <w:t xml:space="preserve"> do Trường Trung học nông nghiệp Bình Dương thực hiện (1999 - 2000). Với mục đích nâng cao kiến thức về kỹ thuật sản xuất nông nghiệp cho nông dân, đặc biệt nông dân không có điều kiện đi xa, không có điều kiện học tập trung. Nội dung </w:t>
      </w:r>
      <w:r w:rsidRPr="00DC38B3">
        <w:rPr>
          <w:rFonts w:ascii="Times New Roman" w:hAnsi="Times New Roman" w:cs="Times New Roman"/>
          <w:sz w:val="26"/>
          <w:szCs w:val="26"/>
        </w:rPr>
        <w:lastRenderedPageBreak/>
        <w:t>dự án với các chuyên đề về kỹ thuật canh tác cây trồng và chăn nuôi trong sản xuất nông nghiệp như biện pháp cải tạo đất, quy trình sản xuất một số cây trồng chính, sản xuất nấm ăn, chăn nuôi bò thịt, bò sữa, nuôi tôm càng xanh, quản lý và hạch toán kinh tế trang trại..</w:t>
      </w:r>
    </w:p>
    <w:p w:rsidR="008E1A8E" w:rsidRPr="00DC38B3" w:rsidRDefault="008E1A8E" w:rsidP="00DC38B3">
      <w:pPr>
        <w:rPr>
          <w:rFonts w:ascii="Times New Roman" w:hAnsi="Times New Roman" w:cs="Times New Roman"/>
          <w:sz w:val="26"/>
          <w:szCs w:val="26"/>
        </w:rPr>
      </w:pPr>
      <w:r w:rsidRPr="00DC38B3">
        <w:rPr>
          <w:rFonts w:ascii="Times New Roman" w:hAnsi="Times New Roman" w:cs="Times New Roman"/>
          <w:i/>
          <w:sz w:val="26"/>
          <w:szCs w:val="26"/>
        </w:rPr>
        <w:t>Dự án thâm canh cao su tiểu điền ở huyện Tân Uyên và Bến Cát</w:t>
      </w:r>
      <w:r w:rsidRPr="00DC38B3">
        <w:rPr>
          <w:rFonts w:ascii="Times New Roman" w:hAnsi="Times New Roman" w:cs="Times New Roman"/>
          <w:sz w:val="26"/>
          <w:szCs w:val="26"/>
        </w:rPr>
        <w:t xml:space="preserve"> Trường Trung học nông nghiệp Bình Dương thực hiện (1997 - 1998). Với mục đích tăng năng suất, sản lượng ở các vườn cao su tiểu điền, góp phần trong chương trình phủ xanh đất trống, đồi trọc và nâng c</w:t>
      </w:r>
      <w:r w:rsidR="00381ECB" w:rsidRPr="00DC38B3">
        <w:rPr>
          <w:rFonts w:ascii="Times New Roman" w:hAnsi="Times New Roman" w:cs="Times New Roman"/>
          <w:sz w:val="26"/>
          <w:szCs w:val="26"/>
        </w:rPr>
        <w:t>ao đời sống cho các nông dân thô</w:t>
      </w:r>
      <w:r w:rsidRPr="00DC38B3">
        <w:rPr>
          <w:rFonts w:ascii="Times New Roman" w:hAnsi="Times New Roman" w:cs="Times New Roman"/>
          <w:sz w:val="26"/>
          <w:szCs w:val="26"/>
        </w:rPr>
        <w:t>ng qua chuyển giao ứng dụng các tiến bộ kỹ thuật mới. Nội dung dự án là xây dựng quy trình sản xuất cao su tiểu điền và tập huấn kỹ thuật cho các hộ nông dân trồng cao su như về giống, cách làm giống, kỹ thuật trồng và chăm sóc, bón phân, khai thác, phòng trừ và sơ chế cao su.</w:t>
      </w:r>
    </w:p>
    <w:p w:rsidR="008E1A8E" w:rsidRPr="00DC38B3" w:rsidRDefault="008E1A8E" w:rsidP="00A852F1">
      <w:pPr>
        <w:spacing w:line="355" w:lineRule="auto"/>
        <w:rPr>
          <w:rFonts w:ascii="Times New Roman" w:hAnsi="Times New Roman" w:cs="Times New Roman"/>
          <w:sz w:val="26"/>
          <w:szCs w:val="26"/>
        </w:rPr>
      </w:pPr>
      <w:r w:rsidRPr="00DC38B3">
        <w:rPr>
          <w:rFonts w:ascii="Times New Roman" w:hAnsi="Times New Roman" w:cs="Times New Roman"/>
          <w:i/>
          <w:sz w:val="26"/>
          <w:szCs w:val="26"/>
        </w:rPr>
        <w:t>Dự án nhân giống lúa nước và chuyển giao kỹ thuật thâm canh</w:t>
      </w:r>
      <w:r w:rsidRPr="00DC38B3">
        <w:rPr>
          <w:rFonts w:ascii="Times New Roman" w:hAnsi="Times New Roman" w:cs="Times New Roman"/>
          <w:sz w:val="26"/>
          <w:szCs w:val="26"/>
        </w:rPr>
        <w:t xml:space="preserve"> (1997 - 1998). Với mục tiêu</w:t>
      </w:r>
      <w:r w:rsidR="00381ECB" w:rsidRPr="00DC38B3">
        <w:rPr>
          <w:rFonts w:ascii="Times New Roman" w:hAnsi="Times New Roman" w:cs="Times New Roman"/>
          <w:sz w:val="26"/>
          <w:szCs w:val="26"/>
        </w:rPr>
        <w:t>,</w:t>
      </w:r>
      <w:r w:rsidRPr="00DC38B3">
        <w:rPr>
          <w:rFonts w:ascii="Times New Roman" w:hAnsi="Times New Roman" w:cs="Times New Roman"/>
          <w:sz w:val="26"/>
          <w:szCs w:val="26"/>
        </w:rPr>
        <w:t xml:space="preserve"> chuyển giao nhân giống và kỹ thuật canh tác lúa nhằm cung cấp nguồn giống tại c</w:t>
      </w:r>
      <w:r w:rsidR="00381ECB" w:rsidRPr="00DC38B3">
        <w:rPr>
          <w:rFonts w:ascii="Times New Roman" w:hAnsi="Times New Roman" w:cs="Times New Roman"/>
          <w:sz w:val="26"/>
          <w:szCs w:val="26"/>
        </w:rPr>
        <w:t>hỗ giảm chi phí đầu tư về giống.</w:t>
      </w:r>
      <w:r w:rsidRPr="00DC38B3">
        <w:rPr>
          <w:rFonts w:ascii="Times New Roman" w:hAnsi="Times New Roman" w:cs="Times New Roman"/>
          <w:sz w:val="26"/>
          <w:szCs w:val="26"/>
        </w:rPr>
        <w:t xml:space="preserve"> </w:t>
      </w:r>
      <w:r w:rsidR="00381ECB" w:rsidRPr="00DC38B3">
        <w:rPr>
          <w:rFonts w:ascii="Times New Roman" w:hAnsi="Times New Roman" w:cs="Times New Roman"/>
          <w:sz w:val="26"/>
          <w:szCs w:val="26"/>
        </w:rPr>
        <w:t xml:space="preserve">Xây </w:t>
      </w:r>
      <w:r w:rsidRPr="00DC38B3">
        <w:rPr>
          <w:rFonts w:ascii="Times New Roman" w:hAnsi="Times New Roman" w:cs="Times New Roman"/>
          <w:sz w:val="26"/>
          <w:szCs w:val="26"/>
        </w:rPr>
        <w:t>dựng các mô hình điểm về sản xuất giống</w:t>
      </w:r>
      <w:r w:rsidR="00381ECB" w:rsidRPr="00DC38B3">
        <w:rPr>
          <w:rFonts w:ascii="Times New Roman" w:hAnsi="Times New Roman" w:cs="Times New Roman"/>
          <w:sz w:val="26"/>
          <w:szCs w:val="26"/>
        </w:rPr>
        <w:t>,</w:t>
      </w:r>
      <w:r w:rsidRPr="00DC38B3">
        <w:rPr>
          <w:rFonts w:ascii="Times New Roman" w:hAnsi="Times New Roman" w:cs="Times New Roman"/>
          <w:sz w:val="26"/>
          <w:szCs w:val="26"/>
        </w:rPr>
        <w:t xml:space="preserve"> để dần dần hình thành vùng sản xuất và cung ứng lúa giống cho khu vực trong khi chưa có một hệ thống cung ứng giống hoàn chỉnh. Diện tích trồng lúa ở Bình Dương năm 1997 là 25.00 ha nhưng năng suất lúa bình quân toàn tỉnh đạt 2,8 tấn/ha. Nội dung dự án</w:t>
      </w:r>
      <w:r w:rsidR="00381ECB" w:rsidRPr="00DC38B3">
        <w:rPr>
          <w:rFonts w:ascii="Times New Roman" w:hAnsi="Times New Roman" w:cs="Times New Roman"/>
          <w:sz w:val="26"/>
          <w:szCs w:val="26"/>
        </w:rPr>
        <w:t>,</w:t>
      </w:r>
      <w:r w:rsidRPr="00DC38B3">
        <w:rPr>
          <w:rFonts w:ascii="Times New Roman" w:hAnsi="Times New Roman" w:cs="Times New Roman"/>
          <w:sz w:val="26"/>
          <w:szCs w:val="26"/>
        </w:rPr>
        <w:t xml:space="preserve"> là điều tra sơ bộ tình hình sản xuất lúa ở địa phương về quy mô diện tích, nguồn giống, hình thức sử dụng, mức độ đầu tư, thâm canh. Tổ chức tập huấn cho nông dân</w:t>
      </w:r>
      <w:r w:rsidR="00381ECB" w:rsidRPr="00DC38B3">
        <w:rPr>
          <w:rFonts w:ascii="Times New Roman" w:hAnsi="Times New Roman" w:cs="Times New Roman"/>
          <w:sz w:val="26"/>
          <w:szCs w:val="26"/>
        </w:rPr>
        <w:t>,</w:t>
      </w:r>
      <w:r w:rsidRPr="00DC38B3">
        <w:rPr>
          <w:rFonts w:ascii="Times New Roman" w:hAnsi="Times New Roman" w:cs="Times New Roman"/>
          <w:sz w:val="26"/>
          <w:szCs w:val="26"/>
        </w:rPr>
        <w:t xml:space="preserve"> về kỹ thuật thâm canh và quy trình kỹ thuật sản xuất lúa. Xây dựng các mô hình điểm về sản xuất giống để từ đó nhân rộng và cung ứng lúa giống trong vùng.</w:t>
      </w:r>
    </w:p>
    <w:p w:rsidR="008E1A8E" w:rsidRPr="00A852F1" w:rsidRDefault="008E1A8E" w:rsidP="00A852F1">
      <w:pPr>
        <w:spacing w:line="355" w:lineRule="auto"/>
        <w:rPr>
          <w:rFonts w:ascii="Times New Roman" w:eastAsia="Calibri" w:hAnsi="Times New Roman" w:cs="Times New Roman"/>
          <w:spacing w:val="-2"/>
          <w:sz w:val="26"/>
          <w:szCs w:val="26"/>
          <w:lang w:eastAsia="en-US"/>
        </w:rPr>
      </w:pPr>
      <w:r w:rsidRPr="00A852F1">
        <w:rPr>
          <w:rFonts w:ascii="Times New Roman" w:eastAsia="Calibri" w:hAnsi="Times New Roman" w:cs="Times New Roman"/>
          <w:i/>
          <w:spacing w:val="-2"/>
          <w:sz w:val="26"/>
          <w:szCs w:val="26"/>
          <w:lang w:eastAsia="en-US"/>
        </w:rPr>
        <w:t>Quyết định số 1901/QĐ-UB ngày 02-7-1997 về việc phê duyệt Dự án cải tạo vườn bưởi xã Bạch Đằng - Tân Uyên</w:t>
      </w:r>
      <w:r w:rsidRPr="00A852F1">
        <w:rPr>
          <w:rFonts w:ascii="Times New Roman" w:eastAsia="Calibri" w:hAnsi="Times New Roman" w:cs="Times New Roman"/>
          <w:spacing w:val="-2"/>
          <w:sz w:val="26"/>
          <w:szCs w:val="26"/>
          <w:lang w:eastAsia="en-US"/>
        </w:rPr>
        <w:t>. Dự án</w:t>
      </w:r>
      <w:r w:rsidR="00381ECB" w:rsidRPr="00A852F1">
        <w:rPr>
          <w:rFonts w:ascii="Times New Roman" w:eastAsia="Calibri" w:hAnsi="Times New Roman" w:cs="Times New Roman"/>
          <w:spacing w:val="-2"/>
          <w:sz w:val="26"/>
          <w:szCs w:val="26"/>
          <w:lang w:eastAsia="en-US"/>
        </w:rPr>
        <w:t>,</w:t>
      </w:r>
      <w:r w:rsidRPr="00A852F1">
        <w:rPr>
          <w:rFonts w:ascii="Times New Roman" w:eastAsia="Calibri" w:hAnsi="Times New Roman" w:cs="Times New Roman"/>
          <w:spacing w:val="-2"/>
          <w:sz w:val="26"/>
          <w:szCs w:val="26"/>
          <w:lang w:eastAsia="en-US"/>
        </w:rPr>
        <w:t xml:space="preserve"> do Trung tâm Khuyế</w:t>
      </w:r>
      <w:r w:rsidR="003C66B5" w:rsidRPr="00A852F1">
        <w:rPr>
          <w:rFonts w:ascii="Times New Roman" w:eastAsia="Calibri" w:hAnsi="Times New Roman" w:cs="Times New Roman"/>
          <w:spacing w:val="-2"/>
          <w:sz w:val="26"/>
          <w:szCs w:val="26"/>
          <w:lang w:eastAsia="en-US"/>
        </w:rPr>
        <w:t>n nông</w:t>
      </w:r>
      <w:r w:rsidRPr="00A852F1">
        <w:rPr>
          <w:rFonts w:ascii="Times New Roman" w:eastAsia="Calibri" w:hAnsi="Times New Roman" w:cs="Times New Roman"/>
          <w:spacing w:val="-2"/>
          <w:sz w:val="26"/>
          <w:szCs w:val="26"/>
          <w:lang w:eastAsia="en-US"/>
        </w:rPr>
        <w:t xml:space="preserve"> thực hiện </w:t>
      </w:r>
      <w:r w:rsidR="00381ECB" w:rsidRPr="00A852F1">
        <w:rPr>
          <w:rFonts w:ascii="Times New Roman" w:hAnsi="Times New Roman" w:cs="Times New Roman"/>
          <w:spacing w:val="-2"/>
          <w:sz w:val="26"/>
          <w:szCs w:val="26"/>
        </w:rPr>
        <w:t xml:space="preserve">(1997 - 1999), </w:t>
      </w:r>
      <w:r w:rsidRPr="00A852F1">
        <w:rPr>
          <w:rFonts w:ascii="Times New Roman" w:hAnsi="Times New Roman" w:cs="Times New Roman"/>
          <w:spacing w:val="-2"/>
          <w:sz w:val="26"/>
          <w:szCs w:val="26"/>
        </w:rPr>
        <w:t>với mục tiêu khắc phục những hạn chế trong kỹ thuật canh tác, phòng trừ dịch hại và cải thiện điều kiện canh tác vùng trồng bưởi Bạch Đằng góp phần tăng năng suất và hiệu quả trong việc trồng bưởi của nhân dân trong xã Bạch Đằng.</w:t>
      </w:r>
    </w:p>
    <w:p w:rsidR="008E1A8E" w:rsidRPr="00A852F1" w:rsidRDefault="008E1A8E" w:rsidP="00A852F1">
      <w:pPr>
        <w:spacing w:line="355" w:lineRule="auto"/>
        <w:rPr>
          <w:rFonts w:ascii="Times New Roman" w:hAnsi="Times New Roman" w:cs="Times New Roman"/>
          <w:i/>
          <w:spacing w:val="-2"/>
          <w:sz w:val="26"/>
          <w:szCs w:val="26"/>
        </w:rPr>
      </w:pPr>
      <w:r w:rsidRPr="00A852F1">
        <w:rPr>
          <w:rFonts w:ascii="Times New Roman" w:hAnsi="Times New Roman" w:cs="Times New Roman"/>
          <w:i/>
          <w:spacing w:val="-2"/>
          <w:sz w:val="26"/>
          <w:szCs w:val="26"/>
        </w:rPr>
        <w:t>Dự án nâng cao chất lượng giống, cải tạo và thâm canh vườn điều</w:t>
      </w:r>
      <w:r w:rsidRPr="00A852F1">
        <w:rPr>
          <w:rFonts w:ascii="Times New Roman" w:hAnsi="Times New Roman" w:cs="Times New Roman"/>
          <w:spacing w:val="-2"/>
          <w:sz w:val="26"/>
          <w:szCs w:val="26"/>
        </w:rPr>
        <w:t>.</w:t>
      </w:r>
      <w:r w:rsidRPr="00A852F1">
        <w:rPr>
          <w:rFonts w:ascii="Times New Roman" w:eastAsia="Calibri" w:hAnsi="Times New Roman" w:cs="Times New Roman"/>
          <w:spacing w:val="-2"/>
          <w:sz w:val="26"/>
          <w:szCs w:val="26"/>
          <w:lang w:eastAsia="en-US"/>
        </w:rPr>
        <w:t xml:space="preserve"> Dự án</w:t>
      </w:r>
      <w:r w:rsidR="00381ECB" w:rsidRPr="00A852F1">
        <w:rPr>
          <w:rFonts w:ascii="Times New Roman" w:eastAsia="Calibri" w:hAnsi="Times New Roman" w:cs="Times New Roman"/>
          <w:spacing w:val="-2"/>
          <w:sz w:val="26"/>
          <w:szCs w:val="26"/>
          <w:lang w:eastAsia="en-US"/>
        </w:rPr>
        <w:t>,</w:t>
      </w:r>
      <w:r w:rsidRPr="00A852F1">
        <w:rPr>
          <w:rFonts w:ascii="Times New Roman" w:eastAsia="Calibri" w:hAnsi="Times New Roman" w:cs="Times New Roman"/>
          <w:spacing w:val="-2"/>
          <w:sz w:val="26"/>
          <w:szCs w:val="26"/>
          <w:lang w:eastAsia="en-US"/>
        </w:rPr>
        <w:t xml:space="preserve"> do Trung tâm Khuyế</w:t>
      </w:r>
      <w:r w:rsidR="00DC39A0" w:rsidRPr="00A852F1">
        <w:rPr>
          <w:rFonts w:ascii="Times New Roman" w:eastAsia="Calibri" w:hAnsi="Times New Roman" w:cs="Times New Roman"/>
          <w:spacing w:val="-2"/>
          <w:sz w:val="26"/>
          <w:szCs w:val="26"/>
          <w:lang w:eastAsia="en-US"/>
        </w:rPr>
        <w:t xml:space="preserve">n nông </w:t>
      </w:r>
      <w:r w:rsidRPr="00A852F1">
        <w:rPr>
          <w:rFonts w:ascii="Times New Roman" w:eastAsia="Calibri" w:hAnsi="Times New Roman" w:cs="Times New Roman"/>
          <w:spacing w:val="-2"/>
          <w:sz w:val="26"/>
          <w:szCs w:val="26"/>
          <w:lang w:eastAsia="en-US"/>
        </w:rPr>
        <w:t xml:space="preserve">thực hiện </w:t>
      </w:r>
      <w:r w:rsidRPr="00A852F1">
        <w:rPr>
          <w:rFonts w:ascii="Times New Roman" w:hAnsi="Times New Roman" w:cs="Times New Roman"/>
          <w:spacing w:val="-2"/>
          <w:sz w:val="26"/>
          <w:szCs w:val="26"/>
        </w:rPr>
        <w:t>(19</w:t>
      </w:r>
      <w:r w:rsidR="00DC39A0" w:rsidRPr="00A852F1">
        <w:rPr>
          <w:rFonts w:ascii="Times New Roman" w:hAnsi="Times New Roman" w:cs="Times New Roman"/>
          <w:spacing w:val="-2"/>
          <w:sz w:val="26"/>
          <w:szCs w:val="26"/>
        </w:rPr>
        <w:t xml:space="preserve">97 - 2001). Tỉnh Bình Dương có </w:t>
      </w:r>
      <w:r w:rsidRPr="00A852F1">
        <w:rPr>
          <w:rFonts w:ascii="Times New Roman" w:hAnsi="Times New Roman" w:cs="Times New Roman"/>
          <w:spacing w:val="-2"/>
          <w:sz w:val="26"/>
          <w:szCs w:val="26"/>
        </w:rPr>
        <w:t xml:space="preserve">diện tích </w:t>
      </w:r>
      <w:r w:rsidR="00381ECB" w:rsidRPr="00A852F1">
        <w:rPr>
          <w:rFonts w:ascii="Times New Roman" w:hAnsi="Times New Roman" w:cs="Times New Roman"/>
          <w:spacing w:val="-2"/>
          <w:sz w:val="26"/>
          <w:szCs w:val="26"/>
        </w:rPr>
        <w:t xml:space="preserve">trồng điều 17.842 ha (1997), nhưng </w:t>
      </w:r>
      <w:r w:rsidRPr="00A852F1">
        <w:rPr>
          <w:rFonts w:ascii="Times New Roman" w:hAnsi="Times New Roman" w:cs="Times New Roman"/>
          <w:spacing w:val="-2"/>
          <w:sz w:val="26"/>
          <w:szCs w:val="26"/>
        </w:rPr>
        <w:t xml:space="preserve">năng suất lại thấp 4,01 tạ/ha. Đặc biệt là 2 huyện có diện tích trồng điều tập trung như Bến </w:t>
      </w:r>
      <w:r w:rsidR="00381ECB" w:rsidRPr="00A852F1">
        <w:rPr>
          <w:rFonts w:ascii="Times New Roman" w:hAnsi="Times New Roman" w:cs="Times New Roman"/>
          <w:spacing w:val="-2"/>
          <w:sz w:val="26"/>
          <w:szCs w:val="26"/>
        </w:rPr>
        <w:t xml:space="preserve">Cát </w:t>
      </w:r>
      <w:r w:rsidRPr="00A852F1">
        <w:rPr>
          <w:rFonts w:ascii="Times New Roman" w:hAnsi="Times New Roman" w:cs="Times New Roman"/>
          <w:spacing w:val="-2"/>
          <w:sz w:val="26"/>
          <w:szCs w:val="26"/>
        </w:rPr>
        <w:t>và Tân Uyên chiếm 97% diện tích trồng điều cả tỉnh, năng suất chỉ đạt 3,6 tạ/ha. Do đó</w:t>
      </w:r>
      <w:r w:rsidR="00381ECB" w:rsidRPr="00A852F1">
        <w:rPr>
          <w:rFonts w:ascii="Times New Roman" w:hAnsi="Times New Roman" w:cs="Times New Roman"/>
          <w:spacing w:val="-2"/>
          <w:sz w:val="26"/>
          <w:szCs w:val="26"/>
        </w:rPr>
        <w:t>,</w:t>
      </w:r>
      <w:r w:rsidRPr="00A852F1">
        <w:rPr>
          <w:rFonts w:ascii="Times New Roman" w:hAnsi="Times New Roman" w:cs="Times New Roman"/>
          <w:spacing w:val="-2"/>
          <w:sz w:val="26"/>
          <w:szCs w:val="26"/>
        </w:rPr>
        <w:t xml:space="preserve"> dự án với mục tiêu tuyển chọn cây </w:t>
      </w:r>
      <w:r w:rsidRPr="00A852F1">
        <w:rPr>
          <w:rFonts w:ascii="Times New Roman" w:hAnsi="Times New Roman" w:cs="Times New Roman"/>
          <w:spacing w:val="-2"/>
          <w:sz w:val="26"/>
          <w:szCs w:val="26"/>
        </w:rPr>
        <w:lastRenderedPageBreak/>
        <w:t>đầu dòng có năng suất cao tạo cơ sở cho việc nhân giống, nâng cao năng suất của cây điều ở các điểm trình diễn để chuyển giao tiến bộ kỹ thuật cho hộ nông dân.</w:t>
      </w:r>
    </w:p>
    <w:p w:rsidR="008E1A8E" w:rsidRPr="00A852F1" w:rsidRDefault="008E1A8E" w:rsidP="00A852F1">
      <w:pPr>
        <w:spacing w:line="355" w:lineRule="auto"/>
        <w:rPr>
          <w:rFonts w:ascii="Times New Roman" w:eastAsia="Calibri" w:hAnsi="Times New Roman" w:cs="Times New Roman"/>
          <w:i/>
          <w:spacing w:val="-2"/>
          <w:sz w:val="26"/>
          <w:szCs w:val="26"/>
          <w:lang w:eastAsia="en-US"/>
        </w:rPr>
      </w:pPr>
      <w:r w:rsidRPr="00A852F1">
        <w:rPr>
          <w:rFonts w:ascii="Times New Roman" w:eastAsia="Calibri" w:hAnsi="Times New Roman" w:cs="Times New Roman"/>
          <w:spacing w:val="-2"/>
          <w:sz w:val="26"/>
          <w:szCs w:val="26"/>
          <w:lang w:eastAsia="en-US"/>
        </w:rPr>
        <w:t xml:space="preserve">Quyết định số 1898/QĐ-UB ngày 02-7-1997 </w:t>
      </w:r>
      <w:r w:rsidRPr="00A852F1">
        <w:rPr>
          <w:rFonts w:ascii="Times New Roman" w:eastAsia="Calibri" w:hAnsi="Times New Roman" w:cs="Times New Roman"/>
          <w:i/>
          <w:spacing w:val="-2"/>
          <w:sz w:val="26"/>
          <w:szCs w:val="26"/>
          <w:lang w:eastAsia="en-US"/>
        </w:rPr>
        <w:t>về việc phê duyệt</w:t>
      </w:r>
      <w:r w:rsidRPr="00A852F1">
        <w:rPr>
          <w:rFonts w:ascii="Times New Roman" w:hAnsi="Times New Roman" w:cs="Times New Roman"/>
          <w:i/>
          <w:spacing w:val="-2"/>
          <w:sz w:val="26"/>
          <w:szCs w:val="26"/>
        </w:rPr>
        <w:t xml:space="preserve"> Dự án điều tra cơ bản dịch hại cây trồng chính trên tỉnh Bình Dương</w:t>
      </w:r>
      <w:r w:rsidRPr="00A852F1">
        <w:rPr>
          <w:rFonts w:ascii="Times New Roman" w:hAnsi="Times New Roman" w:cs="Times New Roman"/>
          <w:spacing w:val="-2"/>
          <w:sz w:val="26"/>
          <w:szCs w:val="26"/>
        </w:rPr>
        <w:t>. Dự án</w:t>
      </w:r>
      <w:r w:rsidR="00381ECB" w:rsidRPr="00A852F1">
        <w:rPr>
          <w:rFonts w:ascii="Times New Roman" w:hAnsi="Times New Roman" w:cs="Times New Roman"/>
          <w:spacing w:val="-2"/>
          <w:sz w:val="26"/>
          <w:szCs w:val="26"/>
        </w:rPr>
        <w:t>,</w:t>
      </w:r>
      <w:r w:rsidRPr="00A852F1">
        <w:rPr>
          <w:rFonts w:ascii="Times New Roman" w:hAnsi="Times New Roman" w:cs="Times New Roman"/>
          <w:spacing w:val="-2"/>
          <w:sz w:val="26"/>
          <w:szCs w:val="26"/>
        </w:rPr>
        <w:t xml:space="preserve"> do Chi cụ Bảo vệ thực vật thực hiện (1997 - 1998). Bình Dương</w:t>
      </w:r>
      <w:r w:rsidR="00381ECB" w:rsidRPr="00A852F1">
        <w:rPr>
          <w:rFonts w:ascii="Times New Roman" w:hAnsi="Times New Roman" w:cs="Times New Roman"/>
          <w:spacing w:val="-2"/>
          <w:sz w:val="26"/>
          <w:szCs w:val="26"/>
        </w:rPr>
        <w:t>,</w:t>
      </w:r>
      <w:r w:rsidRPr="00A852F1">
        <w:rPr>
          <w:rFonts w:ascii="Times New Roman" w:hAnsi="Times New Roman" w:cs="Times New Roman"/>
          <w:spacing w:val="-2"/>
          <w:sz w:val="26"/>
          <w:szCs w:val="26"/>
        </w:rPr>
        <w:t xml:space="preserve"> có cơ cấu cây trồng rất phong phú, mỗi loại cây trồng ở các vùng đều có hệ sinh thái mang tính đặc thù riêng. Qua nhiều năm</w:t>
      </w:r>
      <w:r w:rsidR="00381ECB" w:rsidRPr="00A852F1">
        <w:rPr>
          <w:rFonts w:ascii="Times New Roman" w:hAnsi="Times New Roman" w:cs="Times New Roman"/>
          <w:spacing w:val="-2"/>
          <w:sz w:val="26"/>
          <w:szCs w:val="26"/>
        </w:rPr>
        <w:t>,</w:t>
      </w:r>
      <w:r w:rsidRPr="00A852F1">
        <w:rPr>
          <w:rFonts w:ascii="Times New Roman" w:hAnsi="Times New Roman" w:cs="Times New Roman"/>
          <w:spacing w:val="-2"/>
          <w:sz w:val="26"/>
          <w:szCs w:val="26"/>
        </w:rPr>
        <w:t xml:space="preserve"> do tình hình sâu bệnh phức tạp, người nông dân đã sử dụng thuốc bảo vệ thực vật một cách tràn lan làm ảnh hưởng sức khỏe con người, việc dư lượng bảo vệ thực vật quá cao trong nông sản làm giảm giá trị nông sản, ảnh hưởng đến môi trường sinh thái, làm cho sâu bệnh kháng thuốc bộc phát dịch hại dẫn đến năng suất thấp. Do đó</w:t>
      </w:r>
      <w:r w:rsidR="00381ECB" w:rsidRPr="00A852F1">
        <w:rPr>
          <w:rFonts w:ascii="Times New Roman" w:hAnsi="Times New Roman" w:cs="Times New Roman"/>
          <w:spacing w:val="-2"/>
          <w:sz w:val="26"/>
          <w:szCs w:val="26"/>
        </w:rPr>
        <w:t>,</w:t>
      </w:r>
      <w:r w:rsidRPr="00A852F1">
        <w:rPr>
          <w:rFonts w:ascii="Times New Roman" w:hAnsi="Times New Roman" w:cs="Times New Roman"/>
          <w:spacing w:val="-2"/>
          <w:sz w:val="26"/>
          <w:szCs w:val="26"/>
        </w:rPr>
        <w:t xml:space="preserve"> nội dung dự án xác định điều tra thành phần dịch hại, thiên dịch trên 14 loại cây trồng chính, trong đó 7 cây dài ngày như sầu riêng, măng cụt, xoài, bưởi, chôm chôm, điều, cao su; 7 loại cây ngắn ngày gồm lúa, mía, lạc đậu đũa, hành lá, ớt, khoai tây nhằm xây dựng quy trình phòng trừ dịch hại thích hợp, theo quan điểm IPM.</w:t>
      </w:r>
    </w:p>
    <w:p w:rsidR="008E1A8E" w:rsidRPr="00DC38B3" w:rsidRDefault="008E1A8E" w:rsidP="00DC38B3">
      <w:pPr>
        <w:rPr>
          <w:rFonts w:ascii="Times New Roman" w:hAnsi="Times New Roman" w:cs="Times New Roman"/>
          <w:sz w:val="26"/>
          <w:szCs w:val="26"/>
        </w:rPr>
      </w:pPr>
      <w:r w:rsidRPr="00DC38B3">
        <w:rPr>
          <w:rFonts w:ascii="Times New Roman" w:eastAsia="Calibri" w:hAnsi="Times New Roman" w:cs="Times New Roman"/>
          <w:sz w:val="26"/>
          <w:szCs w:val="26"/>
          <w:lang w:eastAsia="en-US"/>
        </w:rPr>
        <w:t xml:space="preserve">Quyết định số 1896/QĐ-UB ngày 02-7-1997 về việc phê duyệt </w:t>
      </w:r>
      <w:r w:rsidRPr="00DC38B3">
        <w:rPr>
          <w:rFonts w:ascii="Times New Roman" w:hAnsi="Times New Roman" w:cs="Times New Roman"/>
          <w:i/>
          <w:sz w:val="26"/>
          <w:szCs w:val="26"/>
        </w:rPr>
        <w:t xml:space="preserve">Dự án mô hình sản xuất rau an toàn tại tỉnh Bình Dương. </w:t>
      </w:r>
      <w:r w:rsidRPr="00DC38B3">
        <w:rPr>
          <w:rFonts w:ascii="Times New Roman" w:hAnsi="Times New Roman" w:cs="Times New Roman"/>
          <w:sz w:val="26"/>
          <w:szCs w:val="26"/>
        </w:rPr>
        <w:t>Dự án</w:t>
      </w:r>
      <w:r w:rsidR="00381ECB" w:rsidRPr="00DC38B3">
        <w:rPr>
          <w:rFonts w:ascii="Times New Roman" w:hAnsi="Times New Roman" w:cs="Times New Roman"/>
          <w:sz w:val="26"/>
          <w:szCs w:val="26"/>
        </w:rPr>
        <w:t>,</w:t>
      </w:r>
      <w:r w:rsidRPr="00DC38B3">
        <w:rPr>
          <w:rFonts w:ascii="Times New Roman" w:hAnsi="Times New Roman" w:cs="Times New Roman"/>
          <w:sz w:val="26"/>
          <w:szCs w:val="26"/>
        </w:rPr>
        <w:t xml:space="preserve"> do Chi cụ Bảo vệ thực vật thực hiện (1997 - 1998), với mục tiêu xây dựng và chuyển giao đến nông dân vùng trồng rau an toàn, từng bước giảm thiểu dư lượng bảo vệ thực vật và các yếu tố lý hóa có hại cho sức khỏe con người, vật nuôi duy trì được một hệ sinh thái nông nghiệp bền vững.</w:t>
      </w:r>
    </w:p>
    <w:p w:rsidR="008E1A8E" w:rsidRPr="00DC38B3" w:rsidRDefault="008E1A8E" w:rsidP="00DC38B3">
      <w:pPr>
        <w:rPr>
          <w:rFonts w:ascii="Times New Roman" w:hAnsi="Times New Roman" w:cs="Times New Roman"/>
          <w:sz w:val="26"/>
          <w:szCs w:val="26"/>
        </w:rPr>
      </w:pPr>
      <w:r w:rsidRPr="00DC38B3">
        <w:rPr>
          <w:rFonts w:ascii="Times New Roman" w:hAnsi="Times New Roman" w:cs="Times New Roman"/>
          <w:i/>
          <w:sz w:val="26"/>
          <w:szCs w:val="26"/>
        </w:rPr>
        <w:t>Dự án cải thiện điều kiện chăn nuôi bò thịt</w:t>
      </w:r>
      <w:r w:rsidRPr="00DC38B3">
        <w:rPr>
          <w:rFonts w:ascii="Times New Roman" w:hAnsi="Times New Roman" w:cs="Times New Roman"/>
          <w:sz w:val="26"/>
          <w:szCs w:val="26"/>
        </w:rPr>
        <w:t xml:space="preserve"> do Chi cục Thú y thực hiện năm 1998. Để nâng cao năng suất, chất lượng và hiệu quả chăn nuôi bò trong khi chất lượng đàn bò thịt không cao do tập quán phối giống trực tiếp, nguồn thức ăn xanh từ các đồng cỏ bị thu hẹp. </w:t>
      </w:r>
      <w:r w:rsidR="00381ECB" w:rsidRPr="00DC38B3">
        <w:rPr>
          <w:rFonts w:ascii="Times New Roman" w:hAnsi="Times New Roman" w:cs="Times New Roman"/>
          <w:sz w:val="26"/>
          <w:szCs w:val="26"/>
        </w:rPr>
        <w:t xml:space="preserve">Do </w:t>
      </w:r>
      <w:r w:rsidRPr="00DC38B3">
        <w:rPr>
          <w:rFonts w:ascii="Times New Roman" w:hAnsi="Times New Roman" w:cs="Times New Roman"/>
          <w:sz w:val="26"/>
          <w:szCs w:val="26"/>
        </w:rPr>
        <w:t>đó</w:t>
      </w:r>
      <w:r w:rsidR="00381ECB" w:rsidRPr="00DC38B3">
        <w:rPr>
          <w:rFonts w:ascii="Times New Roman" w:hAnsi="Times New Roman" w:cs="Times New Roman"/>
          <w:sz w:val="26"/>
          <w:szCs w:val="26"/>
        </w:rPr>
        <w:t>,</w:t>
      </w:r>
      <w:r w:rsidRPr="00DC38B3">
        <w:rPr>
          <w:rFonts w:ascii="Times New Roman" w:hAnsi="Times New Roman" w:cs="Times New Roman"/>
          <w:sz w:val="26"/>
          <w:szCs w:val="26"/>
        </w:rPr>
        <w:t xml:space="preserve"> dự án nhằm mục tiêu chuyển giao kỹ thuật chăn nuôi bò thịt cho người chăn nuôi để cải thiện các điều kiện chăn nuôi bò thịt trong tỉnh hiện nay, tạo điều kiện để khuyến khích phát triển chăn nuôi bò thịt bằng cách gieo tinh nhân tạo cho bò địa phương.</w:t>
      </w:r>
    </w:p>
    <w:p w:rsidR="008E1A8E" w:rsidRPr="00DC38B3" w:rsidRDefault="008E1A8E" w:rsidP="00DC38B3">
      <w:pPr>
        <w:rPr>
          <w:rFonts w:ascii="Times New Roman" w:hAnsi="Times New Roman" w:cs="Times New Roman"/>
          <w:sz w:val="26"/>
          <w:szCs w:val="26"/>
        </w:rPr>
      </w:pPr>
      <w:r w:rsidRPr="00DC38B3">
        <w:rPr>
          <w:rFonts w:ascii="Times New Roman" w:hAnsi="Times New Roman" w:cs="Times New Roman"/>
          <w:i/>
          <w:sz w:val="26"/>
          <w:szCs w:val="26"/>
        </w:rPr>
        <w:t>Dự án phát triển bò sữa</w:t>
      </w:r>
      <w:r w:rsidRPr="00DC38B3">
        <w:rPr>
          <w:rFonts w:ascii="Times New Roman" w:hAnsi="Times New Roman" w:cs="Times New Roman"/>
          <w:sz w:val="26"/>
          <w:szCs w:val="26"/>
        </w:rPr>
        <w:t xml:space="preserve"> do Trung tâm Khuyến nông thực hiện từ năm 1997 - 2000, với mục tiêu là đẩy mạnh gieo tinh nhân tạo cho bò cái nền lai Sind tạo ra con lai F1, F2 khai thác sử dụng. </w:t>
      </w:r>
      <w:r w:rsidR="00381ECB" w:rsidRPr="00DC38B3">
        <w:rPr>
          <w:rFonts w:ascii="Times New Roman" w:hAnsi="Times New Roman" w:cs="Times New Roman"/>
          <w:sz w:val="26"/>
          <w:szCs w:val="26"/>
        </w:rPr>
        <w:t xml:space="preserve">Nội </w:t>
      </w:r>
      <w:r w:rsidRPr="00DC38B3">
        <w:rPr>
          <w:rFonts w:ascii="Times New Roman" w:hAnsi="Times New Roman" w:cs="Times New Roman"/>
          <w:sz w:val="26"/>
          <w:szCs w:val="26"/>
        </w:rPr>
        <w:t>dung dự án</w:t>
      </w:r>
      <w:r w:rsidR="00381ECB" w:rsidRPr="00DC38B3">
        <w:rPr>
          <w:rFonts w:ascii="Times New Roman" w:hAnsi="Times New Roman" w:cs="Times New Roman"/>
          <w:sz w:val="26"/>
          <w:szCs w:val="26"/>
        </w:rPr>
        <w:t>,</w:t>
      </w:r>
      <w:r w:rsidRPr="00DC38B3">
        <w:rPr>
          <w:rFonts w:ascii="Times New Roman" w:hAnsi="Times New Roman" w:cs="Times New Roman"/>
          <w:sz w:val="26"/>
          <w:szCs w:val="26"/>
        </w:rPr>
        <w:t xml:space="preserve"> tập huấn kỹ thuật và quy trình chăn nuôi bò sữa cho nông dân.</w:t>
      </w:r>
    </w:p>
    <w:p w:rsidR="00560C86" w:rsidRDefault="008E1A8E" w:rsidP="00DC38B3">
      <w:pPr>
        <w:rPr>
          <w:rFonts w:ascii="Times New Roman" w:hAnsi="Times New Roman" w:cs="Times New Roman"/>
          <w:sz w:val="26"/>
          <w:szCs w:val="26"/>
        </w:rPr>
      </w:pPr>
      <w:r w:rsidRPr="00DC38B3">
        <w:rPr>
          <w:rFonts w:ascii="Times New Roman" w:hAnsi="Times New Roman" w:cs="Times New Roman"/>
          <w:i/>
          <w:sz w:val="26"/>
          <w:szCs w:val="26"/>
        </w:rPr>
        <w:t>Dự án nhân rộng mô hình phát triển gà thả vườn hộ gia đình</w:t>
      </w:r>
      <w:r w:rsidRPr="00DC38B3">
        <w:rPr>
          <w:rFonts w:ascii="Times New Roman" w:hAnsi="Times New Roman" w:cs="Times New Roman"/>
          <w:sz w:val="26"/>
          <w:szCs w:val="26"/>
        </w:rPr>
        <w:t xml:space="preserve">: Xuất phát từ nhu cầu sản xuất của nông dân về lĩnh vực chăn nuôi, đặc biệt là nhu cầu về chăn </w:t>
      </w:r>
      <w:r w:rsidRPr="00DC38B3">
        <w:rPr>
          <w:rFonts w:ascii="Times New Roman" w:hAnsi="Times New Roman" w:cs="Times New Roman"/>
          <w:sz w:val="26"/>
          <w:szCs w:val="26"/>
        </w:rPr>
        <w:lastRenderedPageBreak/>
        <w:t>nuôi gà thả</w:t>
      </w:r>
      <w:r w:rsidR="00381ECB" w:rsidRPr="00DC38B3">
        <w:rPr>
          <w:rFonts w:ascii="Times New Roman" w:hAnsi="Times New Roman" w:cs="Times New Roman"/>
          <w:sz w:val="26"/>
          <w:szCs w:val="26"/>
        </w:rPr>
        <w:t xml:space="preserve"> vườn ngày càng trở nên thiết</w:t>
      </w:r>
      <w:r w:rsidRPr="00DC38B3">
        <w:rPr>
          <w:rFonts w:ascii="Times New Roman" w:hAnsi="Times New Roman" w:cs="Times New Roman"/>
          <w:sz w:val="26"/>
          <w:szCs w:val="26"/>
        </w:rPr>
        <w:t xml:space="preserve"> thực và được sự chỉ đạo của UBND tỉnh Trung tâm Khuyến nông thực hiện dự án nhân rộng mô hình phát triển gà thả vườn hộ gia đình năm 1999 -2000 với mục tiêu: Hướng dẫn nông dân thay đổi tập quán chăn nuôi, thay đổi con giống để đạt năng suất cao, áp dụng quy trình nuôi dưỡng chăm sóc theo khoa học, tận dụng công lao động nhàn rỗi. dự án triển khai ở huyện Bến Cát (xã Long Nguyên, Trừ Văn Thố, Tân Hưng), huyện Dầu Tiếng (xã Minh Hòa), huyện tân Uyên (xã Lạc An, Thường tân, tân lập), huyện Phú Giáo (xã An Lonh, An Bình, Phước Sang).</w:t>
      </w:r>
    </w:p>
    <w:p w:rsidR="0086435B" w:rsidRPr="00DC38B3" w:rsidRDefault="0086435B" w:rsidP="0086435B">
      <w:pPr>
        <w:rPr>
          <w:rFonts w:ascii="Times New Roman" w:hAnsi="Times New Roman" w:cs="Times New Roman"/>
          <w:color w:val="000000"/>
          <w:sz w:val="26"/>
          <w:szCs w:val="26"/>
          <w:lang w:eastAsia="en-US"/>
        </w:rPr>
      </w:pPr>
      <w:r w:rsidRPr="00DC38B3">
        <w:rPr>
          <w:rFonts w:ascii="Times New Roman" w:hAnsi="Times New Roman" w:cs="Times New Roman"/>
          <w:color w:val="000000"/>
          <w:sz w:val="26"/>
          <w:szCs w:val="26"/>
          <w:lang w:eastAsia="en-US"/>
        </w:rPr>
        <w:t xml:space="preserve">Thực hiện chủ </w:t>
      </w:r>
      <w:r w:rsidRPr="00DC38B3">
        <w:rPr>
          <w:rFonts w:ascii="Times New Roman" w:hAnsi="Times New Roman" w:cs="Times New Roman"/>
          <w:sz w:val="26"/>
          <w:szCs w:val="26"/>
          <w:lang w:eastAsia="en-US"/>
        </w:rPr>
        <w:t xml:space="preserve">trương </w:t>
      </w:r>
      <w:r w:rsidRPr="00DC38B3">
        <w:rPr>
          <w:rFonts w:ascii="Times New Roman" w:hAnsi="Times New Roman" w:cs="Times New Roman"/>
          <w:color w:val="000000"/>
          <w:sz w:val="26"/>
          <w:szCs w:val="26"/>
          <w:lang w:eastAsia="en-US"/>
        </w:rPr>
        <w:t>của Đảng bộ tỉnh về chuyển dịch CCKT nông, lâm, thủy sản theo hướng CNH, HĐH.</w:t>
      </w:r>
      <w:r w:rsidRPr="00DC38B3">
        <w:rPr>
          <w:rFonts w:ascii="Times New Roman" w:hAnsi="Times New Roman" w:cs="Times New Roman"/>
          <w:color w:val="000000"/>
          <w:sz w:val="26"/>
          <w:szCs w:val="26"/>
        </w:rPr>
        <w:t xml:space="preserve"> Trong thời gian qua, cơ cấu ngành kinh tế nông, lâm, ngư nghiệp tiếp tục có những chuyển dịch tích cực, những lợi thế so sánh của từng ngành, từng vùng đã từng bước được khai thác và phát huy, góp phần thúc đẩy sản xuất phát triển tốc độ cao</w:t>
      </w:r>
      <w:r w:rsidRPr="00DC38B3">
        <w:rPr>
          <w:rFonts w:ascii="Times New Roman" w:hAnsi="Times New Roman" w:cs="Times New Roman"/>
          <w:color w:val="000000"/>
          <w:sz w:val="26"/>
          <w:szCs w:val="26"/>
          <w:lang w:eastAsia="en-US"/>
        </w:rPr>
        <w:t>. trong thời kỳ</w:t>
      </w:r>
      <w:r w:rsidRPr="00DC38B3">
        <w:rPr>
          <w:rFonts w:ascii="Times New Roman" w:hAnsi="Times New Roman" w:cs="Times New Roman"/>
          <w:bCs/>
          <w:sz w:val="26"/>
          <w:szCs w:val="26"/>
          <w:lang w:val="pt-BR"/>
        </w:rPr>
        <w:t xml:space="preserve"> 1997 - 2000 GTSX nông nghiệp, tăng 5,5%/năm (đặc biệt năm 1998 mức tăng trưởng cao nhất là 19%), Cơ </w:t>
      </w:r>
      <w:r w:rsidRPr="00DC38B3">
        <w:rPr>
          <w:rFonts w:ascii="Times New Roman" w:hAnsi="Times New Roman" w:cs="Times New Roman"/>
          <w:sz w:val="26"/>
          <w:szCs w:val="26"/>
          <w:lang w:eastAsia="en-US"/>
        </w:rPr>
        <w:t>cấu cây trồng vật nuôi chuyển đổi mạnh theo hướng sản xuất hàng hoá. Rất nhi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u vùng đất trắng trước đây, bây giờ đã được thay bằng các trang trại tiêu, cao su, cây ăn quả.</w:t>
      </w:r>
      <w:r w:rsidRPr="00DC38B3">
        <w:rPr>
          <w:rFonts w:ascii="Times New Roman" w:hAnsi="Times New Roman" w:cs="Times New Roman"/>
          <w:bCs/>
          <w:sz w:val="26"/>
          <w:szCs w:val="26"/>
          <w:lang w:val="pt-BR"/>
        </w:rPr>
        <w:t xml:space="preserve"> CCKT trong nội bộ khu vực nông, lâm nghiệp, thủy sản đã chuyển dịch tích cực theo hướng: Giảm tỷ trọng lâm nghiệp từ 3,12% năm 1997 xuống cỏn 2,66% năm 2000, nhưng giá trị tuyệt đối vẫn tăng.</w:t>
      </w:r>
      <w:r w:rsidRPr="00DC38B3">
        <w:rPr>
          <w:rFonts w:ascii="Times New Roman" w:hAnsi="Times New Roman" w:cs="Times New Roman"/>
          <w:color w:val="000000"/>
          <w:sz w:val="26"/>
          <w:szCs w:val="26"/>
          <w:lang w:eastAsia="en-US"/>
        </w:rPr>
        <w:t>Tương tự, tỷ trọng thuỷ sản giảm từ 0,50% năm 1997 xuống 0,46% năm 2000. Ngược lại, tỷ trọng nông nghiệp tăng từ 96,38 lên 96,88% năm trong cùng kỳ.</w:t>
      </w:r>
    </w:p>
    <w:p w:rsidR="0086435B" w:rsidRPr="00DC38B3" w:rsidRDefault="0086435B" w:rsidP="0086435B">
      <w:pPr>
        <w:autoSpaceDE w:val="0"/>
        <w:autoSpaceDN w:val="0"/>
        <w:adjustRightInd w:val="0"/>
        <w:rPr>
          <w:rFonts w:ascii="Times New Roman" w:hAnsi="Times New Roman" w:cs="Times New Roman"/>
          <w:sz w:val="26"/>
          <w:szCs w:val="26"/>
          <w:lang w:eastAsia="en-US"/>
        </w:rPr>
      </w:pPr>
      <w:r w:rsidRPr="00DC38B3">
        <w:rPr>
          <w:rFonts w:ascii="Times New Roman" w:hAnsi="Times New Roman" w:cs="Times New Roman"/>
          <w:i/>
          <w:sz w:val="26"/>
          <w:szCs w:val="26"/>
        </w:rPr>
        <w:t>Trong cơ cấu sản xuất nông nghiệp</w:t>
      </w:r>
      <w:r w:rsidRPr="00DC38B3">
        <w:rPr>
          <w:rFonts w:ascii="Times New Roman" w:hAnsi="Times New Roman" w:cs="Times New Roman"/>
          <w:sz w:val="26"/>
          <w:szCs w:val="26"/>
        </w:rPr>
        <w:t>, GTSX trồng trọt liên tục phát triển, với tốc độ tăng trưởng bình quân 4,4%/năm (1997 - 2000)</w:t>
      </w:r>
      <w:r w:rsidRPr="00DC38B3">
        <w:rPr>
          <w:rFonts w:ascii="Times New Roman" w:hAnsi="Times New Roman" w:cs="Times New Roman"/>
          <w:iCs/>
          <w:color w:val="000000"/>
          <w:sz w:val="26"/>
          <w:szCs w:val="26"/>
        </w:rPr>
        <w:t>, tỷ trọng ngành trồng trọt chiếm lệ cao và có xu hướng giảm dần nhưng vẫn chiếm vai trò chủ đạo trong nông nghiệp</w:t>
      </w:r>
      <w:r w:rsidRPr="00DC38B3">
        <w:rPr>
          <w:rFonts w:ascii="Times New Roman" w:hAnsi="Times New Roman" w:cs="Times New Roman"/>
          <w:sz w:val="26"/>
          <w:szCs w:val="26"/>
        </w:rPr>
        <w:t>, tỷ trọng trồng trọt chỉ giảm 5,6% từ 81,1% xuống còn 75,5%,</w:t>
      </w:r>
      <w:r w:rsidRPr="00DC38B3">
        <w:rPr>
          <w:rFonts w:ascii="Times New Roman" w:hAnsi="Times New Roman" w:cs="Times New Roman"/>
          <w:iCs/>
          <w:color w:val="000000"/>
          <w:sz w:val="26"/>
          <w:szCs w:val="26"/>
        </w:rPr>
        <w:t xml:space="preserve"> Trong khi đó, tỷ trọng chăn nuôi có chiều hướng tăng nhưng chưa trở thành ngành chính mà vẫn còn là ngành phụ trong cơ cấu nông nghiệp. Tỷ trọng chăn nuôi tăng 7,42% từ 16,3% năm 1997 lên 21,8% năm 2000. </w:t>
      </w:r>
      <w:r w:rsidRPr="00DC38B3">
        <w:rPr>
          <w:rFonts w:ascii="Times New Roman" w:hAnsi="Times New Roman" w:cs="Times New Roman"/>
          <w:sz w:val="26"/>
          <w:szCs w:val="26"/>
        </w:rPr>
        <w:t>Tương tự, các hoạt động dịch vụ cho nông nghiệp tăng từ 2,6% lên 2,7% trong cùng kỳ.</w:t>
      </w:r>
      <w:r w:rsidRPr="00DC38B3">
        <w:rPr>
          <w:rFonts w:ascii="Times New Roman" w:hAnsi="Times New Roman" w:cs="Times New Roman"/>
          <w:sz w:val="26"/>
          <w:szCs w:val="26"/>
          <w:lang w:eastAsia="en-US"/>
        </w:rPr>
        <w:t xml:space="preserve"> Đi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u này khẳng định tính đúng đắn trong các chính sách của tỉnh v</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 xml:space="preserve"> sự chuyển đổi cơ cấu cây trồng từ ngắn ngày độc canh sang trồng cây lâu năm, phù hợp với sinh thái của điạ phương và phát triển mạnh đàn gia súc, gia cầm theo hướng chăn nuôi. Đến năm 2000, tổng diện tích </w:t>
      </w:r>
      <w:r w:rsidRPr="00DC38B3">
        <w:rPr>
          <w:rFonts w:ascii="Times New Roman" w:hAnsi="Times New Roman" w:cs="Times New Roman"/>
          <w:sz w:val="26"/>
          <w:szCs w:val="26"/>
          <w:lang w:eastAsia="en-US"/>
        </w:rPr>
        <w:lastRenderedPageBreak/>
        <w:t>giaeo trồng toàn tỉnh đạt 212.099 ha, tăng 11.336 ha so với năm 1997 (200.763 ha), trong đó, diện tích cây trồng hàng năm là 58.030 ha và 145.069 ha cây trồng lâu năm. Trong số những loại cây trồng chính của Bình Dương là: cây cao su (</w:t>
      </w:r>
      <w:r w:rsidRPr="00DC38B3">
        <w:rPr>
          <w:rFonts w:ascii="Times New Roman" w:hAnsi="Times New Roman" w:cs="Times New Roman"/>
          <w:bCs/>
          <w:sz w:val="26"/>
          <w:szCs w:val="26"/>
          <w:lang w:val="pt-BR"/>
        </w:rPr>
        <w:t>94.585</w:t>
      </w:r>
      <w:r w:rsidRPr="00DC38B3">
        <w:rPr>
          <w:rFonts w:ascii="Times New Roman" w:hAnsi="Times New Roman" w:cs="Times New Roman"/>
          <w:sz w:val="26"/>
          <w:szCs w:val="26"/>
          <w:lang w:eastAsia="en-US"/>
        </w:rPr>
        <w:t xml:space="preserve"> ha)</w:t>
      </w:r>
      <w:r w:rsidRPr="00DC38B3">
        <w:rPr>
          <w:rFonts w:ascii="Times New Roman" w:hAnsi="Times New Roman" w:cs="Times New Roman"/>
          <w:sz w:val="26"/>
          <w:szCs w:val="26"/>
        </w:rPr>
        <w:t xml:space="preserve"> chiếm gần ¼ diện tích cao su của cả nước, sản lượng và kim ngạch xuất khẩu ngày càng cao, hàng năm xuất khẩu trên 50.000 tấn mủ</w:t>
      </w:r>
      <w:r w:rsidRPr="00DC38B3">
        <w:rPr>
          <w:rFonts w:ascii="Times New Roman" w:hAnsi="Times New Roman" w:cs="Times New Roman"/>
          <w:sz w:val="26"/>
          <w:szCs w:val="26"/>
          <w:lang w:eastAsia="en-US"/>
        </w:rPr>
        <w:t>, đi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u (</w:t>
      </w:r>
      <w:r w:rsidRPr="00DC38B3">
        <w:rPr>
          <w:rFonts w:ascii="Times New Roman" w:hAnsi="Times New Roman" w:cs="Times New Roman"/>
          <w:bCs/>
          <w:sz w:val="26"/>
          <w:szCs w:val="26"/>
          <w:lang w:val="pt-BR"/>
        </w:rPr>
        <w:t>13.849</w:t>
      </w:r>
      <w:r w:rsidRPr="00DC38B3">
        <w:rPr>
          <w:rFonts w:ascii="Times New Roman" w:hAnsi="Times New Roman" w:cs="Times New Roman"/>
          <w:sz w:val="26"/>
          <w:szCs w:val="26"/>
          <w:lang w:eastAsia="en-US"/>
        </w:rPr>
        <w:t xml:space="preserve"> ha). Như vậy, so với năm 1997, cây cao su tăng 10.730 ha, cây ăn quả tăng 1.852 ha.</w:t>
      </w:r>
      <w:r w:rsidRPr="00DC38B3">
        <w:rPr>
          <w:rFonts w:ascii="Times New Roman" w:hAnsi="Times New Roman" w:cs="Times New Roman"/>
          <w:sz w:val="26"/>
          <w:szCs w:val="26"/>
        </w:rPr>
        <w:t xml:space="preserve"> khoai lang tăng 146 ha, đặc biệt là cây tiêu tăng 548 ha.</w:t>
      </w:r>
      <w:r w:rsidRPr="00DC38B3">
        <w:rPr>
          <w:rFonts w:ascii="Times New Roman" w:hAnsi="Times New Roman" w:cs="Times New Roman"/>
          <w:color w:val="FF0000"/>
          <w:sz w:val="26"/>
          <w:szCs w:val="26"/>
        </w:rPr>
        <w:t xml:space="preserve"> </w:t>
      </w:r>
      <w:r w:rsidRPr="00DC38B3">
        <w:rPr>
          <w:rFonts w:ascii="Times New Roman" w:hAnsi="Times New Roman" w:cs="Times New Roman"/>
          <w:sz w:val="26"/>
          <w:szCs w:val="26"/>
        </w:rPr>
        <w:t>Nguyên nhân tăng là do sự tác động tích cực từ nganh thông qua các chương trình, dự án, mô hình điểm trong công tác chuyển dịch cơ cấu cây trồng, chuyển giao kỹ thuật, cải tạo vườn tạp và triển khai áp dụng một số chính sách tín dụng đầu tư…Tuy nhiên, nguyên nhân sâu xa là do sức hút của giá cả và nhu cầu thị trường. Chính vì vậy, sự chuyển dịch này còn nhiều bất ổn như phụ thuộc giá cả thị trường, tính tự phát nên rủi ro cao; sức cạnh tranh của sản phẩm còn kém, bởi giá thành cao và người sản xuất chưa chú ý nhiều đến nhu cầu thị trường chế biến; thế mạnh của cây công nghiệp ngắn ngày, cây rau màu thực phẩm chưa được phát huy…Để khắc phục được những nguyên nhân nêu trên và ổn định sản xuất, ổn định đời sống nhân dân, ngoài việc tác động bằng KHKT từ phía ngành, đòi hỏi tỉnh Bình Dương cần phải có những giải pháp đồng bộ và tích cực hơn nữa. Đặc biệt, là khâu ổn định giá cả và thị trường tiêu thụ cho các mặt hàng nông sản. Tình trạng đất nông nghiệp bị thu hẹp, là do quá trình CNH, đô thị hóa tăng nhanh đã phần nào làm thay đổi cơ cấu và tính chất sản xuất nông nghiệp</w:t>
      </w:r>
      <w:r w:rsidRPr="00DC38B3">
        <w:rPr>
          <w:rFonts w:ascii="Times New Roman" w:hAnsi="Times New Roman" w:cs="Times New Roman"/>
          <w:sz w:val="26"/>
          <w:szCs w:val="26"/>
          <w:lang w:eastAsia="en-US"/>
        </w:rPr>
        <w:t xml:space="preserve">. </w:t>
      </w:r>
      <w:r w:rsidRPr="00DC38B3">
        <w:rPr>
          <w:rFonts w:ascii="Times New Roman" w:hAnsi="Times New Roman" w:cs="Times New Roman"/>
          <w:sz w:val="26"/>
          <w:szCs w:val="26"/>
        </w:rPr>
        <w:t>Cùng với tăng diện tích, là việc đẩy mạnh việc ứng dụng các tiến bộ kỹ thuật, mà chủ yếu là do nhập tiến bộ kỹ thuật về giống và các hoạt động dịch vụ: phân bón, tưới tiêu, phòng trừ sâu bệnh tỷ lệ sử dụng giống mới ở một số cây trồng tăng nhanh như: lúa Đông Xuân - Hè Thu (100%).</w:t>
      </w:r>
    </w:p>
    <w:p w:rsidR="0086435B" w:rsidRPr="00DC38B3" w:rsidRDefault="0086435B" w:rsidP="0086435B">
      <w:pPr>
        <w:autoSpaceDE w:val="0"/>
        <w:autoSpaceDN w:val="0"/>
        <w:adjustRightInd w:val="0"/>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Ngành</w:t>
      </w:r>
      <w:r w:rsidRPr="00DC38B3">
        <w:rPr>
          <w:rFonts w:ascii="Times New Roman" w:hAnsi="Times New Roman" w:cs="Times New Roman"/>
          <w:sz w:val="26"/>
          <w:szCs w:val="26"/>
          <w:lang w:eastAsia="en-US"/>
        </w:rPr>
        <w:t xml:space="preserve"> </w:t>
      </w:r>
      <w:r w:rsidRPr="00DC38B3">
        <w:rPr>
          <w:rFonts w:ascii="Times New Roman" w:hAnsi="Times New Roman" w:cs="Times New Roman"/>
          <w:i/>
          <w:sz w:val="26"/>
          <w:szCs w:val="26"/>
          <w:lang w:eastAsia="en-US"/>
        </w:rPr>
        <w:t>chăn nuôi,</w:t>
      </w:r>
      <w:r w:rsidRPr="00DC38B3">
        <w:rPr>
          <w:rFonts w:ascii="Times New Roman" w:hAnsi="Times New Roman" w:cs="Times New Roman"/>
          <w:sz w:val="26"/>
          <w:szCs w:val="26"/>
          <w:lang w:eastAsia="en-US"/>
        </w:rPr>
        <w:t xml:space="preserve"> tiếp tục được chuyển dịch theo hướng sản xuất hàng hóa, với việc triển khai các chương trình, dự án, mô hình điểm trình diễn như cải tạo đàn bò, phát triển đàn bò sữa, nạc hóa đàn lợn, mô hình gà thả vườn được thực hiện có hiệu quả. Đăc biệt, là có sự chuyển đổi sang chăn nuôi công nghiệp, đàn gia súc gia cầm tăng trưởng khá mạnh cả v</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 xml:space="preserve"> số lượng và chất lượng. Đến năm 2000, đàn lợn có 178.894 con tăng 48,85% so với năm 1997, đàn dê </w:t>
      </w:r>
      <w:r w:rsidRPr="00DC38B3">
        <w:rPr>
          <w:rFonts w:ascii="Times New Roman" w:hAnsi="Times New Roman" w:cs="Times New Roman"/>
          <w:bCs/>
          <w:sz w:val="26"/>
          <w:szCs w:val="26"/>
          <w:lang w:val="pt-BR"/>
        </w:rPr>
        <w:t>2.395 con tăng 94,24%, đàn gia cầm 2.224.860 con tăng 31,88%, đàn bò sữa 1.782 con tăng 17% so cùng kỳ.</w:t>
      </w:r>
      <w:r w:rsidRPr="00DC38B3">
        <w:rPr>
          <w:rFonts w:ascii="Times New Roman" w:hAnsi="Times New Roman" w:cs="Times New Roman"/>
          <w:sz w:val="26"/>
          <w:szCs w:val="26"/>
          <w:lang w:eastAsia="en-US"/>
        </w:rPr>
        <w:t xml:space="preserve"> Cùng với phát triển chăn nuôi bò sữa, nhi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u vật nuôi mới ti</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 xml:space="preserve">p tục phát triển theo hướng </w:t>
      </w:r>
      <w:r w:rsidRPr="00DC38B3">
        <w:rPr>
          <w:rFonts w:ascii="Times New Roman" w:hAnsi="Times New Roman" w:cs="Times New Roman"/>
          <w:sz w:val="26"/>
          <w:szCs w:val="26"/>
          <w:lang w:eastAsia="en-US"/>
        </w:rPr>
        <w:lastRenderedPageBreak/>
        <w:t xml:space="preserve">sản xuất hàng hoá như: </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ch, baba, cá sấu…Việc áp dụng tiến bộ KHKT vào chăn nuôi thời gian qua đã có nhiều chuyển biến tốt, đặc biệt là có sự tác động của các ngành thông qua các chương trình, dự án, các lớp tập huấn, mô hình điểm trên các loại gia súc, gia cầm như bò sữa, bò thịt, heo, gà thả vườn. nên hầu hết người chăn nuôi đã biết sử dụng phương pháp chăn nuôi tiên tiến, lai tạo và biết chọn lọc các giống mới có năng suất cao thay thế các giống cũ địa phương, rút ngắn được chu kỳ kinh doanh, hạ giá thành sản phẩm.</w:t>
      </w:r>
    </w:p>
    <w:p w:rsidR="0086435B" w:rsidRPr="00DC38B3" w:rsidRDefault="0086435B" w:rsidP="0086435B">
      <w:pPr>
        <w:autoSpaceDE w:val="0"/>
        <w:autoSpaceDN w:val="0"/>
        <w:adjustRightInd w:val="0"/>
        <w:rPr>
          <w:rFonts w:ascii="Times New Roman" w:hAnsi="Times New Roman" w:cs="Times New Roman"/>
          <w:sz w:val="26"/>
          <w:szCs w:val="26"/>
          <w:lang w:eastAsia="en-US"/>
        </w:rPr>
      </w:pPr>
      <w:r w:rsidRPr="00DC38B3">
        <w:rPr>
          <w:rFonts w:ascii="Times New Roman" w:hAnsi="Times New Roman" w:cs="Times New Roman"/>
          <w:sz w:val="26"/>
          <w:szCs w:val="26"/>
          <w:lang w:eastAsia="en-US"/>
        </w:rPr>
        <w:t>Chăn nuôi công nghiệp, tập trung với quy mô lớn phát triển khá nhanh, năm 2000 tỉnh có 114 trang trại và hai đơn vị đối tác nước ngoài tham gia vào lĩnh vực chăn nuôi. Đàn heo tăng chủ y</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u ở các trại chăn nuôi tập trung 100% vốn nước ngoài như: công ty Nông lâm Đài Loan, công ty Đài Việt. Nhi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u hộ chăn nuôi heo có quy mô từ 100-500 con/ trại, đã hình thành và phát triển. Sản phẩm chăn nuôi đã trở thành ngành sản xuất hàng hóa đang được đadạng hóa và nâng cao chất lượng sản phẩm, cung cấp ra thị trường và đem lại một nguồn thu nhập không nhỏ cho nông dân.</w:t>
      </w:r>
    </w:p>
    <w:p w:rsidR="0086435B" w:rsidRPr="00DC38B3" w:rsidRDefault="0086435B" w:rsidP="0086435B">
      <w:pPr>
        <w:rPr>
          <w:rFonts w:ascii="Times New Roman" w:hAnsi="Times New Roman" w:cs="Times New Roman"/>
          <w:iCs/>
          <w:color w:val="000000"/>
          <w:sz w:val="26"/>
          <w:szCs w:val="26"/>
          <w:lang w:eastAsia="en-US"/>
        </w:rPr>
      </w:pPr>
      <w:r w:rsidRPr="00DC38B3">
        <w:rPr>
          <w:rFonts w:ascii="Times New Roman" w:hAnsi="Times New Roman" w:cs="Times New Roman"/>
          <w:i/>
          <w:sz w:val="26"/>
          <w:szCs w:val="26"/>
        </w:rPr>
        <w:t>Nghề rừng,</w:t>
      </w:r>
      <w:r w:rsidRPr="00DC38B3">
        <w:rPr>
          <w:rFonts w:ascii="Times New Roman" w:hAnsi="Times New Roman" w:cs="Times New Roman"/>
          <w:sz w:val="26"/>
          <w:szCs w:val="26"/>
        </w:rPr>
        <w:t xml:space="preserve"> từ chỗ tập trung khai thác và phá rừng làm rẫy tràn làn trước đây, đã chuyển sang thực hiện chủ trương giao đất khoán rừng theo các nghị định và chương trình trồng rừng, phủ xanh đất trống đồi trọc của chính phủ.</w:t>
      </w:r>
      <w:r w:rsidRPr="00DC38B3">
        <w:rPr>
          <w:rFonts w:ascii="Times New Roman" w:hAnsi="Times New Roman" w:cs="Times New Roman"/>
          <w:iCs/>
          <w:color w:val="000000"/>
          <w:sz w:val="26"/>
          <w:szCs w:val="26"/>
          <w:lang w:eastAsia="en-US"/>
        </w:rPr>
        <w:t xml:space="preserve"> Trong cơ cấu GTSX lâm nghiệp, tỷ trọng khai thác gỗ và lâm sản khác mặc dù có xu hướng giảm nhưng vẫn chiếm tỷ lệ cao trong cơ cấu sản xuất lâm nghiệp (chiếm 75,2%năm 2000). Điểm nổi bật trong ngành lâm nghiệp thời gian qua, là tiếp tục chuyển từ một nền lâm nghiệp nặng về khai thác tự nhiên sang nền lâm nghiệp dựa vào lâm sinh và từ chỗ chủ yếu dựa vào quốc doanh sang nền sản xuất có tính xã hội hóa cao với nhiều thành phần kinh tế tham gia.</w:t>
      </w:r>
      <w:r w:rsidRPr="00DC38B3">
        <w:rPr>
          <w:rFonts w:ascii="Times New Roman" w:hAnsi="Times New Roman" w:cs="Times New Roman"/>
          <w:sz w:val="26"/>
          <w:szCs w:val="26"/>
          <w:lang w:eastAsia="en-US"/>
        </w:rPr>
        <w:t xml:space="preserve"> Từ 1997 - 2000, công tác trồng, chăm sóc và bảo vệ rừng, được các cấp ủy, các ngành, các địa phương quan tâm. Sự lãnh đạo, chỉ đạo của tỉnh ủy, đã tác động rất mạnh mẽ đ</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n việc trồng rừng, chăm sóc và bảo vệ rừng trong tỉnh. Phong trào sản xuất lâm nghiệp và làm trang trại giai đoạn 1997-2000 phát triển rất rầm rộ. Các phong trào “Phủ xanh đất trống đồi trọc”, phong trào xây dựng mô hình VACR, làm “kinh t</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 xml:space="preserve"> trang trại”…đã được nhân dân đầu tư xây dựng 1.725 trang trại chủ y</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u là cây dài ngày với tổng diện tích 17.259 ha, vốn đầu tư trên 286 tỷ đồng trong đó diện tích rừng là 6,517 ha chi</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 xml:space="preserve">m 61,97 %. </w:t>
      </w:r>
      <w:r w:rsidRPr="00DC38B3">
        <w:rPr>
          <w:rFonts w:ascii="Times New Roman" w:hAnsi="Times New Roman" w:cs="Times New Roman"/>
          <w:sz w:val="26"/>
          <w:szCs w:val="26"/>
        </w:rPr>
        <w:t>Đến năm 2000, đã trồng mới 404 ha rừng tập trung và 1.200.000 cây phân tán</w:t>
      </w:r>
      <w:r w:rsidRPr="00DC38B3">
        <w:rPr>
          <w:rFonts w:ascii="Times New Roman" w:hAnsi="Times New Roman" w:cs="Times New Roman"/>
          <w:iCs/>
          <w:color w:val="000000"/>
          <w:sz w:val="26"/>
          <w:szCs w:val="26"/>
          <w:lang w:eastAsia="en-US"/>
        </w:rPr>
        <w:t xml:space="preserve">. </w:t>
      </w:r>
      <w:r w:rsidRPr="00DC38B3">
        <w:rPr>
          <w:rFonts w:ascii="Times New Roman" w:hAnsi="Times New Roman" w:cs="Times New Roman"/>
          <w:sz w:val="26"/>
          <w:szCs w:val="26"/>
        </w:rPr>
        <w:t xml:space="preserve">Như vậy, </w:t>
      </w:r>
      <w:r w:rsidRPr="00DC38B3">
        <w:rPr>
          <w:rFonts w:ascii="Times New Roman" w:hAnsi="Times New Roman" w:cs="Times New Roman"/>
          <w:sz w:val="26"/>
          <w:szCs w:val="26"/>
        </w:rPr>
        <w:lastRenderedPageBreak/>
        <w:t>trong giai đoạn này, Bình Dương đã ra sức bảo vệ được rừng diện tích hiện còn, chặn được tình trạng suy giảm vốn rừng, nâng cao chất lượng rừng tự nhiên thông qua các biện pháp cải tạo và bảo vệ rừng. đẩy mạnh công tác giao đất, khoán rừng cho nhân dân, thực hiện tốt phong trào trồng cây nhân dân, trồng cây gây rừng tạo lập sinh thái cho các khu đô thị, khu công nghiệp, cải tạo môi trường môi sinh và đã nâng tỷ lệ che phủ toàn tỉnh lên 44,51%.</w:t>
      </w:r>
    </w:p>
    <w:p w:rsidR="0086435B" w:rsidRPr="00DC38B3" w:rsidRDefault="0086435B" w:rsidP="0086435B">
      <w:pPr>
        <w:autoSpaceDE w:val="0"/>
        <w:autoSpaceDN w:val="0"/>
        <w:adjustRightInd w:val="0"/>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Ngành thủy sản</w:t>
      </w:r>
      <w:r w:rsidRPr="00DC38B3">
        <w:rPr>
          <w:rFonts w:ascii="Times New Roman" w:hAnsi="Times New Roman" w:cs="Times New Roman"/>
          <w:sz w:val="26"/>
          <w:szCs w:val="26"/>
          <w:lang w:eastAsia="en-US"/>
        </w:rPr>
        <w:t>, ti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m năng khá lớn với diện tích mặt hồ ước gần 2000 ha và hệ thống sông ngòi khá phong phú như: sông Sài Gòn, sông Đồng Nai, sông Bé</w:t>
      </w:r>
      <w:r w:rsidRPr="00DC38B3">
        <w:rPr>
          <w:rFonts w:ascii="Times New Roman" w:hAnsi="Times New Roman" w:cs="Times New Roman"/>
          <w:sz w:val="26"/>
          <w:szCs w:val="26"/>
        </w:rPr>
        <w:t xml:space="preserve">. Từ năm 1997 đến năm 2000, thủy sản Bình Dương đã có bước phát triển liên tục, với tốc độ nhanh cả về GTSX, diện tích và sản lượng. </w:t>
      </w:r>
      <w:r w:rsidRPr="00DC38B3">
        <w:rPr>
          <w:rFonts w:ascii="Times New Roman" w:hAnsi="Times New Roman" w:cs="Times New Roman"/>
          <w:iCs/>
          <w:color w:val="000000"/>
          <w:sz w:val="26"/>
          <w:szCs w:val="26"/>
          <w:lang w:eastAsia="en-US"/>
        </w:rPr>
        <w:t xml:space="preserve">Trong cơ cấu GTSX thủy sản, tỷ trọng khai thác giảm 8% từ 62,1% năm 1997 xuống còn 54,1% năm 2000. </w:t>
      </w:r>
      <w:r w:rsidRPr="00DC38B3">
        <w:rPr>
          <w:rFonts w:ascii="Times New Roman" w:hAnsi="Times New Roman" w:cs="Times New Roman"/>
          <w:sz w:val="26"/>
          <w:szCs w:val="26"/>
        </w:rPr>
        <w:t>Diện tích nuôi trồng thủy sản tăng, từ 192 ha năm 1997 lên 205 ha năm 2000</w:t>
      </w:r>
      <w:r w:rsidRPr="00DC38B3">
        <w:rPr>
          <w:rFonts w:ascii="Times New Roman" w:hAnsi="Times New Roman" w:cs="Times New Roman"/>
          <w:sz w:val="26"/>
          <w:szCs w:val="26"/>
          <w:lang w:eastAsia="en-US"/>
        </w:rPr>
        <w:t>, sản lượng khai thác đạt 443 tấn. Tình hình sản xuất và cung cấp cá giống cho nhu cầu nông dân trong và ngoài tỉnh phát triển mạnh, có 8 cơ sở với tổng diện tích là 38 ha (chiếm 19% tổng diện tích nuôi trồng), tập trung chủ yếu ở các huyện Dĩ An, Tân Uyên, Bến Cát, hàng năm cng cấp 70 triệu cá giống các loại. Tuy nhiên số diện tích nuôi trồng trên chủ y</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u tập trung ở các hộ gia đình với quy mô nhỏ, lẻ vài trăm mét vuông ở các vùng ngập trũng, phương pháp nuôi lạc hậu, sản xuất giống chủ yếu ở mới giai đoạn ươm nuôi.</w:t>
      </w:r>
    </w:p>
    <w:p w:rsidR="0086435B" w:rsidRPr="00DC38B3" w:rsidRDefault="0086435B" w:rsidP="0086435B">
      <w:pPr>
        <w:autoSpaceDE w:val="0"/>
        <w:autoSpaceDN w:val="0"/>
        <w:adjustRightInd w:val="0"/>
        <w:rPr>
          <w:rFonts w:ascii="Times New Roman" w:hAnsi="Times New Roman" w:cs="Times New Roman"/>
          <w:sz w:val="26"/>
          <w:szCs w:val="26"/>
          <w:lang w:eastAsia="en-US"/>
        </w:rPr>
      </w:pPr>
      <w:r w:rsidRPr="00DC38B3">
        <w:rPr>
          <w:rFonts w:ascii="Times New Roman" w:hAnsi="Times New Roman" w:cs="Times New Roman"/>
          <w:sz w:val="26"/>
          <w:szCs w:val="26"/>
          <w:lang w:eastAsia="en-US"/>
        </w:rPr>
        <w:t>Để thúc đẩy sản xuất nông nghiệp phát triển b</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n vững, thủy lợi được chú trọng đặc biệt, đã có 43 công trình thủy lợi được xây dựng gồm: 2 hệ thống đê bao Tân An - Chánh Mỹ và An Tây - Phú An, 3 hồ chứa nước, 12 đập dâng, 12 cản, 9 trạm bơm, 5 công trình tiêu thoát nước, ngoài việc ngăn ngập úng do ảnh hưởng tri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u cường và xả lũ hồ Dầu Ti</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ng, các đê bao còn góp phần trong việc chuyển đổi cơ cấu cây trồng, tăng hiệu quả sản xuất. Diện tích cây trồng được chủ động tưới tiêu, đạt 35.450 ha. Để nâng cao hiệu quả sử dụng công trình, ngành thủy lợi đã phân cấp cho huyện quản lý 33 công trình gồm đập dâng, cản và trạm bơm, đồng thời ngành đã triển khai xây dựng dự án kiên cố hóa kênh mương ở 7 huyện thị với tổng số vốn đầu tư là 53,5 tỷ đồng, do đó các xã ven sông Đồng Nai từ Lạc An đ</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n Thái Hòa đã được tưới chủ động. Các xã ven sông Sài Gòn từ An Tây, Phú An, Tân An Chánh Mỹ đã có hơn 30 km bờ bao được hình thành giúp cho nông dân chuyển dịch cơ cấu cây trồng, đã triển khai dự án bờ bao An Sơn - Lái Thiêu với chi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 xml:space="preserve">u dài </w:t>
      </w:r>
      <w:r w:rsidRPr="00DC38B3">
        <w:rPr>
          <w:rFonts w:ascii="Times New Roman" w:hAnsi="Times New Roman" w:cs="Times New Roman"/>
          <w:sz w:val="26"/>
          <w:szCs w:val="26"/>
          <w:lang w:eastAsia="en-US"/>
        </w:rPr>
        <w:lastRenderedPageBreak/>
        <w:t>hơn 20 km, bảo vệ cho hơn 2.000 ha đất nông nghiệp trong đó có hơn 1.000 ha cây ăn trái đặc sản của tỉnh.</w:t>
      </w:r>
    </w:p>
    <w:p w:rsidR="0086435B" w:rsidRPr="00A852F1" w:rsidRDefault="0086435B" w:rsidP="0086435B">
      <w:pPr>
        <w:autoSpaceDE w:val="0"/>
        <w:autoSpaceDN w:val="0"/>
        <w:adjustRightInd w:val="0"/>
        <w:rPr>
          <w:rFonts w:ascii="Times New Roman" w:hAnsi="Times New Roman" w:cs="Times New Roman"/>
          <w:spacing w:val="-2"/>
          <w:sz w:val="26"/>
          <w:szCs w:val="26"/>
          <w:lang w:eastAsia="en-US"/>
        </w:rPr>
      </w:pPr>
      <w:r w:rsidRPr="00A852F1">
        <w:rPr>
          <w:rFonts w:ascii="Times New Roman" w:hAnsi="Times New Roman" w:cs="Times New Roman"/>
          <w:i/>
          <w:spacing w:val="-2"/>
          <w:sz w:val="26"/>
          <w:szCs w:val="26"/>
          <w:lang w:eastAsia="en-US"/>
        </w:rPr>
        <w:t>Về thực hiện chính sách đất đai</w:t>
      </w:r>
      <w:r w:rsidRPr="00A852F1">
        <w:rPr>
          <w:rFonts w:ascii="Times New Roman" w:hAnsi="Times New Roman" w:cs="Times New Roman"/>
          <w:spacing w:val="-2"/>
          <w:sz w:val="26"/>
          <w:szCs w:val="26"/>
          <w:lang w:eastAsia="en-US"/>
        </w:rPr>
        <w:t>, việc thực hiện luật sửa đổi và bổ sung một số điều của Luật đất đai 1993 và Nghị định 04 CP, 85 CP, 163 CP…Trong thời gian qua, tỉnh đã chỉ đạo cho ngành địa chính ti</w:t>
      </w:r>
      <w:r w:rsidRPr="00A852F1">
        <w:rPr>
          <w:rFonts w:ascii="Times New Roman" w:eastAsia="MingLiU" w:hAnsi="Times New Roman" w:cs="Times New Roman"/>
          <w:spacing w:val="-2"/>
          <w:sz w:val="26"/>
          <w:szCs w:val="26"/>
          <w:lang w:eastAsia="en-US"/>
        </w:rPr>
        <w:t>ế</w:t>
      </w:r>
      <w:r w:rsidRPr="00A852F1">
        <w:rPr>
          <w:rFonts w:ascii="Times New Roman" w:hAnsi="Times New Roman" w:cs="Times New Roman"/>
          <w:spacing w:val="-2"/>
          <w:sz w:val="26"/>
          <w:szCs w:val="26"/>
          <w:lang w:eastAsia="en-US"/>
        </w:rPr>
        <w:t>n hành đo đạc và cấp giấy chứng nhận quy</w:t>
      </w:r>
      <w:r w:rsidRPr="00A852F1">
        <w:rPr>
          <w:rFonts w:ascii="Times New Roman" w:eastAsia="MingLiU" w:hAnsi="Times New Roman" w:cs="Times New Roman"/>
          <w:spacing w:val="-2"/>
          <w:sz w:val="26"/>
          <w:szCs w:val="26"/>
          <w:lang w:eastAsia="en-US"/>
        </w:rPr>
        <w:t>ề</w:t>
      </w:r>
      <w:r w:rsidRPr="00A852F1">
        <w:rPr>
          <w:rFonts w:ascii="Times New Roman" w:hAnsi="Times New Roman" w:cs="Times New Roman"/>
          <w:spacing w:val="-2"/>
          <w:sz w:val="26"/>
          <w:szCs w:val="26"/>
          <w:lang w:eastAsia="en-US"/>
        </w:rPr>
        <w:t>n sử dụng đất cho nhân dân trong tỉnh, đã có tác dụng thúc đẩy sản xuất phát triển, nhiều hộ gia đình sử dụng đất được giao để trồng cây công nghiệp, cây ăn quả đã góp phần làm tăng nhanh diện tích các loại cây trồng công nghiệp, tạo ra vùng nguyên liệu phục vụ cho công nghiệp chế biến. Đến năm 2000, tỉnh và các huyện thị đã cấp Giấy chứng nhận quyền sử dụng đất cho 121.964 hộ, đạt 84%. Trong đó, hộ sử dụng đất nông nghiệp là 13.075 hộ đạt tỉ lệ 93,04% tổng số hộ trong toàn tỉnh. Riêng hộ không có đất sản xuất 745 hộ, chiếm 1,02% (hộ nông nghiệp nhưng không có đất chuyên làm thuê, làm mướn). Nguyên nhân là do một số hộ dân nằm trong vùng quy hoạch các khu công nghiệp, khu dân cư, khu giải tỏa được đền bù một lượng vốn khá lớn nhưng không dung tiền đó để chuyển nhượng đất đai tiếp tục sản xuất nông nghiệp, dẫn đến không có đất. một số hộ dân di cư tự do từ vùng khác đến.</w:t>
      </w:r>
    </w:p>
    <w:p w:rsidR="0086435B" w:rsidRPr="00DC38B3" w:rsidRDefault="0086435B" w:rsidP="0086435B">
      <w:pPr>
        <w:autoSpaceDE w:val="0"/>
        <w:autoSpaceDN w:val="0"/>
        <w:adjustRightInd w:val="0"/>
        <w:rPr>
          <w:rFonts w:ascii="Times New Roman" w:hAnsi="Times New Roman" w:cs="Times New Roman"/>
          <w:sz w:val="26"/>
          <w:szCs w:val="26"/>
          <w:lang w:eastAsia="en-US"/>
        </w:rPr>
      </w:pPr>
      <w:r w:rsidRPr="00DC38B3">
        <w:rPr>
          <w:rFonts w:ascii="Times New Roman" w:hAnsi="Times New Roman" w:cs="Times New Roman"/>
          <w:bCs/>
          <w:i/>
          <w:sz w:val="26"/>
          <w:szCs w:val="26"/>
          <w:lang w:val="pt-BR"/>
        </w:rPr>
        <w:t>Về thực hiện phát triển khoa học công nghệ trong lĩnh vực nông nghiệp,</w:t>
      </w:r>
      <w:r w:rsidRPr="00DC38B3">
        <w:rPr>
          <w:rFonts w:ascii="Times New Roman" w:hAnsi="Times New Roman" w:cs="Times New Roman"/>
          <w:bCs/>
          <w:sz w:val="26"/>
          <w:szCs w:val="26"/>
          <w:lang w:val="pt-BR"/>
        </w:rPr>
        <w:t xml:space="preserve"> hàng năm ngành nông nghiệp tỉnh tổ chức nghiên cứu, khảo nghiệm thường xuyên được từ 10 – 20 bộ giống (mỗi bộ từ 5-10 giống), xây dựng được 200 điểm trình diễn về giống mới và kỹ thuật canh tác, tập huấn chuyên giao khoa học kỹ thuật cho hơn 10.000 lượt người. Đã sưu tầm, chọn lọc ra được hơn 200 giống cây trồng có chất lượng và năng suất cao, đáp ứng được yêu cầu sản xuất của từng vùng ở địa phương như các giống lúa mới, giống ngô lai, các giống rau và cây ăn quả mở ra triển vọn tăng nhanh về sản lượng, hạ giá thành sản phẩm, đáp ứng được nhu cầu chế biến và xuất khẩu</w:t>
      </w:r>
    </w:p>
    <w:p w:rsidR="0086435B" w:rsidRPr="00DC38B3" w:rsidRDefault="0086435B" w:rsidP="0086435B">
      <w:pPr>
        <w:autoSpaceDE w:val="0"/>
        <w:autoSpaceDN w:val="0"/>
        <w:adjustRightInd w:val="0"/>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Trong chăn nuôi, tỷ lệ sử dụng giống mới gia tăng đáng kể. Việc áp dụng tiến bộ kỹ thuật mới về di truyền trong việc lai tạo các giống heo có tỷ lệ nạc hóa cao (52%), triển khai các chương trình dự án lai tạo giống bò sữa, bò thịt cho năng suất cao phù hợp với điều kiện kinh tế, trình độ chăn nuôi và môi trường sinh thái từng vùng, tăng cường công tác chuyển giao những tiến bộ trong chăn nuôi sử dụng vaccine phòng bệnh cho gia súc, gia cầm...Những tiến bộ trong khoa học công nghệ </w:t>
      </w:r>
      <w:r w:rsidRPr="00DC38B3">
        <w:rPr>
          <w:rFonts w:ascii="Times New Roman" w:hAnsi="Times New Roman" w:cs="Times New Roman"/>
          <w:bCs/>
          <w:sz w:val="26"/>
          <w:szCs w:val="26"/>
          <w:lang w:val="pt-BR"/>
        </w:rPr>
        <w:lastRenderedPageBreak/>
        <w:t>chăn nuôi đã góp phần vào việc cải tạo đàn gia súc, gia cầm và thúc đẩy ngành chăn nuôi phát triển.</w:t>
      </w:r>
    </w:p>
    <w:p w:rsidR="0086435B" w:rsidRPr="00DC38B3" w:rsidRDefault="0086435B" w:rsidP="0086435B">
      <w:pPr>
        <w:rPr>
          <w:rFonts w:ascii="Times New Roman" w:eastAsia="Calibri" w:hAnsi="Times New Roman" w:cs="Times New Roman"/>
          <w:bCs/>
          <w:sz w:val="26"/>
          <w:szCs w:val="26"/>
          <w:lang w:val="pt-BR" w:eastAsia="en-US"/>
        </w:rPr>
      </w:pPr>
      <w:r w:rsidRPr="00DC38B3">
        <w:rPr>
          <w:rFonts w:ascii="Times New Roman" w:eastAsia="Calibri" w:hAnsi="Times New Roman" w:cs="Times New Roman"/>
          <w:bCs/>
          <w:i/>
          <w:sz w:val="26"/>
          <w:szCs w:val="26"/>
          <w:lang w:val="pt-BR" w:eastAsia="en-US"/>
        </w:rPr>
        <w:t xml:space="preserve">Về thực hiện chính sách đầu tư tín dụng và thị trường phục vụ nông nghiệp. </w:t>
      </w:r>
      <w:r w:rsidRPr="00DC38B3">
        <w:rPr>
          <w:rFonts w:ascii="Times New Roman" w:eastAsia="Calibri" w:hAnsi="Times New Roman" w:cs="Times New Roman"/>
          <w:bCs/>
          <w:sz w:val="26"/>
          <w:szCs w:val="26"/>
          <w:lang w:val="pt-BR" w:eastAsia="en-US"/>
        </w:rPr>
        <w:t>Trong giai đoạn này, Bình Dương đã đầu tư cho nông nghiệp và nông thôn là 408 tỷ đồng, ngoài ra vốn đầu tư trong dân cho phát triển nông nghiệp, nông thôn là khoảng 1.500 tỷ đồng. Mỗi năm ngân hàng cho vay 400 tỷ đồng, ngân hàng phục vụ người nghèo cho vay trên 10.000 hộ vay, để đầu tư phát triển sản xuất, với mức lãi suất thấp, thời gian cho vay theo chu kỳ của cây trồng, vật nuôi góp phần phát triển nông nghiệp. Về thị trường xuất khẩu, đối với các loại nông lâm sản của tỉnh Bình Dương thời giam qua được xuất khẩu sang thị trường như Trung Quốc, Mỹ, Đài Loan, Hàn Quốc, Nga, Châu Âu nhìn chung đạt kết quả tốt.</w:t>
      </w:r>
    </w:p>
    <w:p w:rsidR="0086435B" w:rsidRPr="0086435B" w:rsidRDefault="0086435B" w:rsidP="0086435B">
      <w:pPr>
        <w:rPr>
          <w:rFonts w:ascii="Times New Roman" w:eastAsia="Calibri" w:hAnsi="Times New Roman" w:cs="Times New Roman"/>
          <w:sz w:val="26"/>
          <w:szCs w:val="26"/>
          <w:lang w:eastAsia="en-US"/>
        </w:rPr>
      </w:pPr>
      <w:r w:rsidRPr="00DC38B3">
        <w:rPr>
          <w:rFonts w:ascii="Times New Roman" w:eastAsia="Calibri" w:hAnsi="Times New Roman" w:cs="Times New Roman"/>
          <w:bCs/>
          <w:i/>
          <w:sz w:val="26"/>
          <w:szCs w:val="26"/>
          <w:lang w:val="pt-BR" w:eastAsia="en-US"/>
        </w:rPr>
        <w:t>Về chế biến nông sản - thực phẩm và lâm sản</w:t>
      </w:r>
      <w:r w:rsidRPr="00DC38B3">
        <w:rPr>
          <w:rFonts w:ascii="Times New Roman" w:eastAsia="Calibri" w:hAnsi="Times New Roman" w:cs="Times New Roman"/>
          <w:bCs/>
          <w:sz w:val="26"/>
          <w:szCs w:val="26"/>
          <w:lang w:val="pt-BR" w:eastAsia="en-US"/>
        </w:rPr>
        <w:t>, đến năm 2000 Bình Dương có 101 đơn vị tham gia vào chế biến nông sản tập trung ở các ngành nghề chủ yếu như: thực phẩm đóng hộp, tinh bột, mì gói, nước giải khát, sữa, hạt điều, thức ăn chăn nuôi...và xuất hiện một số ngành nghề mới như: chế biến thủy sản, sản xuất hoa khô, mít sấy, chuối và khoai sấy. Trong chế biến lâm sản, toàn tỉnh có 139 doanh nghiệp, với tổng vốn đầu tư 149 triệu USD. Trong đó vốn doanh nghiệp nước ngoài là 58 doanh nghiệp, tổng vốn đầu tư 135 triệu USD, chiếm 90,6% tổng vốn. Sản xuất nhiều mặt hàng phong phú đa dạng như: hàng thủ công mỹ nghệ, hàng trang trí nội thất, hàng gia dụng, ván nhân tạo, ván dăm, ván cong, gỗ kết hợp nhựa...góp phần giải quyết việc làm và tăng kim ngạch xuất khẩu của tỉnh. Năm 2000, kim ngạch xuất khẩu từ chế biến lâm nghiệp đạt 169 triệu USD, chiếm 31% tổng kim ngạch xuất khẩu tỉnh.</w:t>
      </w:r>
    </w:p>
    <w:p w:rsidR="00704380" w:rsidRPr="00F5216F" w:rsidRDefault="00F5216F" w:rsidP="00A852F1">
      <w:pPr>
        <w:pStyle w:val="Heading4"/>
      </w:pPr>
      <w:r w:rsidRPr="00F5216F">
        <w:rPr>
          <w:bCs w:val="0"/>
        </w:rPr>
        <w:t>2.2.2.2</w:t>
      </w:r>
      <w:r w:rsidR="00096B16" w:rsidRPr="00F5216F">
        <w:rPr>
          <w:bCs w:val="0"/>
        </w:rPr>
        <w:t xml:space="preserve">. </w:t>
      </w:r>
      <w:r w:rsidR="00704380" w:rsidRPr="00F5216F">
        <w:t xml:space="preserve">Chỉ đạo chuyển dịch </w:t>
      </w:r>
      <w:r w:rsidR="001F5708" w:rsidRPr="00F5216F">
        <w:t>cơ cấu kinh tế</w:t>
      </w:r>
      <w:r w:rsidR="00941F7B" w:rsidRPr="00F5216F">
        <w:t xml:space="preserve"> </w:t>
      </w:r>
      <w:r w:rsidR="00704380" w:rsidRPr="00F5216F">
        <w:t>vùng</w:t>
      </w:r>
    </w:p>
    <w:p w:rsidR="00893965" w:rsidRPr="00DC38B3" w:rsidRDefault="00560C86"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Các vùng kinh tế nông nghiệp trên địa bàn tỉnh được quy hoạch và xác định rõ hướng chuyển dịch. </w:t>
      </w:r>
      <w:r w:rsidR="00C66864" w:rsidRPr="00DC38B3">
        <w:rPr>
          <w:rFonts w:ascii="Times New Roman" w:hAnsi="Times New Roman" w:cs="Times New Roman"/>
          <w:bCs/>
          <w:sz w:val="26"/>
          <w:szCs w:val="26"/>
          <w:lang w:val="pt-BR"/>
        </w:rPr>
        <w:t>Trong giai đoạn này</w:t>
      </w:r>
      <w:r w:rsidRPr="00DC38B3">
        <w:rPr>
          <w:rFonts w:ascii="Times New Roman" w:hAnsi="Times New Roman" w:cs="Times New Roman"/>
          <w:bCs/>
          <w:sz w:val="26"/>
          <w:szCs w:val="26"/>
          <w:lang w:val="pt-BR"/>
        </w:rPr>
        <w:t>, Bình Dương</w:t>
      </w:r>
      <w:r w:rsidR="00C66864" w:rsidRPr="00DC38B3">
        <w:rPr>
          <w:rFonts w:ascii="Times New Roman" w:hAnsi="Times New Roman" w:cs="Times New Roman"/>
          <w:bCs/>
          <w:sz w:val="26"/>
          <w:szCs w:val="26"/>
          <w:lang w:val="pt-BR"/>
        </w:rPr>
        <w:t xml:space="preserve"> t</w:t>
      </w:r>
      <w:r w:rsidR="00893965" w:rsidRPr="00DC38B3">
        <w:rPr>
          <w:rFonts w:ascii="Times New Roman" w:hAnsi="Times New Roman" w:cs="Times New Roman"/>
          <w:bCs/>
          <w:sz w:val="26"/>
          <w:szCs w:val="26"/>
          <w:lang w:val="pt-BR"/>
        </w:rPr>
        <w:t>hực hiện cho được vùng chuyên canh, đa canh, đa dạng hóa sản phẩm theo các loại cây, con có giá trị kinh tế ca</w:t>
      </w:r>
      <w:r w:rsidR="00381ECB" w:rsidRPr="00DC38B3">
        <w:rPr>
          <w:rFonts w:ascii="Times New Roman" w:hAnsi="Times New Roman" w:cs="Times New Roman"/>
          <w:bCs/>
          <w:sz w:val="26"/>
          <w:szCs w:val="26"/>
          <w:lang w:val="pt-BR"/>
        </w:rPr>
        <w:t>o như: cao su, điều, cây ăn quả</w:t>
      </w:r>
      <w:r w:rsidR="00893965" w:rsidRPr="00DC38B3">
        <w:rPr>
          <w:rFonts w:ascii="Times New Roman" w:hAnsi="Times New Roman" w:cs="Times New Roman"/>
          <w:bCs/>
          <w:sz w:val="26"/>
          <w:szCs w:val="26"/>
          <w:lang w:val="pt-BR"/>
        </w:rPr>
        <w:t xml:space="preserve">, lúa, mía, rau, một số cây cho nhà máy chế biến nông sản...và chăn nuôi tập trung với quy mô lớn, nâng cao chất </w:t>
      </w:r>
      <w:r w:rsidR="00381ECB" w:rsidRPr="00DC38B3">
        <w:rPr>
          <w:rFonts w:ascii="Times New Roman" w:hAnsi="Times New Roman" w:cs="Times New Roman"/>
          <w:bCs/>
          <w:sz w:val="26"/>
          <w:szCs w:val="26"/>
          <w:lang w:val="pt-BR"/>
        </w:rPr>
        <w:t>lượng sản phẩm thông qua việc cả</w:t>
      </w:r>
      <w:r w:rsidR="00893965" w:rsidRPr="00DC38B3">
        <w:rPr>
          <w:rFonts w:ascii="Times New Roman" w:hAnsi="Times New Roman" w:cs="Times New Roman"/>
          <w:bCs/>
          <w:sz w:val="26"/>
          <w:szCs w:val="26"/>
          <w:lang w:val="pt-BR"/>
        </w:rPr>
        <w:t xml:space="preserve">i thiện giống, thức ăn và phương thức sản xuất...nhằm đạt tốc độ phát triển về </w:t>
      </w:r>
      <w:r w:rsidR="006A15E1" w:rsidRPr="00DC38B3">
        <w:rPr>
          <w:rFonts w:ascii="Times New Roman" w:hAnsi="Times New Roman" w:cs="Times New Roman"/>
          <w:bCs/>
          <w:sz w:val="26"/>
          <w:szCs w:val="26"/>
          <w:lang w:val="pt-BR"/>
        </w:rPr>
        <w:t>GTSX</w:t>
      </w:r>
      <w:r w:rsidR="00893965" w:rsidRPr="00DC38B3">
        <w:rPr>
          <w:rFonts w:ascii="Times New Roman" w:hAnsi="Times New Roman" w:cs="Times New Roman"/>
          <w:bCs/>
          <w:sz w:val="26"/>
          <w:szCs w:val="26"/>
          <w:lang w:val="pt-BR"/>
        </w:rPr>
        <w:t xml:space="preserve"> ngành nông nghiệp tăng trưởng bình quân 6%/năm, trong đó </w:t>
      </w:r>
      <w:r w:rsidR="00893965" w:rsidRPr="00DC38B3">
        <w:rPr>
          <w:rFonts w:ascii="Times New Roman" w:hAnsi="Times New Roman" w:cs="Times New Roman"/>
          <w:bCs/>
          <w:sz w:val="26"/>
          <w:szCs w:val="26"/>
          <w:lang w:val="pt-BR"/>
        </w:rPr>
        <w:lastRenderedPageBreak/>
        <w:t>trồng trọt tăng trên 5%/năm, chăn nuôi tăng trên 15%/năm. Kim ngạch xuất khẩu nông lâm nghiệp đạt trên 123 triệu USD/năm.</w:t>
      </w:r>
    </w:p>
    <w:p w:rsidR="00704380" w:rsidRPr="00DC38B3" w:rsidRDefault="0053484D" w:rsidP="00DC38B3">
      <w:pPr>
        <w:rPr>
          <w:rFonts w:ascii="Times New Roman" w:hAnsi="Times New Roman" w:cs="Times New Roman"/>
          <w:bCs/>
          <w:color w:val="FF0000"/>
          <w:sz w:val="26"/>
          <w:szCs w:val="26"/>
          <w:lang w:val="pt-BR"/>
        </w:rPr>
      </w:pPr>
      <w:r w:rsidRPr="00DC38B3">
        <w:rPr>
          <w:rFonts w:ascii="Times New Roman" w:hAnsi="Times New Roman" w:cs="Times New Roman"/>
          <w:bCs/>
          <w:sz w:val="26"/>
          <w:szCs w:val="26"/>
          <w:lang w:val="pt-BR"/>
        </w:rPr>
        <w:t>Xây dựng các vùng chuyên canh, thâm canh, vùng nguyên liệu có năng suất cao như: cao su, điều, cây ăn trái vùng gò Bến Cát, Tân Uyên; vùng cây ăn trái gắn với kinh doanh du lịch</w:t>
      </w:r>
      <w:r w:rsidR="00E447D0" w:rsidRPr="00DC38B3">
        <w:rPr>
          <w:rFonts w:ascii="Times New Roman" w:hAnsi="Times New Roman" w:cs="Times New Roman"/>
          <w:bCs/>
          <w:sz w:val="26"/>
          <w:szCs w:val="26"/>
          <w:lang w:val="pt-BR"/>
        </w:rPr>
        <w:t>: ven sông Sài Gòn từ Thuận An -</w:t>
      </w:r>
      <w:r w:rsidRPr="00DC38B3">
        <w:rPr>
          <w:rFonts w:ascii="Times New Roman" w:hAnsi="Times New Roman" w:cs="Times New Roman"/>
          <w:bCs/>
          <w:sz w:val="26"/>
          <w:szCs w:val="26"/>
          <w:lang w:val="pt-BR"/>
        </w:rPr>
        <w:t xml:space="preserve"> Thị xã Thủ Dầu Một đến Nam Bến Cát và vùng cù lao Bạch Đằng, Tân Uyên; xây dựng vành đai rau xanh, sạch thuộc huyện Thuận An, Thị xã Thủ Dầu Một, vùng mía nguyên liệu chuyên canh ven sông Đồng Nai và sông Sài Gòn. Ổn định diện tích và đưa giống lúa có chất lượng cao vào vùng lúa nước thuộc tân Uyên, Bến Cát, đồng thời chuyển một số diện tích lúa một vụ sang cây trồng khác có hiệu quả, chú ý phát triển cây thuốc lá ở Tân Uy</w:t>
      </w:r>
      <w:r w:rsidR="00C40C30" w:rsidRPr="00DC38B3">
        <w:rPr>
          <w:rFonts w:ascii="Times New Roman" w:hAnsi="Times New Roman" w:cs="Times New Roman"/>
          <w:bCs/>
          <w:sz w:val="26"/>
          <w:szCs w:val="26"/>
          <w:lang w:val="pt-BR"/>
        </w:rPr>
        <w:t xml:space="preserve">ên để nâng cao giá trị thu nhập </w:t>
      </w:r>
      <w:r w:rsidR="00286BAB" w:rsidRPr="00DC38B3">
        <w:rPr>
          <w:rFonts w:ascii="Times New Roman" w:hAnsi="Times New Roman" w:cs="Times New Roman"/>
          <w:bCs/>
          <w:sz w:val="26"/>
          <w:szCs w:val="26"/>
          <w:lang w:val="pt-BR"/>
        </w:rPr>
        <w:t>[150</w:t>
      </w:r>
      <w:r w:rsidR="00C40C30" w:rsidRPr="00DC38B3">
        <w:rPr>
          <w:rFonts w:ascii="Times New Roman" w:hAnsi="Times New Roman" w:cs="Times New Roman"/>
          <w:bCs/>
          <w:sz w:val="26"/>
          <w:szCs w:val="26"/>
          <w:lang w:val="pt-BR"/>
        </w:rPr>
        <w:t>, t</w:t>
      </w:r>
      <w:r w:rsidRPr="00DC38B3">
        <w:rPr>
          <w:rFonts w:ascii="Times New Roman" w:hAnsi="Times New Roman" w:cs="Times New Roman"/>
          <w:bCs/>
          <w:sz w:val="26"/>
          <w:szCs w:val="26"/>
          <w:lang w:val="pt-BR"/>
        </w:rPr>
        <w:t>r. 6]</w:t>
      </w:r>
      <w:r w:rsidR="00C40C30" w:rsidRPr="00DC38B3">
        <w:rPr>
          <w:rFonts w:ascii="Times New Roman" w:hAnsi="Times New Roman" w:cs="Times New Roman"/>
          <w:bCs/>
          <w:sz w:val="26"/>
          <w:szCs w:val="26"/>
          <w:lang w:val="pt-BR"/>
        </w:rPr>
        <w:t>.</w:t>
      </w:r>
    </w:p>
    <w:p w:rsidR="007319AF" w:rsidRDefault="00C66864" w:rsidP="00DC38B3">
      <w:pPr>
        <w:rPr>
          <w:rFonts w:ascii="Times New Roman" w:hAnsi="Times New Roman" w:cs="Times New Roman"/>
          <w:sz w:val="26"/>
          <w:szCs w:val="26"/>
        </w:rPr>
      </w:pPr>
      <w:r w:rsidRPr="00DC38B3">
        <w:rPr>
          <w:rFonts w:ascii="Times New Roman" w:hAnsi="Times New Roman" w:cs="Times New Roman"/>
          <w:sz w:val="26"/>
          <w:szCs w:val="26"/>
        </w:rPr>
        <w:t xml:space="preserve">Để cụ thể hóa chủ trương, nghị quyết và chương trình hành động của Tỉnh ủy và tạo điều kiện cho chuyển dịch CCKT vùng, ngày 27-4-1999 UBND tỉnh BÌnh Dương ban hành </w:t>
      </w:r>
      <w:r w:rsidR="007319AF" w:rsidRPr="00DC38B3">
        <w:rPr>
          <w:rFonts w:ascii="Times New Roman" w:hAnsi="Times New Roman" w:cs="Times New Roman"/>
          <w:sz w:val="26"/>
          <w:szCs w:val="26"/>
        </w:rPr>
        <w:t xml:space="preserve">Quyết định số 61/1999/QĐ.CT </w:t>
      </w:r>
      <w:r w:rsidR="007319AF" w:rsidRPr="00DC38B3">
        <w:rPr>
          <w:rFonts w:ascii="Times New Roman" w:hAnsi="Times New Roman" w:cs="Times New Roman"/>
          <w:i/>
          <w:sz w:val="26"/>
          <w:szCs w:val="26"/>
        </w:rPr>
        <w:t>về việc phê duyệt quy hoạch các vùng chuyên canh nông nghiệp đến năm 2010</w:t>
      </w:r>
      <w:r w:rsidR="007319AF" w:rsidRPr="00DC38B3">
        <w:rPr>
          <w:rFonts w:ascii="Times New Roman" w:hAnsi="Times New Roman" w:cs="Times New Roman"/>
          <w:sz w:val="26"/>
          <w:szCs w:val="26"/>
        </w:rPr>
        <w:t>. Theo quyết định</w:t>
      </w:r>
      <w:r w:rsidR="006A15E1" w:rsidRPr="00DC38B3">
        <w:rPr>
          <w:rFonts w:ascii="Times New Roman" w:hAnsi="Times New Roman" w:cs="Times New Roman"/>
          <w:sz w:val="26"/>
          <w:szCs w:val="26"/>
        </w:rPr>
        <w:t xml:space="preserve">, </w:t>
      </w:r>
      <w:r w:rsidR="007319AF" w:rsidRPr="00DC38B3">
        <w:rPr>
          <w:rFonts w:ascii="Times New Roman" w:hAnsi="Times New Roman" w:cs="Times New Roman"/>
          <w:sz w:val="26"/>
          <w:szCs w:val="26"/>
        </w:rPr>
        <w:t>Bình Dương quy hoạch các vùng chuyên canh như sau: Vùng chuyên canh cao su (123.491 ha), vùng chu</w:t>
      </w:r>
      <w:r w:rsidR="006A15E1" w:rsidRPr="00DC38B3">
        <w:rPr>
          <w:rFonts w:ascii="Times New Roman" w:hAnsi="Times New Roman" w:cs="Times New Roman"/>
          <w:sz w:val="26"/>
          <w:szCs w:val="26"/>
        </w:rPr>
        <w:t>yên canh cây điều (13.025 ha), v</w:t>
      </w:r>
      <w:r w:rsidR="007319AF" w:rsidRPr="00DC38B3">
        <w:rPr>
          <w:rFonts w:ascii="Times New Roman" w:hAnsi="Times New Roman" w:cs="Times New Roman"/>
          <w:sz w:val="26"/>
          <w:szCs w:val="26"/>
        </w:rPr>
        <w:t>ùng chuyên canh cây ăn quả (9.557 ha), vùng chuyên canh lúa (14.639 ha), vùng chuyên canh rau màu thực phẩm (6.329 ha), vùng chuyên canh mía (3.948 ha), vùng chăn nuôi tập trung, trong đó chăn nuôi bò sữa quy mô 9.000 con; vủng chăn nuôi bò thịt 54.000 con; vùng chăn nuôi heo 216.000 con; vùng chăn nuôi gà 3.600.000 con</w:t>
      </w:r>
      <w:r w:rsidR="0040495B" w:rsidRPr="00DC38B3">
        <w:rPr>
          <w:rFonts w:ascii="Times New Roman" w:hAnsi="Times New Roman" w:cs="Times New Roman"/>
          <w:sz w:val="26"/>
          <w:szCs w:val="26"/>
        </w:rPr>
        <w:t>. Trên cơ sở quy hoạch các vùng chuyên canh cây trồng, vật nuôi, sẽ tiến hành xây dựng chương trình, dự án ngắn hạn, dài hạn gắn với công nghiệp chế biến để tiêu thụ nông sản, nâng cao hiệu quả trong sản xuất nông nghiệp như: Vùng quất, xoài thơm cung ứng cho công ty TNHH CKL, vùng mía cung ứng cho công ty đường Bình Dương, Bò sữa cung ứng cho công ty Foremost, Vinamilk, Bò thịt, heo cung ứng cho Công ty Lé Gourment, Công ty TNHH Tuyền Ký, vùng mỳ cung ứng cho nhà máy chế biến bột mì và các công ty sản xuất bột ngọt và chế biến thức ăn gia súc, vùng điều cung ứng chế biến cho các công ty chế biến hạt điều, vùng ngô cung ứng cho các công ty chế biến thức ăn gia súc</w:t>
      </w:r>
      <w:r w:rsidR="00C37E6B" w:rsidRPr="00DC38B3">
        <w:rPr>
          <w:rFonts w:ascii="Times New Roman" w:hAnsi="Times New Roman" w:cs="Times New Roman"/>
          <w:sz w:val="26"/>
          <w:szCs w:val="26"/>
        </w:rPr>
        <w:t>.</w:t>
      </w:r>
    </w:p>
    <w:p w:rsidR="0086435B" w:rsidRPr="00DC38B3" w:rsidRDefault="0086435B" w:rsidP="0086435B">
      <w:pPr>
        <w:spacing w:line="353" w:lineRule="auto"/>
        <w:rPr>
          <w:rFonts w:ascii="Times New Roman" w:hAnsi="Times New Roman" w:cs="Times New Roman"/>
          <w:bCs/>
          <w:sz w:val="26"/>
          <w:szCs w:val="26"/>
          <w:lang w:val="pt-BR"/>
        </w:rPr>
      </w:pPr>
      <w:r w:rsidRPr="00DC38B3">
        <w:rPr>
          <w:rFonts w:ascii="Times New Roman" w:hAnsi="Times New Roman" w:cs="Times New Roman"/>
          <w:sz w:val="26"/>
          <w:szCs w:val="26"/>
        </w:rPr>
        <w:t>Trong giai đoạn này, Bình Dương đã xử lý tốt mối quan hệ trong quản lý đất đai và tổ chức sản xuất</w:t>
      </w:r>
      <w:r w:rsidRPr="00DC38B3">
        <w:rPr>
          <w:rFonts w:ascii="Times New Roman" w:hAnsi="Times New Roman" w:cs="Times New Roman"/>
          <w:bCs/>
          <w:sz w:val="26"/>
          <w:szCs w:val="26"/>
          <w:lang w:val="pt-BR"/>
        </w:rPr>
        <w:t xml:space="preserve">, </w:t>
      </w:r>
      <w:r w:rsidRPr="00DC38B3">
        <w:rPr>
          <w:rFonts w:ascii="Times New Roman" w:hAnsi="Times New Roman" w:cs="Times New Roman"/>
          <w:sz w:val="26"/>
          <w:szCs w:val="26"/>
        </w:rPr>
        <w:t xml:space="preserve">đã bước đầu ehình thành các vùng sản xuất tập trung </w:t>
      </w:r>
      <w:r w:rsidRPr="00DC38B3">
        <w:rPr>
          <w:rFonts w:ascii="Times New Roman" w:hAnsi="Times New Roman" w:cs="Times New Roman"/>
          <w:sz w:val="26"/>
          <w:szCs w:val="26"/>
        </w:rPr>
        <w:lastRenderedPageBreak/>
        <w:t>chuyên canh</w:t>
      </w:r>
      <w:r w:rsidRPr="00DC38B3">
        <w:rPr>
          <w:rFonts w:ascii="Times New Roman" w:hAnsi="Times New Roman" w:cs="Times New Roman"/>
          <w:bCs/>
          <w:sz w:val="26"/>
          <w:szCs w:val="26"/>
          <w:lang w:val="pt-BR"/>
        </w:rPr>
        <w:t xml:space="preserve"> phù hợp với đặc điểm sinh thái của địa phương. Việc gắn sản xuất nông nghiệp với công nghiệp chế biến và tiêu thụ khá thành công</w:t>
      </w:r>
      <w:r w:rsidRPr="00DC38B3">
        <w:rPr>
          <w:rFonts w:ascii="Times New Roman" w:hAnsi="Times New Roman" w:cs="Times New Roman"/>
          <w:sz w:val="26"/>
          <w:szCs w:val="26"/>
        </w:rPr>
        <w:t>. Tại các vùng sản xuất tập trung này, nhiều công nghệ mới được nhanh chóng áp dụng như: giống mới, nhà kính, nhà lưới, hệ thống tưới, giàn phun…để tạo ra nhiều sản phẩm có chất lượng tốt phục vụ tiêu dùng, đáp ứng nhu cầu đô thị, chế biến, xuất khẩu</w:t>
      </w:r>
      <w:r w:rsidRPr="00DC38B3">
        <w:rPr>
          <w:rFonts w:ascii="Times New Roman" w:hAnsi="Times New Roman" w:cs="Times New Roman"/>
          <w:bCs/>
          <w:sz w:val="26"/>
          <w:szCs w:val="26"/>
          <w:lang w:val="pt-BR"/>
        </w:rPr>
        <w:t>. Đến năm 2000, tỉnh đã triển khai thực hiện được 7 vùng chuyên canh, vật nuôi, trong đó có một số vùng tiêu bểu như:</w:t>
      </w:r>
    </w:p>
    <w:p w:rsidR="0086435B" w:rsidRPr="00DC38B3" w:rsidRDefault="0086435B" w:rsidP="0086435B">
      <w:pPr>
        <w:spacing w:line="353"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Vùng chuyên canh cao su, với quy mô 122.901 ha, diện tích hiện có 94.585 ha, trong đó diện tích cho sản phẩm 63.595 ha, sản lượng 76.758 tấn mủ quy khô. Diện tích phân bố ở 2 huyện Bến Cát và Tân uyên, trong đó huyện Bến Cát là 81.721 ha, phân bố trên toàn bộ 27/27 xã, nhưng tập trung chủ yếu là Công ty Dầu Tiếng và Phước Hòa và các xã như: Chánh Phù Hòa, Lai Uyên, Long Nguyên, Long Tân, Hòa Lợi, Minh Thanh. Huyện Tân Uyên: 41.180 ha, phân bố 23/25 xã, trong đó diện tích tập trung phần lớn ở Công ty Phước Hòa và ở các xã Tân Thành, Bình Mỹ, Vĩnh Hòa, tân Lập, Tân Định.</w:t>
      </w:r>
    </w:p>
    <w:p w:rsidR="0086435B" w:rsidRPr="00DC38B3" w:rsidRDefault="0086435B" w:rsidP="0086435B">
      <w:pPr>
        <w:spacing w:line="353"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Vùng chuyên canh điều, với quy mô 13.025 ha, diện tích hiện có 13.849 ha, trong đó huyện Bến cát 9.057 ha và huyện Tân Uyên 4.148 ha, phân bố tập trung ở các xã Long Nguyên, lai Uyên, lai Hưng, Thới Hòa, Minh Thạnh củu huyện Bến Cát và các xã An Linh, Phước Sang, Tân Hiệp, Vĩnh Hòa, Tân Thành, Tân Mỹ, Thường Tân, Lạc An của huyện Tân Uyên. Trong đó diện tích cho sản phẩm 12.049 ha, sản lượng 3.252 tấn.</w:t>
      </w:r>
    </w:p>
    <w:p w:rsidR="0086435B" w:rsidRPr="00DC38B3" w:rsidRDefault="0086435B" w:rsidP="0086435B">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Vùng chuyên canh mía, với quy mô 3.948 ha, diện tích thực 3.378 ha, sản lượng 149.703 tấn: Trong đó, huyện Bến Cát phân bố chủ yếu các xã Cây Trường, Trừ văn Thố, Tân Hưng và Tân Long. Huyện Tâm Uyên phân bố ở các xã An Linh, Lạc An, Phước Hòa, Tân Định, Tân Mỹ, Vĩnh Hòa.</w:t>
      </w:r>
    </w:p>
    <w:p w:rsidR="0086435B" w:rsidRPr="00DC38B3" w:rsidRDefault="0086435B" w:rsidP="0086435B">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Vùng chuyên canh cây ăn quả, với quy mô 9.577 ha gắn với kinh doanh du lịch ven sông Sài Gòn từ Thuận An - Thị xã Thủ Dầu Một đến Nam Bến Cát và vùng Cù Lao Bạch Đằng, Tân Uyên, diện tích hiện có 4.342 ha, chia thành 3 tiểu vùng: Tiểu vùng ven sông sài Gòn, với tổng diện tích 3.651 ha, bao gồm vùng đất ven sông của 2 huyện Thuận An, Bến Cát và thị xã Thủ Dầu một. Huyện Bến Cát bao gồm xã An Tây và Phú An. Huyện Thuận An gồm các xã: An Thạnh, An Sơn, Vĩnh Phú, Bình Nhâm, Hưng Định và thị trấn Lái Thiêu. Thị xã Thủ Dầu Một gồm các xã: Phú Thọ, Tân An, Tương Bình Hiệp, Chánh Mỹ và Chánh Nghĩa. Tiểu vùng </w:t>
      </w:r>
      <w:r w:rsidRPr="00DC38B3">
        <w:rPr>
          <w:rFonts w:ascii="Times New Roman" w:hAnsi="Times New Roman" w:cs="Times New Roman"/>
          <w:bCs/>
          <w:sz w:val="26"/>
          <w:szCs w:val="26"/>
          <w:lang w:val="pt-BR"/>
        </w:rPr>
        <w:lastRenderedPageBreak/>
        <w:t>ven sông Đồng Nai, với tổng diện tích 1.021 ha thuộc huyện Tân Uyên gồm các xã: Khánh Bình, Bạch Đằng, Thạnh Phước, Thái Hòa và thị trấn Uyên Hưng. Tiểu vùng Bắc Bến Cát, với tổng diện tích 4.905 ha bao gồm các xã: Minh Hoa, Minh Thạnh, Minh Tân, Định Hiệp, Trừ Văn Thố, Cây Trường, Long Hòa, Long Tân, Lai Uyên, Tân Long và An Long.</w:t>
      </w:r>
    </w:p>
    <w:p w:rsidR="0086435B" w:rsidRPr="0086435B" w:rsidRDefault="0086435B" w:rsidP="0086435B">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Vùng chăn nuôi tập trung, trong đó chăn nuôi bò sữa với quy mô 9.000, hiện có 1.782 con, chăn nuôi heo với quy mô 216.000 con, hiện có 178.894 con, xây dựng vành đai rau xanh sạch thuộc huyện Thuận An, Thị xã Thủ Dầu Một, Ổn định diện tích và đưa giống lúa chất lượng cao vào vùng lúa nước thuộc Tân Uyên và Bến Cát, đồng thời chuyển một số diện tích lúa một vụ sang cây trồng khác có hiệu quả hơn. Chú ý phát triển cây thuốc lá ở Tân Uyên để nâng cao giá trị thu nhập xây dựng mô hình nông thôn mới bao gồm: xã Bạch Đằng, xã Vĩnh Tân (Tân Uyên), xã Tân Bình , xã An Sơn (Thuận An</w:t>
      </w:r>
      <w:r>
        <w:rPr>
          <w:rFonts w:ascii="Times New Roman" w:hAnsi="Times New Roman" w:cs="Times New Roman"/>
          <w:bCs/>
          <w:sz w:val="26"/>
          <w:szCs w:val="26"/>
          <w:lang w:val="pt-BR"/>
        </w:rPr>
        <w:t>).</w:t>
      </w:r>
    </w:p>
    <w:p w:rsidR="00704380" w:rsidRPr="00F5216F" w:rsidRDefault="00F5216F" w:rsidP="00A852F1">
      <w:pPr>
        <w:pStyle w:val="Heading4"/>
      </w:pPr>
      <w:r w:rsidRPr="00F5216F">
        <w:rPr>
          <w:bCs w:val="0"/>
        </w:rPr>
        <w:t xml:space="preserve">2.2.2.3. </w:t>
      </w:r>
      <w:r w:rsidR="00704380" w:rsidRPr="00F5216F">
        <w:t>Chỉ đạo chuyển dịch cơ cấu kinh tế thành phần</w:t>
      </w:r>
    </w:p>
    <w:p w:rsidR="00B90ABA" w:rsidRPr="00DC38B3" w:rsidRDefault="00CA7E0D"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Thực hiện chính sách đổi mới của Đảng từ chỗ tuyệt đối hóa hai thành phần kinh tế quốc doanh và </w:t>
      </w:r>
      <w:r w:rsidR="006A15E1" w:rsidRPr="00DC38B3">
        <w:rPr>
          <w:rFonts w:ascii="Times New Roman" w:hAnsi="Times New Roman" w:cs="Times New Roman"/>
          <w:sz w:val="26"/>
          <w:szCs w:val="26"/>
          <w:lang w:eastAsia="en-US"/>
        </w:rPr>
        <w:t>KTTT</w:t>
      </w:r>
      <w:r w:rsidRPr="00DC38B3">
        <w:rPr>
          <w:rFonts w:ascii="Times New Roman" w:hAnsi="Times New Roman" w:cs="Times New Roman"/>
          <w:sz w:val="26"/>
          <w:szCs w:val="26"/>
          <w:lang w:eastAsia="en-US"/>
        </w:rPr>
        <w:t xml:space="preserve"> coi nó là bản chất, là nền tảng của </w:t>
      </w:r>
      <w:r w:rsidR="006A15E1" w:rsidRPr="00DC38B3">
        <w:rPr>
          <w:rFonts w:ascii="Times New Roman" w:hAnsi="Times New Roman" w:cs="Times New Roman"/>
          <w:sz w:val="26"/>
          <w:szCs w:val="26"/>
          <w:lang w:eastAsia="en-US"/>
        </w:rPr>
        <w:t>CNXH</w:t>
      </w:r>
      <w:r w:rsidRPr="00DC38B3">
        <w:rPr>
          <w:rFonts w:ascii="Times New Roman" w:hAnsi="Times New Roman" w:cs="Times New Roman"/>
          <w:sz w:val="26"/>
          <w:szCs w:val="26"/>
          <w:lang w:eastAsia="en-US"/>
        </w:rPr>
        <w:t xml:space="preserve">, không thừa nhận kinh tế hộ gia đình, kinh tế cá thể và </w:t>
      </w:r>
      <w:r w:rsidR="006A15E1" w:rsidRPr="00DC38B3">
        <w:rPr>
          <w:rFonts w:ascii="Times New Roman" w:hAnsi="Times New Roman" w:cs="Times New Roman"/>
          <w:sz w:val="26"/>
          <w:szCs w:val="26"/>
          <w:lang w:eastAsia="en-US"/>
        </w:rPr>
        <w:t>KTTN</w:t>
      </w:r>
      <w:r w:rsidRPr="00DC38B3">
        <w:rPr>
          <w:rFonts w:ascii="Times New Roman" w:hAnsi="Times New Roman" w:cs="Times New Roman"/>
          <w:sz w:val="26"/>
          <w:szCs w:val="26"/>
          <w:lang w:eastAsia="en-US"/>
        </w:rPr>
        <w:t>. Đảng và Nhà nước ta đã công nhận và khuyến khích mọi thành phần kinh tế cùng phát triển, cùng phát huy khả năng của mình trong các hoạt động sản xuất kinh doanh, dịch vụ trên nền tảng bình đẳng trước</w:t>
      </w:r>
      <w:r w:rsidR="0037410E" w:rsidRPr="00DC38B3">
        <w:rPr>
          <w:rFonts w:ascii="Times New Roman" w:hAnsi="Times New Roman" w:cs="Times New Roman"/>
          <w:sz w:val="26"/>
          <w:szCs w:val="26"/>
          <w:lang w:eastAsia="en-US"/>
        </w:rPr>
        <w:t xml:space="preserve"> pháp luật. </w:t>
      </w:r>
      <w:r w:rsidR="00B90ABA" w:rsidRPr="00DC38B3">
        <w:rPr>
          <w:rFonts w:ascii="Times New Roman" w:hAnsi="Times New Roman" w:cs="Times New Roman"/>
          <w:sz w:val="26"/>
          <w:szCs w:val="26"/>
          <w:lang w:eastAsia="en-US"/>
        </w:rPr>
        <w:t xml:space="preserve">Cùng với sự chuyển dịch mạnh mẽ của </w:t>
      </w:r>
      <w:r w:rsidR="006A15E1" w:rsidRPr="00DC38B3">
        <w:rPr>
          <w:rFonts w:ascii="Times New Roman" w:hAnsi="Times New Roman" w:cs="Times New Roman"/>
          <w:sz w:val="26"/>
          <w:szCs w:val="26"/>
          <w:lang w:eastAsia="en-US"/>
        </w:rPr>
        <w:t>CCKT</w:t>
      </w:r>
      <w:r w:rsidR="00B90ABA" w:rsidRPr="00DC38B3">
        <w:rPr>
          <w:rFonts w:ascii="Times New Roman" w:hAnsi="Times New Roman" w:cs="Times New Roman"/>
          <w:sz w:val="26"/>
          <w:szCs w:val="26"/>
          <w:lang w:eastAsia="en-US"/>
        </w:rPr>
        <w:t xml:space="preserve"> nông nghiệp, nông thôn theo hướng CNH, HĐH thì quan hệ sản xuất nông nghiệp, nông thôn </w:t>
      </w:r>
      <w:r w:rsidRPr="00DC38B3">
        <w:rPr>
          <w:rFonts w:ascii="Times New Roman" w:hAnsi="Times New Roman" w:cs="Times New Roman"/>
          <w:sz w:val="26"/>
          <w:szCs w:val="26"/>
          <w:lang w:eastAsia="en-US"/>
        </w:rPr>
        <w:t>Bình Dương</w:t>
      </w:r>
      <w:r w:rsidR="00B90ABA" w:rsidRPr="00DC38B3">
        <w:rPr>
          <w:rFonts w:ascii="Times New Roman" w:hAnsi="Times New Roman" w:cs="Times New Roman"/>
          <w:sz w:val="26"/>
          <w:szCs w:val="26"/>
          <w:lang w:eastAsia="en-US"/>
        </w:rPr>
        <w:t xml:space="preserve"> dưới tác động của các chính sách khuyến khích, hỗ trợ và tạo mọi điều kiện thuận lợi để đẩy mạnh phát triển của Đảng bộ tỉnh đã ngày càng phát triển toàn diện. Sự phát triển của nền kinh tế nhiều thành phần</w:t>
      </w:r>
      <w:r w:rsidR="006A15E1" w:rsidRPr="00DC38B3">
        <w:rPr>
          <w:rFonts w:ascii="Times New Roman" w:hAnsi="Times New Roman" w:cs="Times New Roman"/>
          <w:sz w:val="26"/>
          <w:szCs w:val="26"/>
          <w:lang w:eastAsia="en-US"/>
        </w:rPr>
        <w:t>,</w:t>
      </w:r>
      <w:r w:rsidR="00B90ABA" w:rsidRPr="00DC38B3">
        <w:rPr>
          <w:rFonts w:ascii="Times New Roman" w:hAnsi="Times New Roman" w:cs="Times New Roman"/>
          <w:sz w:val="26"/>
          <w:szCs w:val="26"/>
          <w:lang w:eastAsia="en-US"/>
        </w:rPr>
        <w:t xml:space="preserve"> chính là sự đổi mới căn bản trong quan hệ sản xuất trong nông nghiệp, nông thôn cả nước nói chung</w:t>
      </w:r>
      <w:r w:rsidR="006A15E1" w:rsidRPr="00DC38B3">
        <w:rPr>
          <w:rFonts w:ascii="Times New Roman" w:hAnsi="Times New Roman" w:cs="Times New Roman"/>
          <w:sz w:val="26"/>
          <w:szCs w:val="26"/>
          <w:lang w:eastAsia="en-US"/>
        </w:rPr>
        <w:t>,</w:t>
      </w:r>
      <w:r w:rsidR="00B90ABA" w:rsidRPr="00DC38B3">
        <w:rPr>
          <w:rFonts w:ascii="Times New Roman" w:hAnsi="Times New Roman" w:cs="Times New Roman"/>
          <w:sz w:val="26"/>
          <w:szCs w:val="26"/>
          <w:lang w:eastAsia="en-US"/>
        </w:rPr>
        <w:t xml:space="preserve"> và trên địa bàn tỉnh </w:t>
      </w:r>
      <w:r w:rsidRPr="00DC38B3">
        <w:rPr>
          <w:rFonts w:ascii="Times New Roman" w:hAnsi="Times New Roman" w:cs="Times New Roman"/>
          <w:sz w:val="26"/>
          <w:szCs w:val="26"/>
          <w:lang w:eastAsia="en-US"/>
        </w:rPr>
        <w:t>Bình Dương</w:t>
      </w:r>
      <w:r w:rsidR="00B90ABA" w:rsidRPr="00DC38B3">
        <w:rPr>
          <w:rFonts w:ascii="Times New Roman" w:hAnsi="Times New Roman" w:cs="Times New Roman"/>
          <w:sz w:val="26"/>
          <w:szCs w:val="26"/>
          <w:lang w:eastAsia="en-US"/>
        </w:rPr>
        <w:t xml:space="preserve"> nói riêng.</w:t>
      </w:r>
    </w:p>
    <w:p w:rsidR="00893965" w:rsidRPr="00DC38B3" w:rsidRDefault="00B90ABA" w:rsidP="00DC38B3">
      <w:pPr>
        <w:rPr>
          <w:rFonts w:ascii="Times New Roman" w:hAnsi="Times New Roman" w:cs="Times New Roman"/>
          <w:bCs/>
          <w:sz w:val="26"/>
          <w:szCs w:val="26"/>
          <w:lang w:val="pt-BR"/>
        </w:rPr>
      </w:pPr>
      <w:r w:rsidRPr="00DC38B3">
        <w:rPr>
          <w:rFonts w:ascii="Times New Roman" w:hAnsi="Times New Roman" w:cs="Times New Roman"/>
          <w:sz w:val="26"/>
          <w:szCs w:val="26"/>
          <w:lang w:eastAsia="en-US"/>
        </w:rPr>
        <w:t xml:space="preserve">Quán triệt tư tưởng chỉ đạo của Đảng, Đảng bộ tỉnh </w:t>
      </w:r>
      <w:r w:rsidR="00CA7E0D" w:rsidRPr="00DC38B3">
        <w:rPr>
          <w:rFonts w:ascii="Times New Roman" w:hAnsi="Times New Roman" w:cs="Times New Roman"/>
          <w:sz w:val="26"/>
          <w:szCs w:val="26"/>
          <w:lang w:eastAsia="en-US"/>
        </w:rPr>
        <w:t xml:space="preserve">Bình Dương </w:t>
      </w:r>
      <w:r w:rsidRPr="00DC38B3">
        <w:rPr>
          <w:rFonts w:ascii="Times New Roman" w:hAnsi="Times New Roman" w:cs="Times New Roman"/>
          <w:sz w:val="26"/>
          <w:szCs w:val="26"/>
          <w:lang w:eastAsia="en-US"/>
        </w:rPr>
        <w:t xml:space="preserve">đã thực hiện nhiều chính sách, biện pháp thúc đẩy sự </w:t>
      </w:r>
      <w:r w:rsidR="003E750F" w:rsidRPr="00DC38B3">
        <w:rPr>
          <w:rFonts w:ascii="Times New Roman" w:hAnsi="Times New Roman" w:cs="Times New Roman"/>
          <w:bCs/>
          <w:sz w:val="26"/>
          <w:szCs w:val="26"/>
          <w:lang w:val="pt-BR"/>
        </w:rPr>
        <w:t>p</w:t>
      </w:r>
      <w:r w:rsidR="00893965" w:rsidRPr="00DC38B3">
        <w:rPr>
          <w:rFonts w:ascii="Times New Roman" w:hAnsi="Times New Roman" w:cs="Times New Roman"/>
          <w:bCs/>
          <w:sz w:val="26"/>
          <w:szCs w:val="26"/>
          <w:lang w:val="pt-BR"/>
        </w:rPr>
        <w:t xml:space="preserve">hát triển nông nghiệp với nhiều thành phần gồm: kinh tế hộ; kinh tế trang trại sản xuất hàng hóa; kinh tế hợp tác; kinh tế tư bản tư nhân và kinh tế quốc doanh, trong đó kinh tế </w:t>
      </w:r>
      <w:r w:rsidR="00CA7E0D" w:rsidRPr="00DC38B3">
        <w:rPr>
          <w:rFonts w:ascii="Times New Roman" w:hAnsi="Times New Roman" w:cs="Times New Roman"/>
          <w:bCs/>
          <w:sz w:val="26"/>
          <w:szCs w:val="26"/>
          <w:lang w:val="pt-BR"/>
        </w:rPr>
        <w:t>quốc doanh giữ vai trò chủ đạo như:</w:t>
      </w:r>
    </w:p>
    <w:p w:rsidR="00BA4EE2" w:rsidRPr="00A852F1" w:rsidRDefault="00BA4EE2" w:rsidP="00A852F1">
      <w:pPr>
        <w:spacing w:line="355" w:lineRule="auto"/>
        <w:rPr>
          <w:rFonts w:ascii="Times New Roman" w:hAnsi="Times New Roman" w:cs="Times New Roman"/>
          <w:bCs/>
          <w:spacing w:val="2"/>
          <w:sz w:val="26"/>
          <w:szCs w:val="26"/>
          <w:lang w:val="pt-BR"/>
        </w:rPr>
      </w:pPr>
      <w:r w:rsidRPr="00A852F1">
        <w:rPr>
          <w:rFonts w:ascii="Times New Roman" w:hAnsi="Times New Roman" w:cs="Times New Roman"/>
          <w:bCs/>
          <w:i/>
          <w:spacing w:val="2"/>
          <w:sz w:val="26"/>
          <w:szCs w:val="26"/>
          <w:lang w:val="pt-BR"/>
        </w:rPr>
        <w:lastRenderedPageBreak/>
        <w:t>Phát huy vai trò tự chủ và tính năng động của kinh tế hộ nông dân</w:t>
      </w:r>
      <w:r w:rsidR="00460D98" w:rsidRPr="00A852F1">
        <w:rPr>
          <w:rFonts w:ascii="Times New Roman" w:hAnsi="Times New Roman" w:cs="Times New Roman"/>
          <w:bCs/>
          <w:spacing w:val="2"/>
          <w:sz w:val="26"/>
          <w:szCs w:val="26"/>
          <w:lang w:val="pt-BR"/>
        </w:rPr>
        <w:t xml:space="preserve">: </w:t>
      </w:r>
      <w:r w:rsidRPr="00A852F1">
        <w:rPr>
          <w:rFonts w:ascii="Times New Roman" w:hAnsi="Times New Roman" w:cs="Times New Roman"/>
          <w:bCs/>
          <w:spacing w:val="2"/>
          <w:sz w:val="26"/>
          <w:szCs w:val="26"/>
          <w:lang w:val="pt-BR"/>
        </w:rPr>
        <w:t>Phấn đấu hoàn thành việc đổi giấy chứng nhận quyền sử dụng đất và đạt 65-75% số hộ trong toàn tỉnh được cấp quyền sử dụng đất. Khắc phục tình trạng một bộ phận nông dân không có đất sản xuất. Tiến hánh điều tra sớm tình hình các hộ không còn hoặc thiếu đất sản xuất. Xem xét cụ thể để có biện pháp giúp đỡ người dân có việc làm và thu nhập ổn định</w:t>
      </w:r>
      <w:r w:rsidR="006A15E1" w:rsidRPr="00A852F1">
        <w:rPr>
          <w:rFonts w:ascii="Times New Roman" w:hAnsi="Times New Roman" w:cs="Times New Roman"/>
          <w:bCs/>
          <w:spacing w:val="2"/>
          <w:sz w:val="26"/>
          <w:szCs w:val="26"/>
          <w:lang w:val="pt-BR"/>
        </w:rPr>
        <w:t>,</w:t>
      </w:r>
      <w:r w:rsidRPr="00A852F1">
        <w:rPr>
          <w:rFonts w:ascii="Times New Roman" w:hAnsi="Times New Roman" w:cs="Times New Roman"/>
          <w:bCs/>
          <w:spacing w:val="2"/>
          <w:sz w:val="26"/>
          <w:szCs w:val="26"/>
          <w:lang w:val="pt-BR"/>
        </w:rPr>
        <w:t xml:space="preserve"> trên cơ sở khai thác đất chưa sử dụng hoặc sử dụng không có hiệu quả của các thành phần kinh tế hoặc chuyển sang các </w:t>
      </w:r>
      <w:r w:rsidR="00591AE3" w:rsidRPr="00A852F1">
        <w:rPr>
          <w:rFonts w:ascii="Times New Roman" w:hAnsi="Times New Roman" w:cs="Times New Roman"/>
          <w:bCs/>
          <w:spacing w:val="2"/>
          <w:sz w:val="26"/>
          <w:szCs w:val="26"/>
          <w:lang w:val="pt-BR"/>
        </w:rPr>
        <w:t>nghề khác phù hợp ở nông thôn.</w:t>
      </w:r>
      <w:r w:rsidR="00591AE3" w:rsidRPr="00A852F1">
        <w:rPr>
          <w:rFonts w:ascii="Times New Roman" w:hAnsi="Times New Roman" w:cs="Times New Roman"/>
          <w:b/>
          <w:bCs/>
          <w:spacing w:val="2"/>
          <w:sz w:val="26"/>
          <w:szCs w:val="26"/>
          <w:lang w:val="pt-BR"/>
        </w:rPr>
        <w:t xml:space="preserve"> </w:t>
      </w:r>
      <w:r w:rsidRPr="00A852F1">
        <w:rPr>
          <w:rFonts w:ascii="Times New Roman" w:hAnsi="Times New Roman" w:cs="Times New Roman"/>
          <w:bCs/>
          <w:spacing w:val="2"/>
          <w:sz w:val="26"/>
          <w:szCs w:val="26"/>
          <w:lang w:val="pt-BR"/>
        </w:rPr>
        <w:t xml:space="preserve">Củng </w:t>
      </w:r>
      <w:r w:rsidR="006A15E1" w:rsidRPr="00A852F1">
        <w:rPr>
          <w:rFonts w:ascii="Times New Roman" w:hAnsi="Times New Roman" w:cs="Times New Roman"/>
          <w:bCs/>
          <w:spacing w:val="2"/>
          <w:sz w:val="26"/>
          <w:szCs w:val="26"/>
          <w:lang w:val="pt-BR"/>
        </w:rPr>
        <w:t xml:space="preserve">cố HTX </w:t>
      </w:r>
      <w:r w:rsidRPr="00A852F1">
        <w:rPr>
          <w:rFonts w:ascii="Times New Roman" w:hAnsi="Times New Roman" w:cs="Times New Roman"/>
          <w:bCs/>
          <w:spacing w:val="2"/>
          <w:sz w:val="26"/>
          <w:szCs w:val="26"/>
          <w:lang w:val="pt-BR"/>
        </w:rPr>
        <w:t>nông nghiệp và c</w:t>
      </w:r>
      <w:r w:rsidR="006A15E1" w:rsidRPr="00A852F1">
        <w:rPr>
          <w:rFonts w:ascii="Times New Roman" w:hAnsi="Times New Roman" w:cs="Times New Roman"/>
          <w:bCs/>
          <w:spacing w:val="2"/>
          <w:sz w:val="26"/>
          <w:szCs w:val="26"/>
          <w:lang w:val="pt-BR"/>
        </w:rPr>
        <w:t>huyển đổi thành những HTX</w:t>
      </w:r>
      <w:r w:rsidRPr="00A852F1">
        <w:rPr>
          <w:rFonts w:ascii="Times New Roman" w:hAnsi="Times New Roman" w:cs="Times New Roman"/>
          <w:bCs/>
          <w:spacing w:val="2"/>
          <w:sz w:val="26"/>
          <w:szCs w:val="26"/>
          <w:lang w:val="pt-BR"/>
        </w:rPr>
        <w:t xml:space="preserve"> kiểu mới. Khuyến khích, giúp đỡ và tạo điều kiện phát triển cá</w:t>
      </w:r>
      <w:r w:rsidR="00602F56" w:rsidRPr="00A852F1">
        <w:rPr>
          <w:rFonts w:ascii="Times New Roman" w:hAnsi="Times New Roman" w:cs="Times New Roman"/>
          <w:bCs/>
          <w:spacing w:val="2"/>
          <w:sz w:val="26"/>
          <w:szCs w:val="26"/>
          <w:lang w:val="pt-BR"/>
        </w:rPr>
        <w:t>c h</w:t>
      </w:r>
      <w:r w:rsidR="00286BAB" w:rsidRPr="00A852F1">
        <w:rPr>
          <w:rFonts w:ascii="Times New Roman" w:hAnsi="Times New Roman" w:cs="Times New Roman"/>
          <w:bCs/>
          <w:spacing w:val="2"/>
          <w:sz w:val="26"/>
          <w:szCs w:val="26"/>
          <w:lang w:val="pt-BR"/>
        </w:rPr>
        <w:t>ình thức hợp tác ở nông thôn [146</w:t>
      </w:r>
      <w:r w:rsidR="00602F56" w:rsidRPr="00A852F1">
        <w:rPr>
          <w:rFonts w:ascii="Times New Roman" w:hAnsi="Times New Roman" w:cs="Times New Roman"/>
          <w:bCs/>
          <w:spacing w:val="2"/>
          <w:sz w:val="26"/>
          <w:szCs w:val="26"/>
          <w:lang w:val="pt-BR"/>
        </w:rPr>
        <w:t>, tr.6</w:t>
      </w:r>
      <w:r w:rsidR="00591AE3" w:rsidRPr="00A852F1">
        <w:rPr>
          <w:rFonts w:ascii="Times New Roman" w:hAnsi="Times New Roman" w:cs="Times New Roman"/>
          <w:bCs/>
          <w:spacing w:val="2"/>
          <w:sz w:val="26"/>
          <w:szCs w:val="26"/>
          <w:lang w:val="pt-BR"/>
        </w:rPr>
        <w:t>].</w:t>
      </w:r>
    </w:p>
    <w:p w:rsidR="00BA4EE2" w:rsidRPr="00DC38B3" w:rsidRDefault="00BA4EE2" w:rsidP="00A852F1">
      <w:pPr>
        <w:spacing w:line="355" w:lineRule="auto"/>
        <w:rPr>
          <w:rFonts w:ascii="Times New Roman" w:hAnsi="Times New Roman" w:cs="Times New Roman"/>
          <w:bCs/>
          <w:i/>
          <w:sz w:val="26"/>
          <w:szCs w:val="26"/>
          <w:lang w:val="pt-BR"/>
        </w:rPr>
      </w:pPr>
      <w:r w:rsidRPr="00DC38B3">
        <w:rPr>
          <w:rFonts w:ascii="Times New Roman" w:hAnsi="Times New Roman" w:cs="Times New Roman"/>
          <w:bCs/>
          <w:i/>
          <w:sz w:val="26"/>
          <w:szCs w:val="26"/>
          <w:lang w:val="pt-BR"/>
        </w:rPr>
        <w:t xml:space="preserve">Đổi mới và phát triển đa </w:t>
      </w:r>
      <w:r w:rsidR="00460D98" w:rsidRPr="00DC38B3">
        <w:rPr>
          <w:rFonts w:ascii="Times New Roman" w:hAnsi="Times New Roman" w:cs="Times New Roman"/>
          <w:bCs/>
          <w:i/>
          <w:sz w:val="26"/>
          <w:szCs w:val="26"/>
          <w:lang w:val="pt-BR"/>
        </w:rPr>
        <w:t xml:space="preserve">dạng các thành phần kinh tế: </w:t>
      </w:r>
      <w:r w:rsidRPr="00DC38B3">
        <w:rPr>
          <w:rFonts w:ascii="Times New Roman" w:hAnsi="Times New Roman" w:cs="Times New Roman"/>
          <w:bCs/>
          <w:sz w:val="26"/>
          <w:szCs w:val="26"/>
          <w:lang w:val="pt-BR"/>
        </w:rPr>
        <w:t xml:space="preserve">Đẩy mạnh việc chuyển đổi các </w:t>
      </w:r>
      <w:r w:rsidR="006A15E1" w:rsidRPr="00DC38B3">
        <w:rPr>
          <w:rFonts w:ascii="Times New Roman" w:hAnsi="Times New Roman" w:cs="Times New Roman"/>
          <w:bCs/>
          <w:sz w:val="26"/>
          <w:szCs w:val="26"/>
          <w:lang w:val="pt-BR"/>
        </w:rPr>
        <w:t>HTX</w:t>
      </w:r>
      <w:r w:rsidRPr="00DC38B3">
        <w:rPr>
          <w:rFonts w:ascii="Times New Roman" w:hAnsi="Times New Roman" w:cs="Times New Roman"/>
          <w:bCs/>
          <w:sz w:val="26"/>
          <w:szCs w:val="26"/>
          <w:lang w:val="pt-BR"/>
        </w:rPr>
        <w:t xml:space="preserve"> theo Luật Hợp tác xã và xây dựng các hình thức kinh tế hợp tác trong tấ cả các lĩnh vực kinh tế. Đối với những </w:t>
      </w:r>
      <w:r w:rsidR="006A15E1" w:rsidRPr="00DC38B3">
        <w:rPr>
          <w:rFonts w:ascii="Times New Roman" w:hAnsi="Times New Roman" w:cs="Times New Roman"/>
          <w:bCs/>
          <w:sz w:val="26"/>
          <w:szCs w:val="26"/>
          <w:lang w:val="pt-BR"/>
        </w:rPr>
        <w:t>HTX</w:t>
      </w:r>
      <w:r w:rsidRPr="00DC38B3">
        <w:rPr>
          <w:rFonts w:ascii="Times New Roman" w:hAnsi="Times New Roman" w:cs="Times New Roman"/>
          <w:bCs/>
          <w:sz w:val="26"/>
          <w:szCs w:val="26"/>
          <w:lang w:val="pt-BR"/>
        </w:rPr>
        <w:t xml:space="preserve"> hiện có đang hoạt động thì từng bước chuyển sang </w:t>
      </w:r>
      <w:r w:rsidR="006A15E1" w:rsidRPr="00DC38B3">
        <w:rPr>
          <w:rFonts w:ascii="Times New Roman" w:hAnsi="Times New Roman" w:cs="Times New Roman"/>
          <w:bCs/>
          <w:sz w:val="26"/>
          <w:szCs w:val="26"/>
          <w:lang w:val="pt-BR"/>
        </w:rPr>
        <w:t>HTX</w:t>
      </w:r>
      <w:r w:rsidRPr="00DC38B3">
        <w:rPr>
          <w:rFonts w:ascii="Times New Roman" w:hAnsi="Times New Roman" w:cs="Times New Roman"/>
          <w:bCs/>
          <w:sz w:val="26"/>
          <w:szCs w:val="26"/>
          <w:lang w:val="pt-BR"/>
        </w:rPr>
        <w:t xml:space="preserve"> cổ phần làm nòng cốt của kinh tế hợp tác.</w:t>
      </w:r>
      <w:r w:rsidR="0037410E" w:rsidRPr="00DC38B3">
        <w:rPr>
          <w:rFonts w:ascii="Times New Roman" w:hAnsi="Times New Roman" w:cs="Times New Roman"/>
          <w:bCs/>
          <w:i/>
          <w:sz w:val="26"/>
          <w:szCs w:val="26"/>
          <w:lang w:val="pt-BR"/>
        </w:rPr>
        <w:t xml:space="preserve"> </w:t>
      </w:r>
      <w:r w:rsidRPr="00DC38B3">
        <w:rPr>
          <w:rFonts w:ascii="Times New Roman" w:hAnsi="Times New Roman" w:cs="Times New Roman"/>
          <w:bCs/>
          <w:sz w:val="26"/>
          <w:szCs w:val="26"/>
          <w:lang w:val="pt-BR"/>
        </w:rPr>
        <w:t xml:space="preserve">Đối với </w:t>
      </w:r>
      <w:r w:rsidR="006A15E1" w:rsidRPr="00DC38B3">
        <w:rPr>
          <w:rFonts w:ascii="Times New Roman" w:hAnsi="Times New Roman" w:cs="Times New Roman"/>
          <w:bCs/>
          <w:sz w:val="26"/>
          <w:szCs w:val="26"/>
          <w:lang w:val="pt-BR"/>
        </w:rPr>
        <w:t>THT</w:t>
      </w:r>
      <w:r w:rsidRPr="00DC38B3">
        <w:rPr>
          <w:rFonts w:ascii="Times New Roman" w:hAnsi="Times New Roman" w:cs="Times New Roman"/>
          <w:bCs/>
          <w:sz w:val="26"/>
          <w:szCs w:val="26"/>
          <w:lang w:val="pt-BR"/>
        </w:rPr>
        <w:t>, đặc biệt chú ý đến phon</w:t>
      </w:r>
      <w:r w:rsidR="00E447D0" w:rsidRPr="00DC38B3">
        <w:rPr>
          <w:rFonts w:ascii="Times New Roman" w:hAnsi="Times New Roman" w:cs="Times New Roman"/>
          <w:bCs/>
          <w:sz w:val="26"/>
          <w:szCs w:val="26"/>
          <w:lang w:val="pt-BR"/>
        </w:rPr>
        <w:t xml:space="preserve">g trào trong nông nghiệp, đánh </w:t>
      </w:r>
      <w:r w:rsidRPr="00DC38B3">
        <w:rPr>
          <w:rFonts w:ascii="Times New Roman" w:hAnsi="Times New Roman" w:cs="Times New Roman"/>
          <w:bCs/>
          <w:sz w:val="26"/>
          <w:szCs w:val="26"/>
          <w:lang w:val="pt-BR"/>
        </w:rPr>
        <w:t xml:space="preserve">gá bước trưởng thành, rút kinh nghiệm, tạo điều kiện nhất là về chính sách để nâng lên thành </w:t>
      </w:r>
      <w:r w:rsidR="006A15E1" w:rsidRPr="00DC38B3">
        <w:rPr>
          <w:rFonts w:ascii="Times New Roman" w:hAnsi="Times New Roman" w:cs="Times New Roman"/>
          <w:bCs/>
          <w:sz w:val="26"/>
          <w:szCs w:val="26"/>
          <w:lang w:val="pt-BR"/>
        </w:rPr>
        <w:t>HTX</w:t>
      </w:r>
      <w:r w:rsidRPr="00DC38B3">
        <w:rPr>
          <w:rFonts w:ascii="Times New Roman" w:hAnsi="Times New Roman" w:cs="Times New Roman"/>
          <w:bCs/>
          <w:sz w:val="26"/>
          <w:szCs w:val="26"/>
          <w:lang w:val="pt-BR"/>
        </w:rPr>
        <w:t>.</w:t>
      </w:r>
      <w:r w:rsidR="0037410E" w:rsidRPr="00DC38B3">
        <w:rPr>
          <w:rFonts w:ascii="Times New Roman" w:hAnsi="Times New Roman" w:cs="Times New Roman"/>
          <w:bCs/>
          <w:i/>
          <w:sz w:val="26"/>
          <w:szCs w:val="26"/>
          <w:lang w:val="pt-BR"/>
        </w:rPr>
        <w:t xml:space="preserve"> </w:t>
      </w:r>
      <w:r w:rsidRPr="00DC38B3">
        <w:rPr>
          <w:rFonts w:ascii="Times New Roman" w:hAnsi="Times New Roman" w:cs="Times New Roman"/>
          <w:bCs/>
          <w:sz w:val="26"/>
          <w:szCs w:val="26"/>
          <w:lang w:val="pt-BR"/>
        </w:rPr>
        <w:t xml:space="preserve">Phát triển các hình thức liên doanh giữa nhà nước và tư nhân như công ty cổ phần, công ty trách nhiệm hữu hạn trong các </w:t>
      </w:r>
      <w:r w:rsidR="0046715E" w:rsidRPr="00DC38B3">
        <w:rPr>
          <w:rFonts w:ascii="Times New Roman" w:hAnsi="Times New Roman" w:cs="Times New Roman"/>
          <w:bCs/>
          <w:sz w:val="26"/>
          <w:szCs w:val="26"/>
          <w:lang w:val="pt-BR"/>
        </w:rPr>
        <w:t>lĩnh vực sản xuất nông nghiệp [</w:t>
      </w:r>
      <w:r w:rsidR="00286BAB" w:rsidRPr="00DC38B3">
        <w:rPr>
          <w:rFonts w:ascii="Times New Roman" w:hAnsi="Times New Roman" w:cs="Times New Roman"/>
          <w:bCs/>
          <w:sz w:val="26"/>
          <w:szCs w:val="26"/>
          <w:lang w:val="pt-BR"/>
        </w:rPr>
        <w:t>146</w:t>
      </w:r>
      <w:r w:rsidR="0046715E" w:rsidRPr="00DC38B3">
        <w:rPr>
          <w:rFonts w:ascii="Times New Roman" w:hAnsi="Times New Roman" w:cs="Times New Roman"/>
          <w:bCs/>
          <w:sz w:val="26"/>
          <w:szCs w:val="26"/>
          <w:lang w:val="pt-BR"/>
        </w:rPr>
        <w:t>, tr.8]</w:t>
      </w:r>
      <w:r w:rsidR="00DC39A0" w:rsidRPr="00DC38B3">
        <w:rPr>
          <w:rFonts w:ascii="Times New Roman" w:hAnsi="Times New Roman" w:cs="Times New Roman"/>
          <w:bCs/>
          <w:sz w:val="26"/>
          <w:szCs w:val="26"/>
          <w:lang w:val="pt-BR"/>
        </w:rPr>
        <w:t>.</w:t>
      </w:r>
      <w:r w:rsidR="00DC39A0" w:rsidRPr="00DC38B3">
        <w:rPr>
          <w:rFonts w:ascii="Times New Roman" w:hAnsi="Times New Roman" w:cs="Times New Roman"/>
          <w:b/>
          <w:bCs/>
          <w:sz w:val="26"/>
          <w:szCs w:val="26"/>
          <w:lang w:val="pt-BR"/>
        </w:rPr>
        <w:t xml:space="preserve"> </w:t>
      </w:r>
      <w:r w:rsidRPr="00DC38B3">
        <w:rPr>
          <w:rFonts w:ascii="Times New Roman" w:hAnsi="Times New Roman" w:cs="Times New Roman"/>
          <w:bCs/>
          <w:sz w:val="26"/>
          <w:szCs w:val="26"/>
          <w:lang w:val="pt-BR"/>
        </w:rPr>
        <w:t xml:space="preserve">Khuyến khích phát triển cá thể, tiểu chủ; đồng thời hướng dẫn thành phần này từng bước  đi vào làm ăn hợp tác một cách tự nguyện hoặc làm vệ tinh cho các doanh nghiệp nhà nước hoặc </w:t>
      </w:r>
      <w:r w:rsidR="006A15E1" w:rsidRPr="00DC38B3">
        <w:rPr>
          <w:rFonts w:ascii="Times New Roman" w:hAnsi="Times New Roman" w:cs="Times New Roman"/>
          <w:bCs/>
          <w:sz w:val="26"/>
          <w:szCs w:val="26"/>
          <w:lang w:val="pt-BR"/>
        </w:rPr>
        <w:t>HTX</w:t>
      </w:r>
      <w:r w:rsidRPr="00DC38B3">
        <w:rPr>
          <w:rFonts w:ascii="Times New Roman" w:hAnsi="Times New Roman" w:cs="Times New Roman"/>
          <w:bCs/>
          <w:sz w:val="26"/>
          <w:szCs w:val="26"/>
          <w:lang w:val="pt-BR"/>
        </w:rPr>
        <w:t>. Khuyến khích tư bản tư nhân đầu tư vào sản xuất, động viên yên tâm làm ăn lâu dài; đồng thời khuyến khích đi vào con đường liên doanh với nhà nước, bán cổ phần cho người lao động trong các doanh nghiệp, tạo dựng mối quan hệ hợp tác cùng có lợi giữa c</w:t>
      </w:r>
      <w:r w:rsidR="0046715E" w:rsidRPr="00DC38B3">
        <w:rPr>
          <w:rFonts w:ascii="Times New Roman" w:hAnsi="Times New Roman" w:cs="Times New Roman"/>
          <w:bCs/>
          <w:sz w:val="26"/>
          <w:szCs w:val="26"/>
          <w:lang w:val="pt-BR"/>
        </w:rPr>
        <w:t xml:space="preserve">hủ và thợ </w:t>
      </w:r>
      <w:r w:rsidR="00286BAB" w:rsidRPr="00DC38B3">
        <w:rPr>
          <w:rFonts w:ascii="Times New Roman" w:hAnsi="Times New Roman" w:cs="Times New Roman"/>
          <w:bCs/>
          <w:sz w:val="26"/>
          <w:szCs w:val="26"/>
          <w:lang w:val="pt-BR"/>
        </w:rPr>
        <w:t>[146</w:t>
      </w:r>
      <w:r w:rsidR="0046715E" w:rsidRPr="00DC38B3">
        <w:rPr>
          <w:rFonts w:ascii="Times New Roman" w:hAnsi="Times New Roman" w:cs="Times New Roman"/>
          <w:bCs/>
          <w:sz w:val="26"/>
          <w:szCs w:val="26"/>
          <w:lang w:val="pt-BR"/>
        </w:rPr>
        <w:t>, tr.8].</w:t>
      </w:r>
    </w:p>
    <w:p w:rsidR="008E59D6" w:rsidRDefault="00B16047" w:rsidP="00A852F1">
      <w:pPr>
        <w:spacing w:line="355" w:lineRule="auto"/>
        <w:rPr>
          <w:rFonts w:ascii="Times New Roman" w:hAnsi="Times New Roman" w:cs="Times New Roman"/>
          <w:sz w:val="26"/>
          <w:szCs w:val="26"/>
        </w:rPr>
      </w:pPr>
      <w:r w:rsidRPr="00DC38B3">
        <w:rPr>
          <w:rFonts w:ascii="Times New Roman" w:hAnsi="Times New Roman" w:cs="Times New Roman"/>
          <w:bCs/>
          <w:i/>
          <w:sz w:val="26"/>
          <w:szCs w:val="26"/>
          <w:lang w:val="pt-BR"/>
        </w:rPr>
        <w:t>Tăng cường vai trò của kinh tế nhà nước trong nông nghiệp</w:t>
      </w:r>
      <w:r w:rsidR="007162BE" w:rsidRPr="00DC38B3">
        <w:rPr>
          <w:rFonts w:ascii="Times New Roman" w:hAnsi="Times New Roman" w:cs="Times New Roman"/>
          <w:b/>
          <w:bCs/>
          <w:sz w:val="26"/>
          <w:szCs w:val="26"/>
          <w:lang w:val="pt-BR"/>
        </w:rPr>
        <w:t>:</w:t>
      </w:r>
      <w:r w:rsidRPr="00DC38B3">
        <w:rPr>
          <w:rFonts w:ascii="Times New Roman" w:hAnsi="Times New Roman" w:cs="Times New Roman"/>
          <w:b/>
          <w:bCs/>
          <w:sz w:val="26"/>
          <w:szCs w:val="26"/>
          <w:lang w:val="pt-BR"/>
        </w:rPr>
        <w:t xml:space="preserve"> </w:t>
      </w:r>
      <w:r w:rsidRPr="00DC38B3">
        <w:rPr>
          <w:rFonts w:ascii="Times New Roman" w:hAnsi="Times New Roman" w:cs="Times New Roman"/>
          <w:bCs/>
          <w:sz w:val="26"/>
          <w:szCs w:val="26"/>
          <w:lang w:val="pt-BR"/>
        </w:rPr>
        <w:t>Hoạt động của kinh tế nhà nước trong nông nghiệp hướng vào làm dịch vụ đầu vào và đầu ra, đầu tư vào các lĩnh vực, các địa bàn mà các thành phần kh</w:t>
      </w:r>
      <w:r w:rsidR="006A15E1" w:rsidRPr="00DC38B3">
        <w:rPr>
          <w:rFonts w:ascii="Times New Roman" w:hAnsi="Times New Roman" w:cs="Times New Roman"/>
          <w:bCs/>
          <w:sz w:val="26"/>
          <w:szCs w:val="26"/>
          <w:lang w:val="pt-BR"/>
        </w:rPr>
        <w:t>ác không đủ sức hoặc không muốn</w:t>
      </w:r>
      <w:r w:rsidRPr="00DC38B3">
        <w:rPr>
          <w:rFonts w:ascii="Times New Roman" w:hAnsi="Times New Roman" w:cs="Times New Roman"/>
          <w:bCs/>
          <w:sz w:val="26"/>
          <w:szCs w:val="26"/>
          <w:lang w:val="pt-BR"/>
        </w:rPr>
        <w:t xml:space="preserve"> đầu tư, hoặc để hỗ trợ cho các thành phần kinh tế khác cùng phát triển như: điện, giao thông nông thôn, thủy lợi...khuyến khích các doanh nghiệp nhà nước hợp đồng với hộ nông dân hoặc các </w:t>
      </w:r>
      <w:r w:rsidR="006A15E1" w:rsidRPr="00DC38B3">
        <w:rPr>
          <w:rFonts w:ascii="Times New Roman" w:hAnsi="Times New Roman" w:cs="Times New Roman"/>
          <w:bCs/>
          <w:sz w:val="26"/>
          <w:szCs w:val="26"/>
          <w:lang w:val="pt-BR"/>
        </w:rPr>
        <w:t>HTX</w:t>
      </w:r>
      <w:r w:rsidRPr="00DC38B3">
        <w:rPr>
          <w:rFonts w:ascii="Times New Roman" w:hAnsi="Times New Roman" w:cs="Times New Roman"/>
          <w:bCs/>
          <w:sz w:val="26"/>
          <w:szCs w:val="26"/>
          <w:lang w:val="pt-BR"/>
        </w:rPr>
        <w:t xml:space="preserve"> cung ứng vật tư, nguyên liệu và tiêu thụ sản phẩm, tạo mối liên kế</w:t>
      </w:r>
      <w:r w:rsidR="006E37C3" w:rsidRPr="00DC38B3">
        <w:rPr>
          <w:rFonts w:ascii="Times New Roman" w:hAnsi="Times New Roman" w:cs="Times New Roman"/>
          <w:bCs/>
          <w:sz w:val="26"/>
          <w:szCs w:val="26"/>
          <w:lang w:val="pt-BR"/>
        </w:rPr>
        <w:t xml:space="preserve">t ổn định lâu dài với nông dân </w:t>
      </w:r>
      <w:r w:rsidRPr="00DC38B3">
        <w:rPr>
          <w:rFonts w:ascii="Times New Roman" w:hAnsi="Times New Roman" w:cs="Times New Roman"/>
          <w:bCs/>
          <w:sz w:val="26"/>
          <w:szCs w:val="26"/>
          <w:lang w:val="pt-BR"/>
        </w:rPr>
        <w:t>[</w:t>
      </w:r>
      <w:r w:rsidR="00286BAB" w:rsidRPr="00DC38B3">
        <w:rPr>
          <w:rFonts w:ascii="Times New Roman" w:hAnsi="Times New Roman" w:cs="Times New Roman"/>
          <w:bCs/>
          <w:sz w:val="26"/>
          <w:szCs w:val="26"/>
          <w:lang w:val="pt-BR"/>
        </w:rPr>
        <w:t>146</w:t>
      </w:r>
      <w:r w:rsidR="006E37C3"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tr.8]</w:t>
      </w:r>
      <w:r w:rsidR="006E37C3" w:rsidRPr="00DC38B3">
        <w:rPr>
          <w:rFonts w:ascii="Times New Roman" w:hAnsi="Times New Roman" w:cs="Times New Roman"/>
          <w:bCs/>
          <w:sz w:val="26"/>
          <w:szCs w:val="26"/>
          <w:lang w:val="pt-BR"/>
        </w:rPr>
        <w:t>.</w:t>
      </w:r>
      <w:r w:rsidR="008A48FD" w:rsidRPr="00DC38B3">
        <w:rPr>
          <w:rFonts w:ascii="Times New Roman" w:hAnsi="Times New Roman" w:cs="Times New Roman"/>
          <w:sz w:val="26"/>
          <w:szCs w:val="26"/>
        </w:rPr>
        <w:t xml:space="preserve"> Để tạo điều kiện cho chuyển dịch </w:t>
      </w:r>
      <w:r w:rsidR="006A15E1" w:rsidRPr="00DC38B3">
        <w:rPr>
          <w:rFonts w:ascii="Times New Roman" w:hAnsi="Times New Roman" w:cs="Times New Roman"/>
          <w:sz w:val="26"/>
          <w:szCs w:val="26"/>
        </w:rPr>
        <w:t>CCKT</w:t>
      </w:r>
      <w:r w:rsidR="008A48FD" w:rsidRPr="00DC38B3">
        <w:rPr>
          <w:rFonts w:ascii="Times New Roman" w:hAnsi="Times New Roman" w:cs="Times New Roman"/>
          <w:sz w:val="26"/>
          <w:szCs w:val="26"/>
        </w:rPr>
        <w:t xml:space="preserve"> thành phần. Ngày </w:t>
      </w:r>
      <w:r w:rsidR="008A48FD" w:rsidRPr="00DC38B3">
        <w:rPr>
          <w:rFonts w:ascii="Times New Roman" w:eastAsia="Calibri" w:hAnsi="Times New Roman" w:cs="Times New Roman"/>
          <w:sz w:val="26"/>
          <w:szCs w:val="26"/>
          <w:lang w:eastAsia="en-US"/>
        </w:rPr>
        <w:t>11-10-1997</w:t>
      </w:r>
      <w:r w:rsidR="0067448C" w:rsidRPr="00DC38B3">
        <w:rPr>
          <w:rFonts w:ascii="Times New Roman" w:eastAsia="Calibri" w:hAnsi="Times New Roman" w:cs="Times New Roman"/>
          <w:sz w:val="26"/>
          <w:szCs w:val="26"/>
          <w:lang w:eastAsia="en-US"/>
        </w:rPr>
        <w:t xml:space="preserve"> </w:t>
      </w:r>
      <w:r w:rsidR="008A48FD" w:rsidRPr="00DC38B3">
        <w:rPr>
          <w:rFonts w:ascii="Times New Roman" w:hAnsi="Times New Roman" w:cs="Times New Roman"/>
          <w:sz w:val="26"/>
          <w:szCs w:val="26"/>
        </w:rPr>
        <w:t xml:space="preserve">UBND tỉnh đã ban hành </w:t>
      </w:r>
      <w:r w:rsidR="008E59D6" w:rsidRPr="00DC38B3">
        <w:rPr>
          <w:rFonts w:ascii="Times New Roman" w:eastAsia="Calibri" w:hAnsi="Times New Roman" w:cs="Times New Roman"/>
          <w:sz w:val="26"/>
          <w:szCs w:val="26"/>
          <w:lang w:eastAsia="en-US"/>
        </w:rPr>
        <w:t xml:space="preserve">Quyết định số 4821/QĐ-UB </w:t>
      </w:r>
      <w:r w:rsidR="008E59D6" w:rsidRPr="00DC38B3">
        <w:rPr>
          <w:rFonts w:ascii="Times New Roman" w:eastAsia="Calibri" w:hAnsi="Times New Roman" w:cs="Times New Roman"/>
          <w:i/>
          <w:sz w:val="26"/>
          <w:szCs w:val="26"/>
          <w:lang w:eastAsia="en-US"/>
        </w:rPr>
        <w:t xml:space="preserve">về việc ban hành quy định trình tự, thủ tục chuyển đổi và </w:t>
      </w:r>
      <w:r w:rsidR="008E59D6" w:rsidRPr="00DC38B3">
        <w:rPr>
          <w:rFonts w:ascii="Times New Roman" w:eastAsia="Calibri" w:hAnsi="Times New Roman" w:cs="Times New Roman"/>
          <w:i/>
          <w:sz w:val="26"/>
          <w:szCs w:val="26"/>
          <w:lang w:eastAsia="en-US"/>
        </w:rPr>
        <w:lastRenderedPageBreak/>
        <w:t>đăng ký lại Hợp tác xã, Liên hiệp hợp tác xã</w:t>
      </w:r>
      <w:r w:rsidR="008E59D6" w:rsidRPr="00DC38B3">
        <w:rPr>
          <w:rFonts w:ascii="Times New Roman" w:eastAsia="Calibri" w:hAnsi="Times New Roman" w:cs="Times New Roman"/>
          <w:sz w:val="26"/>
          <w:szCs w:val="26"/>
          <w:lang w:eastAsia="en-US"/>
        </w:rPr>
        <w:t>. Quyết định số 522//QĐ-UB ngày 24-02-1997 về việc giao chức năng quản lý Nhà nước về hợp tác xã cho các sở, ngành và UBND huyện, thị xã, phường, thị trấn tỉnh Bình Dương</w:t>
      </w:r>
      <w:r w:rsidR="00804D4C" w:rsidRPr="00DC38B3">
        <w:rPr>
          <w:rFonts w:ascii="Times New Roman" w:hAnsi="Times New Roman" w:cs="Times New Roman"/>
          <w:sz w:val="26"/>
          <w:szCs w:val="26"/>
        </w:rPr>
        <w:t>.</w:t>
      </w:r>
    </w:p>
    <w:p w:rsidR="0086435B" w:rsidRPr="00DC38B3" w:rsidRDefault="0086435B" w:rsidP="0086435B">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Quán triệt tư tưởng chỉ đạo của Đảng. Đảng bộ tỉnh Bình Dương đã thực hiện nhiều chính sách, biện pháp thúc đẩy sự phát triển của các thành phần kinh tế trên địa bàn tỉnh. Theo đó, kinh t</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 xml:space="preserve"> hộ gia đình được công nhận và ngày càng phát triển. Chính sự phát triển của kinh t</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 xml:space="preserve"> hộ gia đình đã xuất hiện nhu cầu hợp tác xã với các hình thức và qui mô rất phong phú, đa dạng như các tổ chức tự nguyện của nông dân. Đ</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n năm 2000, đã có 1.585 THT với hình thức đơn giản (tổ vần đổi công, tổ trợ vốn, tổ tín chấp, tổ trồng trọt, tổ chăn nuôi) hoặc tổ dịch vụ nông nghiệp, câu lạc bộ khuy</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n nông, câu lạc bộ chăn nuôi heo, bò sữa… thu hút trên 2000 người tham gia. V</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 xml:space="preserve"> nội dung hoạt động: cùng nhau góp vốn, sức lao động để thực hiện một số khâu dịch vụ trong nông thôn, nông nghiệp, giúp đỡ nhau nâng cao ki</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n thức KHKT và kinh nghiệm sản xuất; kinh doanh, tín chấp để vay vốn từ các chương trình tạo việc làm và phát triển của các tổ chức đoàn thể. Nhìn chung, hoạt động của các tổ nhóm hợp tác xã trong các lĩnh vực trên đ</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u mang tính tự nguyện, bình đẳng, cùng có lợi. Trên thực t</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 xml:space="preserve"> sự hợp tác đó đã tạo nên sức mạnh cho kinh t</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 xml:space="preserve"> hộ gia đình, được quần</w:t>
      </w:r>
      <w:r w:rsidRPr="00DC38B3">
        <w:rPr>
          <w:rFonts w:ascii="Times New Roman" w:hAnsi="Times New Roman" w:cs="Times New Roman"/>
          <w:bCs/>
          <w:sz w:val="26"/>
          <w:szCs w:val="26"/>
          <w:lang w:val="pt-BR"/>
        </w:rPr>
        <w:t xml:space="preserve"> </w:t>
      </w:r>
      <w:r w:rsidRPr="00DC38B3">
        <w:rPr>
          <w:rFonts w:ascii="Times New Roman" w:hAnsi="Times New Roman" w:cs="Times New Roman"/>
          <w:sz w:val="26"/>
          <w:szCs w:val="26"/>
          <w:lang w:eastAsia="en-US"/>
        </w:rPr>
        <w:t>chúng ủng hộ. Sự hợp tác này là bước “quá độ</w:t>
      </w:r>
      <w:r w:rsidRPr="00DC38B3">
        <w:rPr>
          <w:rFonts w:ascii="Times New Roman" w:eastAsia="MS Mincho" w:hAnsi="Times New Roman" w:cs="Times New Roman"/>
          <w:sz w:val="26"/>
          <w:szCs w:val="26"/>
          <w:lang w:eastAsia="en-US"/>
        </w:rPr>
        <w:t>”</w:t>
      </w:r>
      <w:r w:rsidRPr="00DC38B3">
        <w:rPr>
          <w:rFonts w:ascii="Times New Roman" w:hAnsi="Times New Roman" w:cs="Times New Roman"/>
          <w:sz w:val="26"/>
          <w:szCs w:val="26"/>
          <w:lang w:eastAsia="en-US"/>
        </w:rPr>
        <w:t xml:space="preserve"> rất cần thi</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t để nông dân tập làm</w:t>
      </w:r>
      <w:r w:rsidRPr="00DC38B3">
        <w:rPr>
          <w:rFonts w:ascii="Times New Roman" w:hAnsi="Times New Roman" w:cs="Times New Roman"/>
          <w:bCs/>
          <w:sz w:val="26"/>
          <w:szCs w:val="26"/>
          <w:lang w:val="pt-BR"/>
        </w:rPr>
        <w:t xml:space="preserve"> </w:t>
      </w:r>
      <w:r w:rsidRPr="00DC38B3">
        <w:rPr>
          <w:rFonts w:ascii="Times New Roman" w:hAnsi="Times New Roman" w:cs="Times New Roman"/>
          <w:sz w:val="26"/>
          <w:szCs w:val="26"/>
          <w:lang w:eastAsia="en-US"/>
        </w:rPr>
        <w:t>quen với mô hình quản lý mới, tạo ti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n đ</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 xml:space="preserve"> cho việc tổ chức các hình thức toàn</w:t>
      </w:r>
      <w:r w:rsidRPr="00DC38B3">
        <w:rPr>
          <w:rFonts w:ascii="Times New Roman" w:hAnsi="Times New Roman" w:cs="Times New Roman"/>
          <w:bCs/>
          <w:sz w:val="26"/>
          <w:szCs w:val="26"/>
          <w:lang w:val="pt-BR"/>
        </w:rPr>
        <w:t xml:space="preserve"> </w:t>
      </w:r>
      <w:r w:rsidRPr="00DC38B3">
        <w:rPr>
          <w:rFonts w:ascii="Times New Roman" w:hAnsi="Times New Roman" w:cs="Times New Roman"/>
          <w:sz w:val="26"/>
          <w:szCs w:val="26"/>
          <w:lang w:eastAsia="en-US"/>
        </w:rPr>
        <w:t>diện bởi các HTX trong tương lai. Đến năm 2000, Bình Dương có  1.756 trang trại, tổng vốn đầu tư của các trang trại là hơn 300 tỷ đồng, trong đó 92% trang trại trồng trọt (trồng cây lâu năm và cây ăn quả), 6,5% là trang trại chăn nuôi, với tổng diện tích đất là 17.529 ha. Các trang trại, đã đóng góp phần lớn vào việc thay đổi cơ cấu cây trồng, vật nuôi và ứng dụng tiến bộ KHKT, tạo ra khối lượng sản phẩm hàng hóa ngày càng tăng.</w:t>
      </w:r>
    </w:p>
    <w:p w:rsidR="0086435B" w:rsidRPr="00DC38B3" w:rsidRDefault="0086435B" w:rsidP="0086435B">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Việc chuyển đổi các HTX cũ sang hoạt động theo Luật HTX mới được thực hiện tốt. Đến tháng 2-2999, Bình Dương đã hoàn thành việc chuyển đổi 5 HTX cũ theo đúng thủ tục và quy định. Trong đó, có 4 HTX như: Tân Ba, Phước Thái, Chánh Lộc, Mỹ Hảo đã được cấp giấy phép kinh doanh và đi vào hoạt động. Đến tháng 8-2000, 2 HTX nông nghiệp Chánh Lộc và Mỹ Hảo sáp nhập cùng với HTX mua bán Chánh Mỹ. Về HTX thành lập mới, đến tháng 12-2000, Bình Dương có 7 HTX thành lập mới gồm: HTX cây ăn quả Tân Trường,  HTX  dịch vụ bò sữa Lái </w:t>
      </w:r>
      <w:r w:rsidRPr="00DC38B3">
        <w:rPr>
          <w:rFonts w:ascii="Times New Roman" w:hAnsi="Times New Roman" w:cs="Times New Roman"/>
          <w:bCs/>
          <w:sz w:val="26"/>
          <w:szCs w:val="26"/>
          <w:lang w:val="pt-BR"/>
        </w:rPr>
        <w:lastRenderedPageBreak/>
        <w:t>Thiêu, HTX chế biến mủ cao su Khải Hoàn, Phú Lộc, Nhật Hưng, HTX nuôi ong Bình Dương và HTX chăn nuôi bò sữa Lai Hưng. Cả 7 HTX thành lập mới đã được cấp giấy phép kinh doanh và đi vào oạt động có hiệu quả. Các HTX tập trung vào hoạt động sản xuất dịch vụ hỗ trợ cho kinh tế hộ xã viên như: dịch vụ thủy nông, dịch vụ phân bón, dịch vụ thú ý, tiêu thụ sản phẩm... nhờ đó các thành viên yên tâm đầu tư sản xuất, thu nhập của các thành viên cũng cao hơn nhiều so với khi chưa vào HTX. Năm 2000, HTX tiêu thụ hơn 27 tấn trái cây (có 17 tấn xuất khẩu), năm 2001 tiêu thụ hơn 500 tấn (nội địa và xuất khẩu)...góp phần chuyển đổi cơ cấu cây trồng thúc đẩy phát triển kinh tế.</w:t>
      </w:r>
    </w:p>
    <w:p w:rsidR="0086435B" w:rsidRPr="00A852F1" w:rsidRDefault="0086435B" w:rsidP="0086435B">
      <w:pPr>
        <w:rPr>
          <w:rFonts w:ascii="Times New Roman" w:hAnsi="Times New Roman" w:cs="Times New Roman"/>
          <w:spacing w:val="-4"/>
          <w:sz w:val="26"/>
          <w:szCs w:val="26"/>
          <w:lang w:eastAsia="en-US"/>
        </w:rPr>
      </w:pPr>
      <w:r w:rsidRPr="00A852F1">
        <w:rPr>
          <w:rFonts w:ascii="Times New Roman" w:hAnsi="Times New Roman" w:cs="Times New Roman"/>
          <w:i/>
          <w:spacing w:val="-4"/>
          <w:sz w:val="26"/>
          <w:szCs w:val="26"/>
          <w:lang w:eastAsia="en-US"/>
        </w:rPr>
        <w:t xml:space="preserve">Việc sắp xếp đổi mới danh nghiệp nhà nước và nâng cao vai trỏ của kinh tế Nhà nước đối với nông nghiệp, </w:t>
      </w:r>
      <w:r w:rsidRPr="00A852F1">
        <w:rPr>
          <w:rFonts w:ascii="Times New Roman" w:hAnsi="Times New Roman" w:cs="Times New Roman"/>
          <w:spacing w:val="-4"/>
          <w:sz w:val="26"/>
          <w:szCs w:val="26"/>
          <w:lang w:eastAsia="en-US"/>
        </w:rPr>
        <w:t xml:space="preserve">thực hiện Chỉ thị 868/1998/CT-BCT và Chỉ thị 20/1998/CT-TTg ngày 21-4-1998 </w:t>
      </w:r>
      <w:r w:rsidRPr="00A852F1">
        <w:rPr>
          <w:rFonts w:ascii="Times New Roman" w:hAnsi="Times New Roman" w:cs="Times New Roman"/>
          <w:i/>
          <w:spacing w:val="-4"/>
          <w:sz w:val="26"/>
          <w:szCs w:val="26"/>
          <w:lang w:eastAsia="en-US"/>
        </w:rPr>
        <w:t xml:space="preserve">về đẩy mạnh sắp xếp và đổi mới doanh nghiệp. </w:t>
      </w:r>
      <w:r w:rsidRPr="00A852F1">
        <w:rPr>
          <w:rFonts w:ascii="Times New Roman" w:hAnsi="Times New Roman" w:cs="Times New Roman"/>
          <w:spacing w:val="-4"/>
          <w:sz w:val="26"/>
          <w:szCs w:val="26"/>
          <w:lang w:eastAsia="en-US"/>
        </w:rPr>
        <w:t xml:space="preserve"> Đến năm 2000, Bình Dương đã tiến hành sắp xếp lại 6 doanh nghiệp trong ngành nông nghiệp cho phù hợp với điều kiện kinh doanh, giải thể 1 doanh nghiệp, chuyển 2 đơn vị sang hoạt động công ich và xây dựng phương án cổ phần hóa với Nông trường Cây Trường. Ngoài ra, tỉnh còn có một số doanh nghiệp Trung ương đóng trên địa phương như Công ty cao su Dầu Tiếng, Công ty cao su Phước Hòa, Công ty đường Bình Dương. Các công ty đã tự sắp xếp và giải quyết việc làm cho người lao động.</w:t>
      </w:r>
    </w:p>
    <w:p w:rsidR="0086435B" w:rsidRPr="00831FF4" w:rsidRDefault="0086435B" w:rsidP="00831FF4">
      <w:pPr>
        <w:spacing w:line="353" w:lineRule="auto"/>
        <w:rPr>
          <w:rFonts w:ascii="Times New Roman" w:hAnsi="Times New Roman" w:cs="Times New Roman"/>
          <w:sz w:val="26"/>
          <w:szCs w:val="26"/>
          <w:lang w:eastAsia="en-US"/>
        </w:rPr>
      </w:pPr>
      <w:r w:rsidRPr="00DC38B3">
        <w:rPr>
          <w:rFonts w:ascii="Times New Roman" w:hAnsi="Times New Roman" w:cs="Times New Roman"/>
          <w:color w:val="000000"/>
          <w:sz w:val="26"/>
          <w:szCs w:val="26"/>
        </w:rPr>
        <w:t xml:space="preserve">Các thành phần kinh tế khác ở Bình Dương như kinh tế nhà nước trong nước cũng như kinh tế có vốn đầu tư nước ngoài trong nông nghiệp, nông thôn còn kém phát triển. Mặc dù điều kiện tự nhiên, KT - XH của tỉnh tạo nhiều cơ hội để thu hút đầu tư nước ngoài, song thực tế là số dự án đầu tư vào đây rất ít. Đặc biệt, từ khi có Luật đầu tư nước ngoài và Luật đầu tư trong nước thì đã có nhiều công ty đầu tư vào lĩnh vực nông nghiệp. Đến năm 2000, </w:t>
      </w:r>
      <w:r w:rsidRPr="00DC38B3">
        <w:rPr>
          <w:rFonts w:ascii="Times New Roman" w:hAnsi="Times New Roman" w:cs="Times New Roman"/>
          <w:sz w:val="26"/>
          <w:szCs w:val="26"/>
          <w:lang w:eastAsia="en-US"/>
        </w:rPr>
        <w:t>ngành nông nghiệp đã thu hút được 297 doanh nghiệp ngoài quốc doanh, với tổng vốn đầu tư 9.220 tỷ đồng. Khối doanh nghiệp nước ngoài</w:t>
      </w:r>
      <w:r w:rsidRPr="00DC38B3">
        <w:rPr>
          <w:rFonts w:ascii="Times New Roman" w:hAnsi="Times New Roman" w:cs="Times New Roman"/>
          <w:color w:val="000000"/>
          <w:sz w:val="26"/>
          <w:szCs w:val="26"/>
        </w:rPr>
        <w:t xml:space="preserve"> có 5 dự án, tổng số vốn đăng ký đạt 76,25 triệu USD, số vốn thực hiện chỉ đạt 16,67 triệu USD với các dự án lớn như Công ty Chiashin, Công ty Đại Việt, Công ty nông lâm Đài Loan, Công ty Đài Việt đầu tư nuôi heo và chế biến thức ăn chăn nuôi…</w:t>
      </w:r>
      <w:r w:rsidRPr="00DC38B3">
        <w:rPr>
          <w:rFonts w:ascii="Times New Roman" w:hAnsi="Times New Roman" w:cs="Times New Roman"/>
          <w:sz w:val="26"/>
          <w:szCs w:val="26"/>
          <w:lang w:eastAsia="en-US"/>
        </w:rPr>
        <w:t xml:space="preserve"> đóng góp rất quan trọng cho kinh t</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 xml:space="preserve"> nông nghiệp phát triển.</w:t>
      </w:r>
      <w:r w:rsidRPr="00DC38B3">
        <w:rPr>
          <w:rFonts w:ascii="Times New Roman" w:hAnsi="Times New Roman" w:cs="Times New Roman"/>
          <w:color w:val="000000"/>
          <w:sz w:val="26"/>
          <w:szCs w:val="26"/>
        </w:rPr>
        <w:t>...Tuy nhiên, khu vực KTTN trong nước cũng như kinh tế có vốn đầu tư nước ngoài ở Bình Dương phát triển chưa tương xứng với tiềm năng của địa phương</w:t>
      </w:r>
      <w:r w:rsidRPr="00DC38B3">
        <w:rPr>
          <w:rFonts w:ascii="Times New Roman" w:hAnsi="Times New Roman" w:cs="Times New Roman"/>
          <w:bCs/>
          <w:sz w:val="26"/>
          <w:szCs w:val="26"/>
          <w:lang w:val="pt-BR"/>
        </w:rPr>
        <w:t>.</w:t>
      </w:r>
    </w:p>
    <w:p w:rsidR="002A0264" w:rsidRPr="000D310B" w:rsidRDefault="00542495" w:rsidP="00A852F1">
      <w:pPr>
        <w:pStyle w:val="Heading2"/>
        <w:rPr>
          <w:lang w:val="pt-BR"/>
        </w:rPr>
      </w:pPr>
      <w:bookmarkStart w:id="87" w:name="_Toc479862926"/>
      <w:r w:rsidRPr="000D310B">
        <w:rPr>
          <w:lang w:val="pt-BR"/>
        </w:rPr>
        <w:t>Tiểu kết</w:t>
      </w:r>
      <w:r w:rsidR="00A852F1" w:rsidRPr="000D310B">
        <w:rPr>
          <w:lang w:val="pt-BR"/>
        </w:rPr>
        <w:t xml:space="preserve"> chương </w:t>
      </w:r>
      <w:r w:rsidR="00831FF4" w:rsidRPr="000D310B">
        <w:rPr>
          <w:lang w:val="pt-BR"/>
        </w:rPr>
        <w:t>2</w:t>
      </w:r>
      <w:bookmarkEnd w:id="87"/>
    </w:p>
    <w:p w:rsidR="002A0264" w:rsidRPr="00DC38B3" w:rsidRDefault="002A0264" w:rsidP="00DC38B3">
      <w:pPr>
        <w:rPr>
          <w:rFonts w:ascii="Times New Roman" w:hAnsi="Times New Roman" w:cs="Times New Roman"/>
          <w:color w:val="000000"/>
          <w:sz w:val="26"/>
          <w:szCs w:val="26"/>
          <w:lang w:eastAsia="en-US"/>
        </w:rPr>
      </w:pPr>
      <w:r w:rsidRPr="00DC38B3">
        <w:rPr>
          <w:rFonts w:ascii="Times New Roman" w:hAnsi="Times New Roman" w:cs="Times New Roman"/>
          <w:color w:val="000000"/>
          <w:sz w:val="26"/>
          <w:szCs w:val="26"/>
          <w:lang w:eastAsia="en-US"/>
        </w:rPr>
        <w:lastRenderedPageBreak/>
        <w:t xml:space="preserve">Qua 4 năm thực hiện mục chuyển dịch CCKT nông nghiệp, có thể thấy với những chủ trương đúng đắn của Đảng bộ tỉnh, được sự chỉ đạo trực tiếp của Tỉnh ủy, UBND tỉnh, CCKT nông nghiệp </w:t>
      </w:r>
      <w:r w:rsidR="00446287" w:rsidRPr="00DC38B3">
        <w:rPr>
          <w:rFonts w:ascii="Times New Roman" w:hAnsi="Times New Roman" w:cs="Times New Roman"/>
          <w:color w:val="000000"/>
          <w:sz w:val="26"/>
          <w:szCs w:val="26"/>
          <w:lang w:eastAsia="en-US"/>
        </w:rPr>
        <w:t>bước đầu có sự chuyển dịch tích cực</w:t>
      </w:r>
      <w:r w:rsidRPr="00DC38B3">
        <w:rPr>
          <w:rFonts w:ascii="Times New Roman" w:hAnsi="Times New Roman" w:cs="Times New Roman"/>
          <w:color w:val="000000"/>
          <w:sz w:val="26"/>
          <w:szCs w:val="26"/>
        </w:rPr>
        <w:t>, những lợi thế so sánh của từng ngành, từng vùng đã từng bước được khai thác và phát huy, góp phần thúc đẩy sản xuất phát triển tốc độ cao</w:t>
      </w:r>
      <w:r w:rsidRPr="00DC38B3">
        <w:rPr>
          <w:rFonts w:ascii="Times New Roman" w:hAnsi="Times New Roman" w:cs="Times New Roman"/>
          <w:color w:val="000000"/>
          <w:sz w:val="26"/>
          <w:szCs w:val="26"/>
          <w:lang w:eastAsia="en-US"/>
        </w:rPr>
        <w:t xml:space="preserve">. </w:t>
      </w:r>
      <w:r w:rsidR="00950ED6" w:rsidRPr="00DC38B3">
        <w:rPr>
          <w:rFonts w:ascii="Times New Roman" w:hAnsi="Times New Roman" w:cs="Times New Roman"/>
          <w:color w:val="000000"/>
          <w:sz w:val="26"/>
          <w:szCs w:val="26"/>
          <w:lang w:eastAsia="en-US"/>
        </w:rPr>
        <w:t xml:space="preserve">Trong </w:t>
      </w:r>
      <w:r w:rsidRPr="00DC38B3">
        <w:rPr>
          <w:rFonts w:ascii="Times New Roman" w:hAnsi="Times New Roman" w:cs="Times New Roman"/>
          <w:color w:val="000000"/>
          <w:sz w:val="26"/>
          <w:szCs w:val="26"/>
          <w:lang w:eastAsia="en-US"/>
        </w:rPr>
        <w:t>thời kỳ</w:t>
      </w:r>
      <w:r w:rsidRPr="00DC38B3">
        <w:rPr>
          <w:rFonts w:ascii="Times New Roman" w:hAnsi="Times New Roman" w:cs="Times New Roman"/>
          <w:bCs/>
          <w:sz w:val="26"/>
          <w:szCs w:val="26"/>
          <w:lang w:val="pt-BR"/>
        </w:rPr>
        <w:t xml:space="preserve"> 1997 - 2</w:t>
      </w:r>
      <w:r w:rsidR="00950ED6" w:rsidRPr="00DC38B3">
        <w:rPr>
          <w:rFonts w:ascii="Times New Roman" w:hAnsi="Times New Roman" w:cs="Times New Roman"/>
          <w:bCs/>
          <w:sz w:val="26"/>
          <w:szCs w:val="26"/>
          <w:lang w:val="pt-BR"/>
        </w:rPr>
        <w:t>000 GTSX nông nghiệp, tăng 5,5%</w:t>
      </w:r>
      <w:r w:rsidRPr="00DC38B3">
        <w:rPr>
          <w:rFonts w:ascii="Times New Roman" w:hAnsi="Times New Roman" w:cs="Times New Roman"/>
          <w:bCs/>
          <w:sz w:val="26"/>
          <w:szCs w:val="26"/>
          <w:lang w:val="pt-BR"/>
        </w:rPr>
        <w:t xml:space="preserve">, Cơ </w:t>
      </w:r>
      <w:r w:rsidRPr="00DC38B3">
        <w:rPr>
          <w:rFonts w:ascii="Times New Roman" w:hAnsi="Times New Roman" w:cs="Times New Roman"/>
          <w:sz w:val="26"/>
          <w:szCs w:val="26"/>
          <w:lang w:eastAsia="en-US"/>
        </w:rPr>
        <w:t>cấu cây trồng</w:t>
      </w:r>
      <w:r w:rsidR="006D743E" w:rsidRPr="00DC38B3">
        <w:rPr>
          <w:rFonts w:ascii="Times New Roman" w:hAnsi="Times New Roman" w:cs="Times New Roman"/>
          <w:sz w:val="26"/>
          <w:szCs w:val="26"/>
          <w:lang w:eastAsia="en-US"/>
        </w:rPr>
        <w:t>,</w:t>
      </w:r>
      <w:r w:rsidRPr="00DC38B3">
        <w:rPr>
          <w:rFonts w:ascii="Times New Roman" w:hAnsi="Times New Roman" w:cs="Times New Roman"/>
          <w:sz w:val="26"/>
          <w:szCs w:val="26"/>
          <w:lang w:eastAsia="en-US"/>
        </w:rPr>
        <w:t xml:space="preserve"> vật nuôi chuyển đổi mạnh theo hướng sản xuất hàng hoá. Rất nhi</w:t>
      </w:r>
      <w:r w:rsidRPr="00DC38B3">
        <w:rPr>
          <w:rFonts w:ascii="Times New Roman" w:eastAsia="MingLiU" w:hAnsi="Times New Roman" w:cs="Times New Roman"/>
          <w:sz w:val="26"/>
          <w:szCs w:val="26"/>
          <w:lang w:eastAsia="en-US"/>
        </w:rPr>
        <w:t>ề</w:t>
      </w:r>
      <w:r w:rsidRPr="00DC38B3">
        <w:rPr>
          <w:rFonts w:ascii="Times New Roman" w:hAnsi="Times New Roman" w:cs="Times New Roman"/>
          <w:sz w:val="26"/>
          <w:szCs w:val="26"/>
          <w:lang w:eastAsia="en-US"/>
        </w:rPr>
        <w:t>u vùng đất trắng trước đây, bây giờ đã được thay bằng các tra</w:t>
      </w:r>
      <w:r w:rsidR="00206287" w:rsidRPr="00DC38B3">
        <w:rPr>
          <w:rFonts w:ascii="Times New Roman" w:hAnsi="Times New Roman" w:cs="Times New Roman"/>
          <w:sz w:val="26"/>
          <w:szCs w:val="26"/>
          <w:lang w:eastAsia="en-US"/>
        </w:rPr>
        <w:t>ng trại tiêu, cao su, cây ăn</w:t>
      </w:r>
      <w:r w:rsidR="00950ED6" w:rsidRPr="00DC38B3">
        <w:rPr>
          <w:rFonts w:ascii="Times New Roman" w:hAnsi="Times New Roman" w:cs="Times New Roman"/>
          <w:sz w:val="26"/>
          <w:szCs w:val="26"/>
          <w:lang w:eastAsia="en-US"/>
        </w:rPr>
        <w:t xml:space="preserve"> quả</w:t>
      </w:r>
      <w:r w:rsidRPr="00DC38B3">
        <w:rPr>
          <w:rFonts w:ascii="Times New Roman" w:hAnsi="Times New Roman" w:cs="Times New Roman"/>
          <w:sz w:val="26"/>
          <w:szCs w:val="26"/>
          <w:lang w:eastAsia="en-US"/>
        </w:rPr>
        <w:t>.</w:t>
      </w:r>
      <w:r w:rsidRPr="00DC38B3">
        <w:rPr>
          <w:rFonts w:ascii="Times New Roman" w:hAnsi="Times New Roman" w:cs="Times New Roman"/>
          <w:bCs/>
          <w:sz w:val="26"/>
          <w:szCs w:val="26"/>
          <w:lang w:val="pt-BR"/>
        </w:rPr>
        <w:t xml:space="preserve"> </w:t>
      </w:r>
      <w:r w:rsidR="00206287" w:rsidRPr="00DC38B3">
        <w:rPr>
          <w:rFonts w:ascii="Times New Roman" w:hAnsi="Times New Roman" w:cs="Times New Roman"/>
          <w:bCs/>
          <w:sz w:val="26"/>
          <w:szCs w:val="26"/>
          <w:lang w:val="pt-BR"/>
        </w:rPr>
        <w:t>CCKT</w:t>
      </w:r>
      <w:r w:rsidRPr="00DC38B3">
        <w:rPr>
          <w:rFonts w:ascii="Times New Roman" w:hAnsi="Times New Roman" w:cs="Times New Roman"/>
          <w:bCs/>
          <w:sz w:val="26"/>
          <w:szCs w:val="26"/>
          <w:lang w:val="pt-BR"/>
        </w:rPr>
        <w:t xml:space="preserve"> trong nội bộ khu vực nông, lâm nghiệp, thủy sản đã chuyển dịch tích cực theo hướng: Giảm tỷ trọng lâm nghiệp từ 3,12% năm 1997 xuống cỏn 2,66% năm 2000, nhưng giá trị tuyệt đối vẫn tăng.</w:t>
      </w:r>
      <w:r w:rsidRPr="00DC38B3">
        <w:rPr>
          <w:rFonts w:ascii="Times New Roman" w:hAnsi="Times New Roman" w:cs="Times New Roman"/>
          <w:color w:val="000000"/>
          <w:sz w:val="26"/>
          <w:szCs w:val="26"/>
          <w:lang w:eastAsia="en-US"/>
        </w:rPr>
        <w:t>Tương tự, tỷ trọng thuỷ sản giảm từ 0,50% năm 1997 xuống 0,46% năm 2000. Ngược lại, tỷ trọng nông nghiệp tăng từ 96,38 lên 96,88% năm trong cùng kỳ.</w:t>
      </w:r>
    </w:p>
    <w:p w:rsidR="00ED50E6" w:rsidRPr="00DC38B3" w:rsidRDefault="00446287" w:rsidP="00DC38B3">
      <w:pPr>
        <w:rPr>
          <w:rFonts w:ascii="Times New Roman" w:hAnsi="Times New Roman" w:cs="Times New Roman"/>
          <w:color w:val="000000"/>
          <w:sz w:val="26"/>
          <w:szCs w:val="26"/>
          <w:lang w:eastAsia="en-US"/>
        </w:rPr>
      </w:pPr>
      <w:r w:rsidRPr="00DC38B3">
        <w:rPr>
          <w:rFonts w:ascii="Times New Roman" w:hAnsi="Times New Roman" w:cs="Times New Roman"/>
          <w:color w:val="000000"/>
          <w:sz w:val="26"/>
          <w:szCs w:val="26"/>
          <w:lang w:eastAsia="en-US"/>
        </w:rPr>
        <w:t>Trong nông nghiệp sự dịch chuyển cơ cấu đang ngày càng được thể hiện rõ nét, nhiều hộ gia dình đã chuyển sản xuất và thu nhập chính từ trồng trọt sang chăn nuôi. Trong trồng trọt</w:t>
      </w:r>
      <w:r w:rsidR="00950ED6" w:rsidRPr="00DC38B3">
        <w:rPr>
          <w:rFonts w:ascii="Times New Roman" w:hAnsi="Times New Roman" w:cs="Times New Roman"/>
          <w:color w:val="000000"/>
          <w:sz w:val="26"/>
          <w:szCs w:val="26"/>
          <w:lang w:eastAsia="en-US"/>
        </w:rPr>
        <w:t>,</w:t>
      </w:r>
      <w:r w:rsidRPr="00DC38B3">
        <w:rPr>
          <w:rFonts w:ascii="Times New Roman" w:hAnsi="Times New Roman" w:cs="Times New Roman"/>
          <w:color w:val="000000"/>
          <w:sz w:val="26"/>
          <w:szCs w:val="26"/>
          <w:lang w:eastAsia="en-US"/>
        </w:rPr>
        <w:t xml:space="preserve"> tỷ trọng cây công nghiệp dài ngày</w:t>
      </w:r>
      <w:r w:rsidR="006D743E" w:rsidRPr="00DC38B3">
        <w:rPr>
          <w:rFonts w:ascii="Times New Roman" w:hAnsi="Times New Roman" w:cs="Times New Roman"/>
          <w:color w:val="000000"/>
          <w:sz w:val="26"/>
          <w:szCs w:val="26"/>
          <w:lang w:eastAsia="en-US"/>
        </w:rPr>
        <w:t>, cây ăn quả, rau, đậu…tăng dần.</w:t>
      </w:r>
      <w:r w:rsidRPr="00DC38B3">
        <w:rPr>
          <w:rFonts w:ascii="Times New Roman" w:hAnsi="Times New Roman" w:cs="Times New Roman"/>
          <w:color w:val="000000"/>
          <w:sz w:val="26"/>
          <w:szCs w:val="26"/>
          <w:lang w:eastAsia="en-US"/>
        </w:rPr>
        <w:t xml:space="preserve"> </w:t>
      </w:r>
      <w:r w:rsidR="006D743E" w:rsidRPr="00DC38B3">
        <w:rPr>
          <w:rFonts w:ascii="Times New Roman" w:hAnsi="Times New Roman" w:cs="Times New Roman"/>
          <w:color w:val="000000"/>
          <w:sz w:val="26"/>
          <w:szCs w:val="26"/>
          <w:lang w:eastAsia="en-US"/>
        </w:rPr>
        <w:t xml:space="preserve">Trong </w:t>
      </w:r>
      <w:r w:rsidRPr="00DC38B3">
        <w:rPr>
          <w:rFonts w:ascii="Times New Roman" w:hAnsi="Times New Roman" w:cs="Times New Roman"/>
          <w:color w:val="000000"/>
          <w:sz w:val="26"/>
          <w:szCs w:val="26"/>
          <w:lang w:eastAsia="en-US"/>
        </w:rPr>
        <w:t>chăn nuôi</w:t>
      </w:r>
      <w:r w:rsidR="006D743E" w:rsidRPr="00DC38B3">
        <w:rPr>
          <w:rFonts w:ascii="Times New Roman" w:hAnsi="Times New Roman" w:cs="Times New Roman"/>
          <w:color w:val="000000"/>
          <w:sz w:val="26"/>
          <w:szCs w:val="26"/>
          <w:lang w:eastAsia="en-US"/>
        </w:rPr>
        <w:t>,</w:t>
      </w:r>
      <w:r w:rsidRPr="00DC38B3">
        <w:rPr>
          <w:rFonts w:ascii="Times New Roman" w:hAnsi="Times New Roman" w:cs="Times New Roman"/>
          <w:color w:val="000000"/>
          <w:sz w:val="26"/>
          <w:szCs w:val="26"/>
          <w:lang w:eastAsia="en-US"/>
        </w:rPr>
        <w:t xml:space="preserve"> từ sản xuất nhỏ lẻ sang chăn nuôi tập trung với quy mô vừa và lớn, phát triển mạnh đ</w:t>
      </w:r>
      <w:r w:rsidR="00950ED6" w:rsidRPr="00DC38B3">
        <w:rPr>
          <w:rFonts w:ascii="Times New Roman" w:hAnsi="Times New Roman" w:cs="Times New Roman"/>
          <w:color w:val="000000"/>
          <w:sz w:val="26"/>
          <w:szCs w:val="26"/>
          <w:lang w:eastAsia="en-US"/>
        </w:rPr>
        <w:t>àn heo, bò sữa…Hầu hết các hộ gi</w:t>
      </w:r>
      <w:r w:rsidRPr="00DC38B3">
        <w:rPr>
          <w:rFonts w:ascii="Times New Roman" w:hAnsi="Times New Roman" w:cs="Times New Roman"/>
          <w:color w:val="000000"/>
          <w:sz w:val="26"/>
          <w:szCs w:val="26"/>
          <w:lang w:eastAsia="en-US"/>
        </w:rPr>
        <w:t>a đình từ sản xuất tự cung</w:t>
      </w:r>
      <w:r w:rsidR="006D743E" w:rsidRPr="00DC38B3">
        <w:rPr>
          <w:rFonts w:ascii="Times New Roman" w:hAnsi="Times New Roman" w:cs="Times New Roman"/>
          <w:color w:val="000000"/>
          <w:sz w:val="26"/>
          <w:szCs w:val="26"/>
          <w:lang w:eastAsia="en-US"/>
        </w:rPr>
        <w:t>,</w:t>
      </w:r>
      <w:r w:rsidRPr="00DC38B3">
        <w:rPr>
          <w:rFonts w:ascii="Times New Roman" w:hAnsi="Times New Roman" w:cs="Times New Roman"/>
          <w:color w:val="000000"/>
          <w:sz w:val="26"/>
          <w:szCs w:val="26"/>
          <w:lang w:eastAsia="en-US"/>
        </w:rPr>
        <w:t xml:space="preserve"> tự cấp đã chuyển sang sản xuất hàng hóa</w:t>
      </w:r>
      <w:r w:rsidR="00312EF1" w:rsidRPr="00DC38B3">
        <w:rPr>
          <w:rFonts w:ascii="Times New Roman" w:hAnsi="Times New Roman" w:cs="Times New Roman"/>
          <w:color w:val="000000"/>
          <w:sz w:val="26"/>
          <w:szCs w:val="26"/>
          <w:lang w:eastAsia="en-US"/>
        </w:rPr>
        <w:t xml:space="preserve">, hình thành các vùng chuyên canh, nhằm cung cấp nguyên liệu cho chế biến và xuất khẩu. </w:t>
      </w:r>
      <w:r w:rsidR="006D743E" w:rsidRPr="00DC38B3">
        <w:rPr>
          <w:rFonts w:ascii="Times New Roman" w:hAnsi="Times New Roman" w:cs="Times New Roman"/>
          <w:color w:val="000000"/>
          <w:sz w:val="26"/>
          <w:szCs w:val="26"/>
          <w:lang w:eastAsia="en-US"/>
        </w:rPr>
        <w:t xml:space="preserve">Một </w:t>
      </w:r>
      <w:r w:rsidR="00312EF1" w:rsidRPr="00DC38B3">
        <w:rPr>
          <w:rFonts w:ascii="Times New Roman" w:hAnsi="Times New Roman" w:cs="Times New Roman"/>
          <w:color w:val="000000"/>
          <w:sz w:val="26"/>
          <w:szCs w:val="26"/>
          <w:lang w:eastAsia="en-US"/>
        </w:rPr>
        <w:t>số ngành nghề, cây trồng, vật nuôi chủ lực đã từng bước khẳng định được vị trí quan trọng của mình trong việc đáp ứng những nhu cầu phục vụ đời sống sinh hoạt của nhân dân, chiếm tỷ trọng lớn trong kim ngạch xuất khẩ</w:t>
      </w:r>
      <w:r w:rsidR="00206287" w:rsidRPr="00DC38B3">
        <w:rPr>
          <w:rFonts w:ascii="Times New Roman" w:hAnsi="Times New Roman" w:cs="Times New Roman"/>
          <w:color w:val="000000"/>
          <w:sz w:val="26"/>
          <w:szCs w:val="26"/>
          <w:lang w:eastAsia="en-US"/>
        </w:rPr>
        <w:t>u của tỉnh. Sự tăng nhanh và liê</w:t>
      </w:r>
      <w:r w:rsidR="00312EF1" w:rsidRPr="00DC38B3">
        <w:rPr>
          <w:rFonts w:ascii="Times New Roman" w:hAnsi="Times New Roman" w:cs="Times New Roman"/>
          <w:color w:val="000000"/>
          <w:sz w:val="26"/>
          <w:szCs w:val="26"/>
          <w:lang w:eastAsia="en-US"/>
        </w:rPr>
        <w:t xml:space="preserve">n tục về năng suất, sản lượng một số cây trồng, vật nuôi chính đã khẳng định xu thế phát triển nông nghiệp theo hướng bền vững. </w:t>
      </w:r>
      <w:r w:rsidR="00206287" w:rsidRPr="00DC38B3">
        <w:rPr>
          <w:rFonts w:ascii="Times New Roman" w:hAnsi="Times New Roman" w:cs="Times New Roman"/>
          <w:color w:val="000000"/>
          <w:sz w:val="26"/>
          <w:szCs w:val="26"/>
          <w:lang w:eastAsia="en-US"/>
        </w:rPr>
        <w:t xml:space="preserve">Đồng </w:t>
      </w:r>
      <w:r w:rsidR="00312EF1" w:rsidRPr="00DC38B3">
        <w:rPr>
          <w:rFonts w:ascii="Times New Roman" w:hAnsi="Times New Roman" w:cs="Times New Roman"/>
          <w:color w:val="000000"/>
          <w:sz w:val="26"/>
          <w:szCs w:val="26"/>
          <w:lang w:eastAsia="en-US"/>
        </w:rPr>
        <w:t>thời</w:t>
      </w:r>
      <w:r w:rsidR="00206287" w:rsidRPr="00DC38B3">
        <w:rPr>
          <w:rFonts w:ascii="Times New Roman" w:hAnsi="Times New Roman" w:cs="Times New Roman"/>
          <w:color w:val="000000"/>
          <w:sz w:val="26"/>
          <w:szCs w:val="26"/>
          <w:lang w:eastAsia="en-US"/>
        </w:rPr>
        <w:t>,</w:t>
      </w:r>
      <w:r w:rsidR="00312EF1" w:rsidRPr="00DC38B3">
        <w:rPr>
          <w:rFonts w:ascii="Times New Roman" w:hAnsi="Times New Roman" w:cs="Times New Roman"/>
          <w:color w:val="000000"/>
          <w:sz w:val="26"/>
          <w:szCs w:val="26"/>
          <w:lang w:eastAsia="en-US"/>
        </w:rPr>
        <w:t xml:space="preserve"> chứng minh được</w:t>
      </w:r>
      <w:r w:rsidR="00206287" w:rsidRPr="00DC38B3">
        <w:rPr>
          <w:rFonts w:ascii="Times New Roman" w:hAnsi="Times New Roman" w:cs="Times New Roman"/>
          <w:color w:val="000000"/>
          <w:sz w:val="26"/>
          <w:szCs w:val="26"/>
          <w:lang w:eastAsia="en-US"/>
        </w:rPr>
        <w:t xml:space="preserve"> trình độ thâm canh, kinh nghiệm</w:t>
      </w:r>
      <w:r w:rsidR="00312EF1" w:rsidRPr="00DC38B3">
        <w:rPr>
          <w:rFonts w:ascii="Times New Roman" w:hAnsi="Times New Roman" w:cs="Times New Roman"/>
          <w:color w:val="000000"/>
          <w:sz w:val="26"/>
          <w:szCs w:val="26"/>
          <w:lang w:eastAsia="en-US"/>
        </w:rPr>
        <w:t xml:space="preserve"> trong lao động của người nông dân ngàng càng được nâng lên. Trong lâm nghiệp</w:t>
      </w:r>
      <w:r w:rsidR="00206287" w:rsidRPr="00DC38B3">
        <w:rPr>
          <w:rFonts w:ascii="Times New Roman" w:hAnsi="Times New Roman" w:cs="Times New Roman"/>
          <w:color w:val="000000"/>
          <w:sz w:val="26"/>
          <w:szCs w:val="26"/>
          <w:lang w:eastAsia="en-US"/>
        </w:rPr>
        <w:t>,</w:t>
      </w:r>
      <w:r w:rsidR="00312EF1" w:rsidRPr="00DC38B3">
        <w:rPr>
          <w:rFonts w:ascii="Times New Roman" w:hAnsi="Times New Roman" w:cs="Times New Roman"/>
          <w:color w:val="000000"/>
          <w:sz w:val="26"/>
          <w:szCs w:val="26"/>
          <w:lang w:eastAsia="en-US"/>
        </w:rPr>
        <w:t xml:space="preserve"> bảo vệ được diện tích rừng hiện còn, chặn đứng tình trạng suy giảm vốn rừng, nâng cao chất lượng rừng tự nhiên thong qua các biện pháp cả</w:t>
      </w:r>
      <w:r w:rsidR="00950ED6" w:rsidRPr="00DC38B3">
        <w:rPr>
          <w:rFonts w:ascii="Times New Roman" w:hAnsi="Times New Roman" w:cs="Times New Roman"/>
          <w:color w:val="000000"/>
          <w:sz w:val="26"/>
          <w:szCs w:val="26"/>
          <w:lang w:eastAsia="en-US"/>
        </w:rPr>
        <w:t xml:space="preserve">i tạo và bảo </w:t>
      </w:r>
      <w:r w:rsidR="00312EF1" w:rsidRPr="00DC38B3">
        <w:rPr>
          <w:rFonts w:ascii="Times New Roman" w:hAnsi="Times New Roman" w:cs="Times New Roman"/>
          <w:color w:val="000000"/>
          <w:sz w:val="26"/>
          <w:szCs w:val="26"/>
          <w:lang w:eastAsia="en-US"/>
        </w:rPr>
        <w:t>vệ. đẩy mạnh công tác giao đất khoán rừng cho nhân dân, thực hiện tốt phong trào trồng cây nhân dân, trồng cây gây rừng, tạo lập sinh thái cho các khu đô thị, khu công nghiệp, cải tạo môi trường môi sinh và nâng độ che phủ toàn tỉnh lên</w:t>
      </w:r>
      <w:r w:rsidR="00ED50E6" w:rsidRPr="00DC38B3">
        <w:rPr>
          <w:rFonts w:ascii="Times New Roman" w:hAnsi="Times New Roman" w:cs="Times New Roman"/>
          <w:color w:val="000000"/>
          <w:sz w:val="26"/>
          <w:szCs w:val="26"/>
          <w:lang w:eastAsia="en-US"/>
        </w:rPr>
        <w:t xml:space="preserve"> 44,51%. Các vùng kinh tế nông nghiệp trên địa bàn tỉnh</w:t>
      </w:r>
      <w:r w:rsidR="00206287" w:rsidRPr="00DC38B3">
        <w:rPr>
          <w:rFonts w:ascii="Times New Roman" w:hAnsi="Times New Roman" w:cs="Times New Roman"/>
          <w:color w:val="000000"/>
          <w:sz w:val="26"/>
          <w:szCs w:val="26"/>
          <w:lang w:eastAsia="en-US"/>
        </w:rPr>
        <w:t>,</w:t>
      </w:r>
      <w:r w:rsidR="00ED50E6" w:rsidRPr="00DC38B3">
        <w:rPr>
          <w:rFonts w:ascii="Times New Roman" w:hAnsi="Times New Roman" w:cs="Times New Roman"/>
          <w:color w:val="000000"/>
          <w:sz w:val="26"/>
          <w:szCs w:val="26"/>
          <w:lang w:eastAsia="en-US"/>
        </w:rPr>
        <w:t xml:space="preserve"> được quy hoạch và xác định rõ hướng chuyển dịch. Các thành phần kinh tế được củng cố và khuyến khích </w:t>
      </w:r>
      <w:r w:rsidR="00ED50E6" w:rsidRPr="00DC38B3">
        <w:rPr>
          <w:rFonts w:ascii="Times New Roman" w:hAnsi="Times New Roman" w:cs="Times New Roman"/>
          <w:color w:val="000000"/>
          <w:sz w:val="26"/>
          <w:szCs w:val="26"/>
          <w:lang w:eastAsia="en-US"/>
        </w:rPr>
        <w:lastRenderedPageBreak/>
        <w:t>phát triển</w:t>
      </w:r>
      <w:r w:rsidR="00206287" w:rsidRPr="00DC38B3">
        <w:rPr>
          <w:rFonts w:ascii="Times New Roman" w:hAnsi="Times New Roman" w:cs="Times New Roman"/>
          <w:color w:val="000000"/>
          <w:sz w:val="26"/>
          <w:szCs w:val="26"/>
          <w:lang w:eastAsia="en-US"/>
        </w:rPr>
        <w:t>,</w:t>
      </w:r>
      <w:r w:rsidR="00ED50E6" w:rsidRPr="00DC38B3">
        <w:rPr>
          <w:rFonts w:ascii="Times New Roman" w:hAnsi="Times New Roman" w:cs="Times New Roman"/>
          <w:color w:val="000000"/>
          <w:sz w:val="26"/>
          <w:szCs w:val="26"/>
          <w:lang w:eastAsia="en-US"/>
        </w:rPr>
        <w:t xml:space="preserve"> theo đúng tinh thần Nghị quyết 06-NQ/TW của Bộ chính trị năm 1998. Kinh tế nhà nước và tập thể từng bước chuyển đổi, đổi mới tổ chức quản lý, hoạt động kinh doanh dịch vụ nông nghiệp ngày càng tốt hơn và đáp ứng nhu cầu của nông dân. Kinh tế hộ có nhiều thuận lợi để phát triển. công tác thủy lợi, đầu tư kết cấu hạ tầng nông nghiệp được đẩy mạnh, kịp thời khắc phục thiên tai, chống hạn, phòng trừ sây bệnh.</w:t>
      </w:r>
    </w:p>
    <w:p w:rsidR="005915D9" w:rsidRDefault="005231B6" w:rsidP="005915D9">
      <w:pPr>
        <w:rPr>
          <w:rFonts w:ascii="Times New Roman" w:hAnsi="Times New Roman" w:cs="Times New Roman"/>
          <w:color w:val="000000"/>
          <w:sz w:val="26"/>
          <w:szCs w:val="26"/>
          <w:lang w:eastAsia="en-US"/>
        </w:rPr>
      </w:pPr>
      <w:r w:rsidRPr="00DC38B3">
        <w:rPr>
          <w:rFonts w:ascii="Times New Roman" w:hAnsi="Times New Roman" w:cs="Times New Roman"/>
          <w:color w:val="000000"/>
          <w:sz w:val="26"/>
          <w:szCs w:val="26"/>
          <w:lang w:eastAsia="en-US"/>
        </w:rPr>
        <w:t xml:space="preserve">Bên cạnh những kết quả đạt được, quá trình chuyển dịch </w:t>
      </w:r>
      <w:r w:rsidR="00206287" w:rsidRPr="00DC38B3">
        <w:rPr>
          <w:rFonts w:ascii="Times New Roman" w:hAnsi="Times New Roman" w:cs="Times New Roman"/>
          <w:color w:val="000000"/>
          <w:sz w:val="26"/>
          <w:szCs w:val="26"/>
          <w:lang w:eastAsia="en-US"/>
        </w:rPr>
        <w:t xml:space="preserve">CCKT </w:t>
      </w:r>
      <w:r w:rsidRPr="00DC38B3">
        <w:rPr>
          <w:rFonts w:ascii="Times New Roman" w:hAnsi="Times New Roman" w:cs="Times New Roman"/>
          <w:color w:val="000000"/>
          <w:sz w:val="26"/>
          <w:szCs w:val="26"/>
          <w:lang w:eastAsia="en-US"/>
        </w:rPr>
        <w:t>nông nghiệp còn tồn tại những hạn chế như: Công tác chuyển đổi cơ cấu cây trồng, vật nuôi một cách tự phát theo thị trường làm ảnh hưởng đến quy hoạch, kế hoạch sản xuất nông nghiệp và cả tác dụng của của các công trình kết cấu hạ tầng. Một số sản phẩm nông nghiệp còn khó khăn trong chế biến, bảo quản và tiêu thụ sản phẩm.</w:t>
      </w:r>
      <w:r w:rsidR="00206287" w:rsidRPr="00DC38B3">
        <w:rPr>
          <w:rFonts w:ascii="Times New Roman" w:hAnsi="Times New Roman" w:cs="Times New Roman"/>
          <w:color w:val="000000"/>
          <w:sz w:val="26"/>
          <w:szCs w:val="26"/>
          <w:lang w:eastAsia="en-US"/>
        </w:rPr>
        <w:t xml:space="preserve"> Thương nghiệp quốc doanh và HTX</w:t>
      </w:r>
      <w:r w:rsidRPr="00DC38B3">
        <w:rPr>
          <w:rFonts w:ascii="Times New Roman" w:hAnsi="Times New Roman" w:cs="Times New Roman"/>
          <w:color w:val="000000"/>
          <w:sz w:val="26"/>
          <w:szCs w:val="26"/>
          <w:lang w:eastAsia="en-US"/>
        </w:rPr>
        <w:t xml:space="preserve"> mua bán chưa củng cố và phát triển ở thị trường nông thôn</w:t>
      </w:r>
      <w:r w:rsidR="00CF1B90" w:rsidRPr="00DC38B3">
        <w:rPr>
          <w:rFonts w:ascii="Times New Roman" w:hAnsi="Times New Roman" w:cs="Times New Roman"/>
          <w:color w:val="000000"/>
          <w:sz w:val="26"/>
          <w:szCs w:val="26"/>
          <w:lang w:eastAsia="en-US"/>
        </w:rPr>
        <w:t xml:space="preserve">. Việc ứng dụng </w:t>
      </w:r>
      <w:r w:rsidR="006D743E" w:rsidRPr="00DC38B3">
        <w:rPr>
          <w:rFonts w:ascii="Times New Roman" w:hAnsi="Times New Roman" w:cs="Times New Roman"/>
          <w:color w:val="000000"/>
          <w:sz w:val="26"/>
          <w:szCs w:val="26"/>
          <w:lang w:eastAsia="en-US"/>
        </w:rPr>
        <w:t>KHKT</w:t>
      </w:r>
      <w:r w:rsidR="00CF1B90" w:rsidRPr="00DC38B3">
        <w:rPr>
          <w:rFonts w:ascii="Times New Roman" w:hAnsi="Times New Roman" w:cs="Times New Roman"/>
          <w:color w:val="000000"/>
          <w:sz w:val="26"/>
          <w:szCs w:val="26"/>
          <w:lang w:eastAsia="en-US"/>
        </w:rPr>
        <w:t xml:space="preserve"> trong nông nghiệp chưa được triển khai rộng rãi. Lực lượng khuyến nông</w:t>
      </w:r>
      <w:r w:rsidR="00206287" w:rsidRPr="00DC38B3">
        <w:rPr>
          <w:rFonts w:ascii="Times New Roman" w:hAnsi="Times New Roman" w:cs="Times New Roman"/>
          <w:color w:val="000000"/>
          <w:sz w:val="26"/>
          <w:szCs w:val="26"/>
          <w:lang w:eastAsia="en-US"/>
        </w:rPr>
        <w:t>,</w:t>
      </w:r>
      <w:r w:rsidR="00CF1B90" w:rsidRPr="00DC38B3">
        <w:rPr>
          <w:rFonts w:ascii="Times New Roman" w:hAnsi="Times New Roman" w:cs="Times New Roman"/>
          <w:color w:val="000000"/>
          <w:sz w:val="26"/>
          <w:szCs w:val="26"/>
          <w:lang w:eastAsia="en-US"/>
        </w:rPr>
        <w:t xml:space="preserve"> chỉ tập trung ở những xã có các câu lạc bộ hoạt động. Ngân hàng cho vay vồn không</w:t>
      </w:r>
      <w:r w:rsidR="00206287" w:rsidRPr="00DC38B3">
        <w:rPr>
          <w:rFonts w:ascii="Times New Roman" w:hAnsi="Times New Roman" w:cs="Times New Roman"/>
          <w:color w:val="000000"/>
          <w:sz w:val="26"/>
          <w:szCs w:val="26"/>
          <w:lang w:eastAsia="en-US"/>
        </w:rPr>
        <w:t xml:space="preserve"> phù hợp với chuyển dịch cơ cấu</w:t>
      </w:r>
      <w:r w:rsidR="00CF1B90" w:rsidRPr="00DC38B3">
        <w:rPr>
          <w:rFonts w:ascii="Times New Roman" w:hAnsi="Times New Roman" w:cs="Times New Roman"/>
          <w:color w:val="000000"/>
          <w:sz w:val="26"/>
          <w:szCs w:val="26"/>
          <w:lang w:eastAsia="en-US"/>
        </w:rPr>
        <w:t>, thời gian cho vay chưa phù hợp với ch</w:t>
      </w:r>
      <w:r w:rsidR="006D743E" w:rsidRPr="00DC38B3">
        <w:rPr>
          <w:rFonts w:ascii="Times New Roman" w:hAnsi="Times New Roman" w:cs="Times New Roman"/>
          <w:color w:val="000000"/>
          <w:sz w:val="26"/>
          <w:szCs w:val="26"/>
          <w:lang w:eastAsia="en-US"/>
        </w:rPr>
        <w:t>u</w:t>
      </w:r>
      <w:r w:rsidR="00CF1B90" w:rsidRPr="00DC38B3">
        <w:rPr>
          <w:rFonts w:ascii="Times New Roman" w:hAnsi="Times New Roman" w:cs="Times New Roman"/>
          <w:color w:val="000000"/>
          <w:sz w:val="26"/>
          <w:szCs w:val="26"/>
          <w:lang w:eastAsia="en-US"/>
        </w:rPr>
        <w:t xml:space="preserve"> kỳ cây trồng, vật nuôi như: vốn cho vay ngắn hạn để trồng cây lâu năm, chăn nuôi bò…chưa có chính sách hỗ trợ cho việc khuyến khích, chuyển đổi </w:t>
      </w:r>
      <w:r w:rsidR="006D743E" w:rsidRPr="00DC38B3">
        <w:rPr>
          <w:rFonts w:ascii="Times New Roman" w:hAnsi="Times New Roman" w:cs="Times New Roman"/>
          <w:color w:val="000000"/>
          <w:sz w:val="26"/>
          <w:szCs w:val="26"/>
          <w:lang w:eastAsia="en-US"/>
        </w:rPr>
        <w:t>giống mới. Cán bộ Hội nông dân đ</w:t>
      </w:r>
      <w:r w:rsidR="00CF1B90" w:rsidRPr="00DC38B3">
        <w:rPr>
          <w:rFonts w:ascii="Times New Roman" w:hAnsi="Times New Roman" w:cs="Times New Roman"/>
          <w:color w:val="000000"/>
          <w:sz w:val="26"/>
          <w:szCs w:val="26"/>
          <w:lang w:eastAsia="en-US"/>
        </w:rPr>
        <w:t>a phần lớn chưa được đào tạo</w:t>
      </w:r>
      <w:r w:rsidR="006D743E" w:rsidRPr="00DC38B3">
        <w:rPr>
          <w:rFonts w:ascii="Times New Roman" w:hAnsi="Times New Roman" w:cs="Times New Roman"/>
          <w:color w:val="000000"/>
          <w:sz w:val="26"/>
          <w:szCs w:val="26"/>
          <w:lang w:eastAsia="en-US"/>
        </w:rPr>
        <w:t>,</w:t>
      </w:r>
      <w:r w:rsidR="00CF1B90" w:rsidRPr="00DC38B3">
        <w:rPr>
          <w:rFonts w:ascii="Times New Roman" w:hAnsi="Times New Roman" w:cs="Times New Roman"/>
          <w:color w:val="000000"/>
          <w:sz w:val="26"/>
          <w:szCs w:val="26"/>
          <w:lang w:eastAsia="en-US"/>
        </w:rPr>
        <w:t xml:space="preserve"> do đó việc hướng dẫn người nôn</w:t>
      </w:r>
      <w:r w:rsidR="006D743E" w:rsidRPr="00DC38B3">
        <w:rPr>
          <w:rFonts w:ascii="Times New Roman" w:hAnsi="Times New Roman" w:cs="Times New Roman"/>
          <w:color w:val="000000"/>
          <w:sz w:val="26"/>
          <w:szCs w:val="26"/>
          <w:lang w:eastAsia="en-US"/>
        </w:rPr>
        <w:t>g dân ứng dụng KHKT</w:t>
      </w:r>
      <w:r w:rsidR="00CF1B90" w:rsidRPr="00DC38B3">
        <w:rPr>
          <w:rFonts w:ascii="Times New Roman" w:hAnsi="Times New Roman" w:cs="Times New Roman"/>
          <w:color w:val="000000"/>
          <w:sz w:val="26"/>
          <w:szCs w:val="26"/>
          <w:lang w:eastAsia="en-US"/>
        </w:rPr>
        <w:t xml:space="preserve"> còn hạn chế. Cơ sở hạ tầng phục vụ sản xuất và đời sống ở một số vùng còn rất thấp. Sản xuất nông nghiệp còn gặp nhiều rủi ro</w:t>
      </w:r>
      <w:r w:rsidR="006D743E" w:rsidRPr="00DC38B3">
        <w:rPr>
          <w:rFonts w:ascii="Times New Roman" w:hAnsi="Times New Roman" w:cs="Times New Roman"/>
          <w:color w:val="000000"/>
          <w:sz w:val="26"/>
          <w:szCs w:val="26"/>
          <w:lang w:eastAsia="en-US"/>
        </w:rPr>
        <w:t>,</w:t>
      </w:r>
      <w:r w:rsidR="00CF1B90" w:rsidRPr="00DC38B3">
        <w:rPr>
          <w:rFonts w:ascii="Times New Roman" w:hAnsi="Times New Roman" w:cs="Times New Roman"/>
          <w:color w:val="000000"/>
          <w:sz w:val="26"/>
          <w:szCs w:val="26"/>
          <w:lang w:eastAsia="en-US"/>
        </w:rPr>
        <w:t xml:space="preserve"> làm cho sức hấp dẫn đầu tư vào sản xuất nông nghiệp và công nghiệp</w:t>
      </w:r>
      <w:r w:rsidR="00A9535A" w:rsidRPr="00DC38B3">
        <w:rPr>
          <w:rFonts w:ascii="Times New Roman" w:hAnsi="Times New Roman" w:cs="Times New Roman"/>
          <w:color w:val="000000"/>
          <w:sz w:val="26"/>
          <w:szCs w:val="26"/>
          <w:lang w:eastAsia="en-US"/>
        </w:rPr>
        <w:t>,</w:t>
      </w:r>
      <w:r w:rsidR="00CF1B90" w:rsidRPr="00DC38B3">
        <w:rPr>
          <w:rFonts w:ascii="Times New Roman" w:hAnsi="Times New Roman" w:cs="Times New Roman"/>
          <w:color w:val="000000"/>
          <w:sz w:val="26"/>
          <w:szCs w:val="26"/>
          <w:lang w:eastAsia="en-US"/>
        </w:rPr>
        <w:t xml:space="preserve"> chế biến hạn chế hơn so với các ngành khác. Khu vui chơi, giải trí cho trẻ em và thanh thiếu niên ở nông thôn còn quá ít</w:t>
      </w:r>
      <w:r w:rsidR="002A1EDD" w:rsidRPr="00DC38B3">
        <w:rPr>
          <w:rFonts w:ascii="Times New Roman" w:hAnsi="Times New Roman" w:cs="Times New Roman"/>
          <w:color w:val="000000"/>
          <w:sz w:val="26"/>
          <w:szCs w:val="26"/>
          <w:lang w:eastAsia="en-US"/>
        </w:rPr>
        <w:t>. Môi trường nông thôn còn bỏ ngỏ…Đây chính là những hạn chế, thách thức mà Đảng bộ tỉnh Bình Dương cần phải khắc phục trong quá trình lãnh đạo, chỉ đạo thực hiện nhằm đẩy mạnh hơn n</w:t>
      </w:r>
      <w:r w:rsidR="00A9535A" w:rsidRPr="00DC38B3">
        <w:rPr>
          <w:rFonts w:ascii="Times New Roman" w:hAnsi="Times New Roman" w:cs="Times New Roman"/>
          <w:color w:val="000000"/>
          <w:sz w:val="26"/>
          <w:szCs w:val="26"/>
          <w:lang w:eastAsia="en-US"/>
        </w:rPr>
        <w:t>ữa</w:t>
      </w:r>
      <w:r w:rsidR="002A1EDD" w:rsidRPr="00DC38B3">
        <w:rPr>
          <w:rFonts w:ascii="Times New Roman" w:hAnsi="Times New Roman" w:cs="Times New Roman"/>
          <w:color w:val="000000"/>
          <w:sz w:val="26"/>
          <w:szCs w:val="26"/>
          <w:lang w:eastAsia="en-US"/>
        </w:rPr>
        <w:t xml:space="preserve"> quá trình chuyển dịch </w:t>
      </w:r>
      <w:r w:rsidR="0037410E" w:rsidRPr="00DC38B3">
        <w:rPr>
          <w:rFonts w:ascii="Times New Roman" w:hAnsi="Times New Roman" w:cs="Times New Roman"/>
          <w:color w:val="000000"/>
          <w:sz w:val="26"/>
          <w:szCs w:val="26"/>
          <w:lang w:eastAsia="en-US"/>
        </w:rPr>
        <w:t xml:space="preserve">CCKT </w:t>
      </w:r>
      <w:r w:rsidR="002A1EDD" w:rsidRPr="00DC38B3">
        <w:rPr>
          <w:rFonts w:ascii="Times New Roman" w:hAnsi="Times New Roman" w:cs="Times New Roman"/>
          <w:color w:val="000000"/>
          <w:sz w:val="26"/>
          <w:szCs w:val="26"/>
          <w:lang w:eastAsia="en-US"/>
        </w:rPr>
        <w:t>nông nghiệp ở</w:t>
      </w:r>
      <w:bookmarkStart w:id="88" w:name="_Toc478720228"/>
      <w:r w:rsidR="000059E7">
        <w:rPr>
          <w:rFonts w:ascii="Times New Roman" w:hAnsi="Times New Roman" w:cs="Times New Roman"/>
          <w:color w:val="000000"/>
          <w:sz w:val="26"/>
          <w:szCs w:val="26"/>
          <w:lang w:eastAsia="en-US"/>
        </w:rPr>
        <w:t xml:space="preserve"> địa phương trong thời gian tới.</w:t>
      </w:r>
    </w:p>
    <w:p w:rsidR="00B361B6" w:rsidRDefault="00B361B6">
      <w:pPr>
        <w:spacing w:line="240" w:lineRule="auto"/>
        <w:ind w:firstLine="0"/>
        <w:jc w:val="left"/>
        <w:rPr>
          <w:rFonts w:ascii="Times New Roman" w:hAnsi="Times New Roman" w:cs="Times New Roman"/>
          <w:lang w:val="pt-BR"/>
        </w:rPr>
      </w:pPr>
      <w:r>
        <w:rPr>
          <w:rFonts w:ascii="Times New Roman" w:hAnsi="Times New Roman" w:cs="Times New Roman"/>
          <w:lang w:val="pt-BR"/>
        </w:rPr>
        <w:br w:type="page"/>
      </w:r>
    </w:p>
    <w:p w:rsidR="00B55430" w:rsidRPr="005915D9" w:rsidRDefault="00B55430" w:rsidP="00B361B6">
      <w:pPr>
        <w:pStyle w:val="Heading1"/>
        <w:spacing w:line="312" w:lineRule="auto"/>
        <w:rPr>
          <w:color w:val="000000"/>
          <w:sz w:val="26"/>
          <w:lang w:eastAsia="en-US"/>
        </w:rPr>
      </w:pPr>
      <w:bookmarkStart w:id="89" w:name="_Toc479859600"/>
      <w:bookmarkStart w:id="90" w:name="_Toc479862927"/>
      <w:r w:rsidRPr="005915D9">
        <w:rPr>
          <w:lang w:val="pt-BR"/>
        </w:rPr>
        <w:lastRenderedPageBreak/>
        <w:t>Chương 3</w:t>
      </w:r>
      <w:bookmarkEnd w:id="88"/>
      <w:bookmarkEnd w:id="89"/>
      <w:bookmarkEnd w:id="90"/>
    </w:p>
    <w:p w:rsidR="00B361B6" w:rsidRDefault="00F275A9" w:rsidP="00B361B6">
      <w:pPr>
        <w:pStyle w:val="Heading1"/>
        <w:spacing w:line="312" w:lineRule="auto"/>
        <w:rPr>
          <w:lang w:val="pt-BR"/>
        </w:rPr>
      </w:pPr>
      <w:bookmarkStart w:id="91" w:name="_Toc479859601"/>
      <w:bookmarkStart w:id="92" w:name="_Toc479862928"/>
      <w:bookmarkStart w:id="93" w:name="_Toc478720229"/>
      <w:r w:rsidRPr="00DC38B3">
        <w:rPr>
          <w:lang w:val="pt-BR"/>
        </w:rPr>
        <w:t>ĐẢNG BỘ TỈNH BÌNH DƯƠNG LÃNH ĐẠO</w:t>
      </w:r>
      <w:bookmarkEnd w:id="91"/>
      <w:bookmarkEnd w:id="92"/>
    </w:p>
    <w:p w:rsidR="000D38CA" w:rsidRPr="00DC38B3" w:rsidRDefault="00F275A9" w:rsidP="00B361B6">
      <w:pPr>
        <w:pStyle w:val="Heading1"/>
        <w:spacing w:line="312" w:lineRule="auto"/>
        <w:rPr>
          <w:lang w:val="pt-BR"/>
        </w:rPr>
      </w:pPr>
      <w:bookmarkStart w:id="94" w:name="_Toc479859602"/>
      <w:bookmarkStart w:id="95" w:name="_Toc479862929"/>
      <w:r w:rsidRPr="00DC38B3">
        <w:rPr>
          <w:lang w:val="pt-BR"/>
        </w:rPr>
        <w:t>CHUYỂN DỊCH CƠ CẤU KINH TẾ NÔNG NGHIỆP</w:t>
      </w:r>
      <w:bookmarkEnd w:id="93"/>
      <w:bookmarkEnd w:id="94"/>
      <w:bookmarkEnd w:id="95"/>
    </w:p>
    <w:p w:rsidR="00140F8B" w:rsidRPr="00DC38B3" w:rsidRDefault="000D38CA" w:rsidP="00B361B6">
      <w:pPr>
        <w:pStyle w:val="Heading1"/>
        <w:spacing w:line="312" w:lineRule="auto"/>
        <w:rPr>
          <w:bCs/>
          <w:lang w:val="pt-BR"/>
        </w:rPr>
      </w:pPr>
      <w:bookmarkStart w:id="96" w:name="_Toc479862930"/>
      <w:r w:rsidRPr="00DC38B3">
        <w:rPr>
          <w:lang w:val="pt-BR"/>
        </w:rPr>
        <w:t xml:space="preserve">TỪ NĂM </w:t>
      </w:r>
      <w:r w:rsidRPr="00DC38B3">
        <w:rPr>
          <w:bCs/>
          <w:lang w:val="pt-BR"/>
        </w:rPr>
        <w:t>2001 ĐẾN NĂM  - 2010</w:t>
      </w:r>
      <w:bookmarkEnd w:id="96"/>
    </w:p>
    <w:p w:rsidR="00BE0F12" w:rsidRPr="00A852F1" w:rsidRDefault="00BE0F12" w:rsidP="00DC38B3">
      <w:pPr>
        <w:rPr>
          <w:rFonts w:ascii="Times New Roman" w:hAnsi="Times New Roman" w:cs="Times New Roman"/>
          <w:b/>
          <w:bCs/>
          <w:sz w:val="12"/>
          <w:szCs w:val="26"/>
          <w:lang w:val="pt-BR"/>
        </w:rPr>
      </w:pPr>
    </w:p>
    <w:p w:rsidR="000D310B" w:rsidRPr="000D310B" w:rsidRDefault="000D310B" w:rsidP="00FE623F">
      <w:pPr>
        <w:pStyle w:val="Heading2"/>
        <w:rPr>
          <w:lang w:val="vi-VN" w:eastAsia="en-US"/>
        </w:rPr>
      </w:pPr>
      <w:bookmarkStart w:id="97" w:name="_Toc479862931"/>
      <w:r w:rsidRPr="000D310B">
        <w:rPr>
          <w:lang w:val="vi-VN" w:eastAsia="en-US"/>
        </w:rPr>
        <w:t xml:space="preserve">3.1. Bối cảnh mới và chủ trương </w:t>
      </w:r>
      <w:r w:rsidRPr="007A2764">
        <w:rPr>
          <w:lang w:eastAsia="en-US"/>
        </w:rPr>
        <w:t xml:space="preserve">chuyển dịch cơ cấu </w:t>
      </w:r>
      <w:r w:rsidRPr="000D310B">
        <w:rPr>
          <w:lang w:val="vi-VN" w:eastAsia="en-US"/>
        </w:rPr>
        <w:t xml:space="preserve">kinh tế nông nghiệp của Đảng bộ tỉnh </w:t>
      </w:r>
      <w:r w:rsidRPr="007A2764">
        <w:rPr>
          <w:lang w:eastAsia="en-US"/>
        </w:rPr>
        <w:t>Bình Dương</w:t>
      </w:r>
      <w:bookmarkEnd w:id="97"/>
    </w:p>
    <w:p w:rsidR="007A2764" w:rsidRPr="007A2764" w:rsidRDefault="000D310B" w:rsidP="00FE623F">
      <w:pPr>
        <w:pStyle w:val="Heading3"/>
        <w:rPr>
          <w:lang w:eastAsia="en-US"/>
        </w:rPr>
      </w:pPr>
      <w:bookmarkStart w:id="98" w:name="_Toc479862932"/>
      <w:r w:rsidRPr="000D310B">
        <w:rPr>
          <w:lang w:eastAsia="en-US"/>
        </w:rPr>
        <w:t>3.1.1. Bối cảnh mới và chủ trương của Đảng</w:t>
      </w:r>
      <w:bookmarkEnd w:id="98"/>
    </w:p>
    <w:p w:rsidR="00B5026A" w:rsidRDefault="000D310B" w:rsidP="00FE623F">
      <w:pPr>
        <w:pStyle w:val="Heading4"/>
        <w:rPr>
          <w:lang w:eastAsia="en-US"/>
        </w:rPr>
      </w:pPr>
      <w:r w:rsidRPr="000D310B">
        <w:rPr>
          <w:lang w:eastAsia="en-US"/>
        </w:rPr>
        <w:t xml:space="preserve">3.1.1.1. Những yếu tố mới có </w:t>
      </w:r>
      <w:r w:rsidR="007A2764" w:rsidRPr="007A2764">
        <w:rPr>
          <w:lang w:eastAsia="en-US"/>
        </w:rPr>
        <w:t>tác động</w:t>
      </w:r>
      <w:r w:rsidRPr="000D310B">
        <w:rPr>
          <w:lang w:eastAsia="en-US"/>
        </w:rPr>
        <w:t xml:space="preserve"> đến </w:t>
      </w:r>
      <w:r w:rsidR="007A2764" w:rsidRPr="007A2764">
        <w:rPr>
          <w:lang w:eastAsia="en-US"/>
        </w:rPr>
        <w:t>chuyển dịch cơ cấu</w:t>
      </w:r>
      <w:r w:rsidRPr="000D310B">
        <w:rPr>
          <w:lang w:eastAsia="en-US"/>
        </w:rPr>
        <w:t xml:space="preserve"> kinh tế nông nghiệp của tỉnh </w:t>
      </w:r>
      <w:r w:rsidR="007A2764" w:rsidRPr="007A2764">
        <w:rPr>
          <w:lang w:eastAsia="en-US"/>
        </w:rPr>
        <w:t>Bình Dương</w:t>
      </w:r>
    </w:p>
    <w:p w:rsidR="00B5026A" w:rsidRDefault="00B5026A" w:rsidP="007A2764">
      <w:pPr>
        <w:tabs>
          <w:tab w:val="left" w:pos="709"/>
          <w:tab w:val="left" w:pos="1134"/>
        </w:tabs>
        <w:ind w:firstLine="0"/>
        <w:rPr>
          <w:rFonts w:ascii="Times New Roman" w:hAnsi="Times New Roman" w:cs="Times New Roman"/>
          <w:color w:val="000000"/>
          <w:sz w:val="26"/>
          <w:szCs w:val="26"/>
        </w:rPr>
      </w:pPr>
      <w:r>
        <w:rPr>
          <w:rStyle w:val="Emphasis"/>
          <w:rFonts w:ascii="Times New Roman" w:hAnsi="Times New Roman" w:cs="Times New Roman"/>
          <w:color w:val="000000"/>
          <w:sz w:val="26"/>
          <w:szCs w:val="26"/>
        </w:rPr>
        <w:tab/>
        <w:t>Bối cảnh thế giới</w:t>
      </w:r>
    </w:p>
    <w:p w:rsidR="004875A0" w:rsidRPr="00D7321D" w:rsidRDefault="004875A0" w:rsidP="004875A0">
      <w:pPr>
        <w:rPr>
          <w:rFonts w:ascii="Times New Roman" w:hAnsi="Times New Roman" w:cs="Times New Roman"/>
          <w:color w:val="000000"/>
          <w:sz w:val="26"/>
          <w:szCs w:val="26"/>
          <w:lang w:eastAsia="en-US"/>
        </w:rPr>
      </w:pPr>
      <w:r w:rsidRPr="00D7321D">
        <w:rPr>
          <w:rFonts w:ascii="Times New Roman" w:hAnsi="Times New Roman" w:cs="Times New Roman"/>
          <w:color w:val="000000"/>
          <w:sz w:val="26"/>
          <w:szCs w:val="26"/>
          <w:lang w:eastAsia="en-US"/>
        </w:rPr>
        <w:t>Thế kỷ XXI sẽ tiếp tục có nhiều biến đổi. Khoa học và công nghệ sẽ có bước tiến nhảy vọt. Kinh tế tri thức có vai trò ngày càng nổi bật trong quá trình phát triển lực lượng sản xuất. Toàn cầu hoá kinh tế là một xu thế khách quan, lôi cuốn ngày càng nhiều nước tham gia; xu thế này đang bị một số nước phát triển và các tập đoàn kinh tế tư bản xuyên quốc gia chi phối, chứa đựng nhiều mâu thuẫn, vừa có mặt tích cực vừa có mặt tiêu cực, vừa có hợp tác vừa có đấu tranh. Các mâu thuẫn cơ bản trên thế giới biểu hiện dưới những hình thức và mức độ khác nhau vẫn tồn tại và phát triển, có mặt sâu sắc hơn. Đấu tranh dân tộc và đấu tranh giai cấp tiếp tục diễn ra gay gắt. Thế giới đứng trước nhiều vấn đề toàn cầu mà không một quốc gia riêng lẻ nào có thể tự giải quyết nếu không có sự hợp tác đa phương như: bảo vệ môi trường, hạn chế sự bùng nổ về dân số, đẩy lùi những dịch bệnh hiểm nghèo, chống tội phạm quốc tế... Chủ nghĩa tư bản hiện đại đang nắm ưu thế về vốn, khoa học và công nghệ, thị trường, song không thể khắc phục nổi những mâu thuẫn vốn có, đặc biệt là mâu thuẫn giữa tính chất xã hội hoá ngày càng cao của lực lượng sản xuất với chế độ chiếm hữu tư nhân tư bản chủ nghĩa về tư liệu sản xuất, mâu thuẫn giữa các nước tư bản phát triển và các nước đang phát triển. Các quốc gia độc lập ngày càng tăng cường cuộc đấu tranh để tự lựa chọn và quyết định con đường phát triển của mình. Chủ nghĩa xã hội trên thế giới, từ những bài học thành công và thất bại cũng như từ khát vọng và sự thức tỉnh của các dân tộc, có điều kiện và khả năng tạo ra bước phát triển mới. Theo quy luật tiến hoá của lịch sử, loài người nhất định sẽ tiến tới chủ nghĩa xã hội.</w:t>
      </w:r>
    </w:p>
    <w:p w:rsidR="004875A0" w:rsidRPr="004875A0" w:rsidRDefault="004875A0" w:rsidP="004875A0">
      <w:pPr>
        <w:rPr>
          <w:rFonts w:ascii="Times New Roman" w:hAnsi="Times New Roman" w:cs="Times New Roman"/>
          <w:color w:val="000000"/>
          <w:sz w:val="26"/>
          <w:szCs w:val="26"/>
          <w:lang w:eastAsia="en-US"/>
        </w:rPr>
      </w:pPr>
      <w:r w:rsidRPr="004875A0">
        <w:rPr>
          <w:rFonts w:ascii="Times New Roman" w:hAnsi="Times New Roman" w:cs="Times New Roman"/>
          <w:color w:val="000000"/>
          <w:sz w:val="26"/>
          <w:szCs w:val="26"/>
          <w:lang w:eastAsia="en-US"/>
        </w:rPr>
        <w:lastRenderedPageBreak/>
        <w:t>Trong một vài thập kỷ tới, ít có khả năng xảy ra chiến tranh thế giới. Nhưng chiến tranh cục bộ, xung đột vũ trang, xung đột dân tộc, tôn giáo, chạy đua vũ trang, hoạt động can thiệp lật đổ, khủng bố còn xảy ra ở nhiều nơi với tính chất phức tạp ngày càng tăng. Hoà bình, hợp tác và phát triển là xu thế lớn, phản ánh đòi hỏi bức xúc của các quốc gia, dân tộc. Cuộc đấu tranh vì hoà bình, độc lập dân tộc, dân chủ, dân sinh, tiến bộ và công bằng xã hội sẽ có những bước tiến mới. Khu vực Đông Nam Á, châu Á - Thái Bình Dương sau khủng hoảng tài chính - kinh tế có khả năng phát triển năng động nhưng vẫn tiềm ẩn những nhân tố gây mất ổn định.</w:t>
      </w:r>
    </w:p>
    <w:p w:rsidR="004875A0" w:rsidRPr="004875A0" w:rsidRDefault="004875A0" w:rsidP="004875A0">
      <w:pPr>
        <w:rPr>
          <w:rFonts w:ascii="Times New Roman" w:hAnsi="Times New Roman" w:cs="Times New Roman"/>
          <w:color w:val="000000"/>
          <w:sz w:val="26"/>
          <w:szCs w:val="26"/>
          <w:lang w:eastAsia="en-US"/>
        </w:rPr>
      </w:pPr>
      <w:r w:rsidRPr="004875A0">
        <w:rPr>
          <w:rFonts w:ascii="Times New Roman" w:hAnsi="Times New Roman" w:cs="Times New Roman"/>
          <w:color w:val="000000"/>
          <w:sz w:val="26"/>
          <w:szCs w:val="26"/>
          <w:lang w:val="nl-NL" w:eastAsia="en-US"/>
        </w:rPr>
        <w:t>Những nét mới ấy trong tình hình thế giới và khu vực tác động mạnh mẽ đến tình hình nước ta. Trước mắt nhân dân ta có cả </w:t>
      </w:r>
      <w:r w:rsidRPr="004875A0">
        <w:rPr>
          <w:rFonts w:ascii="Times New Roman" w:hAnsi="Times New Roman" w:cs="Times New Roman"/>
          <w:i/>
          <w:iCs/>
          <w:color w:val="000000"/>
          <w:sz w:val="26"/>
          <w:szCs w:val="26"/>
          <w:lang w:val="nl-NL" w:eastAsia="en-US"/>
        </w:rPr>
        <w:t>cơ hội lớn và thách thức lớn.</w:t>
      </w:r>
    </w:p>
    <w:p w:rsidR="004875A0" w:rsidRPr="004875A0" w:rsidRDefault="004875A0" w:rsidP="004875A0">
      <w:pPr>
        <w:rPr>
          <w:rFonts w:ascii="Times New Roman" w:hAnsi="Times New Roman" w:cs="Times New Roman"/>
          <w:i/>
          <w:color w:val="000000"/>
          <w:sz w:val="26"/>
          <w:szCs w:val="26"/>
          <w:lang w:eastAsia="en-US"/>
        </w:rPr>
      </w:pPr>
      <w:r w:rsidRPr="004875A0">
        <w:rPr>
          <w:rFonts w:ascii="Times New Roman" w:hAnsi="Times New Roman" w:cs="Times New Roman"/>
          <w:i/>
          <w:color w:val="000000"/>
          <w:sz w:val="26"/>
          <w:szCs w:val="26"/>
          <w:lang w:eastAsia="en-US"/>
        </w:rPr>
        <w:t>Bối cảnh trong nước</w:t>
      </w:r>
    </w:p>
    <w:p w:rsidR="004875A0" w:rsidRPr="004875A0" w:rsidRDefault="004875A0" w:rsidP="004875A0">
      <w:pPr>
        <w:rPr>
          <w:rFonts w:ascii="Times New Roman" w:hAnsi="Times New Roman" w:cs="Times New Roman"/>
          <w:color w:val="000000"/>
          <w:sz w:val="26"/>
          <w:szCs w:val="26"/>
          <w:lang w:eastAsia="en-US"/>
        </w:rPr>
      </w:pPr>
      <w:r w:rsidRPr="004875A0">
        <w:rPr>
          <w:rFonts w:ascii="Times New Roman" w:hAnsi="Times New Roman" w:cs="Times New Roman"/>
          <w:color w:val="000000"/>
          <w:sz w:val="26"/>
          <w:szCs w:val="26"/>
          <w:lang w:eastAsia="en-US"/>
        </w:rPr>
        <w:t>Cùng với những thắng lợi đã giành được từ trước trong công cuộc xây dựng và bảo vệ Tổ quốc, những thành tựu to lớn và rất quan trọng của 15 năm đổi mới làm cho thế và lực của nước ta lớn mạnh lên nhiều. Cơ sở vật chất - kỹ thuật của nền kinh tế được tăng cường. Đất nước còn nhiều tiềm năng lớn về tài nguyên, lao động. Nhân dân ta có phẩm chất tốt đẹp. Tình hình chính trị - xã hội cơ bản ổn định. Môi trường hoà bình, sự hợp tác, liên kết quốc tế và những xu thế tích cực trên thế giới tạo điều kiện để chúng ta tiếp tục phát huy nội lực và lợi thế so sánh, tranh thủ ngoại lực - nguồn vốn, công nghệ mới, kinh nghiệm quản lý, mở rộng thị trường - phục vụ sự nghiệp công nghiệp hoá, hiện đại hoá. Đó là cơ hội lớn.</w:t>
      </w:r>
    </w:p>
    <w:p w:rsidR="007A2764" w:rsidRDefault="004875A0" w:rsidP="00BC6740">
      <w:pPr>
        <w:rPr>
          <w:rFonts w:ascii="Times New Roman" w:hAnsi="Times New Roman" w:cs="Times New Roman"/>
          <w:color w:val="000000"/>
          <w:sz w:val="26"/>
          <w:szCs w:val="26"/>
          <w:lang w:eastAsia="en-US"/>
        </w:rPr>
      </w:pPr>
      <w:r w:rsidRPr="004875A0">
        <w:rPr>
          <w:rFonts w:ascii="Times New Roman" w:hAnsi="Times New Roman" w:cs="Times New Roman"/>
          <w:color w:val="000000"/>
          <w:sz w:val="26"/>
          <w:szCs w:val="26"/>
          <w:lang w:eastAsia="en-US"/>
        </w:rPr>
        <w:t>Đồng thời, đất nước ta phải đối mặt với nhiều thách thức. Bốn nguy cơ mà Đảng ta từng chỉ rõ - tụt hậu xa hơn về kinh tế so với nhiều nước trong khu vực và trên thế giới, chệch hướng xã hội chủ nghĩa, nạn tham nhũng và tệ quan liêu, "diễn biến hoà bình" do các thế lực thù địch gây ra - đến nay vẫn tồn tại và diễn biến phức tạp, đan xen, tác động lẫn nhau, không thể xem nhẹ nguy cơ nào. Điều cần nhấn mạnh là: tình trạng tham nhũng và sự suy thoái về tư tưởng chính trị, đạo đức, lối sống của một bộ phận không nhỏ cán bộ, đảng viên đang cản trở việc thực hiện đường lối, chủ trương, chính sách của Đảng, gây bất bình và làm giảm lòng tin trong nhân dân; nước ta vẫn còn là nước kinh tế kém phát triển, mức sống nhân dân còn thấp, trong khi đó cuộc cạnh tranh quốc tế ngày càng quyết liệt, nếu chúng ta không nhanh chóng vươn lên thì sẽ càng tụt hậu xa hơn về kinh tế.</w:t>
      </w:r>
    </w:p>
    <w:p w:rsidR="00936F64" w:rsidRDefault="00936F64" w:rsidP="00BC6740">
      <w:pPr>
        <w:rPr>
          <w:rFonts w:ascii="Times New Roman" w:hAnsi="Times New Roman" w:cs="Times New Roman"/>
          <w:color w:val="000000"/>
          <w:sz w:val="26"/>
          <w:szCs w:val="26"/>
          <w:lang w:eastAsia="en-US"/>
        </w:rPr>
      </w:pPr>
      <w:r>
        <w:rPr>
          <w:rFonts w:ascii="Times New Roman" w:hAnsi="Times New Roman" w:cs="Times New Roman"/>
          <w:color w:val="000000"/>
          <w:sz w:val="26"/>
          <w:szCs w:val="26"/>
          <w:lang w:eastAsia="en-US"/>
        </w:rPr>
        <w:lastRenderedPageBreak/>
        <w:t>Là một tỉnh nằm trong Vùng kinh tế trọng điểm phía Nam, Bình Dương lại có nhiều nguồn lực để hội nhập quốc tế, nhất là sản phẩm nông nghiệp đ8ạc trưng hướng tới xuất khẩu. Do vậy, trong hội nhập quốc tế, tỉnh Bình Dương có những thuận lợi và cơ hội lớn để phát triển như:</w:t>
      </w:r>
    </w:p>
    <w:p w:rsidR="00DD1931" w:rsidRDefault="00936F64" w:rsidP="00BC6740">
      <w:pPr>
        <w:rPr>
          <w:rFonts w:ascii="Times New Roman" w:hAnsi="Times New Roman" w:cs="Times New Roman"/>
          <w:color w:val="000000"/>
          <w:sz w:val="26"/>
          <w:szCs w:val="26"/>
          <w:lang w:eastAsia="en-US"/>
        </w:rPr>
      </w:pPr>
      <w:r w:rsidRPr="00DD1931">
        <w:rPr>
          <w:rFonts w:ascii="Times New Roman" w:hAnsi="Times New Roman" w:cs="Times New Roman"/>
          <w:i/>
          <w:color w:val="000000"/>
          <w:sz w:val="26"/>
          <w:szCs w:val="26"/>
          <w:lang w:eastAsia="en-US"/>
        </w:rPr>
        <w:t>Một là</w:t>
      </w:r>
      <w:r>
        <w:rPr>
          <w:rFonts w:ascii="Times New Roman" w:hAnsi="Times New Roman" w:cs="Times New Roman"/>
          <w:color w:val="000000"/>
          <w:sz w:val="26"/>
          <w:szCs w:val="26"/>
          <w:lang w:eastAsia="en-US"/>
        </w:rPr>
        <w:t>, hoạt động xuất nhập khẩu được mở rộng, hàng hóa nông sản</w:t>
      </w:r>
      <w:r w:rsidR="00DD1931">
        <w:rPr>
          <w:rFonts w:ascii="Times New Roman" w:hAnsi="Times New Roman" w:cs="Times New Roman"/>
          <w:color w:val="000000"/>
          <w:sz w:val="26"/>
          <w:szCs w:val="26"/>
          <w:lang w:eastAsia="en-US"/>
        </w:rPr>
        <w:t xml:space="preserve"> của tỉnh Bình Dương sẽ có mặt ở nhiều nước trên thế giới, làm tăng kim ngạch xuất khẩu, nhất là những sản phẩm có ưu thế cạnh tranh như cao su, tiêu..</w:t>
      </w:r>
    </w:p>
    <w:p w:rsidR="00DD1931" w:rsidRDefault="00DD1931" w:rsidP="00BC6740">
      <w:pPr>
        <w:rPr>
          <w:rFonts w:ascii="Times New Roman" w:hAnsi="Times New Roman" w:cs="Times New Roman"/>
          <w:color w:val="000000"/>
          <w:sz w:val="26"/>
          <w:szCs w:val="26"/>
          <w:lang w:eastAsia="en-US"/>
        </w:rPr>
      </w:pPr>
      <w:r w:rsidRPr="00DD1931">
        <w:rPr>
          <w:rFonts w:ascii="Times New Roman" w:hAnsi="Times New Roman" w:cs="Times New Roman"/>
          <w:i/>
          <w:color w:val="000000"/>
          <w:sz w:val="26"/>
          <w:szCs w:val="26"/>
          <w:lang w:eastAsia="en-US"/>
        </w:rPr>
        <w:t>Hai là</w:t>
      </w:r>
      <w:r>
        <w:rPr>
          <w:rFonts w:ascii="Times New Roman" w:hAnsi="Times New Roman" w:cs="Times New Roman"/>
          <w:color w:val="000000"/>
          <w:sz w:val="26"/>
          <w:szCs w:val="26"/>
          <w:lang w:eastAsia="en-US"/>
        </w:rPr>
        <w:t>, hội nhập quốc tế có tác dụng cơ cấu lại vùng nguyên liệu, vùng trồng cây chuyên canh, chăn nuôi tập trung theo hướng hàng hóa…từng bước định hình những khu vực  sản xuất quy mô lớn.</w:t>
      </w:r>
    </w:p>
    <w:p w:rsidR="00DD1931" w:rsidRDefault="00DD1931" w:rsidP="00BC6740">
      <w:pPr>
        <w:rPr>
          <w:rFonts w:ascii="Times New Roman" w:hAnsi="Times New Roman" w:cs="Times New Roman"/>
          <w:color w:val="000000"/>
          <w:sz w:val="26"/>
          <w:szCs w:val="26"/>
          <w:lang w:eastAsia="en-US"/>
        </w:rPr>
      </w:pPr>
      <w:r w:rsidRPr="00DD1931">
        <w:rPr>
          <w:rFonts w:ascii="Times New Roman" w:hAnsi="Times New Roman" w:cs="Times New Roman"/>
          <w:i/>
          <w:color w:val="000000"/>
          <w:sz w:val="26"/>
          <w:szCs w:val="26"/>
          <w:lang w:eastAsia="en-US"/>
        </w:rPr>
        <w:t>Ba là</w:t>
      </w:r>
      <w:r>
        <w:rPr>
          <w:rFonts w:ascii="Times New Roman" w:hAnsi="Times New Roman" w:cs="Times New Roman"/>
          <w:color w:val="000000"/>
          <w:sz w:val="26"/>
          <w:szCs w:val="26"/>
          <w:lang w:eastAsia="en-US"/>
        </w:rPr>
        <w:t>, với những tiềm năng, lợ thế sẵn có cùng những cải cách trong cơ chế, chính sách, chắc chắn khi hội nhập quốc tế, việc thu hút đầu tư nước ngoài  sẽ có những kết quả khả quan, tạo ra động lực cạnh tranh và bước đột phá mới.</w:t>
      </w:r>
    </w:p>
    <w:p w:rsidR="00DD1931" w:rsidRDefault="00DD1931" w:rsidP="00BC6740">
      <w:pPr>
        <w:rPr>
          <w:rFonts w:ascii="Times New Roman" w:hAnsi="Times New Roman" w:cs="Times New Roman"/>
          <w:color w:val="000000"/>
          <w:sz w:val="26"/>
          <w:szCs w:val="26"/>
          <w:lang w:eastAsia="en-US"/>
        </w:rPr>
      </w:pPr>
      <w:r w:rsidRPr="00DD1931">
        <w:rPr>
          <w:rFonts w:ascii="Times New Roman" w:hAnsi="Times New Roman" w:cs="Times New Roman"/>
          <w:i/>
          <w:color w:val="000000"/>
          <w:sz w:val="26"/>
          <w:szCs w:val="26"/>
          <w:lang w:eastAsia="en-US"/>
        </w:rPr>
        <w:t>Bốn là</w:t>
      </w:r>
      <w:r>
        <w:rPr>
          <w:rFonts w:ascii="Times New Roman" w:hAnsi="Times New Roman" w:cs="Times New Roman"/>
          <w:color w:val="000000"/>
          <w:sz w:val="26"/>
          <w:szCs w:val="26"/>
          <w:lang w:eastAsia="en-US"/>
        </w:rPr>
        <w:t>, hội nhập kinh tế quốc tế cũng mở ra cơ hội  tạo nhiều công ăn, việc làm  và xóa đói, giảm nghèo cho lao động nông nghiệp, nông thôn.</w:t>
      </w:r>
    </w:p>
    <w:p w:rsidR="005915D9" w:rsidRDefault="00DD1931" w:rsidP="00BC6740">
      <w:pPr>
        <w:rPr>
          <w:rFonts w:ascii="Times New Roman" w:hAnsi="Times New Roman" w:cs="Times New Roman"/>
          <w:color w:val="000000"/>
          <w:sz w:val="26"/>
          <w:szCs w:val="26"/>
          <w:lang w:eastAsia="en-US"/>
        </w:rPr>
      </w:pPr>
      <w:r>
        <w:rPr>
          <w:rFonts w:ascii="Times New Roman" w:hAnsi="Times New Roman" w:cs="Times New Roman"/>
          <w:color w:val="000000"/>
          <w:sz w:val="26"/>
          <w:szCs w:val="26"/>
          <w:lang w:eastAsia="en-US"/>
        </w:rPr>
        <w:t xml:space="preserve">Năm là, quá trình hội </w:t>
      </w:r>
      <w:r w:rsidR="005915D9">
        <w:rPr>
          <w:rFonts w:ascii="Times New Roman" w:hAnsi="Times New Roman" w:cs="Times New Roman"/>
          <w:color w:val="000000"/>
          <w:sz w:val="26"/>
          <w:szCs w:val="26"/>
          <w:lang w:eastAsia="en-US"/>
        </w:rPr>
        <w:t>nhập kinh tế thế giới sẽ tạo điều kiện cho ra đời nhiều thể chế quản lý mới như hiệp hội, mô hình lien kết sản xuất, HTX, doanh nghiệp, kinh tế trang trại…hoạt động một cách có tổ chức theo cơ chế thị trường.</w:t>
      </w:r>
    </w:p>
    <w:p w:rsidR="00936F64" w:rsidRDefault="005915D9" w:rsidP="00BC6740">
      <w:pPr>
        <w:rPr>
          <w:rFonts w:ascii="Times New Roman" w:hAnsi="Times New Roman" w:cs="Times New Roman"/>
          <w:color w:val="000000"/>
          <w:sz w:val="26"/>
          <w:szCs w:val="26"/>
          <w:lang w:eastAsia="en-US"/>
        </w:rPr>
      </w:pPr>
      <w:r>
        <w:rPr>
          <w:rFonts w:ascii="Times New Roman" w:hAnsi="Times New Roman" w:cs="Times New Roman"/>
          <w:color w:val="000000"/>
          <w:sz w:val="26"/>
          <w:szCs w:val="26"/>
          <w:lang w:eastAsia="en-US"/>
        </w:rPr>
        <w:t>Tuy nhiên, hội nhập kinh tế thế giới cũng tạo ra những thách thức lớn cần có những quyết sách kịp thời để khắc phục, đặc biệt là tìm ra giải pháp để vượt qua rào cản kỹ thuật khắt khe của các nước công nghiệp phát triển dựng lên nhằm bảo hộ cho sản xuất nông nghiệp của họ.</w:t>
      </w:r>
      <w:r w:rsidR="00DD1931">
        <w:rPr>
          <w:rFonts w:ascii="Times New Roman" w:hAnsi="Times New Roman" w:cs="Times New Roman"/>
          <w:color w:val="000000"/>
          <w:sz w:val="26"/>
          <w:szCs w:val="26"/>
          <w:lang w:eastAsia="en-US"/>
        </w:rPr>
        <w:t xml:space="preserve">  </w:t>
      </w:r>
    </w:p>
    <w:p w:rsidR="005915D9" w:rsidRDefault="00C53BC5" w:rsidP="00BC6740">
      <w:pPr>
        <w:rPr>
          <w:rFonts w:ascii="Times New Roman" w:hAnsi="Times New Roman" w:cs="Times New Roman"/>
          <w:color w:val="000000"/>
          <w:sz w:val="26"/>
          <w:szCs w:val="26"/>
          <w:lang w:eastAsia="en-US"/>
        </w:rPr>
      </w:pPr>
      <w:r w:rsidRPr="00C53BC5">
        <w:rPr>
          <w:rFonts w:ascii="Times New Roman" w:hAnsi="Times New Roman" w:cs="Times New Roman"/>
          <w:i/>
          <w:color w:val="000000"/>
          <w:sz w:val="26"/>
          <w:szCs w:val="26"/>
          <w:lang w:eastAsia="en-US"/>
        </w:rPr>
        <w:t>Sự phát triển mạnh mẽ của KH-CN:</w:t>
      </w:r>
      <w:r>
        <w:rPr>
          <w:rFonts w:ascii="Times New Roman" w:hAnsi="Times New Roman" w:cs="Times New Roman"/>
          <w:color w:val="000000"/>
          <w:sz w:val="26"/>
          <w:szCs w:val="26"/>
          <w:lang w:eastAsia="en-US"/>
        </w:rPr>
        <w:t xml:space="preserve"> Trong điều kiện KH-CN phát triển nhanh chóng, chu kỳ sống của các sản phẩm công nghệ được rút ngắn, thì việc lựa chọn định hướng phát triển và bảo đảm những điều kiện cần thiết để ứng dụng các thành tựu KH-CN tiên tiến vào sản xuất nông nghiệp trở thành yếu tố có ý nghĩa quyết định tới tốc độ, hiệu quả và tính bền vững của quá trình CNH, HĐH nông nghiệp, nông thôn.</w:t>
      </w:r>
    </w:p>
    <w:p w:rsidR="00C53BC5" w:rsidRDefault="00C53BC5" w:rsidP="00BC6740">
      <w:pPr>
        <w:rPr>
          <w:rFonts w:ascii="Times New Roman" w:hAnsi="Times New Roman" w:cs="Times New Roman"/>
          <w:color w:val="000000"/>
          <w:sz w:val="26"/>
          <w:szCs w:val="26"/>
          <w:lang w:eastAsia="en-US"/>
        </w:rPr>
      </w:pPr>
      <w:r>
        <w:rPr>
          <w:rFonts w:ascii="Times New Roman" w:hAnsi="Times New Roman" w:cs="Times New Roman"/>
          <w:color w:val="000000"/>
          <w:sz w:val="26"/>
          <w:szCs w:val="26"/>
          <w:lang w:eastAsia="en-US"/>
        </w:rPr>
        <w:t>Đối với tỉnh Bình Dương, việc áp dụng KH-CN trong sản xuất nông nghiệp vẫn còn nhiề</w:t>
      </w:r>
      <w:r w:rsidR="00B810EF">
        <w:rPr>
          <w:rFonts w:ascii="Times New Roman" w:hAnsi="Times New Roman" w:cs="Times New Roman"/>
          <w:color w:val="000000"/>
          <w:sz w:val="26"/>
          <w:szCs w:val="26"/>
          <w:lang w:eastAsia="en-US"/>
        </w:rPr>
        <w:t>u hạn chế, dẫn đền</w:t>
      </w:r>
      <w:r>
        <w:rPr>
          <w:rFonts w:ascii="Times New Roman" w:hAnsi="Times New Roman" w:cs="Times New Roman"/>
          <w:color w:val="000000"/>
          <w:sz w:val="26"/>
          <w:szCs w:val="26"/>
          <w:lang w:eastAsia="en-US"/>
        </w:rPr>
        <w:t xml:space="preserve"> năng suất, chất lượng và hiệu quả thấp. Do đó, hướng phát triển cốt yếu của chuyển dịch CCKT nông nghiệp là phải nhanh chóng chuyển đổi sang mô hình sản xuất quy mô lớn, áp dụng KH-CN tiên tiến để không </w:t>
      </w:r>
      <w:r>
        <w:rPr>
          <w:rFonts w:ascii="Times New Roman" w:hAnsi="Times New Roman" w:cs="Times New Roman"/>
          <w:color w:val="000000"/>
          <w:sz w:val="26"/>
          <w:szCs w:val="26"/>
          <w:lang w:eastAsia="en-US"/>
        </w:rPr>
        <w:lastRenderedPageBreak/>
        <w:t>ngừng nâng cao năng suất</w:t>
      </w:r>
      <w:r w:rsidR="00B810EF">
        <w:rPr>
          <w:rFonts w:ascii="Times New Roman" w:hAnsi="Times New Roman" w:cs="Times New Roman"/>
          <w:color w:val="000000"/>
          <w:sz w:val="26"/>
          <w:szCs w:val="26"/>
          <w:lang w:eastAsia="en-US"/>
        </w:rPr>
        <w:t>, chất lượng của các loại hàng hóa nông sản. Đây cũng là giải pháp hữu hiệu nhằm phát huy tối đa tiềm năng, lợi thế của địa phương</w:t>
      </w:r>
      <w:r w:rsidR="00687F34">
        <w:rPr>
          <w:rFonts w:ascii="Times New Roman" w:hAnsi="Times New Roman" w:cs="Times New Roman"/>
          <w:color w:val="000000"/>
          <w:sz w:val="26"/>
          <w:szCs w:val="26"/>
          <w:lang w:eastAsia="en-US"/>
        </w:rPr>
        <w:t xml:space="preserve"> để phát triển KT-XH và nâng cao sức cạnh tranh của từng sản phẩm hàng hóa nông sản trên thị trường trong điều kiện mở cửa, hội nhập kinh tế quốc tế.</w:t>
      </w:r>
    </w:p>
    <w:p w:rsidR="00AC62DF" w:rsidRDefault="00687F34" w:rsidP="00BC6740">
      <w:pPr>
        <w:rPr>
          <w:rFonts w:ascii="Times New Roman" w:hAnsi="Times New Roman" w:cs="Times New Roman"/>
          <w:color w:val="000000"/>
          <w:sz w:val="26"/>
          <w:szCs w:val="26"/>
          <w:lang w:eastAsia="en-US"/>
        </w:rPr>
      </w:pPr>
      <w:r>
        <w:rPr>
          <w:rFonts w:ascii="Times New Roman" w:hAnsi="Times New Roman" w:cs="Times New Roman"/>
          <w:color w:val="000000"/>
          <w:sz w:val="26"/>
          <w:szCs w:val="26"/>
          <w:lang w:eastAsia="en-US"/>
        </w:rPr>
        <w:t xml:space="preserve">Căn cứ vào điều kiện cụ thể của từng vùng, từng lĩnh vực để lựa chọn mô hình ứng dụng KH-CN khác nhau. </w:t>
      </w:r>
      <w:r w:rsidR="00AC62DF">
        <w:rPr>
          <w:rFonts w:ascii="Times New Roman" w:hAnsi="Times New Roman" w:cs="Times New Roman"/>
          <w:color w:val="000000"/>
          <w:sz w:val="26"/>
          <w:szCs w:val="26"/>
          <w:lang w:eastAsia="en-US"/>
        </w:rPr>
        <w:t>Đố</w:t>
      </w:r>
      <w:r>
        <w:rPr>
          <w:rFonts w:ascii="Times New Roman" w:hAnsi="Times New Roman" w:cs="Times New Roman"/>
          <w:color w:val="000000"/>
          <w:sz w:val="26"/>
          <w:szCs w:val="26"/>
          <w:lang w:eastAsia="en-US"/>
        </w:rPr>
        <w:t>i với Bình Dương, việc tăng cường cơ giới hóa, điện khí hóa</w:t>
      </w:r>
      <w:r w:rsidR="00AC62DF">
        <w:rPr>
          <w:rFonts w:ascii="Times New Roman" w:hAnsi="Times New Roman" w:cs="Times New Roman"/>
          <w:color w:val="000000"/>
          <w:sz w:val="26"/>
          <w:szCs w:val="26"/>
          <w:lang w:eastAsia="en-US"/>
        </w:rPr>
        <w:t>, kết hợp với việc lựa chọn các loại giống cây trồng, vật nuôi mới, đ8ạc biệt là ứng dụng công nghệ sinh học vào sản xuất nông nghiệp là hướng lựa chọn phù hợp nhất cả trước mắt cũng như lâu dài.</w:t>
      </w:r>
    </w:p>
    <w:p w:rsidR="00687F34" w:rsidRDefault="00AC62DF" w:rsidP="00BC6740">
      <w:pPr>
        <w:rPr>
          <w:rFonts w:ascii="Times New Roman" w:hAnsi="Times New Roman" w:cs="Times New Roman"/>
          <w:color w:val="000000"/>
          <w:sz w:val="26"/>
          <w:szCs w:val="26"/>
          <w:lang w:eastAsia="en-US"/>
        </w:rPr>
      </w:pPr>
      <w:r>
        <w:rPr>
          <w:rFonts w:ascii="Times New Roman" w:hAnsi="Times New Roman" w:cs="Times New Roman"/>
          <w:color w:val="000000"/>
          <w:sz w:val="26"/>
          <w:szCs w:val="26"/>
          <w:lang w:eastAsia="en-US"/>
        </w:rPr>
        <w:t xml:space="preserve">Hiện nay, những yếu tố như trình độ lao động nông nghiệp thấp, năng lực của độ ngũ cán bộ lãnh đạo, quản lý hạn chế, khả năng và mức độ đầu tư KH-CN chưa cao, quan hệ lien kết “4 nhà” chưa được chặt chẽ, đa và đang là những cản trở lớn đối với việc chuyển dịch CCKT nông nghiệp của Bình Dương. Do đó, việc nỗ lực vượt qua những cản trở này là yêu cầu quan trọng, cấp thiết đòi hỏi các cấp lãnh đạo và các chủ thể kinh tế phải huy động mọi khả năng và nguồn lực để kịp thời giải quyết. </w:t>
      </w:r>
    </w:p>
    <w:p w:rsidR="00CF370A" w:rsidRDefault="00CF370A" w:rsidP="00BC6740">
      <w:pPr>
        <w:rPr>
          <w:rFonts w:ascii="Times New Roman" w:hAnsi="Times New Roman" w:cs="Times New Roman"/>
          <w:color w:val="000000"/>
          <w:sz w:val="26"/>
          <w:szCs w:val="26"/>
          <w:lang w:eastAsia="en-US"/>
        </w:rPr>
      </w:pPr>
      <w:r>
        <w:rPr>
          <w:rFonts w:ascii="Times New Roman" w:hAnsi="Times New Roman" w:cs="Times New Roman"/>
          <w:color w:val="000000"/>
          <w:sz w:val="26"/>
          <w:szCs w:val="26"/>
          <w:lang w:eastAsia="en-US"/>
        </w:rPr>
        <w:t>Tác động của biến đổi khí hậu, khai thác, sử dụng tài nguyên thiên nhiên và môi trường sinh thái. Những tác động của biến đổi khí hậu ngày càng rõ và gây ảnh hưởng lớn đến quá trình phát triển, tạo ra mối lo ngại đối với nhiều quốc gia trên thế giới. Cụ thể như, thảm họa động đất và sóng thần ở Nhật Bản, hạn hạn, triều cường và xâm nhập mặn ở việt Nam…là những ví dụ điển hình.</w:t>
      </w:r>
    </w:p>
    <w:p w:rsidR="00CF370A" w:rsidRDefault="00CF370A" w:rsidP="00BC6740">
      <w:pPr>
        <w:rPr>
          <w:rFonts w:ascii="Times New Roman" w:hAnsi="Times New Roman" w:cs="Times New Roman"/>
          <w:color w:val="000000"/>
          <w:sz w:val="26"/>
          <w:szCs w:val="26"/>
          <w:lang w:eastAsia="en-US"/>
        </w:rPr>
      </w:pPr>
      <w:r>
        <w:rPr>
          <w:rFonts w:ascii="Times New Roman" w:hAnsi="Times New Roman" w:cs="Times New Roman"/>
          <w:color w:val="000000"/>
          <w:sz w:val="26"/>
          <w:szCs w:val="26"/>
          <w:lang w:eastAsia="en-US"/>
        </w:rPr>
        <w:t>Bình Dương là một tỉnh vùng kinh tế trọng điểm phía Nam đã và đang chịu ảnh hưởng của biến đổi khí hậu, biểu hiện rõ nét nhất là sự thay đổi thất thường của thời tiết, nhiệt độ. Điều nà đã ảnh hưởng đến việc phát triển KT-XH và đời sống của người dân, nhất là lĩnh vực nông nghiệp. Do những hạn chế khách quan và chủ quan, trong đó lớn nhất là từ những ham muốn lợi ích trước mắt, khiến việc nhận diện đầy đủ mối đe d</w:t>
      </w:r>
      <w:r w:rsidR="003F742F">
        <w:rPr>
          <w:rFonts w:ascii="Times New Roman" w:hAnsi="Times New Roman" w:cs="Times New Roman"/>
          <w:color w:val="000000"/>
          <w:sz w:val="26"/>
          <w:szCs w:val="26"/>
          <w:lang w:eastAsia="en-US"/>
        </w:rPr>
        <w:t>ọa của biến đổi khí hậu chưa thực sự thể hiện đúng vị trí trong các chính sách phát triển cũng như nhận thức và hành động của người dân. Cụ thể biến đổi khí hậu chưa thực sự được tính kỹ và lồng ghép vào các quy hoạch phát triển của tỉnh cũng như các ngành, các địa phương có khả năng chịu ảnh hưởng cao.</w:t>
      </w:r>
    </w:p>
    <w:p w:rsidR="003F742F" w:rsidRDefault="003F742F" w:rsidP="00BC6740">
      <w:pPr>
        <w:rPr>
          <w:rFonts w:ascii="Times New Roman" w:hAnsi="Times New Roman"/>
          <w:sz w:val="24"/>
          <w:szCs w:val="24"/>
        </w:rPr>
      </w:pPr>
      <w:r w:rsidRPr="003F742F">
        <w:rPr>
          <w:rFonts w:ascii="Times New Roman" w:hAnsi="Times New Roman" w:cs="Times New Roman"/>
          <w:i/>
          <w:color w:val="000000"/>
          <w:sz w:val="26"/>
          <w:szCs w:val="26"/>
          <w:lang w:eastAsia="en-US"/>
        </w:rPr>
        <w:t>Sự gia tăng ân số đột biến và những thách thức đặt ra</w:t>
      </w:r>
      <w:r>
        <w:rPr>
          <w:rFonts w:ascii="Times New Roman" w:hAnsi="Times New Roman" w:cs="Times New Roman"/>
          <w:i/>
          <w:color w:val="000000"/>
          <w:sz w:val="26"/>
          <w:szCs w:val="26"/>
          <w:lang w:eastAsia="en-US"/>
        </w:rPr>
        <w:t xml:space="preserve">: </w:t>
      </w:r>
      <w:r w:rsidRPr="003F742F">
        <w:rPr>
          <w:rFonts w:ascii="Times New Roman" w:hAnsi="Times New Roman" w:cs="Times New Roman"/>
          <w:color w:val="000000"/>
          <w:sz w:val="26"/>
          <w:szCs w:val="26"/>
          <w:lang w:eastAsia="en-US"/>
        </w:rPr>
        <w:t>Từ năm 1997 đến năm 2010</w:t>
      </w:r>
      <w:r>
        <w:rPr>
          <w:rFonts w:ascii="Times New Roman" w:hAnsi="Times New Roman" w:cs="Times New Roman"/>
          <w:color w:val="000000"/>
          <w:sz w:val="26"/>
          <w:szCs w:val="26"/>
          <w:lang w:eastAsia="en-US"/>
        </w:rPr>
        <w:t>, dân số Bình Dương đã tăng nhanh</w:t>
      </w:r>
      <w:r w:rsidR="00A703E6">
        <w:rPr>
          <w:rFonts w:ascii="Times New Roman" w:hAnsi="Times New Roman" w:cs="Times New Roman"/>
          <w:color w:val="000000"/>
          <w:sz w:val="26"/>
          <w:szCs w:val="26"/>
          <w:lang w:eastAsia="en-US"/>
        </w:rPr>
        <w:t xml:space="preserve"> từ </w:t>
      </w:r>
      <w:r w:rsidR="00A703E6">
        <w:rPr>
          <w:rFonts w:ascii="Times New Roman" w:hAnsi="Times New Roman"/>
          <w:sz w:val="24"/>
          <w:szCs w:val="24"/>
        </w:rPr>
        <w:t xml:space="preserve">679.044 người lên 1.619930 người. Sự </w:t>
      </w:r>
      <w:r w:rsidR="00A703E6">
        <w:rPr>
          <w:rFonts w:ascii="Times New Roman" w:hAnsi="Times New Roman"/>
          <w:sz w:val="24"/>
          <w:szCs w:val="24"/>
        </w:rPr>
        <w:lastRenderedPageBreak/>
        <w:t>gia tăng dân số đột biến này là do lao động nhập cư từ các địa phương trong cả nước về Bình Dương sinh sống, làm việc trong các khu công nghiệp.</w:t>
      </w:r>
    </w:p>
    <w:p w:rsidR="00A703E6" w:rsidRDefault="00A703E6" w:rsidP="00BC6740">
      <w:pPr>
        <w:rPr>
          <w:rFonts w:ascii="Times New Roman" w:hAnsi="Times New Roman"/>
          <w:sz w:val="24"/>
          <w:szCs w:val="24"/>
        </w:rPr>
      </w:pPr>
      <w:r>
        <w:rPr>
          <w:rFonts w:ascii="Times New Roman" w:hAnsi="Times New Roman"/>
          <w:sz w:val="24"/>
          <w:szCs w:val="24"/>
        </w:rPr>
        <w:t>Sự gia tăng dân số trong một thời gian dài và số lượng nhiều góp phần tạo ra nguồn lao động cho địa phương, giảm sức ép về việc làm và nhu cầu đất canh tác ở cac1c tỉnh đông dân, nhất là các tỉnh Bắc Trung Bộ. Tuy nhiên cũng ảnh hưởng đến việc không đáp ứng các điều kiện về kết cấu hạ tầng sản xuất và hạ tầng xã hội</w:t>
      </w:r>
      <w:r w:rsidR="006439EF">
        <w:rPr>
          <w:rFonts w:ascii="Times New Roman" w:hAnsi="Times New Roman"/>
          <w:sz w:val="24"/>
          <w:szCs w:val="24"/>
        </w:rPr>
        <w:t xml:space="preserve"> trong quá trình phát triển KT-XH.</w:t>
      </w:r>
    </w:p>
    <w:p w:rsidR="006439EF" w:rsidRDefault="006439EF" w:rsidP="00BC6740">
      <w:pPr>
        <w:rPr>
          <w:rFonts w:ascii="Times New Roman" w:hAnsi="Times New Roman"/>
          <w:sz w:val="24"/>
          <w:szCs w:val="24"/>
        </w:rPr>
      </w:pPr>
      <w:r w:rsidRPr="006439EF">
        <w:rPr>
          <w:rFonts w:ascii="Times New Roman" w:hAnsi="Times New Roman"/>
          <w:i/>
          <w:sz w:val="24"/>
          <w:szCs w:val="24"/>
        </w:rPr>
        <w:t>Yêu cầu phát triển bền vững nông nghiệp, nông thôn</w:t>
      </w:r>
      <w:r>
        <w:rPr>
          <w:rFonts w:ascii="Times New Roman" w:hAnsi="Times New Roman"/>
          <w:sz w:val="24"/>
          <w:szCs w:val="24"/>
        </w:rPr>
        <w:t>: Trong thời đại ngày nay, phát triển bền vững phải bảo đảm được sự kết hợp hài hòa giữa tăng trưởng kinh tế nhanh, hiệu quả với phát triển văn hóa, thực hiện tiến bộ, công bằng xã hội, bảo vệ môi trường sinh thái. Việc yêu cầu phát triển bền vững vừa tạo ra những yếu tố thúc đẩy, vừa gây ra những yếu tố ảnh hưởng, cản trở việc thực hiện nhiệm vụ CNH, HĐH nông nghiệp, nông thôn theo yêu cầu rút ngắn.</w:t>
      </w:r>
    </w:p>
    <w:p w:rsidR="006439EF" w:rsidRDefault="006439EF" w:rsidP="00BC6740">
      <w:pPr>
        <w:rPr>
          <w:rFonts w:ascii="Times New Roman" w:hAnsi="Times New Roman"/>
          <w:sz w:val="24"/>
          <w:szCs w:val="24"/>
        </w:rPr>
      </w:pPr>
      <w:r>
        <w:rPr>
          <w:rFonts w:ascii="Times New Roman" w:hAnsi="Times New Roman"/>
          <w:sz w:val="24"/>
          <w:szCs w:val="24"/>
        </w:rPr>
        <w:t>Bên cạnh những yếu tố trên, việc chuyển dịch CCKT nông nghiệp ở tỉnh Bình Dương còn có nhiều yếu tốc tác động khác như: việc khai thác và sử dụng tài nguyên thiên nhiên không hiệu quả, các điều kiện hạ tầng</w:t>
      </w:r>
      <w:r w:rsidR="004D0BE4">
        <w:rPr>
          <w:rFonts w:ascii="Times New Roman" w:hAnsi="Times New Roman"/>
          <w:sz w:val="24"/>
          <w:szCs w:val="24"/>
        </w:rPr>
        <w:t xml:space="preserve"> kinh tế, kỹ thuật, giáo dục…chưa đáp ứng yêu cầu CNH, HĐH nông nghiệp, nông thôn, tranh chấp đất đai còn diễn biến phức tạp, năng lực cán bộ va các cơ quan quản lý nhà nước, các tổ chức chính trị, xã hội còn những hạn chế nhất định.</w:t>
      </w:r>
      <w:r>
        <w:rPr>
          <w:rFonts w:ascii="Times New Roman" w:hAnsi="Times New Roman"/>
          <w:sz w:val="24"/>
          <w:szCs w:val="24"/>
        </w:rPr>
        <w:t xml:space="preserve"> </w:t>
      </w:r>
    </w:p>
    <w:p w:rsidR="004D0BE4" w:rsidRPr="003F742F" w:rsidRDefault="004D0BE4" w:rsidP="00BC6740">
      <w:pPr>
        <w:rPr>
          <w:rFonts w:ascii="Times New Roman" w:hAnsi="Times New Roman" w:cs="Times New Roman"/>
          <w:color w:val="000000"/>
          <w:sz w:val="26"/>
          <w:szCs w:val="26"/>
          <w:lang w:eastAsia="en-US"/>
        </w:rPr>
      </w:pPr>
      <w:r>
        <w:rPr>
          <w:rFonts w:ascii="Times New Roman" w:hAnsi="Times New Roman"/>
          <w:sz w:val="24"/>
          <w:szCs w:val="24"/>
        </w:rPr>
        <w:t>Những vấn đề trên đã và đang là những khó khăn, thách thức lớn đối với tỉnh Bình Dương, trong quá trình triển khai thực hiện chính sách phát triển KT-XH nói chung và lĩnh vực nông nghiệp, nông thôn nói riêng.</w:t>
      </w:r>
    </w:p>
    <w:p w:rsidR="007A2764" w:rsidRPr="007A2764" w:rsidRDefault="007A2764" w:rsidP="00FE623F">
      <w:pPr>
        <w:pStyle w:val="Heading4"/>
        <w:rPr>
          <w:lang w:eastAsia="en-US"/>
        </w:rPr>
      </w:pPr>
      <w:r w:rsidRPr="007A2764">
        <w:rPr>
          <w:lang w:eastAsia="en-US"/>
        </w:rPr>
        <w:t>3.1.1.2. Chủ trương mới của Đảng</w:t>
      </w:r>
    </w:p>
    <w:p w:rsidR="003D14FC" w:rsidRPr="00DC38B3" w:rsidRDefault="003D14FC" w:rsidP="007A2764">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Năm 2001, Đại hội Đại biểu toàn quốc lần thứ IX của Đảng họp trên cơ sở tổng kết, đánh giá những thành tựu, hạn chế </w:t>
      </w:r>
      <w:r w:rsidR="003315CC" w:rsidRPr="00DC38B3">
        <w:rPr>
          <w:rFonts w:ascii="Times New Roman" w:hAnsi="Times New Roman" w:cs="Times New Roman"/>
          <w:bCs/>
          <w:sz w:val="26"/>
          <w:szCs w:val="26"/>
          <w:lang w:val="pt-BR"/>
        </w:rPr>
        <w:t xml:space="preserve">của 5 năm thực hiện Nghị quyết Đại hội VIII, 15 năm đổi mới, 10 năm thực hiện chiến lược phát triển </w:t>
      </w:r>
      <w:r w:rsidR="001D19B1" w:rsidRPr="00DC38B3">
        <w:rPr>
          <w:rFonts w:ascii="Times New Roman" w:hAnsi="Times New Roman" w:cs="Times New Roman"/>
          <w:bCs/>
          <w:sz w:val="26"/>
          <w:szCs w:val="26"/>
          <w:lang w:val="pt-BR"/>
        </w:rPr>
        <w:t>KT-XH</w:t>
      </w:r>
      <w:r w:rsidR="003315CC" w:rsidRPr="00DC38B3">
        <w:rPr>
          <w:rFonts w:ascii="Times New Roman" w:hAnsi="Times New Roman" w:cs="Times New Roman"/>
          <w:bCs/>
          <w:sz w:val="26"/>
          <w:szCs w:val="26"/>
          <w:lang w:val="pt-BR"/>
        </w:rPr>
        <w:t xml:space="preserve"> đã rút ra những bài học kinh nghiệm sâu sắc, từ đó đề ra đường lối chiến lược nhằm tiếp tục sự nghiệp lãnh đạo cả nước đi lên trong thời kỳ mới, trong đó nhấn mạnh: “</w:t>
      </w:r>
      <w:r w:rsidR="001D19B1" w:rsidRPr="00DC38B3">
        <w:rPr>
          <w:rFonts w:ascii="Times New Roman" w:hAnsi="Times New Roman" w:cs="Times New Roman"/>
          <w:bCs/>
          <w:sz w:val="26"/>
          <w:szCs w:val="26"/>
          <w:lang w:val="pt-BR"/>
        </w:rPr>
        <w:t>CNH, HĐH</w:t>
      </w:r>
      <w:r w:rsidR="003315CC" w:rsidRPr="00DC38B3">
        <w:rPr>
          <w:rFonts w:ascii="Times New Roman" w:hAnsi="Times New Roman" w:cs="Times New Roman"/>
          <w:bCs/>
          <w:sz w:val="26"/>
          <w:szCs w:val="26"/>
          <w:lang w:val="pt-BR"/>
        </w:rPr>
        <w:t xml:space="preserve"> là nhiệm vụ tr</w:t>
      </w:r>
      <w:r w:rsidR="00C57A05" w:rsidRPr="00DC38B3">
        <w:rPr>
          <w:rFonts w:ascii="Times New Roman" w:hAnsi="Times New Roman" w:cs="Times New Roman"/>
          <w:bCs/>
          <w:sz w:val="26"/>
          <w:szCs w:val="26"/>
          <w:lang w:val="pt-BR"/>
        </w:rPr>
        <w:t xml:space="preserve">ong tâm” [58, </w:t>
      </w:r>
      <w:r w:rsidR="003315CC" w:rsidRPr="00DC38B3">
        <w:rPr>
          <w:rFonts w:ascii="Times New Roman" w:hAnsi="Times New Roman" w:cs="Times New Roman"/>
          <w:bCs/>
          <w:sz w:val="26"/>
          <w:szCs w:val="26"/>
          <w:lang w:val="pt-BR"/>
        </w:rPr>
        <w:t>tr. 25].</w:t>
      </w:r>
    </w:p>
    <w:p w:rsidR="00963AB7" w:rsidRDefault="003315CC"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Đối với ngành kinh tế nông nghiệp, từ thực tiễn và kinh nghiệm lãnh đạo phát triển nông nghiệp giai đoạn trước, Đảng đã đề ra nhiều chủ trương, chính sách nhằm thúc đẩy nông nghiệp phát triển mà trọng tâm là: </w:t>
      </w:r>
    </w:p>
    <w:p w:rsidR="003315CC" w:rsidRPr="00FE623F" w:rsidRDefault="003315CC" w:rsidP="00963AB7">
      <w:pPr>
        <w:ind w:left="1440" w:firstLine="0"/>
        <w:rPr>
          <w:rFonts w:ascii="Times New Roman" w:hAnsi="Times New Roman" w:cs="Times New Roman"/>
          <w:bCs/>
          <w:spacing w:val="2"/>
          <w:sz w:val="26"/>
          <w:szCs w:val="26"/>
          <w:lang w:val="pt-BR"/>
        </w:rPr>
      </w:pPr>
      <w:r w:rsidRPr="00FE623F">
        <w:rPr>
          <w:rFonts w:ascii="Times New Roman" w:hAnsi="Times New Roman" w:cs="Times New Roman"/>
          <w:bCs/>
          <w:spacing w:val="2"/>
          <w:sz w:val="26"/>
          <w:szCs w:val="26"/>
          <w:lang w:val="pt-BR"/>
        </w:rPr>
        <w:t>Chuyển đổi nhanh cơ cấu sản xuất</w:t>
      </w:r>
      <w:r w:rsidR="007556AE" w:rsidRPr="00FE623F">
        <w:rPr>
          <w:rFonts w:ascii="Times New Roman" w:hAnsi="Times New Roman" w:cs="Times New Roman"/>
          <w:bCs/>
          <w:spacing w:val="2"/>
          <w:sz w:val="26"/>
          <w:szCs w:val="26"/>
          <w:lang w:val="pt-BR"/>
        </w:rPr>
        <w:t xml:space="preserve"> nông nghiệp và kinh tế nông thôn</w:t>
      </w:r>
      <w:r w:rsidR="00C57A05" w:rsidRPr="00FE623F">
        <w:rPr>
          <w:rFonts w:ascii="Times New Roman" w:hAnsi="Times New Roman" w:cs="Times New Roman"/>
          <w:bCs/>
          <w:spacing w:val="2"/>
          <w:sz w:val="26"/>
          <w:szCs w:val="26"/>
          <w:lang w:val="pt-BR"/>
        </w:rPr>
        <w:t xml:space="preserve">, đây sẽ là cơ sở để đẩy mạnh chuyển dịch </w:t>
      </w:r>
      <w:r w:rsidR="007556AE" w:rsidRPr="00FE623F">
        <w:rPr>
          <w:rFonts w:ascii="Times New Roman" w:hAnsi="Times New Roman" w:cs="Times New Roman"/>
          <w:bCs/>
          <w:spacing w:val="2"/>
          <w:sz w:val="26"/>
          <w:szCs w:val="26"/>
          <w:lang w:val="pt-BR"/>
        </w:rPr>
        <w:t xml:space="preserve">CCKT nông nghiệp trong </w:t>
      </w:r>
      <w:r w:rsidR="007556AE" w:rsidRPr="00FE623F">
        <w:rPr>
          <w:rFonts w:ascii="Times New Roman" w:hAnsi="Times New Roman" w:cs="Times New Roman"/>
          <w:bCs/>
          <w:spacing w:val="2"/>
          <w:sz w:val="26"/>
          <w:szCs w:val="26"/>
          <w:lang w:val="pt-BR"/>
        </w:rPr>
        <w:lastRenderedPageBreak/>
        <w:t>cả nước. Xây dựng các vùng sản xuất hàng hóa chuyên canh phù hợp với tiềm năng và lợi thế về khí hậu, đất đai và lao động của từng vùng, từng địa phương</w:t>
      </w:r>
      <w:r w:rsidR="001D19B1" w:rsidRPr="00FE623F">
        <w:rPr>
          <w:rFonts w:ascii="Times New Roman" w:hAnsi="Times New Roman" w:cs="Times New Roman"/>
          <w:bCs/>
          <w:spacing w:val="2"/>
          <w:sz w:val="26"/>
          <w:szCs w:val="26"/>
          <w:lang w:val="pt-BR"/>
        </w:rPr>
        <w:t xml:space="preserve">. Ứng dụng nhanh KH-CN </w:t>
      </w:r>
      <w:r w:rsidR="007556AE" w:rsidRPr="00FE623F">
        <w:rPr>
          <w:rFonts w:ascii="Times New Roman" w:hAnsi="Times New Roman" w:cs="Times New Roman"/>
          <w:bCs/>
          <w:spacing w:val="2"/>
          <w:sz w:val="26"/>
          <w:szCs w:val="26"/>
          <w:lang w:val="pt-BR"/>
        </w:rPr>
        <w:t>vào sản xuất</w:t>
      </w:r>
      <w:r w:rsidR="001D19B1" w:rsidRPr="00FE623F">
        <w:rPr>
          <w:rFonts w:ascii="Times New Roman" w:hAnsi="Times New Roman" w:cs="Times New Roman"/>
          <w:bCs/>
          <w:spacing w:val="2"/>
          <w:sz w:val="26"/>
          <w:szCs w:val="26"/>
          <w:lang w:val="pt-BR"/>
        </w:rPr>
        <w:t xml:space="preserve"> và chế biến</w:t>
      </w:r>
      <w:r w:rsidR="007556AE" w:rsidRPr="00FE623F">
        <w:rPr>
          <w:rFonts w:ascii="Times New Roman" w:hAnsi="Times New Roman" w:cs="Times New Roman"/>
          <w:bCs/>
          <w:spacing w:val="2"/>
          <w:sz w:val="26"/>
          <w:szCs w:val="26"/>
          <w:lang w:val="pt-BR"/>
        </w:rPr>
        <w:t xml:space="preserve">, nhất là ứng dụng công nghệ sinh học, gắn nông nghiệp với công nghiệp chế biến; gắn sản xuất với thị trường tiêu thụ; hình thành </w:t>
      </w:r>
      <w:r w:rsidR="001D19B1" w:rsidRPr="00FE623F">
        <w:rPr>
          <w:rFonts w:ascii="Times New Roman" w:hAnsi="Times New Roman" w:cs="Times New Roman"/>
          <w:bCs/>
          <w:spacing w:val="2"/>
          <w:sz w:val="26"/>
          <w:szCs w:val="26"/>
          <w:lang w:val="pt-BR"/>
        </w:rPr>
        <w:t>sự liên kết công -</w:t>
      </w:r>
      <w:r w:rsidR="00D90231" w:rsidRPr="00FE623F">
        <w:rPr>
          <w:rFonts w:ascii="Times New Roman" w:hAnsi="Times New Roman" w:cs="Times New Roman"/>
          <w:bCs/>
          <w:spacing w:val="2"/>
          <w:sz w:val="26"/>
          <w:szCs w:val="26"/>
          <w:lang w:val="pt-BR"/>
        </w:rPr>
        <w:t xml:space="preserve"> nông nghiệp -</w:t>
      </w:r>
      <w:r w:rsidR="007556AE" w:rsidRPr="00FE623F">
        <w:rPr>
          <w:rFonts w:ascii="Times New Roman" w:hAnsi="Times New Roman" w:cs="Times New Roman"/>
          <w:bCs/>
          <w:spacing w:val="2"/>
          <w:sz w:val="26"/>
          <w:szCs w:val="26"/>
          <w:lang w:val="pt-BR"/>
        </w:rPr>
        <w:t xml:space="preserve"> dịch</w:t>
      </w:r>
      <w:r w:rsidR="00963AB7" w:rsidRPr="00FE623F">
        <w:rPr>
          <w:rFonts w:ascii="Times New Roman" w:hAnsi="Times New Roman" w:cs="Times New Roman"/>
          <w:bCs/>
          <w:spacing w:val="2"/>
          <w:sz w:val="26"/>
          <w:szCs w:val="26"/>
          <w:lang w:val="pt-BR"/>
        </w:rPr>
        <w:t xml:space="preserve"> vụ ngay trên địa bàn nông thôn</w:t>
      </w:r>
      <w:r w:rsidR="007556AE" w:rsidRPr="00FE623F">
        <w:rPr>
          <w:rFonts w:ascii="Times New Roman" w:hAnsi="Times New Roman" w:cs="Times New Roman"/>
          <w:bCs/>
          <w:spacing w:val="2"/>
          <w:sz w:val="26"/>
          <w:szCs w:val="26"/>
          <w:lang w:val="pt-BR"/>
        </w:rPr>
        <w:t xml:space="preserve"> </w:t>
      </w:r>
      <w:r w:rsidR="00C57A05" w:rsidRPr="00FE623F">
        <w:rPr>
          <w:rFonts w:ascii="Times New Roman" w:hAnsi="Times New Roman" w:cs="Times New Roman"/>
          <w:bCs/>
          <w:spacing w:val="2"/>
          <w:sz w:val="26"/>
          <w:szCs w:val="26"/>
          <w:lang w:val="pt-BR"/>
        </w:rPr>
        <w:t>[</w:t>
      </w:r>
      <w:r w:rsidR="007556AE" w:rsidRPr="00FE623F">
        <w:rPr>
          <w:rFonts w:ascii="Times New Roman" w:hAnsi="Times New Roman" w:cs="Times New Roman"/>
          <w:bCs/>
          <w:spacing w:val="2"/>
          <w:sz w:val="26"/>
          <w:szCs w:val="26"/>
          <w:lang w:val="pt-BR"/>
        </w:rPr>
        <w:t>5</w:t>
      </w:r>
      <w:r w:rsidR="00C57A05" w:rsidRPr="00FE623F">
        <w:rPr>
          <w:rFonts w:ascii="Times New Roman" w:hAnsi="Times New Roman" w:cs="Times New Roman"/>
          <w:bCs/>
          <w:spacing w:val="2"/>
          <w:sz w:val="26"/>
          <w:szCs w:val="26"/>
          <w:lang w:val="pt-BR"/>
        </w:rPr>
        <w:t>8</w:t>
      </w:r>
      <w:r w:rsidR="007556AE" w:rsidRPr="00FE623F">
        <w:rPr>
          <w:rFonts w:ascii="Times New Roman" w:hAnsi="Times New Roman" w:cs="Times New Roman"/>
          <w:bCs/>
          <w:spacing w:val="2"/>
          <w:sz w:val="26"/>
          <w:szCs w:val="26"/>
          <w:lang w:val="pt-BR"/>
        </w:rPr>
        <w:t>, tr. 276].</w:t>
      </w:r>
    </w:p>
    <w:p w:rsidR="00FB0E94" w:rsidRPr="00DC38B3" w:rsidRDefault="00F1752B"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N</w:t>
      </w:r>
      <w:r w:rsidR="00FB0E94" w:rsidRPr="00DC38B3">
        <w:rPr>
          <w:rFonts w:ascii="Times New Roman" w:hAnsi="Times New Roman" w:cs="Times New Roman"/>
          <w:bCs/>
          <w:sz w:val="26"/>
          <w:szCs w:val="26"/>
          <w:lang w:val="pt-BR"/>
        </w:rPr>
        <w:t>gày 28-02-2001, Bộ chính trị</w:t>
      </w:r>
      <w:r w:rsidR="00CA56CC" w:rsidRPr="00DC38B3">
        <w:rPr>
          <w:rFonts w:ascii="Times New Roman" w:hAnsi="Times New Roman" w:cs="Times New Roman"/>
          <w:bCs/>
          <w:sz w:val="26"/>
          <w:szCs w:val="26"/>
          <w:lang w:val="pt-BR"/>
        </w:rPr>
        <w:t xml:space="preserve"> </w:t>
      </w:r>
      <w:r w:rsidR="00FB0E94" w:rsidRPr="00DC38B3">
        <w:rPr>
          <w:rFonts w:ascii="Times New Roman" w:hAnsi="Times New Roman" w:cs="Times New Roman"/>
          <w:bCs/>
          <w:sz w:val="26"/>
          <w:szCs w:val="26"/>
          <w:lang w:val="pt-BR"/>
        </w:rPr>
        <w:t xml:space="preserve">ban hành Chỉ thị 63-CT/TW về “Đẩy mạnh nghiên cứu, ứng dụng </w:t>
      </w:r>
      <w:r w:rsidR="001D19B1" w:rsidRPr="00DC38B3">
        <w:rPr>
          <w:rFonts w:ascii="Times New Roman" w:hAnsi="Times New Roman" w:cs="Times New Roman"/>
          <w:bCs/>
          <w:sz w:val="26"/>
          <w:szCs w:val="26"/>
          <w:lang w:val="pt-BR"/>
        </w:rPr>
        <w:t xml:space="preserve">KH-CN </w:t>
      </w:r>
      <w:r w:rsidR="00FB0E94" w:rsidRPr="00DC38B3">
        <w:rPr>
          <w:rFonts w:ascii="Times New Roman" w:hAnsi="Times New Roman" w:cs="Times New Roman"/>
          <w:bCs/>
          <w:sz w:val="26"/>
          <w:szCs w:val="26"/>
          <w:lang w:val="pt-BR"/>
        </w:rPr>
        <w:t xml:space="preserve">phục vụ </w:t>
      </w:r>
      <w:r w:rsidR="001D19B1" w:rsidRPr="00DC38B3">
        <w:rPr>
          <w:rFonts w:ascii="Times New Roman" w:hAnsi="Times New Roman" w:cs="Times New Roman"/>
          <w:bCs/>
          <w:sz w:val="26"/>
          <w:szCs w:val="26"/>
          <w:lang w:val="pt-BR"/>
        </w:rPr>
        <w:t>CNH, HĐH</w:t>
      </w:r>
      <w:r w:rsidR="00FB0E94" w:rsidRPr="00DC38B3">
        <w:rPr>
          <w:rFonts w:ascii="Times New Roman" w:hAnsi="Times New Roman" w:cs="Times New Roman"/>
          <w:bCs/>
          <w:sz w:val="26"/>
          <w:szCs w:val="26"/>
          <w:lang w:val="pt-BR"/>
        </w:rPr>
        <w:t xml:space="preserve"> nông nghiệp và nông thôn”.</w:t>
      </w:r>
    </w:p>
    <w:p w:rsidR="00396D57" w:rsidRPr="00A852F1" w:rsidRDefault="00FB0E94" w:rsidP="00DC38B3">
      <w:pPr>
        <w:rPr>
          <w:rFonts w:ascii="Times New Roman" w:hAnsi="Times New Roman" w:cs="Times New Roman"/>
          <w:bCs/>
          <w:spacing w:val="-2"/>
          <w:sz w:val="26"/>
          <w:szCs w:val="26"/>
          <w:lang w:val="pt-BR"/>
        </w:rPr>
      </w:pPr>
      <w:r w:rsidRPr="00A852F1">
        <w:rPr>
          <w:rFonts w:ascii="Times New Roman" w:hAnsi="Times New Roman" w:cs="Times New Roman"/>
          <w:bCs/>
          <w:spacing w:val="-2"/>
          <w:sz w:val="26"/>
          <w:szCs w:val="26"/>
          <w:lang w:val="pt-BR"/>
        </w:rPr>
        <w:t xml:space="preserve">Cụ thể hóa Nghị quyết Đại hội IX, Hội nghị Trung ương 5 (khoá IX) (3-2002) đã ra 3 nghị quyết quan trọng liên quan trực tiếp đến nông nghiệp và nông thôn. Đó là các </w:t>
      </w:r>
      <w:r w:rsidR="001D19B1" w:rsidRPr="00A852F1">
        <w:rPr>
          <w:rFonts w:ascii="Times New Roman" w:hAnsi="Times New Roman" w:cs="Times New Roman"/>
          <w:bCs/>
          <w:spacing w:val="-2"/>
          <w:sz w:val="26"/>
          <w:szCs w:val="26"/>
          <w:lang w:val="pt-BR"/>
        </w:rPr>
        <w:t xml:space="preserve">Nghị </w:t>
      </w:r>
      <w:r w:rsidRPr="00A852F1">
        <w:rPr>
          <w:rFonts w:ascii="Times New Roman" w:hAnsi="Times New Roman" w:cs="Times New Roman"/>
          <w:bCs/>
          <w:spacing w:val="-2"/>
          <w:sz w:val="26"/>
          <w:szCs w:val="26"/>
          <w:lang w:val="pt-BR"/>
        </w:rPr>
        <w:t xml:space="preserve">quyết: </w:t>
      </w:r>
      <w:r w:rsidRPr="00A852F1">
        <w:rPr>
          <w:rFonts w:ascii="Times New Roman" w:hAnsi="Times New Roman" w:cs="Times New Roman"/>
          <w:bCs/>
          <w:i/>
          <w:spacing w:val="-2"/>
          <w:sz w:val="26"/>
          <w:szCs w:val="26"/>
          <w:lang w:val="pt-BR"/>
        </w:rPr>
        <w:t xml:space="preserve">“Đẩy nhanh </w:t>
      </w:r>
      <w:r w:rsidR="001D19B1" w:rsidRPr="00A852F1">
        <w:rPr>
          <w:rFonts w:ascii="Times New Roman" w:hAnsi="Times New Roman" w:cs="Times New Roman"/>
          <w:bCs/>
          <w:i/>
          <w:spacing w:val="-2"/>
          <w:sz w:val="26"/>
          <w:szCs w:val="26"/>
          <w:lang w:val="pt-BR"/>
        </w:rPr>
        <w:t>CNH, HĐH</w:t>
      </w:r>
      <w:r w:rsidRPr="00A852F1">
        <w:rPr>
          <w:rFonts w:ascii="Times New Roman" w:hAnsi="Times New Roman" w:cs="Times New Roman"/>
          <w:bCs/>
          <w:i/>
          <w:spacing w:val="-2"/>
          <w:sz w:val="26"/>
          <w:szCs w:val="26"/>
          <w:lang w:val="pt-BR"/>
        </w:rPr>
        <w:t xml:space="preserve"> nông nghiệp, nông thôn thời kỳ 2001-2010”</w:t>
      </w:r>
      <w:r w:rsidRPr="00A852F1">
        <w:rPr>
          <w:rFonts w:ascii="Times New Roman" w:hAnsi="Times New Roman" w:cs="Times New Roman"/>
          <w:bCs/>
          <w:spacing w:val="-2"/>
          <w:sz w:val="26"/>
          <w:szCs w:val="26"/>
          <w:lang w:val="pt-BR"/>
        </w:rPr>
        <w:t xml:space="preserve">; </w:t>
      </w:r>
      <w:r w:rsidRPr="00A852F1">
        <w:rPr>
          <w:rFonts w:ascii="Times New Roman" w:hAnsi="Times New Roman" w:cs="Times New Roman"/>
          <w:bCs/>
          <w:i/>
          <w:spacing w:val="-2"/>
          <w:sz w:val="26"/>
          <w:szCs w:val="26"/>
          <w:lang w:val="pt-BR"/>
        </w:rPr>
        <w:t xml:space="preserve">“Tiếp tục đổi mới phát triển và nâng </w:t>
      </w:r>
      <w:r w:rsidR="001D19B1" w:rsidRPr="00A852F1">
        <w:rPr>
          <w:rFonts w:ascii="Times New Roman" w:hAnsi="Times New Roman" w:cs="Times New Roman"/>
          <w:bCs/>
          <w:i/>
          <w:spacing w:val="-2"/>
          <w:sz w:val="26"/>
          <w:szCs w:val="26"/>
          <w:lang w:val="pt-BR"/>
        </w:rPr>
        <w:t>cao hiệu quả của KTTT</w:t>
      </w:r>
      <w:r w:rsidRPr="00A852F1">
        <w:rPr>
          <w:rFonts w:ascii="Times New Roman" w:hAnsi="Times New Roman" w:cs="Times New Roman"/>
          <w:bCs/>
          <w:i/>
          <w:spacing w:val="-2"/>
          <w:sz w:val="26"/>
          <w:szCs w:val="26"/>
          <w:lang w:val="pt-BR"/>
        </w:rPr>
        <w:t xml:space="preserve">” </w:t>
      </w:r>
      <w:r w:rsidRPr="00A852F1">
        <w:rPr>
          <w:rFonts w:ascii="Times New Roman" w:hAnsi="Times New Roman" w:cs="Times New Roman"/>
          <w:bCs/>
          <w:spacing w:val="-2"/>
          <w:sz w:val="26"/>
          <w:szCs w:val="26"/>
          <w:lang w:val="pt-BR"/>
        </w:rPr>
        <w:t xml:space="preserve">và </w:t>
      </w:r>
      <w:r w:rsidRPr="00A852F1">
        <w:rPr>
          <w:rFonts w:ascii="Times New Roman" w:hAnsi="Times New Roman" w:cs="Times New Roman"/>
          <w:bCs/>
          <w:i/>
          <w:spacing w:val="-2"/>
          <w:sz w:val="26"/>
          <w:szCs w:val="26"/>
          <w:lang w:val="pt-BR"/>
        </w:rPr>
        <w:t>“Tiếp tục đổi mới cơ chế, chính sách, khuyến khích và tạo điều</w:t>
      </w:r>
      <w:r w:rsidR="001D19B1" w:rsidRPr="00A852F1">
        <w:rPr>
          <w:rFonts w:ascii="Times New Roman" w:hAnsi="Times New Roman" w:cs="Times New Roman"/>
          <w:bCs/>
          <w:i/>
          <w:spacing w:val="-2"/>
          <w:sz w:val="26"/>
          <w:szCs w:val="26"/>
          <w:lang w:val="pt-BR"/>
        </w:rPr>
        <w:t xml:space="preserve"> kiện phát triển KTTN</w:t>
      </w:r>
      <w:r w:rsidRPr="00A852F1">
        <w:rPr>
          <w:rFonts w:ascii="Times New Roman" w:hAnsi="Times New Roman" w:cs="Times New Roman"/>
          <w:bCs/>
          <w:i/>
          <w:spacing w:val="-2"/>
          <w:sz w:val="26"/>
          <w:szCs w:val="26"/>
          <w:lang w:val="pt-BR"/>
        </w:rPr>
        <w:t>”</w:t>
      </w:r>
      <w:r w:rsidRPr="00A852F1">
        <w:rPr>
          <w:rFonts w:ascii="Times New Roman" w:hAnsi="Times New Roman" w:cs="Times New Roman"/>
          <w:bCs/>
          <w:spacing w:val="-2"/>
          <w:sz w:val="26"/>
          <w:szCs w:val="26"/>
          <w:lang w:val="pt-BR"/>
        </w:rPr>
        <w:t>.</w:t>
      </w:r>
    </w:p>
    <w:p w:rsidR="00C52532" w:rsidRPr="00DC38B3" w:rsidRDefault="00D1634C"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Nhằm đổi mới và phát triển </w:t>
      </w:r>
      <w:r w:rsidR="001D19B1" w:rsidRPr="00DC38B3">
        <w:rPr>
          <w:rFonts w:ascii="Times New Roman" w:hAnsi="Times New Roman" w:cs="Times New Roman"/>
          <w:bCs/>
          <w:sz w:val="26"/>
          <w:szCs w:val="26"/>
          <w:lang w:val="pt-BR"/>
        </w:rPr>
        <w:t>KTTT</w:t>
      </w:r>
      <w:r w:rsidR="00C52532"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 xml:space="preserve">ngày 18-3-2002, </w:t>
      </w:r>
      <w:r w:rsidR="00C52532" w:rsidRPr="00DC38B3">
        <w:rPr>
          <w:rFonts w:ascii="Times New Roman" w:hAnsi="Times New Roman" w:cs="Times New Roman"/>
          <w:bCs/>
          <w:sz w:val="26"/>
          <w:szCs w:val="26"/>
          <w:lang w:val="pt-BR"/>
        </w:rPr>
        <w:t xml:space="preserve">Hội nghị lần thứ năm ban Chấp hành Trung ương Đảng khóa IX, đã ra Nghị quyết số 13-NQ/TW </w:t>
      </w:r>
      <w:r w:rsidR="009B1ED5" w:rsidRPr="00DC38B3">
        <w:rPr>
          <w:rFonts w:ascii="Times New Roman" w:hAnsi="Times New Roman" w:cs="Times New Roman"/>
          <w:bCs/>
          <w:i/>
          <w:sz w:val="26"/>
          <w:szCs w:val="26"/>
          <w:lang w:val="pt-BR"/>
        </w:rPr>
        <w:t xml:space="preserve">Về </w:t>
      </w:r>
      <w:r w:rsidR="00C52532" w:rsidRPr="00DC38B3">
        <w:rPr>
          <w:rFonts w:ascii="Times New Roman" w:hAnsi="Times New Roman" w:cs="Times New Roman"/>
          <w:bCs/>
          <w:i/>
          <w:sz w:val="26"/>
          <w:szCs w:val="26"/>
          <w:lang w:val="pt-BR"/>
        </w:rPr>
        <w:t>tiếp tục đổi mới</w:t>
      </w:r>
      <w:r w:rsidR="009B1ED5" w:rsidRPr="00DC38B3">
        <w:rPr>
          <w:rFonts w:ascii="Times New Roman" w:hAnsi="Times New Roman" w:cs="Times New Roman"/>
          <w:bCs/>
          <w:i/>
          <w:sz w:val="26"/>
          <w:szCs w:val="26"/>
          <w:lang w:val="pt-BR"/>
        </w:rPr>
        <w:t xml:space="preserve">, phát triển và nâng cao hiệu quả </w:t>
      </w:r>
      <w:r w:rsidR="001A5261" w:rsidRPr="00DC38B3">
        <w:rPr>
          <w:rFonts w:ascii="Times New Roman" w:hAnsi="Times New Roman" w:cs="Times New Roman"/>
          <w:bCs/>
          <w:i/>
          <w:sz w:val="26"/>
          <w:szCs w:val="26"/>
          <w:lang w:val="pt-BR"/>
        </w:rPr>
        <w:t>KTTT</w:t>
      </w:r>
      <w:r w:rsidR="001D19B1" w:rsidRPr="00DC38B3">
        <w:rPr>
          <w:rFonts w:ascii="Times New Roman" w:hAnsi="Times New Roman" w:cs="Times New Roman"/>
          <w:bCs/>
          <w:sz w:val="26"/>
          <w:szCs w:val="26"/>
          <w:lang w:val="pt-BR"/>
        </w:rPr>
        <w:t xml:space="preserve">. </w:t>
      </w:r>
      <w:r w:rsidR="009B1ED5" w:rsidRPr="00DC38B3">
        <w:rPr>
          <w:rFonts w:ascii="Times New Roman" w:hAnsi="Times New Roman" w:cs="Times New Roman"/>
          <w:bCs/>
          <w:sz w:val="26"/>
          <w:szCs w:val="26"/>
          <w:lang w:val="pt-BR"/>
        </w:rPr>
        <w:t>Nghị quyế</w:t>
      </w:r>
      <w:r w:rsidR="001D19B1" w:rsidRPr="00DC38B3">
        <w:rPr>
          <w:rFonts w:ascii="Times New Roman" w:hAnsi="Times New Roman" w:cs="Times New Roman"/>
          <w:bCs/>
          <w:sz w:val="26"/>
          <w:szCs w:val="26"/>
          <w:lang w:val="pt-BR"/>
        </w:rPr>
        <w:t>t chỉ rõ: KTTT</w:t>
      </w:r>
      <w:r w:rsidR="009B1ED5" w:rsidRPr="00DC38B3">
        <w:rPr>
          <w:rFonts w:ascii="Times New Roman" w:hAnsi="Times New Roman" w:cs="Times New Roman"/>
          <w:bCs/>
          <w:sz w:val="26"/>
          <w:szCs w:val="26"/>
          <w:lang w:val="pt-BR"/>
        </w:rPr>
        <w:t xml:space="preserve"> mà nòng cốt là HTX trong các ngành, nhất là trong nông nghiệp, đã đáp ứng được nhu cầu của người lao động và đóng góp một phần quan trọng trong quá trình phát triển </w:t>
      </w:r>
      <w:r w:rsidR="001D19B1" w:rsidRPr="00DC38B3">
        <w:rPr>
          <w:rFonts w:ascii="Times New Roman" w:hAnsi="Times New Roman" w:cs="Times New Roman"/>
          <w:bCs/>
          <w:sz w:val="26"/>
          <w:szCs w:val="26"/>
          <w:lang w:val="pt-BR"/>
        </w:rPr>
        <w:t>KT-XH</w:t>
      </w:r>
      <w:r w:rsidR="009B1ED5" w:rsidRPr="00DC38B3">
        <w:rPr>
          <w:rFonts w:ascii="Times New Roman" w:hAnsi="Times New Roman" w:cs="Times New Roman"/>
          <w:bCs/>
          <w:sz w:val="26"/>
          <w:szCs w:val="26"/>
          <w:lang w:val="pt-BR"/>
        </w:rPr>
        <w:t xml:space="preserve"> của đất nước</w:t>
      </w:r>
      <w:r w:rsidR="00931763" w:rsidRPr="00DC38B3">
        <w:rPr>
          <w:rFonts w:ascii="Times New Roman" w:hAnsi="Times New Roman" w:cs="Times New Roman"/>
          <w:bCs/>
          <w:sz w:val="26"/>
          <w:szCs w:val="26"/>
          <w:lang w:val="pt-BR"/>
        </w:rPr>
        <w:t>. Tuy nhiên</w:t>
      </w:r>
      <w:r w:rsidR="001D19B1" w:rsidRPr="00DC38B3">
        <w:rPr>
          <w:rFonts w:ascii="Times New Roman" w:hAnsi="Times New Roman" w:cs="Times New Roman"/>
          <w:bCs/>
          <w:sz w:val="26"/>
          <w:szCs w:val="26"/>
          <w:lang w:val="pt-BR"/>
        </w:rPr>
        <w:t>, KTTT</w:t>
      </w:r>
      <w:r w:rsidR="00931763" w:rsidRPr="00DC38B3">
        <w:rPr>
          <w:rFonts w:ascii="Times New Roman" w:hAnsi="Times New Roman" w:cs="Times New Roman"/>
          <w:bCs/>
          <w:sz w:val="26"/>
          <w:szCs w:val="26"/>
          <w:lang w:val="pt-BR"/>
        </w:rPr>
        <w:t xml:space="preserve"> vẫn còn nhiều</w:t>
      </w:r>
      <w:r w:rsidR="00A77ED6" w:rsidRPr="00DC38B3">
        <w:rPr>
          <w:rFonts w:ascii="Times New Roman" w:hAnsi="Times New Roman" w:cs="Times New Roman"/>
          <w:bCs/>
          <w:sz w:val="26"/>
          <w:szCs w:val="26"/>
          <w:lang w:val="pt-BR"/>
        </w:rPr>
        <w:t xml:space="preserve"> mặ</w:t>
      </w:r>
      <w:r w:rsidR="001D19B1" w:rsidRPr="00DC38B3">
        <w:rPr>
          <w:rFonts w:ascii="Times New Roman" w:hAnsi="Times New Roman" w:cs="Times New Roman"/>
          <w:bCs/>
          <w:sz w:val="26"/>
          <w:szCs w:val="26"/>
          <w:lang w:val="pt-BR"/>
        </w:rPr>
        <w:t>t</w:t>
      </w:r>
      <w:r w:rsidR="00A77ED6" w:rsidRPr="00DC38B3">
        <w:rPr>
          <w:rFonts w:ascii="Times New Roman" w:hAnsi="Times New Roman" w:cs="Times New Roman"/>
          <w:bCs/>
          <w:sz w:val="26"/>
          <w:szCs w:val="26"/>
          <w:lang w:val="pt-BR"/>
        </w:rPr>
        <w:t xml:space="preserve"> yếu kém, năng lực hạn chế, số HTX lâm nghiệp làm ăn hiệu quả chưa nhiều. Riêng trong nông ng</w:t>
      </w:r>
      <w:r w:rsidR="001D19B1" w:rsidRPr="00DC38B3">
        <w:rPr>
          <w:rFonts w:ascii="Times New Roman" w:hAnsi="Times New Roman" w:cs="Times New Roman"/>
          <w:bCs/>
          <w:sz w:val="26"/>
          <w:szCs w:val="26"/>
          <w:lang w:val="pt-BR"/>
        </w:rPr>
        <w:t>hiệp, nông thôn, KTTT</w:t>
      </w:r>
      <w:r w:rsidR="00A77ED6" w:rsidRPr="00DC38B3">
        <w:rPr>
          <w:rFonts w:ascii="Times New Roman" w:hAnsi="Times New Roman" w:cs="Times New Roman"/>
          <w:bCs/>
          <w:sz w:val="26"/>
          <w:szCs w:val="26"/>
          <w:lang w:val="pt-BR"/>
        </w:rPr>
        <w:t xml:space="preserve"> phải được đổi mới mạnh mẽ trên cơ sở khuyến khích phát triển và tôn trọng tính tự chủ của kinh tế hộ, trang trại, hỗ trợ đắc lực cho kinh tế hộ, trang trại </w:t>
      </w:r>
      <w:r w:rsidR="001D19B1" w:rsidRPr="00DC38B3">
        <w:rPr>
          <w:rFonts w:ascii="Times New Roman" w:hAnsi="Times New Roman" w:cs="Times New Roman"/>
          <w:bCs/>
          <w:sz w:val="26"/>
          <w:szCs w:val="26"/>
          <w:lang w:val="pt-BR"/>
        </w:rPr>
        <w:t xml:space="preserve">phát triển. Gắn KTTT </w:t>
      </w:r>
      <w:r w:rsidR="00A77ED6" w:rsidRPr="00DC38B3">
        <w:rPr>
          <w:rFonts w:ascii="Times New Roman" w:hAnsi="Times New Roman" w:cs="Times New Roman"/>
          <w:bCs/>
          <w:sz w:val="26"/>
          <w:szCs w:val="26"/>
          <w:lang w:val="pt-BR"/>
        </w:rPr>
        <w:t>với tiến trình CNH, HĐH nông nghiệp và xây dựng nông thôn mới.</w:t>
      </w:r>
    </w:p>
    <w:p w:rsidR="001B4B6A" w:rsidRPr="00DC38B3" w:rsidRDefault="00E3674E" w:rsidP="00DC38B3">
      <w:pPr>
        <w:rPr>
          <w:rFonts w:ascii="Times New Roman" w:hAnsi="Times New Roman" w:cs="Times New Roman"/>
          <w:b/>
          <w:bCs/>
          <w:color w:val="FF0000"/>
          <w:sz w:val="26"/>
          <w:szCs w:val="26"/>
          <w:lang w:val="pt-BR"/>
        </w:rPr>
      </w:pPr>
      <w:r w:rsidRPr="00DC38B3">
        <w:rPr>
          <w:rFonts w:ascii="Times New Roman" w:hAnsi="Times New Roman" w:cs="Times New Roman"/>
          <w:bCs/>
          <w:sz w:val="26"/>
          <w:szCs w:val="26"/>
          <w:lang w:val="pt-BR"/>
        </w:rPr>
        <w:t xml:space="preserve">Để xây dựng một nền nông nghiệp hiện đại bền vững và xây dựng nông thôn mới văn minh, Hội nghị lần thứ năm ban Chấp hành Trung ương Đảng khóa IX, ngày 18-3-2002 đã ra Nghị quyết số 15-NQ/TW Về đẩy nhanh </w:t>
      </w:r>
      <w:r w:rsidR="00BF7C54" w:rsidRPr="00DC38B3">
        <w:rPr>
          <w:rFonts w:ascii="Times New Roman" w:hAnsi="Times New Roman" w:cs="Times New Roman"/>
          <w:bCs/>
          <w:sz w:val="26"/>
          <w:szCs w:val="26"/>
          <w:lang w:val="pt-BR"/>
        </w:rPr>
        <w:t>CNH, HĐH</w:t>
      </w:r>
      <w:r w:rsidRPr="00DC38B3">
        <w:rPr>
          <w:rFonts w:ascii="Times New Roman" w:hAnsi="Times New Roman" w:cs="Times New Roman"/>
          <w:bCs/>
          <w:sz w:val="26"/>
          <w:szCs w:val="26"/>
          <w:lang w:val="pt-BR"/>
        </w:rPr>
        <w:t xml:space="preserve"> nông nghiệp, nông thôn thời kỳ 2001-2010 nêu rõ: “Mục tiêu tổng q</w:t>
      </w:r>
      <w:r w:rsidR="00BF7C54" w:rsidRPr="00DC38B3">
        <w:rPr>
          <w:rFonts w:ascii="Times New Roman" w:hAnsi="Times New Roman" w:cs="Times New Roman"/>
          <w:bCs/>
          <w:sz w:val="26"/>
          <w:szCs w:val="26"/>
          <w:lang w:val="pt-BR"/>
        </w:rPr>
        <w:t>uát và lâu dài của CNH, HĐH</w:t>
      </w:r>
      <w:r w:rsidRPr="00DC38B3">
        <w:rPr>
          <w:rFonts w:ascii="Times New Roman" w:hAnsi="Times New Roman" w:cs="Times New Roman"/>
          <w:bCs/>
          <w:sz w:val="26"/>
          <w:szCs w:val="26"/>
          <w:lang w:val="pt-BR"/>
        </w:rPr>
        <w:t xml:space="preserve"> là xây dựng một nền nông nghiệp sản xuất lớn, hiệu quả và bền vững, có năng suất chấ</w:t>
      </w:r>
      <w:r w:rsidR="000A526D" w:rsidRPr="00DC38B3">
        <w:rPr>
          <w:rFonts w:ascii="Times New Roman" w:hAnsi="Times New Roman" w:cs="Times New Roman"/>
          <w:bCs/>
          <w:sz w:val="26"/>
          <w:szCs w:val="26"/>
          <w:lang w:val="pt-BR"/>
        </w:rPr>
        <w:t xml:space="preserve">t lượng và sức cạnh tranh cao trên </w:t>
      </w:r>
      <w:r w:rsidRPr="00DC38B3">
        <w:rPr>
          <w:rFonts w:ascii="Times New Roman" w:hAnsi="Times New Roman" w:cs="Times New Roman"/>
          <w:bCs/>
          <w:sz w:val="26"/>
          <w:szCs w:val="26"/>
          <w:lang w:val="pt-BR"/>
        </w:rPr>
        <w:t>cơ sở ứng dụng các thành tựu khoa học, công nghệ tiên tiến, đáp ứng nhu cầu trong nước và xuất khẩu” [</w:t>
      </w:r>
      <w:r w:rsidR="00C57A05" w:rsidRPr="00DC38B3">
        <w:rPr>
          <w:rFonts w:ascii="Times New Roman" w:hAnsi="Times New Roman" w:cs="Times New Roman"/>
          <w:bCs/>
          <w:sz w:val="26"/>
          <w:szCs w:val="26"/>
          <w:lang w:val="pt-BR"/>
        </w:rPr>
        <w:t>61</w:t>
      </w:r>
      <w:r w:rsidR="00ED6F28" w:rsidRPr="00DC38B3">
        <w:rPr>
          <w:rFonts w:ascii="Times New Roman" w:hAnsi="Times New Roman" w:cs="Times New Roman"/>
          <w:bCs/>
          <w:sz w:val="26"/>
          <w:szCs w:val="26"/>
          <w:lang w:val="pt-BR"/>
        </w:rPr>
        <w:t xml:space="preserve">, </w:t>
      </w:r>
      <w:r w:rsidR="00ED6F28" w:rsidRPr="00DC38B3">
        <w:rPr>
          <w:rFonts w:ascii="Times New Roman" w:hAnsi="Times New Roman" w:cs="Times New Roman"/>
          <w:bCs/>
          <w:sz w:val="26"/>
          <w:szCs w:val="26"/>
          <w:lang w:val="pt-BR"/>
        </w:rPr>
        <w:lastRenderedPageBreak/>
        <w:t>tr.96]</w:t>
      </w:r>
      <w:r w:rsidR="001B4B6A" w:rsidRPr="00DC38B3">
        <w:rPr>
          <w:rFonts w:ascii="Times New Roman" w:hAnsi="Times New Roman" w:cs="Times New Roman"/>
          <w:b/>
          <w:bCs/>
          <w:sz w:val="26"/>
          <w:szCs w:val="26"/>
          <w:lang w:val="pt-BR"/>
        </w:rPr>
        <w:t xml:space="preserve">. </w:t>
      </w:r>
      <w:r w:rsidR="001B4B6A" w:rsidRPr="00DC38B3">
        <w:rPr>
          <w:rFonts w:ascii="Times New Roman" w:hAnsi="Times New Roman" w:cs="Times New Roman"/>
          <w:bCs/>
          <w:sz w:val="26"/>
          <w:szCs w:val="26"/>
          <w:lang w:val="pt-BR"/>
        </w:rPr>
        <w:t>Như vậy,</w:t>
      </w:r>
      <w:r w:rsidR="001B4B6A" w:rsidRPr="00DC38B3">
        <w:rPr>
          <w:rFonts w:ascii="Times New Roman" w:hAnsi="Times New Roman" w:cs="Times New Roman"/>
          <w:b/>
          <w:bCs/>
          <w:sz w:val="26"/>
          <w:szCs w:val="26"/>
          <w:lang w:val="pt-BR"/>
        </w:rPr>
        <w:t xml:space="preserve"> </w:t>
      </w:r>
      <w:r w:rsidR="001B4B6A" w:rsidRPr="00DC38B3">
        <w:rPr>
          <w:rFonts w:ascii="Times New Roman" w:hAnsi="Times New Roman" w:cs="Times New Roman"/>
          <w:bCs/>
          <w:sz w:val="26"/>
          <w:szCs w:val="26"/>
          <w:lang w:val="pt-BR"/>
        </w:rPr>
        <w:t>q</w:t>
      </w:r>
      <w:r w:rsidR="000A526D" w:rsidRPr="00DC38B3">
        <w:rPr>
          <w:rFonts w:ascii="Times New Roman" w:hAnsi="Times New Roman" w:cs="Times New Roman"/>
          <w:bCs/>
          <w:sz w:val="26"/>
          <w:szCs w:val="26"/>
          <w:lang w:val="pt-BR"/>
        </w:rPr>
        <w:t>uan điểm của Đảng về chuyển dịch CCKT nông nghiệp</w:t>
      </w:r>
      <w:r w:rsidR="00BF7C54" w:rsidRPr="00DC38B3">
        <w:rPr>
          <w:rFonts w:ascii="Times New Roman" w:hAnsi="Times New Roman" w:cs="Times New Roman"/>
          <w:bCs/>
          <w:sz w:val="26"/>
          <w:szCs w:val="26"/>
          <w:lang w:val="pt-BR"/>
        </w:rPr>
        <w:t xml:space="preserve"> theo hướng </w:t>
      </w:r>
      <w:r w:rsidR="000A526D" w:rsidRPr="00DC38B3">
        <w:rPr>
          <w:rFonts w:ascii="Times New Roman" w:hAnsi="Times New Roman" w:cs="Times New Roman"/>
          <w:bCs/>
          <w:sz w:val="26"/>
          <w:szCs w:val="26"/>
          <w:lang w:val="pt-BR"/>
        </w:rPr>
        <w:t>CNH, HĐH đến giai đoạn này được chỉ rõ, là một trong những nhiệm vụ quan trọng hàng đầu của CNH, HĐH đất nước</w:t>
      </w:r>
      <w:r w:rsidR="001B4B6A" w:rsidRPr="00DC38B3">
        <w:rPr>
          <w:rFonts w:ascii="Times New Roman" w:hAnsi="Times New Roman" w:cs="Times New Roman"/>
          <w:bCs/>
          <w:sz w:val="26"/>
          <w:szCs w:val="26"/>
          <w:lang w:val="pt-BR"/>
        </w:rPr>
        <w:t>.</w:t>
      </w:r>
    </w:p>
    <w:p w:rsidR="007860D2" w:rsidRPr="00DC38B3" w:rsidRDefault="00C415AC"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Nghị quyết Hội nghị lần thứ năm Ban Chấp hành Trung ương Đảng khóa IX đã đáp ứng được yêu cầu mới của sản xuất nông nghiệp và phát triển kinh tế nông thôn, góp phần giải quyết những vướng mắc của nhiều cấp ủy Đảng và cán bộ, đảng viên ở cơ sở, nhất là vùng nông nghiệp, nông thôn trong quá trình triển khai thực hiện đường lối, chủ trương, chính sách của Đảng và Nhà nước về phát triển nông nghiệp</w:t>
      </w:r>
      <w:r w:rsidR="00BF7C54" w:rsidRPr="00DC38B3">
        <w:rPr>
          <w:rFonts w:ascii="Times New Roman" w:hAnsi="Times New Roman" w:cs="Times New Roman"/>
          <w:bCs/>
          <w:sz w:val="26"/>
          <w:szCs w:val="26"/>
          <w:lang w:val="pt-BR"/>
        </w:rPr>
        <w:t xml:space="preserve"> và xây dựng nông thôn</w:t>
      </w:r>
      <w:r w:rsidR="00FF6076" w:rsidRPr="00DC38B3">
        <w:rPr>
          <w:rFonts w:ascii="Times New Roman" w:hAnsi="Times New Roman" w:cs="Times New Roman"/>
          <w:bCs/>
          <w:sz w:val="26"/>
          <w:szCs w:val="26"/>
          <w:lang w:val="pt-BR"/>
        </w:rPr>
        <w:t>, tạo bước chuyển mạnh mẽ. Đồng thời</w:t>
      </w:r>
      <w:r w:rsidR="00BF7C54" w:rsidRPr="00DC38B3">
        <w:rPr>
          <w:rFonts w:ascii="Times New Roman" w:hAnsi="Times New Roman" w:cs="Times New Roman"/>
          <w:bCs/>
          <w:sz w:val="26"/>
          <w:szCs w:val="26"/>
          <w:lang w:val="pt-BR"/>
        </w:rPr>
        <w:t>,</w:t>
      </w:r>
      <w:r w:rsidR="00FF6076" w:rsidRPr="00DC38B3">
        <w:rPr>
          <w:rFonts w:ascii="Times New Roman" w:hAnsi="Times New Roman" w:cs="Times New Roman"/>
          <w:bCs/>
          <w:sz w:val="26"/>
          <w:szCs w:val="26"/>
          <w:lang w:val="pt-BR"/>
        </w:rPr>
        <w:t xml:space="preserve"> Hội nghị lần thứ năm nêu ra góp phần hoàn chỉnh nội dung CNH, HĐH nông nghiệp và nông thôn trong tình hình mới</w:t>
      </w:r>
      <w:r w:rsidR="00DF5D6F" w:rsidRPr="00DC38B3">
        <w:rPr>
          <w:rFonts w:ascii="Times New Roman" w:hAnsi="Times New Roman" w:cs="Times New Roman"/>
          <w:bCs/>
          <w:sz w:val="26"/>
          <w:szCs w:val="26"/>
          <w:lang w:val="pt-BR"/>
        </w:rPr>
        <w:t>.</w:t>
      </w:r>
    </w:p>
    <w:p w:rsidR="00C5307A" w:rsidRPr="00DC38B3" w:rsidRDefault="00C5307A" w:rsidP="00DC38B3">
      <w:pPr>
        <w:rPr>
          <w:rFonts w:ascii="Times New Roman" w:hAnsi="Times New Roman" w:cs="Times New Roman"/>
          <w:b/>
          <w:bCs/>
          <w:color w:val="FF0000"/>
          <w:sz w:val="26"/>
          <w:szCs w:val="26"/>
          <w:lang w:val="pt-BR"/>
        </w:rPr>
      </w:pPr>
      <w:r w:rsidRPr="00DC38B3">
        <w:rPr>
          <w:rFonts w:ascii="Times New Roman" w:hAnsi="Times New Roman" w:cs="Times New Roman"/>
          <w:bCs/>
          <w:sz w:val="26"/>
          <w:szCs w:val="26"/>
          <w:lang w:val="pt-BR"/>
        </w:rPr>
        <w:t xml:space="preserve">Ngày 13-2-2003, Hội nghị lần thứ bảy Ban Chấp hành Trung ương Đảng khóa IX ra Nghị quyết </w:t>
      </w:r>
      <w:r w:rsidR="001B4B6A" w:rsidRPr="00DC38B3">
        <w:rPr>
          <w:rFonts w:ascii="Times New Roman" w:hAnsi="Times New Roman" w:cs="Times New Roman"/>
          <w:bCs/>
          <w:sz w:val="26"/>
          <w:szCs w:val="26"/>
          <w:lang w:val="pt-BR"/>
        </w:rPr>
        <w:t xml:space="preserve">số 26-NQ/TW </w:t>
      </w:r>
      <w:r w:rsidRPr="00DC38B3">
        <w:rPr>
          <w:rFonts w:ascii="Times New Roman" w:hAnsi="Times New Roman" w:cs="Times New Roman"/>
          <w:bCs/>
          <w:sz w:val="26"/>
          <w:szCs w:val="26"/>
          <w:lang w:val="pt-BR"/>
        </w:rPr>
        <w:t xml:space="preserve">về </w:t>
      </w:r>
      <w:r w:rsidRPr="00DC38B3">
        <w:rPr>
          <w:rFonts w:ascii="Times New Roman" w:hAnsi="Times New Roman" w:cs="Times New Roman"/>
          <w:bCs/>
          <w:i/>
          <w:sz w:val="26"/>
          <w:szCs w:val="26"/>
          <w:lang w:val="pt-BR"/>
        </w:rPr>
        <w:t xml:space="preserve">Tiếp tục đổi mới chính sách, pháp luật về đất đai trong thời kỳ đẩy mạnh </w:t>
      </w:r>
      <w:r w:rsidR="00BF7C54" w:rsidRPr="00DC38B3">
        <w:rPr>
          <w:rFonts w:ascii="Times New Roman" w:hAnsi="Times New Roman" w:cs="Times New Roman"/>
          <w:bCs/>
          <w:i/>
          <w:sz w:val="26"/>
          <w:szCs w:val="26"/>
          <w:lang w:val="pt-BR"/>
        </w:rPr>
        <w:t xml:space="preserve">CNH, HĐH </w:t>
      </w:r>
      <w:r w:rsidRPr="00DC38B3">
        <w:rPr>
          <w:rFonts w:ascii="Times New Roman" w:hAnsi="Times New Roman" w:cs="Times New Roman"/>
          <w:bCs/>
          <w:i/>
          <w:sz w:val="26"/>
          <w:szCs w:val="26"/>
          <w:lang w:val="pt-BR"/>
        </w:rPr>
        <w:t>đất nước</w:t>
      </w:r>
      <w:r w:rsidRPr="00DC38B3">
        <w:rPr>
          <w:rFonts w:ascii="Times New Roman" w:hAnsi="Times New Roman" w:cs="Times New Roman"/>
          <w:bCs/>
          <w:sz w:val="26"/>
          <w:szCs w:val="26"/>
          <w:lang w:val="pt-BR"/>
        </w:rPr>
        <w:t xml:space="preserve">, Nghị quyết khẳng định: đất đai thuộc quyền sở hữu toàn dân do Nhà nước đại diện chủ sở hữu và thống nhất quản lý; đất đai là tài nguyên quốc gia và là tư liệu sản xuất đặc biệt; khai thác, sử dụng đất đai phải đúng mục đích và có hiệu quả; đổi mới chính sách, pháp luật đất đai phải phù hợp với đường lối phát triển kinh tế thị trường định hướng </w:t>
      </w:r>
      <w:r w:rsidR="00BF7C54" w:rsidRPr="00DC38B3">
        <w:rPr>
          <w:rFonts w:ascii="Times New Roman" w:hAnsi="Times New Roman" w:cs="Times New Roman"/>
          <w:bCs/>
          <w:sz w:val="26"/>
          <w:szCs w:val="26"/>
          <w:lang w:val="pt-BR"/>
        </w:rPr>
        <w:t>XHCN</w:t>
      </w:r>
      <w:r w:rsidR="001B4B6A" w:rsidRPr="00DC38B3">
        <w:rPr>
          <w:rFonts w:ascii="Times New Roman" w:hAnsi="Times New Roman" w:cs="Times New Roman"/>
          <w:b/>
          <w:bCs/>
          <w:sz w:val="26"/>
          <w:szCs w:val="26"/>
          <w:lang w:val="pt-BR"/>
        </w:rPr>
        <w:t xml:space="preserve">. </w:t>
      </w:r>
      <w:r w:rsidR="00675606" w:rsidRPr="00DC38B3">
        <w:rPr>
          <w:rFonts w:ascii="Times New Roman" w:hAnsi="Times New Roman" w:cs="Times New Roman"/>
          <w:bCs/>
          <w:sz w:val="26"/>
          <w:szCs w:val="26"/>
          <w:lang w:val="pt-BR"/>
        </w:rPr>
        <w:t xml:space="preserve">Trên cơ sở những quan điểm nêu trên, Hội nghị tiếp tục chủ trương đổi mới chính sách, pháp luật về đất đai, tập trung vào một số nội dung cơ </w:t>
      </w:r>
      <w:r w:rsidR="001B4B6A" w:rsidRPr="00DC38B3">
        <w:rPr>
          <w:rFonts w:ascii="Times New Roman" w:hAnsi="Times New Roman" w:cs="Times New Roman"/>
          <w:bCs/>
          <w:sz w:val="26"/>
          <w:szCs w:val="26"/>
          <w:lang w:val="pt-BR"/>
        </w:rPr>
        <w:t>bản như: chế độ sử dụng đất nôn</w:t>
      </w:r>
      <w:r w:rsidR="00675606" w:rsidRPr="00DC38B3">
        <w:rPr>
          <w:rFonts w:ascii="Times New Roman" w:hAnsi="Times New Roman" w:cs="Times New Roman"/>
          <w:bCs/>
          <w:sz w:val="26"/>
          <w:szCs w:val="26"/>
          <w:lang w:val="pt-BR"/>
        </w:rPr>
        <w:t>g nghiệp, đất phi nông nghiệp, đất chưa sử dụng; nhiệm vụ, quyền hạn quản lý đất đai của Nhà nước</w:t>
      </w:r>
      <w:r w:rsidR="0015762B" w:rsidRPr="00DC38B3">
        <w:rPr>
          <w:rFonts w:ascii="Times New Roman" w:hAnsi="Times New Roman" w:cs="Times New Roman"/>
          <w:bCs/>
          <w:sz w:val="26"/>
          <w:szCs w:val="26"/>
          <w:lang w:val="pt-BR"/>
        </w:rPr>
        <w:t>; quyền và nghĩa vụ của các tổ chức, hộ gia đình và cá nhân được giao quyền sử dụng đất; xây dựng, quản lý thị trường bất động sản và chính sách tài chính về đất đai.</w:t>
      </w:r>
    </w:p>
    <w:p w:rsidR="0015762B" w:rsidRPr="00A852F1" w:rsidRDefault="001578F3" w:rsidP="00DC38B3">
      <w:pPr>
        <w:rPr>
          <w:rFonts w:ascii="Times New Roman" w:hAnsi="Times New Roman" w:cs="Times New Roman"/>
          <w:bCs/>
          <w:spacing w:val="-2"/>
          <w:sz w:val="26"/>
          <w:szCs w:val="26"/>
          <w:lang w:val="pt-BR"/>
        </w:rPr>
      </w:pPr>
      <w:r w:rsidRPr="00A852F1">
        <w:rPr>
          <w:rFonts w:ascii="Times New Roman" w:hAnsi="Times New Roman" w:cs="Times New Roman"/>
          <w:bCs/>
          <w:spacing w:val="-2"/>
          <w:sz w:val="26"/>
          <w:szCs w:val="26"/>
          <w:lang w:val="pt-BR"/>
        </w:rPr>
        <w:t xml:space="preserve">Nhằm nâng cao hiệu quả sử dụng bền vững tài nguyên đất đai, tài nguyên rừng, hình thành các vùng sản xuất nông, lâm sản hàng hóa tập trung gắn với chế biến và thị trường tiêu thụ, nâng cao hiệu quả sản xuất và sức cạnh tranh, tăng thêm thu nhập cho người lao động... góp phần thực hiện tốt các chủ trương đề ra trong Nghị quyết Đại hội IX và Nghị quyết Hội nghị lần thứ năm Ban Chấp hành Trung ương Đảng khóa IX về CNH, HĐH nông nghiệp, nông thôn, ngày 16-6-2003, Bộ Chính trị ra Nghị quyết số 28-NQ/TW về </w:t>
      </w:r>
      <w:r w:rsidRPr="00A852F1">
        <w:rPr>
          <w:rFonts w:ascii="Times New Roman" w:hAnsi="Times New Roman" w:cs="Times New Roman"/>
          <w:bCs/>
          <w:i/>
          <w:spacing w:val="-2"/>
          <w:sz w:val="26"/>
          <w:szCs w:val="26"/>
          <w:lang w:val="pt-BR"/>
        </w:rPr>
        <w:t>Tiếp tục sắp xếp, đổi mới và phát triển nông, lâm trường quốc doanh</w:t>
      </w:r>
      <w:r w:rsidRPr="00A852F1">
        <w:rPr>
          <w:rFonts w:ascii="Times New Roman" w:hAnsi="Times New Roman" w:cs="Times New Roman"/>
          <w:bCs/>
          <w:spacing w:val="-2"/>
          <w:sz w:val="26"/>
          <w:szCs w:val="26"/>
          <w:lang w:val="pt-BR"/>
        </w:rPr>
        <w:t xml:space="preserve">. Sau khi đánh giá một cách cơ bản, tổng quát thực trạng của nông, </w:t>
      </w:r>
      <w:r w:rsidRPr="00A852F1">
        <w:rPr>
          <w:rFonts w:ascii="Times New Roman" w:hAnsi="Times New Roman" w:cs="Times New Roman"/>
          <w:bCs/>
          <w:spacing w:val="-2"/>
          <w:sz w:val="26"/>
          <w:szCs w:val="26"/>
          <w:lang w:val="pt-BR"/>
        </w:rPr>
        <w:lastRenderedPageBreak/>
        <w:t>lâm trường quốc doanh. Nghị quyết đã nêu ra phương hướng, nhiệm vụ và một số giải pháp nhằm tiếp tục đổi mới, phát triển nông, lâm trường quốc doanh, trong đó nhấn mạnh chuyển đổi hình thức tổ chức và hoạt động nhằm nâng cao hiệu quả sản xuất kinh doanh, thực hiện giải thể hoặc chuyển đổi</w:t>
      </w:r>
      <w:r w:rsidR="00680637" w:rsidRPr="00A852F1">
        <w:rPr>
          <w:rFonts w:ascii="Times New Roman" w:hAnsi="Times New Roman" w:cs="Times New Roman"/>
          <w:bCs/>
          <w:spacing w:val="-2"/>
          <w:sz w:val="26"/>
          <w:szCs w:val="26"/>
          <w:lang w:val="pt-BR"/>
        </w:rPr>
        <w:t xml:space="preserve"> loại hình sở hữu đối với những nông, lâm trường làm ăn thua lỗ. Tiếp tục đổi mới cơ chế quản lý của nông, lâm trường theo hướng đổi mới và phát triển các hình thức khoán </w:t>
      </w:r>
      <w:r w:rsidR="0004721C" w:rsidRPr="00A852F1">
        <w:rPr>
          <w:rFonts w:ascii="Times New Roman" w:hAnsi="Times New Roman" w:cs="Times New Roman"/>
          <w:bCs/>
          <w:spacing w:val="-2"/>
          <w:sz w:val="26"/>
          <w:szCs w:val="26"/>
          <w:lang w:val="pt-BR"/>
        </w:rPr>
        <w:t>sản phẩm cuối cùng, ổn định lâu</w:t>
      </w:r>
      <w:r w:rsidR="00680637" w:rsidRPr="00A852F1">
        <w:rPr>
          <w:rFonts w:ascii="Times New Roman" w:hAnsi="Times New Roman" w:cs="Times New Roman"/>
          <w:bCs/>
          <w:spacing w:val="-2"/>
          <w:sz w:val="26"/>
          <w:szCs w:val="26"/>
          <w:lang w:val="pt-BR"/>
        </w:rPr>
        <w:t xml:space="preserve"> dài cho cán bộ, công nhân viên, hộ gia đình công nhân, nông dân và thực hiện tiêu thụ nông, lâm sản thông qua hợp đồng với người nhận khoán.</w:t>
      </w:r>
    </w:p>
    <w:p w:rsidR="00AE096E" w:rsidRPr="00DC38B3" w:rsidRDefault="00680637"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Nghị quyết </w:t>
      </w:r>
      <w:r w:rsidR="00003500" w:rsidRPr="00DC38B3">
        <w:rPr>
          <w:rFonts w:ascii="Times New Roman" w:hAnsi="Times New Roman" w:cs="Times New Roman"/>
          <w:bCs/>
          <w:sz w:val="26"/>
          <w:szCs w:val="26"/>
          <w:lang w:val="pt-BR"/>
        </w:rPr>
        <w:t>Hội nghị lần thứ chín Ban Chấp hành Trung ương Đảng khóa IX (1-2004) chủ trương đẩy mạnh thực hiện chuyển</w:t>
      </w:r>
      <w:r w:rsidR="001B4B6A" w:rsidRPr="00DC38B3">
        <w:rPr>
          <w:rFonts w:ascii="Times New Roman" w:hAnsi="Times New Roman" w:cs="Times New Roman"/>
          <w:bCs/>
          <w:sz w:val="26"/>
          <w:szCs w:val="26"/>
          <w:lang w:val="pt-BR"/>
        </w:rPr>
        <w:t xml:space="preserve"> dịch CCKT nông nghiệp</w:t>
      </w:r>
      <w:r w:rsidR="00003500" w:rsidRPr="00DC38B3">
        <w:rPr>
          <w:rFonts w:ascii="Times New Roman" w:hAnsi="Times New Roman" w:cs="Times New Roman"/>
          <w:bCs/>
          <w:sz w:val="26"/>
          <w:szCs w:val="26"/>
          <w:lang w:val="pt-BR"/>
        </w:rPr>
        <w:t>, nông thôn theo hướng tạo ra các vùng sản xuất hàng hóa tập trung chuyên canh, có năng suất, chất lượng cao, áp dụng tiến bộ khoa học và công nghệ mới, nhất là công nghệ sinh học, gắn với</w:t>
      </w:r>
      <w:r w:rsidR="00AE096E" w:rsidRPr="00DC38B3">
        <w:rPr>
          <w:rFonts w:ascii="Times New Roman" w:hAnsi="Times New Roman" w:cs="Times New Roman"/>
          <w:bCs/>
          <w:sz w:val="26"/>
          <w:szCs w:val="26"/>
          <w:lang w:val="pt-BR"/>
        </w:rPr>
        <w:t xml:space="preserve"> chế biến và tiêu thụ sản phẩm.</w:t>
      </w:r>
    </w:p>
    <w:p w:rsidR="00C93C96" w:rsidRPr="00DC38B3" w:rsidRDefault="0008162B"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Đại </w:t>
      </w:r>
      <w:r w:rsidR="00B660FB" w:rsidRPr="00DC38B3">
        <w:rPr>
          <w:rFonts w:ascii="Times New Roman" w:hAnsi="Times New Roman" w:cs="Times New Roman"/>
          <w:bCs/>
          <w:sz w:val="26"/>
          <w:szCs w:val="26"/>
          <w:lang w:val="pt-BR"/>
        </w:rPr>
        <w:t xml:space="preserve">hội Đại biểu toàn quốc lần thứ </w:t>
      </w:r>
      <w:r w:rsidR="00AE096E" w:rsidRPr="00DC38B3">
        <w:rPr>
          <w:rFonts w:ascii="Times New Roman" w:hAnsi="Times New Roman" w:cs="Times New Roman"/>
          <w:bCs/>
          <w:sz w:val="26"/>
          <w:szCs w:val="26"/>
          <w:lang w:val="pt-BR"/>
        </w:rPr>
        <w:t>X của Đảng (4-2006),</w:t>
      </w:r>
      <w:r w:rsidR="00AE096E" w:rsidRPr="00DC38B3">
        <w:rPr>
          <w:rFonts w:ascii="Times New Roman" w:hAnsi="Times New Roman" w:cs="Times New Roman"/>
          <w:b/>
          <w:bCs/>
          <w:sz w:val="26"/>
          <w:szCs w:val="26"/>
          <w:lang w:val="pt-BR"/>
        </w:rPr>
        <w:t xml:space="preserve"> </w:t>
      </w:r>
      <w:r w:rsidR="00C93C96" w:rsidRPr="00DC38B3">
        <w:rPr>
          <w:rFonts w:ascii="Times New Roman" w:hAnsi="Times New Roman" w:cs="Times New Roman"/>
          <w:bCs/>
          <w:sz w:val="26"/>
          <w:szCs w:val="26"/>
          <w:lang w:val="pt-BR"/>
        </w:rPr>
        <w:t>nhấn mạnh</w:t>
      </w:r>
      <w:r w:rsidR="00C93C96" w:rsidRPr="00DC38B3">
        <w:rPr>
          <w:rFonts w:ascii="Times New Roman" w:hAnsi="Times New Roman" w:cs="Times New Roman"/>
          <w:b/>
          <w:bCs/>
          <w:sz w:val="26"/>
          <w:szCs w:val="26"/>
          <w:lang w:val="pt-BR"/>
        </w:rPr>
        <w:t xml:space="preserve"> </w:t>
      </w:r>
      <w:r w:rsidR="00C93C96" w:rsidRPr="00DC38B3">
        <w:rPr>
          <w:rFonts w:ascii="Times New Roman" w:hAnsi="Times New Roman" w:cs="Times New Roman"/>
          <w:bCs/>
          <w:sz w:val="26"/>
          <w:szCs w:val="26"/>
          <w:lang w:val="pt-BR"/>
        </w:rPr>
        <w:t>hiện nay và trong nhiều năm tới, vấn đề nông nghiệp, nông thôn và nông dân vẫn có tầm chiến lược đặc biệt quan trọng. Vì vậy, Đại hội tiếp tục khẳng định lại quan diểm CNH, HĐH nông nghiệp được đề ra tại Đại hội VIII và nhấn mạnh: “Phải luôn coi trọng đẩy mạnh CNH, HĐH nông nghiệp, nông thôn, hướng tới xây dựng một nền nông nghiệp hàng hóa lớn, đa dạng, phát triển nhanh và bền vững, có năng suất, chất lượng và khả năng cạnh ranh cao; bảo đảm vững chắc an ninh lương thực và tạo điều kiện từng bước hình thành nề nông nghiệp sạch</w:t>
      </w:r>
    </w:p>
    <w:p w:rsidR="009562F9" w:rsidRDefault="00C93C96" w:rsidP="00DC38B3">
      <w:pPr>
        <w:rPr>
          <w:rFonts w:ascii="Times New Roman" w:hAnsi="Times New Roman" w:cs="Times New Roman"/>
          <w:b/>
          <w:bCs/>
          <w:spacing w:val="-2"/>
          <w:sz w:val="26"/>
          <w:szCs w:val="26"/>
          <w:lang w:val="pt-BR"/>
        </w:rPr>
      </w:pPr>
      <w:r w:rsidRPr="00A852F1">
        <w:rPr>
          <w:rFonts w:ascii="Times New Roman" w:hAnsi="Times New Roman" w:cs="Times New Roman"/>
          <w:bCs/>
          <w:spacing w:val="-2"/>
          <w:sz w:val="26"/>
          <w:szCs w:val="26"/>
          <w:lang w:val="pt-BR"/>
        </w:rPr>
        <w:t xml:space="preserve">Vấn </w:t>
      </w:r>
      <w:r w:rsidR="00AE096E" w:rsidRPr="00A852F1">
        <w:rPr>
          <w:rFonts w:ascii="Times New Roman" w:hAnsi="Times New Roman" w:cs="Times New Roman"/>
          <w:bCs/>
          <w:spacing w:val="-2"/>
          <w:sz w:val="26"/>
          <w:szCs w:val="26"/>
          <w:lang w:val="pt-BR"/>
        </w:rPr>
        <w:t>đề chuyển dịch CCKT nông nghiệp được Đảng xác định rõ</w:t>
      </w:r>
      <w:r w:rsidR="00AE096E" w:rsidRPr="00A852F1">
        <w:rPr>
          <w:rFonts w:ascii="Times New Roman" w:hAnsi="Times New Roman" w:cs="Times New Roman"/>
          <w:b/>
          <w:bCs/>
          <w:spacing w:val="-2"/>
          <w:sz w:val="26"/>
          <w:szCs w:val="26"/>
          <w:lang w:val="pt-BR"/>
        </w:rPr>
        <w:t>:</w:t>
      </w:r>
      <w:r w:rsidR="00CD655B" w:rsidRPr="00A852F1">
        <w:rPr>
          <w:rFonts w:ascii="Times New Roman" w:hAnsi="Times New Roman" w:cs="Times New Roman"/>
          <w:b/>
          <w:bCs/>
          <w:spacing w:val="-2"/>
          <w:sz w:val="26"/>
          <w:szCs w:val="26"/>
          <w:lang w:val="pt-BR"/>
        </w:rPr>
        <w:t xml:space="preserve"> </w:t>
      </w:r>
    </w:p>
    <w:p w:rsidR="00852A6D" w:rsidRPr="00A852F1" w:rsidRDefault="00CD655B" w:rsidP="009562F9">
      <w:pPr>
        <w:ind w:left="1440" w:firstLine="0"/>
        <w:rPr>
          <w:rFonts w:ascii="Times New Roman" w:hAnsi="Times New Roman" w:cs="Times New Roman"/>
          <w:bCs/>
          <w:spacing w:val="-2"/>
          <w:sz w:val="26"/>
          <w:szCs w:val="26"/>
          <w:lang w:val="pt-BR"/>
        </w:rPr>
      </w:pPr>
      <w:r w:rsidRPr="00A852F1">
        <w:rPr>
          <w:rFonts w:ascii="Times New Roman" w:hAnsi="Times New Roman" w:cs="Times New Roman"/>
          <w:bCs/>
          <w:spacing w:val="-2"/>
          <w:sz w:val="26"/>
          <w:szCs w:val="26"/>
          <w:lang w:val="pt-BR"/>
        </w:rPr>
        <w:t>Thúc đẩy nhanh quá trình chuyển dịch cơ cấu nông nghiệp và kinh tế nông thôn, chuyển mạnh sang sản xuất các loại sản phẩm có thị trường và hiệu quả kinh tế cao; đẩy mạnh thâm canh các loại cây trồng trên cơ sở áp dụng các quy trình sản xuất đồng bộ và tiên tiến; quy hoạch diện tích sản xuất lương thực ổn định</w:t>
      </w:r>
      <w:r w:rsidR="00852A6D" w:rsidRPr="00A852F1">
        <w:rPr>
          <w:rFonts w:ascii="Times New Roman" w:hAnsi="Times New Roman" w:cs="Times New Roman"/>
          <w:bCs/>
          <w:spacing w:val="-2"/>
          <w:sz w:val="26"/>
          <w:szCs w:val="26"/>
          <w:lang w:val="pt-BR"/>
        </w:rPr>
        <w:t>; bảo đảm vững chắc an ninh lương thực; phát triển mạnh chăn nuôi theo hướng quy mô lớn, an toàn dịch bệnh và bền vững về môi trường. Xây dựng các vùng sản xuất nông sản hàng hóa tập trung gắn với việc chuyển giao công nghệ</w:t>
      </w:r>
      <w:r w:rsidR="009562F9">
        <w:rPr>
          <w:rFonts w:ascii="Times New Roman" w:hAnsi="Times New Roman" w:cs="Times New Roman"/>
          <w:bCs/>
          <w:spacing w:val="-2"/>
          <w:sz w:val="26"/>
          <w:szCs w:val="26"/>
          <w:lang w:val="pt-BR"/>
        </w:rPr>
        <w:t xml:space="preserve"> sản xuất, chế biến và bảo quản</w:t>
      </w:r>
      <w:r w:rsidR="00852A6D" w:rsidRPr="00A852F1">
        <w:rPr>
          <w:rFonts w:ascii="Times New Roman" w:hAnsi="Times New Roman" w:cs="Times New Roman"/>
          <w:bCs/>
          <w:spacing w:val="-2"/>
          <w:sz w:val="26"/>
          <w:szCs w:val="26"/>
          <w:lang w:val="pt-BR"/>
        </w:rPr>
        <w:t xml:space="preserve"> [</w:t>
      </w:r>
      <w:r w:rsidR="00AE096E" w:rsidRPr="00A852F1">
        <w:rPr>
          <w:rFonts w:ascii="Times New Roman" w:hAnsi="Times New Roman" w:cs="Times New Roman"/>
          <w:bCs/>
          <w:spacing w:val="-2"/>
          <w:sz w:val="26"/>
          <w:szCs w:val="26"/>
          <w:lang w:val="pt-BR"/>
        </w:rPr>
        <w:t>65</w:t>
      </w:r>
      <w:r w:rsidR="00852A6D" w:rsidRPr="00A852F1">
        <w:rPr>
          <w:rFonts w:ascii="Times New Roman" w:hAnsi="Times New Roman" w:cs="Times New Roman"/>
          <w:bCs/>
          <w:spacing w:val="-2"/>
          <w:sz w:val="26"/>
          <w:szCs w:val="26"/>
          <w:lang w:val="pt-BR"/>
        </w:rPr>
        <w:t>, tr.191]</w:t>
      </w:r>
      <w:r w:rsidR="00C57A05" w:rsidRPr="00A852F1">
        <w:rPr>
          <w:rFonts w:ascii="Times New Roman" w:hAnsi="Times New Roman" w:cs="Times New Roman"/>
          <w:bCs/>
          <w:spacing w:val="-2"/>
          <w:sz w:val="26"/>
          <w:szCs w:val="26"/>
          <w:lang w:val="pt-BR"/>
        </w:rPr>
        <w:t>.</w:t>
      </w:r>
    </w:p>
    <w:p w:rsidR="00963AB7" w:rsidRDefault="00DB39E6" w:rsidP="00A852F1">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lastRenderedPageBreak/>
        <w:t xml:space="preserve">Ngày 5-8-2008, tại Hội nghị lần thứ bảy Ban Chấp hành Trung ướng khóa X đã thông qua Nghị quyết số 26-NQ/TW </w:t>
      </w:r>
      <w:r w:rsidRPr="00DC38B3">
        <w:rPr>
          <w:rFonts w:ascii="Times New Roman" w:hAnsi="Times New Roman" w:cs="Times New Roman"/>
          <w:bCs/>
          <w:i/>
          <w:sz w:val="26"/>
          <w:szCs w:val="26"/>
          <w:lang w:val="pt-BR"/>
        </w:rPr>
        <w:t>về nông nghiệp, nông thôn và nông dân</w:t>
      </w:r>
      <w:r w:rsidRPr="00DC38B3">
        <w:rPr>
          <w:rFonts w:ascii="Times New Roman" w:hAnsi="Times New Roman" w:cs="Times New Roman"/>
          <w:bCs/>
          <w:sz w:val="26"/>
          <w:szCs w:val="26"/>
          <w:lang w:val="pt-BR"/>
        </w:rPr>
        <w:t>. Nghị quyết đã tổng kết thành tựu và hạn chế của cả nông nghiệp và nông thôn Việt Nam sau 20 năm đổi mới, từ đó đề ra mục tiêu:</w:t>
      </w:r>
    </w:p>
    <w:p w:rsidR="00963AB7" w:rsidRDefault="00DB39E6" w:rsidP="00963AB7">
      <w:pPr>
        <w:spacing w:line="355" w:lineRule="auto"/>
        <w:ind w:left="1440" w:firstLine="0"/>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Xây dựng nền nông nghiệp phát triển toàn diện theo hướng hiện đại, bền vững, sản xuất hàng hóa lớn, có năng suất, chất lượng, hiệu quả và khả năng cạnh tranh cao, đảm bảo vững chắc an ninh lương thực quốc gia cả trước mắt và lâu dài. Xây dựng nông thôn mới có kết cấu hạ tầng </w:t>
      </w:r>
      <w:r w:rsidR="0004721C" w:rsidRPr="00DC38B3">
        <w:rPr>
          <w:rFonts w:ascii="Times New Roman" w:hAnsi="Times New Roman" w:cs="Times New Roman"/>
          <w:bCs/>
          <w:sz w:val="26"/>
          <w:szCs w:val="26"/>
          <w:lang w:val="pt-BR"/>
        </w:rPr>
        <w:t>KT-XH</w:t>
      </w:r>
      <w:r w:rsidRPr="00DC38B3">
        <w:rPr>
          <w:rFonts w:ascii="Times New Roman" w:hAnsi="Times New Roman" w:cs="Times New Roman"/>
          <w:bCs/>
          <w:sz w:val="26"/>
          <w:szCs w:val="26"/>
          <w:lang w:val="pt-BR"/>
        </w:rPr>
        <w:t xml:space="preserve"> hiện đại; </w:t>
      </w:r>
      <w:r w:rsidR="0004721C" w:rsidRPr="00DC38B3">
        <w:rPr>
          <w:rFonts w:ascii="Times New Roman" w:hAnsi="Times New Roman" w:cs="Times New Roman"/>
          <w:bCs/>
          <w:sz w:val="26"/>
          <w:szCs w:val="26"/>
          <w:lang w:val="pt-BR"/>
        </w:rPr>
        <w:t>CCKT</w:t>
      </w:r>
      <w:r w:rsidRPr="00DC38B3">
        <w:rPr>
          <w:rFonts w:ascii="Times New Roman" w:hAnsi="Times New Roman" w:cs="Times New Roman"/>
          <w:bCs/>
          <w:sz w:val="26"/>
          <w:szCs w:val="26"/>
          <w:lang w:val="pt-BR"/>
        </w:rPr>
        <w:t xml:space="preserve"> và các hình thức tổ chức sản xuất hợp ly...” </w:t>
      </w:r>
      <w:r w:rsidR="00C93C96" w:rsidRPr="00DC38B3">
        <w:rPr>
          <w:rFonts w:ascii="Times New Roman" w:hAnsi="Times New Roman" w:cs="Times New Roman"/>
          <w:bCs/>
          <w:sz w:val="26"/>
          <w:szCs w:val="26"/>
          <w:lang w:val="pt-BR"/>
        </w:rPr>
        <w:t>[</w:t>
      </w:r>
      <w:r w:rsidR="00C57A05" w:rsidRPr="00DC38B3">
        <w:rPr>
          <w:rFonts w:ascii="Times New Roman" w:hAnsi="Times New Roman" w:cs="Times New Roman"/>
          <w:bCs/>
          <w:sz w:val="26"/>
          <w:szCs w:val="26"/>
          <w:lang w:val="pt-BR"/>
        </w:rPr>
        <w:t>72</w:t>
      </w:r>
      <w:r w:rsidRPr="00DC38B3">
        <w:rPr>
          <w:rFonts w:ascii="Times New Roman" w:hAnsi="Times New Roman" w:cs="Times New Roman"/>
          <w:bCs/>
          <w:sz w:val="26"/>
          <w:szCs w:val="26"/>
          <w:lang w:val="pt-BR"/>
        </w:rPr>
        <w:t xml:space="preserve"> .tr.3].</w:t>
      </w:r>
    </w:p>
    <w:p w:rsidR="00963AB7" w:rsidRDefault="00BF7C54" w:rsidP="00963AB7">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 Đối với kinh tế nông nghiệp</w:t>
      </w:r>
      <w:r w:rsidR="00DB39E6" w:rsidRPr="00DC38B3">
        <w:rPr>
          <w:rFonts w:ascii="Times New Roman" w:hAnsi="Times New Roman" w:cs="Times New Roman"/>
          <w:bCs/>
          <w:sz w:val="26"/>
          <w:szCs w:val="26"/>
          <w:lang w:val="pt-BR"/>
        </w:rPr>
        <w:t xml:space="preserve">: “Đẩy nhanh tiến độ quy hoạch sản xuất nông nghiệp tiết kiệm, có hiệu qua, duy trì diện tích đất lúa dảm bảo vững chắc an ninh lương thực quốc gia trước mắt và lâu dài. Cơ cấu lại ngành nông nghiệp, gắn sản xuất với chế biến và thị trường. Phát triển sản xuất với quy mô hợp lý các loại nông sản hàng hóa nông sản xuất khẩu có lợi thế nông sản thay thế nhập khẩu” </w:t>
      </w:r>
      <w:r w:rsidR="00C57A05" w:rsidRPr="00DC38B3">
        <w:rPr>
          <w:rFonts w:ascii="Times New Roman" w:hAnsi="Times New Roman" w:cs="Times New Roman"/>
          <w:bCs/>
          <w:sz w:val="26"/>
          <w:szCs w:val="26"/>
          <w:lang w:val="pt-BR"/>
        </w:rPr>
        <w:t>[72</w:t>
      </w:r>
      <w:r w:rsidR="00DB39E6" w:rsidRPr="00DC38B3">
        <w:rPr>
          <w:rFonts w:ascii="Times New Roman" w:hAnsi="Times New Roman" w:cs="Times New Roman"/>
          <w:bCs/>
          <w:sz w:val="26"/>
          <w:szCs w:val="26"/>
          <w:lang w:val="pt-BR"/>
        </w:rPr>
        <w:t>. tr.4].</w:t>
      </w:r>
      <w:r w:rsidRPr="00DC38B3">
        <w:rPr>
          <w:rFonts w:ascii="Times New Roman" w:hAnsi="Times New Roman" w:cs="Times New Roman"/>
          <w:bCs/>
          <w:sz w:val="26"/>
          <w:szCs w:val="26"/>
          <w:lang w:val="pt-BR"/>
        </w:rPr>
        <w:t xml:space="preserve"> </w:t>
      </w:r>
      <w:r w:rsidR="00DB39E6" w:rsidRPr="00DC38B3">
        <w:rPr>
          <w:rFonts w:ascii="Times New Roman" w:hAnsi="Times New Roman" w:cs="Times New Roman"/>
          <w:bCs/>
          <w:sz w:val="26"/>
          <w:szCs w:val="26"/>
          <w:lang w:val="pt-BR"/>
        </w:rPr>
        <w:t xml:space="preserve">Nghị quyết cũng nêu lên một số các giải pháp đồng bộ khác nhằm thúc đẩy kinh tế nông nghiệp và nông thôn phát triển như: Xây dựng két cấu hạ tầng </w:t>
      </w:r>
      <w:r w:rsidR="0004721C" w:rsidRPr="00DC38B3">
        <w:rPr>
          <w:rFonts w:ascii="Times New Roman" w:hAnsi="Times New Roman" w:cs="Times New Roman"/>
          <w:bCs/>
          <w:sz w:val="26"/>
          <w:szCs w:val="26"/>
          <w:lang w:val="pt-BR"/>
        </w:rPr>
        <w:t>KT-XH</w:t>
      </w:r>
      <w:r w:rsidR="00DB39E6" w:rsidRPr="00DC38B3">
        <w:rPr>
          <w:rFonts w:ascii="Times New Roman" w:hAnsi="Times New Roman" w:cs="Times New Roman"/>
          <w:bCs/>
          <w:sz w:val="26"/>
          <w:szCs w:val="26"/>
          <w:lang w:val="pt-BR"/>
        </w:rPr>
        <w:t xml:space="preserve"> nông thôn gắn với phát triển các đô thị; đổi mới và xây dựng các hình thức tổ chức sản xuất, dịch vụ có hiệu quả; phát triển nhanh nghiên cứu, chuyển </w:t>
      </w:r>
      <w:r w:rsidR="0004721C" w:rsidRPr="00DC38B3">
        <w:rPr>
          <w:rFonts w:ascii="Times New Roman" w:hAnsi="Times New Roman" w:cs="Times New Roman"/>
          <w:bCs/>
          <w:sz w:val="26"/>
          <w:szCs w:val="26"/>
          <w:lang w:val="pt-BR"/>
        </w:rPr>
        <w:t>g</w:t>
      </w:r>
      <w:r w:rsidR="00DB39E6" w:rsidRPr="00DC38B3">
        <w:rPr>
          <w:rFonts w:ascii="Times New Roman" w:hAnsi="Times New Roman" w:cs="Times New Roman"/>
          <w:bCs/>
          <w:sz w:val="26"/>
          <w:szCs w:val="26"/>
          <w:lang w:val="pt-BR"/>
        </w:rPr>
        <w:t xml:space="preserve">iao và ứng dụng </w:t>
      </w:r>
      <w:r w:rsidR="0004721C" w:rsidRPr="00DC38B3">
        <w:rPr>
          <w:rFonts w:ascii="Times New Roman" w:hAnsi="Times New Roman" w:cs="Times New Roman"/>
          <w:bCs/>
          <w:sz w:val="26"/>
          <w:szCs w:val="26"/>
          <w:lang w:val="pt-BR"/>
        </w:rPr>
        <w:t>KH-CN</w:t>
      </w:r>
      <w:r w:rsidR="00DB39E6" w:rsidRPr="00DC38B3">
        <w:rPr>
          <w:rFonts w:ascii="Times New Roman" w:hAnsi="Times New Roman" w:cs="Times New Roman"/>
          <w:bCs/>
          <w:sz w:val="26"/>
          <w:szCs w:val="26"/>
          <w:lang w:val="pt-BR"/>
        </w:rPr>
        <w:t xml:space="preserve">, đào tạo nguồn nhân lực, tạo đột phá để </w:t>
      </w:r>
      <w:r w:rsidR="0004721C" w:rsidRPr="00DC38B3">
        <w:rPr>
          <w:rFonts w:ascii="Times New Roman" w:hAnsi="Times New Roman" w:cs="Times New Roman"/>
          <w:bCs/>
          <w:sz w:val="26"/>
          <w:szCs w:val="26"/>
          <w:lang w:val="pt-BR"/>
        </w:rPr>
        <w:t>HĐH</w:t>
      </w:r>
      <w:r w:rsidR="00DB39E6" w:rsidRPr="00DC38B3">
        <w:rPr>
          <w:rFonts w:ascii="Times New Roman" w:hAnsi="Times New Roman" w:cs="Times New Roman"/>
          <w:bCs/>
          <w:sz w:val="26"/>
          <w:szCs w:val="26"/>
          <w:lang w:val="pt-BR"/>
        </w:rPr>
        <w:t xml:space="preserve"> nông nghiệp</w:t>
      </w:r>
      <w:r w:rsidR="0004721C" w:rsidRPr="00DC38B3">
        <w:rPr>
          <w:rFonts w:ascii="Times New Roman" w:hAnsi="Times New Roman" w:cs="Times New Roman"/>
          <w:bCs/>
          <w:sz w:val="26"/>
          <w:szCs w:val="26"/>
          <w:lang w:val="pt-BR"/>
        </w:rPr>
        <w:t>, CNH</w:t>
      </w:r>
      <w:r w:rsidR="00DB39E6" w:rsidRPr="00DC38B3">
        <w:rPr>
          <w:rFonts w:ascii="Times New Roman" w:hAnsi="Times New Roman" w:cs="Times New Roman"/>
          <w:bCs/>
          <w:sz w:val="26"/>
          <w:szCs w:val="26"/>
          <w:lang w:val="pt-BR"/>
        </w:rPr>
        <w:t xml:space="preserve"> nông thôn; đổi mới mạnh mẽ cơ chế, chính sách để huy động cao các nguồn lực, phát triển nhanh kinh tế nông thôn, nâng cao đời sống vật chất, tinh thần của nông dân; tăng cường sự lãnh đạo của Đảng, quản lý của Nhà nươc, phát huy sức mạnh của các đoàn thể chính trị  - xã hội ở nông thôn, nhất là Hội nông dân. Đối với các thành phần kinh tế trong sản xuất nông nghiệp,  Nghị quyết 26-NQ/TW chủ trương:</w:t>
      </w:r>
    </w:p>
    <w:p w:rsidR="00DB39E6" w:rsidRPr="00DC38B3" w:rsidRDefault="00DB39E6" w:rsidP="00963AB7">
      <w:pPr>
        <w:spacing w:line="355" w:lineRule="auto"/>
        <w:ind w:left="1440" w:firstLine="0"/>
        <w:rPr>
          <w:rFonts w:ascii="Times New Roman" w:hAnsi="Times New Roman" w:cs="Times New Roman"/>
          <w:bCs/>
          <w:sz w:val="26"/>
          <w:szCs w:val="26"/>
          <w:lang w:val="pt-BR"/>
        </w:rPr>
      </w:pPr>
      <w:r w:rsidRPr="00DC38B3">
        <w:rPr>
          <w:rFonts w:ascii="Times New Roman" w:hAnsi="Times New Roman" w:cs="Times New Roman"/>
          <w:bCs/>
          <w:sz w:val="26"/>
          <w:szCs w:val="26"/>
          <w:lang w:val="pt-BR"/>
        </w:rPr>
        <w:t>Tiếp tục tổng kết, đổi mới và xây dựng các mô hình kinh tế, hình thức sản xuất có hiệu quả ở nông thôn. Có chính sách khuyến khích phát triển các mối liên kết giữa hộ nông dân với các doanh nghiệp HTX, tổ chức khoa học, hiệp hội ngành hàng và thị trường tiêu thụ sản phẩm để hộ tợ kinh tế hộ phát triển theo hướng gia trại, trang rại có quy mô ph</w:t>
      </w:r>
      <w:r w:rsidR="00963AB7">
        <w:rPr>
          <w:rFonts w:ascii="Times New Roman" w:hAnsi="Times New Roman" w:cs="Times New Roman"/>
          <w:bCs/>
          <w:sz w:val="26"/>
          <w:szCs w:val="26"/>
          <w:lang w:val="pt-BR"/>
        </w:rPr>
        <w:t>ù hợp, sản xuất hàng hóa lớn</w:t>
      </w:r>
      <w:r w:rsidR="00C57A05" w:rsidRPr="00DC38B3">
        <w:rPr>
          <w:rFonts w:ascii="Times New Roman" w:hAnsi="Times New Roman" w:cs="Times New Roman"/>
          <w:bCs/>
          <w:sz w:val="26"/>
          <w:szCs w:val="26"/>
          <w:lang w:val="pt-BR"/>
        </w:rPr>
        <w:t xml:space="preserve"> [72</w:t>
      </w:r>
      <w:r w:rsidRPr="00DC38B3">
        <w:rPr>
          <w:rFonts w:ascii="Times New Roman" w:hAnsi="Times New Roman" w:cs="Times New Roman"/>
          <w:bCs/>
          <w:sz w:val="26"/>
          <w:szCs w:val="26"/>
          <w:lang w:val="pt-BR"/>
        </w:rPr>
        <w:t>.tr.8].</w:t>
      </w:r>
    </w:p>
    <w:p w:rsidR="00DB39E6" w:rsidRPr="00DC38B3" w:rsidRDefault="00DB39E6" w:rsidP="00A852F1">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Như vậy, so với thời kỳ trước, giai đoạn từ năm 2006 - 2010, Đảng và Nhà nước đã có nhiều chủ trương, chính sách quan tâm cụ thể đối với kinh tế nông</w:t>
      </w:r>
      <w:r w:rsidR="00C93C96" w:rsidRPr="00DC38B3">
        <w:rPr>
          <w:rFonts w:ascii="Times New Roman" w:hAnsi="Times New Roman" w:cs="Times New Roman"/>
          <w:bCs/>
          <w:sz w:val="26"/>
          <w:szCs w:val="26"/>
          <w:lang w:val="pt-BR"/>
        </w:rPr>
        <w:t xml:space="preserve"> </w:t>
      </w:r>
      <w:r w:rsidR="00C93C96" w:rsidRPr="00DC38B3">
        <w:rPr>
          <w:rFonts w:ascii="Times New Roman" w:hAnsi="Times New Roman" w:cs="Times New Roman"/>
          <w:bCs/>
          <w:sz w:val="26"/>
          <w:szCs w:val="26"/>
          <w:lang w:val="pt-BR"/>
        </w:rPr>
        <w:lastRenderedPageBreak/>
        <w:t xml:space="preserve">nghiệp nói chung và quá trình chuyển dịch </w:t>
      </w:r>
      <w:r w:rsidRPr="00DC38B3">
        <w:rPr>
          <w:rFonts w:ascii="Times New Roman" w:hAnsi="Times New Roman" w:cs="Times New Roman"/>
          <w:bCs/>
          <w:sz w:val="26"/>
          <w:szCs w:val="26"/>
          <w:lang w:val="pt-BR"/>
        </w:rPr>
        <w:t>CCKT nông nghiệp nói riêng nhằm thúc đẩy ngành nông nghiệp phát triển theo hướng hình thành nền nông nghiệp hàng hóa lớn phù hợp với nhu cầu thị trường và quá trình CNH, HĐH đất nước. Đây là cơ sở lý luận quan trọng để Đảng bộ tỉnh Bình Dương đề ra nhiều chủ trư</w:t>
      </w:r>
      <w:r w:rsidR="00BF7C54" w:rsidRPr="00DC38B3">
        <w:rPr>
          <w:rFonts w:ascii="Times New Roman" w:hAnsi="Times New Roman" w:cs="Times New Roman"/>
          <w:bCs/>
          <w:sz w:val="26"/>
          <w:szCs w:val="26"/>
          <w:lang w:val="pt-BR"/>
        </w:rPr>
        <w:t xml:space="preserve">ơng phát triển nông nghiệp và chuyển dịch </w:t>
      </w:r>
      <w:r w:rsidRPr="00DC38B3">
        <w:rPr>
          <w:rFonts w:ascii="Times New Roman" w:hAnsi="Times New Roman" w:cs="Times New Roman"/>
          <w:bCs/>
          <w:sz w:val="26"/>
          <w:szCs w:val="26"/>
          <w:lang w:val="pt-BR"/>
        </w:rPr>
        <w:t>CCKT nông nghiệp phù hợp với điều kiện địa phương.</w:t>
      </w:r>
    </w:p>
    <w:p w:rsidR="00AA137B" w:rsidRPr="007A2764" w:rsidRDefault="00592131" w:rsidP="00FE623F">
      <w:pPr>
        <w:pStyle w:val="Heading3"/>
      </w:pPr>
      <w:bookmarkStart w:id="99" w:name="_Toc479862933"/>
      <w:r w:rsidRPr="007A2764">
        <w:t>3</w:t>
      </w:r>
      <w:r w:rsidR="00853D47" w:rsidRPr="007A2764">
        <w:t>.</w:t>
      </w:r>
      <w:r w:rsidR="007A2764" w:rsidRPr="007A2764">
        <w:t>1.</w:t>
      </w:r>
      <w:r w:rsidR="00FD6E33" w:rsidRPr="007A2764">
        <w:t>2.</w:t>
      </w:r>
      <w:r w:rsidR="00596038" w:rsidRPr="007A2764">
        <w:t xml:space="preserve"> </w:t>
      </w:r>
      <w:r w:rsidR="00AA137B" w:rsidRPr="007A2764">
        <w:t xml:space="preserve"> </w:t>
      </w:r>
      <w:r w:rsidR="00950441" w:rsidRPr="007A2764">
        <w:t xml:space="preserve">Chủ </w:t>
      </w:r>
      <w:r w:rsidR="00FD6E33" w:rsidRPr="007A2764">
        <w:t xml:space="preserve">trương </w:t>
      </w:r>
      <w:r w:rsidR="004371F6" w:rsidRPr="007A2764">
        <w:t xml:space="preserve">của </w:t>
      </w:r>
      <w:r w:rsidR="00AA137B" w:rsidRPr="007A2764">
        <w:t>Đảng bộ tỉnh Bình Dương</w:t>
      </w:r>
      <w:bookmarkEnd w:id="99"/>
      <w:r w:rsidR="00950441" w:rsidRPr="007A2764">
        <w:t xml:space="preserve"> </w:t>
      </w:r>
    </w:p>
    <w:p w:rsidR="00A96F22" w:rsidRPr="00DC38B3" w:rsidRDefault="00E373FA" w:rsidP="00DC38B3">
      <w:pPr>
        <w:rPr>
          <w:rFonts w:ascii="Times New Roman" w:hAnsi="Times New Roman" w:cs="Times New Roman"/>
          <w:bCs/>
          <w:sz w:val="26"/>
          <w:szCs w:val="26"/>
          <w:lang w:val="pt-BR"/>
        </w:rPr>
      </w:pPr>
      <w:r w:rsidRPr="00DC38B3">
        <w:rPr>
          <w:rFonts w:ascii="Times New Roman" w:hAnsi="Times New Roman" w:cs="Times New Roman"/>
          <w:sz w:val="26"/>
          <w:szCs w:val="26"/>
        </w:rPr>
        <w:t>Năm 2001</w:t>
      </w:r>
      <w:r w:rsidR="00845C4C" w:rsidRPr="00DC38B3">
        <w:rPr>
          <w:rFonts w:ascii="Times New Roman" w:hAnsi="Times New Roman" w:cs="Times New Roman"/>
          <w:sz w:val="26"/>
          <w:szCs w:val="26"/>
        </w:rPr>
        <w:t>, là</w:t>
      </w:r>
      <w:r w:rsidRPr="00DC38B3">
        <w:rPr>
          <w:rFonts w:ascii="Times New Roman" w:hAnsi="Times New Roman" w:cs="Times New Roman"/>
          <w:sz w:val="26"/>
          <w:szCs w:val="26"/>
        </w:rPr>
        <w:t xml:space="preserve"> năm có ý nghĩa</w:t>
      </w:r>
      <w:r w:rsidR="00E44090" w:rsidRPr="00DC38B3">
        <w:rPr>
          <w:rFonts w:ascii="Times New Roman" w:hAnsi="Times New Roman" w:cs="Times New Roman"/>
          <w:sz w:val="26"/>
          <w:szCs w:val="26"/>
        </w:rPr>
        <w:t xml:space="preserve"> đặc biệt quan trọng, là năm đầu tiên của thế kỷ XXI, năm đầu thực hiện Nghị quyết Đại hội lần thứ IX của Đảng, Nghị quyết Đại hội tỉnh Bình Dương lần thứ VII, </w:t>
      </w:r>
      <w:r w:rsidR="009C57D6" w:rsidRPr="00DC38B3">
        <w:rPr>
          <w:rFonts w:ascii="Times New Roman" w:hAnsi="Times New Roman" w:cs="Times New Roman"/>
          <w:bCs/>
          <w:sz w:val="26"/>
          <w:szCs w:val="26"/>
          <w:lang w:val="pt-BR"/>
        </w:rPr>
        <w:t>Bình Dương có nhiều thuận lợi, thời cơ nhưng cũng không ít khó khăn, trở ngại.</w:t>
      </w:r>
    </w:p>
    <w:p w:rsidR="008D4811" w:rsidRPr="00DC38B3" w:rsidRDefault="009C57D6" w:rsidP="00DC38B3">
      <w:pPr>
        <w:rPr>
          <w:rFonts w:ascii="Times New Roman" w:hAnsi="Times New Roman" w:cs="Times New Roman"/>
          <w:sz w:val="26"/>
          <w:szCs w:val="26"/>
        </w:rPr>
      </w:pPr>
      <w:r w:rsidRPr="00DC38B3">
        <w:rPr>
          <w:rFonts w:ascii="Times New Roman" w:hAnsi="Times New Roman" w:cs="Times New Roman"/>
          <w:bCs/>
          <w:sz w:val="26"/>
          <w:szCs w:val="26"/>
          <w:lang w:val="pt-BR"/>
        </w:rPr>
        <w:t xml:space="preserve">Từ thực tiễn địa phương, quán triệt và vận dụng chủ trương, chính sách của Đảng và Nhà nước, </w:t>
      </w:r>
      <w:r w:rsidR="00944ABE" w:rsidRPr="00DC38B3">
        <w:rPr>
          <w:rFonts w:ascii="Times New Roman" w:hAnsi="Times New Roman" w:cs="Times New Roman"/>
          <w:bCs/>
          <w:sz w:val="26"/>
          <w:szCs w:val="26"/>
          <w:lang w:val="pt-BR"/>
        </w:rPr>
        <w:t>Đạ</w:t>
      </w:r>
      <w:r w:rsidRPr="00DC38B3">
        <w:rPr>
          <w:rFonts w:ascii="Times New Roman" w:hAnsi="Times New Roman" w:cs="Times New Roman"/>
          <w:bCs/>
          <w:sz w:val="26"/>
          <w:szCs w:val="26"/>
          <w:lang w:val="pt-BR"/>
        </w:rPr>
        <w:t>i</w:t>
      </w:r>
      <w:r w:rsidR="00944ABE" w:rsidRPr="00DC38B3">
        <w:rPr>
          <w:rFonts w:ascii="Times New Roman" w:hAnsi="Times New Roman" w:cs="Times New Roman"/>
          <w:bCs/>
          <w:sz w:val="26"/>
          <w:szCs w:val="26"/>
          <w:lang w:val="pt-BR"/>
        </w:rPr>
        <w:t xml:space="preserve"> hội Đảng</w:t>
      </w:r>
      <w:r w:rsidR="00FB1026" w:rsidRPr="00DC38B3">
        <w:rPr>
          <w:rFonts w:ascii="Times New Roman" w:hAnsi="Times New Roman" w:cs="Times New Roman"/>
          <w:bCs/>
          <w:sz w:val="26"/>
          <w:szCs w:val="26"/>
          <w:lang w:val="pt-BR"/>
        </w:rPr>
        <w:t xml:space="preserve"> bộ tỉnh</w:t>
      </w:r>
      <w:r w:rsidR="00ED397F" w:rsidRPr="00DC38B3">
        <w:rPr>
          <w:rFonts w:ascii="Times New Roman" w:hAnsi="Times New Roman" w:cs="Times New Roman"/>
          <w:bCs/>
          <w:sz w:val="26"/>
          <w:szCs w:val="26"/>
          <w:lang w:val="pt-BR"/>
        </w:rPr>
        <w:t xml:space="preserve"> Bình Dương làn thứ VII (01/2001</w:t>
      </w:r>
      <w:r w:rsidR="00944ABE" w:rsidRPr="00DC38B3">
        <w:rPr>
          <w:rFonts w:ascii="Times New Roman" w:hAnsi="Times New Roman" w:cs="Times New Roman"/>
          <w:bCs/>
          <w:sz w:val="26"/>
          <w:szCs w:val="26"/>
          <w:lang w:val="pt-BR"/>
        </w:rPr>
        <w:t>)</w:t>
      </w:r>
      <w:r w:rsidR="00C217A7" w:rsidRPr="00DC38B3">
        <w:rPr>
          <w:rFonts w:ascii="Times New Roman" w:hAnsi="Times New Roman" w:cs="Times New Roman"/>
          <w:bCs/>
          <w:sz w:val="26"/>
          <w:szCs w:val="26"/>
          <w:lang w:val="pt-BR"/>
        </w:rPr>
        <w:t xml:space="preserve">, đã đề ra nhiều chủ trương quan trọng để Bình Dương vững bước trên con đường phát triển </w:t>
      </w:r>
      <w:r w:rsidR="00845C4C" w:rsidRPr="00DC38B3">
        <w:rPr>
          <w:rFonts w:ascii="Times New Roman" w:hAnsi="Times New Roman" w:cs="Times New Roman"/>
          <w:bCs/>
          <w:sz w:val="26"/>
          <w:szCs w:val="26"/>
          <w:lang w:val="pt-BR"/>
        </w:rPr>
        <w:t>KT-XH</w:t>
      </w:r>
      <w:r w:rsidR="00C217A7" w:rsidRPr="00DC38B3">
        <w:rPr>
          <w:rFonts w:ascii="Times New Roman" w:hAnsi="Times New Roman" w:cs="Times New Roman"/>
          <w:bCs/>
          <w:sz w:val="26"/>
          <w:szCs w:val="26"/>
          <w:lang w:val="pt-BR"/>
        </w:rPr>
        <w:t>, thực hiện thành công sự nghiệp CNH, HĐH nông nghiệp, nông thôn. Nhằm tạo cho nông nghiệp bước phát triển mới</w:t>
      </w:r>
      <w:r w:rsidR="00B979BA" w:rsidRPr="00DC38B3">
        <w:rPr>
          <w:rFonts w:ascii="Times New Roman" w:hAnsi="Times New Roman" w:cs="Times New Roman"/>
          <w:bCs/>
          <w:sz w:val="26"/>
          <w:szCs w:val="26"/>
          <w:lang w:val="pt-BR"/>
        </w:rPr>
        <w:t xml:space="preserve"> theo tinh thần Đại hội Đảng toàn quốc lần thứ IX và Nghị quyết Trung ương 5 khóa IX. Đảng bộ tỉnh Bình Dương chủ trương</w:t>
      </w:r>
      <w:r w:rsidR="00845C4C" w:rsidRPr="00DC38B3">
        <w:rPr>
          <w:rFonts w:ascii="Times New Roman" w:hAnsi="Times New Roman" w:cs="Times New Roman"/>
          <w:bCs/>
          <w:sz w:val="26"/>
          <w:szCs w:val="26"/>
          <w:lang w:val="pt-BR"/>
        </w:rPr>
        <w:t>:</w:t>
      </w:r>
      <w:r w:rsidR="00B979BA" w:rsidRPr="00DC38B3">
        <w:rPr>
          <w:rFonts w:ascii="Times New Roman" w:hAnsi="Times New Roman" w:cs="Times New Roman"/>
          <w:bCs/>
          <w:sz w:val="26"/>
          <w:szCs w:val="26"/>
          <w:lang w:val="pt-BR"/>
        </w:rPr>
        <w:t xml:space="preserve"> </w:t>
      </w:r>
      <w:r w:rsidR="00963AB7">
        <w:rPr>
          <w:rFonts w:ascii="Times New Roman" w:hAnsi="Times New Roman" w:cs="Times New Roman"/>
          <w:bCs/>
          <w:sz w:val="26"/>
          <w:szCs w:val="26"/>
          <w:lang w:val="pt-BR"/>
        </w:rPr>
        <w:t>“</w:t>
      </w:r>
      <w:r w:rsidR="00B979BA" w:rsidRPr="00DC38B3">
        <w:rPr>
          <w:rFonts w:ascii="Times New Roman" w:hAnsi="Times New Roman" w:cs="Times New Roman"/>
          <w:bCs/>
          <w:i/>
          <w:sz w:val="26"/>
          <w:szCs w:val="26"/>
          <w:lang w:val="pt-BR"/>
        </w:rPr>
        <w:t xml:space="preserve">Chuyển đổi nhanh </w:t>
      </w:r>
      <w:r w:rsidR="008120E4" w:rsidRPr="00DC38B3">
        <w:rPr>
          <w:rFonts w:ascii="Times New Roman" w:hAnsi="Times New Roman" w:cs="Times New Roman"/>
          <w:bCs/>
          <w:i/>
          <w:sz w:val="26"/>
          <w:szCs w:val="26"/>
          <w:lang w:val="pt-BR"/>
        </w:rPr>
        <w:t>CCKT</w:t>
      </w:r>
      <w:r w:rsidR="00B979BA" w:rsidRPr="00DC38B3">
        <w:rPr>
          <w:rFonts w:ascii="Times New Roman" w:hAnsi="Times New Roman" w:cs="Times New Roman"/>
          <w:bCs/>
          <w:i/>
          <w:sz w:val="26"/>
          <w:szCs w:val="26"/>
          <w:lang w:val="pt-BR"/>
        </w:rPr>
        <w:t xml:space="preserve"> nông nghiệp, nông thôn, chú trọng gắn nông nghiệp với công nghiệp chế biến và dịch vụ trên địa bàn nông thôn</w:t>
      </w:r>
      <w:r w:rsidR="00963AB7">
        <w:rPr>
          <w:rFonts w:ascii="Times New Roman" w:hAnsi="Times New Roman" w:cs="Times New Roman"/>
          <w:bCs/>
          <w:i/>
          <w:sz w:val="26"/>
          <w:szCs w:val="26"/>
          <w:lang w:val="pt-BR"/>
        </w:rPr>
        <w:t>”</w:t>
      </w:r>
      <w:r w:rsidR="00963AB7">
        <w:rPr>
          <w:rFonts w:ascii="Times New Roman" w:hAnsi="Times New Roman" w:cs="Times New Roman"/>
          <w:bCs/>
          <w:sz w:val="26"/>
          <w:szCs w:val="26"/>
          <w:lang w:val="pt-BR"/>
        </w:rPr>
        <w:t xml:space="preserve"> [48, tr. 41]</w:t>
      </w:r>
      <w:r w:rsidR="00B979BA" w:rsidRPr="00DC38B3">
        <w:rPr>
          <w:rFonts w:ascii="Times New Roman" w:hAnsi="Times New Roman" w:cs="Times New Roman"/>
          <w:bCs/>
          <w:i/>
          <w:sz w:val="26"/>
          <w:szCs w:val="26"/>
          <w:lang w:val="pt-BR"/>
        </w:rPr>
        <w:t>.</w:t>
      </w:r>
      <w:r w:rsidR="00626E42" w:rsidRPr="00DC38B3">
        <w:rPr>
          <w:rFonts w:ascii="Times New Roman" w:hAnsi="Times New Roman" w:cs="Times New Roman"/>
          <w:bCs/>
          <w:sz w:val="26"/>
          <w:szCs w:val="26"/>
          <w:lang w:val="pt-BR"/>
        </w:rPr>
        <w:t xml:space="preserve"> </w:t>
      </w:r>
      <w:r w:rsidR="00B979BA" w:rsidRPr="00DC38B3">
        <w:rPr>
          <w:rFonts w:ascii="Times New Roman" w:hAnsi="Times New Roman" w:cs="Times New Roman"/>
          <w:bCs/>
          <w:sz w:val="26"/>
          <w:szCs w:val="26"/>
          <w:lang w:val="pt-BR"/>
        </w:rPr>
        <w:t>Phát triển trồng trọt theo hướng tăng dần cơ cấu các cây câng nghiệp dài ngày, hình thành các vùng chuyên canh cây công nghiệp cung cấp nguyên liệu cho công nghiệp chế biến phục vụ xuất khẩu. Phát triển mạnh chăn nuôi. Đưa chăn nuôi trở thành ngành chính trong sản xuất nông nghiệp. Tiếp tục đưa các giống vật nu</w:t>
      </w:r>
      <w:r w:rsidR="00896D4E" w:rsidRPr="00DC38B3">
        <w:rPr>
          <w:rFonts w:ascii="Times New Roman" w:hAnsi="Times New Roman" w:cs="Times New Roman"/>
          <w:bCs/>
          <w:sz w:val="26"/>
          <w:szCs w:val="26"/>
          <w:lang w:val="pt-BR"/>
        </w:rPr>
        <w:t>ôi như bò lai S</w:t>
      </w:r>
      <w:r w:rsidR="00B979BA" w:rsidRPr="00DC38B3">
        <w:rPr>
          <w:rFonts w:ascii="Times New Roman" w:hAnsi="Times New Roman" w:cs="Times New Roman"/>
          <w:bCs/>
          <w:sz w:val="26"/>
          <w:szCs w:val="26"/>
          <w:lang w:val="pt-BR"/>
        </w:rPr>
        <w:t>ind</w:t>
      </w:r>
      <w:r w:rsidR="00896D4E" w:rsidRPr="00DC38B3">
        <w:rPr>
          <w:rFonts w:ascii="Times New Roman" w:hAnsi="Times New Roman" w:cs="Times New Roman"/>
          <w:bCs/>
          <w:sz w:val="26"/>
          <w:szCs w:val="26"/>
          <w:lang w:val="pt-BR"/>
        </w:rPr>
        <w:t>, bò sữa, heo nạc....vào sản xuất. Quy hoạch vùng an toàn dịch bệnh đạt tiêu chuẩn quy định của ngành thú y.</w:t>
      </w:r>
      <w:r w:rsidR="00A96F22" w:rsidRPr="00DC38B3">
        <w:rPr>
          <w:rFonts w:ascii="Times New Roman" w:hAnsi="Times New Roman" w:cs="Times New Roman"/>
          <w:sz w:val="26"/>
          <w:szCs w:val="26"/>
        </w:rPr>
        <w:t xml:space="preserve"> </w:t>
      </w:r>
      <w:r w:rsidR="009951BC" w:rsidRPr="00DC38B3">
        <w:rPr>
          <w:rFonts w:ascii="Times New Roman" w:hAnsi="Times New Roman" w:cs="Times New Roman"/>
          <w:bCs/>
          <w:sz w:val="26"/>
          <w:szCs w:val="26"/>
          <w:lang w:val="pt-BR"/>
        </w:rPr>
        <w:t>Tiếp tục tạo điều kiện cho kinh tế trang trại phát triển theo quy hoạch; góp phần chuyển dịch cơ cấu ngành nông nghiệp.</w:t>
      </w:r>
      <w:r w:rsidR="00A96F22" w:rsidRPr="00DC38B3">
        <w:rPr>
          <w:rFonts w:ascii="Times New Roman" w:hAnsi="Times New Roman" w:cs="Times New Roman"/>
          <w:sz w:val="26"/>
          <w:szCs w:val="26"/>
        </w:rPr>
        <w:t xml:space="preserve"> </w:t>
      </w:r>
      <w:r w:rsidR="008D4811" w:rsidRPr="00DC38B3">
        <w:rPr>
          <w:rFonts w:ascii="Times New Roman" w:hAnsi="Times New Roman" w:cs="Times New Roman"/>
          <w:bCs/>
          <w:sz w:val="26"/>
          <w:szCs w:val="26"/>
          <w:lang w:val="pt-BR"/>
        </w:rPr>
        <w:t>Khuyến khích mở rộng các ngành nghề, dịch vụ sản xuất chế biến các sản phẩm nông nghiệp, tạo các điều kiện để chuyển dịch lao động nông nghiệp sang ngành nghề khác</w:t>
      </w:r>
      <w:r w:rsidR="00295E2A" w:rsidRPr="00DC38B3">
        <w:rPr>
          <w:rFonts w:ascii="Times New Roman" w:hAnsi="Times New Roman" w:cs="Times New Roman"/>
          <w:bCs/>
          <w:sz w:val="26"/>
          <w:szCs w:val="26"/>
          <w:lang w:val="pt-BR"/>
        </w:rPr>
        <w:t>. Phấn đấu tăng tỷ trọng lao động nông nghiệp còn 45% vào năm 2005.</w:t>
      </w:r>
    </w:p>
    <w:p w:rsidR="007550E8" w:rsidRPr="00DC38B3" w:rsidRDefault="00DD5626"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Nhà nước đầu tư cho công tác khuyến nông thông qua việc tổ chức cho các câu lạc bộ khuyến nông, gắn địa bàn sản xuất của hộ nông dân và trang trại theo quy hoạch vùng chuyên canh, ứng dụng thành tựu công nghệ sinh học, giống mới cây trồng, vật nuôi và kỹ thuật canh tác hiện đại phục vụ đại trà cho nông dân. Khai </w:t>
      </w:r>
      <w:r w:rsidRPr="00DC38B3">
        <w:rPr>
          <w:rFonts w:ascii="Times New Roman" w:hAnsi="Times New Roman" w:cs="Times New Roman"/>
          <w:bCs/>
          <w:sz w:val="26"/>
          <w:szCs w:val="26"/>
          <w:lang w:val="pt-BR"/>
        </w:rPr>
        <w:lastRenderedPageBreak/>
        <w:t>thác, sử dụng tốt các công trình thủy lợi hiện có, thực hiện tốt đền bù giải tỏa để thi công bờ bao ven sông Sài Gòn và hồ thủy điện Phước Hòa. Khuyến khích các thành phần kinh tế, các doanh nghiệp mở các dịch vụ phục vụ nông nghiệp</w:t>
      </w:r>
      <w:r w:rsidR="008D7DE4" w:rsidRPr="00DC38B3">
        <w:rPr>
          <w:rFonts w:ascii="Times New Roman" w:hAnsi="Times New Roman" w:cs="Times New Roman"/>
          <w:bCs/>
          <w:sz w:val="26"/>
          <w:szCs w:val="26"/>
          <w:lang w:val="pt-BR"/>
        </w:rPr>
        <w:t>, gắn sản xuất chế biến với thị trường trong nước và xuất khẩu, đảm bảo tiêu thụ hàng nông sản. Có chính sách ưu đãi các thành phần kinh tế, nông dân vay vốn đ</w:t>
      </w:r>
      <w:r w:rsidR="000116F9" w:rsidRPr="00DC38B3">
        <w:rPr>
          <w:rFonts w:ascii="Times New Roman" w:hAnsi="Times New Roman" w:cs="Times New Roman"/>
          <w:bCs/>
          <w:sz w:val="26"/>
          <w:szCs w:val="26"/>
          <w:lang w:val="pt-BR"/>
        </w:rPr>
        <w:t>ể phục vụ nông nghiệp.</w:t>
      </w:r>
      <w:r w:rsidR="008D7DE4" w:rsidRPr="00DC38B3">
        <w:rPr>
          <w:rFonts w:ascii="Times New Roman" w:hAnsi="Times New Roman" w:cs="Times New Roman"/>
          <w:bCs/>
          <w:sz w:val="26"/>
          <w:szCs w:val="26"/>
          <w:lang w:val="pt-BR"/>
        </w:rPr>
        <w:t xml:space="preserve"> mở rộng các hoạt động dịch vụ phục vụ nông nghiệp.</w:t>
      </w:r>
      <w:r w:rsidR="00A96F22" w:rsidRPr="00DC38B3">
        <w:rPr>
          <w:rFonts w:ascii="Times New Roman" w:hAnsi="Times New Roman" w:cs="Times New Roman"/>
          <w:bCs/>
          <w:sz w:val="26"/>
          <w:szCs w:val="26"/>
          <w:lang w:val="pt-BR"/>
        </w:rPr>
        <w:t xml:space="preserve"> </w:t>
      </w:r>
      <w:r w:rsidR="009E1FBA" w:rsidRPr="00DC38B3">
        <w:rPr>
          <w:rFonts w:ascii="Times New Roman" w:hAnsi="Times New Roman" w:cs="Times New Roman"/>
          <w:bCs/>
          <w:sz w:val="26"/>
          <w:szCs w:val="26"/>
          <w:lang w:val="pt-BR"/>
        </w:rPr>
        <w:t xml:space="preserve">Quản lý chặt </w:t>
      </w:r>
      <w:r w:rsidR="007550E8" w:rsidRPr="00DC38B3">
        <w:rPr>
          <w:rFonts w:ascii="Times New Roman" w:hAnsi="Times New Roman" w:cs="Times New Roman"/>
          <w:bCs/>
          <w:sz w:val="26"/>
          <w:szCs w:val="26"/>
          <w:lang w:val="pt-BR"/>
        </w:rPr>
        <w:t>chẽ và sử dụng có hiệu quả quỹ đất; đảm bảo các hộ nông dân đều có đất sản xuất. Đến năm 2005, các hộ dân được cấp quyền sử dụng đất ổn định.</w:t>
      </w:r>
      <w:r w:rsidR="00A96F22" w:rsidRPr="00DC38B3">
        <w:rPr>
          <w:rFonts w:ascii="Times New Roman" w:hAnsi="Times New Roman" w:cs="Times New Roman"/>
          <w:bCs/>
          <w:sz w:val="26"/>
          <w:szCs w:val="26"/>
          <w:lang w:val="pt-BR"/>
        </w:rPr>
        <w:t xml:space="preserve"> </w:t>
      </w:r>
      <w:r w:rsidR="007550E8" w:rsidRPr="00DC38B3">
        <w:rPr>
          <w:rFonts w:ascii="Times New Roman" w:hAnsi="Times New Roman" w:cs="Times New Roman"/>
          <w:bCs/>
          <w:sz w:val="26"/>
          <w:szCs w:val="26"/>
          <w:lang w:val="pt-BR"/>
        </w:rPr>
        <w:t>Triển khai đề án tổng quan lâm nghiệp. Thực hiện dự án phát triển rừng với quy mô 16.633 ha, và dự án cải tảo.400 ha điều năng suất cao. Bảo vệ, chăm sóc tốt rừng trồng</w:t>
      </w:r>
      <w:r w:rsidR="005C2BAB" w:rsidRPr="00DC38B3">
        <w:rPr>
          <w:rFonts w:ascii="Times New Roman" w:hAnsi="Times New Roman" w:cs="Times New Roman"/>
          <w:bCs/>
          <w:sz w:val="26"/>
          <w:szCs w:val="26"/>
          <w:lang w:val="pt-BR"/>
        </w:rPr>
        <w:t xml:space="preserve"> và đẩy mạnh phong trào trồng cây nhân dân. Phấn đấu đưa tỷ lệ che phủ t</w:t>
      </w:r>
      <w:r w:rsidR="00C57A05" w:rsidRPr="00DC38B3">
        <w:rPr>
          <w:rFonts w:ascii="Times New Roman" w:hAnsi="Times New Roman" w:cs="Times New Roman"/>
          <w:bCs/>
          <w:sz w:val="26"/>
          <w:szCs w:val="26"/>
          <w:lang w:val="pt-BR"/>
        </w:rPr>
        <w:t xml:space="preserve">oàn tỉnh năm 2005 lên trên 50% </w:t>
      </w:r>
      <w:r w:rsidR="005C2BAB" w:rsidRPr="00DC38B3">
        <w:rPr>
          <w:rFonts w:ascii="Times New Roman" w:hAnsi="Times New Roman" w:cs="Times New Roman"/>
          <w:bCs/>
          <w:sz w:val="26"/>
          <w:szCs w:val="26"/>
          <w:lang w:val="pt-BR"/>
        </w:rPr>
        <w:t>[</w:t>
      </w:r>
      <w:r w:rsidR="00C57A05" w:rsidRPr="00DC38B3">
        <w:rPr>
          <w:rFonts w:ascii="Times New Roman" w:hAnsi="Times New Roman" w:cs="Times New Roman"/>
          <w:bCs/>
          <w:sz w:val="26"/>
          <w:szCs w:val="26"/>
          <w:lang w:val="pt-BR"/>
        </w:rPr>
        <w:t>48</w:t>
      </w:r>
      <w:r w:rsidR="00E23666" w:rsidRPr="00DC38B3">
        <w:rPr>
          <w:rFonts w:ascii="Times New Roman" w:hAnsi="Times New Roman" w:cs="Times New Roman"/>
          <w:bCs/>
          <w:sz w:val="26"/>
          <w:szCs w:val="26"/>
          <w:lang w:val="pt-BR"/>
        </w:rPr>
        <w:t xml:space="preserve">. </w:t>
      </w:r>
      <w:r w:rsidR="005C2BAB" w:rsidRPr="00DC38B3">
        <w:rPr>
          <w:rFonts w:ascii="Times New Roman" w:hAnsi="Times New Roman" w:cs="Times New Roman"/>
          <w:bCs/>
          <w:sz w:val="26"/>
          <w:szCs w:val="26"/>
          <w:lang w:val="pt-BR"/>
        </w:rPr>
        <w:t>tr.43]</w:t>
      </w:r>
      <w:r w:rsidR="00C57A05" w:rsidRPr="00DC38B3">
        <w:rPr>
          <w:rFonts w:ascii="Times New Roman" w:hAnsi="Times New Roman" w:cs="Times New Roman"/>
          <w:bCs/>
          <w:sz w:val="26"/>
          <w:szCs w:val="26"/>
          <w:lang w:val="pt-BR"/>
        </w:rPr>
        <w:t>.</w:t>
      </w:r>
    </w:p>
    <w:p w:rsidR="007B33EB" w:rsidRPr="00FE623F" w:rsidRDefault="00D0700B" w:rsidP="00DC38B3">
      <w:pPr>
        <w:rPr>
          <w:rFonts w:ascii="Times New Roman" w:hAnsi="Times New Roman" w:cs="Times New Roman"/>
          <w:bCs/>
          <w:spacing w:val="-4"/>
          <w:sz w:val="26"/>
          <w:szCs w:val="26"/>
          <w:lang w:val="pt-BR"/>
        </w:rPr>
      </w:pPr>
      <w:r w:rsidRPr="00FE623F">
        <w:rPr>
          <w:rFonts w:ascii="Times New Roman" w:hAnsi="Times New Roman" w:cs="Times New Roman"/>
          <w:bCs/>
          <w:spacing w:val="-4"/>
          <w:sz w:val="26"/>
          <w:szCs w:val="26"/>
          <w:lang w:val="pt-BR"/>
        </w:rPr>
        <w:t>Nhằm đánh giá những thành tựu, hạn chế trong việc vận dụng đường lối, chủ trương của Đảng vào thực tiễn địa phương</w:t>
      </w:r>
      <w:r w:rsidR="004766B7" w:rsidRPr="00FE623F">
        <w:rPr>
          <w:rFonts w:ascii="Times New Roman" w:hAnsi="Times New Roman" w:cs="Times New Roman"/>
          <w:bCs/>
          <w:spacing w:val="-4"/>
          <w:sz w:val="26"/>
          <w:szCs w:val="26"/>
          <w:lang w:val="pt-BR"/>
        </w:rPr>
        <w:t xml:space="preserve">. Từ đó đề ra mục tiêu và chủ trương, nhiệm vụ và giải pháp </w:t>
      </w:r>
      <w:r w:rsidR="00C71277" w:rsidRPr="00FE623F">
        <w:rPr>
          <w:rFonts w:ascii="Times New Roman" w:hAnsi="Times New Roman" w:cs="Times New Roman"/>
          <w:bCs/>
          <w:spacing w:val="-4"/>
          <w:sz w:val="26"/>
          <w:szCs w:val="26"/>
          <w:lang w:val="pt-BR"/>
        </w:rPr>
        <w:t xml:space="preserve">phát triển nông nghiệp </w:t>
      </w:r>
      <w:r w:rsidR="004766B7" w:rsidRPr="00FE623F">
        <w:rPr>
          <w:rFonts w:ascii="Times New Roman" w:hAnsi="Times New Roman" w:cs="Times New Roman"/>
          <w:bCs/>
          <w:spacing w:val="-4"/>
          <w:sz w:val="26"/>
          <w:szCs w:val="26"/>
          <w:lang w:val="pt-BR"/>
        </w:rPr>
        <w:t xml:space="preserve">trong thời gian tới, </w:t>
      </w:r>
      <w:r w:rsidR="00626E42" w:rsidRPr="00FE623F">
        <w:rPr>
          <w:rFonts w:ascii="Times New Roman" w:hAnsi="Times New Roman" w:cs="Times New Roman"/>
          <w:bCs/>
          <w:spacing w:val="-4"/>
          <w:sz w:val="26"/>
          <w:szCs w:val="26"/>
          <w:lang w:val="pt-BR"/>
        </w:rPr>
        <w:t xml:space="preserve">ngày 5-2-2001 trong Báo cáo số 28-BC/TU sơ kết 3 năm thực hiện Nghị quyết số 06-NQ/TW của Bộ Chính trị </w:t>
      </w:r>
      <w:r w:rsidR="00626E42" w:rsidRPr="00FE623F">
        <w:rPr>
          <w:rFonts w:ascii="Times New Roman" w:hAnsi="Times New Roman" w:cs="Times New Roman"/>
          <w:bCs/>
          <w:i/>
          <w:spacing w:val="-4"/>
          <w:sz w:val="26"/>
          <w:szCs w:val="26"/>
          <w:lang w:val="pt-BR"/>
        </w:rPr>
        <w:t>Về Một số vấn đề về phát triển nông nghiệp, nông thôn</w:t>
      </w:r>
      <w:r w:rsidR="009137E0" w:rsidRPr="00FE623F">
        <w:rPr>
          <w:rFonts w:ascii="Times New Roman" w:hAnsi="Times New Roman" w:cs="Times New Roman"/>
          <w:bCs/>
          <w:i/>
          <w:spacing w:val="-4"/>
          <w:sz w:val="26"/>
          <w:szCs w:val="26"/>
          <w:lang w:val="pt-BR"/>
        </w:rPr>
        <w:t xml:space="preserve">, </w:t>
      </w:r>
      <w:r w:rsidR="009137E0" w:rsidRPr="00FE623F">
        <w:rPr>
          <w:rFonts w:ascii="Times New Roman" w:hAnsi="Times New Roman" w:cs="Times New Roman"/>
          <w:bCs/>
          <w:spacing w:val="-4"/>
          <w:sz w:val="26"/>
          <w:szCs w:val="26"/>
          <w:lang w:val="pt-BR"/>
        </w:rPr>
        <w:t>trong phần phương hướng, mục tiêu phát triển nông nghiệp, Tỉnh ủy Bình Dương đề ra m</w:t>
      </w:r>
      <w:r w:rsidR="0008774A" w:rsidRPr="00FE623F">
        <w:rPr>
          <w:rFonts w:ascii="Times New Roman" w:hAnsi="Times New Roman" w:cs="Times New Roman"/>
          <w:bCs/>
          <w:spacing w:val="-4"/>
          <w:sz w:val="26"/>
          <w:szCs w:val="26"/>
          <w:lang w:val="pt-BR"/>
        </w:rPr>
        <w:t>ục tiêu tổng quát:</w:t>
      </w:r>
      <w:r w:rsidR="009137E0" w:rsidRPr="00FE623F">
        <w:rPr>
          <w:rFonts w:ascii="Times New Roman" w:hAnsi="Times New Roman" w:cs="Times New Roman"/>
          <w:bCs/>
          <w:spacing w:val="-4"/>
          <w:sz w:val="26"/>
          <w:szCs w:val="26"/>
          <w:lang w:val="pt-BR"/>
        </w:rPr>
        <w:t xml:space="preserve"> </w:t>
      </w:r>
    </w:p>
    <w:p w:rsidR="0008774A" w:rsidRPr="00A852F1" w:rsidRDefault="0008774A" w:rsidP="007B33EB">
      <w:pPr>
        <w:ind w:left="1440" w:firstLine="0"/>
        <w:rPr>
          <w:rFonts w:ascii="Times New Roman" w:hAnsi="Times New Roman" w:cs="Times New Roman"/>
          <w:bCs/>
          <w:i/>
          <w:spacing w:val="-2"/>
          <w:sz w:val="26"/>
          <w:szCs w:val="26"/>
          <w:lang w:val="pt-BR"/>
        </w:rPr>
      </w:pPr>
      <w:r w:rsidRPr="00A852F1">
        <w:rPr>
          <w:rFonts w:ascii="Times New Roman" w:hAnsi="Times New Roman" w:cs="Times New Roman"/>
          <w:bCs/>
          <w:spacing w:val="-2"/>
          <w:sz w:val="26"/>
          <w:szCs w:val="26"/>
          <w:lang w:val="pt-BR"/>
        </w:rPr>
        <w:t>Xây dựng nền nông nghiệp Bình Dương có mức tăng trưởng khá, hiệu quả và bền vững, thực hiện xen canh, đa dạng hóa sản phẩm theo hướng thâm cah sản xuất hàng hóa, gắn sản xuất nông nghiệp với công nghiệp chế biến và dịch vụ, cung cấp nông sản, hà</w:t>
      </w:r>
      <w:r w:rsidR="009137E0" w:rsidRPr="00A852F1">
        <w:rPr>
          <w:rFonts w:ascii="Times New Roman" w:hAnsi="Times New Roman" w:cs="Times New Roman"/>
          <w:bCs/>
          <w:spacing w:val="-2"/>
          <w:sz w:val="26"/>
          <w:szCs w:val="26"/>
          <w:lang w:val="pt-BR"/>
        </w:rPr>
        <w:t>ng hóa ngày càng nhiều phục vụ</w:t>
      </w:r>
      <w:r w:rsidRPr="00A852F1">
        <w:rPr>
          <w:rFonts w:ascii="Times New Roman" w:hAnsi="Times New Roman" w:cs="Times New Roman"/>
          <w:bCs/>
          <w:spacing w:val="-2"/>
          <w:sz w:val="26"/>
          <w:szCs w:val="26"/>
          <w:lang w:val="pt-BR"/>
        </w:rPr>
        <w:t xml:space="preserve"> tiêu dùng và xuất khẩu. Nâng cao nhanh đời sống nhân dân xây dựng nông thôn mới. Từng bước chuyển sang một nền nông nghiệp sạch và phát triển theo </w:t>
      </w:r>
      <w:r w:rsidR="007B33EB">
        <w:rPr>
          <w:rFonts w:ascii="Times New Roman" w:hAnsi="Times New Roman" w:cs="Times New Roman"/>
          <w:bCs/>
          <w:spacing w:val="-2"/>
          <w:sz w:val="26"/>
          <w:szCs w:val="26"/>
          <w:lang w:val="pt-BR"/>
        </w:rPr>
        <w:t>CNH, HĐH [154, tr. 11].</w:t>
      </w:r>
    </w:p>
    <w:p w:rsidR="0008774A" w:rsidRPr="00FE623F" w:rsidRDefault="009137E0" w:rsidP="00DC38B3">
      <w:pPr>
        <w:rPr>
          <w:rFonts w:ascii="Times New Roman" w:hAnsi="Times New Roman" w:cs="Times New Roman"/>
          <w:bCs/>
          <w:spacing w:val="4"/>
          <w:sz w:val="26"/>
          <w:szCs w:val="26"/>
          <w:lang w:val="pt-BR"/>
        </w:rPr>
      </w:pPr>
      <w:r w:rsidRPr="00FE623F">
        <w:rPr>
          <w:rFonts w:ascii="Times New Roman" w:hAnsi="Times New Roman" w:cs="Times New Roman"/>
          <w:bCs/>
          <w:i/>
          <w:spacing w:val="4"/>
          <w:sz w:val="26"/>
          <w:szCs w:val="26"/>
          <w:lang w:val="pt-BR"/>
        </w:rPr>
        <w:t>Về nhiệm vụ cụ thể</w:t>
      </w:r>
      <w:r w:rsidRPr="00FE623F">
        <w:rPr>
          <w:rFonts w:ascii="Times New Roman" w:hAnsi="Times New Roman" w:cs="Times New Roman"/>
          <w:bCs/>
          <w:spacing w:val="4"/>
          <w:sz w:val="26"/>
          <w:szCs w:val="26"/>
          <w:lang w:val="pt-BR"/>
        </w:rPr>
        <w:t xml:space="preserve">, </w:t>
      </w:r>
      <w:r w:rsidR="0008774A" w:rsidRPr="00FE623F">
        <w:rPr>
          <w:rFonts w:ascii="Times New Roman" w:hAnsi="Times New Roman" w:cs="Times New Roman"/>
          <w:bCs/>
          <w:spacing w:val="4"/>
          <w:sz w:val="26"/>
          <w:szCs w:val="26"/>
          <w:lang w:val="pt-BR"/>
        </w:rPr>
        <w:t xml:space="preserve">Xây dựng nền nông nghiệp Bình Dương có mức tăng trưởng khá, hiệu quả và bền vững, tốc độ tăng trưởng bình quân hàng năm 5,5% - 6%. Đến năm 2005 chiếm tỷ trọng 12 - 13% GDP, phát triển mạnh chăn nuôi, đưa chăn nuôi trở thành ngành chính trong nông nghiệp và chiếm khoảng trên 40% cơ cấu kinh tế ngành...pù hợp với điều kiện sinh </w:t>
      </w:r>
      <w:r w:rsidR="00B51419" w:rsidRPr="00FE623F">
        <w:rPr>
          <w:rFonts w:ascii="Times New Roman" w:hAnsi="Times New Roman" w:cs="Times New Roman"/>
          <w:bCs/>
          <w:spacing w:val="4"/>
          <w:sz w:val="26"/>
          <w:szCs w:val="26"/>
          <w:lang w:val="pt-BR"/>
        </w:rPr>
        <w:t>thái, đặc điểm kinh tế của tỉnh</w:t>
      </w:r>
      <w:r w:rsidR="007B33EB" w:rsidRPr="00FE623F">
        <w:rPr>
          <w:rFonts w:ascii="Times New Roman" w:hAnsi="Times New Roman" w:cs="Times New Roman"/>
          <w:bCs/>
          <w:spacing w:val="4"/>
          <w:sz w:val="26"/>
          <w:szCs w:val="26"/>
          <w:lang w:val="pt-BR"/>
        </w:rPr>
        <w:t xml:space="preserve"> [154, tr. 11]</w:t>
      </w:r>
      <w:r w:rsidR="00B51419" w:rsidRPr="00FE623F">
        <w:rPr>
          <w:rFonts w:ascii="Times New Roman" w:hAnsi="Times New Roman" w:cs="Times New Roman"/>
          <w:bCs/>
          <w:spacing w:val="4"/>
          <w:sz w:val="26"/>
          <w:szCs w:val="26"/>
          <w:lang w:val="pt-BR"/>
        </w:rPr>
        <w:t>.</w:t>
      </w:r>
    </w:p>
    <w:p w:rsidR="00B51419" w:rsidRPr="00DC38B3" w:rsidRDefault="00B51419"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lastRenderedPageBreak/>
        <w:t xml:space="preserve">Tổ chức phân vùng hợp lý, phát triển sản xuất theo hướng thâm canh sản xuất hàng hóa đa dạng, tăng dần tỷ trọng cây công nghiệp dài ngày, hình thành các vùng chuyên canh cây công nghiệp, chú ý đến sản xuất nông nghiệp với công nghiệp chế biến và dịch vụ. Chuyển một phần diện tích đất sản xuất đất nông nghiệp bấp bênh ven sông Sài Gòn và sông Thị Tính sang nuôi trồng thủy sản nhằm cung cấp nông sản hàng hóa ngày càng nhiều và đa dạng phục vụ </w:t>
      </w:r>
      <w:r w:rsidR="008120E4" w:rsidRPr="00DC38B3">
        <w:rPr>
          <w:rFonts w:ascii="Times New Roman" w:hAnsi="Times New Roman" w:cs="Times New Roman"/>
          <w:bCs/>
          <w:sz w:val="26"/>
          <w:szCs w:val="26"/>
          <w:lang w:val="pt-BR"/>
        </w:rPr>
        <w:t>t</w:t>
      </w:r>
      <w:r w:rsidRPr="00DC38B3">
        <w:rPr>
          <w:rFonts w:ascii="Times New Roman" w:hAnsi="Times New Roman" w:cs="Times New Roman"/>
          <w:bCs/>
          <w:sz w:val="26"/>
          <w:szCs w:val="26"/>
          <w:lang w:val="pt-BR"/>
        </w:rPr>
        <w:t>iêu dùng và xuất khẩu. Khuyến khích các thành phần kinh tế, các doanh nghiệp tham gia mở các dịch vụ phục vụ nông nghiệp, nông thôn...đảm bảo tiêu thụ hàng hóa nông sản.</w:t>
      </w:r>
    </w:p>
    <w:p w:rsidR="00B51419" w:rsidRPr="00DC38B3" w:rsidRDefault="00B51419" w:rsidP="007B33EB">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Quy hoạch và chuyển đổi nhanh </w:t>
      </w:r>
      <w:r w:rsidR="008120E4" w:rsidRPr="00DC38B3">
        <w:rPr>
          <w:rFonts w:ascii="Times New Roman" w:hAnsi="Times New Roman" w:cs="Times New Roman"/>
          <w:bCs/>
          <w:sz w:val="26"/>
          <w:szCs w:val="26"/>
          <w:lang w:val="pt-BR"/>
        </w:rPr>
        <w:t>CCKT</w:t>
      </w:r>
      <w:r w:rsidRPr="00DC38B3">
        <w:rPr>
          <w:rFonts w:ascii="Times New Roman" w:hAnsi="Times New Roman" w:cs="Times New Roman"/>
          <w:bCs/>
          <w:sz w:val="26"/>
          <w:szCs w:val="26"/>
          <w:lang w:val="pt-BR"/>
        </w:rPr>
        <w:t xml:space="preserve"> nông nghiệp nông thôn; quy hoạch vùng an toàn dịch. Tiếp tục đưa các giống cây trồng và vật nuôi vào sản xuất, đẩy mạnh sản xuất của các vùng chuyên canh cây cao su, cây điều, cây ăn quả ở Tân Uyên, Bến Cát; mía nguyên liệu, thuốc lá ở 6 huyện và thị xã: vành đai rau sạch, rau quả đặc sản ở vùng ven phát triển công nghiệp - đô thị tập trung phía Nam tỉnh, vùng chăn nuôi bò, heo, gà công nghiệp ở Tân Uyên, Bến Cát, mở rộng chăn nuôi công nghiệp...</w:t>
      </w:r>
      <w:r w:rsidR="008120E4" w:rsidRPr="00DC38B3">
        <w:rPr>
          <w:rFonts w:ascii="Times New Roman" w:hAnsi="Times New Roman" w:cs="Times New Roman"/>
          <w:bCs/>
          <w:sz w:val="26"/>
          <w:szCs w:val="26"/>
          <w:lang w:val="pt-BR"/>
        </w:rPr>
        <w:t xml:space="preserve">Đến </w:t>
      </w:r>
      <w:r w:rsidRPr="00DC38B3">
        <w:rPr>
          <w:rFonts w:ascii="Times New Roman" w:hAnsi="Times New Roman" w:cs="Times New Roman"/>
          <w:bCs/>
          <w:sz w:val="26"/>
          <w:szCs w:val="26"/>
          <w:lang w:val="pt-BR"/>
        </w:rPr>
        <w:t>năm 2005</w:t>
      </w:r>
      <w:r w:rsidR="008120E4"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tổng đàn bò đạt 74.500 con, đàn heo 340.000 con, đàn gia cầm đạt 10 triệu con...Nhằm từng bước làm gia tăng sản lượng hàng hóa nông nghiệp, đảm bảo nguên liệu cho công nghiệp chế biến xuất khẩu và nhu cầu trong vùng. Đến năm 2010</w:t>
      </w:r>
      <w:r w:rsidR="008120E4"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diện tích cây công nghiệp và cây dài ngày đạt khoảng 138 - 139 ngàn ha (trong đó cao su 124.670 ha), khu vực tập trung chủ yếu ở phía Bắc tỉnh, cây ăn quả khoảng 20 - 21 ngàn ha, khu vực phân bố chủ yếu là ven sông Đồng Nai và ven sông Sài Gòn</w:t>
      </w:r>
      <w:r w:rsidR="008120E4"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kết hợp tạo sinh thái cho các vùng du lịch. Cây hàng năm khoảng 30-31 ngàn ha đảm bảo cho diện tích gieo trồng lúa khoảng 32 – 33 ngàn ha, cây thực phẩm khoảng 13 - 14 ngàn ha, mía khoảng 2,9 - 3 ngàn ha...</w:t>
      </w:r>
      <w:r w:rsidR="007B33EB" w:rsidRPr="007B33EB">
        <w:rPr>
          <w:rFonts w:ascii="Times New Roman" w:hAnsi="Times New Roman" w:cs="Times New Roman"/>
          <w:bCs/>
          <w:sz w:val="26"/>
          <w:szCs w:val="26"/>
          <w:lang w:val="pt-BR"/>
        </w:rPr>
        <w:t xml:space="preserve"> </w:t>
      </w:r>
      <w:r w:rsidR="007B33EB">
        <w:rPr>
          <w:rFonts w:ascii="Times New Roman" w:hAnsi="Times New Roman" w:cs="Times New Roman"/>
          <w:bCs/>
          <w:sz w:val="26"/>
          <w:szCs w:val="26"/>
          <w:lang w:val="pt-BR"/>
        </w:rPr>
        <w:t>[154, tr. 11]</w:t>
      </w:r>
      <w:r w:rsidR="007B33EB" w:rsidRPr="00DC38B3">
        <w:rPr>
          <w:rFonts w:ascii="Times New Roman" w:hAnsi="Times New Roman" w:cs="Times New Roman"/>
          <w:bCs/>
          <w:sz w:val="26"/>
          <w:szCs w:val="26"/>
          <w:lang w:val="pt-BR"/>
        </w:rPr>
        <w:t>.</w:t>
      </w:r>
    </w:p>
    <w:p w:rsidR="00B51419" w:rsidRPr="00DC38B3" w:rsidRDefault="00B51419"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Chú trọng đầu tư cho công tác khuyến nông, thông qua việc tổ chức các câu lạc bộ nhà nông gắn với địa bàn sản xuất của hộ nông dân và trang trại theo quy hoạch của vùng chuyên canh, ứng dụng nhanh những thành tựu công nghệ sinh học, giống mới cây trồng, vật nuôi và kỹ thuật canh tác hiện đại phục vụ đại trà cho nông dân. Tổ chức khai thác có hiệu quả các công trình thủy lợi hiện có, thực hiện tốt việc giải phóng đền bù giải tỏa để thi công các công trình thủy lợi trọng điểm như: hệ thống bở bao ven sông Sài Gòn và công trình thủy lợi đa mục tiêu Phước Hòa.</w:t>
      </w:r>
    </w:p>
    <w:p w:rsidR="00B51419" w:rsidRPr="00FE623F" w:rsidRDefault="00B51419" w:rsidP="00590BE3">
      <w:pPr>
        <w:rPr>
          <w:rFonts w:ascii="Times New Roman" w:hAnsi="Times New Roman" w:cs="Times New Roman"/>
          <w:bCs/>
          <w:spacing w:val="2"/>
          <w:sz w:val="26"/>
          <w:szCs w:val="26"/>
          <w:lang w:val="pt-BR"/>
        </w:rPr>
      </w:pPr>
      <w:r w:rsidRPr="00FE623F">
        <w:rPr>
          <w:rFonts w:ascii="Times New Roman" w:hAnsi="Times New Roman" w:cs="Times New Roman"/>
          <w:bCs/>
          <w:spacing w:val="2"/>
          <w:sz w:val="26"/>
          <w:szCs w:val="26"/>
          <w:lang w:val="pt-BR"/>
        </w:rPr>
        <w:lastRenderedPageBreak/>
        <w:t>Triển khai đề án tổng quan lâm nghiệp, thực hiện dự án phát triển rừng với quy mô 19.633 ha và dự án cải tạo 13.400 ha điều năng suất cao. Tập trung bảo vệ khoanh nuôi tái sinh rừng đầu nguồn sông, hồ của quốc gia và đẩy mạnh phong trào trồng cây nhân dân, trồng cây gây rừng chú trọng trồng cây xanh ở các đô thị và các khu công nghiệp, cải thiện môi trường sinh thái tạo cảnh quan du lịch...Đến năm 2010 nâng độ che phủ thảm thực vật lên 70% (kể cả rừng và cây dài ngày)</w:t>
      </w:r>
      <w:r w:rsidR="007B33EB" w:rsidRPr="00FE623F">
        <w:rPr>
          <w:rFonts w:ascii="Times New Roman" w:hAnsi="Times New Roman" w:cs="Times New Roman"/>
          <w:bCs/>
          <w:spacing w:val="2"/>
          <w:sz w:val="26"/>
          <w:szCs w:val="26"/>
          <w:lang w:val="pt-BR"/>
        </w:rPr>
        <w:t xml:space="preserve"> [154, tr. 12].</w:t>
      </w:r>
    </w:p>
    <w:p w:rsidR="007B33EB" w:rsidRPr="00DC38B3" w:rsidRDefault="00F333AC" w:rsidP="007B33EB">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 xml:space="preserve">Về Các giải pháp để chuyển dịch nông nghiệp theo hướng </w:t>
      </w:r>
      <w:r w:rsidR="008120E4" w:rsidRPr="00DC38B3">
        <w:rPr>
          <w:rFonts w:ascii="Times New Roman" w:hAnsi="Times New Roman" w:cs="Times New Roman"/>
          <w:bCs/>
          <w:i/>
          <w:sz w:val="26"/>
          <w:szCs w:val="26"/>
          <w:lang w:val="pt-BR"/>
        </w:rPr>
        <w:t>CNH, HĐH</w:t>
      </w:r>
      <w:r w:rsidR="00F133FA">
        <w:rPr>
          <w:rFonts w:ascii="Times New Roman" w:hAnsi="Times New Roman" w:cs="Times New Roman"/>
          <w:bCs/>
          <w:i/>
          <w:sz w:val="26"/>
          <w:szCs w:val="26"/>
          <w:lang w:val="pt-BR"/>
        </w:rPr>
        <w:t xml:space="preserve"> </w:t>
      </w:r>
      <w:r w:rsidRPr="00DC38B3">
        <w:rPr>
          <w:rFonts w:ascii="Times New Roman" w:hAnsi="Times New Roman" w:cs="Times New Roman"/>
          <w:bCs/>
          <w:sz w:val="26"/>
          <w:szCs w:val="26"/>
          <w:lang w:val="pt-BR"/>
        </w:rPr>
        <w:t>như:  Tổ chức lại sản xuất nông nghiệp theo vùng chuyên canh để gắn chặt giữa sản xuất và thị trường: Tỉnh đã phê duyệt 7 vùng chuyên canh cây trồng - vật nuôi của tỉnh, bước tiếp theo là tổ chức thực hiện để nâng tỷ trọng cây con chính trong vùng chuyên canh, tổ chức thâm canh. Đi đôi với sản xuất là đưa nông nghiệp chế biến và tổ chức thị trường cho từng vùng chuyên canh. Phải thực hiện mối quan hệ người sản xuất ra nguyên liệu, với người chế biến tiêu thụ. Gắn trách nhiệm thông qua các hợp đồng kinh tế sau đó là tiến đến bước chia sẻ lợi nhuận - không để tình trạng thừa nông sản nguyên liệu thì người thu mua ép dân, khi thiếu lại tranh mua tranh bán tạo thế không ổn định</w:t>
      </w:r>
      <w:r w:rsidR="007B33EB">
        <w:rPr>
          <w:rFonts w:ascii="Times New Roman" w:hAnsi="Times New Roman" w:cs="Times New Roman"/>
          <w:bCs/>
          <w:sz w:val="26"/>
          <w:szCs w:val="26"/>
          <w:lang w:val="pt-BR"/>
        </w:rPr>
        <w:t xml:space="preserve"> [154, tr. 12]</w:t>
      </w:r>
      <w:r w:rsidR="007B33EB" w:rsidRPr="00DC38B3">
        <w:rPr>
          <w:rFonts w:ascii="Times New Roman" w:hAnsi="Times New Roman" w:cs="Times New Roman"/>
          <w:bCs/>
          <w:sz w:val="26"/>
          <w:szCs w:val="26"/>
          <w:lang w:val="pt-BR"/>
        </w:rPr>
        <w:t>.</w:t>
      </w:r>
    </w:p>
    <w:p w:rsidR="003A67F4" w:rsidRPr="007B33EB" w:rsidRDefault="00C71277" w:rsidP="007B33EB">
      <w:pPr>
        <w:rPr>
          <w:rFonts w:ascii="Times New Roman" w:hAnsi="Times New Roman" w:cs="Times New Roman"/>
          <w:bCs/>
          <w:i/>
          <w:sz w:val="26"/>
          <w:szCs w:val="26"/>
          <w:lang w:val="pt-BR"/>
        </w:rPr>
      </w:pPr>
      <w:r w:rsidRPr="00DC38B3">
        <w:rPr>
          <w:rFonts w:ascii="Times New Roman" w:hAnsi="Times New Roman" w:cs="Times New Roman"/>
          <w:bCs/>
          <w:sz w:val="26"/>
          <w:szCs w:val="26"/>
          <w:lang w:val="pt-BR"/>
        </w:rPr>
        <w:t xml:space="preserve">.Phát triển </w:t>
      </w:r>
      <w:r w:rsidR="008120E4" w:rsidRPr="00DC38B3">
        <w:rPr>
          <w:rFonts w:ascii="Times New Roman" w:hAnsi="Times New Roman" w:cs="Times New Roman"/>
          <w:bCs/>
          <w:sz w:val="26"/>
          <w:szCs w:val="26"/>
          <w:lang w:val="pt-BR"/>
        </w:rPr>
        <w:t>KH-CN</w:t>
      </w:r>
      <w:r w:rsidR="00D064C8"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 xml:space="preserve">tạo điều kiện đẩy mạnh thâm canh để hạ giá thành nông sản, nâng cao sức cạnh tranh: Bằng các biện pháp đồng bộ như như: tăng đầu tư kết cấu hạ tầng nhất là đường nội đồng, đường nông thôn, thủy lợi, mạng thông tin, tăng đầu tư cho việc nghiên cứu ứng dụng các tiến bộ </w:t>
      </w:r>
      <w:r w:rsidR="008120E4" w:rsidRPr="00DC38B3">
        <w:rPr>
          <w:rFonts w:ascii="Times New Roman" w:hAnsi="Times New Roman" w:cs="Times New Roman"/>
          <w:bCs/>
          <w:sz w:val="26"/>
          <w:szCs w:val="26"/>
          <w:lang w:val="pt-BR"/>
        </w:rPr>
        <w:t>KHKT</w:t>
      </w:r>
      <w:r w:rsidRPr="00DC38B3">
        <w:rPr>
          <w:rFonts w:ascii="Times New Roman" w:hAnsi="Times New Roman" w:cs="Times New Roman"/>
          <w:bCs/>
          <w:sz w:val="26"/>
          <w:szCs w:val="26"/>
          <w:lang w:val="pt-BR"/>
        </w:rPr>
        <w:t xml:space="preserve"> để tăng chất lượng nông sản giá thành hạ</w:t>
      </w:r>
    </w:p>
    <w:p w:rsidR="00C71277" w:rsidRPr="00DC38B3" w:rsidRDefault="003A67F4"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Củng cố mối quan hệ giữa các thành phần kinh tế trong nồng nghiệp nhằm hỗ trợ bổ sung thế manh cho nhau theo hướng doanh nghiệp nhà nước , HTX làm dịch vụ đầu vào và đầu ra cho kinh tế hộ. Doanh nghiệp vốn nước ngoài cũng là những đơn vị là</w:t>
      </w:r>
      <w:r w:rsidR="00A96F22" w:rsidRPr="00DC38B3">
        <w:rPr>
          <w:rFonts w:ascii="Times New Roman" w:hAnsi="Times New Roman" w:cs="Times New Roman"/>
          <w:bCs/>
          <w:sz w:val="26"/>
          <w:szCs w:val="26"/>
          <w:lang w:val="pt-BR"/>
        </w:rPr>
        <w:t xml:space="preserve">m dịch vụ chế biến - xuất khẩu. </w:t>
      </w:r>
      <w:r w:rsidRPr="00DC38B3">
        <w:rPr>
          <w:rFonts w:ascii="Times New Roman" w:hAnsi="Times New Roman" w:cs="Times New Roman"/>
          <w:bCs/>
          <w:sz w:val="26"/>
          <w:szCs w:val="26"/>
          <w:lang w:val="pt-BR"/>
        </w:rPr>
        <w:t>Tập hợp nông dân thành tổ chức như tổ liên kết sản xuất, câu lạc bộ chuyên cây, con; đối với các loại hình kinh tế tran</w:t>
      </w:r>
      <w:r w:rsidR="008120E4" w:rsidRPr="00DC38B3">
        <w:rPr>
          <w:rFonts w:ascii="Times New Roman" w:hAnsi="Times New Roman" w:cs="Times New Roman"/>
          <w:bCs/>
          <w:sz w:val="26"/>
          <w:szCs w:val="26"/>
          <w:lang w:val="pt-BR"/>
        </w:rPr>
        <w:t>g trại</w:t>
      </w:r>
      <w:r w:rsidRPr="00DC38B3">
        <w:rPr>
          <w:rFonts w:ascii="Times New Roman" w:hAnsi="Times New Roman" w:cs="Times New Roman"/>
          <w:bCs/>
          <w:sz w:val="26"/>
          <w:szCs w:val="26"/>
          <w:lang w:val="pt-BR"/>
        </w:rPr>
        <w:t xml:space="preserve"> cần hướng dẫn và tạo điều kiện để hỗ trợ thành lập các câu lạc bộ trang trại hướng đến thành lập HTX để tạo đầu mối cho việc tiếp nhậ</w:t>
      </w:r>
      <w:r w:rsidR="008120E4" w:rsidRPr="00DC38B3">
        <w:rPr>
          <w:rFonts w:ascii="Times New Roman" w:hAnsi="Times New Roman" w:cs="Times New Roman"/>
          <w:bCs/>
          <w:sz w:val="26"/>
          <w:szCs w:val="26"/>
          <w:lang w:val="pt-BR"/>
        </w:rPr>
        <w:t>n chuyển giao KH-CN</w:t>
      </w:r>
      <w:r w:rsidRPr="00DC38B3">
        <w:rPr>
          <w:rFonts w:ascii="Times New Roman" w:hAnsi="Times New Roman" w:cs="Times New Roman"/>
          <w:bCs/>
          <w:sz w:val="26"/>
          <w:szCs w:val="26"/>
          <w:lang w:val="pt-BR"/>
        </w:rPr>
        <w:t xml:space="preserve"> như giải quyết đầu ra cho sản phẩm nông nghiệp.</w:t>
      </w:r>
      <w:r w:rsidR="00A96F22"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 xml:space="preserve">Củng cố bộ máy nông nghiệp đủ mạnh để giúp cho các thành phần kinh tế đẩy nhanh tốc độ phát triển nông nghiệp theo hướng CNH, HĐH. </w:t>
      </w:r>
      <w:r w:rsidR="00A96F22"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Phải có tổ chức hệ thống khuyến nông xuyên suốt</w:t>
      </w:r>
      <w:r w:rsidR="00C965C9" w:rsidRPr="00DC38B3">
        <w:rPr>
          <w:rFonts w:ascii="Times New Roman" w:hAnsi="Times New Roman" w:cs="Times New Roman"/>
          <w:bCs/>
          <w:sz w:val="26"/>
          <w:szCs w:val="26"/>
          <w:lang w:val="pt-BR"/>
        </w:rPr>
        <w:t xml:space="preserve"> </w:t>
      </w:r>
      <w:r w:rsidR="00C965C9" w:rsidRPr="00DC38B3">
        <w:rPr>
          <w:rFonts w:ascii="Times New Roman" w:hAnsi="Times New Roman" w:cs="Times New Roman"/>
          <w:bCs/>
          <w:sz w:val="26"/>
          <w:szCs w:val="26"/>
          <w:lang w:val="pt-BR"/>
        </w:rPr>
        <w:lastRenderedPageBreak/>
        <w:t>từ tỉnh đến huyện, xã, bổ sung biên chế và củng cố các phòng nông nghiệp huyện.</w:t>
      </w:r>
      <w:r w:rsidR="00A96F22" w:rsidRPr="00DC38B3">
        <w:rPr>
          <w:rFonts w:ascii="Times New Roman" w:hAnsi="Times New Roman" w:cs="Times New Roman"/>
          <w:bCs/>
          <w:sz w:val="26"/>
          <w:szCs w:val="26"/>
          <w:lang w:val="pt-BR"/>
        </w:rPr>
        <w:t xml:space="preserve"> </w:t>
      </w:r>
      <w:r w:rsidR="00C71277" w:rsidRPr="00DC38B3">
        <w:rPr>
          <w:rFonts w:ascii="Times New Roman" w:hAnsi="Times New Roman" w:cs="Times New Roman"/>
          <w:bCs/>
          <w:sz w:val="26"/>
          <w:szCs w:val="26"/>
          <w:lang w:val="pt-BR"/>
        </w:rPr>
        <w:t>Nhà nước hỗ trợ cho việc đầu tư cơ giới hóa vào sản xuất nông nghiệp, đồng thời phát triển một số doanh nghiệp vừa và nhỏ thuộc các ngành công nghiệp chế biến nông sản</w:t>
      </w:r>
      <w:r w:rsidRPr="00DC38B3">
        <w:rPr>
          <w:rFonts w:ascii="Times New Roman" w:hAnsi="Times New Roman" w:cs="Times New Roman"/>
          <w:bCs/>
          <w:sz w:val="26"/>
          <w:szCs w:val="26"/>
          <w:lang w:val="pt-BR"/>
        </w:rPr>
        <w:t>.</w:t>
      </w:r>
      <w:r w:rsidR="00A96F22" w:rsidRPr="00DC38B3">
        <w:rPr>
          <w:rFonts w:ascii="Times New Roman" w:hAnsi="Times New Roman" w:cs="Times New Roman"/>
          <w:bCs/>
          <w:sz w:val="26"/>
          <w:szCs w:val="26"/>
          <w:lang w:val="pt-BR"/>
        </w:rPr>
        <w:t xml:space="preserve"> </w:t>
      </w:r>
      <w:r w:rsidR="00C71277" w:rsidRPr="00DC38B3">
        <w:rPr>
          <w:rFonts w:ascii="Times New Roman" w:hAnsi="Times New Roman" w:cs="Times New Roman"/>
          <w:bCs/>
          <w:sz w:val="26"/>
          <w:szCs w:val="26"/>
          <w:lang w:val="pt-BR"/>
        </w:rPr>
        <w:t>Tập trung đầu tư nâng cấp hệ thống giao thông từ các vùng sản xuất nông nghiệp với các khu công nghiệp và giữa các vùng nguyên liệu với nhau, tạo điều kiện cho việc vận chuyển hàng hóa nông sản thuận lợi [</w:t>
      </w:r>
      <w:r w:rsidR="002A64E4" w:rsidRPr="00DC38B3">
        <w:rPr>
          <w:rFonts w:ascii="Times New Roman" w:hAnsi="Times New Roman" w:cs="Times New Roman"/>
          <w:bCs/>
          <w:sz w:val="26"/>
          <w:szCs w:val="26"/>
          <w:lang w:val="pt-BR"/>
        </w:rPr>
        <w:t>154</w:t>
      </w:r>
      <w:r w:rsidR="00C71277" w:rsidRPr="00DC38B3">
        <w:rPr>
          <w:rFonts w:ascii="Times New Roman" w:hAnsi="Times New Roman" w:cs="Times New Roman"/>
          <w:bCs/>
          <w:sz w:val="26"/>
          <w:szCs w:val="26"/>
          <w:lang w:val="pt-BR"/>
        </w:rPr>
        <w:t>, tr. 11</w:t>
      </w:r>
      <w:r w:rsidR="00C965C9" w:rsidRPr="00DC38B3">
        <w:rPr>
          <w:rFonts w:ascii="Times New Roman" w:hAnsi="Times New Roman" w:cs="Times New Roman"/>
          <w:bCs/>
          <w:sz w:val="26"/>
          <w:szCs w:val="26"/>
          <w:lang w:val="pt-BR"/>
        </w:rPr>
        <w:t>-13</w:t>
      </w:r>
      <w:r w:rsidR="00C71277" w:rsidRPr="00DC38B3">
        <w:rPr>
          <w:rFonts w:ascii="Times New Roman" w:hAnsi="Times New Roman" w:cs="Times New Roman"/>
          <w:bCs/>
          <w:sz w:val="26"/>
          <w:szCs w:val="26"/>
          <w:lang w:val="pt-BR"/>
        </w:rPr>
        <w:t>]</w:t>
      </w:r>
      <w:r w:rsidR="00D064C8" w:rsidRPr="00DC38B3">
        <w:rPr>
          <w:rFonts w:ascii="Times New Roman" w:hAnsi="Times New Roman" w:cs="Times New Roman"/>
          <w:bCs/>
          <w:sz w:val="26"/>
          <w:szCs w:val="26"/>
          <w:lang w:val="pt-BR"/>
        </w:rPr>
        <w:t>.</w:t>
      </w:r>
    </w:p>
    <w:p w:rsidR="006A4A44" w:rsidRPr="00DC38B3" w:rsidRDefault="000116F9" w:rsidP="00DC38B3">
      <w:pPr>
        <w:suppressAutoHyphens/>
        <w:rPr>
          <w:rFonts w:ascii="Times New Roman" w:hAnsi="Times New Roman" w:cs="Times New Roman"/>
          <w:bCs/>
          <w:sz w:val="26"/>
          <w:szCs w:val="26"/>
          <w:lang w:val="pt-BR"/>
        </w:rPr>
      </w:pPr>
      <w:r w:rsidRPr="00DC38B3">
        <w:rPr>
          <w:rFonts w:ascii="Times New Roman" w:hAnsi="Times New Roman" w:cs="Times New Roman"/>
          <w:sz w:val="26"/>
          <w:szCs w:val="26"/>
          <w:lang w:val="vi-VN" w:eastAsia="en-US"/>
        </w:rPr>
        <w:t>Thực hiện Nghị quyết 15-NQ/TW Hội nghị lần thứ 5 Ban Chấp hành Trung ướng (khóa IX)</w:t>
      </w:r>
      <w:r w:rsidRPr="00DC38B3">
        <w:rPr>
          <w:rFonts w:ascii="Times New Roman" w:hAnsi="Times New Roman" w:cs="Times New Roman"/>
          <w:sz w:val="26"/>
          <w:szCs w:val="26"/>
          <w:lang w:eastAsia="en-US"/>
        </w:rPr>
        <w:t xml:space="preserve"> </w:t>
      </w:r>
      <w:r w:rsidRPr="00DC38B3">
        <w:rPr>
          <w:rFonts w:ascii="Times New Roman" w:hAnsi="Times New Roman" w:cs="Times New Roman"/>
          <w:i/>
          <w:sz w:val="26"/>
          <w:szCs w:val="26"/>
          <w:lang w:eastAsia="en-US"/>
        </w:rPr>
        <w:t>Về đẩy mạnh CNH, HĐH nông nghiệp, nông thôn thời kỳ 2001 - 2010</w:t>
      </w:r>
      <w:r w:rsidRPr="00DC38B3">
        <w:rPr>
          <w:rFonts w:ascii="Times New Roman" w:hAnsi="Times New Roman" w:cs="Times New Roman"/>
          <w:i/>
          <w:sz w:val="26"/>
          <w:szCs w:val="26"/>
          <w:lang w:val="vi-VN" w:eastAsia="en-US"/>
        </w:rPr>
        <w:t>,</w:t>
      </w:r>
      <w:r w:rsidRPr="00DC38B3">
        <w:rPr>
          <w:rFonts w:ascii="Times New Roman" w:hAnsi="Times New Roman" w:cs="Times New Roman"/>
          <w:sz w:val="26"/>
          <w:szCs w:val="26"/>
          <w:lang w:val="vi-VN" w:eastAsia="en-US"/>
        </w:rPr>
        <w:t xml:space="preserve"> </w:t>
      </w:r>
      <w:r w:rsidRPr="00DC38B3">
        <w:rPr>
          <w:rFonts w:ascii="Times New Roman" w:hAnsi="Times New Roman" w:cs="Times New Roman"/>
          <w:sz w:val="26"/>
          <w:szCs w:val="26"/>
          <w:lang w:eastAsia="en-US"/>
        </w:rPr>
        <w:t>n</w:t>
      </w:r>
      <w:r w:rsidRPr="00DC38B3">
        <w:rPr>
          <w:rFonts w:ascii="Times New Roman" w:hAnsi="Times New Roman" w:cs="Times New Roman"/>
          <w:sz w:val="26"/>
          <w:szCs w:val="26"/>
          <w:lang w:val="vi-VN" w:eastAsia="en-US"/>
        </w:rPr>
        <w:t>gày 22-7-2002</w:t>
      </w:r>
      <w:r w:rsidRPr="00DC38B3">
        <w:rPr>
          <w:rFonts w:ascii="Times New Roman" w:hAnsi="Times New Roman" w:cs="Times New Roman"/>
          <w:sz w:val="26"/>
          <w:szCs w:val="26"/>
          <w:lang w:eastAsia="en-US"/>
        </w:rPr>
        <w:t xml:space="preserve"> </w:t>
      </w:r>
      <w:r w:rsidRPr="00DC38B3">
        <w:rPr>
          <w:rFonts w:ascii="Times New Roman" w:hAnsi="Times New Roman" w:cs="Times New Roman"/>
          <w:sz w:val="26"/>
          <w:szCs w:val="26"/>
          <w:lang w:val="vi-VN" w:eastAsia="en-US"/>
        </w:rPr>
        <w:t>Tỉnh ủy Bình Dương đã xây dựng Chương trình hành động số 14-CTr/TU</w:t>
      </w:r>
      <w:r w:rsidRPr="00DC38B3">
        <w:rPr>
          <w:rFonts w:ascii="Times New Roman" w:hAnsi="Times New Roman" w:cs="Times New Roman"/>
          <w:sz w:val="26"/>
          <w:szCs w:val="26"/>
          <w:lang w:eastAsia="en-US"/>
        </w:rPr>
        <w:t xml:space="preserve">, </w:t>
      </w:r>
      <w:r w:rsidR="006A4A44" w:rsidRPr="00DC38B3">
        <w:rPr>
          <w:rFonts w:ascii="Times New Roman" w:hAnsi="Times New Roman" w:cs="Times New Roman"/>
          <w:sz w:val="26"/>
          <w:szCs w:val="26"/>
          <w:lang w:eastAsia="en-US"/>
        </w:rPr>
        <w:t>xác định m</w:t>
      </w:r>
      <w:r w:rsidR="006A4A44" w:rsidRPr="00DC38B3">
        <w:rPr>
          <w:rFonts w:ascii="Times New Roman" w:hAnsi="Times New Roman" w:cs="Times New Roman"/>
          <w:bCs/>
          <w:sz w:val="26"/>
          <w:szCs w:val="26"/>
          <w:lang w:val="pt-BR"/>
        </w:rPr>
        <w:t>ục tiêu CNH, HĐH nông nghiệp, nông thôn là:</w:t>
      </w:r>
    </w:p>
    <w:p w:rsidR="006A4A44" w:rsidRPr="00CE3457" w:rsidRDefault="006A4A44" w:rsidP="00CE3457">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Về mục tiêu tổng quát</w:t>
      </w:r>
      <w:r w:rsidRPr="00DC38B3">
        <w:rPr>
          <w:rFonts w:ascii="Times New Roman" w:hAnsi="Times New Roman" w:cs="Times New Roman"/>
          <w:bCs/>
          <w:sz w:val="26"/>
          <w:szCs w:val="26"/>
          <w:lang w:val="pt-BR"/>
        </w:rPr>
        <w:t xml:space="preserve"> là xây dựng một nền nông nghiệp sản xuất hàng hóa lớn, hiệu quả và bền vững, có năng suất, chất lượng và sức cạnh tranh cao trên cơ sở ứng dụng các thành tựu </w:t>
      </w:r>
      <w:r w:rsidR="008120E4" w:rsidRPr="00DC38B3">
        <w:rPr>
          <w:rFonts w:ascii="Times New Roman" w:hAnsi="Times New Roman" w:cs="Times New Roman"/>
          <w:bCs/>
          <w:sz w:val="26"/>
          <w:szCs w:val="26"/>
          <w:lang w:val="pt-BR"/>
        </w:rPr>
        <w:t>KH-CN</w:t>
      </w:r>
      <w:r w:rsidRPr="00DC38B3">
        <w:rPr>
          <w:rFonts w:ascii="Times New Roman" w:hAnsi="Times New Roman" w:cs="Times New Roman"/>
          <w:bCs/>
          <w:sz w:val="26"/>
          <w:szCs w:val="26"/>
          <w:lang w:val="pt-BR"/>
        </w:rPr>
        <w:t xml:space="preserve"> tiên tiến, đáp ứng nhu cầu trong nước và xuất khẩu</w:t>
      </w:r>
      <w:r w:rsidR="00590BE3">
        <w:rPr>
          <w:rFonts w:ascii="Times New Roman" w:hAnsi="Times New Roman" w:cs="Times New Roman"/>
          <w:bCs/>
          <w:sz w:val="26"/>
          <w:szCs w:val="26"/>
          <w:lang w:val="pt-BR"/>
        </w:rPr>
        <w:t xml:space="preserve"> </w:t>
      </w:r>
      <w:r w:rsidR="00590BE3" w:rsidRPr="00590BE3">
        <w:rPr>
          <w:rFonts w:ascii="Times New Roman" w:hAnsi="Times New Roman" w:cs="Times New Roman"/>
          <w:bCs/>
          <w:sz w:val="26"/>
          <w:szCs w:val="26"/>
          <w:lang w:val="pt-BR"/>
        </w:rPr>
        <w:t xml:space="preserve"> </w:t>
      </w:r>
      <w:r w:rsidR="00590BE3">
        <w:rPr>
          <w:rFonts w:ascii="Times New Roman" w:hAnsi="Times New Roman" w:cs="Times New Roman"/>
          <w:bCs/>
          <w:sz w:val="26"/>
          <w:szCs w:val="26"/>
          <w:lang w:val="pt-BR"/>
        </w:rPr>
        <w:t>[154, tr. 11]</w:t>
      </w:r>
      <w:r w:rsidR="00CE3457">
        <w:rPr>
          <w:rFonts w:ascii="Times New Roman" w:hAnsi="Times New Roman" w:cs="Times New Roman"/>
          <w:bCs/>
          <w:sz w:val="26"/>
          <w:szCs w:val="26"/>
          <w:lang w:val="pt-BR"/>
        </w:rPr>
        <w:t>.</w:t>
      </w:r>
    </w:p>
    <w:p w:rsidR="006A4A44" w:rsidRPr="00590BE3" w:rsidRDefault="006A4A44" w:rsidP="00590BE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 xml:space="preserve">Mục tiêu cụ thể 2001 </w:t>
      </w:r>
      <w:r w:rsidR="00EF1BF6" w:rsidRPr="00DC38B3">
        <w:rPr>
          <w:rFonts w:ascii="Times New Roman" w:hAnsi="Times New Roman" w:cs="Times New Roman"/>
          <w:bCs/>
          <w:i/>
          <w:sz w:val="26"/>
          <w:szCs w:val="26"/>
          <w:lang w:val="pt-BR"/>
        </w:rPr>
        <w:t xml:space="preserve">- </w:t>
      </w:r>
      <w:r w:rsidRPr="00DC38B3">
        <w:rPr>
          <w:rFonts w:ascii="Times New Roman" w:hAnsi="Times New Roman" w:cs="Times New Roman"/>
          <w:bCs/>
          <w:i/>
          <w:sz w:val="26"/>
          <w:szCs w:val="26"/>
          <w:lang w:val="pt-BR"/>
        </w:rPr>
        <w:t>2010</w:t>
      </w:r>
      <w:r w:rsidR="00EF1BF6" w:rsidRPr="00DC38B3">
        <w:rPr>
          <w:rFonts w:ascii="Times New Roman" w:hAnsi="Times New Roman" w:cs="Times New Roman"/>
          <w:bCs/>
          <w:i/>
          <w:sz w:val="26"/>
          <w:szCs w:val="26"/>
          <w:lang w:val="pt-BR"/>
        </w:rPr>
        <w:t xml:space="preserve">: </w:t>
      </w:r>
      <w:r w:rsidRPr="00DC38B3">
        <w:rPr>
          <w:rFonts w:ascii="Times New Roman" w:hAnsi="Times New Roman" w:cs="Times New Roman"/>
          <w:bCs/>
          <w:sz w:val="26"/>
          <w:szCs w:val="26"/>
          <w:lang w:val="pt-BR"/>
        </w:rPr>
        <w:t>Đến năm 2010 cơ cấu k</w:t>
      </w:r>
      <w:r w:rsidR="00EF1BF6" w:rsidRPr="00DC38B3">
        <w:rPr>
          <w:rFonts w:ascii="Times New Roman" w:hAnsi="Times New Roman" w:cs="Times New Roman"/>
          <w:bCs/>
          <w:sz w:val="26"/>
          <w:szCs w:val="26"/>
          <w:lang w:val="pt-BR"/>
        </w:rPr>
        <w:t>inh tế của tỉnh là công nghiệp -</w:t>
      </w:r>
      <w:r w:rsidRPr="00DC38B3">
        <w:rPr>
          <w:rFonts w:ascii="Times New Roman" w:hAnsi="Times New Roman" w:cs="Times New Roman"/>
          <w:bCs/>
          <w:sz w:val="26"/>
          <w:szCs w:val="26"/>
          <w:lang w:val="pt-BR"/>
        </w:rPr>
        <w:t xml:space="preserve"> dịch vụ - nông lâm nghiệp với</w:t>
      </w:r>
      <w:r w:rsidR="007F3C46" w:rsidRPr="00DC38B3">
        <w:rPr>
          <w:rFonts w:ascii="Times New Roman" w:hAnsi="Times New Roman" w:cs="Times New Roman"/>
          <w:bCs/>
          <w:sz w:val="26"/>
          <w:szCs w:val="26"/>
          <w:lang w:val="pt-BR"/>
        </w:rPr>
        <w:t xml:space="preserve"> tỷ lệ tương ứng là 60-61%; 31 - 32%; 7 -</w:t>
      </w:r>
      <w:r w:rsidRPr="00DC38B3">
        <w:rPr>
          <w:rFonts w:ascii="Times New Roman" w:hAnsi="Times New Roman" w:cs="Times New Roman"/>
          <w:bCs/>
          <w:sz w:val="26"/>
          <w:szCs w:val="26"/>
          <w:lang w:val="pt-BR"/>
        </w:rPr>
        <w:t xml:space="preserve"> 8%</w:t>
      </w:r>
      <w:r w:rsidR="00EF1BF6" w:rsidRPr="00DC38B3">
        <w:rPr>
          <w:rFonts w:ascii="Times New Roman" w:hAnsi="Times New Roman" w:cs="Times New Roman"/>
          <w:bCs/>
          <w:i/>
          <w:sz w:val="26"/>
          <w:szCs w:val="26"/>
          <w:lang w:val="pt-BR"/>
        </w:rPr>
        <w:t xml:space="preserve">. </w:t>
      </w:r>
      <w:r w:rsidR="007F3C46" w:rsidRPr="00DC38B3">
        <w:rPr>
          <w:rFonts w:ascii="Times New Roman" w:hAnsi="Times New Roman" w:cs="Times New Roman"/>
          <w:bCs/>
          <w:sz w:val="26"/>
          <w:szCs w:val="26"/>
          <w:lang w:val="pt-BR"/>
        </w:rPr>
        <w:t>Cơ cấu nông - lâm -</w:t>
      </w:r>
      <w:r w:rsidRPr="00DC38B3">
        <w:rPr>
          <w:rFonts w:ascii="Times New Roman" w:hAnsi="Times New Roman" w:cs="Times New Roman"/>
          <w:bCs/>
          <w:sz w:val="26"/>
          <w:szCs w:val="26"/>
          <w:lang w:val="pt-BR"/>
        </w:rPr>
        <w:t xml:space="preserve"> thủy sản 90% - 9% - 1%.</w:t>
      </w:r>
      <w:r w:rsidR="00EF1BF6" w:rsidRPr="00DC38B3">
        <w:rPr>
          <w:rFonts w:ascii="Times New Roman" w:hAnsi="Times New Roman" w:cs="Times New Roman"/>
          <w:bCs/>
          <w:i/>
          <w:sz w:val="26"/>
          <w:szCs w:val="26"/>
          <w:lang w:val="pt-BR"/>
        </w:rPr>
        <w:t xml:space="preserve">. </w:t>
      </w:r>
      <w:r w:rsidR="007F3C46" w:rsidRPr="00DC38B3">
        <w:rPr>
          <w:rFonts w:ascii="Times New Roman" w:hAnsi="Times New Roman" w:cs="Times New Roman"/>
          <w:bCs/>
          <w:sz w:val="26"/>
          <w:szCs w:val="26"/>
          <w:lang w:val="pt-BR"/>
        </w:rPr>
        <w:t>Cơ cấu trồng trọt -</w:t>
      </w:r>
      <w:r w:rsidRPr="00DC38B3">
        <w:rPr>
          <w:rFonts w:ascii="Times New Roman" w:hAnsi="Times New Roman" w:cs="Times New Roman"/>
          <w:bCs/>
          <w:sz w:val="26"/>
          <w:szCs w:val="26"/>
          <w:lang w:val="pt-BR"/>
        </w:rPr>
        <w:t xml:space="preserve"> chăn nuôi: 65% - 35%. Giá trị sản xuất nông lâm nghiệp tăng bình quân 4,5% - 5%.</w:t>
      </w:r>
      <w:r w:rsidR="00EF1BF6" w:rsidRPr="00DC38B3">
        <w:rPr>
          <w:rFonts w:ascii="Times New Roman" w:hAnsi="Times New Roman" w:cs="Times New Roman"/>
          <w:bCs/>
          <w:i/>
          <w:sz w:val="26"/>
          <w:szCs w:val="26"/>
          <w:lang w:val="pt-BR"/>
        </w:rPr>
        <w:t xml:space="preserve"> </w:t>
      </w:r>
      <w:r w:rsidRPr="00DC38B3">
        <w:rPr>
          <w:rFonts w:ascii="Times New Roman" w:hAnsi="Times New Roman" w:cs="Times New Roman"/>
          <w:bCs/>
          <w:sz w:val="26"/>
          <w:szCs w:val="26"/>
          <w:lang w:val="pt-BR"/>
        </w:rPr>
        <w:t>Lao động sản xuất nông nghiệp, lâm nghiệp, thủy sản còn 18% trong tổng số lao động các ngành kinh tế.</w:t>
      </w:r>
      <w:r w:rsidR="00EF1BF6" w:rsidRPr="00DC38B3">
        <w:rPr>
          <w:rFonts w:ascii="Times New Roman" w:hAnsi="Times New Roman" w:cs="Times New Roman"/>
          <w:bCs/>
          <w:i/>
          <w:sz w:val="26"/>
          <w:szCs w:val="26"/>
          <w:lang w:val="pt-BR"/>
        </w:rPr>
        <w:t xml:space="preserve"> </w:t>
      </w:r>
      <w:r w:rsidRPr="00DC38B3">
        <w:rPr>
          <w:rFonts w:ascii="Times New Roman" w:hAnsi="Times New Roman" w:cs="Times New Roman"/>
          <w:bCs/>
          <w:sz w:val="26"/>
          <w:szCs w:val="26"/>
          <w:lang w:val="pt-BR"/>
        </w:rPr>
        <w:t>Thu nhập bình quân cho 1 ha canh tác là 40 triệu đồng/năm.</w:t>
      </w:r>
      <w:r w:rsidR="00EF1BF6" w:rsidRPr="00DC38B3">
        <w:rPr>
          <w:rFonts w:ascii="Times New Roman" w:hAnsi="Times New Roman" w:cs="Times New Roman"/>
          <w:bCs/>
          <w:i/>
          <w:sz w:val="26"/>
          <w:szCs w:val="26"/>
          <w:lang w:val="pt-BR"/>
        </w:rPr>
        <w:t xml:space="preserve"> </w:t>
      </w:r>
      <w:r w:rsidRPr="00DC38B3">
        <w:rPr>
          <w:rFonts w:ascii="Times New Roman" w:hAnsi="Times New Roman" w:cs="Times New Roman"/>
          <w:bCs/>
          <w:sz w:val="26"/>
          <w:szCs w:val="26"/>
          <w:lang w:val="pt-BR"/>
        </w:rPr>
        <w:t>Tỷ lệ che phủ thảm thực vật (cây công nông lâm nghiệp) trên 65%.</w:t>
      </w:r>
      <w:r w:rsidR="007B33EB">
        <w:rPr>
          <w:rFonts w:ascii="Times New Roman" w:hAnsi="Times New Roman" w:cs="Times New Roman"/>
          <w:bCs/>
          <w:sz w:val="26"/>
          <w:szCs w:val="26"/>
          <w:lang w:val="pt-BR"/>
        </w:rPr>
        <w:t>[</w:t>
      </w:r>
      <w:r w:rsidR="00590BE3">
        <w:rPr>
          <w:rFonts w:ascii="Times New Roman" w:hAnsi="Times New Roman" w:cs="Times New Roman"/>
          <w:bCs/>
          <w:sz w:val="26"/>
          <w:szCs w:val="26"/>
          <w:lang w:val="pt-BR"/>
        </w:rPr>
        <w:t>157</w:t>
      </w:r>
      <w:r w:rsidR="007B33EB">
        <w:rPr>
          <w:rFonts w:ascii="Times New Roman" w:hAnsi="Times New Roman" w:cs="Times New Roman"/>
          <w:bCs/>
          <w:sz w:val="26"/>
          <w:szCs w:val="26"/>
          <w:lang w:val="pt-BR"/>
        </w:rPr>
        <w:t xml:space="preserve">, tr. </w:t>
      </w:r>
      <w:r w:rsidR="00590BE3">
        <w:rPr>
          <w:rFonts w:ascii="Times New Roman" w:hAnsi="Times New Roman" w:cs="Times New Roman"/>
          <w:bCs/>
          <w:sz w:val="26"/>
          <w:szCs w:val="26"/>
          <w:lang w:val="pt-BR"/>
        </w:rPr>
        <w:t>5</w:t>
      </w:r>
      <w:r w:rsidR="007B33EB" w:rsidRPr="00DC38B3">
        <w:rPr>
          <w:rFonts w:ascii="Times New Roman" w:hAnsi="Times New Roman" w:cs="Times New Roman"/>
          <w:bCs/>
          <w:sz w:val="26"/>
          <w:szCs w:val="26"/>
          <w:lang w:val="pt-BR"/>
        </w:rPr>
        <w:t>.</w:t>
      </w:r>
    </w:p>
    <w:p w:rsidR="00590BE3" w:rsidRDefault="006A4A44"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 xml:space="preserve">Về chủ trương thúc đẩy </w:t>
      </w:r>
      <w:r w:rsidR="008120E4" w:rsidRPr="00DC38B3">
        <w:rPr>
          <w:rFonts w:ascii="Times New Roman" w:hAnsi="Times New Roman" w:cs="Times New Roman"/>
          <w:bCs/>
          <w:i/>
          <w:sz w:val="26"/>
          <w:szCs w:val="26"/>
          <w:lang w:val="pt-BR"/>
        </w:rPr>
        <w:t>CNH, HĐH</w:t>
      </w:r>
      <w:r w:rsidRPr="00DC38B3">
        <w:rPr>
          <w:rFonts w:ascii="Times New Roman" w:hAnsi="Times New Roman" w:cs="Times New Roman"/>
          <w:bCs/>
          <w:i/>
          <w:sz w:val="26"/>
          <w:szCs w:val="26"/>
          <w:lang w:val="pt-BR"/>
        </w:rPr>
        <w:t xml:space="preserve"> nông nghiệp tỉnh </w:t>
      </w:r>
      <w:r w:rsidR="008120E4" w:rsidRPr="00DC38B3">
        <w:rPr>
          <w:rFonts w:ascii="Times New Roman" w:hAnsi="Times New Roman" w:cs="Times New Roman"/>
          <w:bCs/>
          <w:i/>
          <w:sz w:val="26"/>
          <w:szCs w:val="26"/>
          <w:lang w:val="pt-BR"/>
        </w:rPr>
        <w:t xml:space="preserve">Bình Dương </w:t>
      </w:r>
      <w:r w:rsidRPr="00DC38B3">
        <w:rPr>
          <w:rFonts w:ascii="Times New Roman" w:hAnsi="Times New Roman" w:cs="Times New Roman"/>
          <w:bCs/>
          <w:sz w:val="26"/>
          <w:szCs w:val="26"/>
          <w:lang w:val="pt-BR"/>
        </w:rPr>
        <w:t xml:space="preserve">là: </w:t>
      </w:r>
    </w:p>
    <w:p w:rsidR="000116F9" w:rsidRPr="00DC38B3" w:rsidRDefault="00590BE3" w:rsidP="00590BE3">
      <w:pPr>
        <w:ind w:left="1440" w:firstLine="0"/>
        <w:rPr>
          <w:rFonts w:ascii="Times New Roman" w:hAnsi="Times New Roman" w:cs="Times New Roman"/>
          <w:bCs/>
          <w:sz w:val="26"/>
          <w:szCs w:val="26"/>
          <w:lang w:val="pt-BR"/>
        </w:rPr>
      </w:pPr>
      <w:r>
        <w:rPr>
          <w:rFonts w:ascii="Times New Roman" w:hAnsi="Times New Roman" w:cs="Times New Roman"/>
          <w:bCs/>
          <w:sz w:val="26"/>
          <w:szCs w:val="26"/>
          <w:lang w:val="pt-BR"/>
        </w:rPr>
        <w:t xml:space="preserve">(1). </w:t>
      </w:r>
      <w:r w:rsidR="00001634" w:rsidRPr="00DC38B3">
        <w:rPr>
          <w:rFonts w:ascii="Times New Roman" w:hAnsi="Times New Roman" w:cs="Times New Roman"/>
          <w:bCs/>
          <w:sz w:val="26"/>
          <w:szCs w:val="26"/>
          <w:lang w:val="pt-BR"/>
        </w:rPr>
        <w:t xml:space="preserve">Tiếp </w:t>
      </w:r>
      <w:r w:rsidR="006A4A44" w:rsidRPr="00DC38B3">
        <w:rPr>
          <w:rFonts w:ascii="Times New Roman" w:hAnsi="Times New Roman" w:cs="Times New Roman"/>
          <w:bCs/>
          <w:sz w:val="26"/>
          <w:szCs w:val="26"/>
          <w:lang w:val="pt-BR"/>
        </w:rPr>
        <w:t>tục chuyển dịch cơ cấu nông nghiệp theo hướng sản xuất hàng hóa lớn. Cụ thể là hoàn thiện các vùng chuyên canh sẵn có, mở thêm những vùng chuyên canh mới những nơi có diều kiện.</w:t>
      </w:r>
      <w:r w:rsidR="00001634" w:rsidRPr="00DC38B3">
        <w:rPr>
          <w:rFonts w:ascii="Times New Roman" w:hAnsi="Times New Roman" w:cs="Times New Roman"/>
          <w:bCs/>
          <w:sz w:val="26"/>
          <w:szCs w:val="26"/>
          <w:lang w:val="pt-BR"/>
        </w:rPr>
        <w:t xml:space="preserve"> (2). </w:t>
      </w:r>
      <w:r w:rsidR="006A4A44" w:rsidRPr="00DC38B3">
        <w:rPr>
          <w:rFonts w:ascii="Times New Roman" w:hAnsi="Times New Roman" w:cs="Times New Roman"/>
          <w:bCs/>
          <w:sz w:val="26"/>
          <w:szCs w:val="26"/>
          <w:lang w:val="pt-BR"/>
        </w:rPr>
        <w:t xml:space="preserve">gắn công nghiệp chế biến, với sơ chế, dịch vụ tiêu thụ nông sản với các vùng chuyên canh tạo thế ổn định cho cả sản </w:t>
      </w:r>
      <w:r w:rsidR="00001634" w:rsidRPr="00DC38B3">
        <w:rPr>
          <w:rFonts w:ascii="Times New Roman" w:hAnsi="Times New Roman" w:cs="Times New Roman"/>
          <w:bCs/>
          <w:sz w:val="26"/>
          <w:szCs w:val="26"/>
          <w:lang w:val="pt-BR"/>
        </w:rPr>
        <w:t>xuất nông nghiệp và công nghiệp. (3).</w:t>
      </w:r>
      <w:r w:rsidR="006A4A44" w:rsidRPr="00DC38B3">
        <w:rPr>
          <w:rFonts w:ascii="Times New Roman" w:hAnsi="Times New Roman" w:cs="Times New Roman"/>
          <w:bCs/>
          <w:sz w:val="26"/>
          <w:szCs w:val="26"/>
          <w:lang w:val="pt-BR"/>
        </w:rPr>
        <w:t xml:space="preserve"> </w:t>
      </w:r>
      <w:r w:rsidR="00001634" w:rsidRPr="00DC38B3">
        <w:rPr>
          <w:rFonts w:ascii="Times New Roman" w:hAnsi="Times New Roman" w:cs="Times New Roman"/>
          <w:bCs/>
          <w:sz w:val="26"/>
          <w:szCs w:val="26"/>
          <w:lang w:val="pt-BR"/>
        </w:rPr>
        <w:t xml:space="preserve">Thực </w:t>
      </w:r>
      <w:r w:rsidR="006A4A44" w:rsidRPr="00DC38B3">
        <w:rPr>
          <w:rFonts w:ascii="Times New Roman" w:hAnsi="Times New Roman" w:cs="Times New Roman"/>
          <w:bCs/>
          <w:sz w:val="26"/>
          <w:szCs w:val="26"/>
          <w:lang w:val="pt-BR"/>
        </w:rPr>
        <w:t>hiện cơ khí hóa, điện khí hóa, thủy lợi hóa trong sản xuất, hiện đại hóa trong khâu chế biến.</w:t>
      </w:r>
      <w:r w:rsidR="00001634" w:rsidRPr="00DC38B3">
        <w:rPr>
          <w:rFonts w:ascii="Times New Roman" w:hAnsi="Times New Roman" w:cs="Times New Roman"/>
          <w:bCs/>
          <w:sz w:val="26"/>
          <w:szCs w:val="26"/>
          <w:lang w:val="pt-BR"/>
        </w:rPr>
        <w:t xml:space="preserve"> (4). Ứng </w:t>
      </w:r>
      <w:r w:rsidR="008120E4" w:rsidRPr="00DC38B3">
        <w:rPr>
          <w:rFonts w:ascii="Times New Roman" w:hAnsi="Times New Roman" w:cs="Times New Roman"/>
          <w:bCs/>
          <w:sz w:val="26"/>
          <w:szCs w:val="26"/>
          <w:lang w:val="pt-BR"/>
        </w:rPr>
        <w:t>dụng các thành tựu KH-CN</w:t>
      </w:r>
      <w:r w:rsidR="006A4A44" w:rsidRPr="00DC38B3">
        <w:rPr>
          <w:rFonts w:ascii="Times New Roman" w:hAnsi="Times New Roman" w:cs="Times New Roman"/>
          <w:bCs/>
          <w:sz w:val="26"/>
          <w:szCs w:val="26"/>
          <w:lang w:val="pt-BR"/>
        </w:rPr>
        <w:t xml:space="preserve"> hiện đại (trước hết là công nghệ sinh học) vào các khâu sản xuất nông nghiệp nhằm nâng cao năng suất, chất lượng, hiệu quả, sức cạnh tranh của nông sản hàng hóa</w:t>
      </w:r>
      <w:r w:rsidR="00001634" w:rsidRPr="00DC38B3">
        <w:rPr>
          <w:rFonts w:ascii="Times New Roman" w:hAnsi="Times New Roman" w:cs="Times New Roman"/>
          <w:bCs/>
          <w:sz w:val="26"/>
          <w:szCs w:val="26"/>
          <w:lang w:val="pt-BR"/>
        </w:rPr>
        <w:t xml:space="preserve"> [</w:t>
      </w:r>
      <w:r w:rsidR="002A64E4" w:rsidRPr="00DC38B3">
        <w:rPr>
          <w:rFonts w:ascii="Times New Roman" w:hAnsi="Times New Roman" w:cs="Times New Roman"/>
          <w:sz w:val="26"/>
          <w:szCs w:val="26"/>
          <w:lang w:eastAsia="en-US"/>
        </w:rPr>
        <w:t>157</w:t>
      </w:r>
      <w:r w:rsidR="00FC35AB" w:rsidRPr="00DC38B3">
        <w:rPr>
          <w:rFonts w:ascii="Times New Roman" w:hAnsi="Times New Roman" w:cs="Times New Roman"/>
          <w:sz w:val="26"/>
          <w:szCs w:val="26"/>
          <w:lang w:eastAsia="en-US"/>
        </w:rPr>
        <w:t>,</w:t>
      </w:r>
      <w:r w:rsidR="00001634" w:rsidRPr="00DC38B3">
        <w:rPr>
          <w:rFonts w:ascii="Times New Roman" w:hAnsi="Times New Roman" w:cs="Times New Roman"/>
          <w:bCs/>
          <w:sz w:val="26"/>
          <w:szCs w:val="26"/>
          <w:lang w:val="pt-BR"/>
        </w:rPr>
        <w:t xml:space="preserve"> tr.5-6]</w:t>
      </w:r>
      <w:r w:rsidR="006A4A44" w:rsidRPr="00DC38B3">
        <w:rPr>
          <w:rFonts w:ascii="Times New Roman" w:hAnsi="Times New Roman" w:cs="Times New Roman"/>
          <w:bCs/>
          <w:sz w:val="26"/>
          <w:szCs w:val="26"/>
          <w:lang w:val="pt-BR"/>
        </w:rPr>
        <w:t>.</w:t>
      </w:r>
    </w:p>
    <w:p w:rsidR="00590BE3" w:rsidRDefault="00D24C12"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lastRenderedPageBreak/>
        <w:t>Đại hội Đảng bộ tỉnh Bình Dương lần thứ VIII (12/2005), đề ra quan điểm nhất quán đối với nông nghiệp là:</w:t>
      </w:r>
    </w:p>
    <w:p w:rsidR="00590BE3" w:rsidRPr="00DC38B3" w:rsidRDefault="00D24C12" w:rsidP="00590BE3">
      <w:pPr>
        <w:ind w:left="1440" w:firstLine="0"/>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Phát triển các ngành nông lâm ngư nghiệp của tỉnh theo hướng bền vững, cung cung cấp hàng hóa nông sản chất lượng cao gắn với phát triển kinh tế nông thôn và xây dựng cơ sở vật chất kỹ thuật hiện đại hóa nông nghiệp, nông thôn. Chuyển dịch cơ cấu nông nghiệp và kinh tế nông thôn theo hướng đẩy mạnh ứng dụng </w:t>
      </w:r>
      <w:r w:rsidR="00172D01" w:rsidRPr="00DC38B3">
        <w:rPr>
          <w:rFonts w:ascii="Times New Roman" w:hAnsi="Times New Roman" w:cs="Times New Roman"/>
          <w:bCs/>
          <w:sz w:val="26"/>
          <w:szCs w:val="26"/>
          <w:lang w:val="pt-BR"/>
        </w:rPr>
        <w:t>KH-CN</w:t>
      </w:r>
      <w:r w:rsidRPr="00DC38B3">
        <w:rPr>
          <w:rFonts w:ascii="Times New Roman" w:hAnsi="Times New Roman" w:cs="Times New Roman"/>
          <w:bCs/>
          <w:sz w:val="26"/>
          <w:szCs w:val="26"/>
          <w:lang w:val="pt-BR"/>
        </w:rPr>
        <w:t xml:space="preserve"> vào sản xuất, bảo quản và chế biến. Đẩy mạnh liên kết công - nông nghiệp để nâng cao hiệu quả sản xuất. Ổn định cơ bản quy hoạch vùn chuyên canh và đất sản xuất nông nghiệp để nông dân an tâm sản xuấ</w:t>
      </w:r>
      <w:r w:rsidR="00590BE3">
        <w:rPr>
          <w:rFonts w:ascii="Times New Roman" w:hAnsi="Times New Roman" w:cs="Times New Roman"/>
          <w:bCs/>
          <w:sz w:val="26"/>
          <w:szCs w:val="26"/>
          <w:lang w:val="pt-BR"/>
        </w:rPr>
        <w:t>T [49, tr. 100]</w:t>
      </w:r>
      <w:r w:rsidR="00590BE3" w:rsidRPr="00DC38B3">
        <w:rPr>
          <w:rFonts w:ascii="Times New Roman" w:hAnsi="Times New Roman" w:cs="Times New Roman"/>
          <w:bCs/>
          <w:sz w:val="26"/>
          <w:szCs w:val="26"/>
          <w:lang w:val="pt-BR"/>
        </w:rPr>
        <w:t>.</w:t>
      </w:r>
    </w:p>
    <w:p w:rsidR="00D24C12" w:rsidRPr="00DC38B3" w:rsidRDefault="00D24C12"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Chuyển đổi mạnh cơ cấu cấu cây trồng, vật nuôi theo hướng nâng cao năng suất, chất lượng, hạ giá thành, tăng sức cạnh ranh, hội nhập quốc tế gắn với đẩy mạnh phát triển các mô hình nông nghiệp kỹ thuật cao và công nghiệp chế biến. Tập trung phát triển chăn nuôi, nâng cao tỷ trọng ngành chăn nuôi trong cơ cấu nội bộ ngành nông nghiệp, song song với việc tăng cường đưa các giống mới cây và con vào sản xuất. Chú trọng phát triển một số cây trồng chủ yêu trên địa bàn: cao su, tiêu, điều, cây ăn quả, rau màu, hoa và cây kiểng; phát triển chăn nuôi đàn bò sữa, bò sinh sản, heo theo hướng chăn nuôi công nghiệp ở nới có điều kiện.</w:t>
      </w:r>
    </w:p>
    <w:p w:rsidR="00D24C12" w:rsidRPr="00DC38B3" w:rsidRDefault="00D24C12"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Phát triển các loại hình dịch vụ phục vụ sản xuất trong lĩnh vực nông nghiệp, đầu tư khai thác có hiệu quả các hệ thống thủy lợi. Có chính sách thích hợp tạo điều kiện cho kinh tế trang trại và kinh tế tập thể phát triển. Hỗ trợ phát triển các hình thức liên kết giữa nông dân với các hộ doanh nghiệp và các nhà khoa học trong việc sản xuất, tiêu thụ sản phẩm thông qua hợp đồng.</w:t>
      </w:r>
    </w:p>
    <w:p w:rsidR="00904960" w:rsidRPr="00DC38B3" w:rsidRDefault="00D24C12"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Chú trọng phát triển kết cấu hạ tầng, đẩy mạnh cơ giới hóa, hiện đại hóa nông nghiệp, nông thôn, phục vụ chuyển đổi cơ cấu sản xuất và chuyển dịch lao động; tăng cường đầu tư thủy lợi đảm bảo yêu cầu tưới, tiêu. Xây dựng đồng bộ hệ thống phòng chống dịch gia súc, gia cầm, nuôi trồng thủy sản và cây trồng gắn với hình thành vùng an toàn dịch bệnh</w:t>
      </w:r>
      <w:r w:rsidR="00D064C8" w:rsidRPr="00DC38B3">
        <w:rPr>
          <w:rFonts w:ascii="Times New Roman" w:hAnsi="Times New Roman" w:cs="Times New Roman"/>
          <w:bCs/>
          <w:sz w:val="26"/>
          <w:szCs w:val="26"/>
          <w:lang w:val="pt-BR"/>
        </w:rPr>
        <w:t xml:space="preserve"> [49. tr. 100-</w:t>
      </w:r>
      <w:r w:rsidRPr="00DC38B3">
        <w:rPr>
          <w:rFonts w:ascii="Times New Roman" w:hAnsi="Times New Roman" w:cs="Times New Roman"/>
          <w:bCs/>
          <w:sz w:val="26"/>
          <w:szCs w:val="26"/>
          <w:lang w:val="pt-BR"/>
        </w:rPr>
        <w:t>101]</w:t>
      </w:r>
      <w:r w:rsidR="00D064C8" w:rsidRPr="00DC38B3">
        <w:rPr>
          <w:rFonts w:ascii="Times New Roman" w:hAnsi="Times New Roman" w:cs="Times New Roman"/>
          <w:bCs/>
          <w:sz w:val="26"/>
          <w:szCs w:val="26"/>
          <w:lang w:val="pt-BR"/>
        </w:rPr>
        <w:t>.</w:t>
      </w:r>
    </w:p>
    <w:p w:rsidR="007F3C46" w:rsidRPr="00DC38B3" w:rsidRDefault="00904960" w:rsidP="00DC38B3">
      <w:pPr>
        <w:suppressAutoHyphens/>
        <w:rPr>
          <w:rFonts w:ascii="Times New Roman" w:hAnsi="Times New Roman" w:cs="Times New Roman"/>
          <w:bCs/>
          <w:sz w:val="26"/>
          <w:szCs w:val="26"/>
          <w:lang w:val="pt-BR"/>
        </w:rPr>
      </w:pPr>
      <w:r w:rsidRPr="00DC38B3">
        <w:rPr>
          <w:rFonts w:ascii="Times New Roman" w:hAnsi="Times New Roman" w:cs="Times New Roman"/>
          <w:bCs/>
          <w:sz w:val="26"/>
          <w:szCs w:val="26"/>
          <w:lang w:val="pt-BR"/>
        </w:rPr>
        <w:t>Thực hiện Nghị quyết số 26-NQ/TU Hội nghị lần thứ bảy Ban Chấp hành Trung ương (Khóa X) về nông nghiệp, nông dân, nông thôn, ngày 15-10-2008 Tỉnh ủy ban hành Chương trình hành động số 77-CTHĐ/TU</w:t>
      </w:r>
      <w:r w:rsidR="007F3C46" w:rsidRPr="00DC38B3">
        <w:rPr>
          <w:rFonts w:ascii="Times New Roman" w:hAnsi="Times New Roman" w:cs="Times New Roman"/>
          <w:bCs/>
          <w:sz w:val="26"/>
          <w:szCs w:val="26"/>
          <w:lang w:val="pt-BR"/>
        </w:rPr>
        <w:t>, xác định mục tiêu phát triển nông nghiệp, nông dân, nông thôn đến năm 2020 là:</w:t>
      </w:r>
    </w:p>
    <w:p w:rsidR="00D83B10" w:rsidRDefault="007F3C46" w:rsidP="00A852F1">
      <w:pPr>
        <w:suppressAutoHyphens/>
        <w:spacing w:line="355" w:lineRule="auto"/>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lastRenderedPageBreak/>
        <w:t>Về mục tiêu tổng quát phát triển nông nghiệp</w:t>
      </w:r>
      <w:r w:rsidRPr="00DC38B3">
        <w:rPr>
          <w:rFonts w:ascii="Times New Roman" w:hAnsi="Times New Roman" w:cs="Times New Roman"/>
          <w:bCs/>
          <w:sz w:val="26"/>
          <w:szCs w:val="26"/>
          <w:lang w:val="pt-BR"/>
        </w:rPr>
        <w:t xml:space="preserve">: </w:t>
      </w:r>
    </w:p>
    <w:p w:rsidR="00904960" w:rsidRPr="00DC38B3" w:rsidRDefault="007F3C46" w:rsidP="00D83B10">
      <w:pPr>
        <w:suppressAutoHyphens/>
        <w:spacing w:line="355" w:lineRule="auto"/>
        <w:ind w:left="1440" w:firstLine="0"/>
        <w:rPr>
          <w:rFonts w:ascii="Times New Roman" w:hAnsi="Times New Roman" w:cs="Times New Roman"/>
          <w:bCs/>
          <w:sz w:val="26"/>
          <w:szCs w:val="26"/>
          <w:lang w:val="pt-BR"/>
        </w:rPr>
      </w:pPr>
      <w:r w:rsidRPr="00DC38B3">
        <w:rPr>
          <w:rFonts w:ascii="Times New Roman" w:hAnsi="Times New Roman" w:cs="Times New Roman"/>
          <w:bCs/>
          <w:sz w:val="26"/>
          <w:szCs w:val="26"/>
          <w:lang w:val="pt-BR"/>
        </w:rPr>
        <w:t>Xây dựng nền nông nghiệp phát triển toàn diện theo hướng hiện đại, bền vững, sản xuất hàng hóa lớn có năng suất, chất lượng, an toàn, hiệu quả và có khả năng và cạnh tranh cao. Gắn sản xuất nông nghiệp với công nghiệp chế biến, thị trường tiêu thụ và phát triển công nghiệp,</w:t>
      </w:r>
      <w:r w:rsidR="00590BE3">
        <w:rPr>
          <w:rFonts w:ascii="Times New Roman" w:hAnsi="Times New Roman" w:cs="Times New Roman"/>
          <w:bCs/>
          <w:sz w:val="26"/>
          <w:szCs w:val="26"/>
          <w:lang w:val="pt-BR"/>
        </w:rPr>
        <w:t xml:space="preserve"> dịch vụ, đô thị theo quy hoạch</w:t>
      </w:r>
      <w:r w:rsidR="00D83B10">
        <w:rPr>
          <w:rFonts w:ascii="Times New Roman" w:hAnsi="Times New Roman" w:cs="Times New Roman"/>
          <w:bCs/>
          <w:sz w:val="26"/>
          <w:szCs w:val="26"/>
          <w:lang w:val="pt-BR"/>
        </w:rPr>
        <w:t xml:space="preserve"> </w:t>
      </w:r>
      <w:r w:rsidR="00590BE3">
        <w:rPr>
          <w:rFonts w:ascii="Times New Roman" w:hAnsi="Times New Roman" w:cs="Times New Roman"/>
          <w:bCs/>
          <w:sz w:val="26"/>
          <w:szCs w:val="26"/>
          <w:lang w:val="pt-BR"/>
        </w:rPr>
        <w:t>[170, tr. 3]</w:t>
      </w:r>
    </w:p>
    <w:p w:rsidR="000B26DE" w:rsidRPr="00DC38B3" w:rsidRDefault="007F3C46" w:rsidP="00D83B10">
      <w:pPr>
        <w:suppressAutoHyphens/>
        <w:spacing w:line="355" w:lineRule="auto"/>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Về mục tiêu cụ thể</w:t>
      </w:r>
      <w:r w:rsidR="00D83B10">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 xml:space="preserve">Tỷ trọng ngành nông lâm, thủy sản trong </w:t>
      </w:r>
      <w:r w:rsidR="00172D01" w:rsidRPr="00DC38B3">
        <w:rPr>
          <w:rFonts w:ascii="Times New Roman" w:hAnsi="Times New Roman" w:cs="Times New Roman"/>
          <w:bCs/>
          <w:sz w:val="26"/>
          <w:szCs w:val="26"/>
          <w:lang w:val="pt-BR"/>
        </w:rPr>
        <w:t>CCKT</w:t>
      </w:r>
      <w:r w:rsidR="00EF1BF6" w:rsidRPr="00DC38B3">
        <w:rPr>
          <w:rFonts w:ascii="Times New Roman" w:hAnsi="Times New Roman" w:cs="Times New Roman"/>
          <w:bCs/>
          <w:sz w:val="26"/>
          <w:szCs w:val="26"/>
          <w:lang w:val="pt-BR"/>
        </w:rPr>
        <w:t xml:space="preserve"> của tỉnh đến năm 2010 là 4,5%. </w:t>
      </w:r>
      <w:r w:rsidR="00172D01" w:rsidRPr="00DC38B3">
        <w:rPr>
          <w:rFonts w:ascii="Times New Roman" w:hAnsi="Times New Roman" w:cs="Times New Roman"/>
          <w:bCs/>
          <w:sz w:val="26"/>
          <w:szCs w:val="26"/>
          <w:lang w:val="pt-BR"/>
        </w:rPr>
        <w:t>GTSX</w:t>
      </w:r>
      <w:r w:rsidRPr="00DC38B3">
        <w:rPr>
          <w:rFonts w:ascii="Times New Roman" w:hAnsi="Times New Roman" w:cs="Times New Roman"/>
          <w:bCs/>
          <w:sz w:val="26"/>
          <w:szCs w:val="26"/>
          <w:lang w:val="pt-BR"/>
        </w:rPr>
        <w:t xml:space="preserve"> nông lâm, thủy sản tăng bình quân 5,5 - 6% trong giai đoạn 2006 </w:t>
      </w:r>
      <w:r w:rsidR="00EF1BF6"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2010</w:t>
      </w:r>
      <w:r w:rsidR="00EF1BF6"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 xml:space="preserve">Tỷ trọng trồng trọt </w:t>
      </w:r>
      <w:r w:rsidR="000B26DE"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chăn nuôi đến năm 2010 là 68% - 32%</w:t>
      </w:r>
      <w:r w:rsidR="000B26DE" w:rsidRPr="00DC38B3">
        <w:rPr>
          <w:rFonts w:ascii="Times New Roman" w:hAnsi="Times New Roman" w:cs="Times New Roman"/>
          <w:bCs/>
          <w:sz w:val="26"/>
          <w:szCs w:val="26"/>
          <w:lang w:val="pt-BR"/>
        </w:rPr>
        <w:t>.</w:t>
      </w:r>
      <w:r w:rsidR="00EF1BF6" w:rsidRPr="00DC38B3">
        <w:rPr>
          <w:rFonts w:ascii="Times New Roman" w:hAnsi="Times New Roman" w:cs="Times New Roman"/>
          <w:bCs/>
          <w:sz w:val="26"/>
          <w:szCs w:val="26"/>
          <w:lang w:val="pt-BR"/>
        </w:rPr>
        <w:t xml:space="preserve"> </w:t>
      </w:r>
      <w:r w:rsidR="000B26DE" w:rsidRPr="00DC38B3">
        <w:rPr>
          <w:rFonts w:ascii="Times New Roman" w:hAnsi="Times New Roman" w:cs="Times New Roman"/>
          <w:bCs/>
          <w:sz w:val="26"/>
          <w:szCs w:val="26"/>
          <w:lang w:val="pt-BR"/>
        </w:rPr>
        <w:t>Giá trị sản xuất bình quân/ha canh tác/năm đến năm 2010 đạt 40 triệu đồng.</w:t>
      </w:r>
      <w:r w:rsidR="00EF1BF6" w:rsidRPr="00DC38B3">
        <w:rPr>
          <w:rFonts w:ascii="Times New Roman" w:hAnsi="Times New Roman" w:cs="Times New Roman"/>
          <w:bCs/>
          <w:sz w:val="26"/>
          <w:szCs w:val="26"/>
          <w:lang w:val="pt-BR"/>
        </w:rPr>
        <w:t xml:space="preserve"> </w:t>
      </w:r>
      <w:r w:rsidR="000B26DE" w:rsidRPr="00DC38B3">
        <w:rPr>
          <w:rFonts w:ascii="Times New Roman" w:hAnsi="Times New Roman" w:cs="Times New Roman"/>
          <w:bCs/>
          <w:sz w:val="26"/>
          <w:szCs w:val="26"/>
          <w:lang w:val="pt-BR"/>
        </w:rPr>
        <w:t>Hệ thống thủy lợi đảm bảo yêu cầu tưới và tiêu thoát nước cho 10</w:t>
      </w:r>
      <w:r w:rsidR="008F268D" w:rsidRPr="00DC38B3">
        <w:rPr>
          <w:rFonts w:ascii="Times New Roman" w:hAnsi="Times New Roman" w:cs="Times New Roman"/>
          <w:bCs/>
          <w:sz w:val="26"/>
          <w:szCs w:val="26"/>
          <w:lang w:val="pt-BR"/>
        </w:rPr>
        <w:t>0% diện tích rau màu cây ăn quả</w:t>
      </w:r>
      <w:r w:rsidR="00590BE3">
        <w:rPr>
          <w:rFonts w:ascii="Times New Roman" w:hAnsi="Times New Roman" w:cs="Times New Roman"/>
          <w:bCs/>
          <w:sz w:val="26"/>
          <w:szCs w:val="26"/>
          <w:lang w:val="pt-BR"/>
        </w:rPr>
        <w:t xml:space="preserve"> [170, tr. 5]</w:t>
      </w:r>
    </w:p>
    <w:p w:rsidR="00673DCD" w:rsidRPr="00FE623F" w:rsidRDefault="0044163A" w:rsidP="00A852F1">
      <w:pPr>
        <w:suppressAutoHyphens/>
        <w:spacing w:line="355" w:lineRule="auto"/>
        <w:rPr>
          <w:rFonts w:ascii="Times New Roman" w:hAnsi="Times New Roman" w:cs="Times New Roman"/>
          <w:bCs/>
          <w:sz w:val="26"/>
          <w:szCs w:val="26"/>
          <w:lang w:val="pt-BR"/>
        </w:rPr>
      </w:pPr>
      <w:r w:rsidRPr="00FE623F">
        <w:rPr>
          <w:rFonts w:ascii="Times New Roman" w:hAnsi="Times New Roman" w:cs="Times New Roman"/>
          <w:bCs/>
          <w:i/>
          <w:sz w:val="26"/>
          <w:szCs w:val="26"/>
          <w:lang w:val="pt-BR"/>
        </w:rPr>
        <w:t>Về nhiệm vụ:</w:t>
      </w:r>
      <w:r w:rsidRPr="00FE623F">
        <w:rPr>
          <w:rFonts w:ascii="Times New Roman" w:hAnsi="Times New Roman" w:cs="Times New Roman"/>
          <w:bCs/>
          <w:sz w:val="26"/>
          <w:szCs w:val="26"/>
          <w:lang w:val="pt-BR"/>
        </w:rPr>
        <w:t xml:space="preserve"> Xây dựng nền nông nghiệp toàn diện theo hướng hiện đại. </w:t>
      </w:r>
      <w:r w:rsidR="00673DCD" w:rsidRPr="00FE623F">
        <w:rPr>
          <w:rFonts w:ascii="Times New Roman" w:hAnsi="Times New Roman" w:cs="Times New Roman"/>
          <w:bCs/>
          <w:sz w:val="26"/>
          <w:szCs w:val="26"/>
          <w:lang w:val="pt-BR"/>
        </w:rPr>
        <w:t>Tiếp tục chuyển dịch đất nông nghiệp sản xuất kém hiệu quả sang đất công nghiệp, dịch vụ và đô thị phù hợp với quy hoạch sử dụng đất, đến năm 2010 diện tích đất sản xuất đất nông nghiệp chiếm 71% tổng diện tích đất tự nhiên. Hình thành các vùng sản xuất nông nghiệp an toàn, nông nghiệp công nghệ c</w:t>
      </w:r>
      <w:r w:rsidR="00D83B10" w:rsidRPr="00FE623F">
        <w:rPr>
          <w:rFonts w:ascii="Times New Roman" w:hAnsi="Times New Roman" w:cs="Times New Roman"/>
          <w:bCs/>
          <w:sz w:val="26"/>
          <w:szCs w:val="26"/>
          <w:lang w:val="pt-BR"/>
        </w:rPr>
        <w:t>ao đến năm 2010 khoảng 1.000 ha [10, tr. 4]</w:t>
      </w:r>
    </w:p>
    <w:p w:rsidR="00673DCD" w:rsidRPr="00DC38B3" w:rsidRDefault="00673DCD" w:rsidP="00A852F1">
      <w:pPr>
        <w:suppressAutoHyphens/>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Ra soát điều chỉnh quy hoạch của ngành nông nghiệp, gắn sản xuất nông nghiệp với chế biến nông sản và thị trường tiêu thụ, giữ gìn và bảo vệ môi trường sinh thái, sử dụng đất nông nghiệp hợp lý, hiệu quả. Tăng cường đầu tư ứng dụng công nghệ sinh học, cơ giới hóa, tự động hóa để nâng cao năng suất, chất lượng và sức cạnh tranh của nông sản. Tăng dần tỷ trọng chăn nuôi trong cơ cấu ngành nông nghiệp. Tổ chức thực hiện tốt công tác phòng chống dịch bệnh; phòng chpo61ng lụt, bão đảm bảo cho sản xuất nông nghiệp ổn định.</w:t>
      </w:r>
    </w:p>
    <w:p w:rsidR="00673DCD" w:rsidRPr="00DC38B3" w:rsidRDefault="00673DCD" w:rsidP="00A852F1">
      <w:pPr>
        <w:suppressAutoHyphens/>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Tập trung chuyển đổi cơ cấu cây trồng, cơ cấu giống mới ở các vùng chuyên canh. Hình thành vùng sản xuất tập trung ở các trang trại, HTX, khu nông nghiệp công nghệ cao có năng suất, chất lượng, hiệu quả và khả năng cạnh tranh cao gắn với xây dựng thương hiệu; vườn cây ăn quả đặc sản gắn với du lịch sinh thái ven đô thị ở các huyện Tân Uyên, Thuận An, Bến Cát và thị xã Thủ Dầu Một. Đầu tư thâm canh và phát triển các vùng chuyên canh cây công nghiệp lớn nằm trên địa bàn các huyện phía Bắc gắn với công nghiệp chế biến</w:t>
      </w:r>
    </w:p>
    <w:p w:rsidR="00673DCD" w:rsidRPr="00DC38B3" w:rsidRDefault="00673DCD" w:rsidP="00DC38B3">
      <w:pPr>
        <w:suppressAutoHyphens/>
        <w:rPr>
          <w:rFonts w:ascii="Times New Roman" w:hAnsi="Times New Roman" w:cs="Times New Roman"/>
          <w:bCs/>
          <w:sz w:val="26"/>
          <w:szCs w:val="26"/>
          <w:lang w:val="pt-BR"/>
        </w:rPr>
      </w:pPr>
      <w:r w:rsidRPr="00DC38B3">
        <w:rPr>
          <w:rFonts w:ascii="Times New Roman" w:hAnsi="Times New Roman" w:cs="Times New Roman"/>
          <w:bCs/>
          <w:sz w:val="26"/>
          <w:szCs w:val="26"/>
          <w:lang w:val="pt-BR"/>
        </w:rPr>
        <w:lastRenderedPageBreak/>
        <w:t>Tiếp tục phát triển chăn nuôi theo hướng tập trung với phương thức công nghiệp và bán công nghiệp gắn với an toàn dịch bệnh và bảo vệ môi trường ở các huyện phía Bắc. Quy hoạch phát triển chăn nuôi đồng bộ với quy hoạch hệ thống giết mổ, chế biến và đảm bảo qn toàn vệ sinh thực phẩm. Phát triển nuôi trồng thủy sản ở những nơi có điều kiện</w:t>
      </w:r>
    </w:p>
    <w:p w:rsidR="00673DCD" w:rsidRPr="00DC38B3" w:rsidRDefault="00673DCD" w:rsidP="00DC38B3">
      <w:pPr>
        <w:rPr>
          <w:rFonts w:ascii="Times New Roman" w:hAnsi="Times New Roman" w:cs="Times New Roman"/>
          <w:sz w:val="26"/>
          <w:szCs w:val="26"/>
        </w:rPr>
      </w:pPr>
      <w:r w:rsidRPr="00DC38B3">
        <w:rPr>
          <w:rFonts w:ascii="Times New Roman" w:hAnsi="Times New Roman" w:cs="Times New Roman"/>
          <w:sz w:val="26"/>
          <w:szCs w:val="26"/>
        </w:rPr>
        <w:t>Quản lý và bảo vệ tốt đất lâm nghiệp hiện có, thực hiện tốt chương trình trồng cây phân tán góp phần nâng tỷ lệ che phủ thảm thực v</w:t>
      </w:r>
      <w:r w:rsidR="00172D01" w:rsidRPr="00DC38B3">
        <w:rPr>
          <w:rFonts w:ascii="Times New Roman" w:hAnsi="Times New Roman" w:cs="Times New Roman"/>
          <w:sz w:val="26"/>
          <w:szCs w:val="26"/>
        </w:rPr>
        <w:t>ật, bảo vệ môi trường sinh thái [</w:t>
      </w:r>
      <w:r w:rsidR="002A64E4" w:rsidRPr="00DC38B3">
        <w:rPr>
          <w:rFonts w:ascii="Times New Roman" w:hAnsi="Times New Roman" w:cs="Times New Roman"/>
          <w:sz w:val="26"/>
          <w:szCs w:val="26"/>
        </w:rPr>
        <w:t>170</w:t>
      </w:r>
      <w:r w:rsidR="00880FD4" w:rsidRPr="00DC38B3">
        <w:rPr>
          <w:rFonts w:ascii="Times New Roman" w:hAnsi="Times New Roman" w:cs="Times New Roman"/>
          <w:sz w:val="26"/>
          <w:szCs w:val="26"/>
        </w:rPr>
        <w:t>, tr. 3-4</w:t>
      </w:r>
      <w:r w:rsidR="00172D01" w:rsidRPr="00DC38B3">
        <w:rPr>
          <w:rFonts w:ascii="Times New Roman" w:hAnsi="Times New Roman" w:cs="Times New Roman"/>
          <w:sz w:val="26"/>
          <w:szCs w:val="26"/>
        </w:rPr>
        <w:t>]</w:t>
      </w:r>
      <w:r w:rsidR="00880FD4" w:rsidRPr="00DC38B3">
        <w:rPr>
          <w:rFonts w:ascii="Times New Roman" w:hAnsi="Times New Roman" w:cs="Times New Roman"/>
          <w:sz w:val="26"/>
          <w:szCs w:val="26"/>
        </w:rPr>
        <w:t>.</w:t>
      </w:r>
    </w:p>
    <w:p w:rsidR="00BC05AF" w:rsidRPr="00DC38B3" w:rsidRDefault="00673DCD" w:rsidP="00DC38B3">
      <w:pPr>
        <w:suppressAutoHyphens/>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 xml:space="preserve">Đẩy mạnh ứng dụng các thành tựu </w:t>
      </w:r>
      <w:r w:rsidR="00172D01" w:rsidRPr="00DC38B3">
        <w:rPr>
          <w:rFonts w:ascii="Times New Roman" w:hAnsi="Times New Roman" w:cs="Times New Roman"/>
          <w:bCs/>
          <w:i/>
          <w:sz w:val="26"/>
          <w:szCs w:val="26"/>
          <w:lang w:val="pt-BR"/>
        </w:rPr>
        <w:t>KH-CN</w:t>
      </w:r>
      <w:r w:rsidRPr="00DC38B3">
        <w:rPr>
          <w:rFonts w:ascii="Times New Roman" w:hAnsi="Times New Roman" w:cs="Times New Roman"/>
          <w:bCs/>
          <w:i/>
          <w:sz w:val="26"/>
          <w:szCs w:val="26"/>
          <w:lang w:val="pt-BR"/>
        </w:rPr>
        <w:t>; đào tạo nguồn nhân lực</w:t>
      </w:r>
      <w:r w:rsidR="00BC05AF" w:rsidRPr="00DC38B3">
        <w:rPr>
          <w:rFonts w:ascii="Times New Roman" w:hAnsi="Times New Roman" w:cs="Times New Roman"/>
          <w:bCs/>
          <w:i/>
          <w:sz w:val="26"/>
          <w:szCs w:val="26"/>
          <w:lang w:val="pt-BR"/>
        </w:rPr>
        <w:t xml:space="preserve">, tạo đột phá để </w:t>
      </w:r>
      <w:r w:rsidR="00172D01" w:rsidRPr="00DC38B3">
        <w:rPr>
          <w:rFonts w:ascii="Times New Roman" w:hAnsi="Times New Roman" w:cs="Times New Roman"/>
          <w:bCs/>
          <w:i/>
          <w:sz w:val="26"/>
          <w:szCs w:val="26"/>
          <w:lang w:val="pt-BR"/>
        </w:rPr>
        <w:t>hiện đại hóa</w:t>
      </w:r>
      <w:r w:rsidR="00BC05AF" w:rsidRPr="00DC38B3">
        <w:rPr>
          <w:rFonts w:ascii="Times New Roman" w:hAnsi="Times New Roman" w:cs="Times New Roman"/>
          <w:bCs/>
          <w:i/>
          <w:sz w:val="26"/>
          <w:szCs w:val="26"/>
          <w:lang w:val="pt-BR"/>
        </w:rPr>
        <w:t xml:space="preserve"> nông nghiệp</w:t>
      </w:r>
      <w:r w:rsidR="00BC05AF" w:rsidRPr="00DC38B3">
        <w:rPr>
          <w:rFonts w:ascii="Times New Roman" w:hAnsi="Times New Roman" w:cs="Times New Roman"/>
          <w:bCs/>
          <w:sz w:val="26"/>
          <w:szCs w:val="26"/>
          <w:lang w:val="pt-BR"/>
        </w:rPr>
        <w:t>: Tăng đầu tư ngân sách cho ứng dụng, chuyển gi</w:t>
      </w:r>
      <w:r w:rsidR="00172D01" w:rsidRPr="00DC38B3">
        <w:rPr>
          <w:rFonts w:ascii="Times New Roman" w:hAnsi="Times New Roman" w:cs="Times New Roman"/>
          <w:bCs/>
          <w:sz w:val="26"/>
          <w:szCs w:val="26"/>
          <w:lang w:val="pt-BR"/>
        </w:rPr>
        <w:t>ao KH-CN</w:t>
      </w:r>
      <w:r w:rsidR="00BC05AF" w:rsidRPr="00DC38B3">
        <w:rPr>
          <w:rFonts w:ascii="Times New Roman" w:hAnsi="Times New Roman" w:cs="Times New Roman"/>
          <w:bCs/>
          <w:sz w:val="26"/>
          <w:szCs w:val="26"/>
          <w:lang w:val="pt-BR"/>
        </w:rPr>
        <w:t xml:space="preserve">. Ứng dụng các thành tựu của công nghệ </w:t>
      </w:r>
      <w:r w:rsidR="00172D01" w:rsidRPr="00DC38B3">
        <w:rPr>
          <w:rFonts w:ascii="Times New Roman" w:hAnsi="Times New Roman" w:cs="Times New Roman"/>
          <w:bCs/>
          <w:sz w:val="26"/>
          <w:szCs w:val="26"/>
          <w:lang w:val="pt-BR"/>
        </w:rPr>
        <w:t>sinh học để nhân nhanh các loại</w:t>
      </w:r>
      <w:r w:rsidR="00BC05AF" w:rsidRPr="00DC38B3">
        <w:rPr>
          <w:rFonts w:ascii="Times New Roman" w:hAnsi="Times New Roman" w:cs="Times New Roman"/>
          <w:bCs/>
          <w:sz w:val="26"/>
          <w:szCs w:val="26"/>
          <w:lang w:val="pt-BR"/>
        </w:rPr>
        <w:t xml:space="preserve"> giống rau màu, cây ăn quả, hoa cảnh...phục vụ cho việc chuyển đổi cơ cấu sản xuất nông nghiệp. Triển khai ứng dụng các công nghệ mới, công nghệ sinh học trong sơ chế, bảo quản để nâng cao giá trị gia tăng và sức cạnh tranh của nông sản (như phân loại, làm sạch, đóng gói, bảo quản). Bảo đảm nguồn kinh phí và lồng ghép các chương trình để thực hiện các dự án có liên quan đến sản xuất, chế biến và tiêu thụ nông sản.</w:t>
      </w:r>
    </w:p>
    <w:p w:rsidR="00D47DE5" w:rsidRPr="00DC38B3" w:rsidRDefault="00BC05AF" w:rsidP="00DC38B3">
      <w:pPr>
        <w:suppressAutoHyphens/>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Thực hiện tốt đề án nông nghiệp công nghệ </w:t>
      </w:r>
      <w:r w:rsidR="00172D01" w:rsidRPr="00DC38B3">
        <w:rPr>
          <w:rFonts w:ascii="Times New Roman" w:hAnsi="Times New Roman" w:cs="Times New Roman"/>
          <w:bCs/>
          <w:sz w:val="26"/>
          <w:szCs w:val="26"/>
          <w:lang w:val="pt-BR"/>
        </w:rPr>
        <w:t>cao tỉnh Bình Dương giai đoạn 2007 -</w:t>
      </w:r>
      <w:r w:rsidRPr="00DC38B3">
        <w:rPr>
          <w:rFonts w:ascii="Times New Roman" w:hAnsi="Times New Roman" w:cs="Times New Roman"/>
          <w:bCs/>
          <w:sz w:val="26"/>
          <w:szCs w:val="26"/>
          <w:lang w:val="pt-BR"/>
        </w:rPr>
        <w:t xml:space="preserve"> 2010. Tổng kết nhân rộng các mô hình nông nghiệp công nghệ cao, từng bước xây dựng nền nông nghiệp hiện đại.</w:t>
      </w:r>
    </w:p>
    <w:p w:rsidR="00D47DE5" w:rsidRPr="00DC38B3" w:rsidRDefault="00D47DE5" w:rsidP="00DC38B3">
      <w:pPr>
        <w:suppressAutoHyphens/>
        <w:rPr>
          <w:rFonts w:ascii="Times New Roman" w:hAnsi="Times New Roman" w:cs="Times New Roman"/>
          <w:bCs/>
          <w:sz w:val="26"/>
          <w:szCs w:val="26"/>
          <w:lang w:val="pt-BR"/>
        </w:rPr>
      </w:pPr>
      <w:r w:rsidRPr="00DC38B3">
        <w:rPr>
          <w:rFonts w:ascii="Times New Roman" w:hAnsi="Times New Roman" w:cs="Times New Roman"/>
          <w:bCs/>
          <w:sz w:val="26"/>
          <w:szCs w:val="26"/>
          <w:lang w:val="pt-BR"/>
        </w:rPr>
        <w:t>Tăng cường liên kết với các viện, trường, trung tâm nghiên cứu nông lâm ngư nghiệp để chuyên giao cho nông dân các giải pháp kỹ thuật tiên tiến trong trồng trọt và chăn nuôi. Đổi mới công tác khuyến nông, tăng cường ứng dụng kết quả nghiên cứu vào sản xuất, khuyến khích và tạo điều kiện cho các doanh nghiệp, chủ trang trại làm dịch vụ tư vấn, chuyển giao tiến bộ kỹ thuật, đặc biệt là giống mới, sơ chế bảo quản, tiêu thụ nông sản.</w:t>
      </w:r>
    </w:p>
    <w:p w:rsidR="00673DCD" w:rsidRPr="00DC38B3" w:rsidRDefault="00D47DE5" w:rsidP="00DC38B3">
      <w:pPr>
        <w:suppressAutoHyphens/>
        <w:rPr>
          <w:rFonts w:ascii="Times New Roman" w:hAnsi="Times New Roman" w:cs="Times New Roman"/>
          <w:bCs/>
          <w:sz w:val="26"/>
          <w:szCs w:val="26"/>
          <w:lang w:val="pt-BR"/>
        </w:rPr>
      </w:pPr>
      <w:r w:rsidRPr="00DC38B3">
        <w:rPr>
          <w:rFonts w:ascii="Times New Roman" w:hAnsi="Times New Roman" w:cs="Times New Roman"/>
          <w:bCs/>
          <w:sz w:val="26"/>
          <w:szCs w:val="26"/>
          <w:lang w:val="pt-BR"/>
        </w:rPr>
        <w:t>Từng bước đào tạo lao động nông nghiệp có khả năng tiếp cận khoa học và kỹ thuật cao, có kỹ năng quản lý sản xuất và kinh doanh; đào tạo nghề cho nông dân theo từng đối tượng cho phù hợp nhằm đảm bảo cho nông dân có kiến thức cơ bản về kỹ thuật, thương mại và quản lý; tiếp tục thực hiện đề án đào tạo nghề cho lao động nông thôn, nhất là công tác đ</w:t>
      </w:r>
      <w:r w:rsidR="00172D01" w:rsidRPr="00DC38B3">
        <w:rPr>
          <w:rFonts w:ascii="Times New Roman" w:hAnsi="Times New Roman" w:cs="Times New Roman"/>
          <w:bCs/>
          <w:sz w:val="26"/>
          <w:szCs w:val="26"/>
          <w:lang w:val="pt-BR"/>
        </w:rPr>
        <w:t>ào tạo nghề cho con em nông dân [</w:t>
      </w:r>
      <w:r w:rsidR="002A64E4" w:rsidRPr="00DC38B3">
        <w:rPr>
          <w:rFonts w:ascii="Times New Roman" w:hAnsi="Times New Roman" w:cs="Times New Roman"/>
          <w:bCs/>
          <w:sz w:val="26"/>
          <w:szCs w:val="26"/>
          <w:lang w:val="pt-BR"/>
        </w:rPr>
        <w:t>170</w:t>
      </w:r>
      <w:r w:rsidR="00880FD4" w:rsidRPr="00DC38B3">
        <w:rPr>
          <w:rFonts w:ascii="Times New Roman" w:hAnsi="Times New Roman" w:cs="Times New Roman"/>
          <w:bCs/>
          <w:sz w:val="26"/>
          <w:szCs w:val="26"/>
          <w:lang w:val="pt-BR"/>
        </w:rPr>
        <w:t>, tr. 6-7</w:t>
      </w:r>
      <w:r w:rsidR="00172D01" w:rsidRPr="00DC38B3">
        <w:rPr>
          <w:rFonts w:ascii="Times New Roman" w:hAnsi="Times New Roman" w:cs="Times New Roman"/>
          <w:bCs/>
          <w:sz w:val="26"/>
          <w:szCs w:val="26"/>
          <w:lang w:val="pt-BR"/>
        </w:rPr>
        <w:t>].</w:t>
      </w:r>
    </w:p>
    <w:p w:rsidR="00D47DE5" w:rsidRPr="00DC38B3" w:rsidRDefault="006716CB" w:rsidP="00DC38B3">
      <w:pPr>
        <w:suppressAutoHyphens/>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lastRenderedPageBreak/>
        <w:t>Đổi mới cơ chế chính sách để huy động các nguồn lực phát triển nhanh kinh tế nông nghiệp</w:t>
      </w:r>
      <w:r w:rsidRPr="00DC38B3">
        <w:rPr>
          <w:rFonts w:ascii="Times New Roman" w:hAnsi="Times New Roman" w:cs="Times New Roman"/>
          <w:bCs/>
          <w:sz w:val="26"/>
          <w:szCs w:val="26"/>
          <w:lang w:val="pt-BR"/>
        </w:rPr>
        <w:t>:</w:t>
      </w:r>
      <w:r w:rsidR="00342CA2" w:rsidRPr="00DC38B3">
        <w:rPr>
          <w:rFonts w:ascii="Times New Roman" w:hAnsi="Times New Roman" w:cs="Times New Roman"/>
          <w:bCs/>
          <w:sz w:val="26"/>
          <w:szCs w:val="26"/>
          <w:lang w:val="pt-BR"/>
        </w:rPr>
        <w:t xml:space="preserve"> Khuyến khích tạo điều kiện dồn điền, đổi thửa gtheo quy định để các hộ nông dâ, trang trại mở rộng quy mô sản xuất, hình thành các doanh nghiệp, trang trại sản xuất - chế biến nông sản hiện đại, đủ sức cạnh tranh trên thị trường. Có chính sách khuyến khích và hỗ trợ p</w:t>
      </w:r>
      <w:r w:rsidR="00346F47" w:rsidRPr="00DC38B3">
        <w:rPr>
          <w:rFonts w:ascii="Times New Roman" w:hAnsi="Times New Roman" w:cs="Times New Roman"/>
          <w:bCs/>
          <w:sz w:val="26"/>
          <w:szCs w:val="26"/>
          <w:lang w:val="pt-BR"/>
        </w:rPr>
        <w:t>hát triển các hình thức hợp tá</w:t>
      </w:r>
      <w:r w:rsidR="00342CA2" w:rsidRPr="00DC38B3">
        <w:rPr>
          <w:rFonts w:ascii="Times New Roman" w:hAnsi="Times New Roman" w:cs="Times New Roman"/>
          <w:bCs/>
          <w:sz w:val="26"/>
          <w:szCs w:val="26"/>
          <w:lang w:val="pt-BR"/>
        </w:rPr>
        <w:t>c, liên kết tromng sản xuất kinh doanh nông nghiệp.</w:t>
      </w:r>
    </w:p>
    <w:p w:rsidR="00715B82" w:rsidRPr="00DC38B3" w:rsidRDefault="00715B82" w:rsidP="00DC38B3">
      <w:pPr>
        <w:suppressAutoHyphens/>
        <w:rPr>
          <w:rFonts w:ascii="Times New Roman" w:hAnsi="Times New Roman" w:cs="Times New Roman"/>
          <w:bCs/>
          <w:sz w:val="26"/>
          <w:szCs w:val="26"/>
          <w:lang w:val="pt-BR"/>
        </w:rPr>
      </w:pPr>
      <w:r w:rsidRPr="00DC38B3">
        <w:rPr>
          <w:rFonts w:ascii="Times New Roman" w:hAnsi="Times New Roman" w:cs="Times New Roman"/>
          <w:bCs/>
          <w:sz w:val="26"/>
          <w:szCs w:val="26"/>
          <w:lang w:val="pt-BR"/>
        </w:rPr>
        <w:t>Tiếp tục thực hiện tốt các chính sách giao đất, cho thuê đất. Công nhận quyền sử dụng đất được vận động theo cơ chế thị trường để trở thành một nguồn vốn trong sản xuất kinh doanh. Rà soát lại hiện trang sử dụng đất nông, lâm nghiệp, kiên quyết thu hồi những trường hợp sử dụng đất sai mục đích, kém hiệu quả theo quy định của Luật đất đai; thực hiện tốt việc giao khoán đất, vườn cây cho người lao động</w:t>
      </w:r>
      <w:r w:rsidR="005236BB" w:rsidRPr="00DC38B3">
        <w:rPr>
          <w:rFonts w:ascii="Times New Roman" w:hAnsi="Times New Roman" w:cs="Times New Roman"/>
          <w:bCs/>
          <w:sz w:val="26"/>
          <w:szCs w:val="26"/>
          <w:lang w:val="pt-BR"/>
        </w:rPr>
        <w:t xml:space="preserve"> theo các quy </w:t>
      </w:r>
      <w:r w:rsidR="00D83B10">
        <w:rPr>
          <w:rFonts w:ascii="Times New Roman" w:hAnsi="Times New Roman" w:cs="Times New Roman"/>
          <w:bCs/>
          <w:sz w:val="26"/>
          <w:szCs w:val="26"/>
          <w:lang w:val="pt-BR"/>
        </w:rPr>
        <w:t>định của Nhà nước [170, tr. 7]</w:t>
      </w:r>
    </w:p>
    <w:p w:rsidR="00673DCD" w:rsidRPr="00A852F1" w:rsidRDefault="00EF1BF6" w:rsidP="00DC38B3">
      <w:pPr>
        <w:suppressAutoHyphens/>
        <w:rPr>
          <w:rFonts w:ascii="Times New Roman" w:hAnsi="Times New Roman" w:cs="Times New Roman"/>
          <w:bCs/>
          <w:spacing w:val="4"/>
          <w:sz w:val="26"/>
          <w:szCs w:val="26"/>
          <w:lang w:val="pt-BR"/>
        </w:rPr>
      </w:pPr>
      <w:r w:rsidRPr="00A852F1">
        <w:rPr>
          <w:rFonts w:ascii="Times New Roman" w:hAnsi="Times New Roman" w:cs="Times New Roman"/>
          <w:bCs/>
          <w:spacing w:val="4"/>
          <w:sz w:val="26"/>
          <w:szCs w:val="26"/>
          <w:lang w:val="pt-BR"/>
        </w:rPr>
        <w:t>Đẩy mạnh công tác xúc tiến đầu tư, xúc tiến thương mại cho nông nghiệp, hỗ trợ kinh tế tập thể xây dựng thương hiệu cho nông sản nhằm thúc đẩy phát triển sản xuất. Quỹ hộ trợ đầu tư và ưu tiên cho các dự án nông nghiệp chuyển đổi cơ cấu cây trồng, vật nuôi phù hợp theo quy hoạch vay vốn cho các hộ phát triển sản xuất.</w:t>
      </w:r>
      <w:r w:rsidR="00673DCD" w:rsidRPr="00A852F1">
        <w:rPr>
          <w:rFonts w:ascii="Times New Roman" w:hAnsi="Times New Roman" w:cs="Times New Roman"/>
          <w:bCs/>
          <w:spacing w:val="4"/>
          <w:sz w:val="26"/>
          <w:szCs w:val="26"/>
          <w:lang w:val="pt-BR"/>
        </w:rPr>
        <w:t xml:space="preserve"> [</w:t>
      </w:r>
      <w:r w:rsidR="00880FD4" w:rsidRPr="00A852F1">
        <w:rPr>
          <w:rFonts w:ascii="Times New Roman" w:hAnsi="Times New Roman" w:cs="Times New Roman"/>
          <w:bCs/>
          <w:spacing w:val="4"/>
          <w:sz w:val="26"/>
          <w:szCs w:val="26"/>
          <w:lang w:val="pt-BR"/>
        </w:rPr>
        <w:t>17</w:t>
      </w:r>
      <w:r w:rsidR="002A64E4" w:rsidRPr="00A852F1">
        <w:rPr>
          <w:rFonts w:ascii="Times New Roman" w:hAnsi="Times New Roman" w:cs="Times New Roman"/>
          <w:bCs/>
          <w:spacing w:val="4"/>
          <w:sz w:val="26"/>
          <w:szCs w:val="26"/>
          <w:lang w:val="pt-BR"/>
        </w:rPr>
        <w:t>0</w:t>
      </w:r>
      <w:r w:rsidR="00880FD4" w:rsidRPr="00A852F1">
        <w:rPr>
          <w:rFonts w:ascii="Times New Roman" w:hAnsi="Times New Roman" w:cs="Times New Roman"/>
          <w:bCs/>
          <w:spacing w:val="4"/>
          <w:sz w:val="26"/>
          <w:szCs w:val="26"/>
          <w:lang w:val="pt-BR"/>
        </w:rPr>
        <w:t xml:space="preserve">, tr. </w:t>
      </w:r>
      <w:r w:rsidR="005B3BA3" w:rsidRPr="00A852F1">
        <w:rPr>
          <w:rFonts w:ascii="Times New Roman" w:hAnsi="Times New Roman" w:cs="Times New Roman"/>
          <w:bCs/>
          <w:spacing w:val="4"/>
          <w:sz w:val="26"/>
          <w:szCs w:val="26"/>
          <w:lang w:val="pt-BR"/>
        </w:rPr>
        <w:t>7</w:t>
      </w:r>
      <w:r w:rsidR="00673DCD" w:rsidRPr="00A852F1">
        <w:rPr>
          <w:rFonts w:ascii="Times New Roman" w:hAnsi="Times New Roman" w:cs="Times New Roman"/>
          <w:bCs/>
          <w:spacing w:val="4"/>
          <w:sz w:val="26"/>
          <w:szCs w:val="26"/>
          <w:lang w:val="pt-BR"/>
        </w:rPr>
        <w:t>]</w:t>
      </w:r>
      <w:r w:rsidR="005B3BA3" w:rsidRPr="00A852F1">
        <w:rPr>
          <w:rFonts w:ascii="Times New Roman" w:hAnsi="Times New Roman" w:cs="Times New Roman"/>
          <w:bCs/>
          <w:spacing w:val="4"/>
          <w:sz w:val="26"/>
          <w:szCs w:val="26"/>
          <w:lang w:val="pt-BR"/>
        </w:rPr>
        <w:t>.</w:t>
      </w:r>
    </w:p>
    <w:p w:rsidR="00473BB7" w:rsidRPr="00DC38B3" w:rsidRDefault="007C5504" w:rsidP="00A852F1">
      <w:pPr>
        <w:pStyle w:val="Heading2"/>
        <w:rPr>
          <w:lang w:val="pt-BR"/>
        </w:rPr>
      </w:pPr>
      <w:bookmarkStart w:id="100" w:name="_Toc479862934"/>
      <w:r>
        <w:rPr>
          <w:lang w:val="pt-BR"/>
        </w:rPr>
        <w:t>3.2</w:t>
      </w:r>
      <w:r w:rsidR="00FD6E33" w:rsidRPr="00DC38B3">
        <w:rPr>
          <w:lang w:val="pt-BR"/>
        </w:rPr>
        <w:t>.</w:t>
      </w:r>
      <w:r w:rsidR="00473BB7" w:rsidRPr="00DC38B3">
        <w:rPr>
          <w:lang w:val="pt-BR"/>
        </w:rPr>
        <w:t xml:space="preserve"> </w:t>
      </w:r>
      <w:r w:rsidR="00F133FA">
        <w:rPr>
          <w:lang w:val="pt-BR"/>
        </w:rPr>
        <w:t xml:space="preserve">Đảng bộ tỉnh Bình  Dương </w:t>
      </w:r>
      <w:r w:rsidR="00473BB7" w:rsidRPr="00DC38B3">
        <w:rPr>
          <w:lang w:val="pt-BR"/>
        </w:rPr>
        <w:t xml:space="preserve"> chỉ đạo chuyển dịch</w:t>
      </w:r>
      <w:r w:rsidR="007319AF" w:rsidRPr="00DC38B3">
        <w:rPr>
          <w:lang w:val="pt-BR"/>
        </w:rPr>
        <w:t xml:space="preserve"> cơ cấu kinh tế nông nghiệp </w:t>
      </w:r>
      <w:r w:rsidR="007C613F" w:rsidRPr="00DC38B3">
        <w:rPr>
          <w:lang w:val="pt-BR"/>
        </w:rPr>
        <w:t xml:space="preserve">từ năm </w:t>
      </w:r>
      <w:r w:rsidR="007319AF" w:rsidRPr="00DC38B3">
        <w:rPr>
          <w:lang w:val="pt-BR"/>
        </w:rPr>
        <w:t>2001</w:t>
      </w:r>
      <w:r w:rsidR="007C613F" w:rsidRPr="00DC38B3">
        <w:rPr>
          <w:lang w:val="pt-BR"/>
        </w:rPr>
        <w:t xml:space="preserve"> đến năm</w:t>
      </w:r>
      <w:r w:rsidR="00473BB7" w:rsidRPr="00DC38B3">
        <w:rPr>
          <w:lang w:val="pt-BR"/>
        </w:rPr>
        <w:t xml:space="preserve"> 2010</w:t>
      </w:r>
      <w:bookmarkEnd w:id="100"/>
    </w:p>
    <w:p w:rsidR="00BD6DC7" w:rsidRPr="00DC38B3" w:rsidRDefault="00FD6E33" w:rsidP="00A852F1">
      <w:pPr>
        <w:pStyle w:val="Heading3"/>
      </w:pPr>
      <w:bookmarkStart w:id="101" w:name="_Toc479862935"/>
      <w:r w:rsidRPr="00DC38B3">
        <w:t>3</w:t>
      </w:r>
      <w:r w:rsidR="007C5504">
        <w:t>.2</w:t>
      </w:r>
      <w:r w:rsidRPr="00DC38B3">
        <w:t>.1</w:t>
      </w:r>
      <w:r w:rsidR="00BD6DC7" w:rsidRPr="00DC38B3">
        <w:t>. Chỉ đạo chuyển dịch cơ cấu kinh tế ngành</w:t>
      </w:r>
      <w:bookmarkEnd w:id="101"/>
    </w:p>
    <w:p w:rsidR="00F333AC" w:rsidRPr="00DC38B3" w:rsidRDefault="00172D01" w:rsidP="00DC38B3">
      <w:pPr>
        <w:suppressAutoHyphens/>
        <w:rPr>
          <w:rFonts w:ascii="Times New Roman" w:hAnsi="Times New Roman" w:cs="Times New Roman"/>
          <w:b/>
          <w:bCs/>
          <w:color w:val="FF0000"/>
          <w:sz w:val="26"/>
          <w:szCs w:val="26"/>
          <w:lang w:val="pt-BR"/>
        </w:rPr>
      </w:pPr>
      <w:r w:rsidRPr="00DC38B3">
        <w:rPr>
          <w:rFonts w:ascii="Times New Roman" w:hAnsi="Times New Roman" w:cs="Times New Roman"/>
          <w:bCs/>
          <w:sz w:val="26"/>
          <w:szCs w:val="26"/>
          <w:lang w:val="pt-BR"/>
        </w:rPr>
        <w:t>Điều chỉnh l</w:t>
      </w:r>
      <w:r w:rsidR="00F333AC" w:rsidRPr="00DC38B3">
        <w:rPr>
          <w:rFonts w:ascii="Times New Roman" w:hAnsi="Times New Roman" w:cs="Times New Roman"/>
          <w:bCs/>
          <w:sz w:val="26"/>
          <w:szCs w:val="26"/>
          <w:lang w:val="pt-BR"/>
        </w:rPr>
        <w:t>ại quy hoạch nhằm chuyển dịch cơ cấu nông nghiệp theo hướng sản xuất hàng hóa lớn và giá trị cao. Bình Dương đã quy hoạch được 6 vùng chuyên canh cây trồng và một vùng chăn nuôi tập trung. Tuy vậy, tỷ trọng chăn nuôi, thủy sản, cây trồng có giá trị kinh tế cao</w:t>
      </w:r>
      <w:r w:rsidR="00C71277" w:rsidRPr="00DC38B3">
        <w:rPr>
          <w:rFonts w:ascii="Times New Roman" w:hAnsi="Times New Roman" w:cs="Times New Roman"/>
          <w:bCs/>
          <w:sz w:val="26"/>
          <w:szCs w:val="26"/>
          <w:lang w:val="pt-BR"/>
        </w:rPr>
        <w:t xml:space="preserve"> vẫn còn ở mức thấp, ảnh hưởng đến giá trị khia thác bình quân của một ha đất canh tác. Do vậy, cần đ</w:t>
      </w:r>
      <w:r w:rsidR="00F333AC" w:rsidRPr="00DC38B3">
        <w:rPr>
          <w:rFonts w:ascii="Times New Roman" w:hAnsi="Times New Roman" w:cs="Times New Roman"/>
          <w:bCs/>
          <w:sz w:val="26"/>
          <w:szCs w:val="26"/>
          <w:lang w:val="pt-BR"/>
        </w:rPr>
        <w:t>iều chỉnh quy hoạch để tiếp tục chuyển dịch cơ cấu nông nghiệp tăng nhanh theo hướng tăng nhanh tỷ trọng chăn nuôi gia súc, gia cầm theo phương pháp công nghiệp (trong đó chú trọng phát triển bò sữa, bò thịt và nuôi heo xuất khẩu). Phát triển nuôi trồg thủy sản ở các ao hồ sẵn có, mở rộng thêm ở vùng bán ngập sản xuất lúa không hiệu quả, bố trí các cây trồng có giá trị kinh tế cao trong các vùng có đ</w:t>
      </w:r>
      <w:r w:rsidR="00966C3A" w:rsidRPr="00DC38B3">
        <w:rPr>
          <w:rFonts w:ascii="Times New Roman" w:hAnsi="Times New Roman" w:cs="Times New Roman"/>
          <w:bCs/>
          <w:sz w:val="26"/>
          <w:szCs w:val="26"/>
          <w:lang w:val="pt-BR"/>
        </w:rPr>
        <w:t>iều kiện. Chỉ tiêu cơ cấu nông - lâm -</w:t>
      </w:r>
      <w:r w:rsidR="00F333AC" w:rsidRPr="00DC38B3">
        <w:rPr>
          <w:rFonts w:ascii="Times New Roman" w:hAnsi="Times New Roman" w:cs="Times New Roman"/>
          <w:bCs/>
          <w:sz w:val="26"/>
          <w:szCs w:val="26"/>
          <w:lang w:val="pt-BR"/>
        </w:rPr>
        <w:t xml:space="preserve"> thủy sản đến năm 2010 là 90% - 9% - 1%. Trong đó, riêng</w:t>
      </w:r>
      <w:r w:rsidR="00966C3A" w:rsidRPr="00DC38B3">
        <w:rPr>
          <w:rFonts w:ascii="Times New Roman" w:hAnsi="Times New Roman" w:cs="Times New Roman"/>
          <w:bCs/>
          <w:sz w:val="26"/>
          <w:szCs w:val="26"/>
          <w:lang w:val="pt-BR"/>
        </w:rPr>
        <w:t xml:space="preserve"> nông nghiệp cơ cấu trồng trọt -</w:t>
      </w:r>
      <w:r w:rsidR="00E544E1" w:rsidRPr="00DC38B3">
        <w:rPr>
          <w:rFonts w:ascii="Times New Roman" w:hAnsi="Times New Roman" w:cs="Times New Roman"/>
          <w:bCs/>
          <w:sz w:val="26"/>
          <w:szCs w:val="26"/>
          <w:lang w:val="pt-BR"/>
        </w:rPr>
        <w:t xml:space="preserve"> chăn nuôi là 65% - 35% [</w:t>
      </w:r>
      <w:r w:rsidR="00EC66A3" w:rsidRPr="00DC38B3">
        <w:rPr>
          <w:rFonts w:ascii="Times New Roman" w:hAnsi="Times New Roman" w:cs="Times New Roman"/>
          <w:bCs/>
          <w:sz w:val="26"/>
          <w:szCs w:val="26"/>
          <w:lang w:val="pt-BR"/>
        </w:rPr>
        <w:t>157</w:t>
      </w:r>
      <w:r w:rsidR="00E544E1" w:rsidRPr="00DC38B3">
        <w:rPr>
          <w:rFonts w:ascii="Times New Roman" w:hAnsi="Times New Roman" w:cs="Times New Roman"/>
          <w:bCs/>
          <w:sz w:val="26"/>
          <w:szCs w:val="26"/>
          <w:lang w:val="pt-BR"/>
        </w:rPr>
        <w:t>, tr.7]</w:t>
      </w:r>
    </w:p>
    <w:p w:rsidR="00034159" w:rsidRPr="00DC38B3" w:rsidRDefault="00034159"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lastRenderedPageBreak/>
        <w:t>Đối với lâm nghiệp</w:t>
      </w:r>
      <w:r w:rsidRPr="00DC38B3">
        <w:rPr>
          <w:rFonts w:ascii="Times New Roman" w:hAnsi="Times New Roman" w:cs="Times New Roman"/>
          <w:bCs/>
          <w:sz w:val="26"/>
          <w:szCs w:val="26"/>
          <w:lang w:val="pt-BR"/>
        </w:rPr>
        <w:t>: Tập trung bảo vệ và làm giàu vốn rừng hiện có, thu hồi đất rừng với các chủ nhận khoán không có khả năng quản lý hoặc sử dụng sai quy định, mời gọi các thành phần kinh tế có năng lực tham gia trồng rừng nhanh chóng phủ xanh diện tích lâm phần đang trống, trọc hoặc vùng có loài cây không có khả năng tái sinh rừng. Kiên quyết không để tình trạng lấn chiếm làm suy giảm diện tích đất rừng hiện còn. Quy hoạch thêm những vùng đất dốc, vùng nhiều sỏi đá trồng cây nông nghiệp không hiệu quả để bổ sung thêm đất rừng. Khuyến khích những nơi có điều kiện trồng rừng kinh tế, sinh thái, du lịch. Chỉ tiêu đến năm 2010 diện tích lâm phần (19.000 ha) phải được phủ kín bằng cây rừng 80%, phần còn lại là cây công nghiệp dài ngày. Xây dựng các quy trình trồng rừng phù hợp với sinh thái, điều kiện kinh tế của các chủ rừng, ứng dụng nuôi cấy mô, hom và những phương pháp nhân giống tiên tiến khác cung ứng đủ giống tốt cho trồng rừng</w:t>
      </w:r>
      <w:r w:rsidR="00E544E1" w:rsidRPr="00DC38B3">
        <w:rPr>
          <w:rFonts w:ascii="Times New Roman" w:hAnsi="Times New Roman" w:cs="Times New Roman"/>
          <w:bCs/>
          <w:sz w:val="26"/>
          <w:szCs w:val="26"/>
          <w:lang w:val="pt-BR"/>
        </w:rPr>
        <w:t>[</w:t>
      </w:r>
      <w:r w:rsidR="00EC66A3" w:rsidRPr="00DC38B3">
        <w:rPr>
          <w:rFonts w:ascii="Times New Roman" w:hAnsi="Times New Roman" w:cs="Times New Roman"/>
          <w:bCs/>
          <w:sz w:val="26"/>
          <w:szCs w:val="26"/>
          <w:lang w:val="pt-BR"/>
        </w:rPr>
        <w:t>157</w:t>
      </w:r>
      <w:r w:rsidR="00E544E1" w:rsidRPr="00DC38B3">
        <w:rPr>
          <w:rFonts w:ascii="Times New Roman" w:hAnsi="Times New Roman" w:cs="Times New Roman"/>
          <w:bCs/>
          <w:sz w:val="26"/>
          <w:szCs w:val="26"/>
          <w:lang w:val="pt-BR"/>
        </w:rPr>
        <w:t xml:space="preserve">, tr.8] </w:t>
      </w:r>
      <w:r w:rsidRPr="00DC38B3">
        <w:rPr>
          <w:rFonts w:ascii="Times New Roman" w:hAnsi="Times New Roman" w:cs="Times New Roman"/>
          <w:bCs/>
          <w:sz w:val="26"/>
          <w:szCs w:val="26"/>
          <w:lang w:val="pt-BR"/>
        </w:rPr>
        <w:t>.</w:t>
      </w:r>
    </w:p>
    <w:p w:rsidR="007E1521" w:rsidRPr="00DC38B3" w:rsidRDefault="00034159"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Đối với thủy sản</w:t>
      </w:r>
      <w:r w:rsidRPr="00DC38B3">
        <w:rPr>
          <w:rFonts w:ascii="Times New Roman" w:hAnsi="Times New Roman" w:cs="Times New Roman"/>
          <w:bCs/>
          <w:sz w:val="26"/>
          <w:szCs w:val="26"/>
          <w:lang w:val="pt-BR"/>
        </w:rPr>
        <w:t>: Tận dụng các ao, hồ, đập hiện có vào nuôi trồng thủy sản. Nhà nước hỗ trợ xây dựng kết cấu hạ tầng trong vùng bán ngập (đang trồng một vụ lúa bấp bênh) để mở rộng thêm diện tích nuôi trồng thủy sản. Khuyến khích các hộ chăn nuôi trong vùng dân cư đào ao nuôi cá để xử lý môi trường. Tổ chức hỗ trợ về mặt bảo vệ cho người bỏ vốn đầu tư nuôi trồng thủy sản ở các hồ chứa thủy lợi. Khuyến khích nuôi cá, lồng, bè ven sông. Quy mô sản xuất đến năm 2010 là 2.000 đế</w:t>
      </w:r>
      <w:r w:rsidR="004C2141" w:rsidRPr="00DC38B3">
        <w:rPr>
          <w:rFonts w:ascii="Times New Roman" w:hAnsi="Times New Roman" w:cs="Times New Roman"/>
          <w:bCs/>
          <w:sz w:val="26"/>
          <w:szCs w:val="26"/>
          <w:lang w:val="pt-BR"/>
        </w:rPr>
        <w:t>n 2.500 ha nuôi trồng thủy sản</w:t>
      </w:r>
      <w:r w:rsidR="00E544E1" w:rsidRPr="00DC38B3">
        <w:rPr>
          <w:rFonts w:ascii="Times New Roman" w:hAnsi="Times New Roman" w:cs="Times New Roman"/>
          <w:bCs/>
          <w:sz w:val="26"/>
          <w:szCs w:val="26"/>
          <w:lang w:val="pt-BR"/>
        </w:rPr>
        <w:t xml:space="preserve"> [</w:t>
      </w:r>
      <w:r w:rsidR="00EC66A3" w:rsidRPr="00DC38B3">
        <w:rPr>
          <w:rFonts w:ascii="Times New Roman" w:hAnsi="Times New Roman" w:cs="Times New Roman"/>
          <w:bCs/>
          <w:sz w:val="26"/>
          <w:szCs w:val="26"/>
          <w:lang w:val="pt-BR"/>
        </w:rPr>
        <w:t>157</w:t>
      </w:r>
      <w:r w:rsidR="00E544E1" w:rsidRPr="00DC38B3">
        <w:rPr>
          <w:rFonts w:ascii="Times New Roman" w:hAnsi="Times New Roman" w:cs="Times New Roman"/>
          <w:bCs/>
          <w:sz w:val="26"/>
          <w:szCs w:val="26"/>
          <w:lang w:val="pt-BR"/>
        </w:rPr>
        <w:t>, tr.8]</w:t>
      </w:r>
      <w:r w:rsidR="004C2141" w:rsidRPr="00DC38B3">
        <w:rPr>
          <w:rFonts w:ascii="Times New Roman" w:hAnsi="Times New Roman" w:cs="Times New Roman"/>
          <w:bCs/>
          <w:sz w:val="26"/>
          <w:szCs w:val="26"/>
          <w:lang w:val="pt-BR"/>
        </w:rPr>
        <w:t>.</w:t>
      </w:r>
    </w:p>
    <w:p w:rsidR="007E1521" w:rsidRPr="00DC38B3" w:rsidRDefault="007E1521"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Gắn sản xuất nông nghiệp với chế biến thị trường</w:t>
      </w:r>
      <w:r w:rsidRPr="00DC38B3">
        <w:rPr>
          <w:rFonts w:ascii="Times New Roman" w:hAnsi="Times New Roman" w:cs="Times New Roman"/>
          <w:bCs/>
          <w:sz w:val="26"/>
          <w:szCs w:val="26"/>
          <w:lang w:val="pt-BR"/>
        </w:rPr>
        <w:t>: Sở nông nghiệp của tỉnh làm cầu nối để tổ chức cho các đơn vị chế biến cao su, hạt điều, mía đường, chế biến trái cây, nhà máy giết mổ gia súc, chế biến sữa...ký kết hợp đồng với nông dân các vùng chuyên canh. Vận động tổ chức thêm các đơn vị chế biến hoàn chỉnh ra thành phẩm từ cao su, hạt điều; chế biến và đóng gói trái cây; chế biến thịt gia súc gia cầm để tiêu thụ hết lượng nông sản hàng hóa trong các vùng chuyên canh cây trồng và vùng chăn nuôi tập trung. Phát triển mối quan hệ giữa người sản xuất nông sản nguyên liệu với đơn vị chế biến và tiêu thụ trên cơ sở gắn bó lợi ích và ổn định sản xuất</w:t>
      </w:r>
      <w:r w:rsidR="00E544E1" w:rsidRPr="00DC38B3">
        <w:rPr>
          <w:rFonts w:ascii="Times New Roman" w:hAnsi="Times New Roman" w:cs="Times New Roman"/>
          <w:bCs/>
          <w:sz w:val="26"/>
          <w:szCs w:val="26"/>
          <w:lang w:val="pt-BR"/>
        </w:rPr>
        <w:t xml:space="preserve"> [</w:t>
      </w:r>
      <w:r w:rsidR="00EC66A3" w:rsidRPr="00DC38B3">
        <w:rPr>
          <w:rFonts w:ascii="Times New Roman" w:hAnsi="Times New Roman" w:cs="Times New Roman"/>
          <w:bCs/>
          <w:sz w:val="26"/>
          <w:szCs w:val="26"/>
          <w:lang w:val="pt-BR"/>
        </w:rPr>
        <w:t>157</w:t>
      </w:r>
      <w:r w:rsidR="00E544E1" w:rsidRPr="00DC38B3">
        <w:rPr>
          <w:rFonts w:ascii="Times New Roman" w:hAnsi="Times New Roman" w:cs="Times New Roman"/>
          <w:bCs/>
          <w:sz w:val="26"/>
          <w:szCs w:val="26"/>
          <w:lang w:val="pt-BR"/>
        </w:rPr>
        <w:t>, tr.8]</w:t>
      </w:r>
      <w:r w:rsidRPr="00DC38B3">
        <w:rPr>
          <w:rFonts w:ascii="Times New Roman" w:hAnsi="Times New Roman" w:cs="Times New Roman"/>
          <w:bCs/>
          <w:sz w:val="26"/>
          <w:szCs w:val="26"/>
          <w:lang w:val="pt-BR"/>
        </w:rPr>
        <w:t>.</w:t>
      </w:r>
    </w:p>
    <w:p w:rsidR="00034159" w:rsidRPr="00DC38B3" w:rsidRDefault="00966C3A"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Về cơ khí hóa, điện khí hóa và thủy lợi hóa phục vụ phát triển nông nghiệp</w:t>
      </w:r>
      <w:r w:rsidRPr="00DC38B3">
        <w:rPr>
          <w:rFonts w:ascii="Times New Roman" w:hAnsi="Times New Roman" w:cs="Times New Roman"/>
          <w:bCs/>
          <w:sz w:val="26"/>
          <w:szCs w:val="26"/>
          <w:lang w:val="pt-BR"/>
        </w:rPr>
        <w:t>, Tỉnh ủy chỉ đạo đ</w:t>
      </w:r>
      <w:r w:rsidR="00034159" w:rsidRPr="00DC38B3">
        <w:rPr>
          <w:rFonts w:ascii="Times New Roman" w:hAnsi="Times New Roman" w:cs="Times New Roman"/>
          <w:bCs/>
          <w:sz w:val="26"/>
          <w:szCs w:val="26"/>
          <w:lang w:val="pt-BR"/>
        </w:rPr>
        <w:t xml:space="preserve">ến năm 2010, phấn đấu cơ khí hóa toàn bộ các khâu nặng nhọc trong canh tác nông nghiệp như làm đất, làm cỏ, bón phân, gieo hạt, vận chuyển vật tư, nông sản, bơm tưới nước cho các cây trồng cạn...Cơ khí hóa phần lớn trong khâu </w:t>
      </w:r>
      <w:r w:rsidR="00034159" w:rsidRPr="00DC38B3">
        <w:rPr>
          <w:rFonts w:ascii="Times New Roman" w:hAnsi="Times New Roman" w:cs="Times New Roman"/>
          <w:bCs/>
          <w:sz w:val="26"/>
          <w:szCs w:val="26"/>
          <w:lang w:val="pt-BR"/>
        </w:rPr>
        <w:lastRenderedPageBreak/>
        <w:t>thu hoạch đối với những cây trồng có điều kiện và sơ chế, bảo quản đối với những nông sản cần thiết, góp phần giảm tổn thất, nâng cao chất lượng nông sản. Tổ chức lại ngành cơ khí nông nghiệp theo hướng sản xuất máy móc công cụ dịch vụ cơ khí trong các khâu canh tác, sơ chế và bảo quản nông sản, sửa chữa, đại tu các máy nông nghiệp</w:t>
      </w:r>
      <w:r w:rsidR="00E544E1" w:rsidRPr="00DC38B3">
        <w:rPr>
          <w:rFonts w:ascii="Times New Roman" w:hAnsi="Times New Roman" w:cs="Times New Roman"/>
          <w:bCs/>
          <w:sz w:val="26"/>
          <w:szCs w:val="26"/>
          <w:lang w:val="pt-BR"/>
        </w:rPr>
        <w:t xml:space="preserve"> [</w:t>
      </w:r>
      <w:r w:rsidR="00EC66A3" w:rsidRPr="00DC38B3">
        <w:rPr>
          <w:rFonts w:ascii="Times New Roman" w:hAnsi="Times New Roman" w:cs="Times New Roman"/>
          <w:bCs/>
          <w:sz w:val="26"/>
          <w:szCs w:val="26"/>
          <w:lang w:val="pt-BR"/>
        </w:rPr>
        <w:t>157</w:t>
      </w:r>
      <w:r w:rsidR="00E544E1" w:rsidRPr="00DC38B3">
        <w:rPr>
          <w:rFonts w:ascii="Times New Roman" w:hAnsi="Times New Roman" w:cs="Times New Roman"/>
          <w:bCs/>
          <w:sz w:val="26"/>
          <w:szCs w:val="26"/>
          <w:lang w:val="pt-BR"/>
        </w:rPr>
        <w:t xml:space="preserve">, tr.8-9] </w:t>
      </w:r>
      <w:r w:rsidR="007E1521" w:rsidRPr="00DC38B3">
        <w:rPr>
          <w:rFonts w:ascii="Times New Roman" w:hAnsi="Times New Roman" w:cs="Times New Roman"/>
          <w:bCs/>
          <w:sz w:val="26"/>
          <w:szCs w:val="26"/>
          <w:lang w:val="pt-BR"/>
        </w:rPr>
        <w:t>.</w:t>
      </w:r>
    </w:p>
    <w:p w:rsidR="00E603E0" w:rsidRPr="00DC38B3" w:rsidRDefault="007E1521"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Tổ chức xây dựng các công trình thủy lợi theo quy hoạch, trong đó ưu tiên thực hiện các đoạn đê bao ven sông Sài Gòn và sông Thị Tính để cải tạo cho hơn 15.000 ha đất nông nghiệp sản xuất ổn định và phục vụ thâm canh. Xây dựng các hồ, đập và hệ thống tưới của công trình Phước Hòa để vừa chủ động tưới tiêu cho 10.000 ha vừa làm giàu lượng nước ngầm phục vụ cho chuyển đổi cơ cấu cây trồng. Hiện đại hóa từ khâu quản lý, vận hành, thiết kế công trình, sử dụng vật liệu, công cụ khảo sát địa chất, địa hình đo đạc...Bảo đảm tưới tiêu hầu hết diện tích quy hoạch cho cây</w:t>
      </w:r>
      <w:r w:rsidR="00E603E0" w:rsidRPr="00DC38B3">
        <w:rPr>
          <w:rFonts w:ascii="Times New Roman" w:hAnsi="Times New Roman" w:cs="Times New Roman"/>
          <w:bCs/>
          <w:sz w:val="26"/>
          <w:szCs w:val="26"/>
          <w:lang w:val="pt-BR"/>
        </w:rPr>
        <w:t xml:space="preserve"> trồng cạn</w:t>
      </w:r>
      <w:r w:rsidR="00E544E1" w:rsidRPr="00DC38B3">
        <w:rPr>
          <w:rFonts w:ascii="Times New Roman" w:hAnsi="Times New Roman" w:cs="Times New Roman"/>
          <w:bCs/>
          <w:sz w:val="26"/>
          <w:szCs w:val="26"/>
          <w:lang w:val="pt-BR"/>
        </w:rPr>
        <w:t xml:space="preserve"> [</w:t>
      </w:r>
      <w:r w:rsidR="00EC66A3" w:rsidRPr="00DC38B3">
        <w:rPr>
          <w:rFonts w:ascii="Times New Roman" w:hAnsi="Times New Roman" w:cs="Times New Roman"/>
          <w:bCs/>
          <w:sz w:val="26"/>
          <w:szCs w:val="26"/>
          <w:lang w:val="pt-BR"/>
        </w:rPr>
        <w:t>157</w:t>
      </w:r>
      <w:r w:rsidR="00E544E1" w:rsidRPr="00DC38B3">
        <w:rPr>
          <w:rFonts w:ascii="Times New Roman" w:hAnsi="Times New Roman" w:cs="Times New Roman"/>
          <w:bCs/>
          <w:sz w:val="26"/>
          <w:szCs w:val="26"/>
          <w:lang w:val="pt-BR"/>
        </w:rPr>
        <w:t>, tr.0]</w:t>
      </w:r>
      <w:r w:rsidR="00E603E0" w:rsidRPr="00DC38B3">
        <w:rPr>
          <w:rFonts w:ascii="Times New Roman" w:hAnsi="Times New Roman" w:cs="Times New Roman"/>
          <w:bCs/>
          <w:sz w:val="26"/>
          <w:szCs w:val="26"/>
          <w:lang w:val="pt-BR"/>
        </w:rPr>
        <w:t>.</w:t>
      </w:r>
    </w:p>
    <w:p w:rsidR="00E603E0" w:rsidRPr="00DC38B3" w:rsidRDefault="00E603E0"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 xml:space="preserve">Về kết cấu hạ tầng nông nghiệp </w:t>
      </w:r>
      <w:r w:rsidRPr="00DC38B3">
        <w:rPr>
          <w:rFonts w:ascii="Times New Roman" w:hAnsi="Times New Roman" w:cs="Times New Roman"/>
          <w:bCs/>
          <w:sz w:val="26"/>
          <w:szCs w:val="26"/>
          <w:lang w:val="pt-BR"/>
        </w:rPr>
        <w:t>cần ưu tiên đầu tư cho các khâu yếu kém hiện nay như đường nội đồng, đường nông thôn, thủy lợi, xây dựng đồng ruộng, chợ nông thôn, hệ thống thông tin kinh tế kỹ thuật, các trạm trại phục vụ nông nghiệp, nhất là 4 huyện phía bắc của tỉnh</w:t>
      </w:r>
      <w:r w:rsidR="00E544E1" w:rsidRPr="00DC38B3">
        <w:rPr>
          <w:rFonts w:ascii="Times New Roman" w:hAnsi="Times New Roman" w:cs="Times New Roman"/>
          <w:bCs/>
          <w:sz w:val="26"/>
          <w:szCs w:val="26"/>
          <w:lang w:val="pt-BR"/>
        </w:rPr>
        <w:t xml:space="preserve"> [</w:t>
      </w:r>
      <w:r w:rsidR="00EC66A3" w:rsidRPr="00DC38B3">
        <w:rPr>
          <w:rFonts w:ascii="Times New Roman" w:hAnsi="Times New Roman" w:cs="Times New Roman"/>
          <w:bCs/>
          <w:sz w:val="26"/>
          <w:szCs w:val="26"/>
          <w:lang w:val="pt-BR"/>
        </w:rPr>
        <w:t>157</w:t>
      </w:r>
      <w:r w:rsidR="00E544E1" w:rsidRPr="00DC38B3">
        <w:rPr>
          <w:rFonts w:ascii="Times New Roman" w:hAnsi="Times New Roman" w:cs="Times New Roman"/>
          <w:bCs/>
          <w:sz w:val="26"/>
          <w:szCs w:val="26"/>
          <w:lang w:val="pt-BR"/>
        </w:rPr>
        <w:t>, tr.11].</w:t>
      </w:r>
    </w:p>
    <w:p w:rsidR="00574450" w:rsidRPr="00DC38B3" w:rsidRDefault="00574450" w:rsidP="00DC38B3">
      <w:pPr>
        <w:rPr>
          <w:rFonts w:ascii="Times New Roman" w:hAnsi="Times New Roman" w:cs="Times New Roman"/>
          <w:bCs/>
          <w:i/>
          <w:sz w:val="26"/>
          <w:szCs w:val="26"/>
          <w:lang w:val="pt-BR"/>
        </w:rPr>
      </w:pPr>
      <w:r w:rsidRPr="00DC38B3">
        <w:rPr>
          <w:rFonts w:ascii="Times New Roman" w:hAnsi="Times New Roman" w:cs="Times New Roman"/>
          <w:bCs/>
          <w:i/>
          <w:sz w:val="26"/>
          <w:szCs w:val="26"/>
          <w:lang w:val="pt-BR"/>
        </w:rPr>
        <w:t xml:space="preserve">Quy hoạch và phát triển nhanh công nghiệp </w:t>
      </w:r>
      <w:r w:rsidRPr="00DC38B3">
        <w:rPr>
          <w:rFonts w:ascii="Times New Roman" w:hAnsi="Times New Roman" w:cs="Times New Roman"/>
          <w:bCs/>
          <w:sz w:val="26"/>
          <w:szCs w:val="26"/>
          <w:lang w:val="pt-BR"/>
        </w:rPr>
        <w:t>phục vụ chế biến nông sản, công nghiệp dùng nguyên liệu tại chỗ và công nghiệp sử dụng nhiều lao động. Những ngành công nghiệp được quan tâm như chế biến cao su, hạt điều, nước rau quả, phân bón, cơ khí chế tạo máy công cụ, chế biến lương thực, thực phẩm. Phát triển các dịch vụ phục vụ  nông nghiệp như thú y, bảo vệ thực vật, thương mại phục vụ đầu vào và đ</w:t>
      </w:r>
      <w:r w:rsidR="004B5970" w:rsidRPr="00DC38B3">
        <w:rPr>
          <w:rFonts w:ascii="Times New Roman" w:hAnsi="Times New Roman" w:cs="Times New Roman"/>
          <w:bCs/>
          <w:sz w:val="26"/>
          <w:szCs w:val="26"/>
          <w:lang w:val="pt-BR"/>
        </w:rPr>
        <w:t xml:space="preserve">ầu ra cho sản phẩm nông nghiệp </w:t>
      </w:r>
      <w:r w:rsidRPr="00DC38B3">
        <w:rPr>
          <w:rFonts w:ascii="Times New Roman" w:hAnsi="Times New Roman" w:cs="Times New Roman"/>
          <w:bCs/>
          <w:sz w:val="26"/>
          <w:szCs w:val="26"/>
          <w:lang w:val="pt-BR"/>
        </w:rPr>
        <w:t xml:space="preserve"> </w:t>
      </w:r>
      <w:r w:rsidR="004B5970" w:rsidRPr="00DC38B3">
        <w:rPr>
          <w:rFonts w:ascii="Times New Roman" w:hAnsi="Times New Roman" w:cs="Times New Roman"/>
          <w:bCs/>
          <w:sz w:val="26"/>
          <w:szCs w:val="26"/>
          <w:lang w:val="pt-BR"/>
        </w:rPr>
        <w:t>[</w:t>
      </w:r>
      <w:r w:rsidR="00EC66A3" w:rsidRPr="00DC38B3">
        <w:rPr>
          <w:rFonts w:ascii="Times New Roman" w:hAnsi="Times New Roman" w:cs="Times New Roman"/>
          <w:bCs/>
          <w:sz w:val="26"/>
          <w:szCs w:val="26"/>
          <w:lang w:val="pt-BR"/>
        </w:rPr>
        <w:t>157</w:t>
      </w:r>
      <w:r w:rsidR="004B5970" w:rsidRPr="00DC38B3">
        <w:rPr>
          <w:rFonts w:ascii="Times New Roman" w:hAnsi="Times New Roman" w:cs="Times New Roman"/>
          <w:bCs/>
          <w:sz w:val="26"/>
          <w:szCs w:val="26"/>
          <w:lang w:val="pt-BR"/>
        </w:rPr>
        <w:t>, tr.10].</w:t>
      </w:r>
    </w:p>
    <w:p w:rsidR="00034159" w:rsidRPr="00DC38B3" w:rsidRDefault="007C6322"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 xml:space="preserve">Ứng dụng các thành tựu </w:t>
      </w:r>
      <w:r w:rsidR="002B6ACB" w:rsidRPr="00DC38B3">
        <w:rPr>
          <w:rFonts w:ascii="Times New Roman" w:hAnsi="Times New Roman" w:cs="Times New Roman"/>
          <w:bCs/>
          <w:i/>
          <w:sz w:val="26"/>
          <w:szCs w:val="26"/>
          <w:lang w:val="pt-BR"/>
        </w:rPr>
        <w:t>KH-CN</w:t>
      </w:r>
      <w:r w:rsidRPr="00DC38B3">
        <w:rPr>
          <w:rFonts w:ascii="Times New Roman" w:hAnsi="Times New Roman" w:cs="Times New Roman"/>
          <w:bCs/>
          <w:i/>
          <w:sz w:val="26"/>
          <w:szCs w:val="26"/>
          <w:lang w:val="pt-BR"/>
        </w:rPr>
        <w:t xml:space="preserve"> vào sản xuất nông nghiệp: </w:t>
      </w:r>
      <w:r w:rsidRPr="00DC38B3">
        <w:rPr>
          <w:rFonts w:ascii="Times New Roman" w:hAnsi="Times New Roman" w:cs="Times New Roman"/>
          <w:bCs/>
          <w:sz w:val="26"/>
          <w:szCs w:val="26"/>
          <w:lang w:val="pt-BR"/>
        </w:rPr>
        <w:t xml:space="preserve">Tăng cường đầu tư nghiên cứu ứng dụng, chuyển giao các tiến bộ </w:t>
      </w:r>
      <w:r w:rsidR="002B6ACB" w:rsidRPr="00DC38B3">
        <w:rPr>
          <w:rFonts w:ascii="Times New Roman" w:hAnsi="Times New Roman" w:cs="Times New Roman"/>
          <w:bCs/>
          <w:sz w:val="26"/>
          <w:szCs w:val="26"/>
          <w:lang w:val="pt-BR"/>
        </w:rPr>
        <w:t>KH-CN</w:t>
      </w:r>
      <w:r w:rsidRPr="00DC38B3">
        <w:rPr>
          <w:rFonts w:ascii="Times New Roman" w:hAnsi="Times New Roman" w:cs="Times New Roman"/>
          <w:bCs/>
          <w:sz w:val="26"/>
          <w:szCs w:val="26"/>
          <w:lang w:val="pt-BR"/>
        </w:rPr>
        <w:t xml:space="preserve"> tiến tiến cho tất cả cây trồ</w:t>
      </w:r>
      <w:r w:rsidR="006C13B6" w:rsidRPr="00DC38B3">
        <w:rPr>
          <w:rFonts w:ascii="Times New Roman" w:hAnsi="Times New Roman" w:cs="Times New Roman"/>
          <w:bCs/>
          <w:sz w:val="26"/>
          <w:szCs w:val="26"/>
          <w:lang w:val="pt-BR"/>
        </w:rPr>
        <w:t>ng, vật nuôi có tỷ suất hàng hóa cao trong tỉnh nhằm hạ giá thành, nâng caon sức cạnh tranh. Đưa các công nghệ mới vào chế biến, sơ chế nông sản và các sản phẩm đầu vào trong sản xuất nông nghiệp, góp phần nâng cao chất lượng, hiệu quả trong tất cả các công đoạn sản xuất. Đặc biệt ưu tiên:</w:t>
      </w:r>
    </w:p>
    <w:p w:rsidR="006C13B6" w:rsidRPr="00DC38B3" w:rsidRDefault="004B5970"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 </w:t>
      </w:r>
      <w:r w:rsidR="006C13B6" w:rsidRPr="00DC38B3">
        <w:rPr>
          <w:rFonts w:ascii="Times New Roman" w:hAnsi="Times New Roman" w:cs="Times New Roman"/>
          <w:bCs/>
          <w:sz w:val="26"/>
          <w:szCs w:val="26"/>
          <w:lang w:val="pt-BR"/>
        </w:rPr>
        <w:t>Đầu tư cho lĩn</w:t>
      </w:r>
      <w:r w:rsidR="002B6ACB" w:rsidRPr="00DC38B3">
        <w:rPr>
          <w:rFonts w:ascii="Times New Roman" w:hAnsi="Times New Roman" w:cs="Times New Roman"/>
          <w:bCs/>
          <w:sz w:val="26"/>
          <w:szCs w:val="26"/>
          <w:lang w:val="pt-BR"/>
        </w:rPr>
        <w:t>h vực giống cây trồng, vật nuôi</w:t>
      </w:r>
      <w:r w:rsidR="006C13B6" w:rsidRPr="00DC38B3">
        <w:rPr>
          <w:rFonts w:ascii="Times New Roman" w:hAnsi="Times New Roman" w:cs="Times New Roman"/>
          <w:bCs/>
          <w:sz w:val="26"/>
          <w:szCs w:val="26"/>
          <w:lang w:val="pt-BR"/>
        </w:rPr>
        <w:t>, tạo ra khâu đột phá về năng suất, chất lượng và khả năng cạnh tranh của nông sản hàng hóa.</w:t>
      </w:r>
    </w:p>
    <w:p w:rsidR="006C13B6" w:rsidRPr="00A852F1" w:rsidRDefault="006C13B6" w:rsidP="00DC38B3">
      <w:pPr>
        <w:rPr>
          <w:rFonts w:ascii="Times New Roman" w:hAnsi="Times New Roman" w:cs="Times New Roman"/>
          <w:bCs/>
          <w:spacing w:val="2"/>
          <w:sz w:val="26"/>
          <w:szCs w:val="26"/>
          <w:lang w:val="pt-BR"/>
        </w:rPr>
      </w:pPr>
      <w:r w:rsidRPr="00A852F1">
        <w:rPr>
          <w:rFonts w:ascii="Times New Roman" w:hAnsi="Times New Roman" w:cs="Times New Roman"/>
          <w:bCs/>
          <w:spacing w:val="2"/>
          <w:sz w:val="26"/>
          <w:szCs w:val="26"/>
          <w:lang w:val="pt-BR"/>
        </w:rPr>
        <w:lastRenderedPageBreak/>
        <w:t>Đối với cây trồng</w:t>
      </w:r>
      <w:r w:rsidRPr="00A852F1">
        <w:rPr>
          <w:rFonts w:ascii="Times New Roman" w:hAnsi="Times New Roman" w:cs="Times New Roman"/>
          <w:bCs/>
          <w:i/>
          <w:spacing w:val="2"/>
          <w:sz w:val="26"/>
          <w:szCs w:val="26"/>
          <w:lang w:val="pt-BR"/>
        </w:rPr>
        <w:t xml:space="preserve">: </w:t>
      </w:r>
      <w:r w:rsidRPr="00A852F1">
        <w:rPr>
          <w:rFonts w:ascii="Times New Roman" w:hAnsi="Times New Roman" w:cs="Times New Roman"/>
          <w:bCs/>
          <w:spacing w:val="2"/>
          <w:sz w:val="26"/>
          <w:szCs w:val="26"/>
          <w:lang w:val="pt-BR"/>
        </w:rPr>
        <w:t>Ứng dụng nhanh các thành tựu của cách mạng sinh học để tạo và nhân nhanh giống cây trồng, đặc biệt là phương pháp nuối cầy mô, sản xuất trong nhà lưới, vườn ươm có mái che...để tạo ra giống tốt, sạch bệnh và giá thành hạ phục vụ sản xuất. Nhà nước đầu tư toàn bộ trong việc nhập, giữ các nguồn ghen quý hiếm.</w:t>
      </w:r>
    </w:p>
    <w:p w:rsidR="00533BB2" w:rsidRPr="00DC38B3" w:rsidRDefault="006C13B6"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Trng bị cần thiết cho trung tâm giống của Tỉnh để có khả năng chọn tạo</w:t>
      </w:r>
      <w:r w:rsidR="00533BB2" w:rsidRPr="00DC38B3">
        <w:rPr>
          <w:rFonts w:ascii="Times New Roman" w:hAnsi="Times New Roman" w:cs="Times New Roman"/>
          <w:bCs/>
          <w:sz w:val="26"/>
          <w:szCs w:val="26"/>
          <w:lang w:val="pt-BR"/>
        </w:rPr>
        <w:t xml:space="preserve"> và nhân giống cấp kỹ thuật cao. Trung tâm giống kết hợp với các trang trại nông dân thành hệ thống nhân đủ giống kỹ thuật cho nông dân sản xuất. Các giống chưa sản xuất được trong tỉnh thì giao cho Công ty giống cây trồng, vật nuôi của tỉnh nhập khẩu hoặc nhập tỉnh, bảo đảm toàn bộ diện tích sản xuất đều dùng giống kỹ thuật, hạn chế tối đa việc dùng nông sả</w:t>
      </w:r>
      <w:r w:rsidR="002B6ACB" w:rsidRPr="00DC38B3">
        <w:rPr>
          <w:rFonts w:ascii="Times New Roman" w:hAnsi="Times New Roman" w:cs="Times New Roman"/>
          <w:bCs/>
          <w:sz w:val="26"/>
          <w:szCs w:val="26"/>
          <w:lang w:val="pt-BR"/>
        </w:rPr>
        <w:t xml:space="preserve">n thương phẩm để làm </w:t>
      </w:r>
      <w:r w:rsidR="004B5970" w:rsidRPr="00DC38B3">
        <w:rPr>
          <w:rFonts w:ascii="Times New Roman" w:hAnsi="Times New Roman" w:cs="Times New Roman"/>
          <w:bCs/>
          <w:sz w:val="26"/>
          <w:szCs w:val="26"/>
          <w:lang w:val="pt-BR"/>
        </w:rPr>
        <w:t>giống.</w:t>
      </w:r>
    </w:p>
    <w:p w:rsidR="007E536D" w:rsidRPr="00DC38B3" w:rsidRDefault="00533BB2"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Giống vật nuôi: Nhà nước hỗ trợ một phần kinh phí cho các doanh nghiệp sản xuất giống, nhập giống ông bà để cải tiến nguồn ghen sản xuất giống tốt cung cấp cho các cơ sở chăn nuôi. Tất cả giống đực đều phải được kiểm tra năng suất cá thể, kiểm tra năng suất đời sau à giám định hàng năm. Đàn nái trong chăn nuôi</w:t>
      </w:r>
      <w:r w:rsidR="002B6ACB" w:rsidRPr="00DC38B3">
        <w:rPr>
          <w:rFonts w:ascii="Times New Roman" w:hAnsi="Times New Roman" w:cs="Times New Roman"/>
          <w:bCs/>
          <w:sz w:val="26"/>
          <w:szCs w:val="26"/>
          <w:lang w:val="pt-BR"/>
        </w:rPr>
        <w:t xml:space="preserve"> công nghiệp được tổ chức giám </w:t>
      </w:r>
      <w:r w:rsidRPr="00DC38B3">
        <w:rPr>
          <w:rFonts w:ascii="Times New Roman" w:hAnsi="Times New Roman" w:cs="Times New Roman"/>
          <w:bCs/>
          <w:sz w:val="26"/>
          <w:szCs w:val="26"/>
          <w:lang w:val="pt-BR"/>
        </w:rPr>
        <w:t>định. Đầu tư hỗ trợ cho các doanh nghiệp có điều kiện sản xuất giống heo, gà cung cấp cho nông dân. Trung tâm giống kết hợp với các trang trại chăn nuôi sản xuất giống bò sữa, thịt và làm đầu mối để nhập khẩu giống khi lượng sản x</w:t>
      </w:r>
      <w:r w:rsidR="002B6ACB" w:rsidRPr="00DC38B3">
        <w:rPr>
          <w:rFonts w:ascii="Times New Roman" w:hAnsi="Times New Roman" w:cs="Times New Roman"/>
          <w:bCs/>
          <w:sz w:val="26"/>
          <w:szCs w:val="26"/>
          <w:lang w:val="pt-BR"/>
        </w:rPr>
        <w:t xml:space="preserve">uất trong tỉnh chưa đủ cung ứng </w:t>
      </w:r>
      <w:r w:rsidR="004B5970" w:rsidRPr="00DC38B3">
        <w:rPr>
          <w:rFonts w:ascii="Times New Roman" w:hAnsi="Times New Roman" w:cs="Times New Roman"/>
          <w:bCs/>
          <w:sz w:val="26"/>
          <w:szCs w:val="26"/>
          <w:lang w:val="pt-BR"/>
        </w:rPr>
        <w:t>[</w:t>
      </w:r>
      <w:r w:rsidR="00EC66A3" w:rsidRPr="00DC38B3">
        <w:rPr>
          <w:rFonts w:ascii="Times New Roman" w:hAnsi="Times New Roman" w:cs="Times New Roman"/>
          <w:bCs/>
          <w:sz w:val="26"/>
          <w:szCs w:val="26"/>
          <w:lang w:val="pt-BR"/>
        </w:rPr>
        <w:t>157</w:t>
      </w:r>
      <w:r w:rsidR="004B5970" w:rsidRPr="00DC38B3">
        <w:rPr>
          <w:rFonts w:ascii="Times New Roman" w:hAnsi="Times New Roman" w:cs="Times New Roman"/>
          <w:bCs/>
          <w:sz w:val="26"/>
          <w:szCs w:val="26"/>
          <w:lang w:val="pt-BR"/>
        </w:rPr>
        <w:t>, tr.9-10]</w:t>
      </w:r>
    </w:p>
    <w:p w:rsidR="000C34D1" w:rsidRPr="00DC38B3" w:rsidRDefault="007E536D"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Áp dụng công nghệ tiên tiến để nâng cao hiệu quả sử dụng phân bón, hiệu quả phòng trừ dịch bện</w:t>
      </w:r>
      <w:r w:rsidRPr="00DC38B3">
        <w:rPr>
          <w:rFonts w:ascii="Times New Roman" w:hAnsi="Times New Roman" w:cs="Times New Roman"/>
          <w:bCs/>
          <w:sz w:val="26"/>
          <w:szCs w:val="26"/>
          <w:lang w:val="pt-BR"/>
        </w:rPr>
        <w:t xml:space="preserve">: Mở thêm cơ sở sản xuất phân hữu cơ đủ cung cấp cho nông dân, làm nền tảng cho mọi biện pháp thâm canh. Áp dụng phương pháp kiểm tra nhanh trên lá và phân tích đất để tổ hợp cơ cấu phân bón hợp lý cho từng loại cây trồng, từng loại đất canh tác. ứng dụng rộng rãi phân sinh học (cả vi sinh chuyển hóa và vi sinh đối kháng) vào sản xuất. Nghiên cứu và ứng dụng phương pháp IPM cho tất cả các loại cây trồng, đặc biệt ưu tiên cho nhóm cây lương thực, thực phẩm nhằm giảm độ </w:t>
      </w:r>
      <w:r w:rsidR="00A834FD" w:rsidRPr="00DC38B3">
        <w:rPr>
          <w:rFonts w:ascii="Times New Roman" w:hAnsi="Times New Roman" w:cs="Times New Roman"/>
          <w:bCs/>
          <w:sz w:val="26"/>
          <w:szCs w:val="26"/>
          <w:lang w:val="pt-BR"/>
        </w:rPr>
        <w:t xml:space="preserve">độc cho nông sản và môi trường. </w:t>
      </w:r>
      <w:r w:rsidRPr="00DC38B3">
        <w:rPr>
          <w:rFonts w:ascii="Times New Roman" w:hAnsi="Times New Roman" w:cs="Times New Roman"/>
          <w:bCs/>
          <w:sz w:val="26"/>
          <w:szCs w:val="26"/>
          <w:lang w:val="pt-BR"/>
        </w:rPr>
        <w:t xml:space="preserve">Đầu tư thử nghiệm khu nông nghiệp công nghệ cao để sản xuất thực phẩm sạch, hạ giá thành làm mô hình nhân rộng cho những năm tiếp theo </w:t>
      </w:r>
      <w:r w:rsidR="004B5970" w:rsidRPr="00DC38B3">
        <w:rPr>
          <w:rFonts w:ascii="Times New Roman" w:hAnsi="Times New Roman" w:cs="Times New Roman"/>
          <w:bCs/>
          <w:sz w:val="26"/>
          <w:szCs w:val="26"/>
          <w:lang w:val="pt-BR"/>
        </w:rPr>
        <w:t>[</w:t>
      </w:r>
      <w:r w:rsidR="00EC66A3" w:rsidRPr="00DC38B3">
        <w:rPr>
          <w:rFonts w:ascii="Times New Roman" w:hAnsi="Times New Roman" w:cs="Times New Roman"/>
          <w:bCs/>
          <w:sz w:val="26"/>
          <w:szCs w:val="26"/>
          <w:lang w:val="pt-BR"/>
        </w:rPr>
        <w:t>157</w:t>
      </w:r>
      <w:r w:rsidR="004B5970" w:rsidRPr="00DC38B3">
        <w:rPr>
          <w:rFonts w:ascii="Times New Roman" w:hAnsi="Times New Roman" w:cs="Times New Roman"/>
          <w:bCs/>
          <w:sz w:val="26"/>
          <w:szCs w:val="26"/>
          <w:lang w:val="pt-BR"/>
        </w:rPr>
        <w:t>, tr.10]</w:t>
      </w:r>
    </w:p>
    <w:p w:rsidR="00A610F3" w:rsidRPr="00DC38B3" w:rsidRDefault="00A610F3" w:rsidP="00DC38B3">
      <w:pPr>
        <w:rPr>
          <w:rFonts w:ascii="Times New Roman" w:hAnsi="Times New Roman" w:cs="Times New Roman"/>
          <w:bCs/>
          <w:color w:val="FF0000"/>
          <w:sz w:val="26"/>
          <w:szCs w:val="26"/>
          <w:lang w:val="pt-BR"/>
        </w:rPr>
      </w:pPr>
      <w:r w:rsidRPr="00DC38B3">
        <w:rPr>
          <w:rFonts w:ascii="Times New Roman" w:hAnsi="Times New Roman" w:cs="Times New Roman"/>
          <w:bCs/>
          <w:i/>
          <w:sz w:val="26"/>
          <w:szCs w:val="26"/>
          <w:lang w:val="pt-BR"/>
        </w:rPr>
        <w:t>Thực hiện các chính sách về đất đai</w:t>
      </w:r>
      <w:r w:rsidRPr="00DC38B3">
        <w:rPr>
          <w:rFonts w:ascii="Times New Roman" w:hAnsi="Times New Roman" w:cs="Times New Roman"/>
          <w:bCs/>
          <w:sz w:val="26"/>
          <w:szCs w:val="26"/>
          <w:lang w:val="pt-BR"/>
        </w:rPr>
        <w:t xml:space="preserve">: Áp dụng các chính sách dùng giá trị đất để góp vốn cổ phần trong doanh nghiệp, chính sách đổi đất, cho thuê đất...để thúc đẩy quá trình CNH, HĐH nông nghiệp, nông thôn. Rà soát lại thực trạng, dự báo </w:t>
      </w:r>
      <w:r w:rsidRPr="00DC38B3">
        <w:rPr>
          <w:rFonts w:ascii="Times New Roman" w:hAnsi="Times New Roman" w:cs="Times New Roman"/>
          <w:bCs/>
          <w:sz w:val="26"/>
          <w:szCs w:val="26"/>
          <w:lang w:val="pt-BR"/>
        </w:rPr>
        <w:lastRenderedPageBreak/>
        <w:t xml:space="preserve">nhu cầu sử dụng đất để điều chỉnh lại các quy hoạch sử dụng đất, phân vùng để làm cơ sở cho việc chuyển mục đích sử dụng, chuyển đổi, chuyển nhượng, giảm được tình trạng bỏ hoang </w:t>
      </w:r>
      <w:r w:rsidR="00EC66A3" w:rsidRPr="00DC38B3">
        <w:rPr>
          <w:rFonts w:ascii="Times New Roman" w:hAnsi="Times New Roman" w:cs="Times New Roman"/>
          <w:bCs/>
          <w:sz w:val="26"/>
          <w:szCs w:val="26"/>
          <w:lang w:val="pt-BR"/>
        </w:rPr>
        <w:t>[157</w:t>
      </w:r>
      <w:r w:rsidRPr="00DC38B3">
        <w:rPr>
          <w:rFonts w:ascii="Times New Roman" w:hAnsi="Times New Roman" w:cs="Times New Roman"/>
          <w:bCs/>
          <w:sz w:val="26"/>
          <w:szCs w:val="26"/>
          <w:lang w:val="pt-BR"/>
        </w:rPr>
        <w:t>, tr. 11].</w:t>
      </w:r>
      <w:r w:rsidRPr="00DC38B3">
        <w:rPr>
          <w:rFonts w:ascii="Times New Roman" w:hAnsi="Times New Roman" w:cs="Times New Roman"/>
          <w:b/>
          <w:bCs/>
          <w:sz w:val="26"/>
          <w:szCs w:val="26"/>
          <w:lang w:val="pt-BR"/>
        </w:rPr>
        <w:t xml:space="preserve"> </w:t>
      </w:r>
      <w:r w:rsidRPr="00DC38B3">
        <w:rPr>
          <w:rFonts w:ascii="Times New Roman" w:hAnsi="Times New Roman" w:cs="Times New Roman"/>
          <w:bCs/>
          <w:sz w:val="26"/>
          <w:szCs w:val="26"/>
          <w:lang w:val="pt-BR"/>
        </w:rPr>
        <w:t xml:space="preserve">Có chính sách tạo điều kiện về đất đai để giải quyết cơ bản việc làm và thu nhập cho nông dân không có đất, ít đất đáp ứng mục tiêu CNH, HĐH nông nghiệp, </w:t>
      </w:r>
      <w:r w:rsidR="00171D0B" w:rsidRPr="00DC38B3">
        <w:rPr>
          <w:rFonts w:ascii="Times New Roman" w:hAnsi="Times New Roman" w:cs="Times New Roman"/>
          <w:bCs/>
          <w:sz w:val="26"/>
          <w:szCs w:val="26"/>
          <w:lang w:val="pt-BR"/>
        </w:rPr>
        <w:t>nông thôn</w:t>
      </w:r>
      <w:r w:rsidRPr="00DC38B3">
        <w:rPr>
          <w:rFonts w:ascii="Times New Roman" w:hAnsi="Times New Roman" w:cs="Times New Roman"/>
          <w:bCs/>
          <w:sz w:val="26"/>
          <w:szCs w:val="26"/>
          <w:lang w:val="pt-BR"/>
        </w:rPr>
        <w:t xml:space="preserve"> gắn với việc thực hiện tổng hợp các giải pháp phát triển ngành nghề thúc đẩy chuyển đổi </w:t>
      </w:r>
      <w:r w:rsidR="002B6ACB" w:rsidRPr="00DC38B3">
        <w:rPr>
          <w:rFonts w:ascii="Times New Roman" w:hAnsi="Times New Roman" w:cs="Times New Roman"/>
          <w:bCs/>
          <w:sz w:val="26"/>
          <w:szCs w:val="26"/>
          <w:lang w:val="pt-BR"/>
        </w:rPr>
        <w:t>CCKT</w:t>
      </w:r>
      <w:r w:rsidRPr="00DC38B3">
        <w:rPr>
          <w:rFonts w:ascii="Times New Roman" w:hAnsi="Times New Roman" w:cs="Times New Roman"/>
          <w:bCs/>
          <w:sz w:val="26"/>
          <w:szCs w:val="26"/>
          <w:lang w:val="pt-BR"/>
        </w:rPr>
        <w:t xml:space="preserve"> nông nghiệp hợp lý, nâng cao năng suất cây trồng, vật nuôi. Khuyến khích phát triển trang trại, nhất là ở những nơi còn nhiều đất chưa sử dụng, khuyến khích quá trình tích tụ đất đai, tăng quy mô thửa đất để phát triển ki</w:t>
      </w:r>
      <w:r w:rsidR="002B6ACB" w:rsidRPr="00DC38B3">
        <w:rPr>
          <w:rFonts w:ascii="Times New Roman" w:hAnsi="Times New Roman" w:cs="Times New Roman"/>
          <w:bCs/>
          <w:sz w:val="26"/>
          <w:szCs w:val="26"/>
          <w:lang w:val="pt-BR"/>
        </w:rPr>
        <w:t>nh tế trang</w:t>
      </w:r>
      <w:r w:rsidRPr="00DC38B3">
        <w:rPr>
          <w:rFonts w:ascii="Times New Roman" w:hAnsi="Times New Roman" w:cs="Times New Roman"/>
          <w:bCs/>
          <w:sz w:val="26"/>
          <w:szCs w:val="26"/>
          <w:lang w:val="pt-BR"/>
        </w:rPr>
        <w:t xml:space="preserve"> trại phù hợp với nhu cầu và khả năng đất đai của địa phương. Cần tập trung chỉ đạo giải quyết dứt điểm cấp giấy chứng nhận quyền sử dụng đất cho các hộ sử dụng đất </w:t>
      </w:r>
      <w:r w:rsidR="004B5970" w:rsidRPr="00DC38B3">
        <w:rPr>
          <w:rFonts w:ascii="Times New Roman" w:hAnsi="Times New Roman" w:cs="Times New Roman"/>
          <w:bCs/>
          <w:sz w:val="26"/>
          <w:szCs w:val="26"/>
          <w:lang w:val="pt-BR"/>
        </w:rPr>
        <w:t>[1</w:t>
      </w:r>
      <w:r w:rsidR="00EC66A3" w:rsidRPr="00DC38B3">
        <w:rPr>
          <w:rFonts w:ascii="Times New Roman" w:hAnsi="Times New Roman" w:cs="Times New Roman"/>
          <w:bCs/>
          <w:sz w:val="26"/>
          <w:szCs w:val="26"/>
          <w:lang w:val="pt-BR"/>
        </w:rPr>
        <w:t>62</w:t>
      </w:r>
      <w:r w:rsidRPr="00DC38B3">
        <w:rPr>
          <w:rFonts w:ascii="Times New Roman" w:hAnsi="Times New Roman" w:cs="Times New Roman"/>
          <w:bCs/>
          <w:sz w:val="26"/>
          <w:szCs w:val="26"/>
          <w:lang w:val="pt-BR"/>
        </w:rPr>
        <w:t>, tr. 5].</w:t>
      </w:r>
    </w:p>
    <w:p w:rsidR="00A610F3" w:rsidRPr="00DC38B3" w:rsidRDefault="00A610F3" w:rsidP="00DC38B3">
      <w:pPr>
        <w:rPr>
          <w:rFonts w:ascii="Times New Roman" w:hAnsi="Times New Roman" w:cs="Times New Roman"/>
          <w:bCs/>
          <w:sz w:val="26"/>
          <w:szCs w:val="26"/>
          <w:lang w:val="pt-BR"/>
        </w:rPr>
      </w:pPr>
      <w:r w:rsidRPr="00DC38B3">
        <w:rPr>
          <w:rFonts w:ascii="Times New Roman" w:hAnsi="Times New Roman" w:cs="Times New Roman"/>
          <w:bCs/>
          <w:i/>
          <w:sz w:val="26"/>
          <w:szCs w:val="26"/>
          <w:lang w:val="pt-BR"/>
        </w:rPr>
        <w:t>Chính sách đầu tư, tín dụng, thương mại và thuế</w:t>
      </w:r>
      <w:r w:rsidRPr="00DC38B3">
        <w:rPr>
          <w:rFonts w:ascii="Times New Roman" w:hAnsi="Times New Roman" w:cs="Times New Roman"/>
          <w:bCs/>
          <w:sz w:val="26"/>
          <w:szCs w:val="26"/>
          <w:lang w:val="pt-BR"/>
        </w:rPr>
        <w:t>: Tăng vốn đầu tư cho phát triển nông lâm ngư nghiệ nghiệp và thủy lợi, đặc biệt là các chương trình đầu tư cho thủy lợi, công nghiệp chế biến, ứng dụng công nghệ sinh học. Phát triển mạng lưới tín dụng, cải tiến thủ tục cho vay, tăng cường vốn trung và dài hạn. Đầu tư xây dựng các chợ đầu mối, chợ bán đấu giá cho các vùng có nông sản hàng hóa lớn. Tổ chức thực hiện tốt các ưu đãi và thuế cho các doanh nghiệp công nghiệp ở nông thôn giai đoạn đầu hoạt động sau khi thành lập, miễn giảm thuế sử dụng đất cho nông dân, các vùng sản xuất thường bị ngập úng ở hạ du các hồ lớn; có chính sách hỗ trợ cho các doanh nghiệp bán trả góp vật tư máy móc thiết bị cho nông dân; khuyến khích mọi thành phần tham gia quỹ bảo hiểm ngành hàng để được trợ giúp khi rủi ro.</w:t>
      </w:r>
    </w:p>
    <w:p w:rsidR="00A610F3" w:rsidRPr="00DC38B3" w:rsidRDefault="00A610F3" w:rsidP="00DC38B3">
      <w:pPr>
        <w:rPr>
          <w:rFonts w:ascii="Times New Roman" w:hAnsi="Times New Roman" w:cs="Times New Roman"/>
          <w:sz w:val="26"/>
          <w:szCs w:val="26"/>
        </w:rPr>
      </w:pPr>
      <w:r w:rsidRPr="00DC38B3">
        <w:rPr>
          <w:rFonts w:ascii="Times New Roman" w:hAnsi="Times New Roman" w:cs="Times New Roman"/>
          <w:i/>
          <w:sz w:val="26"/>
          <w:szCs w:val="26"/>
        </w:rPr>
        <w:t>Chính sách tạo việc làm và nguồn nhân lực</w:t>
      </w:r>
      <w:r w:rsidRPr="00DC38B3">
        <w:rPr>
          <w:rFonts w:ascii="Times New Roman" w:hAnsi="Times New Roman" w:cs="Times New Roman"/>
          <w:sz w:val="26"/>
          <w:szCs w:val="26"/>
        </w:rPr>
        <w:t>: Vận dụng các chính sách cho vay vốn ưu đãi để phát triển nông nghiệp, ngành nghề và công nghiệp ở nông thôn. Đầu tư phát triển cơ sở dạy nghề của nhà nước kết hợp khuyến khích các thành phần kinh tế khác tham gia đào tạo nghề, tạo điều kiện chuyển dịch lao động trong nông nghiệp</w:t>
      </w:r>
    </w:p>
    <w:p w:rsidR="00A610F3" w:rsidRPr="00DC38B3" w:rsidRDefault="00A610F3" w:rsidP="00DC38B3">
      <w:pPr>
        <w:rPr>
          <w:rFonts w:ascii="Times New Roman" w:hAnsi="Times New Roman" w:cs="Times New Roman"/>
          <w:b/>
          <w:bCs/>
          <w:color w:val="FF0000"/>
          <w:sz w:val="26"/>
          <w:szCs w:val="26"/>
          <w:lang w:val="pt-BR"/>
        </w:rPr>
      </w:pPr>
      <w:r w:rsidRPr="00DC38B3">
        <w:rPr>
          <w:rFonts w:ascii="Times New Roman" w:hAnsi="Times New Roman" w:cs="Times New Roman"/>
          <w:i/>
          <w:sz w:val="26"/>
          <w:szCs w:val="26"/>
        </w:rPr>
        <w:t>Chính sách nghiên cứu, khuyến nông</w:t>
      </w:r>
      <w:r w:rsidRPr="00DC38B3">
        <w:rPr>
          <w:rFonts w:ascii="Times New Roman" w:hAnsi="Times New Roman" w:cs="Times New Roman"/>
          <w:sz w:val="26"/>
          <w:szCs w:val="26"/>
        </w:rPr>
        <w:t>:</w:t>
      </w:r>
      <w:r w:rsidRPr="00DC38B3">
        <w:rPr>
          <w:rFonts w:ascii="Times New Roman" w:hAnsi="Times New Roman" w:cs="Times New Roman"/>
          <w:b/>
          <w:sz w:val="26"/>
          <w:szCs w:val="26"/>
        </w:rPr>
        <w:t xml:space="preserve"> </w:t>
      </w:r>
      <w:r w:rsidRPr="00DC38B3">
        <w:rPr>
          <w:rFonts w:ascii="Times New Roman" w:hAnsi="Times New Roman" w:cs="Times New Roman"/>
          <w:sz w:val="26"/>
          <w:szCs w:val="26"/>
        </w:rPr>
        <w:t xml:space="preserve">Tăng cường đầu tư cho các chương trình khuyến nông, tổ chức trạm khuyến nông huyện và cán bộ khuyến nông xã </w:t>
      </w:r>
      <w:r w:rsidR="00EC66A3" w:rsidRPr="00DC38B3">
        <w:rPr>
          <w:rFonts w:ascii="Times New Roman" w:hAnsi="Times New Roman" w:cs="Times New Roman"/>
          <w:bCs/>
          <w:sz w:val="26"/>
          <w:szCs w:val="26"/>
          <w:lang w:val="pt-BR"/>
        </w:rPr>
        <w:t>[157</w:t>
      </w:r>
      <w:r w:rsidRPr="00DC38B3">
        <w:rPr>
          <w:rFonts w:ascii="Times New Roman" w:hAnsi="Times New Roman" w:cs="Times New Roman"/>
          <w:bCs/>
          <w:sz w:val="26"/>
          <w:szCs w:val="26"/>
          <w:lang w:val="pt-BR"/>
        </w:rPr>
        <w:t>, tr. 11]</w:t>
      </w:r>
    </w:p>
    <w:p w:rsidR="00190C52" w:rsidRDefault="000D574D" w:rsidP="00DC38B3">
      <w:pPr>
        <w:rPr>
          <w:rFonts w:ascii="Times New Roman" w:hAnsi="Times New Roman" w:cs="Times New Roman"/>
          <w:i/>
          <w:sz w:val="26"/>
          <w:szCs w:val="26"/>
        </w:rPr>
      </w:pPr>
      <w:r w:rsidRPr="00DC38B3">
        <w:rPr>
          <w:rFonts w:ascii="Times New Roman" w:hAnsi="Times New Roman" w:cs="Times New Roman"/>
          <w:sz w:val="26"/>
          <w:szCs w:val="26"/>
        </w:rPr>
        <w:t>Để cụ thể hóa chủ trương, nghị quyết và chương trình hành động của Tỉnh ủy và tạo điều kiện cho chuyển dịch CCKT ngành nông nghiệp toàn diện nông lâm nghiệp, thủy sản UBND tỉnh đã ban hành nhiều văn bản chỉ đạo như: Ngày 01-7-</w:t>
      </w:r>
      <w:r w:rsidRPr="00DC38B3">
        <w:rPr>
          <w:rFonts w:ascii="Times New Roman" w:hAnsi="Times New Roman" w:cs="Times New Roman"/>
          <w:sz w:val="26"/>
          <w:szCs w:val="26"/>
        </w:rPr>
        <w:lastRenderedPageBreak/>
        <w:t>2003 UBND tỉnh ban hành Quyết định số 2515/QĐ.CT</w:t>
      </w:r>
      <w:r w:rsidR="00190C52" w:rsidRPr="00DC38B3">
        <w:rPr>
          <w:rFonts w:ascii="Times New Roman" w:hAnsi="Times New Roman" w:cs="Times New Roman"/>
          <w:sz w:val="26"/>
          <w:szCs w:val="26"/>
        </w:rPr>
        <w:t xml:space="preserve"> </w:t>
      </w:r>
      <w:r w:rsidR="00190C52" w:rsidRPr="00DC38B3">
        <w:rPr>
          <w:rFonts w:ascii="Times New Roman" w:hAnsi="Times New Roman" w:cs="Times New Roman"/>
          <w:i/>
          <w:sz w:val="26"/>
          <w:szCs w:val="26"/>
        </w:rPr>
        <w:t>về việc phê duyệt quy hoạch thực hiện dự án Bồi dưỡng kiến thức về kỹ thuật nông nghiệp và đào tạo nghề cho hộ nông dân nghèo tỉnh Bình Dương năm 2003</w:t>
      </w:r>
      <w:r w:rsidRPr="00DC38B3">
        <w:rPr>
          <w:rFonts w:ascii="Times New Roman" w:hAnsi="Times New Roman" w:cs="Times New Roman"/>
          <w:i/>
          <w:sz w:val="26"/>
          <w:szCs w:val="26"/>
        </w:rPr>
        <w:t xml:space="preserve">, </w:t>
      </w:r>
      <w:r w:rsidR="00190C52" w:rsidRPr="00DC38B3">
        <w:rPr>
          <w:rFonts w:ascii="Times New Roman" w:hAnsi="Times New Roman" w:cs="Times New Roman"/>
          <w:sz w:val="26"/>
          <w:szCs w:val="26"/>
        </w:rPr>
        <w:t xml:space="preserve">Quyết định số 1991/QĐ.CT ngày 4-6-2003 </w:t>
      </w:r>
      <w:r w:rsidR="00190C52" w:rsidRPr="00DC38B3">
        <w:rPr>
          <w:rFonts w:ascii="Times New Roman" w:hAnsi="Times New Roman" w:cs="Times New Roman"/>
          <w:i/>
          <w:sz w:val="26"/>
          <w:szCs w:val="26"/>
        </w:rPr>
        <w:t>về việc phê duyệt đề cương và dự toán kinh phí điều chỉnh quy hoạch ngành nông nghi</w:t>
      </w:r>
      <w:r w:rsidRPr="00DC38B3">
        <w:rPr>
          <w:rFonts w:ascii="Times New Roman" w:hAnsi="Times New Roman" w:cs="Times New Roman"/>
          <w:i/>
          <w:sz w:val="26"/>
          <w:szCs w:val="26"/>
        </w:rPr>
        <w:t>ệp tỉnh Bình Dương đến năm 2010</w:t>
      </w:r>
      <w:r w:rsidRPr="00DC38B3">
        <w:rPr>
          <w:rFonts w:ascii="Times New Roman" w:hAnsi="Times New Roman" w:cs="Times New Roman"/>
          <w:sz w:val="26"/>
          <w:szCs w:val="26"/>
        </w:rPr>
        <w:t xml:space="preserve">, </w:t>
      </w:r>
      <w:r w:rsidR="00190C52" w:rsidRPr="00DC38B3">
        <w:rPr>
          <w:rFonts w:ascii="Times New Roman" w:hAnsi="Times New Roman" w:cs="Times New Roman"/>
          <w:sz w:val="26"/>
          <w:szCs w:val="26"/>
        </w:rPr>
        <w:t xml:space="preserve">Quyết định số 1772/QĐ.CT ngày 14-5-2003 </w:t>
      </w:r>
      <w:r w:rsidR="00190C52" w:rsidRPr="00DC38B3">
        <w:rPr>
          <w:rFonts w:ascii="Times New Roman" w:hAnsi="Times New Roman" w:cs="Times New Roman"/>
          <w:i/>
          <w:sz w:val="26"/>
          <w:szCs w:val="26"/>
        </w:rPr>
        <w:t>về việc phê duyệt đề cương và dự toán kinh phí lập dự án phát triển chăn nuôi bò sữa, bò th</w:t>
      </w:r>
      <w:r w:rsidRPr="00DC38B3">
        <w:rPr>
          <w:rFonts w:ascii="Times New Roman" w:hAnsi="Times New Roman" w:cs="Times New Roman"/>
          <w:i/>
          <w:sz w:val="26"/>
          <w:szCs w:val="26"/>
        </w:rPr>
        <w:t>ịt tỉnh Bình Dương đến năm 2010</w:t>
      </w:r>
      <w:r w:rsidRPr="00DC38B3">
        <w:rPr>
          <w:rFonts w:ascii="Times New Roman" w:hAnsi="Times New Roman" w:cs="Times New Roman"/>
          <w:sz w:val="26"/>
          <w:szCs w:val="26"/>
        </w:rPr>
        <w:t xml:space="preserve">, </w:t>
      </w:r>
      <w:r w:rsidR="00190C52" w:rsidRPr="00DC38B3">
        <w:rPr>
          <w:rFonts w:ascii="Times New Roman" w:hAnsi="Times New Roman" w:cs="Times New Roman"/>
          <w:sz w:val="26"/>
          <w:szCs w:val="26"/>
        </w:rPr>
        <w:t xml:space="preserve">Quyết định số 5283/QĐ-UBND ngày 20-20-2005 </w:t>
      </w:r>
      <w:r w:rsidR="00190C52" w:rsidRPr="00DC38B3">
        <w:rPr>
          <w:rFonts w:ascii="Times New Roman" w:hAnsi="Times New Roman" w:cs="Times New Roman"/>
          <w:i/>
          <w:sz w:val="26"/>
          <w:szCs w:val="26"/>
        </w:rPr>
        <w:t>về việc điều tra bổ sung một số chỉ tiêu của ngành nông nghiệp - phát triển nông thôn năm 2005</w:t>
      </w:r>
      <w:r w:rsidRPr="00DC38B3">
        <w:rPr>
          <w:rFonts w:ascii="Times New Roman" w:hAnsi="Times New Roman" w:cs="Times New Roman"/>
          <w:i/>
          <w:sz w:val="26"/>
          <w:szCs w:val="26"/>
        </w:rPr>
        <w:t xml:space="preserve">, </w:t>
      </w:r>
      <w:r w:rsidR="00190C52" w:rsidRPr="00DC38B3">
        <w:rPr>
          <w:rFonts w:ascii="Times New Roman" w:hAnsi="Times New Roman" w:cs="Times New Roman"/>
          <w:sz w:val="26"/>
          <w:szCs w:val="26"/>
        </w:rPr>
        <w:t xml:space="preserve">Quyết định số 78/2005/QĐ.UB ngày 34-5-2005 </w:t>
      </w:r>
      <w:r w:rsidR="00190C52" w:rsidRPr="00DC38B3">
        <w:rPr>
          <w:rFonts w:ascii="Times New Roman" w:hAnsi="Times New Roman" w:cs="Times New Roman"/>
          <w:i/>
          <w:sz w:val="26"/>
          <w:szCs w:val="26"/>
        </w:rPr>
        <w:t>về việc phê duyệt Quy hoạch tổng thể thủy lợi và cấp thoát nước</w:t>
      </w:r>
      <w:r w:rsidR="002B6ACB" w:rsidRPr="00DC38B3">
        <w:rPr>
          <w:rFonts w:ascii="Times New Roman" w:hAnsi="Times New Roman" w:cs="Times New Roman"/>
          <w:i/>
          <w:sz w:val="26"/>
          <w:szCs w:val="26"/>
        </w:rPr>
        <w:t xml:space="preserve"> tỉnh Bình Dương giai đoạn 2005</w:t>
      </w:r>
      <w:r w:rsidR="00190C52" w:rsidRPr="00DC38B3">
        <w:rPr>
          <w:rFonts w:ascii="Times New Roman" w:hAnsi="Times New Roman" w:cs="Times New Roman"/>
          <w:i/>
          <w:sz w:val="26"/>
          <w:szCs w:val="26"/>
        </w:rPr>
        <w:t>-2010 và định hướng đến năm 2020</w:t>
      </w:r>
      <w:r w:rsidRPr="00DC38B3">
        <w:rPr>
          <w:rFonts w:ascii="Times New Roman" w:hAnsi="Times New Roman" w:cs="Times New Roman"/>
          <w:i/>
          <w:sz w:val="26"/>
          <w:szCs w:val="26"/>
        </w:rPr>
        <w:t xml:space="preserve">, </w:t>
      </w:r>
      <w:r w:rsidR="00190C52" w:rsidRPr="00DC38B3">
        <w:rPr>
          <w:rFonts w:ascii="Times New Roman" w:hAnsi="Times New Roman" w:cs="Times New Roman"/>
          <w:sz w:val="26"/>
          <w:szCs w:val="26"/>
        </w:rPr>
        <w:t xml:space="preserve">Quyết định số 64/2004/QĐ-CT ngày 18-4-2006 </w:t>
      </w:r>
      <w:r w:rsidR="00190C52" w:rsidRPr="00DC38B3">
        <w:rPr>
          <w:rFonts w:ascii="Times New Roman" w:hAnsi="Times New Roman" w:cs="Times New Roman"/>
          <w:i/>
          <w:sz w:val="26"/>
          <w:szCs w:val="26"/>
        </w:rPr>
        <w:t>về việc điều chỉnh quy hoạch nông lâm ngư nghiệp tỉnh Bình Dương đến năm 2010</w:t>
      </w:r>
      <w:r w:rsidRPr="00DC38B3">
        <w:rPr>
          <w:rFonts w:ascii="Times New Roman" w:hAnsi="Times New Roman" w:cs="Times New Roman"/>
          <w:i/>
          <w:sz w:val="26"/>
          <w:szCs w:val="26"/>
        </w:rPr>
        <w:t>.</w:t>
      </w:r>
    </w:p>
    <w:p w:rsidR="006466AA" w:rsidRPr="00DC38B3" w:rsidRDefault="006466AA" w:rsidP="006466AA">
      <w:pPr>
        <w:suppressAutoHyphens/>
        <w:rPr>
          <w:rFonts w:ascii="Times New Roman" w:hAnsi="Times New Roman" w:cs="Times New Roman"/>
          <w:bCs/>
          <w:sz w:val="26"/>
          <w:szCs w:val="26"/>
          <w:lang w:val="pt-BR"/>
        </w:rPr>
      </w:pPr>
      <w:r w:rsidRPr="00DC38B3">
        <w:rPr>
          <w:rFonts w:ascii="Times New Roman" w:hAnsi="Times New Roman" w:cs="Times New Roman"/>
          <w:sz w:val="26"/>
          <w:szCs w:val="26"/>
        </w:rPr>
        <w:t xml:space="preserve">Trong thời kỳ 2001 - 2010,  </w:t>
      </w:r>
      <w:r w:rsidRPr="00DC38B3">
        <w:rPr>
          <w:rFonts w:ascii="Times New Roman" w:hAnsi="Times New Roman" w:cs="Times New Roman"/>
          <w:bCs/>
          <w:sz w:val="26"/>
          <w:szCs w:val="26"/>
          <w:lang w:val="pt-BR"/>
        </w:rPr>
        <w:t>sản xuất nông nghiệp Bình Dương tương đối thuận lợi về thời tiết, tư liệu sản xuất, đất đai được giao ổn định, lâu dài cho hộ nông dân, cùng với các chính sách khuyến khích, hỗ trợ du nhập các tiến bộ kỹ thuật về giống, phương pháp thâm canh..là động lực quan trọng thúc đẩy chuyển dịch nhanh CCKT nông nghiệp, nông thôn. Nông nghiệp đạt được những thành tựu mang tính đột biến khá rõ rệt so với trước đây.</w:t>
      </w:r>
    </w:p>
    <w:p w:rsidR="006466AA" w:rsidRPr="00DC38B3" w:rsidRDefault="006466AA" w:rsidP="006466AA">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GTSX nông, lâm nghiệp, thủy sản liên tục tăng: Giai đoạn 2001 - 2005,  tăng bình quân 6,2%/năm (Nghị quyết 5,5 -6%); trong đó nông nghiệp tăng 6,1%, lâm nghiệp tăng 4,8% và ngư nghiệp tăng 8%. Trong nông nghiệp, ngành chăn nuôi tăng 13,7%/năm. Tỷ lệ che phủ cây lâm nghiệp và cây lâu năm trên địa bàn tỉnh đạt 53,6%, tăng 6,4% so với năm 2000. Giai đoạn 2006 - 2010, tăng 4,7%/năm (Nghị quyết 5,5 -6%), trong đó: nông nghiệp tăng 4,6%, lâm nghiệp tăng 4,1%, ngư nghiệp tăng 12,4%. Trong nông nghiệp, ngành trồng trọt tăng bình quân 3,2%,/năm; ngành chăn nuôi tăng bình quân 13,7%/năm. Tỷ trọng trồng trọt - chăn nuôi đến năm 2010 là 70,6% - 29,4%.</w:t>
      </w:r>
    </w:p>
    <w:p w:rsidR="006466AA" w:rsidRPr="00DC38B3" w:rsidRDefault="006466AA" w:rsidP="006466AA">
      <w:pPr>
        <w:rPr>
          <w:rFonts w:ascii="Times New Roman" w:hAnsi="Times New Roman" w:cs="Times New Roman"/>
          <w:sz w:val="26"/>
          <w:szCs w:val="26"/>
          <w:lang w:val="da-DK"/>
        </w:rPr>
      </w:pPr>
      <w:r w:rsidRPr="00DC38B3">
        <w:rPr>
          <w:rFonts w:ascii="Times New Roman" w:hAnsi="Times New Roman" w:cs="Times New Roman"/>
          <w:bCs/>
          <w:sz w:val="26"/>
          <w:szCs w:val="26"/>
          <w:lang w:val="pt-BR"/>
        </w:rPr>
        <w:t xml:space="preserve">CCKT nông, lâm nghiệp, thủy sản chuyển dịch theo hướng: Tăng tỷ trọng nông nghiệp từ 96,88% năm 2000 lên 97,77% năm 2010, tỷ trọng thủy sản tăng từ 0,46% năm 1997 lên 1,71% trong cùng kỳ. Ngược lại tỷ trọng lâm nghiệp giảm từ 2,17% năm 2000 xuống còn 0,82% năm 2010. Như vậy, mặc dù tỷ trọng của lâm </w:t>
      </w:r>
      <w:r w:rsidRPr="00DC38B3">
        <w:rPr>
          <w:rFonts w:ascii="Times New Roman" w:hAnsi="Times New Roman" w:cs="Times New Roman"/>
          <w:bCs/>
          <w:sz w:val="26"/>
          <w:szCs w:val="26"/>
          <w:lang w:val="pt-BR"/>
        </w:rPr>
        <w:lastRenderedPageBreak/>
        <w:t xml:space="preserve">nghiệp giảm nhưng giá trị tuyệt đối của lâm nghiệp trong thời kỳ này tăng từ 37.159 triệu đồng năm 1997 lên 61.712 triệu đồng năm 2010. Sản lượng lương thực giảm từ 66.311 tấn năm 2000 xuống còn 39.990 tấn năm 2010, là do quá trình chuyển đổi cơ cấu cây trồng, vật nuôi và một phần đất nông nghiệp không hiệu quả sang phát triển công nghiệp và xây dựng đô thị. </w:t>
      </w:r>
      <w:r w:rsidRPr="00DC38B3">
        <w:rPr>
          <w:rFonts w:ascii="Times New Roman" w:hAnsi="Times New Roman" w:cs="Times New Roman"/>
          <w:sz w:val="26"/>
          <w:szCs w:val="26"/>
          <w:lang w:val="da-DK"/>
        </w:rPr>
        <w:t>Diện tích đất nông giảm từ 194.403 ha năm 2000 xuống còn ha 167.576 ha vào năm 2010.</w:t>
      </w:r>
    </w:p>
    <w:p w:rsidR="006466AA" w:rsidRPr="00DC38B3" w:rsidRDefault="006466AA" w:rsidP="006466AA">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Trong cơ cấu sản xuất nông nghiệp, GTSX trồng trọt liên tục phát triển, với tốc độ tăng trưởng bình quân 6,1%/năm (2001 - 2005) và 4,6%/năm (2006 - 2010). Giai đoạn 2001 - 2010, trong cơ cấu sản xuất nội bộ ngành nông nghiệp đã có sự chuyển dịch theo hướng:  Tăng tỷ trọng các hoạt động dịch vụ cho nông nghiệp từ 2,7% năm 2000 lên </w:t>
      </w:r>
      <w:r w:rsidRPr="00DC38B3">
        <w:rPr>
          <w:rFonts w:ascii="Times New Roman" w:hAnsi="Times New Roman" w:cs="Times New Roman"/>
          <w:color w:val="000000"/>
          <w:sz w:val="26"/>
          <w:szCs w:val="26"/>
        </w:rPr>
        <w:t xml:space="preserve">3,3% năm 2005 và đạt </w:t>
      </w:r>
      <w:r w:rsidRPr="00DC38B3">
        <w:rPr>
          <w:rFonts w:ascii="Times New Roman" w:hAnsi="Times New Roman" w:cs="Times New Roman"/>
          <w:sz w:val="26"/>
          <w:szCs w:val="26"/>
          <w:lang w:eastAsia="en-US"/>
        </w:rPr>
        <w:t xml:space="preserve">4,42% năm 2010, giảm tỷ trọng chăn nuôi từ </w:t>
      </w:r>
      <w:r w:rsidRPr="00DC38B3">
        <w:rPr>
          <w:rFonts w:ascii="Times New Roman" w:hAnsi="Times New Roman" w:cs="Times New Roman"/>
          <w:iCs/>
          <w:color w:val="000000"/>
          <w:sz w:val="26"/>
          <w:szCs w:val="26"/>
        </w:rPr>
        <w:t xml:space="preserve">31,8% xuống còn 25,4% năm 2005 và 19,99%, tỷ trọng </w:t>
      </w:r>
      <w:r w:rsidRPr="00DC38B3">
        <w:rPr>
          <w:rFonts w:ascii="Times New Roman" w:hAnsi="Times New Roman" w:cs="Times New Roman"/>
          <w:sz w:val="26"/>
          <w:szCs w:val="26"/>
          <w:lang w:eastAsia="en-US"/>
        </w:rPr>
        <w:t>trồng trọt giai đoạn 2001 - 2005 giảm từ 75,5% xuống còn 71,3%, nhưng giai 2006 - 2010 tăng không đáng kể từ 75,5% lên 75,59%.</w:t>
      </w:r>
    </w:p>
    <w:p w:rsidR="006466AA" w:rsidRPr="00DC38B3" w:rsidRDefault="006466AA" w:rsidP="006466AA">
      <w:pPr>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Trong trồng trọt</w:t>
      </w:r>
      <w:r w:rsidRPr="00DC38B3">
        <w:rPr>
          <w:rFonts w:ascii="Times New Roman" w:hAnsi="Times New Roman" w:cs="Times New Roman"/>
          <w:sz w:val="26"/>
          <w:szCs w:val="26"/>
          <w:lang w:eastAsia="en-US"/>
        </w:rPr>
        <w:t>, xu hướng chuyển dịch cơ cấu sản xuất từ cây lương thực sang các cây trồng khác như cây ăn quả, cây công nghiệp lâu năm từng bước khẳng định là cây th</w:t>
      </w:r>
      <w:r w:rsidRPr="00DC38B3">
        <w:rPr>
          <w:rFonts w:ascii="Times New Roman" w:eastAsia="MingLiU" w:hAnsi="Times New Roman" w:cs="Times New Roman"/>
          <w:sz w:val="26"/>
          <w:szCs w:val="26"/>
          <w:lang w:eastAsia="en-US"/>
        </w:rPr>
        <w:t>ế</w:t>
      </w:r>
      <w:r w:rsidRPr="00DC38B3">
        <w:rPr>
          <w:rFonts w:ascii="Times New Roman" w:hAnsi="Times New Roman" w:cs="Times New Roman"/>
          <w:sz w:val="26"/>
          <w:szCs w:val="26"/>
          <w:lang w:eastAsia="en-US"/>
        </w:rPr>
        <w:t xml:space="preserve"> mạnh của tỉnh, một số vùng chuyên canh cây trồng như cao-su, cây ăn trái đặc sản, rau màu phát triển ổn định. Tỷ trọng cây công nghiệp, cây ăn quả, rau, đậu…tăng, ngược lại tỷ trọng cây lương thực giảm. Điều này thể hiện trõ sự đa dạng hóa cây trồng, phát huy tiềm năng và lợi thế của các vùng trong tỉnh nhằm hướng tới sản xuất hàng hóa nông sản xuất khẩu. Trong ngành trồng trọt, diện tích trồng lúa giảm từ 24.891 ha năm 2000 xuống 10.102 ha vào năm 2010, ngô từ 1.253 ha xuống còn 544 ha trong cùng kỳ do chuyển đổi cơ cấu cây trồng diễn ra trong phạm vi cả tinh. Mặc dù diện tích lúa, ngô giảm nhưng nhờ áp dụng tiến bộ kỹ thuật, chủ yếu là tăng tỷ lệ giống năng suất cao, đã thúc đẩy tăng nhanh năng suất lúa, ngô. Năm 2010 so với năm 2000, năng suất lúa tăng từ 26 tạ/ha lên 38,42 tạ/ha, ngô tăng từ 16 tạ/ha lên 21,61 tạ/ha trong cùng kỳ.</w:t>
      </w:r>
    </w:p>
    <w:p w:rsidR="006466AA" w:rsidRPr="00DC38B3" w:rsidRDefault="006466AA" w:rsidP="006466AA">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Xu hướng chuyển đổi cơ cấu mùa vụ cũng là nét mới trong trồng trọt, nhất là cây lúa được điều chỉnh theo hướng giảm dần diện tích lúa hè thu, nguyên nhân là do một phần diện tích được chuyển sang trồng rau màu, tăng diện tích lúa đông xuân và lúa mùa, trong đó vụ đông xuân và vụ mùa thường chiếm phần lớn diện tích đất canh tác. Năm 2000 chiếm 83,39%, năm 2006 chiếm 81,44% và đến năm </w:t>
      </w:r>
      <w:r w:rsidRPr="00DC38B3">
        <w:rPr>
          <w:rFonts w:ascii="Times New Roman" w:hAnsi="Times New Roman" w:cs="Times New Roman"/>
          <w:sz w:val="26"/>
          <w:szCs w:val="26"/>
          <w:lang w:eastAsia="en-US"/>
        </w:rPr>
        <w:lastRenderedPageBreak/>
        <w:t>2010 chiếm 79,35%. Cùng với chuyển dịch cơ cấu mùa vụ, nhiều địa phương trong tỉnh đã chủ động chuyển đổi cơ cấu giống theo hướng tăng tỷ trọng diện tich các giống cây trồng có năng suất, chất lượng cao.</w:t>
      </w:r>
    </w:p>
    <w:p w:rsidR="006466AA" w:rsidRPr="00DC38B3" w:rsidRDefault="006466AA" w:rsidP="006466AA">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Song song với sản xuất lương thực, các cây thực phẩm, cây công nghiệp đang có xu hướng tăng mạnh diện tích, hình thành các vùng chuyên canh, nhất là các loại cây công nghiệp có thế mạnh của tỉnh trong xuất khẩu như: cao su, điều, hồ tiêu….. Năm 2000, diện tích cây công nghiệp chỉ có 110.184 ha năm đã tăng lên 119.254 ha năm 2005 và đạt 133.706 ha vào năm 2010, tăng 23.522 ha so với năm 2000 Đặc biệt là cây cao su có tốc độ tăng vượt bậc, năm 2000 mới có 94.855 ha, đến năm 2005 tăng lên 106.974 ha và năm 2010 đạt 188.260 ha, tăng 12.119 ha so với năm 2000. Phát triển các cây công nghiệp ngắn ngày cũng được tập trung chỉ đạo theo hướng phát triển, đến năm 2010, đạt 2.890 ha, sản lượng 43.518 tấn.</w:t>
      </w:r>
    </w:p>
    <w:p w:rsidR="006466AA" w:rsidRPr="00C90F48" w:rsidRDefault="006466AA" w:rsidP="006466AA">
      <w:pPr>
        <w:autoSpaceDE w:val="0"/>
        <w:autoSpaceDN w:val="0"/>
        <w:adjustRightInd w:val="0"/>
        <w:rPr>
          <w:rFonts w:ascii="Times New Roman" w:hAnsi="Times New Roman" w:cs="Times New Roman"/>
          <w:spacing w:val="-2"/>
          <w:sz w:val="26"/>
          <w:szCs w:val="26"/>
          <w:lang w:eastAsia="en-US"/>
        </w:rPr>
      </w:pPr>
      <w:r w:rsidRPr="00C90F48">
        <w:rPr>
          <w:rFonts w:ascii="Times New Roman" w:hAnsi="Times New Roman" w:cs="Times New Roman"/>
          <w:spacing w:val="-2"/>
          <w:sz w:val="26"/>
          <w:szCs w:val="26"/>
          <w:lang w:eastAsia="en-US"/>
        </w:rPr>
        <w:t>Cùng với chủ trương đa dạng hóa cây trồng, diện tích của rau, đậu và cây ăn quả tăng lên như: cam, quýt, bưởi từ 576 ha năm 2000 lên  720 ha năm 2010, nhãn, vải từ 385 ha lên 678 ha và xoài giảm từ 680 ha xuống còn 305 ha cùng kỳ. Sản lượng cũng tăng: cam, quýt, bưởi từ 3.421 tấn 2000 lên 4.354,7 tấn năm 2010, nhãn, vải từ 1.564 tấn lên 2.708 tấn và xoài giảm từ 2.712 tấn xuống còn 1.244 tấn cùng kỳ.</w:t>
      </w:r>
    </w:p>
    <w:p w:rsidR="006466AA" w:rsidRPr="00C90F48" w:rsidRDefault="006466AA" w:rsidP="006466AA">
      <w:pPr>
        <w:autoSpaceDE w:val="0"/>
        <w:autoSpaceDN w:val="0"/>
        <w:adjustRightInd w:val="0"/>
        <w:rPr>
          <w:rFonts w:ascii="Times New Roman" w:eastAsia="Calibri" w:hAnsi="Times New Roman" w:cs="Times New Roman"/>
          <w:spacing w:val="-2"/>
          <w:sz w:val="26"/>
          <w:szCs w:val="26"/>
          <w:lang w:eastAsia="en-US"/>
        </w:rPr>
      </w:pPr>
      <w:r w:rsidRPr="00C90F48">
        <w:rPr>
          <w:rFonts w:ascii="Times New Roman" w:eastAsia="Calibri" w:hAnsi="Times New Roman" w:cs="Times New Roman"/>
          <w:spacing w:val="-2"/>
          <w:sz w:val="26"/>
          <w:szCs w:val="26"/>
          <w:lang w:eastAsia="en-US"/>
        </w:rPr>
        <w:t>Việc chuyển dịch cơ cấu sản xuất nông nghiệp trong những năm qua đã mang lại cho ngành nông nghiệp Bình Dương nhi</w:t>
      </w:r>
      <w:r w:rsidRPr="00C90F48">
        <w:rPr>
          <w:rFonts w:ascii="Times New Roman" w:eastAsia="MingLiU" w:hAnsi="Times New Roman" w:cs="Times New Roman"/>
          <w:spacing w:val="-2"/>
          <w:sz w:val="26"/>
          <w:szCs w:val="26"/>
          <w:lang w:eastAsia="en-US"/>
        </w:rPr>
        <w:t>ề</w:t>
      </w:r>
      <w:r w:rsidRPr="00C90F48">
        <w:rPr>
          <w:rFonts w:ascii="Times New Roman" w:eastAsia="Calibri" w:hAnsi="Times New Roman" w:cs="Times New Roman"/>
          <w:spacing w:val="-2"/>
          <w:sz w:val="26"/>
          <w:szCs w:val="26"/>
          <w:lang w:eastAsia="en-US"/>
        </w:rPr>
        <w:t>u k</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t quả trong phát triển; xuất hiện nhi</w:t>
      </w:r>
      <w:r w:rsidRPr="00C90F48">
        <w:rPr>
          <w:rFonts w:ascii="Times New Roman" w:eastAsia="MingLiU" w:hAnsi="Times New Roman" w:cs="Times New Roman"/>
          <w:spacing w:val="-2"/>
          <w:sz w:val="26"/>
          <w:szCs w:val="26"/>
          <w:lang w:eastAsia="en-US"/>
        </w:rPr>
        <w:t>ề</w:t>
      </w:r>
      <w:r w:rsidRPr="00C90F48">
        <w:rPr>
          <w:rFonts w:ascii="Times New Roman" w:eastAsia="Calibri" w:hAnsi="Times New Roman" w:cs="Times New Roman"/>
          <w:spacing w:val="-2"/>
          <w:sz w:val="26"/>
          <w:szCs w:val="26"/>
          <w:lang w:eastAsia="en-US"/>
        </w:rPr>
        <w:t>u mô hình đạt giá trị trên 50 triệu đồng/ha/năm như mô hình sản xuất rau màu nhi</w:t>
      </w:r>
      <w:r w:rsidRPr="00C90F48">
        <w:rPr>
          <w:rFonts w:ascii="Times New Roman" w:eastAsia="MingLiU" w:hAnsi="Times New Roman" w:cs="Times New Roman"/>
          <w:spacing w:val="-2"/>
          <w:sz w:val="26"/>
          <w:szCs w:val="26"/>
          <w:lang w:eastAsia="en-US"/>
        </w:rPr>
        <w:t>ề</w:t>
      </w:r>
      <w:r w:rsidRPr="00C90F48">
        <w:rPr>
          <w:rFonts w:ascii="Times New Roman" w:eastAsia="Calibri" w:hAnsi="Times New Roman" w:cs="Times New Roman"/>
          <w:spacing w:val="-2"/>
          <w:sz w:val="26"/>
          <w:szCs w:val="26"/>
          <w:lang w:eastAsia="en-US"/>
        </w:rPr>
        <w:t>u vụ/ năm đạt 100 đ</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n 150 triệu đồng/ha/năm; mô hình trồng bưởi đạt 100 đ</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n 200 triệu đồng/ha/năm; Cụ thể như cánh đồng trồng rau màu xã Bình Chuẩn (huyện Thuận An) đạt 60 triệu đồng/ha/năm; cánh đồng trồng rau xã Chánh Mỹ và Suối Cát (thị xã Thủ Dầu Một) đạt 148 triệu đ</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n 300 triệu đồng/ha/năm; cánh đồng trồng hành xã Thạnh Phước (huyện Tân Uyên) đạt 60 triệu đ</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 xml:space="preserve">n 100 triệu </w:t>
      </w:r>
      <w:r w:rsidRPr="00C90F48">
        <w:rPr>
          <w:rFonts w:ascii="Times New Roman" w:hAnsi="Times New Roman" w:cs="Times New Roman"/>
          <w:spacing w:val="-2"/>
          <w:sz w:val="26"/>
          <w:szCs w:val="26"/>
          <w:lang w:eastAsia="en-US"/>
        </w:rPr>
        <w:t>đồng/ha/năm. HTX Tân trường (B</w:t>
      </w:r>
      <w:r w:rsidRPr="00C90F48">
        <w:rPr>
          <w:rFonts w:ascii="Times New Roman" w:eastAsia="MingLiU" w:hAnsi="Times New Roman" w:cs="Times New Roman"/>
          <w:spacing w:val="-2"/>
          <w:sz w:val="26"/>
          <w:szCs w:val="26"/>
          <w:lang w:eastAsia="en-US"/>
        </w:rPr>
        <w:t>ế</w:t>
      </w:r>
      <w:r w:rsidRPr="00C90F48">
        <w:rPr>
          <w:rFonts w:ascii="Times New Roman" w:hAnsi="Times New Roman" w:cs="Times New Roman"/>
          <w:spacing w:val="-2"/>
          <w:sz w:val="26"/>
          <w:szCs w:val="26"/>
          <w:lang w:eastAsia="en-US"/>
        </w:rPr>
        <w:t>n Cát) trồng cây ăn quả đạt 57 triệu</w:t>
      </w:r>
      <w:r w:rsidRPr="00C90F48">
        <w:rPr>
          <w:rFonts w:ascii="Times New Roman" w:eastAsia="Calibri" w:hAnsi="Times New Roman" w:cs="Times New Roman"/>
          <w:spacing w:val="-2"/>
          <w:sz w:val="26"/>
          <w:szCs w:val="26"/>
          <w:lang w:eastAsia="en-US"/>
        </w:rPr>
        <w:t xml:space="preserve"> </w:t>
      </w:r>
      <w:r w:rsidRPr="00C90F48">
        <w:rPr>
          <w:rFonts w:ascii="Times New Roman" w:hAnsi="Times New Roman" w:cs="Times New Roman"/>
          <w:spacing w:val="-2"/>
          <w:sz w:val="26"/>
          <w:szCs w:val="26"/>
          <w:lang w:eastAsia="en-US"/>
        </w:rPr>
        <w:t>đồng/ha/năm...</w:t>
      </w:r>
    </w:p>
    <w:p w:rsidR="006466AA" w:rsidRPr="00C90F48" w:rsidRDefault="006466AA" w:rsidP="006466AA">
      <w:pPr>
        <w:autoSpaceDE w:val="0"/>
        <w:autoSpaceDN w:val="0"/>
        <w:adjustRightInd w:val="0"/>
        <w:rPr>
          <w:rFonts w:ascii="Times New Roman" w:eastAsia="Calibri" w:hAnsi="Times New Roman" w:cs="Times New Roman"/>
          <w:spacing w:val="-2"/>
          <w:sz w:val="26"/>
          <w:szCs w:val="26"/>
          <w:lang w:eastAsia="en-US"/>
        </w:rPr>
      </w:pPr>
      <w:r w:rsidRPr="00C90F48">
        <w:rPr>
          <w:rFonts w:ascii="Times New Roman" w:hAnsi="Times New Roman" w:cs="Times New Roman"/>
          <w:i/>
          <w:spacing w:val="-2"/>
          <w:sz w:val="26"/>
          <w:szCs w:val="26"/>
          <w:lang w:eastAsia="en-US"/>
        </w:rPr>
        <w:t>Ngành chăn nuôi,</w:t>
      </w:r>
      <w:r w:rsidRPr="00C90F48">
        <w:rPr>
          <w:rFonts w:ascii="Times New Roman" w:eastAsia="Calibri" w:hAnsi="Times New Roman" w:cs="Times New Roman"/>
          <w:spacing w:val="-2"/>
          <w:sz w:val="26"/>
          <w:szCs w:val="26"/>
          <w:lang w:eastAsia="en-US"/>
        </w:rPr>
        <w:t xml:space="preserve"> phát triển mạnh theo hướng công nghiệp và bán công nghiệp, trước h</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 xml:space="preserve">t trong ngành chăn nuôi, việc nuôi trâu, bò đã chuyển từ chăn nuôi để sử dụng sức kéo sang chăn nuôi lấy thịt và sữa, chăn nuôi từ quy mô nhỏ lẻ sang chăn nuôi trang trại theo phương thức công nghiệp. </w:t>
      </w:r>
      <w:r w:rsidRPr="00C90F48">
        <w:rPr>
          <w:rFonts w:ascii="Times New Roman" w:hAnsi="Times New Roman" w:cs="Times New Roman"/>
          <w:spacing w:val="-2"/>
          <w:sz w:val="26"/>
          <w:szCs w:val="26"/>
        </w:rPr>
        <w:t>Mô hình chăn nuôi công nghiệp tập trung theo lối trang trại với quy mô lớn phát triển khá nhanh ở Bình Dương. Loại hình trang trại chăn nuôi chi</w:t>
      </w:r>
      <w:r w:rsidRPr="00C90F48">
        <w:rPr>
          <w:rFonts w:ascii="Times New Roman" w:eastAsia="MingLiU" w:hAnsi="Times New Roman" w:cs="Times New Roman"/>
          <w:spacing w:val="-2"/>
          <w:sz w:val="26"/>
          <w:szCs w:val="26"/>
        </w:rPr>
        <w:t>ế</w:t>
      </w:r>
      <w:r w:rsidRPr="00C90F48">
        <w:rPr>
          <w:rFonts w:ascii="Times New Roman" w:hAnsi="Times New Roman" w:cs="Times New Roman"/>
          <w:spacing w:val="-2"/>
          <w:sz w:val="26"/>
          <w:szCs w:val="26"/>
        </w:rPr>
        <w:t>m 0,7% tập trung chủ y</w:t>
      </w:r>
      <w:r w:rsidRPr="00C90F48">
        <w:rPr>
          <w:rFonts w:ascii="Times New Roman" w:eastAsia="MingLiU" w:hAnsi="Times New Roman" w:cs="Times New Roman"/>
          <w:spacing w:val="-2"/>
          <w:sz w:val="26"/>
          <w:szCs w:val="26"/>
        </w:rPr>
        <w:t>ế</w:t>
      </w:r>
      <w:r w:rsidRPr="00C90F48">
        <w:rPr>
          <w:rFonts w:ascii="Times New Roman" w:hAnsi="Times New Roman" w:cs="Times New Roman"/>
          <w:spacing w:val="-2"/>
          <w:sz w:val="26"/>
          <w:szCs w:val="26"/>
        </w:rPr>
        <w:t xml:space="preserve">u ở các huyện Thuận An, Dĩ </w:t>
      </w:r>
      <w:r w:rsidRPr="00C90F48">
        <w:rPr>
          <w:rFonts w:ascii="Times New Roman" w:hAnsi="Times New Roman" w:cs="Times New Roman"/>
          <w:spacing w:val="-2"/>
          <w:sz w:val="26"/>
          <w:szCs w:val="26"/>
        </w:rPr>
        <w:lastRenderedPageBreak/>
        <w:t xml:space="preserve">An, Thị xã Thủ Dầu Một. </w:t>
      </w:r>
      <w:r w:rsidRPr="00C90F48">
        <w:rPr>
          <w:rFonts w:ascii="Times New Roman" w:hAnsi="Times New Roman" w:cs="Times New Roman"/>
          <w:spacing w:val="-2"/>
          <w:sz w:val="26"/>
          <w:szCs w:val="26"/>
          <w:lang w:eastAsia="en-US"/>
        </w:rPr>
        <w:t xml:space="preserve">Đàn gia súc, gia cầm ngày càng tăng: Năm 2005 so với năm 2000, đàn trâu, bò tăng 7.606 con (tăng 17,36%), đàn lợn tăng  115.772 con (tăng 64,71%), ngược lại đàn gia cầm giảm 504.163 con (giảm 22,66%) và năm 2010 so với năm 2005, tương ứng như trên là lợn tăng 93.531 con (tăng 32,06%), gia cầm tăng 1.107.926 con (tăng 64,38%) và trâu, bò giảm 15.814 con (giảm 30,76%), Cùng với việc phát triển đàn chăn nuôi heo, bò, gia cầm, nhiều vật nuôi mới được tỉnh chú trọng phát triển theo hướng sản xuất hàng hóa như ếch, ba ba, cá sấu…đã góp phần đa dạng hóa vật nuôi và làm phong phú nguồn thực phẩm vật nuôi trên thị trường. </w:t>
      </w:r>
      <w:r w:rsidRPr="00C90F48">
        <w:rPr>
          <w:rFonts w:ascii="Times New Roman" w:eastAsia="Calibri" w:hAnsi="Times New Roman" w:cs="Times New Roman"/>
          <w:spacing w:val="-2"/>
          <w:sz w:val="26"/>
          <w:szCs w:val="26"/>
          <w:lang w:eastAsia="en-US"/>
        </w:rPr>
        <w:t>Đã có 70% gia súc và 90% gia cầm được nuôi theo hướng công nghiệp với nhi</w:t>
      </w:r>
      <w:r w:rsidRPr="00C90F48">
        <w:rPr>
          <w:rFonts w:ascii="Times New Roman" w:eastAsia="MingLiU" w:hAnsi="Times New Roman" w:cs="Times New Roman"/>
          <w:spacing w:val="-2"/>
          <w:sz w:val="26"/>
          <w:szCs w:val="26"/>
          <w:lang w:eastAsia="en-US"/>
        </w:rPr>
        <w:t>ề</w:t>
      </w:r>
      <w:r w:rsidRPr="00C90F48">
        <w:rPr>
          <w:rFonts w:ascii="Times New Roman" w:eastAsia="Calibri" w:hAnsi="Times New Roman" w:cs="Times New Roman"/>
          <w:spacing w:val="-2"/>
          <w:sz w:val="26"/>
          <w:szCs w:val="26"/>
          <w:lang w:eastAsia="en-US"/>
        </w:rPr>
        <w:t>u doanh nghiệp, cơ sở chăn nuôi với qui mô vừa và lớn phát triển tương đối nhanh như: Công ty Nông lâm Đài Loan (quy mô đàn lợn trên 100.000 con), Công ty TNHH Đài Việt (đàn lợn 30.000 con), Công ty Kim Long (đàn lợn giống trên 7.000 con), Công ty Vifaco  (đàn lợn trên 4.000 con), ngoài ra Công ty CP Việt Nam hợp đồng với dân nuôi gia công hàng năm trên 3 triệu con gà thịt, trên 30.000 lợn thịt và hơn 3.000 lợn giống</w:t>
      </w:r>
      <w:r w:rsidRPr="00C90F48">
        <w:rPr>
          <w:rFonts w:ascii="Times New Roman" w:hAnsi="Times New Roman" w:cs="Times New Roman"/>
          <w:spacing w:val="-2"/>
          <w:sz w:val="26"/>
          <w:szCs w:val="26"/>
        </w:rPr>
        <w:t>, mô hình chăn nuôi công nghiệp tập trung theo lối trang trại với quy mô lớn phát triển khá nhanh tập trung chủ y</w:t>
      </w:r>
      <w:r w:rsidRPr="00C90F48">
        <w:rPr>
          <w:rFonts w:ascii="Times New Roman" w:eastAsia="MingLiU" w:hAnsi="Times New Roman" w:cs="Times New Roman"/>
          <w:spacing w:val="-2"/>
          <w:sz w:val="26"/>
          <w:szCs w:val="26"/>
        </w:rPr>
        <w:t>ế</w:t>
      </w:r>
      <w:r w:rsidRPr="00C90F48">
        <w:rPr>
          <w:rFonts w:ascii="Times New Roman" w:hAnsi="Times New Roman" w:cs="Times New Roman"/>
          <w:spacing w:val="-2"/>
          <w:sz w:val="26"/>
          <w:szCs w:val="26"/>
        </w:rPr>
        <w:t xml:space="preserve">u ở các huyện Thuận An, Dĩ An, Thị xã Thủ Dầu Một. </w:t>
      </w:r>
      <w:r w:rsidRPr="00C90F48">
        <w:rPr>
          <w:rFonts w:ascii="Times New Roman" w:eastAsia="Calibri" w:hAnsi="Times New Roman" w:cs="Times New Roman"/>
          <w:spacing w:val="-2"/>
          <w:sz w:val="26"/>
          <w:szCs w:val="26"/>
          <w:lang w:eastAsia="en-US"/>
        </w:rPr>
        <w:t>Song song với quá trình tăng trưởng chăn nuôi, tỉnh đã xây dựng được nhi</w:t>
      </w:r>
      <w:r w:rsidRPr="00C90F48">
        <w:rPr>
          <w:rFonts w:ascii="Times New Roman" w:eastAsia="MingLiU" w:hAnsi="Times New Roman" w:cs="Times New Roman"/>
          <w:spacing w:val="-2"/>
          <w:sz w:val="26"/>
          <w:szCs w:val="26"/>
          <w:lang w:eastAsia="en-US"/>
        </w:rPr>
        <w:t>ề</w:t>
      </w:r>
      <w:r w:rsidRPr="00C90F48">
        <w:rPr>
          <w:rFonts w:ascii="Times New Roman" w:eastAsia="Calibri" w:hAnsi="Times New Roman" w:cs="Times New Roman"/>
          <w:spacing w:val="-2"/>
          <w:sz w:val="26"/>
          <w:szCs w:val="26"/>
          <w:lang w:eastAsia="en-US"/>
        </w:rPr>
        <w:t>u cơ sở gi</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t mổ gia súc, gia cầm tập trung, tạo nên quy trình sản xuất, ch</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 xml:space="preserve"> bi</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n sản phẩm khép kín, giảm thiểu ô nhiễm môi trường và bảo đảm v</w:t>
      </w:r>
      <w:r w:rsidRPr="00C90F48">
        <w:rPr>
          <w:rFonts w:ascii="Times New Roman" w:eastAsia="MingLiU" w:hAnsi="Times New Roman" w:cs="Times New Roman"/>
          <w:spacing w:val="-2"/>
          <w:sz w:val="26"/>
          <w:szCs w:val="26"/>
          <w:lang w:eastAsia="en-US"/>
        </w:rPr>
        <w:t>ề</w:t>
      </w:r>
      <w:r w:rsidRPr="00C90F48">
        <w:rPr>
          <w:rFonts w:ascii="Times New Roman" w:eastAsia="Calibri" w:hAnsi="Times New Roman" w:cs="Times New Roman"/>
          <w:spacing w:val="-2"/>
          <w:sz w:val="26"/>
          <w:szCs w:val="26"/>
          <w:lang w:eastAsia="en-US"/>
        </w:rPr>
        <w:t xml:space="preserve"> chất lượng hàng hóa. Các dự án bò sữa, bò thịt lai... cũng đang có những bước thành công rõ rệt. Trong tương lai, những sản phẩm gia súc của tỉnh không chỉ cung cấp cho thị trường trong nước mà còn xuất khẩu ra nước ngoài.</w:t>
      </w:r>
    </w:p>
    <w:p w:rsidR="006466AA" w:rsidRPr="00FE623F" w:rsidRDefault="006466AA" w:rsidP="006466AA">
      <w:pPr>
        <w:autoSpaceDE w:val="0"/>
        <w:autoSpaceDN w:val="0"/>
        <w:adjustRightInd w:val="0"/>
        <w:rPr>
          <w:rFonts w:ascii="Times New Roman" w:eastAsia="Calibri" w:hAnsi="Times New Roman" w:cs="Times New Roman"/>
          <w:spacing w:val="-2"/>
          <w:sz w:val="26"/>
          <w:szCs w:val="26"/>
          <w:lang w:eastAsia="en-US"/>
        </w:rPr>
      </w:pPr>
      <w:r w:rsidRPr="00FE623F">
        <w:rPr>
          <w:rFonts w:ascii="Times New Roman" w:eastAsia="Calibri" w:hAnsi="Times New Roman" w:cs="Times New Roman"/>
          <w:i/>
          <w:spacing w:val="-2"/>
          <w:sz w:val="26"/>
          <w:szCs w:val="26"/>
          <w:lang w:eastAsia="en-US"/>
        </w:rPr>
        <w:t>Lâm nghiệp</w:t>
      </w:r>
      <w:r w:rsidRPr="00FE623F">
        <w:rPr>
          <w:rFonts w:ascii="Times New Roman" w:eastAsia="Calibri" w:hAnsi="Times New Roman" w:cs="Times New Roman"/>
          <w:spacing w:val="-2"/>
          <w:sz w:val="26"/>
          <w:szCs w:val="26"/>
          <w:lang w:eastAsia="en-US"/>
        </w:rPr>
        <w:t>, có sự chuyển bi</w:t>
      </w:r>
      <w:r w:rsidRPr="00FE623F">
        <w:rPr>
          <w:rFonts w:ascii="Times New Roman" w:eastAsia="MingLiU" w:hAnsi="Times New Roman" w:cs="Times New Roman"/>
          <w:spacing w:val="-2"/>
          <w:sz w:val="26"/>
          <w:szCs w:val="26"/>
          <w:lang w:eastAsia="en-US"/>
        </w:rPr>
        <w:t>ế</w:t>
      </w:r>
      <w:r w:rsidRPr="00FE623F">
        <w:rPr>
          <w:rFonts w:ascii="Times New Roman" w:eastAsia="Calibri" w:hAnsi="Times New Roman" w:cs="Times New Roman"/>
          <w:spacing w:val="-2"/>
          <w:sz w:val="26"/>
          <w:szCs w:val="26"/>
          <w:lang w:eastAsia="en-US"/>
        </w:rPr>
        <w:t>n mạnh từ chổ do dựa vào các đơn vị quốc doanh khai thác rừng, nay đã chuyển sang quản lý, bảo vệ và phát triển vốn rừng. Các chính sách giao đất, giao rừng, phủ xanh đất trống, đồi núi trọc, chương trình 327, chương trình 5 triệu ha rừng được triển khai tốt. Với chương trình 661 của Chính phủ, ngành nông nghiệp đã được Bộ Nông nghiệp &amp; Phát triển nông thôn thẩm định đ</w:t>
      </w:r>
      <w:r w:rsidRPr="00FE623F">
        <w:rPr>
          <w:rFonts w:ascii="Times New Roman" w:eastAsia="MingLiU" w:hAnsi="Times New Roman" w:cs="Times New Roman"/>
          <w:spacing w:val="-2"/>
          <w:sz w:val="26"/>
          <w:szCs w:val="26"/>
          <w:lang w:eastAsia="en-US"/>
        </w:rPr>
        <w:t>ề</w:t>
      </w:r>
      <w:r w:rsidRPr="00FE623F">
        <w:rPr>
          <w:rFonts w:ascii="Times New Roman" w:eastAsia="Calibri" w:hAnsi="Times New Roman" w:cs="Times New Roman"/>
          <w:spacing w:val="-2"/>
          <w:sz w:val="26"/>
          <w:szCs w:val="26"/>
          <w:lang w:eastAsia="en-US"/>
        </w:rPr>
        <w:t xml:space="preserve"> án tổng quan lâm nghiệp với tổng vốn đầu tư là 27 tỷ 232 triệu đồng, bao gồm các nội dung: Quản lý bảo vệ 11.790 ha rừng sản xuất và phòng hộ; trồng rừng tập trung 3.602 ha, khoanh nuôi tái sinh 1.693 ha và trồng 3,3 triệu cây phân tán. </w:t>
      </w:r>
      <w:r w:rsidRPr="00FE623F">
        <w:rPr>
          <w:rFonts w:ascii="Times New Roman" w:hAnsi="Times New Roman" w:cs="Times New Roman"/>
          <w:spacing w:val="-2"/>
          <w:sz w:val="26"/>
          <w:szCs w:val="26"/>
          <w:lang w:eastAsia="en-US"/>
        </w:rPr>
        <w:t xml:space="preserve">Đến năm 2001, đã trồng mới 404 ha rừng tập trung và 1.200.000 cây phân tán, nâng tỷ lệ che phủ lên 44,51%. Năm 2003, diện tích trồng rừng tập trung là 1.537 ha, nâng tỷ lệ che </w:t>
      </w:r>
      <w:r w:rsidRPr="00FE623F">
        <w:rPr>
          <w:rFonts w:ascii="Times New Roman" w:hAnsi="Times New Roman" w:cs="Times New Roman"/>
          <w:spacing w:val="-2"/>
          <w:sz w:val="26"/>
          <w:szCs w:val="26"/>
          <w:lang w:eastAsia="en-US"/>
        </w:rPr>
        <w:lastRenderedPageBreak/>
        <w:t>phủ rừng đạt 51,3%. Năm 2005, tỷ lệ che phủ rừng đạt 53,4%, tăng 6,4% so với cuối năm 2000. Đến năm 2007, diện tích đất có rừng là 12.534 ha, trong đó đất rừng sản xuất là 11.079 ha, rừng phòng hộ là 1.455 ha. Năm 2010, toàn tỉnh trồng trên 72.880 cây lâm nghiệp các loại.</w:t>
      </w:r>
      <w:r w:rsidRPr="00FE623F">
        <w:rPr>
          <w:rFonts w:ascii="Times New Roman" w:eastAsia="Calibri" w:hAnsi="Times New Roman" w:cs="Times New Roman"/>
          <w:spacing w:val="-2"/>
          <w:sz w:val="26"/>
          <w:szCs w:val="26"/>
          <w:lang w:eastAsia="en-US"/>
        </w:rPr>
        <w:t xml:space="preserve"> Nhờ cơ ch</w:t>
      </w:r>
      <w:r w:rsidRPr="00FE623F">
        <w:rPr>
          <w:rFonts w:ascii="Times New Roman" w:eastAsia="MingLiU" w:hAnsi="Times New Roman" w:cs="Times New Roman"/>
          <w:spacing w:val="-2"/>
          <w:sz w:val="26"/>
          <w:szCs w:val="26"/>
          <w:lang w:eastAsia="en-US"/>
        </w:rPr>
        <w:t>ế</w:t>
      </w:r>
      <w:r w:rsidRPr="00FE623F">
        <w:rPr>
          <w:rFonts w:ascii="Times New Roman" w:eastAsia="Calibri" w:hAnsi="Times New Roman" w:cs="Times New Roman"/>
          <w:spacing w:val="-2"/>
          <w:sz w:val="26"/>
          <w:szCs w:val="26"/>
          <w:lang w:eastAsia="en-US"/>
        </w:rPr>
        <w:t xml:space="preserve"> công, nông, lâm k</w:t>
      </w:r>
      <w:r w:rsidRPr="00FE623F">
        <w:rPr>
          <w:rFonts w:ascii="Times New Roman" w:eastAsia="MingLiU" w:hAnsi="Times New Roman" w:cs="Times New Roman"/>
          <w:spacing w:val="-2"/>
          <w:sz w:val="26"/>
          <w:szCs w:val="26"/>
          <w:lang w:eastAsia="en-US"/>
        </w:rPr>
        <w:t>ế</w:t>
      </w:r>
      <w:r w:rsidRPr="00FE623F">
        <w:rPr>
          <w:rFonts w:ascii="Times New Roman" w:eastAsia="Calibri" w:hAnsi="Times New Roman" w:cs="Times New Roman"/>
          <w:spacing w:val="-2"/>
          <w:sz w:val="26"/>
          <w:szCs w:val="26"/>
          <w:lang w:eastAsia="en-US"/>
        </w:rPr>
        <w:t>t hợp ở Bình Dương đã phát huy hiệu quả đất rừng. Từ chỗ chỉ bi</w:t>
      </w:r>
      <w:r w:rsidRPr="00FE623F">
        <w:rPr>
          <w:rFonts w:ascii="Times New Roman" w:eastAsia="MingLiU" w:hAnsi="Times New Roman" w:cs="Times New Roman"/>
          <w:spacing w:val="-2"/>
          <w:sz w:val="26"/>
          <w:szCs w:val="26"/>
          <w:lang w:eastAsia="en-US"/>
        </w:rPr>
        <w:t>ế</w:t>
      </w:r>
      <w:r w:rsidRPr="00FE623F">
        <w:rPr>
          <w:rFonts w:ascii="Times New Roman" w:eastAsia="Calibri" w:hAnsi="Times New Roman" w:cs="Times New Roman"/>
          <w:spacing w:val="-2"/>
          <w:sz w:val="26"/>
          <w:szCs w:val="26"/>
          <w:lang w:eastAsia="en-US"/>
        </w:rPr>
        <w:t>t khai thác rừng, đ</w:t>
      </w:r>
      <w:r w:rsidRPr="00FE623F">
        <w:rPr>
          <w:rFonts w:ascii="Times New Roman" w:eastAsia="MingLiU" w:hAnsi="Times New Roman" w:cs="Times New Roman"/>
          <w:spacing w:val="-2"/>
          <w:sz w:val="26"/>
          <w:szCs w:val="26"/>
          <w:lang w:eastAsia="en-US"/>
        </w:rPr>
        <w:t>ế</w:t>
      </w:r>
      <w:r w:rsidRPr="00FE623F">
        <w:rPr>
          <w:rFonts w:ascii="Times New Roman" w:eastAsia="Calibri" w:hAnsi="Times New Roman" w:cs="Times New Roman"/>
          <w:spacing w:val="-2"/>
          <w:sz w:val="26"/>
          <w:szCs w:val="26"/>
          <w:lang w:eastAsia="en-US"/>
        </w:rPr>
        <w:t>n trồng và cải tạo rừng, Bình Dương đang đi vào hướng công nghịêp rừng. Nhi</w:t>
      </w:r>
      <w:r w:rsidRPr="00FE623F">
        <w:rPr>
          <w:rFonts w:ascii="Times New Roman" w:eastAsia="MingLiU" w:hAnsi="Times New Roman" w:cs="Times New Roman"/>
          <w:spacing w:val="-2"/>
          <w:sz w:val="26"/>
          <w:szCs w:val="26"/>
          <w:lang w:eastAsia="en-US"/>
        </w:rPr>
        <w:t>ề</w:t>
      </w:r>
      <w:r w:rsidRPr="00FE623F">
        <w:rPr>
          <w:rFonts w:ascii="Times New Roman" w:eastAsia="Calibri" w:hAnsi="Times New Roman" w:cs="Times New Roman"/>
          <w:spacing w:val="-2"/>
          <w:sz w:val="26"/>
          <w:szCs w:val="26"/>
          <w:lang w:eastAsia="en-US"/>
        </w:rPr>
        <w:t>u nông, lâm trường của Trung ương, của tỉnh đã cho ra đời những thảm rừng nhân tạo: rừng cao su, cà phê, vườn tiêu, vườn đi</w:t>
      </w:r>
      <w:r w:rsidRPr="00FE623F">
        <w:rPr>
          <w:rFonts w:ascii="Times New Roman" w:eastAsia="MingLiU" w:hAnsi="Times New Roman" w:cs="Times New Roman"/>
          <w:spacing w:val="-2"/>
          <w:sz w:val="26"/>
          <w:szCs w:val="26"/>
          <w:lang w:eastAsia="en-US"/>
        </w:rPr>
        <w:t>ề</w:t>
      </w:r>
      <w:r w:rsidRPr="00FE623F">
        <w:rPr>
          <w:rFonts w:ascii="Times New Roman" w:eastAsia="Calibri" w:hAnsi="Times New Roman" w:cs="Times New Roman"/>
          <w:spacing w:val="-2"/>
          <w:sz w:val="26"/>
          <w:szCs w:val="26"/>
          <w:lang w:eastAsia="en-US"/>
        </w:rPr>
        <w:t xml:space="preserve">u… trả lại màu xanh tươi, độ phì nhiêu cho đất tạo cân bằng sinh thái cho tự nhiên góp phần nâng độ che phủ của cây công nông lâm nghiệp lâu năm đạt 56,5%, </w:t>
      </w:r>
      <w:r w:rsidRPr="00FE623F">
        <w:rPr>
          <w:rFonts w:ascii="Times New Roman" w:hAnsi="Times New Roman" w:cs="Times New Roman"/>
          <w:spacing w:val="-2"/>
          <w:sz w:val="26"/>
          <w:szCs w:val="26"/>
          <w:lang w:eastAsia="en-US"/>
        </w:rPr>
        <w:t>tăng 3,1% so với năm 2005. Đặc biệt, xuất hiện nhiều mô hình trang trại kết hợp trồng rừng, trồng cây ăn trái, chăn nuôi gia súc, gia cầm như ở Tân Uyên, Phú Giáo góp phần nâng cao đời sống vật chất các hộ nông dân. Về giá trị sản xuất lâm nghệp theo giá thực tế, năm 1997 đạt 39.695 tỷ đồng, năm 2000 là 42.933 tỷ đồng, năm 2005 là 61.396 tỷ đồng và năm 2010 đạt 61.712 tỷ đồng.</w:t>
      </w:r>
      <w:r w:rsidRPr="00FE623F">
        <w:rPr>
          <w:rFonts w:ascii="Times New Roman" w:hAnsi="Times New Roman" w:cs="Times New Roman"/>
          <w:iCs/>
          <w:color w:val="000000"/>
          <w:spacing w:val="-2"/>
          <w:sz w:val="26"/>
          <w:szCs w:val="26"/>
        </w:rPr>
        <w:t xml:space="preserve"> Trong cơ cấu giá trị sản xuất lâm nghiệp, tỷ trọng khai thác gỗ và lâm sản khác mặc dù có xu hướng giảm nhưng vẫn chiếm tỷ lệ cao trong cơ cấu sản xuất lâm nghiệp, năm 2000 là 75,2%, năm 2006 là 75,3% và năm 2010 giảm xuống còn 72,37%.</w:t>
      </w:r>
    </w:p>
    <w:p w:rsidR="006466AA" w:rsidRPr="00DC38B3" w:rsidRDefault="006466AA" w:rsidP="006466AA">
      <w:pPr>
        <w:autoSpaceDE w:val="0"/>
        <w:autoSpaceDN w:val="0"/>
        <w:adjustRightInd w:val="0"/>
        <w:rPr>
          <w:rFonts w:ascii="Times New Roman" w:eastAsia="Calibri" w:hAnsi="Times New Roman" w:cs="Times New Roman"/>
          <w:sz w:val="26"/>
          <w:szCs w:val="26"/>
          <w:lang w:eastAsia="en-US"/>
        </w:rPr>
      </w:pPr>
      <w:r w:rsidRPr="00DC38B3">
        <w:rPr>
          <w:rFonts w:ascii="Times New Roman" w:hAnsi="Times New Roman" w:cs="Times New Roman"/>
          <w:i/>
          <w:sz w:val="26"/>
          <w:szCs w:val="26"/>
          <w:lang w:eastAsia="en-US"/>
        </w:rPr>
        <w:t>Cơ cấu ngành kinh tế ngành thủy sản</w:t>
      </w:r>
      <w:r w:rsidRPr="00DC38B3">
        <w:rPr>
          <w:rFonts w:ascii="Times New Roman" w:hAnsi="Times New Roman" w:cs="Times New Roman"/>
          <w:sz w:val="26"/>
          <w:szCs w:val="26"/>
          <w:lang w:eastAsia="en-US"/>
        </w:rPr>
        <w:t xml:space="preserve"> đã có sự chuyển biến tích cực, từ năm 2001 đến năm 2010, thủy sản Bình Dương đã có bước phát triển liên tục, với tốc độ nhanh cả về giá trị sản xuất, diện tích và sản lượng. </w:t>
      </w:r>
      <w:r w:rsidRPr="00DC38B3">
        <w:rPr>
          <w:rFonts w:ascii="Times New Roman" w:hAnsi="Times New Roman" w:cs="Times New Roman"/>
          <w:iCs/>
          <w:color w:val="000000"/>
          <w:sz w:val="26"/>
          <w:szCs w:val="26"/>
        </w:rPr>
        <w:t xml:space="preserve">Trong cơ cấu giá trị sản xuất thủy sản, tỷ trọng khai thác giảm 8% từ  54,1% năm 2000 xuống 10,2% năm 2005 và năm 2010 chỉ còn 5,1%. Như vậy ngành thủy sản giai đoạn này đã chuyển dịch theo hướng từ khai thác là chủ yếu sang nuôi trồng. </w:t>
      </w:r>
      <w:r w:rsidRPr="00DC38B3">
        <w:rPr>
          <w:rFonts w:ascii="Times New Roman" w:hAnsi="Times New Roman" w:cs="Times New Roman"/>
          <w:sz w:val="26"/>
          <w:szCs w:val="26"/>
          <w:lang w:eastAsia="en-US"/>
        </w:rPr>
        <w:t>Năm 2000, diện tích nuôi trồng thủy sản toàn tỉnh là 205 ha, năm 2005 là 351 ha và đến năm 2010 diện tích này đã đạt mức 398 ha. Sản lượng thủy sản năm 2000 mới chỉ đạt 443 tấn, năm 2005 là 3.068 tấn và năm 2010 đã đạt 5.661 tấn . Về giá trị sản xuất của ngành thủy sản, tính theo giá thực tế, năm 2000 là 7.387 tỷ đồng, năm 2005 là 50.344 tỷ đồng, năm 2010 đạt 189.863 tỷ đồng. Hiện nay, ở Bình Dương loại hình sản xuất trang trại thủy sản cũng phát triển và đã nuôi thành công các loại thủy sản như cá, tôm, cua, ghẹ…đã cung cấp được một lượng lớn sản phẩm cho thị trường trên toàn tỉnh</w:t>
      </w:r>
      <w:r w:rsidRPr="00DC38B3">
        <w:rPr>
          <w:rFonts w:ascii="Times New Roman" w:eastAsia="Calibri" w:hAnsi="Times New Roman" w:cs="Times New Roman"/>
          <w:sz w:val="26"/>
          <w:szCs w:val="26"/>
          <w:lang w:eastAsia="en-US"/>
        </w:rPr>
        <w:t>. Để đảm bảo ngh</w:t>
      </w:r>
      <w:r w:rsidRPr="00DC38B3">
        <w:rPr>
          <w:rFonts w:ascii="Times New Roman" w:eastAsia="MingLiU" w:hAnsi="Times New Roman" w:cs="Times New Roman"/>
          <w:sz w:val="26"/>
          <w:szCs w:val="26"/>
          <w:lang w:eastAsia="en-US"/>
        </w:rPr>
        <w:t>ề</w:t>
      </w:r>
      <w:r w:rsidRPr="00DC38B3">
        <w:rPr>
          <w:rFonts w:ascii="Times New Roman" w:eastAsia="Calibri" w:hAnsi="Times New Roman" w:cs="Times New Roman"/>
          <w:sz w:val="26"/>
          <w:szCs w:val="26"/>
          <w:lang w:eastAsia="en-US"/>
        </w:rPr>
        <w:t xml:space="preserve"> nuôi cá bè phát triển hợp lý, b</w:t>
      </w:r>
      <w:r w:rsidRPr="00DC38B3">
        <w:rPr>
          <w:rFonts w:ascii="Times New Roman" w:eastAsia="MingLiU" w:hAnsi="Times New Roman" w:cs="Times New Roman"/>
          <w:sz w:val="26"/>
          <w:szCs w:val="26"/>
          <w:lang w:eastAsia="en-US"/>
        </w:rPr>
        <w:t>ề</w:t>
      </w:r>
      <w:r w:rsidRPr="00DC38B3">
        <w:rPr>
          <w:rFonts w:ascii="Times New Roman" w:eastAsia="Calibri" w:hAnsi="Times New Roman" w:cs="Times New Roman"/>
          <w:sz w:val="26"/>
          <w:szCs w:val="26"/>
          <w:lang w:eastAsia="en-US"/>
        </w:rPr>
        <w:t>n vững tránh ảnh hưởng đ</w:t>
      </w:r>
      <w:r w:rsidRPr="00DC38B3">
        <w:rPr>
          <w:rFonts w:ascii="Times New Roman" w:eastAsia="MingLiU" w:hAnsi="Times New Roman" w:cs="Times New Roman"/>
          <w:sz w:val="26"/>
          <w:szCs w:val="26"/>
          <w:lang w:eastAsia="en-US"/>
        </w:rPr>
        <w:t>ế</w:t>
      </w:r>
      <w:r w:rsidRPr="00DC38B3">
        <w:rPr>
          <w:rFonts w:ascii="Times New Roman" w:eastAsia="Calibri" w:hAnsi="Times New Roman" w:cs="Times New Roman"/>
          <w:sz w:val="26"/>
          <w:szCs w:val="26"/>
          <w:lang w:eastAsia="en-US"/>
        </w:rPr>
        <w:t xml:space="preserve">n môi trường, tỉnh cũng đã tổ chức xây dựng qui họach nuôi cá bè trên nhánh sông Đồng </w:t>
      </w:r>
      <w:r w:rsidRPr="00DC38B3">
        <w:rPr>
          <w:rFonts w:ascii="Times New Roman" w:eastAsia="Calibri" w:hAnsi="Times New Roman" w:cs="Times New Roman"/>
          <w:sz w:val="26"/>
          <w:szCs w:val="26"/>
          <w:lang w:eastAsia="en-US"/>
        </w:rPr>
        <w:lastRenderedPageBreak/>
        <w:t xml:space="preserve">Nai. </w:t>
      </w:r>
      <w:r w:rsidRPr="00DC38B3">
        <w:rPr>
          <w:rFonts w:ascii="Times New Roman" w:hAnsi="Times New Roman" w:cs="Times New Roman"/>
          <w:sz w:val="26"/>
          <w:szCs w:val="26"/>
          <w:lang w:eastAsia="en-US"/>
        </w:rPr>
        <w:t>Đặc biệt, hiện nay nhiều loại thủy sản như rùa, cua, ghẹ, ba ba và nhiều loại cá đặc sản như điêu hồng, bống mú, bống trắng, cá chép, cá chim….được nuôi rộng rãi, có đầu ra tương đối ổn định. Đặc biệt từ năm 2002 đến năm 2010, trong xu thế chuyển dịch cơ cấu kinh tế nông nghiệp mạnh mẽ, nhiều địa phương đã mạnh dạn chuyển đổi từ chăn nuôi gia súc, gia cầm sang nuôi trồng thủy sản. Diện tích ao, hồ, mặt nước dành cho nuôi cá nước ngọt, tôm, cua lột, ghẹ ở những vùng có thể tạo hồ nước lợ nhân tạo tăng nhanh. Ở khu vực lòng hồ Dầu Tiếng, Thuận An, Dĩ An, nghề nuôi cá lồng, thả cá bè, trại cá, tôm, cua, ba ba…đang phát triển mạnh.</w:t>
      </w:r>
    </w:p>
    <w:p w:rsidR="006466AA" w:rsidRPr="00DC38B3" w:rsidRDefault="006466AA" w:rsidP="006466AA">
      <w:pPr>
        <w:rPr>
          <w:rFonts w:ascii="Times New Roman" w:hAnsi="Times New Roman" w:cs="Times New Roman"/>
          <w:sz w:val="26"/>
          <w:szCs w:val="26"/>
          <w:lang w:eastAsia="en-US"/>
        </w:rPr>
      </w:pPr>
      <w:r w:rsidRPr="00DC38B3">
        <w:rPr>
          <w:rFonts w:ascii="Times New Roman" w:hAnsi="Times New Roman" w:cs="Times New Roman"/>
          <w:i/>
          <w:sz w:val="26"/>
          <w:szCs w:val="26"/>
          <w:lang w:eastAsia="en-US"/>
        </w:rPr>
        <w:t>Trình độ KH-CN</w:t>
      </w:r>
      <w:r w:rsidRPr="00DC38B3">
        <w:rPr>
          <w:rFonts w:ascii="Times New Roman" w:hAnsi="Times New Roman" w:cs="Times New Roman"/>
          <w:sz w:val="26"/>
          <w:szCs w:val="26"/>
          <w:lang w:eastAsia="en-US"/>
        </w:rPr>
        <w:t xml:space="preserve"> trong sản xuất nông, lâm nghiệp, thủy sản từng bước được nâng cao theo hướng sử dụng giống mới, công nghệ sinh học, phương thức canh tác tiên tiến để nâng cao năng suất, chất lượng nông sản, thủy sản. Chương trình giống được triển khai thực hiện với nhiều dự án: lúa, cây ăn quả chất lượng cao, Sind hóa đàn bò, nạc hóa đàn heo... đáp ứng giống chất lượng cao, sạch bệnh cho người chăn nuôi. Tỷ lệ sử dụng giống mới trên các loại cây trồng, vật nuôi chính của tỉnh đạt từ 70 - 100%, năng suất tăng từ 5-10 lần, chất lượng nông sản ngày càng được nâng cao. Bên cạnh việc sản xuất nông nghiệp truyền thống sử dụng sức lao động của con người và tư liệu hiện có để làm đất cũng như các công đoạn khác của quy trình sản xuất, 100% diện tích đất canh tác cây lâu năm được cơ giới hóa trong khâu làm đất, chăm sóc và 80% trang trại chăn nuôi đã đầu tư hệ thống làm mát và sưởi ấm chuồng trại, hệ thống máng ăn, máng uống tự động; 53% đàn gia cầm và 15% đàn lợn được nuôi theo quy trình ứng dụng công nghệ cao, mang lại năng suất và giá trị cao so với sản xuất nông nghiệp truyền thống. Ở các hộ trang trại trồng cây ăn quả và cây tiêu có quy mô lớn hầu hết, đã đầu tư hệ thống tưới phun hoặc tưới nhỏ giọt, đã từng bước đưa nông nghiệp Bình Dương theo hướng CNH, HĐH.</w:t>
      </w:r>
    </w:p>
    <w:p w:rsidR="006466AA" w:rsidRPr="00FE623F" w:rsidRDefault="006466AA" w:rsidP="006466AA">
      <w:pPr>
        <w:rPr>
          <w:rFonts w:ascii="Times New Roman" w:hAnsi="Times New Roman" w:cs="Times New Roman"/>
          <w:spacing w:val="-2"/>
          <w:sz w:val="26"/>
          <w:szCs w:val="26"/>
          <w:lang w:eastAsia="en-US"/>
        </w:rPr>
      </w:pPr>
      <w:r w:rsidRPr="00FE623F">
        <w:rPr>
          <w:rFonts w:ascii="Times New Roman" w:hAnsi="Times New Roman" w:cs="Times New Roman"/>
          <w:i/>
          <w:spacing w:val="-2"/>
          <w:sz w:val="26"/>
          <w:szCs w:val="26"/>
          <w:lang w:eastAsia="en-US"/>
        </w:rPr>
        <w:t>Cơ cấu lao động,</w:t>
      </w:r>
      <w:r w:rsidRPr="00FE623F">
        <w:rPr>
          <w:rFonts w:ascii="Times New Roman" w:hAnsi="Times New Roman" w:cs="Times New Roman"/>
          <w:spacing w:val="-2"/>
          <w:sz w:val="26"/>
          <w:szCs w:val="26"/>
          <w:lang w:eastAsia="en-US"/>
        </w:rPr>
        <w:t xml:space="preserve"> cùng với sự chuyển dịch CCKT nông nghiệp, cơ cấu lao động có sự chuyển biến tích cực. Tỷ trọng lao động nông, lâm nghiệp, thủy sản giảm nhanh từ 45,54% năm 2000 xuống 21% năm 2005 và còn 11,72 % (121.865 người) năm 2010. Công tác đào tạo nghề và giải quyết việc làm, giúp tăng thu nhập cho người lao động được lãnh đạo tỉnh quan tâm. Giai đoạn 2001 - 2005, bình quân hàng năm Bình Dương giải quyết việc làm cho 33.000 lao động và đến giai đoạn 2006 - 2010 là 46.500 lao động. Tỷ lệ lao động qua đào tạo cũng tăng lên từ 38 % giai đoạn 2001- 2005 lên 60% giai đoạn 2006 - 2010. Đến giai đoạn 2011 - 2013, hàng năn giải </w:t>
      </w:r>
      <w:r w:rsidRPr="00FE623F">
        <w:rPr>
          <w:rFonts w:ascii="Times New Roman" w:hAnsi="Times New Roman" w:cs="Times New Roman"/>
          <w:spacing w:val="-2"/>
          <w:sz w:val="26"/>
          <w:szCs w:val="26"/>
          <w:lang w:eastAsia="en-US"/>
        </w:rPr>
        <w:lastRenderedPageBreak/>
        <w:t>quyết việc làm cho 45.000 người và tỷ lệ lao động qua đào tạo đạt 64%. Bên cạnh đó, tỉnh chú trọng đào tạo nghề cho lao động nông thôn và bộ đội xuất ngũ trong quá trình chuyển dịch cơ cấu lao động phù hợp với chuyển dịch cơ cấu kinh tế.</w:t>
      </w:r>
    </w:p>
    <w:p w:rsidR="006466AA" w:rsidRPr="00C90F48" w:rsidRDefault="006466AA" w:rsidP="006466AA">
      <w:pPr>
        <w:rPr>
          <w:rFonts w:ascii="Times New Roman" w:eastAsia="Calibri" w:hAnsi="Times New Roman" w:cs="Times New Roman"/>
          <w:spacing w:val="-2"/>
          <w:sz w:val="26"/>
          <w:szCs w:val="26"/>
          <w:lang w:eastAsia="en-US"/>
        </w:rPr>
      </w:pPr>
      <w:r w:rsidRPr="00C90F48">
        <w:rPr>
          <w:rFonts w:ascii="Times New Roman" w:eastAsia="Calibri" w:hAnsi="Times New Roman" w:cs="Times New Roman"/>
          <w:bCs/>
          <w:i/>
          <w:spacing w:val="-2"/>
          <w:sz w:val="26"/>
          <w:szCs w:val="26"/>
          <w:lang w:val="pt-BR"/>
        </w:rPr>
        <w:t>Về chế biến nông sản - thực phẩm và lâm sản</w:t>
      </w:r>
      <w:r w:rsidRPr="00C90F48">
        <w:rPr>
          <w:rFonts w:ascii="Times New Roman" w:hAnsi="Times New Roman" w:cs="Times New Roman"/>
          <w:spacing w:val="-2"/>
          <w:sz w:val="26"/>
          <w:szCs w:val="26"/>
          <w:lang w:eastAsia="en-US"/>
        </w:rPr>
        <w:t xml:space="preserve">, </w:t>
      </w:r>
      <w:r w:rsidRPr="00C90F48">
        <w:rPr>
          <w:rFonts w:ascii="Times New Roman" w:eastAsia="Calibri" w:hAnsi="Times New Roman" w:cs="Times New Roman"/>
          <w:spacing w:val="-2"/>
          <w:sz w:val="26"/>
          <w:szCs w:val="26"/>
          <w:lang w:eastAsia="en-US"/>
        </w:rPr>
        <w:t>cùng với việc đẩy mạnh hoạt động sản xuất nông nghiệp, tỉnh Bình Dương còn từng bước k</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t hợp phát triển ngành công nghiệp ch</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 xml:space="preserve"> bi</w:t>
      </w:r>
      <w:r w:rsidRPr="00C90F48">
        <w:rPr>
          <w:rFonts w:ascii="Times New Roman" w:eastAsia="MingLiU" w:hAnsi="Times New Roman" w:cs="Times New Roman"/>
          <w:spacing w:val="-2"/>
          <w:sz w:val="26"/>
          <w:szCs w:val="26"/>
          <w:lang w:eastAsia="en-US"/>
        </w:rPr>
        <w:t>ế</w:t>
      </w:r>
      <w:r w:rsidRPr="00C90F48">
        <w:rPr>
          <w:rFonts w:ascii="Times New Roman" w:eastAsia="Calibri" w:hAnsi="Times New Roman" w:cs="Times New Roman"/>
          <w:spacing w:val="-2"/>
          <w:sz w:val="26"/>
          <w:szCs w:val="26"/>
          <w:lang w:eastAsia="en-US"/>
        </w:rPr>
        <w:t>n với các vùng nguyên liệu như cao su, hạt đi</w:t>
      </w:r>
      <w:r w:rsidRPr="00C90F48">
        <w:rPr>
          <w:rFonts w:ascii="Times New Roman" w:eastAsia="MingLiU" w:hAnsi="Times New Roman" w:cs="Times New Roman"/>
          <w:spacing w:val="-2"/>
          <w:sz w:val="26"/>
          <w:szCs w:val="26"/>
          <w:lang w:eastAsia="en-US"/>
        </w:rPr>
        <w:t>ề</w:t>
      </w:r>
      <w:r w:rsidRPr="00C90F48">
        <w:rPr>
          <w:rFonts w:ascii="Times New Roman" w:eastAsia="Calibri" w:hAnsi="Times New Roman" w:cs="Times New Roman"/>
          <w:spacing w:val="-2"/>
          <w:sz w:val="26"/>
          <w:szCs w:val="26"/>
          <w:lang w:eastAsia="en-US"/>
        </w:rPr>
        <w:t>u, mía đường, heo, bò, gà…để phục vụ cho nhu cầu tiêu dùng trong nước và xuất khẩu. đến năm 2010 có 73 cơ sở được đầu tư dây chuyền thiết bị công nghệ khá đồng bộ và công nghện tiên tiến đã tạo điều kiện cho nông sản của tỉnh nâng cao giá trị gia tăng, đáp ứng yêu cầu về sản phẩm đạt chất lượng tiêu thụ ở trong nước và xuất khẩu. Đi</w:t>
      </w:r>
      <w:r w:rsidRPr="00C90F48">
        <w:rPr>
          <w:rFonts w:ascii="Times New Roman" w:eastAsia="MingLiU" w:hAnsi="Times New Roman" w:cs="Times New Roman"/>
          <w:spacing w:val="-2"/>
          <w:sz w:val="26"/>
          <w:szCs w:val="26"/>
          <w:lang w:eastAsia="en-US"/>
        </w:rPr>
        <w:t>ề</w:t>
      </w:r>
      <w:r w:rsidRPr="00C90F48">
        <w:rPr>
          <w:rFonts w:ascii="Times New Roman" w:eastAsia="Calibri" w:hAnsi="Times New Roman" w:cs="Times New Roman"/>
          <w:spacing w:val="-2"/>
          <w:sz w:val="26"/>
          <w:szCs w:val="26"/>
          <w:lang w:eastAsia="en-US"/>
        </w:rPr>
        <w:t>u quan trọng hơn, cuộc sống của người nông dân từng bước được cải thiện.</w:t>
      </w:r>
    </w:p>
    <w:p w:rsidR="006466AA" w:rsidRPr="00FE623F" w:rsidRDefault="006466AA" w:rsidP="006466AA">
      <w:pPr>
        <w:autoSpaceDE w:val="0"/>
        <w:autoSpaceDN w:val="0"/>
        <w:adjustRightInd w:val="0"/>
        <w:rPr>
          <w:rFonts w:ascii="Times New Roman" w:eastAsia="Calibri" w:hAnsi="Times New Roman" w:cs="Times New Roman"/>
          <w:spacing w:val="-4"/>
          <w:sz w:val="26"/>
          <w:szCs w:val="26"/>
          <w:lang w:eastAsia="en-US"/>
        </w:rPr>
      </w:pPr>
      <w:r w:rsidRPr="00FE623F">
        <w:rPr>
          <w:rFonts w:ascii="Times New Roman" w:eastAsia="Calibri" w:hAnsi="Times New Roman" w:cs="Times New Roman"/>
          <w:spacing w:val="-4"/>
          <w:sz w:val="26"/>
          <w:szCs w:val="26"/>
          <w:lang w:eastAsia="en-US"/>
        </w:rPr>
        <w:t>Từ năm 2001, tỉnh Bình Dương đã từng bước phát triển và đưa công nghiệp v</w:t>
      </w:r>
      <w:r w:rsidRPr="00FE623F">
        <w:rPr>
          <w:rFonts w:ascii="Times New Roman" w:eastAsia="MingLiU" w:hAnsi="Times New Roman" w:cs="Times New Roman"/>
          <w:spacing w:val="-4"/>
          <w:sz w:val="26"/>
          <w:szCs w:val="26"/>
          <w:lang w:eastAsia="en-US"/>
        </w:rPr>
        <w:t>ề</w:t>
      </w:r>
      <w:r w:rsidRPr="00FE623F">
        <w:rPr>
          <w:rFonts w:ascii="Times New Roman" w:eastAsia="Calibri" w:hAnsi="Times New Roman" w:cs="Times New Roman"/>
          <w:spacing w:val="-4"/>
          <w:sz w:val="26"/>
          <w:szCs w:val="26"/>
          <w:lang w:eastAsia="en-US"/>
        </w:rPr>
        <w:t xml:space="preserve"> các huyện phía Bắc nhằm gắn công nghiệp với các vùng nguyên liệu nông sản, nhằm thực hiện chủ trương CNH, HĐH nông nghiệp, nông thôn bằng việc xây dựng các khu công nghiệp, cụm công nghiệp và có chính sách khuy</w:t>
      </w:r>
      <w:r w:rsidRPr="00FE623F">
        <w:rPr>
          <w:rFonts w:ascii="Times New Roman" w:eastAsia="MingLiU" w:hAnsi="Times New Roman" w:cs="Times New Roman"/>
          <w:spacing w:val="-4"/>
          <w:sz w:val="26"/>
          <w:szCs w:val="26"/>
          <w:lang w:eastAsia="en-US"/>
        </w:rPr>
        <w:t>ế</w:t>
      </w:r>
      <w:r w:rsidRPr="00FE623F">
        <w:rPr>
          <w:rFonts w:ascii="Times New Roman" w:eastAsia="Calibri" w:hAnsi="Times New Roman" w:cs="Times New Roman"/>
          <w:spacing w:val="-4"/>
          <w:sz w:val="26"/>
          <w:szCs w:val="26"/>
          <w:lang w:eastAsia="en-US"/>
        </w:rPr>
        <w:t xml:space="preserve">n khích kêu gọi các nhà đầu tư. </w:t>
      </w:r>
      <w:r w:rsidRPr="00FE623F">
        <w:rPr>
          <w:rFonts w:ascii="Times New Roman" w:hAnsi="Times New Roman" w:cs="Times New Roman"/>
          <w:spacing w:val="-4"/>
          <w:sz w:val="26"/>
          <w:szCs w:val="26"/>
          <w:lang w:eastAsia="en-US"/>
        </w:rPr>
        <w:t>Đến năm 2010, đã có 9.909 ha đất nông nghiệp chuyển sang làm đất ở và đất chuyên dùng. Hiện toàn tỉnh có khoảng 2.638 doanh nghiệp đầu tư ở địa bàn nông thôn với tổng vốn đầu tư hơn 19.510 tỷ đồng, từng bước hình thành các khu, cụm công nghiệp trên địa bàn nông thôn như: Khu công nghiệp VSIP II, Bàu Bàng, Mỹ Phước (2, 3), Đất Cuốc, Nam Tân Uyên, Việt Hương II… đã tác động mạnh mẽ vào sự chuyển dịch cơ cấu kinh tế nông nghiệp, nông thôn theo hướng công nghiệp hóa, hiện đại hóa.</w:t>
      </w:r>
    </w:p>
    <w:p w:rsidR="006466AA" w:rsidRPr="006466AA" w:rsidRDefault="006466AA" w:rsidP="006466AA">
      <w:pPr>
        <w:widowControl w:val="0"/>
        <w:autoSpaceDE w:val="0"/>
        <w:autoSpaceDN w:val="0"/>
        <w:adjustRightInd w:val="0"/>
        <w:rPr>
          <w:rFonts w:ascii="Times New Roman" w:hAnsi="Times New Roman" w:cs="Times New Roman"/>
          <w:sz w:val="26"/>
          <w:szCs w:val="26"/>
        </w:rPr>
      </w:pPr>
      <w:r w:rsidRPr="00DC38B3">
        <w:rPr>
          <w:rFonts w:ascii="Times New Roman" w:hAnsi="Times New Roman" w:cs="Times New Roman"/>
          <w:sz w:val="26"/>
          <w:szCs w:val="26"/>
          <w:lang w:val="vi-VN"/>
        </w:rPr>
        <w:t xml:space="preserve">Đến nay các sản phẩm chính của ngành nông nghiệp Bình Dương với sản lượng lớn như: cao su, điều, tiêu, gia súc, gia cầm... đều được các nhà máy chế biến đóng trên địa bàn có hệ thống thu mua như: sữa bò do Công ty Dutch Lady, Công ty F&amp;N, Vinamilk; mủ cao su do Công ty cao su Dầu Tiếng, Phước Hoà, Công ty Kim Bạch, Công ty Becamex; chế biến hạt điều với các nhà máy như Thanh Lễ, Thuận Kiều; mua trái cây và củ các loại có Công ty Đức Thành (Deltafood), Công ty A&amp;B, Công ty Vinamit; hỗ trợ kỹ thuật chăn nuôi và trồng trọt cho nông dân có Công ty CP Việt Nam, Công ty Nông Lâm Đài Loan, công ty phân hữu cơ HuMix, Công ty Thiên Sinh... Chính điều này đã giúp người nông dân tỉnh Bình Dương giảm tránh được phần nào tình trạng phổ biến hiện nay như: được mùa thì mất giá, được giá lại mất mùa hoặc bị tiểu thương ép giá, chi phí cao do vận chuyển nông </w:t>
      </w:r>
      <w:r w:rsidRPr="00DC38B3">
        <w:rPr>
          <w:rFonts w:ascii="Times New Roman" w:hAnsi="Times New Roman" w:cs="Times New Roman"/>
          <w:sz w:val="26"/>
          <w:szCs w:val="26"/>
          <w:lang w:val="vi-VN"/>
        </w:rPr>
        <w:lastRenderedPageBreak/>
        <w:t>sản, đồng thời tạo ra</w:t>
      </w:r>
      <w:r w:rsidRPr="00DC38B3">
        <w:rPr>
          <w:rFonts w:ascii="Times New Roman" w:hAnsi="Times New Roman" w:cs="Times New Roman"/>
          <w:i/>
          <w:sz w:val="26"/>
          <w:szCs w:val="26"/>
          <w:lang w:val="vi-VN"/>
        </w:rPr>
        <w:t xml:space="preserve"> </w:t>
      </w:r>
      <w:r w:rsidRPr="00DC38B3">
        <w:rPr>
          <w:rFonts w:ascii="Times New Roman" w:hAnsi="Times New Roman" w:cs="Times New Roman"/>
          <w:sz w:val="26"/>
          <w:szCs w:val="26"/>
          <w:lang w:val="vi-VN"/>
        </w:rPr>
        <w:t xml:space="preserve">những hình thức liên kết vì lợi ích cho cả hai bên (doanh nghiệp </w:t>
      </w:r>
      <w:r w:rsidRPr="00DC38B3">
        <w:rPr>
          <w:rFonts w:ascii="Times New Roman" w:hAnsi="Times New Roman" w:cs="Times New Roman"/>
          <w:sz w:val="26"/>
          <w:szCs w:val="26"/>
        </w:rPr>
        <w:t>-</w:t>
      </w:r>
      <w:r w:rsidRPr="00DC38B3">
        <w:rPr>
          <w:rFonts w:ascii="Times New Roman" w:hAnsi="Times New Roman" w:cs="Times New Roman"/>
          <w:sz w:val="26"/>
          <w:szCs w:val="26"/>
          <w:lang w:val="vi-VN"/>
        </w:rPr>
        <w:t xml:space="preserve"> nông dân, công nghiệp </w:t>
      </w:r>
      <w:r w:rsidRPr="00DC38B3">
        <w:rPr>
          <w:rFonts w:ascii="Times New Roman" w:hAnsi="Times New Roman" w:cs="Times New Roman"/>
          <w:sz w:val="26"/>
          <w:szCs w:val="26"/>
        </w:rPr>
        <w:t>-</w:t>
      </w:r>
      <w:r w:rsidRPr="00DC38B3">
        <w:rPr>
          <w:rFonts w:ascii="Times New Roman" w:hAnsi="Times New Roman" w:cs="Times New Roman"/>
          <w:sz w:val="26"/>
          <w:szCs w:val="26"/>
          <w:lang w:val="vi-VN"/>
        </w:rPr>
        <w:t xml:space="preserve"> nông nghiệp)</w:t>
      </w:r>
      <w:r>
        <w:rPr>
          <w:rFonts w:ascii="Times New Roman" w:hAnsi="Times New Roman" w:cs="Times New Roman"/>
          <w:sz w:val="26"/>
          <w:szCs w:val="26"/>
        </w:rPr>
        <w:t>.</w:t>
      </w:r>
    </w:p>
    <w:p w:rsidR="00473BB7" w:rsidRPr="00DC38B3" w:rsidRDefault="00A610F3" w:rsidP="008B4604">
      <w:pPr>
        <w:pStyle w:val="Heading3"/>
      </w:pPr>
      <w:bookmarkStart w:id="102" w:name="_Toc479862936"/>
      <w:r w:rsidRPr="00DC38B3">
        <w:t>3</w:t>
      </w:r>
      <w:r w:rsidR="00A852F1">
        <w:t>.</w:t>
      </w:r>
      <w:r w:rsidR="007C5504">
        <w:t>2</w:t>
      </w:r>
      <w:r w:rsidR="00BD6DC7" w:rsidRPr="00DC38B3">
        <w:t>.2. Chỉ đạo chuyển dịch cơ cấu vùng</w:t>
      </w:r>
      <w:bookmarkEnd w:id="102"/>
    </w:p>
    <w:p w:rsidR="00F333AC" w:rsidRPr="00DC38B3" w:rsidRDefault="00F333AC" w:rsidP="00DC38B3">
      <w:pPr>
        <w:rPr>
          <w:rFonts w:ascii="Times New Roman" w:hAnsi="Times New Roman" w:cs="Times New Roman"/>
          <w:bCs/>
          <w:sz w:val="26"/>
          <w:szCs w:val="26"/>
          <w:lang w:val="pt-BR"/>
        </w:rPr>
      </w:pPr>
      <w:r w:rsidRPr="00DC38B3">
        <w:rPr>
          <w:rFonts w:ascii="Times New Roman" w:hAnsi="Times New Roman" w:cs="Times New Roman"/>
          <w:b/>
          <w:bCs/>
          <w:i/>
          <w:sz w:val="26"/>
          <w:szCs w:val="26"/>
          <w:lang w:val="pt-BR"/>
        </w:rPr>
        <w:t>Đối với cây trồng</w:t>
      </w:r>
      <w:r w:rsidRPr="00DC38B3">
        <w:rPr>
          <w:rFonts w:ascii="Times New Roman" w:hAnsi="Times New Roman" w:cs="Times New Roman"/>
          <w:bCs/>
          <w:sz w:val="26"/>
          <w:szCs w:val="26"/>
          <w:lang w:val="pt-BR"/>
        </w:rPr>
        <w:t>: Bố trí cây trồng, vật nuôi phải phù hợp với sinh thái để tận dụng các tiềm năng tự nhiên, vừa phù hợp với nhu cầu của thị trường và hình thành các vùng hàng hóa lớn. Các huyện phía Bắc của tỉnh tập trung phát triển cây trồng chính trong các vùng chuyên canh, bảo đảm diện tích đạt theo quy hoạch. Rà soát lại quy hoạch, bố trí đất đai cho trồng cỏ và cây thức ăn gia súc để có điều kiện phát triển chăn nuôi công nghiệp. Các huyện phía Nam, tập trung chuyển đổi cơ cấu cây trồng phù hợp sinh thái, đáp ứng nhu cầu thị trường. Xây dựng các mô hình cây trồng mới có giá trị cao như trồng hoa, cây cảnh, các loại rau màu thực phẩm và cây gia vị cao cấp; xây dựng các mô hình xen canh để rút kinh nghiệm nhân rộng.</w:t>
      </w:r>
    </w:p>
    <w:p w:rsidR="00034159" w:rsidRPr="00DC38B3" w:rsidRDefault="00F333AC" w:rsidP="00DC38B3">
      <w:pPr>
        <w:rPr>
          <w:rFonts w:ascii="Times New Roman" w:hAnsi="Times New Roman" w:cs="Times New Roman"/>
          <w:bCs/>
          <w:sz w:val="26"/>
          <w:szCs w:val="26"/>
          <w:lang w:val="pt-BR"/>
        </w:rPr>
      </w:pPr>
      <w:r w:rsidRPr="00DC38B3">
        <w:rPr>
          <w:rFonts w:ascii="Times New Roman" w:hAnsi="Times New Roman" w:cs="Times New Roman"/>
          <w:b/>
          <w:bCs/>
          <w:i/>
          <w:sz w:val="26"/>
          <w:szCs w:val="26"/>
          <w:lang w:val="pt-BR"/>
        </w:rPr>
        <w:t>Đối vơi chăn nuôi</w:t>
      </w:r>
      <w:r w:rsidRPr="00DC38B3">
        <w:rPr>
          <w:rFonts w:ascii="Times New Roman" w:hAnsi="Times New Roman" w:cs="Times New Roman"/>
          <w:bCs/>
          <w:sz w:val="26"/>
          <w:szCs w:val="26"/>
          <w:lang w:val="pt-BR"/>
        </w:rPr>
        <w:t>: Phát triển chăn nuôi với tốc độ nhanh để dần đưa chăn nuôi trở thành ngành sản xuất chính. Các huyện phía Bắc, tập trung phát triển, mở rộng quy mô chăn nuôi bò sữa, bò thịt theo quy mô hình gia đình và trang trại gắn với quy hoạch các vùng trồng cỏ và cây thức ăn gia súc; phát triển chăn nuôi heo, gà theo phương thức chăn nuôi công nghiệp, hình thành các vùng sản xuất hàng hóa tập trung, an toàn dịch bệnh, đầu tư các cơ sở giết mổ, chế biến sản phẩm chăn nuôi có quy trình công nghệ hiện đại, đạt yêu cầu chất lượng và vệ sinh an toàn thực phẩm, phục vụ cho nhu cầu tiêu dùng trong nước và xuất khẩu. Các huyện phía Nam, phát triển chăn nuôi hộ gia đình với nuôi trồng thủy sản đảm bảo vệ sinh môi trường sinh thái. Thực hiện tốt các chính sách cho việc áp dụng công nghệ hiện đại trong sản xuất giống, thức ăn công nghiệp, thú y v</w:t>
      </w:r>
      <w:r w:rsidR="00C71277" w:rsidRPr="00DC38B3">
        <w:rPr>
          <w:rFonts w:ascii="Times New Roman" w:hAnsi="Times New Roman" w:cs="Times New Roman"/>
          <w:bCs/>
          <w:sz w:val="26"/>
          <w:szCs w:val="26"/>
          <w:lang w:val="pt-BR"/>
        </w:rPr>
        <w:t>à kiểm tra chất lượng sản phẩm.</w:t>
      </w:r>
    </w:p>
    <w:p w:rsidR="00A0331B" w:rsidRDefault="0075081A" w:rsidP="00DC38B3">
      <w:pPr>
        <w:rPr>
          <w:rFonts w:ascii="Times New Roman" w:hAnsi="Times New Roman" w:cs="Times New Roman"/>
          <w:sz w:val="26"/>
          <w:szCs w:val="26"/>
        </w:rPr>
      </w:pPr>
      <w:r w:rsidRPr="00DC38B3">
        <w:rPr>
          <w:rFonts w:ascii="Times New Roman" w:hAnsi="Times New Roman" w:cs="Times New Roman"/>
          <w:sz w:val="26"/>
          <w:szCs w:val="26"/>
          <w:lang w:val="vi-VN"/>
        </w:rPr>
        <w:t xml:space="preserve">Ngày 15/2/2007, tỉnh đã ra Quyết định số 1013/QĐ - UBND về việc ban hành “Đề án nông nghiệp công nghệ cao Bình Dương giai đoạn 2007 - 2010”. Đây là một quyết định mang tính đột phá nhằm tạo ra năng xuất và thu nhập cho người nông dân trong sản xuất nông, lâm, ngư nghiệp, hướng đến một nền sản xuất nông nghiệp hàng hóa lớn và an toàn, bảo đảm khả năng cạnh tranh cho sản phẩm nông nghiệp tỉnh Bình Dương trên thị trường trong nước và xuất khẩu. Hiện nay tỉnh đã quy hoạch xây dựng 3 khu nông nghiệp công nghệ cao trên các địa bàn gồm: Khu nông nghiệp ứng dụng công nghệ cao An Thái (xã An Thái, huyện Phú Giáo) với diện tích 411,75 ha; Khu nông nghiệp ứng dụng công nghệ cao Tiến Hùng (xã Hiếu </w:t>
      </w:r>
      <w:r w:rsidRPr="00DC38B3">
        <w:rPr>
          <w:rFonts w:ascii="Times New Roman" w:hAnsi="Times New Roman" w:cs="Times New Roman"/>
          <w:sz w:val="26"/>
          <w:szCs w:val="26"/>
          <w:lang w:val="vi-VN"/>
        </w:rPr>
        <w:lastRenderedPageBreak/>
        <w:t>Liêm, huyện Tân Uyên) với diện tích 89,95 ha; Khu chăn nuôi bò sữa ứng dụng công nghệ cao (xã Tân Hiệp và Phước Sang, huyện Phú Giáo), với diện tích 471 ha</w:t>
      </w:r>
      <w:r w:rsidRPr="00DC38B3">
        <w:rPr>
          <w:rFonts w:ascii="Times New Roman" w:hAnsi="Times New Roman" w:cs="Times New Roman"/>
          <w:sz w:val="26"/>
          <w:szCs w:val="26"/>
        </w:rPr>
        <w:t>.</w:t>
      </w:r>
    </w:p>
    <w:p w:rsidR="006466AA" w:rsidRPr="00DC38B3" w:rsidRDefault="006466AA" w:rsidP="006466AA">
      <w:pPr>
        <w:rPr>
          <w:rFonts w:ascii="Times New Roman" w:hAnsi="Times New Roman" w:cs="Times New Roman"/>
          <w:sz w:val="26"/>
          <w:szCs w:val="26"/>
        </w:rPr>
      </w:pPr>
      <w:r w:rsidRPr="00DC38B3">
        <w:rPr>
          <w:rFonts w:ascii="Times New Roman" w:hAnsi="Times New Roman" w:cs="Times New Roman"/>
          <w:sz w:val="26"/>
          <w:szCs w:val="26"/>
        </w:rPr>
        <w:t>Quá trình chuyển dịch CCKT đã tạo ra khả năng khai thác tốt các lợi thế so sánh của từng vùng sinh thái trên cơ sở xử lý tốt mối quan hệ trong tổ chức sản xuất theo cơ chế thị trường dịnh hướng XHCN. Trong đó, các mối quan hệ ttrong các ngành kinh tế, trong nội bộ của ngành nông nghiệp, trong các thành phần kinh tế, các vùng sinh thái, vùng lãnh thổ, trong vấn đề ruộng đất luôn nảy sinh những vấn đề cần được giải quyết. Việc xử lý các mối quan hệ nhằm tạo sự đồng thuận trong chủ trương và chỉ đạo chuyển dịch CCKT nông nghiệp, đòi hỏi tính kịp thời ngày càng cao.</w:t>
      </w:r>
    </w:p>
    <w:p w:rsidR="006466AA" w:rsidRPr="00DC38B3" w:rsidRDefault="006466AA" w:rsidP="006466AA">
      <w:pPr>
        <w:rPr>
          <w:rFonts w:ascii="Times New Roman" w:hAnsi="Times New Roman" w:cs="Times New Roman"/>
          <w:sz w:val="26"/>
          <w:szCs w:val="26"/>
        </w:rPr>
      </w:pPr>
      <w:r w:rsidRPr="00DC38B3">
        <w:rPr>
          <w:rFonts w:ascii="Times New Roman" w:hAnsi="Times New Roman" w:cs="Times New Roman"/>
          <w:sz w:val="26"/>
          <w:szCs w:val="26"/>
        </w:rPr>
        <w:t>Trong quá trình phát triển do tác động của nhiều nhân tố, khiến cho chuyển dịch CCKT nông nghiệp ngày càng nhanh, dẫn đến sự phân hóa lãnh thổ ngày càng rõ nét. Sự hình thành các vùng nông nghiệp với những nét riêng về về cơ cấu cây trồng, vật nuôi, cơ cấu mùa vụ; khả năng sản xuất và trình độ phát triển; xuất hiện các vùng nông nghiệp chuyên canh, vùng tập trung nông phẩm, vùng cho giá trị kinh tế cao vượt trội…đặt ra nhiều vấn đề mới cho ngành nông nghiệp nói riêng và kinh tế nông thôn nói chung.</w:t>
      </w:r>
    </w:p>
    <w:p w:rsidR="006466AA" w:rsidRPr="00DC38B3" w:rsidRDefault="006466AA" w:rsidP="006466AA">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Từ 2001 - 2010, nhờ xử lý tốt các mối quan hệ trong quản lý đất đai và tổ chức sản xuất nên đã hình thành rõ nét các vùng sản xuất tập trung, khai thác lợi thế về điều kiện đất đai, cơ sở vật chất, tập quán canh tác, thế mạnh của mỗi vùng như: Vùng trồng lúa năng suất cao dọc sông Sài Gòn, sông Thị Tính và Sông Đồng Nai. Vùng cao su, điều ở Dầu Tiếng, Bến cát, Tân Uyên, Phú Giáo. Vùng mía, đậu phộng ở Phú Giáo, Tân Uyên. Vùng cây ăn quả ở Bến cát (xã Lai Uyên, Lai Hưng, xã Trừ Văn Thố, xã Cây Trường). Vùng bưởi Tân Uyên. Vùng trồng rau màu ở Thanh phố Thủ Dầu Một, huyện Tân Uyên, vườn cây ăn trái Lái Thiêu…</w:t>
      </w:r>
      <w:r w:rsidRPr="00DC38B3">
        <w:rPr>
          <w:rFonts w:ascii="Times New Roman" w:hAnsi="Times New Roman" w:cs="Times New Roman"/>
          <w:sz w:val="26"/>
          <w:szCs w:val="26"/>
        </w:rPr>
        <w:t>Ngoài các loại cây truy</w:t>
      </w:r>
      <w:r w:rsidRPr="00DC38B3">
        <w:rPr>
          <w:rFonts w:ascii="Times New Roman" w:eastAsia="MingLiU" w:hAnsi="Times New Roman" w:cs="Times New Roman"/>
          <w:sz w:val="26"/>
          <w:szCs w:val="26"/>
        </w:rPr>
        <w:t>ề</w:t>
      </w:r>
      <w:r w:rsidRPr="00DC38B3">
        <w:rPr>
          <w:rFonts w:ascii="Times New Roman" w:hAnsi="Times New Roman" w:cs="Times New Roman"/>
          <w:sz w:val="26"/>
          <w:szCs w:val="26"/>
        </w:rPr>
        <w:t>n thống, bước đầu tỉnh đã hình thành và phát triển vùng trồng hoa cảnh trên địa bàn thị xã Thủ Dầu Một, huyện Thuận An và Dĩ An với diện tích 93 ha, tăng gấp 4 lần so với năm 2001. K</w:t>
      </w:r>
      <w:r w:rsidRPr="00DC38B3">
        <w:rPr>
          <w:rFonts w:ascii="Times New Roman" w:eastAsia="MingLiU" w:hAnsi="Times New Roman" w:cs="Times New Roman"/>
          <w:sz w:val="26"/>
          <w:szCs w:val="26"/>
        </w:rPr>
        <w:t>ế</w:t>
      </w:r>
      <w:r w:rsidRPr="00DC38B3">
        <w:rPr>
          <w:rFonts w:ascii="Times New Roman" w:hAnsi="Times New Roman" w:cs="Times New Roman"/>
          <w:sz w:val="26"/>
          <w:szCs w:val="26"/>
        </w:rPr>
        <w:t>t hợp với các biện pháp kỹ thuật tiên ti</w:t>
      </w:r>
      <w:r w:rsidRPr="00DC38B3">
        <w:rPr>
          <w:rFonts w:ascii="Times New Roman" w:eastAsia="MingLiU" w:hAnsi="Times New Roman" w:cs="Times New Roman"/>
          <w:sz w:val="26"/>
          <w:szCs w:val="26"/>
        </w:rPr>
        <w:t>ế</w:t>
      </w:r>
      <w:r w:rsidRPr="00DC38B3">
        <w:rPr>
          <w:rFonts w:ascii="Times New Roman" w:hAnsi="Times New Roman" w:cs="Times New Roman"/>
          <w:sz w:val="26"/>
          <w:szCs w:val="26"/>
        </w:rPr>
        <w:t>n đã giúp năng suất cây trồng tăng từ 8 đ</w:t>
      </w:r>
      <w:r w:rsidRPr="00DC38B3">
        <w:rPr>
          <w:rFonts w:ascii="Times New Roman" w:eastAsia="MingLiU" w:hAnsi="Times New Roman" w:cs="Times New Roman"/>
          <w:sz w:val="26"/>
          <w:szCs w:val="26"/>
        </w:rPr>
        <w:t>ế</w:t>
      </w:r>
      <w:r w:rsidRPr="00DC38B3">
        <w:rPr>
          <w:rFonts w:ascii="Times New Roman" w:hAnsi="Times New Roman" w:cs="Times New Roman"/>
          <w:sz w:val="26"/>
          <w:szCs w:val="26"/>
        </w:rPr>
        <w:t>n 15% so với năm 2001</w:t>
      </w:r>
      <w:r w:rsidRPr="00DC38B3">
        <w:rPr>
          <w:rFonts w:ascii="Times New Roman" w:hAnsi="Times New Roman" w:cs="Times New Roman"/>
          <w:sz w:val="26"/>
          <w:szCs w:val="26"/>
          <w:lang w:eastAsia="en-US"/>
        </w:rPr>
        <w:t xml:space="preserve">. Song song với trồng trọt, ngày càng xuất hiện nhiều mô hình chăn nuôi quy mô lớn, sản phẩm hàng hóa có chất lượng cao theo yêu cầu của thị trường và đã hình thành nhiều vùng điển hình về chăn nuôi và trang trại chăn nuôi như: Vùng chăn nuôi gia súc lớn ở Bến </w:t>
      </w:r>
      <w:r w:rsidRPr="00DC38B3">
        <w:rPr>
          <w:rFonts w:ascii="Times New Roman" w:hAnsi="Times New Roman" w:cs="Times New Roman"/>
          <w:sz w:val="26"/>
          <w:szCs w:val="26"/>
          <w:lang w:eastAsia="en-US"/>
        </w:rPr>
        <w:lastRenderedPageBreak/>
        <w:t>Cát, Tân Uyên Vùng nuôi bò sữa ở Bến Cát, Thủ dầu Một, Thuận An, tân Uyên. Vùng nuôi heo, gà công nghiệp ở Thuận An.</w:t>
      </w:r>
    </w:p>
    <w:p w:rsidR="006466AA" w:rsidRPr="00DC38B3" w:rsidRDefault="006466AA" w:rsidP="006466AA">
      <w:pPr>
        <w:rPr>
          <w:rFonts w:ascii="Times New Roman" w:hAnsi="Times New Roman" w:cs="Times New Roman"/>
          <w:color w:val="000000"/>
          <w:sz w:val="26"/>
          <w:szCs w:val="26"/>
          <w:lang w:eastAsia="en-US"/>
        </w:rPr>
      </w:pPr>
      <w:r w:rsidRPr="00DC38B3">
        <w:rPr>
          <w:rFonts w:ascii="Times New Roman" w:hAnsi="Times New Roman" w:cs="Times New Roman"/>
          <w:sz w:val="26"/>
          <w:szCs w:val="26"/>
          <w:lang w:eastAsia="en-US"/>
        </w:rPr>
        <w:t xml:space="preserve">Đặc biệt, giai đoạn này, Bình Dương đã triển xây dựng 3 khu nông nghiệp công nghệ cao </w:t>
      </w:r>
      <w:r w:rsidRPr="00DC38B3">
        <w:rPr>
          <w:rFonts w:ascii="Times New Roman" w:hAnsi="Times New Roman" w:cs="Times New Roman"/>
          <w:bCs/>
          <w:sz w:val="26"/>
          <w:szCs w:val="26"/>
          <w:lang w:val="pt-BR"/>
        </w:rPr>
        <w:t xml:space="preserve">với tổng diện tích 972,7 ha, gồm: Khu nông nghiệp công nghệ cao An Thái ở xã An Thái, Phú Giáo, </w:t>
      </w:r>
      <w:r w:rsidRPr="00DC38B3">
        <w:rPr>
          <w:rFonts w:ascii="Times New Roman" w:hAnsi="Times New Roman" w:cs="Times New Roman"/>
          <w:color w:val="000000"/>
          <w:sz w:val="26"/>
          <w:szCs w:val="26"/>
          <w:lang w:eastAsia="en-US"/>
        </w:rPr>
        <w:t>do Công ty Cổ phần Nông nghiệp U&amp;I làm chủ đầu tư thực hiện tại xã An Thái, huyện Phú Giáo với quy mô</w:t>
      </w:r>
      <w:r w:rsidRPr="00DC38B3">
        <w:rPr>
          <w:rFonts w:ascii="Times New Roman" w:hAnsi="Times New Roman" w:cs="Times New Roman"/>
          <w:bCs/>
          <w:sz w:val="26"/>
          <w:szCs w:val="26"/>
          <w:lang w:val="pt-BR"/>
        </w:rPr>
        <w:t xml:space="preserve"> 411,75 ha</w:t>
      </w:r>
      <w:r w:rsidRPr="00DC38B3">
        <w:rPr>
          <w:rFonts w:ascii="Times New Roman" w:hAnsi="Times New Roman" w:cs="Times New Roman"/>
          <w:color w:val="000000"/>
          <w:sz w:val="26"/>
          <w:szCs w:val="26"/>
          <w:lang w:eastAsia="en-US"/>
        </w:rPr>
        <w:t>, tổng vốn đầu tư hơn 380 tỷ đồng. Tại đây, đã phát triển gần 135 ha trồng rau, cây cảnh, cây dược liệu và các loại cây ăn quả như: mít, chuối, cam, quýt, bưởi ứng dụng công nghệ cao, trong đó có nhiều mô hình cho thu nhập vượt trội so với loại cây trồng khác tại địa phương. Một số sản phẩm như dưa lưới, ớt chuông đã có mặt tại các chuỗi siêu thị lớn như Metro, BigC, SaiGon Co.op và ký hợp đồng trồng trọt, liên kết chế biến xuất khẩu sản phẩm đậu bắp và cà tím sang Nhật với tổng diện tích năm 2012 là 50ha.</w:t>
      </w:r>
    </w:p>
    <w:p w:rsidR="006466AA" w:rsidRPr="00DC38B3" w:rsidRDefault="006466AA" w:rsidP="006466AA">
      <w:pPr>
        <w:rPr>
          <w:rFonts w:ascii="Times New Roman" w:hAnsi="Times New Roman" w:cs="Times New Roman"/>
          <w:color w:val="000000"/>
          <w:sz w:val="26"/>
          <w:szCs w:val="26"/>
          <w:lang w:eastAsia="en-US"/>
        </w:rPr>
      </w:pPr>
      <w:r w:rsidRPr="00DC38B3">
        <w:rPr>
          <w:rFonts w:ascii="Times New Roman" w:hAnsi="Times New Roman" w:cs="Times New Roman"/>
          <w:i/>
          <w:color w:val="000000"/>
          <w:sz w:val="26"/>
          <w:szCs w:val="26"/>
          <w:lang w:eastAsia="en-US"/>
        </w:rPr>
        <w:t>Khu nông nghiệp ứng dụng công nghệ cao Tiến Hùng</w:t>
      </w:r>
      <w:r w:rsidRPr="00DC38B3">
        <w:rPr>
          <w:rFonts w:ascii="Times New Roman" w:hAnsi="Times New Roman" w:cs="Times New Roman"/>
          <w:color w:val="000000"/>
          <w:sz w:val="26"/>
          <w:szCs w:val="26"/>
          <w:lang w:eastAsia="en-US"/>
        </w:rPr>
        <w:t xml:space="preserve"> </w:t>
      </w:r>
      <w:r w:rsidRPr="00DC38B3">
        <w:rPr>
          <w:rFonts w:ascii="Times New Roman" w:hAnsi="Times New Roman" w:cs="Times New Roman"/>
          <w:bCs/>
          <w:sz w:val="26"/>
          <w:szCs w:val="26"/>
          <w:lang w:val="pt-BR"/>
        </w:rPr>
        <w:t xml:space="preserve">với 89,95 ha ở xã Hiếu Liêm, Tân Uyên, </w:t>
      </w:r>
      <w:r w:rsidRPr="00DC38B3">
        <w:rPr>
          <w:rFonts w:ascii="Times New Roman" w:hAnsi="Times New Roman" w:cs="Times New Roman"/>
          <w:color w:val="000000"/>
          <w:sz w:val="26"/>
          <w:szCs w:val="26"/>
          <w:lang w:eastAsia="en-US"/>
        </w:rPr>
        <w:t>do Công ty TNHH Thương mại-Sản xuất Tiến Hùng làm chủ đầu tư tại xã Hiếu Liêm, huyện Tân Uyên với quy mô 90,2 ha, tổng vốn đầu tư hơn 552 tỷ đồng. Hiện đã xây dựng hoàn chỉnh 8/18 trại gà, nhập vào nuôi 105.000 con gà đẻ/4 trại.</w:t>
      </w:r>
    </w:p>
    <w:p w:rsidR="006466AA" w:rsidRPr="00DC38B3" w:rsidRDefault="006466AA" w:rsidP="006466AA">
      <w:pPr>
        <w:rPr>
          <w:rFonts w:ascii="Times New Roman" w:hAnsi="Times New Roman" w:cs="Times New Roman"/>
          <w:bCs/>
          <w:sz w:val="26"/>
          <w:szCs w:val="26"/>
          <w:lang w:val="pt-BR"/>
        </w:rPr>
      </w:pPr>
      <w:r w:rsidRPr="00DC38B3">
        <w:rPr>
          <w:rFonts w:ascii="Times New Roman" w:hAnsi="Times New Roman" w:cs="Times New Roman"/>
          <w:i/>
          <w:color w:val="000000"/>
          <w:sz w:val="26"/>
          <w:szCs w:val="26"/>
          <w:lang w:eastAsia="en-US"/>
        </w:rPr>
        <w:t>Khu chăn nuôi ứng dụng công nghệ cao</w:t>
      </w:r>
      <w:r w:rsidRPr="00DC38B3">
        <w:rPr>
          <w:rFonts w:ascii="Times New Roman" w:hAnsi="Times New Roman" w:cs="Times New Roman"/>
          <w:bCs/>
          <w:sz w:val="26"/>
          <w:szCs w:val="26"/>
          <w:lang w:val="pt-BR"/>
        </w:rPr>
        <w:t xml:space="preserve"> </w:t>
      </w:r>
      <w:r w:rsidRPr="00DC38B3">
        <w:rPr>
          <w:rFonts w:ascii="Times New Roman" w:hAnsi="Times New Roman" w:cs="Times New Roman"/>
          <w:bCs/>
          <w:i/>
          <w:sz w:val="26"/>
          <w:szCs w:val="26"/>
          <w:lang w:val="pt-BR"/>
        </w:rPr>
        <w:t>Phước sang</w:t>
      </w:r>
      <w:r w:rsidRPr="00DC38B3">
        <w:rPr>
          <w:rFonts w:ascii="Times New Roman" w:hAnsi="Times New Roman" w:cs="Times New Roman"/>
          <w:bCs/>
          <w:sz w:val="26"/>
          <w:szCs w:val="26"/>
          <w:lang w:val="pt-BR"/>
        </w:rPr>
        <w:t xml:space="preserve">, </w:t>
      </w:r>
      <w:r w:rsidRPr="00DC38B3">
        <w:rPr>
          <w:rFonts w:ascii="Times New Roman" w:hAnsi="Times New Roman" w:cs="Times New Roman"/>
          <w:color w:val="000000"/>
          <w:sz w:val="26"/>
          <w:szCs w:val="26"/>
          <w:lang w:eastAsia="en-US"/>
        </w:rPr>
        <w:t>do Công ty Cổ phần Đường Bình Dương làm chủ đầu tư tại xã Tân Hiệp và Phước Sang, huyện Phú Giáo với quy mô hơn 471 ha, tổng vốn đầu tư 5,93 tỷ đồng, tập trung nuôi bò sữa với quy mô lớn ứng dụng công nghệ cao. Theo Dự án được phê duyệt, đến năm 2020 là 2.500 con, với tổng mức đầu tư là 215 tỷ đồng.</w:t>
      </w:r>
    </w:p>
    <w:p w:rsidR="006466AA" w:rsidRPr="006466AA" w:rsidRDefault="006466AA" w:rsidP="006466AA">
      <w:pPr>
        <w:rPr>
          <w:rFonts w:ascii="Times New Roman" w:hAnsi="Times New Roman" w:cs="Times New Roman"/>
          <w:color w:val="000000"/>
          <w:sz w:val="26"/>
          <w:szCs w:val="26"/>
          <w:lang w:eastAsia="en-US"/>
        </w:rPr>
      </w:pPr>
      <w:r w:rsidRPr="00DC38B3">
        <w:rPr>
          <w:rFonts w:ascii="Times New Roman" w:hAnsi="Times New Roman" w:cs="Times New Roman"/>
          <w:color w:val="000000"/>
          <w:sz w:val="26"/>
          <w:szCs w:val="26"/>
          <w:lang w:eastAsia="en-US"/>
        </w:rPr>
        <w:t>Sự hình thành 3 khu nông nghiệp công nghệ cao nhằm tạo bước đột phá trong sản xuất nông, lâm, ngư nghiệp về năng suất, chất lượng và hiệu quả, đảm bảo khả năng cạnh tranh cho sản phẩm nông sản trên thị trường trong nước và xuất khẩu. Đồng thời, tăng nhanh sản phẩm nông, lâm, ngư nghiệp xuất khẩu. Hướng đến nền sản xuất nông sản hàng hóa an toàn, đảm bảo khả năng cạnh tranh trên thị trường trong nước và xuất khẩu.</w:t>
      </w:r>
    </w:p>
    <w:p w:rsidR="00BD6DC7" w:rsidRPr="00DC38B3" w:rsidRDefault="00715606" w:rsidP="00A852F1">
      <w:pPr>
        <w:pStyle w:val="Heading3"/>
      </w:pPr>
      <w:bookmarkStart w:id="103" w:name="_Toc479862937"/>
      <w:r w:rsidRPr="00DC38B3">
        <w:t>3</w:t>
      </w:r>
      <w:r w:rsidR="00A852F1">
        <w:t>.</w:t>
      </w:r>
      <w:r w:rsidR="007C5504">
        <w:t>2</w:t>
      </w:r>
      <w:r w:rsidR="00473BB7" w:rsidRPr="00DC38B3">
        <w:t xml:space="preserve">.3. Chuyển dịch </w:t>
      </w:r>
      <w:r w:rsidR="00BD6DC7" w:rsidRPr="00DC38B3">
        <w:t>cơ cấu thành phần</w:t>
      </w:r>
      <w:bookmarkEnd w:id="103"/>
    </w:p>
    <w:p w:rsidR="00352A48" w:rsidRPr="00DC38B3" w:rsidRDefault="00352A48" w:rsidP="00DC38B3">
      <w:pPr>
        <w:rPr>
          <w:rFonts w:ascii="Times New Roman" w:hAnsi="Times New Roman" w:cs="Times New Roman"/>
          <w:bCs/>
          <w:sz w:val="26"/>
          <w:szCs w:val="26"/>
          <w:lang w:val="pt-BR"/>
        </w:rPr>
      </w:pPr>
      <w:r w:rsidRPr="00DC38B3">
        <w:rPr>
          <w:rFonts w:ascii="Times New Roman" w:hAnsi="Times New Roman" w:cs="Times New Roman"/>
          <w:bCs/>
          <w:sz w:val="26"/>
          <w:szCs w:val="26"/>
          <w:lang w:val="pt-BR"/>
        </w:rPr>
        <w:t xml:space="preserve">Củng cố các mối quan hệ giữa các thành phần kinh tế trong nông nghiệp nhằm hỗ trợ bổ sung cho nhau theo hướng; Doanh nghiệp Nhà nước, HTX làm dịch </w:t>
      </w:r>
      <w:r w:rsidRPr="00DC38B3">
        <w:rPr>
          <w:rFonts w:ascii="Times New Roman" w:hAnsi="Times New Roman" w:cs="Times New Roman"/>
          <w:bCs/>
          <w:sz w:val="26"/>
          <w:szCs w:val="26"/>
          <w:lang w:val="pt-BR"/>
        </w:rPr>
        <w:lastRenderedPageBreak/>
        <w:t>vụ đầu vào và đầu ra cho kinh tế hộ. Doanh nghiệp vốn nước ngoài cũng là những đơn vị là</w:t>
      </w:r>
      <w:r w:rsidR="007747F5" w:rsidRPr="00DC38B3">
        <w:rPr>
          <w:rFonts w:ascii="Times New Roman" w:hAnsi="Times New Roman" w:cs="Times New Roman"/>
          <w:bCs/>
          <w:sz w:val="26"/>
          <w:szCs w:val="26"/>
          <w:lang w:val="pt-BR"/>
        </w:rPr>
        <w:t>m dịch vụ chế biến - xuất khẩu.</w:t>
      </w:r>
      <w:r w:rsidRPr="00DC38B3">
        <w:rPr>
          <w:rFonts w:ascii="Times New Roman" w:hAnsi="Times New Roman" w:cs="Times New Roman"/>
          <w:bCs/>
          <w:sz w:val="26"/>
          <w:szCs w:val="26"/>
          <w:lang w:val="pt-BR"/>
        </w:rPr>
        <w:t>Tập hợp nông dân thành tổ chức như tổ liên kết sản xuất, câu lạc bộ chuyên cây, con. Phải tổ chức hệ thống khuyến nông xuyên suốt từ tỉnh đến huyện xã</w:t>
      </w:r>
      <w:r w:rsidR="007761AC" w:rsidRPr="00DC38B3">
        <w:rPr>
          <w:rFonts w:ascii="Times New Roman" w:hAnsi="Times New Roman" w:cs="Times New Roman"/>
          <w:bCs/>
          <w:sz w:val="26"/>
          <w:szCs w:val="26"/>
          <w:lang w:val="pt-BR"/>
        </w:rPr>
        <w:t xml:space="preserve"> </w:t>
      </w:r>
      <w:r w:rsidRPr="00DC38B3">
        <w:rPr>
          <w:rFonts w:ascii="Times New Roman" w:hAnsi="Times New Roman" w:cs="Times New Roman"/>
          <w:bCs/>
          <w:sz w:val="26"/>
          <w:szCs w:val="26"/>
          <w:lang w:val="pt-BR"/>
        </w:rPr>
        <w:t>[</w:t>
      </w:r>
      <w:r w:rsidR="00EC66A3" w:rsidRPr="00DC38B3">
        <w:rPr>
          <w:rFonts w:ascii="Times New Roman" w:hAnsi="Times New Roman" w:cs="Times New Roman"/>
          <w:bCs/>
          <w:sz w:val="26"/>
          <w:szCs w:val="26"/>
          <w:lang w:val="pt-BR"/>
        </w:rPr>
        <w:t>154</w:t>
      </w:r>
      <w:r w:rsidR="00CD3916" w:rsidRPr="00DC38B3">
        <w:rPr>
          <w:rFonts w:ascii="Times New Roman" w:hAnsi="Times New Roman" w:cs="Times New Roman"/>
          <w:bCs/>
          <w:sz w:val="26"/>
          <w:szCs w:val="26"/>
          <w:lang w:val="pt-BR"/>
        </w:rPr>
        <w:t>,</w:t>
      </w:r>
      <w:r w:rsidRPr="00DC38B3">
        <w:rPr>
          <w:rFonts w:ascii="Times New Roman" w:hAnsi="Times New Roman" w:cs="Times New Roman"/>
          <w:bCs/>
          <w:sz w:val="26"/>
          <w:szCs w:val="26"/>
          <w:lang w:val="pt-BR"/>
        </w:rPr>
        <w:t xml:space="preserve"> tr. 11]</w:t>
      </w:r>
      <w:r w:rsidR="004B5970" w:rsidRPr="00DC38B3">
        <w:rPr>
          <w:rFonts w:ascii="Times New Roman" w:hAnsi="Times New Roman" w:cs="Times New Roman"/>
          <w:bCs/>
          <w:sz w:val="26"/>
          <w:szCs w:val="26"/>
          <w:lang w:val="pt-BR"/>
        </w:rPr>
        <w:t>.</w:t>
      </w:r>
    </w:p>
    <w:p w:rsidR="00352A48" w:rsidRPr="00A852F1" w:rsidRDefault="00246B13" w:rsidP="00DC38B3">
      <w:pPr>
        <w:rPr>
          <w:rFonts w:ascii="Times New Roman" w:hAnsi="Times New Roman" w:cs="Times New Roman"/>
          <w:bCs/>
          <w:spacing w:val="-2"/>
          <w:sz w:val="26"/>
          <w:szCs w:val="26"/>
          <w:lang w:val="pt-BR"/>
        </w:rPr>
      </w:pPr>
      <w:r w:rsidRPr="00A852F1">
        <w:rPr>
          <w:rFonts w:ascii="Times New Roman" w:hAnsi="Times New Roman" w:cs="Times New Roman"/>
          <w:bCs/>
          <w:spacing w:val="-2"/>
          <w:sz w:val="26"/>
          <w:szCs w:val="26"/>
          <w:lang w:val="pt-BR"/>
        </w:rPr>
        <w:t>Khuyến khích phát triển kinh tế hộ: Các ngành chức năng cần thực hiện tốt các chính sách về giao đất, cho vay vốn, khuyến nông, đào tạo chuyên môn kỹ thuật, quản lý kinh tế nông nghiệp để tạo điều kiện cho kinh tế hộ</w:t>
      </w:r>
      <w:r w:rsidR="00D602A0" w:rsidRPr="00A852F1">
        <w:rPr>
          <w:rFonts w:ascii="Times New Roman" w:hAnsi="Times New Roman" w:cs="Times New Roman"/>
          <w:bCs/>
          <w:spacing w:val="-2"/>
          <w:sz w:val="26"/>
          <w:szCs w:val="26"/>
          <w:lang w:val="pt-BR"/>
        </w:rPr>
        <w:t xml:space="preserve"> phát triển; hỗ trợ về mặt đào tạo và chuyển giao </w:t>
      </w:r>
      <w:r w:rsidR="002D2960" w:rsidRPr="00A852F1">
        <w:rPr>
          <w:rFonts w:ascii="Times New Roman" w:hAnsi="Times New Roman" w:cs="Times New Roman"/>
          <w:bCs/>
          <w:spacing w:val="-2"/>
          <w:sz w:val="26"/>
          <w:szCs w:val="26"/>
          <w:lang w:val="pt-BR"/>
        </w:rPr>
        <w:t>KHKT</w:t>
      </w:r>
      <w:r w:rsidR="00D602A0" w:rsidRPr="00A852F1">
        <w:rPr>
          <w:rFonts w:ascii="Times New Roman" w:hAnsi="Times New Roman" w:cs="Times New Roman"/>
          <w:bCs/>
          <w:spacing w:val="-2"/>
          <w:sz w:val="26"/>
          <w:szCs w:val="26"/>
          <w:lang w:val="pt-BR"/>
        </w:rPr>
        <w:t>, tài chính đối với nông dân là dân tộc, nông dân thuộc hộ nghèo. Khuyến khích kinh tế trang trại hộ gia đình mở rộng quy mô sản xuất</w:t>
      </w:r>
      <w:r w:rsidR="00FC7687" w:rsidRPr="00A852F1">
        <w:rPr>
          <w:rFonts w:ascii="Times New Roman" w:hAnsi="Times New Roman" w:cs="Times New Roman"/>
          <w:bCs/>
          <w:spacing w:val="-2"/>
          <w:sz w:val="26"/>
          <w:szCs w:val="26"/>
          <w:lang w:val="pt-BR"/>
        </w:rPr>
        <w:t>.</w:t>
      </w:r>
    </w:p>
    <w:p w:rsidR="000D574D" w:rsidRPr="00DC38B3" w:rsidRDefault="00FC7687" w:rsidP="00C90F48">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Phát triển các hình thức hợp tác: Các ngành, các cấp tăng cường vận động và tạo điều kiện thuận lợi cho việc thành lập các HTX, tổ kinh tế hợp tác, hỗ trợ để các tổ chức này làm nhiệm vụ chế biến tiêu thụ nông sản, đầu mối chuyển giao khoa học công nghệ, tổ chức cho nông dân sản xuất theo quy hoạch, kế hoạch</w:t>
      </w:r>
      <w:r w:rsidR="004B5970" w:rsidRPr="00DC38B3">
        <w:rPr>
          <w:rFonts w:ascii="Times New Roman" w:hAnsi="Times New Roman" w:cs="Times New Roman"/>
          <w:bCs/>
          <w:sz w:val="26"/>
          <w:szCs w:val="26"/>
          <w:lang w:val="pt-BR"/>
        </w:rPr>
        <w:t xml:space="preserve"> [165</w:t>
      </w:r>
      <w:r w:rsidR="00D15E05" w:rsidRPr="00DC38B3">
        <w:rPr>
          <w:rFonts w:ascii="Times New Roman" w:hAnsi="Times New Roman" w:cs="Times New Roman"/>
          <w:bCs/>
          <w:sz w:val="26"/>
          <w:szCs w:val="26"/>
          <w:lang w:val="pt-BR"/>
        </w:rPr>
        <w:t xml:space="preserve">, tr. 11]. </w:t>
      </w:r>
      <w:r w:rsidR="00E64E83" w:rsidRPr="00DC38B3">
        <w:rPr>
          <w:rFonts w:ascii="Times New Roman" w:hAnsi="Times New Roman" w:cs="Times New Roman"/>
          <w:sz w:val="26"/>
          <w:szCs w:val="26"/>
        </w:rPr>
        <w:t xml:space="preserve">Để tạo điều kiện cho các kinh tế tập thể phát triển, ngày 22-7-2002, Tỉnh ủy ban hành chương trình hành động số 12-CTrHĐ/TU </w:t>
      </w:r>
      <w:r w:rsidR="00E64E83" w:rsidRPr="00DC38B3">
        <w:rPr>
          <w:rFonts w:ascii="Times New Roman" w:hAnsi="Times New Roman" w:cs="Times New Roman"/>
          <w:i/>
          <w:sz w:val="26"/>
          <w:szCs w:val="26"/>
        </w:rPr>
        <w:t xml:space="preserve">về tiếp tục nâng cao hiệu quả </w:t>
      </w:r>
      <w:r w:rsidR="002D2960" w:rsidRPr="00DC38B3">
        <w:rPr>
          <w:rFonts w:ascii="Times New Roman" w:hAnsi="Times New Roman" w:cs="Times New Roman"/>
          <w:i/>
          <w:sz w:val="26"/>
          <w:szCs w:val="26"/>
        </w:rPr>
        <w:t>KTTT</w:t>
      </w:r>
      <w:r w:rsidR="00E64E83" w:rsidRPr="00DC38B3">
        <w:rPr>
          <w:rFonts w:ascii="Times New Roman" w:hAnsi="Times New Roman" w:cs="Times New Roman"/>
          <w:i/>
          <w:sz w:val="26"/>
          <w:szCs w:val="26"/>
        </w:rPr>
        <w:t xml:space="preserve">. </w:t>
      </w:r>
      <w:r w:rsidR="00E64E83" w:rsidRPr="00DC38B3">
        <w:rPr>
          <w:rFonts w:ascii="Times New Roman" w:hAnsi="Times New Roman" w:cs="Times New Roman"/>
          <w:sz w:val="26"/>
          <w:szCs w:val="26"/>
        </w:rPr>
        <w:t>Tiếp đó, ngày 19-9-2002,</w:t>
      </w:r>
      <w:r w:rsidR="00BB5D97" w:rsidRPr="00DC38B3">
        <w:rPr>
          <w:rFonts w:ascii="Times New Roman" w:hAnsi="Times New Roman" w:cs="Times New Roman"/>
          <w:sz w:val="26"/>
          <w:szCs w:val="26"/>
        </w:rPr>
        <w:t xml:space="preserve"> </w:t>
      </w:r>
      <w:r w:rsidR="00E64E83" w:rsidRPr="00DC38B3">
        <w:rPr>
          <w:rFonts w:ascii="Times New Roman" w:hAnsi="Times New Roman" w:cs="Times New Roman"/>
          <w:sz w:val="26"/>
          <w:szCs w:val="26"/>
        </w:rPr>
        <w:t xml:space="preserve">Tỉnh ủy ban hành Quyết định số 429-QĐ/TU </w:t>
      </w:r>
      <w:r w:rsidR="00E64E83" w:rsidRPr="00DC38B3">
        <w:rPr>
          <w:rFonts w:ascii="Times New Roman" w:hAnsi="Times New Roman" w:cs="Times New Roman"/>
          <w:i/>
          <w:sz w:val="26"/>
          <w:szCs w:val="26"/>
        </w:rPr>
        <w:t xml:space="preserve">về việc củng cố Ban chỉ đạo đổi mới và phát triển </w:t>
      </w:r>
      <w:r w:rsidR="002D2960" w:rsidRPr="00DC38B3">
        <w:rPr>
          <w:rFonts w:ascii="Times New Roman" w:hAnsi="Times New Roman" w:cs="Times New Roman"/>
          <w:i/>
          <w:sz w:val="26"/>
          <w:szCs w:val="26"/>
        </w:rPr>
        <w:t>KTTT</w:t>
      </w:r>
      <w:r w:rsidR="00E64E83" w:rsidRPr="00DC38B3">
        <w:rPr>
          <w:rFonts w:ascii="Times New Roman" w:hAnsi="Times New Roman" w:cs="Times New Roman"/>
          <w:sz w:val="26"/>
          <w:szCs w:val="26"/>
        </w:rPr>
        <w:t xml:space="preserve">, đồng thời ban hành chỉ thị số 20-CT/TU, ngày 4-10-2002 </w:t>
      </w:r>
      <w:r w:rsidR="00E64E83" w:rsidRPr="00DC38B3">
        <w:rPr>
          <w:rFonts w:ascii="Times New Roman" w:hAnsi="Times New Roman" w:cs="Times New Roman"/>
          <w:i/>
          <w:sz w:val="26"/>
          <w:szCs w:val="26"/>
        </w:rPr>
        <w:t>về</w:t>
      </w:r>
      <w:r w:rsidR="00E64E83" w:rsidRPr="00DC38B3">
        <w:rPr>
          <w:rFonts w:ascii="Times New Roman" w:hAnsi="Times New Roman" w:cs="Times New Roman"/>
          <w:sz w:val="26"/>
          <w:szCs w:val="26"/>
        </w:rPr>
        <w:t xml:space="preserve"> việc</w:t>
      </w:r>
      <w:r w:rsidR="00E64E83" w:rsidRPr="00DC38B3">
        <w:rPr>
          <w:rFonts w:ascii="Times New Roman" w:hAnsi="Times New Roman" w:cs="Times New Roman"/>
          <w:i/>
          <w:sz w:val="26"/>
          <w:szCs w:val="26"/>
        </w:rPr>
        <w:t xml:space="preserve"> củng cố, đổi mới, phát triển </w:t>
      </w:r>
      <w:r w:rsidR="002D2960" w:rsidRPr="00DC38B3">
        <w:rPr>
          <w:rFonts w:ascii="Times New Roman" w:hAnsi="Times New Roman" w:cs="Times New Roman"/>
          <w:i/>
          <w:sz w:val="26"/>
          <w:szCs w:val="26"/>
        </w:rPr>
        <w:t xml:space="preserve">KTTT </w:t>
      </w:r>
      <w:r w:rsidR="00E64E83" w:rsidRPr="00DC38B3">
        <w:rPr>
          <w:rFonts w:ascii="Times New Roman" w:hAnsi="Times New Roman" w:cs="Times New Roman"/>
          <w:i/>
          <w:sz w:val="26"/>
          <w:szCs w:val="26"/>
        </w:rPr>
        <w:t>ở huyện, thị, xã, phường, thị trấn thành lập Ban chỉ đạo</w:t>
      </w:r>
      <w:r w:rsidR="00BB5D97" w:rsidRPr="00DC38B3">
        <w:rPr>
          <w:rFonts w:ascii="Times New Roman" w:hAnsi="Times New Roman" w:cs="Times New Roman"/>
          <w:i/>
          <w:sz w:val="26"/>
          <w:szCs w:val="26"/>
        </w:rPr>
        <w:t xml:space="preserve">. </w:t>
      </w:r>
      <w:r w:rsidR="00BB5D97" w:rsidRPr="00DC38B3">
        <w:rPr>
          <w:rFonts w:ascii="Times New Roman" w:hAnsi="Times New Roman" w:cs="Times New Roman"/>
          <w:sz w:val="26"/>
          <w:szCs w:val="26"/>
        </w:rPr>
        <w:t>Về số lượng thành phần Ban chỉ đạo kinh tế tập thể các cấp như sau: Ban chỉ đạo KTTT tỉnh gồm 11 thành viên, do đồng chí Phó Bí thư thường trực Tỉnh ủy làm Trưởng ban, đồng chí Phó chủ tịch UBND tỉnh là Phó Ban Thường trực, đồng chí chủ tịch Liên minh HTX là Phó Ban chuyên trách, lãnh đạo một số ngành, đoàn thể là thành viên. Ban chỉ đạo KTTT ở huyện, thị xã có từ 5-7 thành viên, cơ cấu Ban tương tự như ở tỉnh, ngoài ra mỗi huyện, thị bố trí từ 1-2 chuyên viên kiêm nhiệm làm tham mưu cho Ban chỉ đạo về lĩnh vực KTTT. Ban chỉ đạo KTTT xã, phường, thị trấn được thành lập mới</w:t>
      </w:r>
      <w:r w:rsidR="00EC66A3" w:rsidRPr="00DC38B3">
        <w:rPr>
          <w:rFonts w:ascii="Times New Roman" w:hAnsi="Times New Roman" w:cs="Times New Roman"/>
          <w:sz w:val="26"/>
          <w:szCs w:val="26"/>
        </w:rPr>
        <w:t xml:space="preserve"> là sáng kiến của tỉnh, có số lượng</w:t>
      </w:r>
      <w:r w:rsidR="00BB5D97" w:rsidRPr="00DC38B3">
        <w:rPr>
          <w:rFonts w:ascii="Times New Roman" w:hAnsi="Times New Roman" w:cs="Times New Roman"/>
          <w:sz w:val="26"/>
          <w:szCs w:val="26"/>
        </w:rPr>
        <w:t xml:space="preserve"> từ 3- 5 thành viên</w:t>
      </w:r>
      <w:r w:rsidR="001D791B" w:rsidRPr="00DC38B3">
        <w:rPr>
          <w:rFonts w:ascii="Times New Roman" w:hAnsi="Times New Roman" w:cs="Times New Roman"/>
          <w:sz w:val="26"/>
          <w:szCs w:val="26"/>
        </w:rPr>
        <w:t xml:space="preserve"> ()thị trấn Dĩ An có 9 thành viên, xã Thới Hòa huyện Bến cát có 13 thành viên), cơ cấu gồm: đồng chí Bí thư chi, đảng bộ làm Trưởng ban, đồng chí chủ tịch hoặc Phó chủ tịch là Phó ban Thường trực, các thành viên kh</w:t>
      </w:r>
      <w:r w:rsidR="00C90F48">
        <w:rPr>
          <w:rFonts w:ascii="Times New Roman" w:hAnsi="Times New Roman" w:cs="Times New Roman"/>
          <w:sz w:val="26"/>
          <w:szCs w:val="26"/>
        </w:rPr>
        <w:t>á</w:t>
      </w:r>
      <w:r w:rsidR="001D791B" w:rsidRPr="00DC38B3">
        <w:rPr>
          <w:rFonts w:ascii="Times New Roman" w:hAnsi="Times New Roman" w:cs="Times New Roman"/>
          <w:sz w:val="26"/>
          <w:szCs w:val="26"/>
        </w:rPr>
        <w:t>c tùy thực tế để bố trí phù hợp.</w:t>
      </w:r>
    </w:p>
    <w:p w:rsidR="00FC7687" w:rsidRPr="00DC38B3" w:rsidRDefault="004677B2" w:rsidP="00C90F48">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KTTN</w:t>
      </w:r>
      <w:r w:rsidR="00A80CF5" w:rsidRPr="00DC38B3">
        <w:rPr>
          <w:rFonts w:ascii="Times New Roman" w:hAnsi="Times New Roman" w:cs="Times New Roman"/>
          <w:bCs/>
          <w:sz w:val="26"/>
          <w:szCs w:val="26"/>
          <w:lang w:val="pt-BR"/>
        </w:rPr>
        <w:t xml:space="preserve"> là lực lượng quan trọng góp phần phát triển sản xuất với ngành nghề đa dạng</w:t>
      </w:r>
      <w:r w:rsidR="00C44FAE" w:rsidRPr="00DC38B3">
        <w:rPr>
          <w:rFonts w:ascii="Times New Roman" w:hAnsi="Times New Roman" w:cs="Times New Roman"/>
          <w:bCs/>
          <w:sz w:val="26"/>
          <w:szCs w:val="26"/>
          <w:lang w:val="pt-BR"/>
        </w:rPr>
        <w:t xml:space="preserve">, tăng năng lực chế biến, tiêu thụ nông sản, làm dịch vụ ở nông thô. Các cơ </w:t>
      </w:r>
      <w:r w:rsidR="00C44FAE" w:rsidRPr="00DC38B3">
        <w:rPr>
          <w:rFonts w:ascii="Times New Roman" w:hAnsi="Times New Roman" w:cs="Times New Roman"/>
          <w:bCs/>
          <w:sz w:val="26"/>
          <w:szCs w:val="26"/>
          <w:lang w:val="pt-BR"/>
        </w:rPr>
        <w:lastRenderedPageBreak/>
        <w:t>quan nhà nước cần thực hiện tốt chính sách ưu đãi hiện hành để hỗ trợ thành phần này phát triển</w:t>
      </w:r>
    </w:p>
    <w:p w:rsidR="00C44FAE" w:rsidRPr="00DC38B3" w:rsidRDefault="00C44FAE" w:rsidP="00C90F48">
      <w:pPr>
        <w:spacing w:line="355" w:lineRule="auto"/>
        <w:rPr>
          <w:rFonts w:ascii="Times New Roman" w:hAnsi="Times New Roman" w:cs="Times New Roman"/>
          <w:bCs/>
          <w:sz w:val="26"/>
          <w:szCs w:val="26"/>
          <w:lang w:val="pt-BR"/>
        </w:rPr>
      </w:pPr>
      <w:r w:rsidRPr="00DC38B3">
        <w:rPr>
          <w:rFonts w:ascii="Times New Roman" w:hAnsi="Times New Roman" w:cs="Times New Roman"/>
          <w:bCs/>
          <w:sz w:val="26"/>
          <w:szCs w:val="26"/>
          <w:lang w:val="pt-BR"/>
        </w:rPr>
        <w:t>Doanh nghiệp Nhà nước: Xây dựng doanh nghiệp Nhà nước đủ mạnh để nắm vai trò chủ đạo, tác động hỗ trợ cho các thành phần kinh tế khác phát triển. Phối hợp hoạt động với các thành phần kinh tế khác để ph</w:t>
      </w:r>
      <w:r w:rsidR="004677B2" w:rsidRPr="00DC38B3">
        <w:rPr>
          <w:rFonts w:ascii="Times New Roman" w:hAnsi="Times New Roman" w:cs="Times New Roman"/>
          <w:bCs/>
          <w:sz w:val="26"/>
          <w:szCs w:val="26"/>
          <w:lang w:val="pt-BR"/>
        </w:rPr>
        <w:t>át</w:t>
      </w:r>
      <w:r w:rsidRPr="00DC38B3">
        <w:rPr>
          <w:rFonts w:ascii="Times New Roman" w:hAnsi="Times New Roman" w:cs="Times New Roman"/>
          <w:bCs/>
          <w:sz w:val="26"/>
          <w:szCs w:val="26"/>
          <w:lang w:val="pt-BR"/>
        </w:rPr>
        <w:t xml:space="preserve"> huy được sức mạnh tổng hợp của các thành </w:t>
      </w:r>
      <w:r w:rsidR="00B108BC" w:rsidRPr="00DC38B3">
        <w:rPr>
          <w:rFonts w:ascii="Times New Roman" w:hAnsi="Times New Roman" w:cs="Times New Roman"/>
          <w:bCs/>
          <w:sz w:val="26"/>
          <w:szCs w:val="26"/>
          <w:lang w:val="pt-BR"/>
        </w:rPr>
        <w:t>phần kinh tế</w:t>
      </w:r>
      <w:r w:rsidRPr="00DC38B3">
        <w:rPr>
          <w:rFonts w:ascii="Times New Roman" w:hAnsi="Times New Roman" w:cs="Times New Roman"/>
          <w:bCs/>
          <w:sz w:val="26"/>
          <w:szCs w:val="26"/>
          <w:lang w:val="pt-BR"/>
        </w:rPr>
        <w:t xml:space="preserve"> </w:t>
      </w:r>
      <w:r w:rsidR="00B108BC" w:rsidRPr="00DC38B3">
        <w:rPr>
          <w:rFonts w:ascii="Times New Roman" w:hAnsi="Times New Roman" w:cs="Times New Roman"/>
          <w:bCs/>
          <w:sz w:val="26"/>
          <w:szCs w:val="26"/>
          <w:lang w:val="pt-BR"/>
        </w:rPr>
        <w:t>[</w:t>
      </w:r>
      <w:r w:rsidR="0062393C" w:rsidRPr="00DC38B3">
        <w:rPr>
          <w:rFonts w:ascii="Times New Roman" w:hAnsi="Times New Roman" w:cs="Times New Roman"/>
          <w:bCs/>
          <w:sz w:val="26"/>
          <w:szCs w:val="26"/>
          <w:lang w:val="pt-BR"/>
        </w:rPr>
        <w:t>1</w:t>
      </w:r>
      <w:r w:rsidR="00AD5DAF" w:rsidRPr="00DC38B3">
        <w:rPr>
          <w:rFonts w:ascii="Times New Roman" w:hAnsi="Times New Roman" w:cs="Times New Roman"/>
          <w:bCs/>
          <w:sz w:val="26"/>
          <w:szCs w:val="26"/>
          <w:lang w:val="pt-BR"/>
        </w:rPr>
        <w:t>57</w:t>
      </w:r>
      <w:r w:rsidR="00B108BC" w:rsidRPr="00DC38B3">
        <w:rPr>
          <w:rFonts w:ascii="Times New Roman" w:hAnsi="Times New Roman" w:cs="Times New Roman"/>
          <w:bCs/>
          <w:sz w:val="26"/>
          <w:szCs w:val="26"/>
          <w:lang w:val="pt-BR"/>
        </w:rPr>
        <w:t>, tr. 11]</w:t>
      </w:r>
      <w:r w:rsidR="004B5970" w:rsidRPr="00DC38B3">
        <w:rPr>
          <w:rFonts w:ascii="Times New Roman" w:hAnsi="Times New Roman" w:cs="Times New Roman"/>
          <w:bCs/>
          <w:sz w:val="26"/>
          <w:szCs w:val="26"/>
          <w:lang w:val="pt-BR"/>
        </w:rPr>
        <w:t>.</w:t>
      </w:r>
    </w:p>
    <w:p w:rsidR="005A24F4" w:rsidRPr="00A852F1" w:rsidRDefault="0090276B" w:rsidP="00C90F48">
      <w:pPr>
        <w:spacing w:line="355" w:lineRule="auto"/>
        <w:rPr>
          <w:rFonts w:ascii="Times New Roman" w:hAnsi="Times New Roman" w:cs="Times New Roman"/>
          <w:spacing w:val="-2"/>
          <w:sz w:val="26"/>
          <w:szCs w:val="26"/>
        </w:rPr>
      </w:pPr>
      <w:r w:rsidRPr="00A852F1">
        <w:rPr>
          <w:rFonts w:ascii="Times New Roman" w:hAnsi="Times New Roman" w:cs="Times New Roman"/>
          <w:spacing w:val="-2"/>
          <w:sz w:val="26"/>
          <w:szCs w:val="26"/>
        </w:rPr>
        <w:t xml:space="preserve">Để tạo điều kiện cho chuyển dịch </w:t>
      </w:r>
      <w:r w:rsidR="004677B2" w:rsidRPr="00A852F1">
        <w:rPr>
          <w:rFonts w:ascii="Times New Roman" w:hAnsi="Times New Roman" w:cs="Times New Roman"/>
          <w:spacing w:val="-2"/>
          <w:sz w:val="26"/>
          <w:szCs w:val="26"/>
        </w:rPr>
        <w:t>CCKT</w:t>
      </w:r>
      <w:r w:rsidR="002D2960" w:rsidRPr="00A852F1">
        <w:rPr>
          <w:rFonts w:ascii="Times New Roman" w:hAnsi="Times New Roman" w:cs="Times New Roman"/>
          <w:spacing w:val="-2"/>
          <w:sz w:val="26"/>
          <w:szCs w:val="26"/>
        </w:rPr>
        <w:t xml:space="preserve"> thành phần phát triển</w:t>
      </w:r>
      <w:r w:rsidRPr="00A852F1">
        <w:rPr>
          <w:rFonts w:ascii="Times New Roman" w:hAnsi="Times New Roman" w:cs="Times New Roman"/>
          <w:spacing w:val="-2"/>
          <w:sz w:val="26"/>
          <w:szCs w:val="26"/>
        </w:rPr>
        <w:t xml:space="preserve">, ngày 26-7-2004 UBND đã ban hành </w:t>
      </w:r>
      <w:r w:rsidR="00190C52" w:rsidRPr="00A852F1">
        <w:rPr>
          <w:rFonts w:ascii="Times New Roman" w:hAnsi="Times New Roman" w:cs="Times New Roman"/>
          <w:spacing w:val="-2"/>
          <w:sz w:val="26"/>
          <w:szCs w:val="26"/>
        </w:rPr>
        <w:t xml:space="preserve">Quyết định số 88/2004/QĐ-CT </w:t>
      </w:r>
      <w:r w:rsidR="00190C52" w:rsidRPr="00A852F1">
        <w:rPr>
          <w:rFonts w:ascii="Times New Roman" w:hAnsi="Times New Roman" w:cs="Times New Roman"/>
          <w:i/>
          <w:spacing w:val="-2"/>
          <w:sz w:val="26"/>
          <w:szCs w:val="26"/>
        </w:rPr>
        <w:t>về việc phe duyệt quy hoạch phát triển kinh tế tranmg trại gắn với công nghiệp chế biến và tiêu thụ sản phẩm ở các vùng chuyên canh nông nghiệp tỉnh Bình Dương đến năm 2010</w:t>
      </w:r>
      <w:r w:rsidRPr="00A852F1">
        <w:rPr>
          <w:rFonts w:ascii="Times New Roman" w:hAnsi="Times New Roman" w:cs="Times New Roman"/>
          <w:i/>
          <w:spacing w:val="-2"/>
          <w:sz w:val="26"/>
          <w:szCs w:val="26"/>
        </w:rPr>
        <w:t>,</w:t>
      </w:r>
      <w:r w:rsidRPr="00A852F1">
        <w:rPr>
          <w:rFonts w:ascii="Times New Roman" w:hAnsi="Times New Roman" w:cs="Times New Roman"/>
          <w:spacing w:val="-2"/>
          <w:sz w:val="26"/>
          <w:szCs w:val="26"/>
        </w:rPr>
        <w:t xml:space="preserve"> ngày 28-7-2004 UBND tỉnh ban hành </w:t>
      </w:r>
      <w:r w:rsidR="00190C52" w:rsidRPr="00A852F1">
        <w:rPr>
          <w:rFonts w:ascii="Times New Roman" w:hAnsi="Times New Roman" w:cs="Times New Roman"/>
          <w:spacing w:val="-2"/>
          <w:sz w:val="26"/>
          <w:szCs w:val="26"/>
        </w:rPr>
        <w:t xml:space="preserve">Quyết định số </w:t>
      </w:r>
      <w:r w:rsidRPr="00A852F1">
        <w:rPr>
          <w:rFonts w:ascii="Times New Roman" w:hAnsi="Times New Roman" w:cs="Times New Roman"/>
          <w:spacing w:val="-2"/>
          <w:sz w:val="26"/>
          <w:szCs w:val="26"/>
        </w:rPr>
        <w:t xml:space="preserve">89/2004/QĐ-CT ngày 28-7-2004 </w:t>
      </w:r>
      <w:r w:rsidR="00190C52" w:rsidRPr="00A852F1">
        <w:rPr>
          <w:rFonts w:ascii="Times New Roman" w:hAnsi="Times New Roman" w:cs="Times New Roman"/>
          <w:i/>
          <w:spacing w:val="-2"/>
          <w:sz w:val="26"/>
          <w:szCs w:val="26"/>
        </w:rPr>
        <w:t>về việc phê duyệt quy hoạch phát triển ngành nghề nông thôn tỉnh Bình Dương đến năm 2010</w:t>
      </w:r>
    </w:p>
    <w:p w:rsidR="006466AA" w:rsidRPr="00490882" w:rsidRDefault="006466AA" w:rsidP="006466AA">
      <w:pPr>
        <w:rPr>
          <w:rFonts w:ascii="Times New Roman" w:hAnsi="Times New Roman" w:cs="Times New Roman"/>
          <w:spacing w:val="-2"/>
          <w:sz w:val="26"/>
          <w:szCs w:val="26"/>
        </w:rPr>
      </w:pPr>
      <w:r w:rsidRPr="006466AA">
        <w:rPr>
          <w:rFonts w:ascii="Times New Roman" w:hAnsi="Times New Roman" w:cs="Times New Roman"/>
          <w:spacing w:val="-2"/>
          <w:sz w:val="26"/>
          <w:szCs w:val="26"/>
        </w:rPr>
        <w:t>Về phát triển các thành phần kinh tế</w:t>
      </w:r>
      <w:r w:rsidRPr="00490882">
        <w:rPr>
          <w:rFonts w:ascii="Times New Roman" w:hAnsi="Times New Roman" w:cs="Times New Roman"/>
          <w:i/>
          <w:spacing w:val="-2"/>
          <w:sz w:val="26"/>
          <w:szCs w:val="26"/>
        </w:rPr>
        <w:t xml:space="preserve">, </w:t>
      </w:r>
      <w:r w:rsidRPr="00490882">
        <w:rPr>
          <w:rFonts w:ascii="Times New Roman" w:hAnsi="Times New Roman" w:cs="Times New Roman"/>
          <w:spacing w:val="-2"/>
          <w:sz w:val="26"/>
          <w:szCs w:val="26"/>
        </w:rPr>
        <w:t>các thành phần kinh tế tiếp tục được phát triển, các doanh nghiệp nhà nước trong lĩnh vực nông nghiệp đã căn bản được sắp xếp, chuyển đổi sở hữu. sau khi cổ phần hóa, các doanh nghiệp đã chuyển đổi, tổ chức lại sản xuất và kinh doanh có lãi, mở rộng sản xuất và thu hút them nhiều lao động, theo đó số lượng doanh nghiệp quy mô vừa và nhỏ tăng nhanh. Kinh tế hợp tác và HTX được đổi mới, phát triển đa dạng, quan hệ sản xuất trong nông nghiệp, nông thôn được củng cố. Đến năm 2010, Bình Dương có 3.834 THT (so với năm 2001 tăng 1,23%), với 57.215 thành viên tham gia (so với năm 2001 tăng 1,17%), trong đó, THT chăn nuôi là 613, trồng trọt 612, sản xuất - kinh daonh là 4, câu lạc bộ nhà nông  có 99, câu lạc bộ chăn nuôi bò có 18, câu lạc bộ trang trại có 4, câu lạc bộ làm vườn có 2, số tổ còn lại hoạt động theo hình thức hỗ trợ, giúp đỡ nhau về vốn, nhân lực rong sản xuất kinh doanh, tuyên truyền phổ biến KTTT, kinh nghiệm sản xuất. Trong giai đoạn này đã có 13 THT hoạt động tốt và chuyển lên thành HTX. Nhìn chung các THT thể hiện được vai trò là một trong những hình thức KTTT, tự nguyện tương trợ nhau về vốn, giúp nhau kinh nghiệm sản xuất kinh doanh, giải quyết việc làm cho đông đảo lao động phổ thông, đồng thời là nơi tuyên truyền, triển khai thực hiện các chủ trương, đường lối của Đảng và chính sách, pháp luật của Nhà nước, hoạt động trên cơ sở hợp đồng hợp tác được UBND xã phường, chứng thực</w:t>
      </w:r>
    </w:p>
    <w:p w:rsidR="006466AA" w:rsidRPr="00DC38B3" w:rsidRDefault="006466AA" w:rsidP="006466AA">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Đến năm 2010, toàn tỉnh hiện có 14 HTX nông nghiệp đang hoạt động, trong đó, có một số HTX tiêu biểu như HTX dịch vụ nông nghiệp Thanh Tân, Hùng Khoa, Trường Phát trồng, chăm sóc, chuyên sản xuất giống cao su; HTX chăn nuôi </w:t>
      </w:r>
      <w:r w:rsidRPr="00DC38B3">
        <w:rPr>
          <w:rFonts w:ascii="Times New Roman" w:hAnsi="Times New Roman" w:cs="Times New Roman"/>
          <w:sz w:val="26"/>
          <w:szCs w:val="26"/>
          <w:lang w:eastAsia="en-US"/>
        </w:rPr>
        <w:lastRenderedPageBreak/>
        <w:t>heo Hiệp Lực sử dụng khí bioga để chạy máy phát điện phục vụ cho chăn nuôi, hạ giá thành sản phẩm ... Công nghiệp, tiểu, thủ công nghiệp, ngành nghề, làng nghề truyền thống và dịch vụ nông thôn được phục hồi và phát triển, giải quyết nhiều việc làm cho người dân, góp phần thúc đẩy chuyển dịch cơ cấu kinh tế nông thôn.</w:t>
      </w:r>
    </w:p>
    <w:p w:rsidR="006466AA" w:rsidRPr="006466AA" w:rsidRDefault="006466AA" w:rsidP="006466AA">
      <w:pPr>
        <w:rPr>
          <w:rFonts w:ascii="Times New Roman" w:hAnsi="Times New Roman" w:cs="Times New Roman"/>
          <w:sz w:val="26"/>
          <w:szCs w:val="26"/>
        </w:rPr>
      </w:pPr>
      <w:r w:rsidRPr="00DC38B3">
        <w:rPr>
          <w:rFonts w:ascii="Times New Roman" w:hAnsi="Times New Roman" w:cs="Times New Roman"/>
          <w:sz w:val="26"/>
          <w:szCs w:val="26"/>
          <w:lang w:eastAsia="en-US"/>
        </w:rPr>
        <w:t>Về kinh tế trang trại, trong những năm qua kinh tế trang trại Bình Dương không ngừng phát triển theo xu hướng tăng về giá trị đầu tư và hiệu quả. Loại hình trang trại có sự chuyển dịch giảm trang trại trồng trọt, tăng trang trại chăn nuôi và kinh doanh tổng hợp theo đúng định hướng về chuyển đổi cơ cấu trong ngành nông nghiệp và gắn với công nghiệp chế biến và tiêu thụ sản phẩm ở các vùng chuyên canh nông nghiệp như: vùng chuyên canh cây cao su, vùng chuyên canh cây điều, vùng chuyên canh cây ăn quả, vùng chuyên canh rau thực phẩm và vùng chăn nuôi tập trung để phát triển nông nghiệp, nông thôn theo hướng CNH, HĐH, tăng giá trị sản lượng ngành nông nghiệp, nâng cao vị thế cạnh tranh hàng hóa nông sản ở thị trường trong nước và xuất khẩu. Các hình thức tổ chức sản xuất nông nghiệp tiếp tục phát triển ổn định. Kinh tế trang trại đã có sự chuyển biến từ số lượng sang phát triển về quy mô và hiệu quả kinh tế.</w:t>
      </w:r>
      <w:r w:rsidRPr="00DC38B3">
        <w:rPr>
          <w:rFonts w:ascii="Times New Roman" w:hAnsi="Times New Roman" w:cs="Times New Roman"/>
          <w:sz w:val="26"/>
          <w:szCs w:val="26"/>
          <w:lang w:val="vi-VN"/>
        </w:rPr>
        <w:t xml:space="preserve"> Đến năm 2010, toàn tỉnh có 1782 trang trại, </w:t>
      </w:r>
      <w:r w:rsidRPr="00DC38B3">
        <w:rPr>
          <w:rFonts w:ascii="Times New Roman" w:hAnsi="Times New Roman" w:cs="Times New Roman"/>
          <w:sz w:val="26"/>
          <w:szCs w:val="26"/>
        </w:rPr>
        <w:t xml:space="preserve">trong đó trang trại </w:t>
      </w:r>
      <w:r w:rsidRPr="00DC38B3">
        <w:rPr>
          <w:rFonts w:ascii="Times New Roman" w:hAnsi="Times New Roman" w:cs="Times New Roman"/>
          <w:sz w:val="26"/>
          <w:szCs w:val="26"/>
          <w:lang w:val="vi-VN"/>
        </w:rPr>
        <w:t>trồng trọt chiếm 1370, chăn nuôi chiếm 341</w:t>
      </w:r>
      <w:r w:rsidRPr="00DC38B3">
        <w:rPr>
          <w:rFonts w:ascii="Times New Roman" w:hAnsi="Times New Roman" w:cs="Times New Roman"/>
          <w:sz w:val="26"/>
          <w:szCs w:val="26"/>
        </w:rPr>
        <w:t>.</w:t>
      </w:r>
      <w:r w:rsidRPr="00DC38B3">
        <w:rPr>
          <w:rFonts w:ascii="Times New Roman" w:hAnsi="Times New Roman" w:cs="Times New Roman"/>
          <w:sz w:val="26"/>
          <w:szCs w:val="26"/>
          <w:lang w:val="vi-VN"/>
        </w:rPr>
        <w:t xml:space="preserve"> Tổng giá trị tài sản kể cả giá trị đất của các trang trại </w:t>
      </w:r>
      <w:r w:rsidRPr="00DC38B3">
        <w:rPr>
          <w:rFonts w:ascii="Times New Roman" w:hAnsi="Times New Roman" w:cs="Times New Roman"/>
          <w:sz w:val="26"/>
          <w:szCs w:val="26"/>
        </w:rPr>
        <w:t>ư</w:t>
      </w:r>
      <w:r w:rsidRPr="00DC38B3">
        <w:rPr>
          <w:rFonts w:ascii="Times New Roman" w:hAnsi="Times New Roman" w:cs="Times New Roman"/>
          <w:sz w:val="26"/>
          <w:szCs w:val="26"/>
          <w:lang w:val="vi-VN"/>
        </w:rPr>
        <w:t>ớc tính theo giá trị thị trường thì lên đến 5.758 tỷ đồng. Hiện nay, tổng số lao động thường xuyên được sử dụng trong các trang trại là 8.098 lao động, trong đó lao động của gia đình là 2.816 người, lao động thuê là 5.282 người. Tiền công thường xuyên bình quân từ 1.500.000 - 2.500.000 đồng/người/tháng, tuỳ theo trình độ tay nghề. Tổng giá trị hàng hoá được sản xuất - kinh doanh của các trang trại là 715 tỷ đồng, trung bình trên 1 ha là 39,6 triệu đồng, đa số các trang trại có doanh thu từ 400 triệu đồng/năm (72%), trên 1 tỷ đồng/năm (9%), tổng thu chi của các chủ trang trại là 332 tỷ/năm</w:t>
      </w:r>
      <w:r w:rsidRPr="00DC38B3">
        <w:rPr>
          <w:rFonts w:ascii="Times New Roman" w:hAnsi="Times New Roman" w:cs="Times New Roman"/>
          <w:sz w:val="26"/>
          <w:szCs w:val="26"/>
        </w:rPr>
        <w:t>.</w:t>
      </w:r>
    </w:p>
    <w:p w:rsidR="005A24F4" w:rsidRPr="00DC38B3" w:rsidRDefault="00BA4C5B" w:rsidP="00490882">
      <w:pPr>
        <w:pStyle w:val="Heading2"/>
      </w:pPr>
      <w:bookmarkStart w:id="104" w:name="_Toc479862938"/>
      <w:r w:rsidRPr="00DC38B3">
        <w:t xml:space="preserve">Tiểu kết chương </w:t>
      </w:r>
      <w:r w:rsidR="007C5504">
        <w:t>3</w:t>
      </w:r>
      <w:bookmarkEnd w:id="104"/>
    </w:p>
    <w:p w:rsidR="00576E49" w:rsidRPr="00DC38B3" w:rsidRDefault="00E706CF"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Giai đoạn 10 năm thực hiện đường lối của Đảng theo hướng đẩy mạnh CNH, HĐH đất nước, Đảng bộ Bình Dương đã có nhiều cố gắng, bám sát vào đường lối đổi mới của Đảng, vận dụng sáng tạo vào địa phương, tổ chức triển khai chuyển dịch CCKT trên từng địa bàn, từng vùng sinh thái và thu được kết quả to lớn. </w:t>
      </w:r>
      <w:r w:rsidR="00BA4C5B" w:rsidRPr="00DC38B3">
        <w:rPr>
          <w:rFonts w:ascii="Times New Roman" w:hAnsi="Times New Roman" w:cs="Times New Roman"/>
          <w:sz w:val="26"/>
          <w:szCs w:val="26"/>
          <w:lang w:eastAsia="en-US"/>
        </w:rPr>
        <w:t xml:space="preserve">Đảng </w:t>
      </w:r>
      <w:r w:rsidRPr="00DC38B3">
        <w:rPr>
          <w:rFonts w:ascii="Times New Roman" w:hAnsi="Times New Roman" w:cs="Times New Roman"/>
          <w:sz w:val="26"/>
          <w:szCs w:val="26"/>
          <w:lang w:eastAsia="en-US"/>
        </w:rPr>
        <w:t xml:space="preserve">bộ đã tập trung chuyển dịch CCKT nông nghiệp theo hướng sản xuất hàng hóa có giá trị và hiệu quả cao, từng bước giảm dần tỷ trọng trồng trọt và tăng tỷ trọng </w:t>
      </w:r>
      <w:r w:rsidRPr="00DC38B3">
        <w:rPr>
          <w:rFonts w:ascii="Times New Roman" w:hAnsi="Times New Roman" w:cs="Times New Roman"/>
          <w:sz w:val="26"/>
          <w:szCs w:val="26"/>
          <w:lang w:eastAsia="en-US"/>
        </w:rPr>
        <w:lastRenderedPageBreak/>
        <w:t>ngành chăn nuôi. Cây công nghiệp lâu năm tiếp tục khẳng định là cây thế mạnh của tỉnh, một số vùng chuyên canh cây trồng như cao su, cây ăn quả, rau màu</w:t>
      </w:r>
      <w:r w:rsidR="00A12B04" w:rsidRPr="00DC38B3">
        <w:rPr>
          <w:rFonts w:ascii="Times New Roman" w:hAnsi="Times New Roman" w:cs="Times New Roman"/>
          <w:sz w:val="26"/>
          <w:szCs w:val="26"/>
          <w:lang w:eastAsia="en-US"/>
        </w:rPr>
        <w:t xml:space="preserve">…đã hình thành và phát triển ổn định theo quy hoạch. Chăn nuôi phát triển mạnh và hình thành vùng chăn nuôi hàng hóa chất lượng cao, an toàn dịch bệnh. Diện tích rừng được khoanh nuôi, quàn lý bảo vệ tốt, phong trào trồng cây phân tán được thực hiện có hiệu quả, góp phần nâng tỷ lệ che phủ cây công nông nghiệp. Trình độ </w:t>
      </w:r>
      <w:r w:rsidR="00BA4C5B" w:rsidRPr="00DC38B3">
        <w:rPr>
          <w:rFonts w:ascii="Times New Roman" w:hAnsi="Times New Roman" w:cs="Times New Roman"/>
          <w:sz w:val="26"/>
          <w:szCs w:val="26"/>
          <w:lang w:eastAsia="en-US"/>
        </w:rPr>
        <w:t>KH-CN</w:t>
      </w:r>
      <w:r w:rsidR="00A12B04" w:rsidRPr="00DC38B3">
        <w:rPr>
          <w:rFonts w:ascii="Times New Roman" w:hAnsi="Times New Roman" w:cs="Times New Roman"/>
          <w:sz w:val="26"/>
          <w:szCs w:val="26"/>
          <w:lang w:eastAsia="en-US"/>
        </w:rPr>
        <w:t xml:space="preserve"> trong sản xuất nông nghiệp ngày càng được nâng cao, góp phần tăng năng suất và chất lượng nông sản. Tỷ lệ sử dụng giống mới trên các loại cây trồng, vật nuôi chính của tỉnh ngày càng được nâng cao. Đã quy hoạch và triển khai xây dựng 3 khu nông nghiệp công nghệ cao. Mạng lưới bán lẻ, trung tâm thương mại, siêu thị được mở rộng đã góp phần thúc đẩy lưu thong hàng hóa, kích thích sản xuất. công nghiệp chế biến trong nông sản phát triển mạnh đã tạo điều kiện cho các sản pẩm nông sản chủ lực của tỉnh nâng cao giá trị gia tăng</w:t>
      </w:r>
      <w:r w:rsidR="00092D03" w:rsidRPr="00DC38B3">
        <w:rPr>
          <w:rFonts w:ascii="Times New Roman" w:hAnsi="Times New Roman" w:cs="Times New Roman"/>
          <w:sz w:val="26"/>
          <w:szCs w:val="26"/>
          <w:lang w:eastAsia="en-US"/>
        </w:rPr>
        <w:t>, đáp ứng yêu cầu về sản phẩm đạt chất lượng tiêu thụ ở trong nước và xuất khẩu.</w:t>
      </w:r>
    </w:p>
    <w:p w:rsidR="00FD575D" w:rsidRPr="00DC38B3" w:rsidRDefault="00833EC3"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Tuy nhiên, bên c</w:t>
      </w:r>
      <w:r w:rsidR="00FC726D" w:rsidRPr="00DC38B3">
        <w:rPr>
          <w:rFonts w:ascii="Times New Roman" w:hAnsi="Times New Roman" w:cs="Times New Roman"/>
          <w:sz w:val="26"/>
          <w:szCs w:val="26"/>
          <w:lang w:eastAsia="en-US"/>
        </w:rPr>
        <w:t xml:space="preserve">ạnh những thành tựu đạt được, </w:t>
      </w:r>
      <w:r w:rsidRPr="00DC38B3">
        <w:rPr>
          <w:rFonts w:ascii="Times New Roman" w:hAnsi="Times New Roman" w:cs="Times New Roman"/>
          <w:sz w:val="26"/>
          <w:szCs w:val="26"/>
          <w:lang w:eastAsia="en-US"/>
        </w:rPr>
        <w:t xml:space="preserve">quá trình chuyển dịch </w:t>
      </w:r>
      <w:r w:rsidR="00FC726D" w:rsidRPr="00DC38B3">
        <w:rPr>
          <w:rFonts w:ascii="Times New Roman" w:hAnsi="Times New Roman" w:cs="Times New Roman"/>
          <w:sz w:val="26"/>
          <w:szCs w:val="26"/>
          <w:lang w:eastAsia="en-US"/>
        </w:rPr>
        <w:t xml:space="preserve">CCKT nông nghiệp ở Bình Dương </w:t>
      </w:r>
      <w:r w:rsidRPr="00DC38B3">
        <w:rPr>
          <w:rFonts w:ascii="Times New Roman" w:hAnsi="Times New Roman" w:cs="Times New Roman"/>
          <w:sz w:val="26"/>
          <w:szCs w:val="26"/>
          <w:lang w:eastAsia="en-US"/>
        </w:rPr>
        <w:t xml:space="preserve">vẫn gặp phải một số trở ngại, khó khăn </w:t>
      </w:r>
      <w:r w:rsidR="00FD575D" w:rsidRPr="00DC38B3">
        <w:rPr>
          <w:rFonts w:ascii="Times New Roman" w:hAnsi="Times New Roman" w:cs="Times New Roman"/>
          <w:sz w:val="26"/>
          <w:szCs w:val="26"/>
          <w:lang w:eastAsia="en-US"/>
        </w:rPr>
        <w:t>phải quan tâm giải quyết như</w:t>
      </w:r>
      <w:r w:rsidRPr="00DC38B3">
        <w:rPr>
          <w:rFonts w:ascii="Times New Roman" w:hAnsi="Times New Roman" w:cs="Times New Roman"/>
          <w:sz w:val="26"/>
          <w:szCs w:val="26"/>
          <w:lang w:eastAsia="en-US"/>
        </w:rPr>
        <w:t>: Sản xuất nông nghiệp tuy tăng trưởng khá nhưng chưa thật sự bền vững, luôn phải đối mặt với nhiều rủi ro về thiên tai, dịch bệnh; sản xuất còn mang tính nhỏ lẻ, phân tán, chất lượng phần l</w:t>
      </w:r>
      <w:r w:rsidR="00FD575D" w:rsidRPr="00DC38B3">
        <w:rPr>
          <w:rFonts w:ascii="Times New Roman" w:hAnsi="Times New Roman" w:cs="Times New Roman"/>
          <w:sz w:val="26"/>
          <w:szCs w:val="26"/>
          <w:lang w:eastAsia="en-US"/>
        </w:rPr>
        <w:t xml:space="preserve">ớn nông sản kém sức cạnh tranh, ứng dụng tiến bộ </w:t>
      </w:r>
      <w:r w:rsidR="00EE63DA" w:rsidRPr="00DC38B3">
        <w:rPr>
          <w:rFonts w:ascii="Times New Roman" w:hAnsi="Times New Roman" w:cs="Times New Roman"/>
          <w:sz w:val="26"/>
          <w:szCs w:val="26"/>
          <w:lang w:eastAsia="en-US"/>
        </w:rPr>
        <w:t>KH-CN</w:t>
      </w:r>
      <w:r w:rsidR="00FD575D" w:rsidRPr="00DC38B3">
        <w:rPr>
          <w:rFonts w:ascii="Times New Roman" w:hAnsi="Times New Roman" w:cs="Times New Roman"/>
          <w:sz w:val="26"/>
          <w:szCs w:val="26"/>
          <w:lang w:eastAsia="en-US"/>
        </w:rPr>
        <w:t xml:space="preserve">, nhất là giống, bảo quản, chế biến sau thu hoạch còn hạn chế. </w:t>
      </w:r>
      <w:r w:rsidRPr="00DC38B3">
        <w:rPr>
          <w:rFonts w:ascii="Times New Roman" w:hAnsi="Times New Roman" w:cs="Times New Roman"/>
          <w:sz w:val="26"/>
          <w:szCs w:val="26"/>
          <w:lang w:eastAsia="en-US"/>
        </w:rPr>
        <w:t xml:space="preserve">Cơ cấu nông nghiệp, cơ cấu lao động chuyển dịch đúng hướng nhưng chậm, trồng trọt còn chiếm tỷ trọng lớn; chăn nuôi tuy phục hồi nhưng còn nhiều khó khăn; ngành thủy sản có sự phát triển đột phá nhưng chưa vững chắc, chưa tương xứng với tiềm năng; kết cấu hạ tầng </w:t>
      </w:r>
      <w:r w:rsidR="00EE63DA" w:rsidRPr="00DC38B3">
        <w:rPr>
          <w:rFonts w:ascii="Times New Roman" w:hAnsi="Times New Roman" w:cs="Times New Roman"/>
          <w:sz w:val="26"/>
          <w:szCs w:val="26"/>
          <w:lang w:eastAsia="en-US"/>
        </w:rPr>
        <w:t>KT-XH</w:t>
      </w:r>
      <w:r w:rsidRPr="00DC38B3">
        <w:rPr>
          <w:rFonts w:ascii="Times New Roman" w:hAnsi="Times New Roman" w:cs="Times New Roman"/>
          <w:sz w:val="26"/>
          <w:szCs w:val="26"/>
          <w:lang w:eastAsia="en-US"/>
        </w:rPr>
        <w:t xml:space="preserve"> chưa đồng bộ, chưa đáp ứng yêu cầu công nghiệp hóa, hiện đại hóa; các hình thức tổ </w:t>
      </w:r>
      <w:r w:rsidR="00063842" w:rsidRPr="00DC38B3">
        <w:rPr>
          <w:rFonts w:ascii="Times New Roman" w:hAnsi="Times New Roman" w:cs="Times New Roman"/>
          <w:sz w:val="26"/>
          <w:szCs w:val="26"/>
          <w:lang w:eastAsia="en-US"/>
        </w:rPr>
        <w:t xml:space="preserve">chức sản xuất chậm được đổi mới, chưa đáp ứng yêu cầu phát triển sản xuất hàng hóa,  công nghiệp chế biến chưa gắn với xây dựng vùng nguyên liệu, </w:t>
      </w:r>
      <w:r w:rsidR="00EE63DA" w:rsidRPr="00DC38B3">
        <w:rPr>
          <w:rFonts w:ascii="Times New Roman" w:hAnsi="Times New Roman" w:cs="Times New Roman"/>
          <w:sz w:val="26"/>
          <w:szCs w:val="26"/>
          <w:lang w:eastAsia="en-US"/>
        </w:rPr>
        <w:t>KH-CN</w:t>
      </w:r>
      <w:r w:rsidR="00063842" w:rsidRPr="00DC38B3">
        <w:rPr>
          <w:rFonts w:ascii="Times New Roman" w:hAnsi="Times New Roman" w:cs="Times New Roman"/>
          <w:sz w:val="26"/>
          <w:szCs w:val="26"/>
          <w:lang w:eastAsia="en-US"/>
        </w:rPr>
        <w:t xml:space="preserve"> trong nông nghiệp chưa tương xứng với yêu cầu của nền sản xuất nông nghiệp hiện đại, năng suất, chất lượng, giá trị gia tăng của một số sản phẩm nông nghiệp còn thấp, khả năng cạnh tranh trên thị trường còn hạn chế, thương hiệu nông sản chưa được chú trọng. Sản xuất công nghệ cao còn nhỏ lẻ, các khu nông nghiệp công nghệ cao mới bắt đầu triển khai và còn trong giai đoạn nghiên cứu sản xuất thử nghiệm, chưa nhân rộng các mô hình sản xuất nông nghiệp </w:t>
      </w:r>
      <w:r w:rsidR="00063842" w:rsidRPr="00DC38B3">
        <w:rPr>
          <w:rFonts w:ascii="Times New Roman" w:hAnsi="Times New Roman" w:cs="Times New Roman"/>
          <w:sz w:val="26"/>
          <w:szCs w:val="26"/>
          <w:lang w:eastAsia="en-US"/>
        </w:rPr>
        <w:lastRenderedPageBreak/>
        <w:t xml:space="preserve">công nghệ cao cho các hộ nông dân. Các chính sách hỗ trợ nông nghiệp còn hạn chế, chưa tạo được đòn bẩy để thúc đẩy </w:t>
      </w:r>
      <w:r w:rsidR="00662F78" w:rsidRPr="00DC38B3">
        <w:rPr>
          <w:rFonts w:ascii="Times New Roman" w:hAnsi="Times New Roman" w:cs="Times New Roman"/>
          <w:sz w:val="26"/>
          <w:szCs w:val="26"/>
          <w:lang w:eastAsia="en-US"/>
        </w:rPr>
        <w:t>phát triển sản xuất nông nghiệp</w:t>
      </w:r>
      <w:r w:rsidR="00063842" w:rsidRPr="00DC38B3">
        <w:rPr>
          <w:rFonts w:ascii="Times New Roman" w:hAnsi="Times New Roman" w:cs="Times New Roman"/>
          <w:sz w:val="26"/>
          <w:szCs w:val="26"/>
          <w:lang w:eastAsia="en-US"/>
        </w:rPr>
        <w:t>. CNH, HĐH đang diễn ra rất nhanh ở phía Nam của tỉnh</w:t>
      </w:r>
      <w:r w:rsidR="006C2521" w:rsidRPr="00DC38B3">
        <w:rPr>
          <w:rFonts w:ascii="Times New Roman" w:hAnsi="Times New Roman" w:cs="Times New Roman"/>
          <w:sz w:val="26"/>
          <w:szCs w:val="26"/>
          <w:lang w:eastAsia="en-US"/>
        </w:rPr>
        <w:t xml:space="preserve"> nhưng nông nghiệp đô thị chưa được quan tâm nghiên cứu, chưa có uy hoạch, chương trình và giải pháp để thúc đẩy phát triển. </w:t>
      </w:r>
      <w:r w:rsidR="00FD575D" w:rsidRPr="00DC38B3">
        <w:rPr>
          <w:rFonts w:ascii="Times New Roman" w:hAnsi="Times New Roman" w:cs="Times New Roman"/>
          <w:sz w:val="26"/>
          <w:szCs w:val="26"/>
          <w:lang w:eastAsia="en-US"/>
        </w:rPr>
        <w:t>V</w:t>
      </w:r>
      <w:r w:rsidR="006C2521" w:rsidRPr="00DC38B3">
        <w:rPr>
          <w:rFonts w:ascii="Times New Roman" w:hAnsi="Times New Roman" w:cs="Times New Roman"/>
          <w:sz w:val="26"/>
          <w:szCs w:val="26"/>
          <w:lang w:eastAsia="en-US"/>
        </w:rPr>
        <w:t>iệc nhận thức về CNH, HĐH</w:t>
      </w:r>
      <w:r w:rsidR="00FD575D" w:rsidRPr="00DC38B3">
        <w:rPr>
          <w:rFonts w:ascii="Times New Roman" w:hAnsi="Times New Roman" w:cs="Times New Roman"/>
          <w:sz w:val="26"/>
          <w:szCs w:val="26"/>
          <w:lang w:eastAsia="en-US"/>
        </w:rPr>
        <w:t xml:space="preserve"> nông nghiệp, nông thôn và cụ thể hóa thành các chủ trương, giải pháp cụ thể thiếu đồng bộ, chưa tạo được sự đột phá, thiếu cơ chế, chính sách phù hợp để huy động các nguồn lực trong nhân dân tham gia đầu tư phát triển nông nghiệp, nông thôn. Công tác quy hoạch, điều chỉnh, bổ sung quy hoạch phát triển nông nghiệp chưa kịp thời, thiếu đồng bộ. Vai trò quản lý, hỗ trợ của Nhà nước đối với phát triển nông nghiệp hiệu quả chưa cao, tỷ lệ hàng hóa nông sản tiêu thụ thông qua hợp đồn</w:t>
      </w:r>
      <w:r w:rsidR="006C2521" w:rsidRPr="00DC38B3">
        <w:rPr>
          <w:rFonts w:ascii="Times New Roman" w:hAnsi="Times New Roman" w:cs="Times New Roman"/>
          <w:sz w:val="26"/>
          <w:szCs w:val="26"/>
          <w:lang w:eastAsia="en-US"/>
        </w:rPr>
        <w:t>g với các doanh nghiệp còn thấ</w:t>
      </w:r>
      <w:r w:rsidR="00334D40" w:rsidRPr="00DC38B3">
        <w:rPr>
          <w:rFonts w:ascii="Times New Roman" w:hAnsi="Times New Roman" w:cs="Times New Roman"/>
          <w:sz w:val="26"/>
          <w:szCs w:val="26"/>
          <w:lang w:eastAsia="en-US"/>
        </w:rPr>
        <w:t>p…Những hạn chế này có tác động không nhỏ đến hiệu quả sản xuất của ngành nông nghiệp Bình Dương, đòi hỏi Đảng bộ tỉnh cần khẩn trương đề ra những biện pháp cụ thể và hiệu quả hơn nữa nhằm khắc phục những hạn chế tồn tại, tiếp tục đẩy mạnh chuyển dịch CCKT nông nghiệp trong thời gian tới.</w:t>
      </w:r>
    </w:p>
    <w:p w:rsidR="00334D40" w:rsidRPr="00DC38B3" w:rsidRDefault="00334D40" w:rsidP="00DC38B3">
      <w:pPr>
        <w:rPr>
          <w:rFonts w:ascii="Times New Roman" w:hAnsi="Times New Roman" w:cs="Times New Roman"/>
          <w:sz w:val="26"/>
          <w:szCs w:val="26"/>
          <w:lang w:eastAsia="en-US"/>
        </w:rPr>
      </w:pPr>
      <w:r w:rsidRPr="00DC38B3">
        <w:rPr>
          <w:rFonts w:ascii="Times New Roman" w:hAnsi="Times New Roman" w:cs="Times New Roman"/>
          <w:sz w:val="26"/>
          <w:szCs w:val="26"/>
          <w:lang w:eastAsia="en-US"/>
        </w:rPr>
        <w:t xml:space="preserve">Mặc dù còn nhiều hạn chế, nhưng những kết quả đạt được đã tạo nên các nhân tố cả về lý luận và thực tiễn trong quá trình hoàn thiện chủ trương lãnh đạo chuyển dịch </w:t>
      </w:r>
      <w:r w:rsidR="007308F9" w:rsidRPr="00DC38B3">
        <w:rPr>
          <w:rFonts w:ascii="Times New Roman" w:hAnsi="Times New Roman" w:cs="Times New Roman"/>
          <w:sz w:val="26"/>
          <w:szCs w:val="26"/>
          <w:lang w:eastAsia="en-US"/>
        </w:rPr>
        <w:t xml:space="preserve">CCKT </w:t>
      </w:r>
      <w:r w:rsidRPr="00DC38B3">
        <w:rPr>
          <w:rFonts w:ascii="Times New Roman" w:hAnsi="Times New Roman" w:cs="Times New Roman"/>
          <w:sz w:val="26"/>
          <w:szCs w:val="26"/>
          <w:lang w:eastAsia="en-US"/>
        </w:rPr>
        <w:t xml:space="preserve">nông nghiệp của Đảng bộ tỉnh Bình Dương trong giai đoạn tiếp theo, là cơ sở thực tiễn quan trọng trong công tác tổng kết lý ly luận và thực tiễn của Đảng trong </w:t>
      </w:r>
      <w:r w:rsidR="00110A4A" w:rsidRPr="00DC38B3">
        <w:rPr>
          <w:rFonts w:ascii="Times New Roman" w:hAnsi="Times New Roman" w:cs="Times New Roman"/>
          <w:sz w:val="26"/>
          <w:szCs w:val="26"/>
          <w:lang w:eastAsia="en-US"/>
        </w:rPr>
        <w:t>30</w:t>
      </w:r>
      <w:r w:rsidRPr="00DC38B3">
        <w:rPr>
          <w:rFonts w:ascii="Times New Roman" w:hAnsi="Times New Roman" w:cs="Times New Roman"/>
          <w:sz w:val="26"/>
          <w:szCs w:val="26"/>
          <w:lang w:eastAsia="en-US"/>
        </w:rPr>
        <w:t xml:space="preserve"> năm đổi mới, góp phần xác định các luận cứ khoa học</w:t>
      </w:r>
      <w:r w:rsidR="00924D83" w:rsidRPr="00DC38B3">
        <w:rPr>
          <w:rFonts w:ascii="Times New Roman" w:hAnsi="Times New Roman" w:cs="Times New Roman"/>
          <w:sz w:val="26"/>
          <w:szCs w:val="26"/>
          <w:lang w:eastAsia="en-US"/>
        </w:rPr>
        <w:t xml:space="preserve"> về chuyển dịch </w:t>
      </w:r>
      <w:r w:rsidR="007308F9" w:rsidRPr="00DC38B3">
        <w:rPr>
          <w:rFonts w:ascii="Times New Roman" w:hAnsi="Times New Roman" w:cs="Times New Roman"/>
          <w:sz w:val="26"/>
          <w:szCs w:val="26"/>
          <w:lang w:eastAsia="en-US"/>
        </w:rPr>
        <w:t xml:space="preserve">CCKT </w:t>
      </w:r>
      <w:r w:rsidR="00924D83" w:rsidRPr="00DC38B3">
        <w:rPr>
          <w:rFonts w:ascii="Times New Roman" w:hAnsi="Times New Roman" w:cs="Times New Roman"/>
          <w:sz w:val="26"/>
          <w:szCs w:val="26"/>
          <w:lang w:eastAsia="en-US"/>
        </w:rPr>
        <w:t>trên phạm vi toàn tỉnh, cũng như ở mỗi địa phương và mỗi vùng kinh tế lãnh thổ.</w:t>
      </w:r>
    </w:p>
    <w:p w:rsidR="003A2E5A" w:rsidRPr="00DC38B3" w:rsidRDefault="00490882" w:rsidP="00490882">
      <w:pPr>
        <w:pStyle w:val="Heading1"/>
        <w:spacing w:line="312" w:lineRule="auto"/>
        <w:rPr>
          <w:lang w:val="pt-BR"/>
        </w:rPr>
      </w:pPr>
      <w:r>
        <w:rPr>
          <w:lang w:val="pt-BR"/>
        </w:rPr>
        <w:br w:type="page"/>
      </w:r>
      <w:bookmarkStart w:id="105" w:name="_Toc478720242"/>
      <w:bookmarkStart w:id="106" w:name="_Toc479859612"/>
      <w:bookmarkStart w:id="107" w:name="_Toc479862939"/>
      <w:r w:rsidR="003A2E5A" w:rsidRPr="00DC38B3">
        <w:rPr>
          <w:lang w:val="pt-BR"/>
        </w:rPr>
        <w:lastRenderedPageBreak/>
        <w:t>Chương 4</w:t>
      </w:r>
      <w:bookmarkEnd w:id="105"/>
      <w:bookmarkEnd w:id="106"/>
      <w:bookmarkEnd w:id="107"/>
    </w:p>
    <w:p w:rsidR="003A2E5A" w:rsidRPr="00DC38B3" w:rsidRDefault="006466AA" w:rsidP="00490882">
      <w:pPr>
        <w:pStyle w:val="Heading1"/>
        <w:spacing w:line="312" w:lineRule="auto"/>
        <w:rPr>
          <w:lang w:val="pt-BR"/>
        </w:rPr>
      </w:pPr>
      <w:bookmarkStart w:id="108" w:name="_Toc479862940"/>
      <w:r>
        <w:rPr>
          <w:lang w:val="pt-BR"/>
        </w:rPr>
        <w:t>NHẬN XÉT</w:t>
      </w:r>
      <w:r w:rsidR="00E6706E">
        <w:rPr>
          <w:lang w:val="pt-BR"/>
        </w:rPr>
        <w:t xml:space="preserve"> CHUNG</w:t>
      </w:r>
      <w:r>
        <w:rPr>
          <w:lang w:val="pt-BR"/>
        </w:rPr>
        <w:t xml:space="preserve"> </w:t>
      </w:r>
      <w:r w:rsidR="00993CF1">
        <w:rPr>
          <w:lang w:val="pt-BR"/>
        </w:rPr>
        <w:t xml:space="preserve">VÀ </w:t>
      </w:r>
      <w:r w:rsidR="00E6706E">
        <w:rPr>
          <w:lang w:val="pt-BR"/>
        </w:rPr>
        <w:t xml:space="preserve">MỘT SỐ </w:t>
      </w:r>
      <w:r w:rsidR="003A2E5A" w:rsidRPr="00DC38B3">
        <w:rPr>
          <w:lang w:val="pt-BR"/>
        </w:rPr>
        <w:t>KINH NGHIỆM</w:t>
      </w:r>
      <w:bookmarkEnd w:id="108"/>
      <w:r w:rsidR="003A2E5A" w:rsidRPr="00DC38B3">
        <w:rPr>
          <w:lang w:val="pt-BR"/>
        </w:rPr>
        <w:t xml:space="preserve"> </w:t>
      </w:r>
    </w:p>
    <w:p w:rsidR="003A2E5A" w:rsidRPr="00E673B7" w:rsidRDefault="003A2E5A" w:rsidP="00DC38B3">
      <w:pPr>
        <w:rPr>
          <w:sz w:val="14"/>
        </w:rPr>
      </w:pPr>
    </w:p>
    <w:p w:rsidR="003A2E5A" w:rsidRPr="00361D4A" w:rsidRDefault="003A2E5A" w:rsidP="00E673B7">
      <w:pPr>
        <w:pStyle w:val="Heading2"/>
        <w:rPr>
          <w:lang w:val="pt-BR"/>
        </w:rPr>
      </w:pPr>
      <w:bookmarkStart w:id="109" w:name="_Toc479862941"/>
      <w:r w:rsidRPr="00DC38B3">
        <w:rPr>
          <w:lang w:val="pt-BR"/>
        </w:rPr>
        <w:t xml:space="preserve">4.1. </w:t>
      </w:r>
      <w:r w:rsidR="00993CF1">
        <w:rPr>
          <w:lang w:val="pt-BR"/>
        </w:rPr>
        <w:t xml:space="preserve">Nhận xét </w:t>
      </w:r>
      <w:r w:rsidR="00E6706E">
        <w:rPr>
          <w:lang w:val="pt-BR"/>
        </w:rPr>
        <w:t>chung</w:t>
      </w:r>
      <w:bookmarkEnd w:id="109"/>
    </w:p>
    <w:p w:rsidR="003A2E5A" w:rsidRPr="00361D4A" w:rsidRDefault="003A2E5A" w:rsidP="00993CF1">
      <w:pPr>
        <w:pStyle w:val="Heading3"/>
        <w:rPr>
          <w:lang w:eastAsia="en-US"/>
        </w:rPr>
      </w:pPr>
      <w:bookmarkStart w:id="110" w:name="_Toc479862942"/>
      <w:r w:rsidRPr="00361D4A">
        <w:t>4.1</w:t>
      </w:r>
      <w:r w:rsidR="00993CF1" w:rsidRPr="00361D4A">
        <w:t xml:space="preserve">.1. </w:t>
      </w:r>
      <w:r w:rsidRPr="00361D4A">
        <w:rPr>
          <w:lang w:eastAsia="en-US"/>
        </w:rPr>
        <w:t>Ưu điểm</w:t>
      </w:r>
      <w:r w:rsidR="00E6706E" w:rsidRPr="00361D4A">
        <w:rPr>
          <w:lang w:eastAsia="en-US"/>
        </w:rPr>
        <w:t xml:space="preserve"> và</w:t>
      </w:r>
      <w:r w:rsidR="00993CF1" w:rsidRPr="00361D4A">
        <w:rPr>
          <w:lang w:eastAsia="en-US"/>
        </w:rPr>
        <w:t xml:space="preserve"> nguyên nhân</w:t>
      </w:r>
      <w:bookmarkEnd w:id="110"/>
    </w:p>
    <w:p w:rsidR="00D83B10" w:rsidRPr="00D83B10" w:rsidRDefault="00D83B10" w:rsidP="00D83B10">
      <w:pPr>
        <w:outlineLvl w:val="2"/>
        <w:rPr>
          <w:rFonts w:ascii="Times New Roman" w:hAnsi="Times New Roman" w:cs="Times New Roman"/>
          <w:i/>
          <w:spacing w:val="-2"/>
          <w:sz w:val="26"/>
          <w:szCs w:val="26"/>
          <w:lang w:val="de-DE" w:eastAsia="en-US"/>
        </w:rPr>
      </w:pPr>
      <w:r w:rsidRPr="00D83B10">
        <w:rPr>
          <w:rFonts w:ascii="Times New Roman" w:hAnsi="Times New Roman" w:cs="Times New Roman"/>
          <w:i/>
          <w:spacing w:val="-2"/>
          <w:sz w:val="26"/>
          <w:szCs w:val="26"/>
          <w:lang w:val="de-DE" w:eastAsia="en-US"/>
        </w:rPr>
        <w:t>4.1.1.1. Ưu điểm</w:t>
      </w:r>
    </w:p>
    <w:p w:rsidR="00D83B10" w:rsidRPr="00D83B10" w:rsidRDefault="00D83B10" w:rsidP="00D83B10">
      <w:pPr>
        <w:outlineLvl w:val="2"/>
        <w:rPr>
          <w:rFonts w:ascii="Times New Roman" w:hAnsi="Times New Roman" w:cs="Times New Roman"/>
          <w:b/>
          <w:bCs/>
          <w:i/>
          <w:sz w:val="26"/>
          <w:szCs w:val="26"/>
          <w:lang w:val="pt-BR" w:eastAsia="en-US"/>
        </w:rPr>
      </w:pPr>
      <w:r w:rsidRPr="00D83B10">
        <w:rPr>
          <w:rFonts w:ascii="Times New Roman" w:hAnsi="Times New Roman" w:cs="Times New Roman"/>
          <w:b/>
          <w:i/>
          <w:spacing w:val="-2"/>
          <w:sz w:val="26"/>
          <w:szCs w:val="26"/>
          <w:lang w:val="de-DE" w:eastAsia="en-US"/>
        </w:rPr>
        <w:t>Một là</w:t>
      </w:r>
      <w:r w:rsidRPr="00D83B10">
        <w:rPr>
          <w:rFonts w:ascii="Times New Roman" w:hAnsi="Times New Roman" w:cs="Times New Roman"/>
          <w:i/>
          <w:spacing w:val="-2"/>
          <w:sz w:val="26"/>
          <w:szCs w:val="26"/>
          <w:lang w:val="de-DE" w:eastAsia="en-US"/>
        </w:rPr>
        <w:t xml:space="preserve">, </w:t>
      </w:r>
      <w:r w:rsidRPr="00D83B10">
        <w:rPr>
          <w:rFonts w:ascii="Times New Roman" w:hAnsi="Times New Roman" w:cs="Times New Roman"/>
          <w:bCs/>
          <w:i/>
          <w:sz w:val="26"/>
          <w:szCs w:val="26"/>
          <w:lang w:val="pt-BR"/>
        </w:rPr>
        <w:t>Đảng bộ tỉnh Bình Dương đã quán triệt và vận dụng sáng tạo chủ trương, đường lối của Đảng vào quá trình lãnh đạo chuyển dịch CCKT nông nghiệp phù hợp với hoàn cảnh và thực tiễn của địa phương</w:t>
      </w:r>
    </w:p>
    <w:p w:rsidR="00EF41B3" w:rsidRPr="00361D4A" w:rsidRDefault="00EF41B3" w:rsidP="00EF41B3">
      <w:pPr>
        <w:suppressAutoHyphens/>
        <w:rPr>
          <w:rFonts w:ascii="Times New Roman" w:hAnsi="Times New Roman" w:cs="Times New Roman"/>
          <w:sz w:val="26"/>
          <w:szCs w:val="26"/>
        </w:rPr>
      </w:pPr>
      <w:r w:rsidRPr="00361D4A">
        <w:rPr>
          <w:rFonts w:ascii="Times New Roman" w:hAnsi="Times New Roman" w:cs="Times New Roman"/>
          <w:sz w:val="26"/>
          <w:szCs w:val="26"/>
        </w:rPr>
        <w:t>Trong quá trình lãnh đạo chuyển dịch cơ cấu kinh tế nông nghiệp, Đảng bộ Bình Dương đã quán triệt sâu sắc và vận dụng sang tạo đường lối, chủ trương của Đảng vào điều kiện cụ thể của mỗi địa phương, cơ sở, xác định đúng đắn tiềm năng, thế mạnh của từng vùng kinh tế; ban hành các chương trình hành động và kế hoạch công tác, thực hiện một cách thiết thực Nghị quyết, chủ trương, chính sách của Đảng và Nhà nước.</w:t>
      </w:r>
    </w:p>
    <w:p w:rsidR="00EF41B3" w:rsidRPr="00361D4A" w:rsidRDefault="00EF41B3" w:rsidP="00EF41B3">
      <w:pPr>
        <w:suppressAutoHyphens/>
        <w:rPr>
          <w:rFonts w:ascii="Times New Roman" w:hAnsi="Times New Roman" w:cs="Times New Roman"/>
          <w:sz w:val="26"/>
          <w:szCs w:val="26"/>
        </w:rPr>
      </w:pPr>
      <w:r w:rsidRPr="00361D4A">
        <w:rPr>
          <w:rFonts w:ascii="Times New Roman" w:hAnsi="Times New Roman" w:cs="Times New Roman"/>
          <w:sz w:val="26"/>
          <w:szCs w:val="26"/>
        </w:rPr>
        <w:t>Thông qua quá trình lãnh đạo, Đảng bộ Bình Dương đã sớm tổng kết và đúc rút kinh nghiệm trong việc vận dụng quan điểm của Đảng về đổi mới trong nông nghiệp, nhanh chóng khắc phục những yếu kém, giải quyết kịp thời những bức xúc, khó khăn và những vấn đề mới nảy sinh, tìm ra những giải pháp thích hợp trong quá trình lãnh đạo của Đảng bộ.</w:t>
      </w:r>
    </w:p>
    <w:p w:rsidR="00EF41B3" w:rsidRPr="00FE623F" w:rsidRDefault="00EF41B3" w:rsidP="00EF41B3">
      <w:pPr>
        <w:suppressAutoHyphens/>
        <w:rPr>
          <w:rFonts w:ascii="Times New Roman" w:hAnsi="Times New Roman" w:cs="Times New Roman"/>
          <w:b/>
          <w:color w:val="FF0000"/>
          <w:spacing w:val="2"/>
          <w:sz w:val="26"/>
          <w:szCs w:val="26"/>
          <w:lang w:val="pt-BR"/>
        </w:rPr>
      </w:pPr>
      <w:r w:rsidRPr="00FE623F">
        <w:rPr>
          <w:rFonts w:ascii="Times New Roman" w:hAnsi="Times New Roman" w:cs="Times New Roman"/>
          <w:spacing w:val="2"/>
          <w:sz w:val="26"/>
          <w:szCs w:val="26"/>
        </w:rPr>
        <w:t xml:space="preserve">Ngay từ khi có chủ trương chuyển dịch cơ cấu kinh tế trong các văn kiện dự thảo Đại hội VI của Đảng, Đảng bộ tỉnh Bình Dương đã vận dụng sáng tạo tinh thần đổi mới vào các chủ trương của Đại hội Đảng bộ tỉnh lần thứ IV (1986) đã đặt ra yêu cầu đổi mới mạnh mẽ nền kinh tế, xác định rõ phương hướng chiến lược kinh tế là: </w:t>
      </w:r>
      <w:r w:rsidRPr="00FE623F">
        <w:rPr>
          <w:rFonts w:ascii="Times New Roman" w:hAnsi="Times New Roman" w:cs="Times New Roman"/>
          <w:spacing w:val="2"/>
          <w:sz w:val="26"/>
          <w:szCs w:val="26"/>
          <w:lang w:val="pt-BR"/>
        </w:rPr>
        <w:t xml:space="preserve">“Kiên quyết  điều chỉnh, bố trí cơ cấu kinh tế, cơ cấu đầu tư theo hướng thực sự lấy nông nghiệp làm mặt trận hàng đầu, gắn sản xuất với chế biến nhằm giải quyết một cách hợp lý yêu cầu lương thực, thực phẩm tại chỗ, tăng nhanh nguồn hàng xuất khẩu, đẩy mạnh sản xuất hàng tiêu dùng phù hợp nguồn nguyên liệu ở địa phương. Phấn đấu ổn định và cải thiện một bước đời sống và văn hóa của nhân dân” </w:t>
      </w:r>
      <w:r w:rsidR="00E43EDD" w:rsidRPr="00FE623F">
        <w:rPr>
          <w:rFonts w:ascii="Times New Roman" w:hAnsi="Times New Roman" w:cs="Times New Roman"/>
          <w:spacing w:val="2"/>
          <w:sz w:val="26"/>
          <w:szCs w:val="26"/>
          <w:lang w:val="pt-BR"/>
        </w:rPr>
        <w:t>[43</w:t>
      </w:r>
      <w:r w:rsidRPr="00FE623F">
        <w:rPr>
          <w:rFonts w:ascii="Times New Roman" w:hAnsi="Times New Roman" w:cs="Times New Roman"/>
          <w:spacing w:val="2"/>
          <w:sz w:val="26"/>
          <w:szCs w:val="26"/>
        </w:rPr>
        <w:t xml:space="preserve">, </w:t>
      </w:r>
      <w:r w:rsidR="00E43EDD" w:rsidRPr="00FE623F">
        <w:rPr>
          <w:rFonts w:ascii="Times New Roman" w:hAnsi="Times New Roman" w:cs="Times New Roman"/>
          <w:spacing w:val="2"/>
          <w:sz w:val="26"/>
          <w:szCs w:val="26"/>
          <w:lang w:val="pt-BR"/>
        </w:rPr>
        <w:t>tr.32]</w:t>
      </w:r>
      <w:r w:rsidRPr="00FE623F">
        <w:rPr>
          <w:rFonts w:ascii="Times New Roman" w:hAnsi="Times New Roman" w:cs="Times New Roman"/>
          <w:spacing w:val="2"/>
          <w:sz w:val="26"/>
          <w:szCs w:val="26"/>
          <w:lang w:val="pt-BR"/>
        </w:rPr>
        <w:t>.</w:t>
      </w:r>
      <w:r w:rsidRPr="00FE623F">
        <w:rPr>
          <w:rFonts w:ascii="Times New Roman" w:hAnsi="Times New Roman" w:cs="Times New Roman"/>
          <w:b/>
          <w:spacing w:val="2"/>
          <w:sz w:val="26"/>
          <w:szCs w:val="26"/>
          <w:lang w:val="pt-BR"/>
        </w:rPr>
        <w:t xml:space="preserve">  </w:t>
      </w:r>
    </w:p>
    <w:p w:rsidR="00EF41B3" w:rsidRPr="00E43EDD" w:rsidRDefault="00EF41B3" w:rsidP="00EF41B3">
      <w:pPr>
        <w:suppressAutoHyphens/>
        <w:rPr>
          <w:rFonts w:ascii="Times New Roman" w:hAnsi="Times New Roman" w:cs="Times New Roman"/>
          <w:bCs/>
          <w:sz w:val="26"/>
          <w:szCs w:val="26"/>
          <w:lang w:val="pt-BR"/>
        </w:rPr>
      </w:pPr>
      <w:r w:rsidRPr="00361D4A">
        <w:rPr>
          <w:rFonts w:ascii="Times New Roman" w:hAnsi="Times New Roman" w:cs="Times New Roman"/>
          <w:sz w:val="26"/>
          <w:szCs w:val="26"/>
          <w:lang w:val="pt-BR"/>
        </w:rPr>
        <w:t xml:space="preserve">Sau 10 năm (1986 - 1996) thực hiện CDCCKT theo hướng cơ chế quản lý mới nhằm “sắp xếp và tổ chức lại sản xuất”, nông nghiệp Bình Dương từng bước chuyển dịch theo hướng tích cực, giảm bớt tình trạng độc canh, tự cấp, tự túc, từng </w:t>
      </w:r>
      <w:r w:rsidRPr="00361D4A">
        <w:rPr>
          <w:rFonts w:ascii="Times New Roman" w:hAnsi="Times New Roman" w:cs="Times New Roman"/>
          <w:sz w:val="26"/>
          <w:szCs w:val="26"/>
          <w:lang w:val="pt-BR"/>
        </w:rPr>
        <w:lastRenderedPageBreak/>
        <w:t>bước vươn lên theo hướng sản xuất hàng hóa. Phát huy những thành quả đã đạt được, Đại hội lần thứ VI (12/1997), Đảng bộ tỉnh nhiệm kỳ 1997 - 2000, trong phần định hướng phát triển nông nghiệp, Đại hội nhấn mạnh nhiệm vụ tiếp tục chuyển dịch CCKT nông nghiệp, nông thôn, nhanh chóng đưa nông nghiệp, nông thôn vào sản xuất hàng hóa. Đại hội nêu rõ:</w:t>
      </w:r>
      <w:r w:rsidRPr="00361D4A">
        <w:rPr>
          <w:rFonts w:ascii="Times New Roman" w:hAnsi="Times New Roman" w:cs="Times New Roman"/>
          <w:bCs/>
          <w:sz w:val="26"/>
          <w:szCs w:val="26"/>
          <w:lang w:val="pt-BR"/>
        </w:rPr>
        <w:t xml:space="preserve">: “Phát triển nông nghiệp nông thôn theo hướng công nghiệp hóa hiện đại hóa; phát triển nông nghiệp bền vững theo hướng sản xuất với các loại cây trồng, vật nuôi có hiệu quả cao, cung cấp nguyên liệu cho sản xuất, xuất khẩu và đáp ứng được nhu cầu của thị trường các khu đô thị, khu công nghiệp tại chỗ và thị </w:t>
      </w:r>
      <w:r w:rsidRPr="00E43EDD">
        <w:rPr>
          <w:rFonts w:ascii="Times New Roman" w:hAnsi="Times New Roman" w:cs="Times New Roman"/>
          <w:bCs/>
          <w:sz w:val="26"/>
          <w:szCs w:val="26"/>
          <w:lang w:val="pt-BR"/>
        </w:rPr>
        <w:t>trường vùng kinh tế trọng điểm phía Nam, gắn với công nghiệp chế biến và dịch vụ. [</w:t>
      </w:r>
      <w:r w:rsidR="00E43EDD" w:rsidRPr="00E43EDD">
        <w:rPr>
          <w:rFonts w:ascii="Times New Roman" w:hAnsi="Times New Roman" w:cs="Times New Roman"/>
          <w:bCs/>
          <w:sz w:val="26"/>
          <w:szCs w:val="26"/>
          <w:lang w:val="pt-BR"/>
        </w:rPr>
        <w:t xml:space="preserve">46, </w:t>
      </w:r>
      <w:r w:rsidRPr="00E43EDD">
        <w:rPr>
          <w:rFonts w:ascii="Times New Roman" w:hAnsi="Times New Roman" w:cs="Times New Roman"/>
          <w:bCs/>
          <w:sz w:val="26"/>
          <w:szCs w:val="26"/>
          <w:lang w:val="pt-BR"/>
        </w:rPr>
        <w:t>tr</w:t>
      </w:r>
      <w:r w:rsidR="00E43EDD" w:rsidRPr="00E43EDD">
        <w:rPr>
          <w:rFonts w:ascii="Times New Roman" w:hAnsi="Times New Roman" w:cs="Times New Roman"/>
          <w:bCs/>
          <w:sz w:val="26"/>
          <w:szCs w:val="26"/>
          <w:lang w:val="pt-BR"/>
        </w:rPr>
        <w:t>. 44</w:t>
      </w:r>
      <w:r w:rsidRPr="00E43EDD">
        <w:rPr>
          <w:rFonts w:ascii="Times New Roman" w:hAnsi="Times New Roman" w:cs="Times New Roman"/>
          <w:bCs/>
          <w:sz w:val="26"/>
          <w:szCs w:val="26"/>
          <w:lang w:val="pt-BR"/>
        </w:rPr>
        <w:t>]</w:t>
      </w:r>
      <w:r w:rsidR="00E43EDD" w:rsidRPr="00E43EDD">
        <w:rPr>
          <w:rFonts w:ascii="Times New Roman" w:hAnsi="Times New Roman" w:cs="Times New Roman"/>
          <w:bCs/>
          <w:sz w:val="26"/>
          <w:szCs w:val="26"/>
          <w:lang w:val="pt-BR"/>
        </w:rPr>
        <w:t>.</w:t>
      </w:r>
    </w:p>
    <w:p w:rsidR="00EF41B3" w:rsidRPr="00361D4A" w:rsidRDefault="00EF41B3" w:rsidP="00EF41B3">
      <w:pPr>
        <w:rPr>
          <w:rFonts w:ascii="Times New Roman" w:hAnsi="Times New Roman" w:cs="Times New Roman"/>
          <w:b/>
          <w:color w:val="FF0000"/>
          <w:sz w:val="26"/>
          <w:szCs w:val="26"/>
          <w:lang w:eastAsia="en-US"/>
        </w:rPr>
      </w:pPr>
      <w:r w:rsidRPr="00361D4A">
        <w:rPr>
          <w:rFonts w:ascii="Times New Roman" w:hAnsi="Times New Roman" w:cs="Times New Roman"/>
          <w:bCs/>
          <w:sz w:val="26"/>
          <w:szCs w:val="26"/>
          <w:lang w:val="pt-BR"/>
        </w:rPr>
        <w:t xml:space="preserve">Thực hiện Nghị quyết 06 NQ/TW ngày 10-11-1998 của Bộ Chính trị </w:t>
      </w:r>
      <w:r w:rsidRPr="00361D4A">
        <w:rPr>
          <w:rFonts w:ascii="Times New Roman" w:hAnsi="Times New Roman" w:cs="Times New Roman"/>
          <w:bCs/>
          <w:i/>
          <w:sz w:val="26"/>
          <w:szCs w:val="26"/>
          <w:lang w:val="pt-BR"/>
        </w:rPr>
        <w:t>về một số vấn đề phát triển nông nghiệp, nông thôn</w:t>
      </w:r>
      <w:r w:rsidRPr="00361D4A">
        <w:rPr>
          <w:rFonts w:ascii="Times New Roman" w:hAnsi="Times New Roman" w:cs="Times New Roman"/>
          <w:bCs/>
          <w:sz w:val="26"/>
          <w:szCs w:val="26"/>
          <w:lang w:val="pt-BR"/>
        </w:rPr>
        <w:t xml:space="preserve">, Tỉnh ủy đã đề ra Nghị quyết số 25/NQ-TU </w:t>
      </w:r>
      <w:r w:rsidRPr="00361D4A">
        <w:rPr>
          <w:rFonts w:ascii="Times New Roman" w:hAnsi="Times New Roman" w:cs="Times New Roman"/>
          <w:bCs/>
          <w:i/>
          <w:sz w:val="26"/>
          <w:szCs w:val="26"/>
          <w:lang w:val="pt-BR"/>
        </w:rPr>
        <w:t>Về một số</w:t>
      </w:r>
      <w:r w:rsidRPr="00361D4A">
        <w:rPr>
          <w:rFonts w:ascii="Times New Roman" w:hAnsi="Times New Roman" w:cs="Times New Roman"/>
          <w:bCs/>
          <w:sz w:val="26"/>
          <w:szCs w:val="26"/>
          <w:lang w:val="pt-BR"/>
        </w:rPr>
        <w:t xml:space="preserve"> </w:t>
      </w:r>
      <w:r w:rsidRPr="00361D4A">
        <w:rPr>
          <w:rFonts w:ascii="Times New Roman" w:hAnsi="Times New Roman" w:cs="Times New Roman"/>
          <w:bCs/>
          <w:i/>
          <w:sz w:val="26"/>
          <w:szCs w:val="26"/>
          <w:lang w:val="pt-BR"/>
        </w:rPr>
        <w:t>vấn đề phát triển nông nghiệp, nông thôn tỉnh Bình Dương</w:t>
      </w:r>
      <w:r w:rsidRPr="00361D4A">
        <w:rPr>
          <w:rFonts w:ascii="Times New Roman" w:hAnsi="Times New Roman" w:cs="Times New Roman"/>
          <w:bCs/>
          <w:sz w:val="26"/>
          <w:szCs w:val="26"/>
          <w:lang w:val="pt-BR"/>
        </w:rPr>
        <w:t xml:space="preserve">, Nghị quyết nhấn mạnh: </w:t>
      </w:r>
      <w:r w:rsidRPr="00361D4A">
        <w:rPr>
          <w:rFonts w:ascii="Times New Roman" w:hAnsi="Times New Roman" w:cs="Times New Roman"/>
          <w:sz w:val="26"/>
          <w:szCs w:val="26"/>
          <w:lang w:eastAsia="en-US"/>
        </w:rPr>
        <w:t xml:space="preserve">“Tập trung phát triển nông nghiệp bền vững theo hướng đưa các giống mới, kỹ thuật thâm canh tiên tiến vào sản xuất để tăng năng suất, chất lượng sản phẩm, cung cấp nguyên liệu cho công nghiệp chế biến tại chỗ và các khu công nghiệp trong tỉnh, gắn công nghiệp chế biến và dịch vụ, xây dựng nông thôn mới từng </w:t>
      </w:r>
      <w:r w:rsidRPr="00CA7702">
        <w:rPr>
          <w:rFonts w:ascii="Times New Roman" w:hAnsi="Times New Roman" w:cs="Times New Roman"/>
          <w:sz w:val="26"/>
          <w:szCs w:val="26"/>
          <w:lang w:eastAsia="en-US"/>
        </w:rPr>
        <w:t xml:space="preserve">bước chuyển sang một nền nông nghiệp sạch và </w:t>
      </w:r>
      <w:r w:rsidR="00CA7702" w:rsidRPr="00CA7702">
        <w:rPr>
          <w:rFonts w:ascii="Times New Roman" w:hAnsi="Times New Roman" w:cs="Times New Roman"/>
          <w:sz w:val="26"/>
          <w:szCs w:val="26"/>
          <w:lang w:eastAsia="en-US"/>
        </w:rPr>
        <w:t>phát triển theo hướng CNH, HĐH [</w:t>
      </w:r>
      <w:r w:rsidR="00CA7702" w:rsidRPr="00CA7702">
        <w:rPr>
          <w:rFonts w:ascii="Times New Roman" w:hAnsi="Times New Roman" w:cs="Times New Roman"/>
          <w:b/>
          <w:sz w:val="26"/>
          <w:szCs w:val="26"/>
          <w:lang w:eastAsia="en-US"/>
        </w:rPr>
        <w:t xml:space="preserve">150, </w:t>
      </w:r>
      <w:r w:rsidR="00CA7702" w:rsidRPr="00CA7702">
        <w:rPr>
          <w:rFonts w:ascii="Times New Roman" w:hAnsi="Times New Roman" w:cs="Times New Roman"/>
          <w:b/>
          <w:sz w:val="26"/>
          <w:szCs w:val="26"/>
        </w:rPr>
        <w:t>tr. 5-7]</w:t>
      </w:r>
      <w:r w:rsidRPr="00CA7702">
        <w:rPr>
          <w:rFonts w:ascii="Times New Roman" w:hAnsi="Times New Roman" w:cs="Times New Roman"/>
          <w:b/>
          <w:sz w:val="26"/>
          <w:szCs w:val="26"/>
        </w:rPr>
        <w:t>.</w:t>
      </w:r>
    </w:p>
    <w:p w:rsidR="00EF41B3" w:rsidRPr="00361D4A" w:rsidRDefault="00EF41B3" w:rsidP="00EF41B3">
      <w:pPr>
        <w:suppressAutoHyphens/>
        <w:rPr>
          <w:rFonts w:ascii="Times New Roman" w:hAnsi="Times New Roman" w:cs="Times New Roman"/>
          <w:bCs/>
          <w:i/>
          <w:sz w:val="26"/>
          <w:szCs w:val="26"/>
          <w:lang w:val="pt-BR"/>
        </w:rPr>
      </w:pPr>
      <w:r w:rsidRPr="00361D4A">
        <w:rPr>
          <w:rFonts w:ascii="Times New Roman" w:hAnsi="Times New Roman" w:cs="Times New Roman"/>
          <w:bCs/>
          <w:sz w:val="26"/>
          <w:szCs w:val="26"/>
          <w:lang w:val="pt-BR"/>
        </w:rPr>
        <w:t xml:space="preserve">Tiếp đó, Đại hội Đảng bộ tỉnh Bình Dương làn thứ VII (01/2001), đã đề ra nhiều chủ trương quan trọng để Bình Dương vững bước trên con đường phát triển kinh tế - xã hội, thực hiện thành công sự nghiệp CNH, HĐH nông nghiệp, nông thôn. Nhằm tạo cho nông nghiệp bước phát triển mới theo tinh thần Đại hội Đảng toàn quốc lần thứ IX và Nghị quyết Trung ương 5 khóa IX. Đảng bộ tỉnh Bình Dương chủ trương chuyển dịch nhanh cơ cấu kinh tế nông nghiệp: </w:t>
      </w:r>
      <w:r w:rsidRPr="00361D4A">
        <w:rPr>
          <w:rFonts w:ascii="Times New Roman" w:hAnsi="Times New Roman" w:cs="Times New Roman"/>
          <w:bCs/>
          <w:i/>
          <w:sz w:val="26"/>
          <w:szCs w:val="26"/>
          <w:lang w:val="pt-BR"/>
        </w:rPr>
        <w:t>“Chuyển đổi nhanh cơ cấu kinh tế nông nghiệp, nông thôn, chú trọng gắn nông nghiệp với công nghiệp chế biến và dịch vụ trên địa bàn nông thôn”,</w:t>
      </w:r>
    </w:p>
    <w:p w:rsidR="00EF41B3" w:rsidRPr="00361D4A" w:rsidRDefault="00EF41B3" w:rsidP="00EF41B3">
      <w:pPr>
        <w:suppressAutoHyphens/>
        <w:rPr>
          <w:rFonts w:ascii="Times New Roman" w:hAnsi="Times New Roman" w:cs="Times New Roman"/>
          <w:b/>
          <w:color w:val="FF0000"/>
          <w:sz w:val="26"/>
          <w:szCs w:val="26"/>
        </w:rPr>
      </w:pPr>
      <w:r w:rsidRPr="00361D4A">
        <w:rPr>
          <w:rFonts w:ascii="Times New Roman" w:hAnsi="Times New Roman" w:cs="Times New Roman"/>
          <w:sz w:val="26"/>
          <w:szCs w:val="26"/>
          <w:lang w:val="vi-VN" w:eastAsia="en-US"/>
        </w:rPr>
        <w:t>Thực hiện Nghị quyết 15-NQ/TW Hội nghị lần thứ 5 Ban Chấp hành Trung ướng (khóa IX), Ngày 22-7-2002, Tỉnh ủy Bình Dương đã xây dựng Chương trình hành</w:t>
      </w:r>
      <w:r w:rsidRPr="00361D4A">
        <w:rPr>
          <w:rFonts w:ascii="Times New Roman" w:hAnsi="Times New Roman" w:cs="Times New Roman"/>
          <w:sz w:val="26"/>
          <w:szCs w:val="26"/>
          <w:lang w:eastAsia="en-US"/>
        </w:rPr>
        <w:t xml:space="preserve"> </w:t>
      </w:r>
      <w:r w:rsidRPr="00361D4A">
        <w:rPr>
          <w:rFonts w:ascii="Times New Roman" w:hAnsi="Times New Roman" w:cs="Times New Roman"/>
          <w:sz w:val="26"/>
          <w:szCs w:val="26"/>
          <w:lang w:val="vi-VN" w:eastAsia="en-US"/>
        </w:rPr>
        <w:t xml:space="preserve">động số 14-CTr/TU </w:t>
      </w:r>
      <w:r w:rsidRPr="00361D4A">
        <w:rPr>
          <w:rFonts w:ascii="Times New Roman" w:hAnsi="Times New Roman" w:cs="Times New Roman"/>
          <w:i/>
          <w:sz w:val="26"/>
          <w:szCs w:val="26"/>
          <w:lang w:val="vi-VN" w:eastAsia="en-US"/>
        </w:rPr>
        <w:t>Về đẩy mạnh công nghiệp hóa, hiện đại hóa nông nghiệp, nông thôn</w:t>
      </w:r>
      <w:r w:rsidRPr="00361D4A">
        <w:rPr>
          <w:rFonts w:ascii="Times New Roman" w:hAnsi="Times New Roman" w:cs="Times New Roman"/>
          <w:sz w:val="26"/>
          <w:szCs w:val="26"/>
          <w:lang w:val="vi-VN" w:eastAsia="en-US"/>
        </w:rPr>
        <w:t xml:space="preserve"> để triển khai thực hiện trên toàn địa bàn</w:t>
      </w:r>
      <w:r w:rsidRPr="00361D4A">
        <w:rPr>
          <w:rFonts w:ascii="Times New Roman" w:hAnsi="Times New Roman" w:cs="Times New Roman"/>
          <w:bCs/>
          <w:sz w:val="26"/>
          <w:szCs w:val="26"/>
          <w:lang w:val="pt-BR"/>
        </w:rPr>
        <w:t xml:space="preserve">. Đến Đại hội Đảng bộ tỉnh Bình Dương lần thứ VIII (12/2005), đề ra quan điểm nhất quán đối với nông nghiệp là: </w:t>
      </w:r>
      <w:r w:rsidRPr="00361D4A">
        <w:rPr>
          <w:rFonts w:ascii="Times New Roman" w:hAnsi="Times New Roman" w:cs="Times New Roman"/>
          <w:bCs/>
          <w:sz w:val="26"/>
          <w:szCs w:val="26"/>
          <w:lang w:val="pt-BR"/>
        </w:rPr>
        <w:lastRenderedPageBreak/>
        <w:t>“Phát triển các ngành nông lâm ngư nghiệp của tỉnh theo hướng bền vững, cung cấp hàng hóa nông sản chất lượng cao gắn với phát triển kinh tế nông thôn và xây dựng cơ sở vật chất kỹ thuật hiện đại hóa nông nghiệp, nông thôn. Chuyển dịch cơ cấu nông nghiệp và kinh tế nông thôn theo hướng đẩy mạnh ứng dụng khoa học, công nghệ vào sản xuất, bảo quản và chế biến. Đẩy mạnh liên kết công - nông nghiệp để nâng cao hiệu quả sản xuất. Ổn định cơ bản quy hoạch vùng chuyên canh và đất sản xuất nông nghiệp để nông dân an tâm sản xuất. Chuyển đổi mạnh cơ cấu cấu cây trồng, vật nuôi theo hướng nâng cao năng suất, chất lượng, hạ giá thành, tăng sức cạnh ranh, hội nhập quốc tế gắn với đẩy mạnh phát triển các mô hình nông nghiệp kỹ thu</w:t>
      </w:r>
      <w:r w:rsidR="00CA7702">
        <w:rPr>
          <w:rFonts w:ascii="Times New Roman" w:hAnsi="Times New Roman" w:cs="Times New Roman"/>
          <w:bCs/>
          <w:sz w:val="26"/>
          <w:szCs w:val="26"/>
          <w:lang w:val="pt-BR"/>
        </w:rPr>
        <w:t>ật cao và công nghiệp chế biến [</w:t>
      </w:r>
      <w:r w:rsidR="00CA7702" w:rsidRPr="00CA7702">
        <w:rPr>
          <w:rFonts w:ascii="Times New Roman" w:hAnsi="Times New Roman" w:cs="Times New Roman"/>
          <w:bCs/>
          <w:sz w:val="26"/>
          <w:szCs w:val="26"/>
          <w:lang w:val="pt-BR"/>
        </w:rPr>
        <w:t>49</w:t>
      </w:r>
      <w:r w:rsidRPr="00CA7702">
        <w:rPr>
          <w:rFonts w:ascii="Times New Roman" w:hAnsi="Times New Roman" w:cs="Times New Roman"/>
          <w:b/>
          <w:sz w:val="26"/>
          <w:szCs w:val="26"/>
        </w:rPr>
        <w:t xml:space="preserve">, </w:t>
      </w:r>
      <w:r w:rsidR="00CA7702" w:rsidRPr="00CA7702">
        <w:rPr>
          <w:rFonts w:ascii="Times New Roman" w:hAnsi="Times New Roman" w:cs="Times New Roman"/>
          <w:b/>
          <w:sz w:val="26"/>
          <w:szCs w:val="26"/>
        </w:rPr>
        <w:t xml:space="preserve"> tr. 100].</w:t>
      </w:r>
    </w:p>
    <w:p w:rsidR="00EF41B3" w:rsidRPr="00361D4A" w:rsidRDefault="00EF41B3" w:rsidP="00EF41B3">
      <w:pPr>
        <w:suppressAutoHyphens/>
        <w:rPr>
          <w:rFonts w:ascii="Times New Roman" w:hAnsi="Times New Roman" w:cs="Times New Roman"/>
          <w:bCs/>
          <w:sz w:val="26"/>
          <w:szCs w:val="26"/>
          <w:lang w:val="pt-BR"/>
        </w:rPr>
      </w:pPr>
      <w:r w:rsidRPr="00361D4A">
        <w:rPr>
          <w:rFonts w:ascii="Times New Roman" w:hAnsi="Times New Roman" w:cs="Times New Roman"/>
          <w:bCs/>
          <w:sz w:val="26"/>
          <w:szCs w:val="26"/>
          <w:lang w:val="pt-BR"/>
        </w:rPr>
        <w:t xml:space="preserve">Thực hiện Nghị quyết số 26-NQ/TU Hội nghị lần thứ bảy Ban Chấp hành Trung ương (Khóa X) </w:t>
      </w:r>
      <w:r w:rsidRPr="00361D4A">
        <w:rPr>
          <w:rFonts w:ascii="Times New Roman" w:hAnsi="Times New Roman" w:cs="Times New Roman"/>
          <w:bCs/>
          <w:i/>
          <w:sz w:val="26"/>
          <w:szCs w:val="26"/>
          <w:lang w:val="pt-BR"/>
        </w:rPr>
        <w:t>về nông nghiệp, nông dân, nông thôn</w:t>
      </w:r>
      <w:r w:rsidRPr="00361D4A">
        <w:rPr>
          <w:rFonts w:ascii="Times New Roman" w:hAnsi="Times New Roman" w:cs="Times New Roman"/>
          <w:bCs/>
          <w:sz w:val="26"/>
          <w:szCs w:val="26"/>
          <w:lang w:val="pt-BR"/>
        </w:rPr>
        <w:t xml:space="preserve">, ngày 15-10-2008 Tỉnh ủy ban hành Chương trình hành động số 77-CTHĐ/TU, xác định mục tiêu phát triển nông nghiệp, nông dân, nông thôn đến năm 2020 là: “Xây dựng nền nông nghiệp phát triển toàn diện theo hướng hiện đại, bền vững, sản xuất hàng hóa lớn có năng suất, chất lượng, an toàn, hiệu quả và có khả năng và cạnh tranh cao. Gắn sản xuất nông nghiệp với công nghiệp chế biến, thị trường tiêu thụ và phát triển công nghiệp, dịch vụ, đô thị theo quy </w:t>
      </w:r>
      <w:r w:rsidRPr="00CA7702">
        <w:rPr>
          <w:rFonts w:ascii="Times New Roman" w:hAnsi="Times New Roman" w:cs="Times New Roman"/>
          <w:bCs/>
          <w:sz w:val="26"/>
          <w:szCs w:val="26"/>
          <w:lang w:val="pt-BR"/>
        </w:rPr>
        <w:t>hoạch [</w:t>
      </w:r>
      <w:r w:rsidR="00CA7702" w:rsidRPr="00CA7702">
        <w:rPr>
          <w:rFonts w:ascii="Times New Roman" w:hAnsi="Times New Roman" w:cs="Times New Roman"/>
          <w:bCs/>
          <w:sz w:val="26"/>
          <w:szCs w:val="26"/>
          <w:lang w:val="pt-BR"/>
        </w:rPr>
        <w:t xml:space="preserve">170, </w:t>
      </w:r>
      <w:r w:rsidRPr="00CA7702">
        <w:rPr>
          <w:rFonts w:ascii="Times New Roman" w:hAnsi="Times New Roman" w:cs="Times New Roman"/>
          <w:bCs/>
          <w:sz w:val="26"/>
          <w:szCs w:val="26"/>
          <w:lang w:val="pt-BR"/>
        </w:rPr>
        <w:t>tr.3-7].</w:t>
      </w:r>
    </w:p>
    <w:p w:rsidR="00EF41B3" w:rsidRPr="00FE623F" w:rsidRDefault="00EF41B3" w:rsidP="00EF41B3">
      <w:pPr>
        <w:tabs>
          <w:tab w:val="left" w:pos="1620"/>
        </w:tabs>
        <w:rPr>
          <w:rFonts w:ascii="Times New Roman" w:hAnsi="Times New Roman" w:cs="Times New Roman"/>
          <w:spacing w:val="2"/>
          <w:sz w:val="26"/>
          <w:szCs w:val="26"/>
          <w:lang w:eastAsia="en-US"/>
        </w:rPr>
      </w:pPr>
      <w:r w:rsidRPr="00FE623F">
        <w:rPr>
          <w:rFonts w:ascii="Times New Roman" w:hAnsi="Times New Roman" w:cs="Times New Roman"/>
          <w:spacing w:val="2"/>
          <w:sz w:val="26"/>
          <w:szCs w:val="26"/>
          <w:lang w:eastAsia="en-US"/>
        </w:rPr>
        <w:t>Trong quá trình triển khai thực hiện những chủ trương của Đảng bộ tỉnh về triển khai đẩy mạnh thực hiện chuyển dịch CCKT nông nghiệp, cần phải được cụ thể bằng các chương trình, kế hoạch, đề án gắn với xây dựng cơ chế, chính sách hợp lý, chọn đúng những vấn đề trọng tâm, trọng điểm; phân công cụ thể, rõ người, rõ việc, rõ quyền hạn và trách nhiệm, tránh chồng chéo nhằm phát huy tính chủ động, sáng tạo của cán bộ Đảng viên, tạo nên sự phối hợp đồng bộ, giải quyết dứt điểm từng việc; tăng cường kiểm tra, định kỳ sơ kết, tổng kết, đề ra những giải pháp tháo gỡ khó khăn, vướng mắc, tiếp rục thực hiện tốt hơn và chú trọng nhân điển hình tích cực.</w:t>
      </w:r>
    </w:p>
    <w:p w:rsidR="00A93062" w:rsidRPr="00A93062" w:rsidRDefault="00A93062" w:rsidP="00A93062">
      <w:pPr>
        <w:rPr>
          <w:rFonts w:ascii="Times New Roman" w:hAnsi="Times New Roman" w:cs="Times New Roman"/>
          <w:i/>
          <w:sz w:val="26"/>
          <w:szCs w:val="26"/>
          <w:lang w:val="pl-PL" w:eastAsia="en-US"/>
        </w:rPr>
      </w:pPr>
      <w:r w:rsidRPr="00A93062">
        <w:rPr>
          <w:rFonts w:ascii="Times New Roman" w:hAnsi="Times New Roman" w:cs="Times New Roman"/>
          <w:b/>
          <w:i/>
          <w:sz w:val="26"/>
          <w:szCs w:val="26"/>
          <w:lang w:val="pl-PL" w:eastAsia="en-US"/>
        </w:rPr>
        <w:t>Hai là</w:t>
      </w:r>
      <w:r w:rsidRPr="00A93062">
        <w:rPr>
          <w:rFonts w:ascii="Times New Roman" w:hAnsi="Times New Roman" w:cs="Times New Roman"/>
          <w:i/>
          <w:sz w:val="26"/>
          <w:szCs w:val="26"/>
          <w:lang w:val="pl-PL" w:eastAsia="en-US"/>
        </w:rPr>
        <w:t>, Đảng bộ tỉnh Bình Dương luôn chú trọng vào việc tạo dựng các điều kiện cần thiết để chuyển dịch CCKT nông nghiệp</w:t>
      </w:r>
    </w:p>
    <w:p w:rsidR="000C62BB" w:rsidRPr="00361D4A" w:rsidRDefault="000C62BB" w:rsidP="000C62BB">
      <w:pPr>
        <w:autoSpaceDE w:val="0"/>
        <w:autoSpaceDN w:val="0"/>
        <w:adjustRightInd w:val="0"/>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Tỉnh Bình Dương được tái lập vào đầu năm 1997. Sự kiện này vừa là ni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m vui vừa là nỗi lo của Đảng bộ và nhân dân Bình Dương. Vui vì từ nay tỉnh sẽ có đi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u kiện đầu tư và phát triển rộng đ</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u các vùng trong tỉnh mà trước đây chưa được </w:t>
      </w:r>
      <w:r w:rsidRPr="00361D4A">
        <w:rPr>
          <w:rFonts w:ascii="Times New Roman" w:eastAsia="Calibri" w:hAnsi="Times New Roman" w:cs="Times New Roman"/>
          <w:sz w:val="26"/>
          <w:szCs w:val="26"/>
          <w:lang w:eastAsia="en-US"/>
        </w:rPr>
        <w:lastRenderedPageBreak/>
        <w:t>quan tâm đầu tư đúng mức, nhưng nỗi lo lắng không nhỏ đó là xuất phát điểm của tỉnh khi bước vào thời kỳ đẩy mạnh CNH, HĐH còn rất thấp, k</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cấu mhạ tầng, kinh t</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 xã hội còn thi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u rất nhi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u, mức thu nhập bình quân, thấp hơn so với các tỉnh trong khu vực.</w:t>
      </w:r>
    </w:p>
    <w:p w:rsidR="000C62BB" w:rsidRPr="00361D4A" w:rsidRDefault="000C62BB" w:rsidP="000C62BB">
      <w:pPr>
        <w:autoSpaceDE w:val="0"/>
        <w:autoSpaceDN w:val="0"/>
        <w:adjustRightInd w:val="0"/>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Khó khăn không phải ít, nhưng với sự tin tưởng vào sức mạnh của nhân dân, dựa vào dân, Đảng bộ đã bi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phát động phong trào toàn dân làm công tác thủy lợi, thủy nông nội đồng, làm giao thông, kéo điện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nông thôn... Có thể coi đây là một cuộc cách mạng mới ở nông thôn, cuộc cách mạng nhằm CNH, HĐH nông nghiệp, xây dựng nông thôn mới ấm no, hạnh phúc, văn minh. Với những chính sách hợp lý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giao quy</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n sử dụng đất,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chính sách thu</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 xml:space="preserve"> nông nghiệp,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vốn... đã thực sự phát huy ý thức tự lực, tự cường, khai thác triệt để sức lao động, trí tuệ, kinh nghiệm, nguồn vốn trong nông dân để phát triển trong nông nghiệp toàn diện; sử dụng sức lao động, trí tuệ và vốn đóng góp từ dân để xây dựng k</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cấu hạ tầng và phát triển kinh t</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 xml:space="preserve"> ở nông thôn.</w:t>
      </w:r>
    </w:p>
    <w:p w:rsidR="00A93062" w:rsidRPr="00361D4A" w:rsidRDefault="00A93062" w:rsidP="00A93062">
      <w:pPr>
        <w:rPr>
          <w:rFonts w:ascii="Times New Roman" w:eastAsia="Calibri" w:hAnsi="Times New Roman" w:cs="Times New Roman"/>
          <w:spacing w:val="-2"/>
          <w:sz w:val="26"/>
          <w:szCs w:val="26"/>
          <w:lang w:eastAsia="en-US"/>
        </w:rPr>
      </w:pPr>
      <w:r w:rsidRPr="00361D4A">
        <w:rPr>
          <w:rFonts w:ascii="Times New Roman" w:eastAsia="Calibri" w:hAnsi="Times New Roman" w:cs="Times New Roman"/>
          <w:spacing w:val="-2"/>
          <w:sz w:val="26"/>
          <w:szCs w:val="26"/>
          <w:lang w:eastAsia="en-US"/>
        </w:rPr>
        <w:t xml:space="preserve">Với chủ trương đúng đắn của Đảng bộ, sự nỗ lực chỉ đạo điều hành của UBD tỉnh, xã hội hóa với sự đóng góp của nhân dân, hệ thống cơ sở hạ tầng nông thôn được nâng cấp, nhất là điện, đường, trường học, trạm y tế. Đến năm 2010, Bình Dương có 100% số ấp, xã và 100% số hộ dân sử dụng điện đáp ứng nhu cầu sản xuất, kinh doanh và sinh hoạt. Chuyển dịch CCKT nông nghiệp làm tăng giá trị, hiệu quả kinh tế của sản xuất nông nghiệp, đã góp phần làm cho giao thông nông thôn có bước phát triển cả chiều rộng lẫn chiều sâu, tạo bước chuyển biến đáng kể bộ mặt nông thôn, góp phần thúc đẩy phát triển kinh tế vùng sâu, vùng xa của tỉnh. Năm 2010, 100% xã có đường giao thông đến trung tâm xã, được rải nhựa và có trạm truyền thanh. Hệ thống thông tin truyền thông ở nông thôn phát triển mạnh, tiếp tục được mở rộng đến các xã vùng sâu, vùng xa, 100% số xã có hệ thống truyền thanh riêng, </w:t>
      </w:r>
      <w:r w:rsidRPr="00361D4A">
        <w:rPr>
          <w:rFonts w:ascii="Times New Roman" w:hAnsi="Times New Roman" w:cs="Times New Roman"/>
          <w:spacing w:val="-2"/>
          <w:sz w:val="26"/>
          <w:szCs w:val="26"/>
          <w:lang w:eastAsia="en-US"/>
        </w:rPr>
        <w:t>100% số xã, phường, thị trấn có điện thoại, 100% số hộ trong tỉnh nghe được đài tiếng nói Việt Nam, 100% số hộ xem được truyền hình, mạng truyền thống băng thông rộng  đạt 4,8 thuê bao/100 dân, điện thoại cố định đạt 17,34 máy/100 dân, điện thoại di động đạt 140,97/100 dân</w:t>
      </w:r>
      <w:r w:rsidRPr="00361D4A">
        <w:rPr>
          <w:rFonts w:ascii="Times New Roman" w:eastAsia="Calibri" w:hAnsi="Times New Roman" w:cs="Times New Roman"/>
          <w:spacing w:val="-2"/>
          <w:sz w:val="26"/>
          <w:szCs w:val="26"/>
          <w:lang w:eastAsia="en-US"/>
        </w:rPr>
        <w:t xml:space="preserve"> Nước sạch nông thôn cũng được quan tâm đầu tư, duy trì hoạt động, có 95% số hộ nông thôn được sử dụng nước hợp vệ sinh.</w:t>
      </w:r>
    </w:p>
    <w:p w:rsidR="00A93062" w:rsidRPr="00361D4A" w:rsidRDefault="00A93062" w:rsidP="00A93062">
      <w:pPr>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 xml:space="preserve">Giáo dục - đào tạo phát triển toàn diện, chất lượng giáo dục được giữ vững, hệ thống, trường, lớp, trang thiết bị giảng dạy và học tập từng bước được cải thiện, </w:t>
      </w:r>
      <w:r w:rsidRPr="00361D4A">
        <w:rPr>
          <w:rFonts w:ascii="Times New Roman" w:eastAsia="Calibri" w:hAnsi="Times New Roman" w:cs="Times New Roman"/>
          <w:sz w:val="26"/>
          <w:szCs w:val="26"/>
          <w:lang w:eastAsia="en-US"/>
        </w:rPr>
        <w:lastRenderedPageBreak/>
        <w:t>100 % số xã có trường mầm non, trường tiểu học, trường trung học cơ sở, trung học phổ thông được kiên cố hóa, trong đó 53,93% nhà lầu bê tông cốt thép, tỷ lệ trường đạt chuẩn quốc gia đạt 33,88%, tỷ lệ huy động trẻ vào mẫu giáo, 6 tuổi vào lớp một đạt 100%.</w:t>
      </w:r>
    </w:p>
    <w:p w:rsidR="00A93062" w:rsidRPr="00361D4A" w:rsidRDefault="00A93062" w:rsidP="00A93062">
      <w:pPr>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 xml:space="preserve">Sự nghiệp chăm sóc sức khỏe nhân dân có nhiều tiến bộ, trang thiết bị ý tế được tăng cường đầu tư. Đến năm 2010, </w:t>
      </w:r>
      <w:r w:rsidRPr="00361D4A">
        <w:rPr>
          <w:rFonts w:ascii="Times New Roman" w:hAnsi="Times New Roman" w:cs="Times New Roman"/>
          <w:sz w:val="26"/>
          <w:szCs w:val="26"/>
          <w:lang w:eastAsia="en-US"/>
        </w:rPr>
        <w:t>100% trạm y tế xã, có bác sĩ phục vụ, 100% xã có nhân viên y tế khu, ấp hoạt động, 88/91 trạm y tế, xã, phường, thị trấn đạt chuẩn quốc gia về y tế, chiếm 96,7%, tỷ lệ trẻ em suy dưỡng còn 13%.</w:t>
      </w:r>
      <w:r w:rsidRPr="00361D4A">
        <w:rPr>
          <w:rFonts w:ascii="Times New Roman" w:eastAsia="Calibri" w:hAnsi="Times New Roman" w:cs="Times New Roman"/>
          <w:sz w:val="26"/>
          <w:szCs w:val="26"/>
          <w:lang w:eastAsia="en-US"/>
        </w:rPr>
        <w:t xml:space="preserve"> Các trung tâm văn hóa, vui chơi giải trí phát triển mạnh; sân vận động thể thao, ở nhiều nơi được đầu tư xây dựng khang trang, sạch đẹp tạo sân chơi lành mạnh cho thanh, thiếu niên nông thôn. Công tác vệ sinh môi trường, bước đầu được quan tâm đầu tư, tỷ lệ chất thải rắn y tế được thu gom và xử lý đạt 91,3%.</w:t>
      </w:r>
    </w:p>
    <w:p w:rsidR="00A93062" w:rsidRPr="00361D4A" w:rsidRDefault="00A93062" w:rsidP="00A93062">
      <w:pPr>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Mục tiêu của chuyển dịch CCKT nói chung và sản xuất nông nghiệp, lâm nghiệp, thủy sản nói riêng là tăng hiệu quả kinh tế xã hội, từ đó tăng thu nhập và cải thiện đời sống dân cư, lao động trong khu vực kinh tế nông thôn.</w:t>
      </w:r>
    </w:p>
    <w:p w:rsidR="00A93062" w:rsidRPr="00361D4A" w:rsidRDefault="00A93062" w:rsidP="00A93062">
      <w:pPr>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Thực tiễn cho thấy, phát triển nông nghiệp, nông thôn bền vững thì đời sống vật chất và tinh thần của người nông dân cũng không ngừng được cải thiện và nâng cao. Để phát triển nông nghiệp theo hướng hiện đại, trong quá trình lãnh đạo, chỉ đạo chuyển dịch CCKT, Đảng bộ Bình Dương đã luôn chú trọng đến lợi ích, vị trí, vai trò của người nông dân. Trong quá trình thực hiện CNH, HĐH nông nghiệp, nông thôn. Đảng bộ nêu rõ quan điểm: kết hợp chặt chẽ các vấn đề KT-XH nhằm giải quyết việc làm ổn định cho nông dân, xóa đói, giảm nghèo, ổn định và phát triển kinh tế năng cao đời sống vật chất và tinh thần cho nông dân. Quá trình lãnh đạo thực hiện chuyển dịch CCKT đã tạo điều kiện cho người nông dân có thêm việc làm mới, thu nhập cao hơn. Đời sống vật chất và tinh thần của nông dân nói chung, được cải thiện đáng kể. Nhiều nơi, cuộc sống của nông dân đã có nhiều đổi mới, thu nhập khá giả, nông dân truyền thống đang dần chuyển sang nông dân hiện đại.</w:t>
      </w:r>
    </w:p>
    <w:p w:rsidR="00A93062" w:rsidRPr="00361D4A" w:rsidRDefault="00A93062" w:rsidP="00A93062">
      <w:pPr>
        <w:spacing w:before="60"/>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 xml:space="preserve">Trong quá trình chuyển dịch CCKT nông nghiệp, cơ sở hạ tầng nông thôn được hoàn thiện một bước. Nhờ đó, người nông dân có điều kiện thu hút đầu tư, mở mang giao lưu với các địa phương, trong và ngoài nước để phát triển nông nghiệp, xây dựng nông thôn hiện đại và nâng cao đời sống vật chất và tinh thần. Trong những năm 1997 - 2010, đời sống vật chất của người nông dân không ngừng được </w:t>
      </w:r>
      <w:r w:rsidRPr="00361D4A">
        <w:rPr>
          <w:rFonts w:ascii="Times New Roman" w:eastAsia="Calibri" w:hAnsi="Times New Roman" w:cs="Times New Roman"/>
          <w:sz w:val="26"/>
          <w:szCs w:val="26"/>
          <w:lang w:eastAsia="en-US"/>
        </w:rPr>
        <w:lastRenderedPageBreak/>
        <w:t xml:space="preserve">cải thiện, thu nhập bình quân đầu người khu vực nông thôn đã tăng từ 689 nghìn đồng/người/tháng năm 2004 lên 1.770 nghìn đồng/người/tháng năm 2010. Nông thôn không còn nhà dột nát, đa số các hộ dân có nhà kiên cố, khang trang. </w:t>
      </w:r>
      <w:r w:rsidRPr="00361D4A">
        <w:rPr>
          <w:rFonts w:ascii="Times New Roman" w:hAnsi="Times New Roman" w:cs="Times New Roman"/>
          <w:sz w:val="26"/>
          <w:szCs w:val="26"/>
          <w:lang w:eastAsia="en-US"/>
        </w:rPr>
        <w:t>Về công tác xóa đói, giảm nghèo, năm 2006, Bình Dương không còn hộ nghèo theo tiêu chí của Trung ương. Năm 2010, tỷ lệ hộ nghèo chỉ còn 1,36%% (theo tiêu chí mới của tỉnh ban hành năm 2009: thành thị 780.000 đồng/người/tháng, nông thôn 60</w:t>
      </w:r>
      <w:r w:rsidRPr="00361D4A">
        <w:rPr>
          <w:rFonts w:ascii="Times New Roman" w:hAnsi="Times New Roman" w:cs="Times New Roman"/>
          <w:sz w:val="26"/>
          <w:szCs w:val="26"/>
          <w:lang w:val="vi-VN" w:eastAsia="en-US"/>
        </w:rPr>
        <w:t>0</w:t>
      </w:r>
      <w:r w:rsidRPr="00361D4A">
        <w:rPr>
          <w:rFonts w:ascii="Times New Roman" w:hAnsi="Times New Roman" w:cs="Times New Roman"/>
          <w:sz w:val="26"/>
          <w:szCs w:val="26"/>
          <w:lang w:eastAsia="en-US"/>
        </w:rPr>
        <w:t>.000/đồng/người/tháng</w:t>
      </w:r>
      <w:r w:rsidRPr="00361D4A">
        <w:rPr>
          <w:rFonts w:ascii="Times New Roman" w:hAnsi="Times New Roman" w:cs="Times New Roman"/>
          <w:sz w:val="26"/>
          <w:szCs w:val="26"/>
          <w:lang w:val="vi-VN" w:eastAsia="en-US"/>
        </w:rPr>
        <w:t xml:space="preserve"> trở xuống là hộ nghèo</w:t>
      </w:r>
      <w:r w:rsidRPr="00361D4A">
        <w:rPr>
          <w:rFonts w:ascii="Times New Roman" w:hAnsi="Times New Roman" w:cs="Times New Roman"/>
          <w:sz w:val="26"/>
          <w:szCs w:val="26"/>
          <w:lang w:eastAsia="en-US"/>
        </w:rPr>
        <w:t>).</w:t>
      </w:r>
    </w:p>
    <w:p w:rsidR="00A93062" w:rsidRPr="00361D4A" w:rsidRDefault="00A93062" w:rsidP="00A93062">
      <w:pPr>
        <w:spacing w:before="60"/>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Hệ thống chính trị cơ sở không ngừng được cải thiện và nâng cao. Việc thực hiện dân chủ thông qua quy chế và pháp lệnh dân chủ cơ sở được chú trọng, bảo đảm quyền làm chủ của người dân nông thôn; các thiết chế văn hóa nông thôn đã dần định hình cho phù hợp với tình hình mới; phong trào xây dựng quy ước trong các ấp phát triển mạnh; tệ nạn xã hội ngày càng được đẩy lùi, xã hội nông thôn ngày càng được ổn định.</w:t>
      </w:r>
    </w:p>
    <w:p w:rsidR="00A93062" w:rsidRPr="00A93062" w:rsidRDefault="00A93062" w:rsidP="00A93062">
      <w:pPr>
        <w:rPr>
          <w:rFonts w:ascii="Times New Roman" w:hAnsi="Times New Roman" w:cs="Times New Roman"/>
          <w:i/>
          <w:sz w:val="26"/>
          <w:szCs w:val="26"/>
          <w:lang w:val="pl-PL" w:eastAsia="en-US"/>
        </w:rPr>
      </w:pPr>
      <w:r w:rsidRPr="00A93062">
        <w:rPr>
          <w:rFonts w:ascii="Times New Roman" w:hAnsi="Times New Roman" w:cs="Times New Roman"/>
          <w:b/>
          <w:i/>
          <w:sz w:val="26"/>
          <w:szCs w:val="26"/>
          <w:lang w:val="pl-PL" w:eastAsia="en-US"/>
        </w:rPr>
        <w:t>B</w:t>
      </w:r>
      <w:r w:rsidR="00A81014" w:rsidRPr="00361D4A">
        <w:rPr>
          <w:rFonts w:ascii="Times New Roman" w:hAnsi="Times New Roman" w:cs="Times New Roman"/>
          <w:b/>
          <w:i/>
          <w:sz w:val="26"/>
          <w:szCs w:val="26"/>
          <w:lang w:val="pl-PL" w:eastAsia="en-US"/>
        </w:rPr>
        <w:t>a</w:t>
      </w:r>
      <w:r w:rsidRPr="00A93062">
        <w:rPr>
          <w:rFonts w:ascii="Times New Roman" w:hAnsi="Times New Roman" w:cs="Times New Roman"/>
          <w:b/>
          <w:i/>
          <w:sz w:val="26"/>
          <w:szCs w:val="26"/>
          <w:lang w:val="pl-PL" w:eastAsia="en-US"/>
        </w:rPr>
        <w:t xml:space="preserve"> là</w:t>
      </w:r>
      <w:r w:rsidRPr="00A93062">
        <w:rPr>
          <w:rFonts w:ascii="Times New Roman" w:hAnsi="Times New Roman" w:cs="Times New Roman"/>
          <w:i/>
          <w:sz w:val="26"/>
          <w:szCs w:val="26"/>
          <w:lang w:val="pl-PL" w:eastAsia="en-US"/>
        </w:rPr>
        <w:t>, Chủ trương chuyển dịch CCKT nông nghiệp của Đảng bộ tỉnh Bình Dương được thực tiễn kiểm nghiệm là đúng đắn</w:t>
      </w:r>
    </w:p>
    <w:p w:rsidR="00A81014" w:rsidRPr="00361D4A" w:rsidRDefault="00A81014" w:rsidP="00A81014">
      <w:pPr>
        <w:rPr>
          <w:rFonts w:ascii="Times New Roman" w:hAnsi="Times New Roman" w:cs="Times New Roman"/>
          <w:sz w:val="26"/>
          <w:szCs w:val="26"/>
          <w:lang w:eastAsia="en-US"/>
        </w:rPr>
      </w:pPr>
      <w:r w:rsidRPr="00361D4A">
        <w:rPr>
          <w:rFonts w:ascii="Times New Roman" w:hAnsi="Times New Roman" w:cs="Times New Roman"/>
          <w:i/>
          <w:sz w:val="26"/>
          <w:szCs w:val="26"/>
          <w:lang w:eastAsia="en-US"/>
        </w:rPr>
        <w:t xml:space="preserve">Kinh tế liên tục phát triển với tốc độ cao, </w:t>
      </w:r>
      <w:r w:rsidRPr="00361D4A">
        <w:rPr>
          <w:rFonts w:ascii="Times New Roman" w:hAnsi="Times New Roman" w:cs="Times New Roman"/>
          <w:sz w:val="26"/>
          <w:szCs w:val="26"/>
          <w:lang w:eastAsia="en-US"/>
        </w:rPr>
        <w:t>CCKT</w:t>
      </w:r>
      <w:r w:rsidRPr="00361D4A">
        <w:rPr>
          <w:rFonts w:ascii="Times New Roman" w:hAnsi="Times New Roman" w:cs="Times New Roman"/>
          <w:i/>
          <w:sz w:val="26"/>
          <w:szCs w:val="26"/>
          <w:lang w:eastAsia="en-US"/>
        </w:rPr>
        <w:t xml:space="preserve"> nông nghiệp đã ngày càng chuyển dịch nhanh theo hướng CNH, HĐH.</w:t>
      </w:r>
    </w:p>
    <w:p w:rsidR="00A81014" w:rsidRPr="00361D4A" w:rsidRDefault="00A81014" w:rsidP="00A81014">
      <w:pPr>
        <w:rPr>
          <w:rFonts w:ascii="Times New Roman" w:hAnsi="Times New Roman" w:cs="Times New Roman"/>
          <w:bCs/>
          <w:sz w:val="26"/>
          <w:szCs w:val="26"/>
          <w:lang w:val="pt-BR"/>
        </w:rPr>
      </w:pPr>
      <w:r w:rsidRPr="00361D4A">
        <w:rPr>
          <w:rFonts w:ascii="Times New Roman" w:hAnsi="Times New Roman" w:cs="Times New Roman"/>
          <w:bCs/>
          <w:sz w:val="26"/>
          <w:szCs w:val="26"/>
          <w:lang w:val="pt-BR"/>
        </w:rPr>
        <w:t xml:space="preserve">Nhìn tổng thể, CCKT nông nghiệp tỉnh Bình Dương qua 14 năm đổi mới cho thấy, kết quả chuyển dịch cơ cấu cây trồng, vật nuôi, cơ cấu mùa vụ, cơ cấu giống theo hướng </w:t>
      </w:r>
      <w:r w:rsidRPr="00361D4A">
        <w:rPr>
          <w:rFonts w:ascii="Times New Roman" w:eastAsia="Calibri" w:hAnsi="Times New Roman" w:cs="Times New Roman"/>
          <w:bCs/>
          <w:sz w:val="26"/>
          <w:szCs w:val="26"/>
          <w:lang w:val="pt-BR"/>
        </w:rPr>
        <w:t>nâng cao năng suất, chất lượng, hạ giá thành, tăng sức cạnh tranh, hội nhập quốc tế gắn với đẩy mạnh phát triển các mô hình nông nghiệp kỹ thuật cao và công nghiệp chế biến,</w:t>
      </w:r>
      <w:r w:rsidRPr="00361D4A">
        <w:rPr>
          <w:rFonts w:ascii="Times New Roman" w:hAnsi="Times New Roman" w:cs="Times New Roman"/>
          <w:bCs/>
          <w:sz w:val="26"/>
          <w:szCs w:val="26"/>
          <w:lang w:val="pt-BR"/>
        </w:rPr>
        <w:t xml:space="preserve"> thị trường tiêu thụ và phát triển công nghiệp, dịch vụ, đô thị theo quy hoạch. Thứ nhất là xu hướng tăng cường sản xuất hàng hóa từ chính các hộ nông dân qua những cố gắng tăng năng suất hay đa dạng hóa sản phẩm, để ngày càng có nhiều sản phẩm tham gia vào thị trường. Nhiều sản phẩm trước đây chỉ cung cấp cho nhu cầu gia đình, trao đổi trong tỉnh, thì nay xuất khẩu ra trong nước và ngoài nước như cao su, tiêu, điều, lợn...Biểu hiện khác của sản xuất nông phẩm hàng hóa là việc tăng cường cung cấp hàng xuất khẩu hay làm nguyên liệu cho công nghiệp chế biến. Quá trình này bao gồm cả việc tăng năng lực sản xuất của các hộ chuyên trước đây và việc tăng thêm các hộ chuyên thông qua quy hoạch mới hay mở rộng các vùng sản xuất tập trung, chuyên canh đã có từ trước, nhằm tạo ra năng suất và hiệu quả kinh tế ngày càng cao, làm cho quy mô sản xuất hàng hóa tăng </w:t>
      </w:r>
      <w:r w:rsidRPr="00361D4A">
        <w:rPr>
          <w:rFonts w:ascii="Times New Roman" w:hAnsi="Times New Roman" w:cs="Times New Roman"/>
          <w:bCs/>
          <w:sz w:val="26"/>
          <w:szCs w:val="26"/>
          <w:lang w:val="pt-BR"/>
        </w:rPr>
        <w:lastRenderedPageBreak/>
        <w:t>nhanh chóng, điển hình là sản xuất các loại cây công nghiệp chủ lực của tỉnh như cao su, điều, hồ tiêu...với khối lượng hàng hóa lớn và tập trung, cung cấp cho thị trường trong và ngoài tỉnh, kể cả xuất khẩu ra nước ngoài.</w:t>
      </w:r>
    </w:p>
    <w:p w:rsidR="00A81014" w:rsidRPr="00361D4A" w:rsidRDefault="00A81014" w:rsidP="00A81014">
      <w:pPr>
        <w:rPr>
          <w:rFonts w:ascii="Times New Roman" w:hAnsi="Times New Roman" w:cs="Times New Roman"/>
          <w:bCs/>
          <w:sz w:val="26"/>
          <w:szCs w:val="26"/>
          <w:lang w:val="pt-BR"/>
        </w:rPr>
      </w:pPr>
      <w:r w:rsidRPr="00361D4A">
        <w:rPr>
          <w:rFonts w:ascii="Times New Roman" w:hAnsi="Times New Roman" w:cs="Times New Roman"/>
          <w:color w:val="000000"/>
          <w:sz w:val="26"/>
          <w:szCs w:val="26"/>
          <w:lang w:eastAsia="en-US"/>
        </w:rPr>
        <w:t>Qua 14 năm thực hiện mục chuyển dịch CCKT nông nghiệp, có thể thấy với những chủ trương đúng đắn của Đảng bộ tỉnh, được sự chỉ đạo trực tiếp của Tỉnh ủy, UBND tỉnh, CCKT nông nghiệp bước đầu có sự chuyển dịch tích cực</w:t>
      </w:r>
      <w:r w:rsidRPr="00361D4A">
        <w:rPr>
          <w:rFonts w:ascii="Times New Roman" w:hAnsi="Times New Roman" w:cs="Times New Roman"/>
          <w:color w:val="000000"/>
          <w:sz w:val="26"/>
          <w:szCs w:val="26"/>
        </w:rPr>
        <w:t>, những lợi thế so sánh của từng ngành, từng vùng đã từng bước được khai thác và phát huy, góp phần thúc đẩy sản xuất phát triển tốc độ cao</w:t>
      </w:r>
      <w:r w:rsidRPr="00361D4A">
        <w:rPr>
          <w:rFonts w:ascii="Times New Roman" w:hAnsi="Times New Roman" w:cs="Times New Roman"/>
          <w:color w:val="000000"/>
          <w:sz w:val="26"/>
          <w:szCs w:val="26"/>
          <w:lang w:eastAsia="en-US"/>
        </w:rPr>
        <w:t>. Trong thời kỳ</w:t>
      </w:r>
      <w:r w:rsidRPr="00361D4A">
        <w:rPr>
          <w:rFonts w:ascii="Times New Roman" w:hAnsi="Times New Roman" w:cs="Times New Roman"/>
          <w:bCs/>
          <w:sz w:val="26"/>
          <w:szCs w:val="26"/>
          <w:lang w:val="pt-BR"/>
        </w:rPr>
        <w:t xml:space="preserve"> 1997 - 2000, GTSX nông nghiệp, tăng 5,5%, Cơ </w:t>
      </w:r>
      <w:r w:rsidRPr="00361D4A">
        <w:rPr>
          <w:rFonts w:ascii="Times New Roman" w:hAnsi="Times New Roman" w:cs="Times New Roman"/>
          <w:sz w:val="26"/>
          <w:szCs w:val="26"/>
          <w:lang w:eastAsia="en-US"/>
        </w:rPr>
        <w:t>cấu cây trồng vật nuôi chuyển đổi mạnh theo hướng sản xuất hàng hoá. Rất nhi</w:t>
      </w:r>
      <w:r w:rsidRPr="00361D4A">
        <w:rPr>
          <w:rFonts w:ascii="Times New Roman" w:eastAsia="MingLiU" w:hAnsi="Times New Roman" w:cs="Times New Roman"/>
          <w:sz w:val="26"/>
          <w:szCs w:val="26"/>
          <w:lang w:eastAsia="en-US"/>
        </w:rPr>
        <w:t>ề</w:t>
      </w:r>
      <w:r w:rsidRPr="00361D4A">
        <w:rPr>
          <w:rFonts w:ascii="Times New Roman" w:hAnsi="Times New Roman" w:cs="Times New Roman"/>
          <w:sz w:val="26"/>
          <w:szCs w:val="26"/>
          <w:lang w:eastAsia="en-US"/>
        </w:rPr>
        <w:t>u vùng đất trắng trước đây, bây giờ đã được thay bằng các trang trại tiêu, cao su, cây ăn quả.</w:t>
      </w:r>
      <w:r w:rsidRPr="00361D4A">
        <w:rPr>
          <w:rFonts w:ascii="Times New Roman" w:hAnsi="Times New Roman" w:cs="Times New Roman"/>
          <w:bCs/>
          <w:sz w:val="26"/>
          <w:szCs w:val="26"/>
          <w:lang w:val="pt-BR"/>
        </w:rPr>
        <w:t xml:space="preserve"> Cơ cấu kinh tế trong nội bộ khu vực nông, lâm nghiệp, thủy sản đã chuyển dịch tích cực theo hướng: Giảm tỷ trọng lâm nghiệp từ 3,12% năm 1997 xuống cỏn 2,66% năm 2000, nhưng giá trị tuyệt đối vẫn tăng. </w:t>
      </w:r>
      <w:r w:rsidRPr="00361D4A">
        <w:rPr>
          <w:rFonts w:ascii="Times New Roman" w:hAnsi="Times New Roman" w:cs="Times New Roman"/>
          <w:color w:val="000000"/>
          <w:sz w:val="26"/>
          <w:szCs w:val="26"/>
          <w:lang w:eastAsia="en-US"/>
        </w:rPr>
        <w:t xml:space="preserve">Tương tự, tỷ trọng thuỷ sản giảm từ 0,50% năm 1997 xuống 0,46% năm 2000. Ngược lại, tỷ trọng nông nghiệp tăng từ 96,38 lên 96,88% trong cùng kỳ. </w:t>
      </w:r>
      <w:r w:rsidRPr="00361D4A">
        <w:rPr>
          <w:rFonts w:ascii="Times New Roman" w:hAnsi="Times New Roman" w:cs="Times New Roman"/>
          <w:bCs/>
          <w:sz w:val="26"/>
          <w:szCs w:val="26"/>
          <w:lang w:val="pt-BR"/>
        </w:rPr>
        <w:t xml:space="preserve">Thời kỳ 2001 - 2005,  tăng bình quân 6,2%/năm (Nghị quyết 5,5 -6%); trong đó nông nghiệp tăng 6,1%, lâm nghiệp tăng 4,8% và ngư nghiệp tăng 8%. Trong nông nghiệp, ngành chăn nuôi tăng 13,7%/năm. Tỷ lệ che phủ cây lâm nghiệp và cây lâu năm trên địa bàn tỉnh đạt 53,6%, tăng 6,4% so với năm 2000, tỷ trọng nông lâm nghiệp, thủy sản là: 96,08% - 2,17% - 1,7%. Thời kỳ 2006 - 2010, tăng 4,7%/năm (Nghị quyết 5,5-6%), trong đó: nông nghiệp tăng 4,6%, lâm nghiệp tăng 4,1%, ngư nghiệp tăng 12,4%. Trong nông nghiệp, ngành trồng trọt tăng bình quân 3,2%,/năm; ngành chăn nuôi tăng bình quân 13,7%/năm. Tỷ trọng trồng trọt - chăn nuôi đến năm 2010 là 70,6% - 29,4%, tỷ trọng nông lâm nghiệp, thủy sản là: 97,77% - 0,82% - 1,41%. Như vậy, trong 14 năm, nông nghiệp Bình Dương tăng bình quân 4,1%/năm, cơ cấu kinh tế trong nội bộ ngành nông nghiệp tăng từ </w:t>
      </w:r>
      <w:r w:rsidRPr="00361D4A">
        <w:rPr>
          <w:rFonts w:ascii="Times New Roman" w:hAnsi="Times New Roman" w:cs="Times New Roman"/>
          <w:color w:val="000000"/>
          <w:sz w:val="26"/>
          <w:szCs w:val="26"/>
          <w:lang w:eastAsia="en-US"/>
        </w:rPr>
        <w:t>96,38% năm 1997 lên 97,77% năm 2010, thủy sản tăng từ 0,50% lên 1,41%, ngược lại lâm nghiệp giảm từ 3,12% xuống 0,82% trong cùng kỳ.</w:t>
      </w:r>
    </w:p>
    <w:p w:rsidR="00A81014" w:rsidRPr="00361D4A" w:rsidRDefault="00A81014" w:rsidP="00A81014">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Trong cơ cấu sản xuất nông nghiệp, GTSX trồng trọt liên tục phát triển, với tốc độ tăng trưởng bình quân 4,4% (1997 - 2000), 6,1%/năm (2001 - 2005) và 4,6%/năm (2006 - 2010). Từ năm 1997 - 2010, trong cơ cấu sản xuất nội bộ ngành nông nghiệp đã có sự chuyển dịch theo hướng:  Tăng tỷ trọng các hoạt động dịch vụ </w:t>
      </w:r>
      <w:r w:rsidRPr="00361D4A">
        <w:rPr>
          <w:rFonts w:ascii="Times New Roman" w:hAnsi="Times New Roman" w:cs="Times New Roman"/>
          <w:sz w:val="26"/>
          <w:szCs w:val="26"/>
          <w:lang w:eastAsia="en-US"/>
        </w:rPr>
        <w:lastRenderedPageBreak/>
        <w:t xml:space="preserve">cho nông nghiệp từ 2,6% (1997) lên 2,7% (2000) lên </w:t>
      </w:r>
      <w:r w:rsidRPr="00361D4A">
        <w:rPr>
          <w:rFonts w:ascii="Times New Roman" w:hAnsi="Times New Roman" w:cs="Times New Roman"/>
          <w:color w:val="000000"/>
          <w:sz w:val="26"/>
          <w:szCs w:val="26"/>
        </w:rPr>
        <w:t xml:space="preserve">3,3% (2005) và đạt </w:t>
      </w:r>
      <w:r w:rsidRPr="00361D4A">
        <w:rPr>
          <w:rFonts w:ascii="Times New Roman" w:hAnsi="Times New Roman" w:cs="Times New Roman"/>
          <w:sz w:val="26"/>
          <w:szCs w:val="26"/>
          <w:lang w:eastAsia="en-US"/>
        </w:rPr>
        <w:t xml:space="preserve">4,42% (2010), giảm tỷ trọng chăn nuôi từ 16,3% (1997) xuống </w:t>
      </w:r>
      <w:r w:rsidRPr="00361D4A">
        <w:rPr>
          <w:rFonts w:ascii="Times New Roman" w:hAnsi="Times New Roman" w:cs="Times New Roman"/>
          <w:iCs/>
          <w:color w:val="000000"/>
          <w:sz w:val="26"/>
          <w:szCs w:val="26"/>
        </w:rPr>
        <w:t xml:space="preserve">21,8% (2000) và 25,4% (2005) và còn 19,99% (2010), tỷ trọng </w:t>
      </w:r>
      <w:r w:rsidRPr="00361D4A">
        <w:rPr>
          <w:rFonts w:ascii="Times New Roman" w:hAnsi="Times New Roman" w:cs="Times New Roman"/>
          <w:sz w:val="26"/>
          <w:szCs w:val="26"/>
          <w:lang w:eastAsia="en-US"/>
        </w:rPr>
        <w:t>trồng trọt từ 81,1% (1997) xuống 75,5% (2000), 71,3%, (2005) và còn 75,59% (2010).</w:t>
      </w:r>
    </w:p>
    <w:p w:rsidR="00A81014" w:rsidRPr="00361D4A" w:rsidRDefault="00A81014" w:rsidP="00A81014">
      <w:pPr>
        <w:rPr>
          <w:rFonts w:ascii="Times New Roman" w:hAnsi="Times New Roman" w:cs="Times New Roman"/>
          <w:sz w:val="26"/>
          <w:szCs w:val="26"/>
          <w:lang w:eastAsia="en-US"/>
        </w:rPr>
      </w:pPr>
      <w:r w:rsidRPr="00361D4A">
        <w:rPr>
          <w:rFonts w:ascii="Times New Roman" w:hAnsi="Times New Roman" w:cs="Times New Roman"/>
          <w:i/>
          <w:sz w:val="26"/>
          <w:szCs w:val="26"/>
          <w:lang w:eastAsia="en-US"/>
        </w:rPr>
        <w:t>Trong trồng trọt</w:t>
      </w:r>
      <w:r w:rsidRPr="00361D4A">
        <w:rPr>
          <w:rFonts w:ascii="Times New Roman" w:hAnsi="Times New Roman" w:cs="Times New Roman"/>
          <w:sz w:val="26"/>
          <w:szCs w:val="26"/>
          <w:lang w:eastAsia="en-US"/>
        </w:rPr>
        <w:t>, xu hướng chuyển dịch cơ cấu sản xuất từ cây lương thực sang các cây trồng khác như: cây ăn quả, cây công nghiệp lâu năm từng bước khẳng định là cây th</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 xml:space="preserve"> mạnh của tỉnh, một số vùng chuyên canh cây trồng như cao su, cây ăn quả đặc sản, rau màu phát triển ổn định. Tỷ trọng cây công nghiệp, cây ăn quả, rau, đậu…tăng. Ngược lại, tỷ trọng cây lương thực giảm. Điều này, thể hiện rõ sự đa dạng hóa cây trồng, phát huy tiềm năng và lợi thế của các vùng trong tỉnh nhằm hướng tới sản xuất hàng hóa nông sản xuất khẩu. Trong ngành trồng trọt, diện tích trồng lúa giảm từ 35.897 ha năm 1997 xuống còn 10.102 ha vào năm 2010, ngô từ 1.140 ha xuống còn 544 ha trong cùng kỳ do chuyển đổi cơ cấu cây trồng diễn ra trong phạm vi cả tinh Mặc dù diện tích lúa, ngô giảm nhưng nhờ áp dụng tiến bộ kỹ thuật, chủ yếu là tăng tỷ lệ giống năng suất cao, đã thúc đẩy tăng nhanh năng suất lúa, ngô. Năm 2010 so với năm 1997, năng suất lúa tăng từ 26,60 tạ/ha lên 38,42 tạ/ha, ngô tăng từ 15,70 tạ/ha lên 21,61 tạ/ha trong cùng kỳ. Song song với sản xuất lương thực, các cây thực phẩm, cây công nghiệp đang có xu hướng tăng mạnh diện tích, nhất là các loại cây công nghiệp có thế mạnh của tỉnh trong xuất khẩu như: cao su, điều, hồ tiêu….. Năm 1997, diện tích cây công nghiệp chỉ có 102.783 ha, đã tăng lên 133.706 ha vào năm 2010, Đặc biệt là cây cao su có tốc độ tăng vượt bậc, từ 83.855 ha lên 188.260 ha năm 2010.  Ngược lại, cây công nghiệp ngắn ngày từ 9.629 ha năm 1997 xuống còn 2.890 ha trong cùng kỳ. Cùng với chủ trương đa dạng hóa cây trồng, diện tích của rau, đậu và cây ăn quả tăng lên như: cam, quýt, bưởi từ 243 ha năm 1997 lên 720 ha năm 2010, nhãn, vải từ 184 ha lên 678 ha và xoài từ 76 ha lên 305 ha cùng kỳ. Sản lượng cũng tăng: cam, quýt, bưởi từ 1.226 tấn 1997 lên 4.354,7 tấn năm 2010, nhãn, vải từ 596 tấn lên 2.708 tấn và xoài từ 269 tấn lên 1.244 tấn cùng kỳ.</w:t>
      </w:r>
    </w:p>
    <w:p w:rsidR="00A81014" w:rsidRPr="00361D4A" w:rsidRDefault="00A81014" w:rsidP="00A81014">
      <w:pPr>
        <w:autoSpaceDE w:val="0"/>
        <w:autoSpaceDN w:val="0"/>
        <w:adjustRightInd w:val="0"/>
        <w:rPr>
          <w:rFonts w:ascii="Times New Roman" w:eastAsia="Calibri" w:hAnsi="Times New Roman" w:cs="Times New Roman"/>
          <w:spacing w:val="-2"/>
          <w:sz w:val="26"/>
          <w:szCs w:val="26"/>
          <w:lang w:eastAsia="en-US"/>
        </w:rPr>
      </w:pPr>
      <w:r w:rsidRPr="00361D4A">
        <w:rPr>
          <w:rFonts w:ascii="Times New Roman" w:eastAsia="Calibri" w:hAnsi="Times New Roman" w:cs="Times New Roman"/>
          <w:spacing w:val="-2"/>
          <w:sz w:val="26"/>
          <w:szCs w:val="26"/>
          <w:lang w:eastAsia="en-US"/>
        </w:rPr>
        <w:t>Việc chuyển dịch cơ cấu sản xuất nông nghiệp, trong những năm qua đã mang lại cho ngành nông nghiệp Bình Dương nhi</w:t>
      </w:r>
      <w:r w:rsidRPr="00361D4A">
        <w:rPr>
          <w:rFonts w:ascii="Times New Roman" w:eastAsia="MingLiU" w:hAnsi="Times New Roman" w:cs="Times New Roman"/>
          <w:spacing w:val="-2"/>
          <w:sz w:val="26"/>
          <w:szCs w:val="26"/>
          <w:lang w:eastAsia="en-US"/>
        </w:rPr>
        <w:t>ề</w:t>
      </w:r>
      <w:r w:rsidRPr="00361D4A">
        <w:rPr>
          <w:rFonts w:ascii="Times New Roman" w:eastAsia="Calibri" w:hAnsi="Times New Roman" w:cs="Times New Roman"/>
          <w:spacing w:val="-2"/>
          <w:sz w:val="26"/>
          <w:szCs w:val="26"/>
          <w:lang w:eastAsia="en-US"/>
        </w:rPr>
        <w:t>u k</w:t>
      </w:r>
      <w:r w:rsidRPr="00361D4A">
        <w:rPr>
          <w:rFonts w:ascii="Times New Roman" w:eastAsia="MingLiU" w:hAnsi="Times New Roman" w:cs="Times New Roman"/>
          <w:spacing w:val="-2"/>
          <w:sz w:val="26"/>
          <w:szCs w:val="26"/>
          <w:lang w:eastAsia="en-US"/>
        </w:rPr>
        <w:t>ế</w:t>
      </w:r>
      <w:r w:rsidRPr="00361D4A">
        <w:rPr>
          <w:rFonts w:ascii="Times New Roman" w:eastAsia="Calibri" w:hAnsi="Times New Roman" w:cs="Times New Roman"/>
          <w:spacing w:val="-2"/>
          <w:sz w:val="26"/>
          <w:szCs w:val="26"/>
          <w:lang w:eastAsia="en-US"/>
        </w:rPr>
        <w:t>t quả trong phát triển; xuất hiện nhi</w:t>
      </w:r>
      <w:r w:rsidRPr="00361D4A">
        <w:rPr>
          <w:rFonts w:ascii="Times New Roman" w:eastAsia="MingLiU" w:hAnsi="Times New Roman" w:cs="Times New Roman"/>
          <w:spacing w:val="-2"/>
          <w:sz w:val="26"/>
          <w:szCs w:val="26"/>
          <w:lang w:eastAsia="en-US"/>
        </w:rPr>
        <w:t>ề</w:t>
      </w:r>
      <w:r w:rsidRPr="00361D4A">
        <w:rPr>
          <w:rFonts w:ascii="Times New Roman" w:eastAsia="Calibri" w:hAnsi="Times New Roman" w:cs="Times New Roman"/>
          <w:spacing w:val="-2"/>
          <w:sz w:val="26"/>
          <w:szCs w:val="26"/>
          <w:lang w:eastAsia="en-US"/>
        </w:rPr>
        <w:t>u mô hình đạt giá trị trên 50 triệu đồng/ha/năm như mô hình sản xuất rau màu nhi</w:t>
      </w:r>
      <w:r w:rsidRPr="00361D4A">
        <w:rPr>
          <w:rFonts w:ascii="Times New Roman" w:eastAsia="MingLiU" w:hAnsi="Times New Roman" w:cs="Times New Roman"/>
          <w:spacing w:val="-2"/>
          <w:sz w:val="26"/>
          <w:szCs w:val="26"/>
          <w:lang w:eastAsia="en-US"/>
        </w:rPr>
        <w:t>ề</w:t>
      </w:r>
      <w:r w:rsidRPr="00361D4A">
        <w:rPr>
          <w:rFonts w:ascii="Times New Roman" w:eastAsia="Calibri" w:hAnsi="Times New Roman" w:cs="Times New Roman"/>
          <w:spacing w:val="-2"/>
          <w:sz w:val="26"/>
          <w:szCs w:val="26"/>
          <w:lang w:eastAsia="en-US"/>
        </w:rPr>
        <w:t>u vụ năm đạt 100 đ</w:t>
      </w:r>
      <w:r w:rsidRPr="00361D4A">
        <w:rPr>
          <w:rFonts w:ascii="Times New Roman" w:eastAsia="MingLiU" w:hAnsi="Times New Roman" w:cs="Times New Roman"/>
          <w:spacing w:val="-2"/>
          <w:sz w:val="26"/>
          <w:szCs w:val="26"/>
          <w:lang w:eastAsia="en-US"/>
        </w:rPr>
        <w:t>ế</w:t>
      </w:r>
      <w:r w:rsidRPr="00361D4A">
        <w:rPr>
          <w:rFonts w:ascii="Times New Roman" w:eastAsia="Calibri" w:hAnsi="Times New Roman" w:cs="Times New Roman"/>
          <w:spacing w:val="-2"/>
          <w:sz w:val="26"/>
          <w:szCs w:val="26"/>
          <w:lang w:eastAsia="en-US"/>
        </w:rPr>
        <w:t>n 150 triệu đồng/ha/năm; mô hình trồng bưởi đạt 100 đ</w:t>
      </w:r>
      <w:r w:rsidRPr="00361D4A">
        <w:rPr>
          <w:rFonts w:ascii="Times New Roman" w:eastAsia="MingLiU" w:hAnsi="Times New Roman" w:cs="Times New Roman"/>
          <w:spacing w:val="-2"/>
          <w:sz w:val="26"/>
          <w:szCs w:val="26"/>
          <w:lang w:eastAsia="en-US"/>
        </w:rPr>
        <w:t>ế</w:t>
      </w:r>
      <w:r w:rsidRPr="00361D4A">
        <w:rPr>
          <w:rFonts w:ascii="Times New Roman" w:eastAsia="Calibri" w:hAnsi="Times New Roman" w:cs="Times New Roman"/>
          <w:spacing w:val="-2"/>
          <w:sz w:val="26"/>
          <w:szCs w:val="26"/>
          <w:lang w:eastAsia="en-US"/>
        </w:rPr>
        <w:t xml:space="preserve">n </w:t>
      </w:r>
      <w:r w:rsidRPr="00361D4A">
        <w:rPr>
          <w:rFonts w:ascii="Times New Roman" w:eastAsia="Calibri" w:hAnsi="Times New Roman" w:cs="Times New Roman"/>
          <w:spacing w:val="-2"/>
          <w:sz w:val="26"/>
          <w:szCs w:val="26"/>
          <w:lang w:eastAsia="en-US"/>
        </w:rPr>
        <w:lastRenderedPageBreak/>
        <w:t>200 triệu đồng/ha/năm; Cụ thể như cánh đồng trồng rau màu xã Bình Chuẩn (huyện Thuận An) đạt 60 triệu đồng/ha/năm; cánh đồng trồng rau xã Chánh Mỹ và Suối Cát (thị xã Thủ Dầu Một) đạt 148 triệu đ</w:t>
      </w:r>
      <w:r w:rsidRPr="00361D4A">
        <w:rPr>
          <w:rFonts w:ascii="Times New Roman" w:eastAsia="MingLiU" w:hAnsi="Times New Roman" w:cs="Times New Roman"/>
          <w:spacing w:val="-2"/>
          <w:sz w:val="26"/>
          <w:szCs w:val="26"/>
          <w:lang w:eastAsia="en-US"/>
        </w:rPr>
        <w:t>ế</w:t>
      </w:r>
      <w:r w:rsidRPr="00361D4A">
        <w:rPr>
          <w:rFonts w:ascii="Times New Roman" w:eastAsia="Calibri" w:hAnsi="Times New Roman" w:cs="Times New Roman"/>
          <w:spacing w:val="-2"/>
          <w:sz w:val="26"/>
          <w:szCs w:val="26"/>
          <w:lang w:eastAsia="en-US"/>
        </w:rPr>
        <w:t>n 300 triệu đồng/ha/năm; cánh đồng trồng hành xã Thạnh Phước (huyện Tân Uyên) đạt 60 triệu đ</w:t>
      </w:r>
      <w:r w:rsidRPr="00361D4A">
        <w:rPr>
          <w:rFonts w:ascii="Times New Roman" w:eastAsia="MingLiU" w:hAnsi="Times New Roman" w:cs="Times New Roman"/>
          <w:spacing w:val="-2"/>
          <w:sz w:val="26"/>
          <w:szCs w:val="26"/>
          <w:lang w:eastAsia="en-US"/>
        </w:rPr>
        <w:t>ế</w:t>
      </w:r>
      <w:r w:rsidRPr="00361D4A">
        <w:rPr>
          <w:rFonts w:ascii="Times New Roman" w:eastAsia="Calibri" w:hAnsi="Times New Roman" w:cs="Times New Roman"/>
          <w:spacing w:val="-2"/>
          <w:sz w:val="26"/>
          <w:szCs w:val="26"/>
          <w:lang w:eastAsia="en-US"/>
        </w:rPr>
        <w:t xml:space="preserve">n 100 triệu </w:t>
      </w:r>
      <w:r w:rsidRPr="00361D4A">
        <w:rPr>
          <w:rFonts w:ascii="Times New Roman" w:hAnsi="Times New Roman" w:cs="Times New Roman"/>
          <w:spacing w:val="-2"/>
          <w:sz w:val="26"/>
          <w:szCs w:val="26"/>
          <w:lang w:eastAsia="en-US"/>
        </w:rPr>
        <w:t>đồng/ha/năm. HTX Tân trường (B</w:t>
      </w:r>
      <w:r w:rsidRPr="00361D4A">
        <w:rPr>
          <w:rFonts w:ascii="Times New Roman" w:eastAsia="MingLiU" w:hAnsi="Times New Roman" w:cs="Times New Roman"/>
          <w:spacing w:val="-2"/>
          <w:sz w:val="26"/>
          <w:szCs w:val="26"/>
          <w:lang w:eastAsia="en-US"/>
        </w:rPr>
        <w:t>ế</w:t>
      </w:r>
      <w:r w:rsidRPr="00361D4A">
        <w:rPr>
          <w:rFonts w:ascii="Times New Roman" w:hAnsi="Times New Roman" w:cs="Times New Roman"/>
          <w:spacing w:val="-2"/>
          <w:sz w:val="26"/>
          <w:szCs w:val="26"/>
          <w:lang w:eastAsia="en-US"/>
        </w:rPr>
        <w:t>n Cát) trồng cây ăn quả đạt 57 triệu</w:t>
      </w:r>
      <w:r w:rsidRPr="00361D4A">
        <w:rPr>
          <w:rFonts w:ascii="Times New Roman" w:eastAsia="Calibri" w:hAnsi="Times New Roman" w:cs="Times New Roman"/>
          <w:spacing w:val="-2"/>
          <w:sz w:val="26"/>
          <w:szCs w:val="26"/>
          <w:lang w:eastAsia="en-US"/>
        </w:rPr>
        <w:t xml:space="preserve"> </w:t>
      </w:r>
      <w:r w:rsidRPr="00361D4A">
        <w:rPr>
          <w:rFonts w:ascii="Times New Roman" w:hAnsi="Times New Roman" w:cs="Times New Roman"/>
          <w:spacing w:val="-2"/>
          <w:sz w:val="26"/>
          <w:szCs w:val="26"/>
          <w:lang w:eastAsia="en-US"/>
        </w:rPr>
        <w:t>đồng/ha/năm...</w:t>
      </w:r>
    </w:p>
    <w:p w:rsidR="00A81014" w:rsidRPr="00361D4A" w:rsidRDefault="00A81014" w:rsidP="00A81014">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Xu hướng chuyển đổi cơ cấu mùa vụ cũng là nét mới trong trồng trọt, nhất là cây lúa được điều chỉnh theo hướng giảm dần diện tích lúa hè thu, nguyên nhân là do một phần diện tích được chuyển sang trồng rau màu, tăng diện tích lúa đông xuân và lúa mùa, trong đó vụ đông xuân và vụ mùa thường chiếm phần lớn diện tích đất canh tác. Năm 1997, chiếm 84,50%, năm 2000 chiếm 83,39%, năm 2006 chiếm 83,22% và đến năm 2010 chiếm 79,35%. Cùng với chuyển dịch cơ cấu mùa vụ, nhiều địa phương trong tỉnh đã chủ động chuyển đổi cơ cấu giống theo hướng tăng tỷ trọng diện tich các giống cây trồng có năng suất, chất lượng cao.</w:t>
      </w:r>
    </w:p>
    <w:p w:rsidR="00A81014" w:rsidRPr="00361D4A" w:rsidRDefault="00A81014" w:rsidP="00A81014">
      <w:pPr>
        <w:autoSpaceDE w:val="0"/>
        <w:autoSpaceDN w:val="0"/>
        <w:adjustRightInd w:val="0"/>
        <w:rPr>
          <w:rFonts w:ascii="Times New Roman" w:hAnsi="Times New Roman" w:cs="Times New Roman"/>
          <w:sz w:val="26"/>
          <w:szCs w:val="26"/>
        </w:rPr>
      </w:pPr>
      <w:r w:rsidRPr="00361D4A">
        <w:rPr>
          <w:rFonts w:ascii="Times New Roman" w:hAnsi="Times New Roman" w:cs="Times New Roman"/>
          <w:i/>
          <w:sz w:val="26"/>
          <w:szCs w:val="26"/>
          <w:lang w:eastAsia="en-US"/>
        </w:rPr>
        <w:t>Ngành chăn nuôi,</w:t>
      </w:r>
      <w:r w:rsidRPr="00361D4A">
        <w:rPr>
          <w:rFonts w:ascii="Times New Roman" w:eastAsia="Calibri" w:hAnsi="Times New Roman" w:cs="Times New Roman"/>
          <w:sz w:val="26"/>
          <w:szCs w:val="26"/>
          <w:lang w:eastAsia="en-US"/>
        </w:rPr>
        <w:t xml:space="preserve"> từng bước chuyển từ sản xuất nhỏ lẻ, phân tán chuyển sang phát triển mạnh theo hướng công nghiệp và bán công nghiệp. </w:t>
      </w:r>
      <w:r w:rsidRPr="00361D4A">
        <w:rPr>
          <w:rFonts w:ascii="Times New Roman" w:hAnsi="Times New Roman" w:cs="Times New Roman"/>
          <w:sz w:val="26"/>
          <w:szCs w:val="26"/>
        </w:rPr>
        <w:t>mô hình chăn nuôi công nghiệp tập trung theo lối trang trại với quy mô lớn phát triển khá nhanh, tập trung chủ y</w:t>
      </w:r>
      <w:r w:rsidRPr="00361D4A">
        <w:rPr>
          <w:rFonts w:ascii="Times New Roman" w:eastAsia="MingLiU" w:hAnsi="Times New Roman" w:cs="Times New Roman"/>
          <w:sz w:val="26"/>
          <w:szCs w:val="26"/>
        </w:rPr>
        <w:t>ế</w:t>
      </w:r>
      <w:r w:rsidRPr="00361D4A">
        <w:rPr>
          <w:rFonts w:ascii="Times New Roman" w:hAnsi="Times New Roman" w:cs="Times New Roman"/>
          <w:sz w:val="26"/>
          <w:szCs w:val="26"/>
        </w:rPr>
        <w:t>u ở các huyện Thuận An, Dĩ An, Thị xã Thủ Dầu Một. Số lượng gia súc, gia cầm tập trung ngày một tăng với những giống có năng suất và giá trị cao</w:t>
      </w:r>
      <w:r w:rsidRPr="00361D4A">
        <w:rPr>
          <w:rFonts w:ascii="Times New Roman" w:eastAsia="Calibri" w:hAnsi="Times New Roman" w:cs="Times New Roman"/>
          <w:sz w:val="26"/>
          <w:szCs w:val="26"/>
          <w:lang w:eastAsia="en-US"/>
        </w:rPr>
        <w:t>. Việc nuôi trâu, bò đã chuyển từ chăn nuôi để sử dụng sức kéo sang chăn nuôi lấy thịt và sữa.</w:t>
      </w:r>
      <w:r w:rsidRPr="00361D4A">
        <w:rPr>
          <w:rFonts w:ascii="Times New Roman" w:hAnsi="Times New Roman" w:cs="Times New Roman"/>
          <w:sz w:val="26"/>
          <w:szCs w:val="26"/>
        </w:rPr>
        <w:t xml:space="preserve"> Chăn nuôi lợn, gia cầm phát triển theo hướng tập trung với quy mô vừa vừa và lớn, chăn nuôi theo hình thức công nghiệp, đảm bảo vệ sinh thú y và kiểm soát được dịch bệnh. </w:t>
      </w:r>
      <w:r w:rsidRPr="00361D4A">
        <w:rPr>
          <w:rFonts w:ascii="Times New Roman" w:eastAsia="Calibri" w:hAnsi="Times New Roman" w:cs="Times New Roman"/>
          <w:sz w:val="26"/>
          <w:szCs w:val="26"/>
          <w:lang w:eastAsia="en-US"/>
        </w:rPr>
        <w:t>Song song với quá trình tăng trưởng chăn nuôi, tỉnh đã xây dựng được nhi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u cơ sở gi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mổ gia súc, gia cầm tập trung, tạo nên quy trình sản xuất, ch</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 xml:space="preserve"> bi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n sản phẩm khép kín, giảm thiểu ô nhiễm môi trường và bảo đảm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chất lượng hàng hóa</w:t>
      </w:r>
      <w:r w:rsidRPr="00361D4A">
        <w:rPr>
          <w:rFonts w:ascii="Times New Roman" w:hAnsi="Times New Roman" w:cs="Times New Roman"/>
          <w:sz w:val="26"/>
          <w:szCs w:val="26"/>
        </w:rPr>
        <w:t xml:space="preserve"> </w:t>
      </w:r>
      <w:r w:rsidRPr="00361D4A">
        <w:rPr>
          <w:rFonts w:ascii="Times New Roman" w:eastAsia="Calibri" w:hAnsi="Times New Roman" w:cs="Times New Roman"/>
          <w:sz w:val="26"/>
          <w:szCs w:val="26"/>
          <w:lang w:eastAsia="en-US"/>
        </w:rPr>
        <w:t>đáp ứng nhu cầu trong tỉnh và xuất khẩu với chất lượng cao. Xây dựng ngành chăn nuôi trở thành ngành kinh t</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 xml:space="preserve"> hàng hóa quan trọng trong nông nghiệp nhằm cung cấp thịt, sữa cho các khu đô thị của tỉnh và tiêu thụ ngoài tỉnh, tăng thêm giá trị của sản phẩm nông nghiệp. Đẩy mạnh chăn nuôi thâm canh và bán thâm canh, ứng dụng ti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n bộ khoa học kỹ thuật, tạo giống và mở rộng chăn nuôi công nghiệp. Các dự án bò sữa, bò thịt lai... cũng đang có những bước thành công rõ rệt. Trong tương lai, những sản phẩm gia súc của tỉnh không chỉ cung cấp cho thị trường trong nước mà còn xuất khẩu ra nước ngoài.</w:t>
      </w:r>
    </w:p>
    <w:p w:rsidR="00A81014" w:rsidRPr="00361D4A" w:rsidRDefault="00A81014" w:rsidP="00A81014">
      <w:pPr>
        <w:autoSpaceDE w:val="0"/>
        <w:autoSpaceDN w:val="0"/>
        <w:adjustRightInd w:val="0"/>
        <w:rPr>
          <w:rFonts w:ascii="Times New Roman" w:eastAsia="Calibri" w:hAnsi="Times New Roman" w:cs="Times New Roman"/>
          <w:sz w:val="26"/>
          <w:szCs w:val="26"/>
          <w:lang w:eastAsia="en-US"/>
        </w:rPr>
      </w:pPr>
      <w:r w:rsidRPr="00361D4A">
        <w:rPr>
          <w:rFonts w:ascii="Times New Roman" w:eastAsia="Calibri" w:hAnsi="Times New Roman" w:cs="Times New Roman"/>
          <w:i/>
          <w:sz w:val="26"/>
          <w:szCs w:val="26"/>
          <w:lang w:eastAsia="en-US"/>
        </w:rPr>
        <w:lastRenderedPageBreak/>
        <w:t>Lâm nghiệp</w:t>
      </w:r>
      <w:r w:rsidRPr="00361D4A">
        <w:rPr>
          <w:rFonts w:ascii="Times New Roman" w:eastAsia="Calibri" w:hAnsi="Times New Roman" w:cs="Times New Roman"/>
          <w:sz w:val="26"/>
          <w:szCs w:val="26"/>
          <w:lang w:eastAsia="en-US"/>
        </w:rPr>
        <w:t xml:space="preserve">, </w:t>
      </w:r>
      <w:r w:rsidRPr="00361D4A">
        <w:rPr>
          <w:rFonts w:ascii="Times New Roman" w:eastAsia="Calibri" w:hAnsi="Times New Roman" w:cs="Times New Roman"/>
          <w:sz w:val="26"/>
          <w:szCs w:val="26"/>
        </w:rPr>
        <w:t>có sự chuyển bi</w:t>
      </w:r>
      <w:r w:rsidRPr="00361D4A">
        <w:rPr>
          <w:rFonts w:ascii="Times New Roman" w:eastAsia="MingLiU" w:hAnsi="Times New Roman" w:cs="Times New Roman"/>
          <w:sz w:val="26"/>
          <w:szCs w:val="26"/>
        </w:rPr>
        <w:t>ế</w:t>
      </w:r>
      <w:r w:rsidRPr="00361D4A">
        <w:rPr>
          <w:rFonts w:ascii="Times New Roman" w:eastAsia="Calibri" w:hAnsi="Times New Roman" w:cs="Times New Roman"/>
          <w:sz w:val="26"/>
          <w:szCs w:val="26"/>
        </w:rPr>
        <w:t>n mạnh từ chổ dựa vào các đơn vị quốc doanh khai thác rừng, nay đã chuyển sang quản lý, bảo vệ và phát triển vốn rừng</w:t>
      </w:r>
      <w:r w:rsidRPr="00361D4A">
        <w:rPr>
          <w:rFonts w:ascii="Times New Roman" w:hAnsi="Times New Roman" w:cs="Times New Roman"/>
          <w:iCs/>
          <w:color w:val="000000"/>
          <w:sz w:val="26"/>
          <w:szCs w:val="26"/>
        </w:rPr>
        <w:t xml:space="preserve"> sản xuất có tính xã hội hóa cao, với nhiều thành phần kinh tế tham gia</w:t>
      </w:r>
      <w:r w:rsidRPr="00361D4A">
        <w:rPr>
          <w:rFonts w:ascii="Times New Roman" w:eastAsia="Calibri" w:hAnsi="Times New Roman" w:cs="Times New Roman"/>
          <w:sz w:val="26"/>
          <w:szCs w:val="26"/>
          <w:lang w:eastAsia="en-US"/>
        </w:rPr>
        <w:t xml:space="preserve"> đang đi vào hướng công nghịêp rừng, </w:t>
      </w:r>
      <w:r w:rsidRPr="00361D4A">
        <w:rPr>
          <w:rFonts w:ascii="Times New Roman" w:hAnsi="Times New Roman" w:cs="Times New Roman"/>
          <w:sz w:val="26"/>
          <w:szCs w:val="26"/>
        </w:rPr>
        <w:t>đã chuyển sang thực hiện chủ trương giao đất khoán rừng, quản lý, bảo vệ và phát triển vốn rừng theo các nghị định và chương trình trồng rừng, phủ xanh đất trống đồi trọc của chính phủ.</w:t>
      </w:r>
      <w:r w:rsidRPr="00361D4A">
        <w:rPr>
          <w:rFonts w:ascii="Times New Roman" w:eastAsia="Calibri" w:hAnsi="Times New Roman" w:cs="Times New Roman"/>
          <w:sz w:val="26"/>
          <w:szCs w:val="26"/>
          <w:lang w:eastAsia="en-US"/>
        </w:rPr>
        <w:t>.</w:t>
      </w:r>
      <w:r w:rsidRPr="00361D4A">
        <w:rPr>
          <w:rFonts w:ascii="Times New Roman" w:hAnsi="Times New Roman" w:cs="Times New Roman"/>
          <w:sz w:val="26"/>
          <w:szCs w:val="26"/>
          <w:lang w:eastAsia="en-US"/>
        </w:rPr>
        <w:t xml:space="preserve"> Đặc biệt, xuất hiện nhiều mô hình trang trại kết hợp trồng rừng, trồng cây ăn trái, chăn nuôi gia súc, gia cầm như ở Tân Uyên, Phú Giáo. </w:t>
      </w:r>
      <w:r w:rsidRPr="00361D4A">
        <w:rPr>
          <w:rFonts w:ascii="Times New Roman" w:hAnsi="Times New Roman" w:cs="Times New Roman"/>
          <w:iCs/>
          <w:color w:val="000000"/>
          <w:sz w:val="26"/>
          <w:szCs w:val="26"/>
        </w:rPr>
        <w:t>Trong cơ cấu GTSX lâm nghiệp, tỷ trọng khai thác gỗ và lâm sản khác mặc dù có xu hướng giảm nhưng vẫn chiếm tỷ lệ cao trong cơ cấu sản xuất lâm nghiệp, năm 91,7%  xuống còn 72,37% năm 2010.</w:t>
      </w:r>
    </w:p>
    <w:p w:rsidR="00A81014" w:rsidRPr="00361D4A" w:rsidRDefault="00A81014" w:rsidP="00A81014">
      <w:pPr>
        <w:autoSpaceDE w:val="0"/>
        <w:autoSpaceDN w:val="0"/>
        <w:adjustRightInd w:val="0"/>
        <w:rPr>
          <w:rFonts w:ascii="Times New Roman" w:hAnsi="Times New Roman" w:cs="Times New Roman"/>
          <w:iCs/>
          <w:color w:val="000000"/>
          <w:sz w:val="26"/>
          <w:szCs w:val="26"/>
        </w:rPr>
      </w:pPr>
      <w:r w:rsidRPr="00361D4A">
        <w:rPr>
          <w:rFonts w:ascii="Times New Roman" w:hAnsi="Times New Roman" w:cs="Times New Roman"/>
          <w:i/>
          <w:sz w:val="26"/>
          <w:szCs w:val="26"/>
          <w:lang w:eastAsia="en-US"/>
        </w:rPr>
        <w:t>Cơ cấu ngành kinh tế ngành thủy sản</w:t>
      </w:r>
      <w:r w:rsidRPr="00361D4A">
        <w:rPr>
          <w:rFonts w:ascii="Times New Roman" w:hAnsi="Times New Roman" w:cs="Times New Roman"/>
          <w:sz w:val="26"/>
          <w:szCs w:val="26"/>
          <w:lang w:eastAsia="en-US"/>
        </w:rPr>
        <w:t xml:space="preserve"> đã có sự chuyển dịch tích cực </w:t>
      </w:r>
      <w:r w:rsidRPr="00361D4A">
        <w:rPr>
          <w:rFonts w:ascii="Times New Roman" w:hAnsi="Times New Roman" w:cs="Times New Roman"/>
          <w:iCs/>
          <w:color w:val="000000"/>
          <w:sz w:val="26"/>
          <w:szCs w:val="26"/>
        </w:rPr>
        <w:t xml:space="preserve">theo hướng từ khai thác là chủ yếu sang nuôi trồng. Từ </w:t>
      </w:r>
      <w:r w:rsidRPr="00361D4A">
        <w:rPr>
          <w:rFonts w:ascii="Times New Roman" w:hAnsi="Times New Roman" w:cs="Times New Roman"/>
          <w:sz w:val="26"/>
          <w:szCs w:val="26"/>
          <w:lang w:eastAsia="en-US"/>
        </w:rPr>
        <w:t xml:space="preserve">năm 1997 đến năm 2010, thủy sản Bình Dương đã có bước phát triển liên tục, với tốc độ nhanh cả về giá trị sản xuất, diện tích và sản lượng. </w:t>
      </w:r>
      <w:r w:rsidRPr="00361D4A">
        <w:rPr>
          <w:rFonts w:ascii="Times New Roman" w:hAnsi="Times New Roman" w:cs="Times New Roman"/>
          <w:iCs/>
          <w:color w:val="000000"/>
          <w:sz w:val="26"/>
          <w:szCs w:val="26"/>
        </w:rPr>
        <w:t xml:space="preserve">Trong cơ cấu GTSX thủy sản, tỷ trọng khai thác giảm từ 62,1% năm 1997 xuống còn 5,1% năm 2010. </w:t>
      </w:r>
      <w:r w:rsidRPr="00361D4A">
        <w:rPr>
          <w:rFonts w:ascii="Times New Roman" w:hAnsi="Times New Roman" w:cs="Times New Roman"/>
          <w:sz w:val="26"/>
          <w:szCs w:val="26"/>
          <w:lang w:eastAsia="en-US"/>
        </w:rPr>
        <w:t>Diện tích nuôi trồng thủy sản toàn tỉnh tăng từ 192 ha năm 1997 lên 398 ha năm 2010. Sản lượng thủy sản tăng từ 195 tấn tăng lên 5.661 tấn cùng kỳ. Hiện nay, ở Bình Dương loại hình sản xuất trang trại thủy sản cũng phát triển và đã nuôi thành công các loại thủy sản như cá, tôm, cua, ghẹ…đã cung cấp được một lượng lớn sản phẩm cho thị trường trên toàn tỉnh</w:t>
      </w:r>
      <w:r w:rsidRPr="00361D4A">
        <w:rPr>
          <w:rFonts w:ascii="Times New Roman" w:eastAsia="Calibri" w:hAnsi="Times New Roman" w:cs="Times New Roman"/>
          <w:sz w:val="26"/>
          <w:szCs w:val="26"/>
          <w:lang w:eastAsia="en-US"/>
        </w:rPr>
        <w:t>.</w:t>
      </w:r>
    </w:p>
    <w:p w:rsidR="00A81014" w:rsidRPr="00361D4A" w:rsidRDefault="00A81014" w:rsidP="00A81014">
      <w:pPr>
        <w:rPr>
          <w:rFonts w:ascii="Times New Roman" w:hAnsi="Times New Roman" w:cs="Times New Roman"/>
          <w:i/>
          <w:sz w:val="26"/>
          <w:szCs w:val="26"/>
        </w:rPr>
      </w:pPr>
      <w:r w:rsidRPr="00361D4A">
        <w:rPr>
          <w:rFonts w:ascii="Times New Roman" w:hAnsi="Times New Roman" w:cs="Times New Roman"/>
          <w:i/>
          <w:sz w:val="26"/>
          <w:szCs w:val="26"/>
        </w:rPr>
        <w:t>Trong quá trình lãnh đạo chuyển dịch CCKT nông nghiệp đã hình thành các vùng sản xuất chuyên canh rõ rệt và bước đầu hình thành các khu nông nghiệp công nghệ cao</w:t>
      </w:r>
    </w:p>
    <w:p w:rsidR="00A81014" w:rsidRPr="00361D4A" w:rsidRDefault="00A81014" w:rsidP="00A81014">
      <w:pPr>
        <w:rPr>
          <w:rFonts w:ascii="Times New Roman" w:hAnsi="Times New Roman" w:cs="Times New Roman"/>
          <w:sz w:val="26"/>
          <w:szCs w:val="26"/>
        </w:rPr>
      </w:pPr>
      <w:r w:rsidRPr="00361D4A">
        <w:rPr>
          <w:rFonts w:ascii="Times New Roman" w:hAnsi="Times New Roman" w:cs="Times New Roman"/>
          <w:sz w:val="26"/>
          <w:szCs w:val="26"/>
        </w:rPr>
        <w:t>Trong quá trình phát triển do tác động của nhiều nhân tố, khiến cho chuyển dịch CCKT nông nghiệp ngày càng nhanh, dẫn đến sự phân hóa lãnh thổ ngày càng rõ nét. Sự hình thành các vùng nông nghiệp với những nét riêng về cơ cấu cây trồng, vật nuôi, cơ cấu mùa vụ; khả năng sản xuất và trình độ phát triển; xuất hiện các vùng nông nghiệp chuyên canh, vùng tập trung nông phẩm, vùng cho giá trị kinh tế cao vượt trội…đặt ra nhiều vấn đề mới cho ngành nông nghiệp nói riêng và kinh tế nông thôn nói chung.</w:t>
      </w:r>
    </w:p>
    <w:p w:rsidR="00A81014" w:rsidRPr="00361D4A" w:rsidRDefault="00A81014" w:rsidP="00A81014">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Trong giai đoạn 1997 - 2010, Bình Dương đã xử lý tốt các mối quan hệ trong quản lý đất đai và tổ chức sản xuất nên đã hình thành rõ nét các vùng sản xuất tập trung, khai thác lợi thế về điều kiện đất đai, cơ sở vật chất, tập quán canh tác, thế </w:t>
      </w:r>
      <w:r w:rsidRPr="00361D4A">
        <w:rPr>
          <w:rFonts w:ascii="Times New Roman" w:hAnsi="Times New Roman" w:cs="Times New Roman"/>
          <w:sz w:val="26"/>
          <w:szCs w:val="26"/>
          <w:lang w:eastAsia="en-US"/>
        </w:rPr>
        <w:lastRenderedPageBreak/>
        <w:t>mạnh của mỗi vùng như: Vùng trồng lúa năng suất cao dọc sông Sài Gòn, sông Thị Tính và Sông Đồng Nai. Vùng cao su, điều ở Dầu Tiếng, Bến cát, Tân Uyên, Phú Giáo. Vùng mía, đậu phộng ở Phú Giáo, Tân Uyên. Vùng cây ăn quả ở Bến cát (xã Lai Uyên, Lai Hưng, xã Trừ Văn Thố, xã Cây Trường). Vùng bưởi Tân Uyên. Vùng trồng rau màu ở Thanh phố Thủ Dầu Một, huyện Tân Uyên, vườn cây ăn trái Lái Thiêu…</w:t>
      </w:r>
      <w:r w:rsidRPr="00361D4A">
        <w:rPr>
          <w:rFonts w:ascii="Times New Roman" w:hAnsi="Times New Roman" w:cs="Times New Roman"/>
          <w:sz w:val="26"/>
          <w:szCs w:val="26"/>
        </w:rPr>
        <w:t>Ngoài các loại cây truy</w:t>
      </w:r>
      <w:r w:rsidRPr="00361D4A">
        <w:rPr>
          <w:rFonts w:ascii="Times New Roman" w:eastAsia="MingLiU" w:hAnsi="Times New Roman" w:cs="Times New Roman"/>
          <w:sz w:val="26"/>
          <w:szCs w:val="26"/>
        </w:rPr>
        <w:t>ề</w:t>
      </w:r>
      <w:r w:rsidRPr="00361D4A">
        <w:rPr>
          <w:rFonts w:ascii="Times New Roman" w:hAnsi="Times New Roman" w:cs="Times New Roman"/>
          <w:sz w:val="26"/>
          <w:szCs w:val="26"/>
        </w:rPr>
        <w:t>n thống, bước đầu tỉnh đã hình thành và phát triển vùng trồng hoa kiểng trên địa bàn thị xã Thủ Dầu Một, huyện Thuận An và Dĩ An</w:t>
      </w:r>
      <w:r w:rsidRPr="00361D4A">
        <w:rPr>
          <w:rFonts w:ascii="Times New Roman" w:hAnsi="Times New Roman" w:cs="Times New Roman"/>
          <w:sz w:val="26"/>
          <w:szCs w:val="26"/>
          <w:lang w:eastAsia="en-US"/>
        </w:rPr>
        <w:t>. Vùng chăn nuôi gia súc lớn ở Bến Cát, Tân Uyên. Vùng nuôi bò sữa ở Bến Cát, Thủ dầu Một, Thuận An, Tân Uyên. Vùng nuôi heo, gà công nghiệp ở Thuận An.</w:t>
      </w:r>
    </w:p>
    <w:p w:rsidR="00A81014" w:rsidRPr="00361D4A" w:rsidRDefault="00A81014" w:rsidP="00A81014">
      <w:pPr>
        <w:rPr>
          <w:rFonts w:ascii="Times New Roman" w:hAnsi="Times New Roman" w:cs="Times New Roman"/>
          <w:color w:val="000000"/>
          <w:sz w:val="26"/>
          <w:szCs w:val="26"/>
          <w:lang w:eastAsia="en-US"/>
        </w:rPr>
      </w:pPr>
      <w:r w:rsidRPr="00361D4A">
        <w:rPr>
          <w:rFonts w:ascii="Times New Roman" w:hAnsi="Times New Roman" w:cs="Times New Roman"/>
          <w:sz w:val="26"/>
          <w:szCs w:val="26"/>
          <w:lang w:eastAsia="en-US"/>
        </w:rPr>
        <w:t xml:space="preserve">Đặc biệt, giai đoạn này Bình Dương đã triển khai xây dựng 3 khu nông nghiệp công nghệ cao </w:t>
      </w:r>
      <w:r w:rsidRPr="00361D4A">
        <w:rPr>
          <w:rFonts w:ascii="Times New Roman" w:hAnsi="Times New Roman" w:cs="Times New Roman"/>
          <w:bCs/>
          <w:sz w:val="26"/>
          <w:szCs w:val="26"/>
          <w:lang w:val="pt-BR"/>
        </w:rPr>
        <w:t xml:space="preserve">với tổng diện tích 972,7 ha, gồm: Khu nông nghiệp công nghệ cao An Thái, </w:t>
      </w:r>
      <w:r w:rsidRPr="00361D4A">
        <w:rPr>
          <w:rFonts w:ascii="Times New Roman" w:hAnsi="Times New Roman" w:cs="Times New Roman"/>
          <w:color w:val="000000"/>
          <w:sz w:val="26"/>
          <w:szCs w:val="26"/>
          <w:lang w:eastAsia="en-US"/>
        </w:rPr>
        <w:t>với quy mô</w:t>
      </w:r>
      <w:r w:rsidRPr="00361D4A">
        <w:rPr>
          <w:rFonts w:ascii="Times New Roman" w:hAnsi="Times New Roman" w:cs="Times New Roman"/>
          <w:bCs/>
          <w:sz w:val="26"/>
          <w:szCs w:val="26"/>
          <w:lang w:val="pt-BR"/>
        </w:rPr>
        <w:t xml:space="preserve"> 411,75 ha</w:t>
      </w:r>
      <w:r w:rsidRPr="00361D4A">
        <w:rPr>
          <w:rFonts w:ascii="Times New Roman" w:hAnsi="Times New Roman" w:cs="Times New Roman"/>
          <w:color w:val="000000"/>
          <w:sz w:val="26"/>
          <w:szCs w:val="26"/>
          <w:lang w:eastAsia="en-US"/>
        </w:rPr>
        <w:t xml:space="preserve">, tổng vốn đầu tư hơn 380 tỷ đồng. Tại đây, đã phát triển gần 135 ha trồng rau, cây cảnh, cây dược liệu và các loại cây ăn quả như: mít, chuối, cam, quýt, bưởi ứng dụng công nghệ cao, trong đó có nhiều mô hình cho thu nhập vượt trội so với loại cây trồng khác tại địa phương. Một số sản phẩm như dưa lưới, ớt chuông đã có mặt tại các chuỗi siêu thị lớn như Metro, BigC, SaiGon Co.op và ký hợp đồng trồng trọt, liên kết chế biến xuất khẩu sản phẩm đậu bắp và cà tím sang Nhật với tổng diện tích năm 2012 là 50ha.  Khu nông nghiệp ứng dụng công nghệ cao Tiến Hùng </w:t>
      </w:r>
      <w:r w:rsidRPr="00361D4A">
        <w:rPr>
          <w:rFonts w:ascii="Times New Roman" w:hAnsi="Times New Roman" w:cs="Times New Roman"/>
          <w:bCs/>
          <w:sz w:val="26"/>
          <w:szCs w:val="26"/>
          <w:lang w:val="pt-BR"/>
        </w:rPr>
        <w:t xml:space="preserve">với 89,95 ha, </w:t>
      </w:r>
      <w:r w:rsidRPr="00361D4A">
        <w:rPr>
          <w:rFonts w:ascii="Times New Roman" w:hAnsi="Times New Roman" w:cs="Times New Roman"/>
          <w:color w:val="000000"/>
          <w:sz w:val="26"/>
          <w:szCs w:val="26"/>
          <w:lang w:eastAsia="en-US"/>
        </w:rPr>
        <w:t>với quy mô 90,2 ha, tổng vốn đầu tư hơn 552 tỷ đồng. Hiện đã xây dựng hoàn chỉnh 8/18 trại gà, nhập vào nuôi 105.000 con gà đẻ/4 trại. Khu chăn nuôi ứng dụng công nghệ cao</w:t>
      </w:r>
      <w:r w:rsidRPr="00361D4A">
        <w:rPr>
          <w:rFonts w:ascii="Times New Roman" w:hAnsi="Times New Roman" w:cs="Times New Roman"/>
          <w:bCs/>
          <w:sz w:val="26"/>
          <w:szCs w:val="26"/>
          <w:lang w:val="pt-BR"/>
        </w:rPr>
        <w:t xml:space="preserve"> Phước sang,</w:t>
      </w:r>
      <w:r w:rsidRPr="00361D4A">
        <w:rPr>
          <w:rFonts w:ascii="Times New Roman" w:hAnsi="Times New Roman" w:cs="Times New Roman"/>
          <w:color w:val="000000"/>
          <w:sz w:val="26"/>
          <w:szCs w:val="26"/>
          <w:lang w:eastAsia="en-US"/>
        </w:rPr>
        <w:t xml:space="preserve"> với quy mô hơn 471 ha, tổng vốn đầu tư 5,93 tỷ đồng, tập trung nuôi bò sữa với quy mô lớn ứng dụng công nghệ cao.</w:t>
      </w:r>
    </w:p>
    <w:p w:rsidR="00A81014" w:rsidRPr="00361D4A" w:rsidRDefault="00A81014" w:rsidP="00A81014">
      <w:pPr>
        <w:rPr>
          <w:rFonts w:ascii="Times New Roman" w:hAnsi="Times New Roman" w:cs="Times New Roman"/>
          <w:bCs/>
          <w:sz w:val="26"/>
          <w:szCs w:val="26"/>
          <w:lang w:val="pt-BR"/>
        </w:rPr>
      </w:pPr>
      <w:r w:rsidRPr="00361D4A">
        <w:rPr>
          <w:rFonts w:ascii="Times New Roman" w:hAnsi="Times New Roman" w:cs="Times New Roman"/>
          <w:color w:val="000000"/>
          <w:sz w:val="26"/>
          <w:szCs w:val="26"/>
          <w:lang w:eastAsia="en-US"/>
        </w:rPr>
        <w:t>Sự hình thành 3 khu nông nghiệp công nghệ cao nhằm tạo bước đột phá trong sản xuất nông, lâm, ngư nghiệp về năng suất, chất lượng và hiệu quả, đảm bảo khả năng cạnh tranh cho sản phẩm nông sản trên thị trường trong nước và xuất khẩu. Đồng thời, tăng nhanh sản phẩm nông, lâm, ngư nghiệp xuất khẩu. Hướng đến nền sản xuất nông sản hàng hóa an toàn, đảm bảo khả năng cạnh tranh trên thị trường trong nước và xuất khẩu.</w:t>
      </w:r>
    </w:p>
    <w:p w:rsidR="00A81014" w:rsidRPr="00361D4A" w:rsidRDefault="00A81014" w:rsidP="00A81014">
      <w:pPr>
        <w:rPr>
          <w:rFonts w:ascii="Times New Roman" w:hAnsi="Times New Roman" w:cs="Times New Roman"/>
          <w:i/>
          <w:sz w:val="26"/>
          <w:szCs w:val="26"/>
          <w:lang w:eastAsia="en-US"/>
        </w:rPr>
      </w:pPr>
      <w:r w:rsidRPr="00361D4A">
        <w:rPr>
          <w:rFonts w:ascii="Times New Roman" w:hAnsi="Times New Roman" w:cs="Times New Roman"/>
          <w:i/>
          <w:sz w:val="26"/>
          <w:szCs w:val="26"/>
          <w:lang w:eastAsia="en-US"/>
        </w:rPr>
        <w:t>Chỉ đạo chuyển dịch CCKT nông nghiệp gắn với phát triển công nghiệp chế biến và nâng cao trình độ khoa học - công nghệ trong sản xuất nông, lâm nghiệp, thủy sản.</w:t>
      </w:r>
    </w:p>
    <w:p w:rsidR="00A81014" w:rsidRPr="00361D4A" w:rsidRDefault="00A81014" w:rsidP="00A81014">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lastRenderedPageBreak/>
        <w:t>Trình độ KH-CN trong sản xuất nông nghiệp từng bước được nâng cao theo hướng sử dụng giống mới, công nghệ sinh học, phương thức canh tác tiên tiến để nâng cao năng suất, chất lượng nông sản, thủy sản. Chương trình giống được triển khai thực hiện với nhiều dự án: lúa, cây ăn quả chất lượng cao, Sind hóa đàn bò, nạc hóa đàn lợn... đáp ứng giống chất lượng cao, sạch bệnh cho người chăn nuôi. Tỷ lệ sử dụng giống mới trên các loại cây trồng, vật nuôi chính của tỉnh đạt từ 70 - 100%, năng suất tăng từ 5-10 lần, chất lượng nông sản ngày càng được nâng cao. Bên cạnh việc sản xuất nông nghiệp truyền thống sử dụng sức lao động của con người và tư liệu hiện có để làm đất cũng như các công đoạn khác của quy trình sản xuất, 100% diện tích đất canh tác cây lâu năm được cơ giới hóa trong khâu làm đất, chăm sóc và 80% trang trạo chăn nuôi đã đầu tư hệ thống làm mát và sưởi ấm chuồng trại, hệ thống máng ăn, máng uống tự động; 53% đàn gia cầm và 15% đàn lợn được nuôi theo quy trình ứng dụng công nghệ cao, mang lại năng suất và giá trị cao so với sản xuất nông nghiệp truyền thống. Ở các hộ trang trại trồng cây ăn quả và cây tiêu có quy mô lớn, hầu hết đã đầu tư hệ thống tưới phun hoặc tưới nhỏ giọt, đã từng bước đưa nông nghiệp Bình Dương theo CNH, HĐH.</w:t>
      </w:r>
    </w:p>
    <w:p w:rsidR="00A81014" w:rsidRPr="00361D4A" w:rsidRDefault="00A81014" w:rsidP="00A81014">
      <w:pPr>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Cùng với việc đẩy mạnh hoạt động sản xuất nông nghiệp, tỉnh Bình Dương còn từng bước k</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hợp phát triển ngành công nghiệp ch</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 xml:space="preserve"> bi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n với các vùng nguyên liệu như cao su, hạt đi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u, mía đường, heo, bò, gà…để phục vụ cho nhu cầu tiêu dùng trong nước và xuất khẩu. Đến năm 2010, có 73 cơ sở được đầu tư dây chuyền thiết bị công nghệ, khá đồng bộ và công nghệ tiên tiến đã tạo điều kiện cho nông sản của tỉnh nâng cao giá trị gia tăng, đáp ứng yêu cầu về sản phẩm đạt chất lượng tiêu thụ ở trong nước và xuất khẩu.</w:t>
      </w:r>
    </w:p>
    <w:p w:rsidR="003A2E5A" w:rsidRPr="00361D4A" w:rsidRDefault="00A81014" w:rsidP="00DC38B3">
      <w:pPr>
        <w:rPr>
          <w:rFonts w:ascii="Times New Roman" w:hAnsi="Times New Roman" w:cs="Times New Roman"/>
          <w:bCs/>
          <w:i/>
          <w:sz w:val="26"/>
          <w:szCs w:val="26"/>
          <w:lang w:val="pt-BR"/>
        </w:rPr>
      </w:pPr>
      <w:r w:rsidRPr="00361D4A">
        <w:rPr>
          <w:rFonts w:ascii="Times New Roman" w:hAnsi="Times New Roman" w:cs="Times New Roman"/>
          <w:bCs/>
          <w:i/>
          <w:sz w:val="26"/>
          <w:szCs w:val="26"/>
          <w:lang w:val="pt-BR"/>
        </w:rPr>
        <w:t xml:space="preserve">Chỉ </w:t>
      </w:r>
      <w:r w:rsidR="003A2E5A" w:rsidRPr="00361D4A">
        <w:rPr>
          <w:rFonts w:ascii="Times New Roman" w:hAnsi="Times New Roman" w:cs="Times New Roman"/>
          <w:bCs/>
          <w:i/>
          <w:sz w:val="26"/>
          <w:szCs w:val="26"/>
          <w:lang w:val="pt-BR"/>
        </w:rPr>
        <w:t>đạo đẩy mạnh quá trìn</w:t>
      </w:r>
      <w:r w:rsidR="006A79FB" w:rsidRPr="00361D4A">
        <w:rPr>
          <w:rFonts w:ascii="Times New Roman" w:hAnsi="Times New Roman" w:cs="Times New Roman"/>
          <w:bCs/>
          <w:i/>
          <w:sz w:val="26"/>
          <w:szCs w:val="26"/>
          <w:lang w:val="pt-BR"/>
        </w:rPr>
        <w:t xml:space="preserve">h chuyển dịch CCKT nông nghiệp góp phần </w:t>
      </w:r>
      <w:r w:rsidR="003A2E5A" w:rsidRPr="00361D4A">
        <w:rPr>
          <w:rFonts w:ascii="Times New Roman" w:hAnsi="Times New Roman" w:cs="Times New Roman"/>
          <w:bCs/>
          <w:i/>
          <w:sz w:val="26"/>
          <w:szCs w:val="26"/>
          <w:lang w:val="pt-BR"/>
        </w:rPr>
        <w:t xml:space="preserve"> </w:t>
      </w:r>
      <w:r w:rsidR="003A2E5A" w:rsidRPr="00361D4A">
        <w:rPr>
          <w:rFonts w:ascii="Times New Roman" w:hAnsi="Times New Roman" w:cs="Times New Roman"/>
          <w:i/>
          <w:sz w:val="26"/>
          <w:szCs w:val="26"/>
        </w:rPr>
        <w:t xml:space="preserve">nâng cao trình độ người lao động và </w:t>
      </w:r>
      <w:r w:rsidR="003A2E5A" w:rsidRPr="00361D4A">
        <w:rPr>
          <w:rFonts w:ascii="Times New Roman" w:hAnsi="Times New Roman" w:cs="Times New Roman"/>
          <w:bCs/>
          <w:i/>
          <w:sz w:val="26"/>
          <w:szCs w:val="26"/>
          <w:lang w:val="pt-BR"/>
        </w:rPr>
        <w:t>chuyển dịch cơ cấu lao động</w:t>
      </w:r>
      <w:r w:rsidR="003A2E5A" w:rsidRPr="00361D4A">
        <w:rPr>
          <w:rFonts w:ascii="Times New Roman" w:hAnsi="Times New Roman" w:cs="Times New Roman"/>
          <w:i/>
          <w:sz w:val="26"/>
          <w:szCs w:val="26"/>
        </w:rPr>
        <w:t xml:space="preserve"> nông thôn.</w:t>
      </w:r>
    </w:p>
    <w:p w:rsidR="003A2E5A" w:rsidRPr="00361D4A" w:rsidRDefault="003A2E5A"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Cùng với sự chuyển dịch CCKT nông nghiệp, cơ cấu lao động có sự chuyển biến tích cực. Tỷ trọng lao động nông, lâm nghiệp, thủy sản giảm nhanh từ 57,93% (182.715 vngười) năm 1997 xuống còn 11,72 % (121.865 người) năm 2010. Trình độ chuyên môn kỹ thuật của lao động nông thôn ở Bình Dương trong thời gian qua phát triển khá nhanh, trình độ học vấn của lao động nông thôn không thua kém nhiều so với lao động thành thị, và sự chênh lệch về trình độ chuyên môn kỹ thuật đang được thu hẹp dần. Đội ngũ cán bộ từ tỉnh, huyện đến xã, ấp đã ngày càng có vị </w:t>
      </w:r>
      <w:r w:rsidRPr="00361D4A">
        <w:rPr>
          <w:rFonts w:ascii="Times New Roman" w:hAnsi="Times New Roman" w:cs="Times New Roman"/>
          <w:sz w:val="26"/>
          <w:szCs w:val="26"/>
          <w:lang w:eastAsia="en-US"/>
        </w:rPr>
        <w:lastRenderedPageBreak/>
        <w:t>trí quan trọng thúc đẩy nông nghiệp phát triển. Ở huyện, đã có trạm khuyến nông thường xuyên đào tạo, bồi dưỡng kỹ thuật cho nông dân về trồng trọt, chăn nuôi, về nuôi, trồng và đánh bắt thủy sản. Các cán bộ thú y, thủy lợi, lâm nghiệp....đã là cầu nối để nông dân tiếp cận với tiến bộ kỹ thuật. Nhiều người dân sau khi được học tập lại trở thành “cán bộ nguồn” đào tạo những người khác. Tỷ lệ lao động qua đào tạo cũng tăng lên từ 38 % giai đoạn 2001- 2005 lên 60% giai đoạn 2006 - 2010. Công tác đào tạo nghề và giải quyết việc làm, giúp tăng thu nhập cho người lao động được lãnh đạo tỉnh quan tâm. Giai đoạn 2001 - 2005, bình quân hàng năm Bình Dương giải quyết việc làm cho 33.000 lao động và đến giai đoạn 2006 - 2010 là 46.500 lao động. Đến năm 2010, Tỷ lệ lao động qua đào tạo đạt 64%. Bên cạnh đó, tỉnh chú trọng đào tạo nghề cho lao động nông thôn, hộ nghèo và bộ đội xuất ngũ trong quá trình chuyển dịch cơ cấu lao động phù hợp với chuyển dịch CCKT.</w:t>
      </w:r>
    </w:p>
    <w:p w:rsidR="003A2E5A" w:rsidRPr="00361D4A" w:rsidRDefault="00A81014" w:rsidP="00DC38B3">
      <w:pPr>
        <w:rPr>
          <w:rFonts w:ascii="Times New Roman" w:hAnsi="Times New Roman" w:cs="Times New Roman"/>
          <w:i/>
          <w:sz w:val="26"/>
          <w:szCs w:val="26"/>
          <w:lang w:eastAsia="en-US"/>
        </w:rPr>
      </w:pPr>
      <w:r w:rsidRPr="00361D4A">
        <w:rPr>
          <w:rFonts w:ascii="Times New Roman" w:hAnsi="Times New Roman" w:cs="Times New Roman"/>
          <w:i/>
          <w:sz w:val="26"/>
          <w:szCs w:val="26"/>
          <w:lang w:eastAsia="en-US"/>
        </w:rPr>
        <w:t xml:space="preserve">Trong </w:t>
      </w:r>
      <w:r w:rsidR="003A2E5A" w:rsidRPr="00361D4A">
        <w:rPr>
          <w:rFonts w:ascii="Times New Roman" w:hAnsi="Times New Roman" w:cs="Times New Roman"/>
          <w:i/>
          <w:sz w:val="26"/>
          <w:szCs w:val="26"/>
          <w:lang w:eastAsia="en-US"/>
        </w:rPr>
        <w:t>quá trình lãnh đạo, chỉ đạo chuyển dịch CCKT, Đảng bộ tỉnh Bình Dương từng bước đổi mới quan hệ sản xuất phù hợp với yêu cầu mục tiêu CNH, HĐH nông nghiệp, nông thôn.</w:t>
      </w:r>
    </w:p>
    <w:p w:rsidR="003A2E5A" w:rsidRPr="00361D4A" w:rsidRDefault="003A2E5A" w:rsidP="00DC38B3">
      <w:pPr>
        <w:rPr>
          <w:rFonts w:ascii="Times New Roman" w:hAnsi="Times New Roman" w:cs="Times New Roman"/>
          <w:b/>
          <w:sz w:val="26"/>
          <w:szCs w:val="26"/>
          <w:lang w:eastAsia="en-US"/>
        </w:rPr>
      </w:pPr>
      <w:r w:rsidRPr="00361D4A">
        <w:rPr>
          <w:rFonts w:ascii="Times New Roman" w:hAnsi="Times New Roman" w:cs="Times New Roman"/>
          <w:sz w:val="26"/>
          <w:szCs w:val="26"/>
          <w:lang w:eastAsia="en-US"/>
        </w:rPr>
        <w:t>Trên cơ sở thực hiện và vận dụng sáng tạo quan điểm nhất quán và lâu dài của Đảng về chính sách kinh tế nhiều thành phần theo định hướng XHCN có sự quản lý của Nhà nước trong phát triển nông nghiệp, thực hiện chuyển dịch CCKT nông nghiệp. Trong những năm 1997 -2010, do có chủ trương và sự chỉ đạo đúng đắn của Đảng bộ tỉnh. Do đó, trên toàn tỉnh, quá trình chuyển dịch CCKT nông nghiệp diễn ra mạnh mẽ, với sự tham gia của nhiều thành phần kinh tế, trong đó kinh tế quốc doanh, HTX giữ vai trò chủ đạo; kinh tế hộ phát huy có hiệu quả; huy động tối đa tiềm năng của kinh tế hộ xã viên, kinh tế tư nhân, kinh tế hợp tác liên doanh nước ngoài. Nhờ sự đổi mới về quan hệ sản xuất, nhất lá khuyến khích các hình thức sở hữu khác nhau, thực hiện chuyển dịch CCKT, các thành phần kinh tế, đặc biệt là kinh tế hộ khẳng định được vai trò, vị trí phát triển kinh tế - xã hội trong nông nghiệp, nông thôn. Chủ trương và sự chỉ đạo đúng đắn của Đảng bộ tỉnh, trong quá trình chuyển dịch CCKT đã xuất hiện các mô hình sản xuất nông, lâm nghiệp, thủy sản hàng hóa với sự tham gia của nhiều thành phần và khu vực kinh tế, trong đó hoạt động có hiệu quả phải kể đến các mô hình tiêu biểu như mô hình tổ hợp tác, HTX nông nghiệp, kinh tế trang trại…</w:t>
      </w:r>
    </w:p>
    <w:p w:rsidR="003A2E5A" w:rsidRPr="00361D4A" w:rsidRDefault="003A2E5A"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lastRenderedPageBreak/>
        <w:t xml:space="preserve">Về mô hình THT nông nghiệp. </w:t>
      </w:r>
      <w:r w:rsidRPr="00361D4A">
        <w:rPr>
          <w:rFonts w:ascii="Times New Roman" w:hAnsi="Times New Roman" w:cs="Times New Roman"/>
          <w:sz w:val="26"/>
          <w:szCs w:val="26"/>
        </w:rPr>
        <w:t>Đến năm 2010, Bình Dương có 3.834 t</w:t>
      </w:r>
      <w:r w:rsidRPr="00361D4A">
        <w:rPr>
          <w:rFonts w:ascii="Times New Roman" w:hAnsi="Times New Roman" w:cs="Times New Roman"/>
          <w:sz w:val="26"/>
          <w:szCs w:val="26"/>
          <w:lang w:eastAsia="en-US"/>
        </w:rPr>
        <w:t xml:space="preserve"> THT</w:t>
      </w:r>
      <w:r w:rsidRPr="00361D4A">
        <w:rPr>
          <w:rFonts w:ascii="Times New Roman" w:hAnsi="Times New Roman" w:cs="Times New Roman"/>
          <w:sz w:val="26"/>
          <w:szCs w:val="26"/>
        </w:rPr>
        <w:t xml:space="preserve"> với 57.215 thành viên tham gia, trong đó, </w:t>
      </w:r>
      <w:r w:rsidRPr="00361D4A">
        <w:rPr>
          <w:rFonts w:ascii="Times New Roman" w:hAnsi="Times New Roman" w:cs="Times New Roman"/>
          <w:sz w:val="26"/>
          <w:szCs w:val="26"/>
          <w:lang w:eastAsia="en-US"/>
        </w:rPr>
        <w:t>THT</w:t>
      </w:r>
      <w:r w:rsidRPr="00361D4A">
        <w:rPr>
          <w:rFonts w:ascii="Times New Roman" w:hAnsi="Times New Roman" w:cs="Times New Roman"/>
          <w:sz w:val="26"/>
          <w:szCs w:val="26"/>
        </w:rPr>
        <w:t xml:space="preserve"> chăn nuôi là 613, trồng trọt 612, sản xuất - kinh daonh là 4, câu lạc bộ nhà nông có 99, câu lạc bộ chăn nuôi bò có 18, câu lạc bộ trang trại có 4, câu lạc bộ làm vườn có 2, số tổ còn lại hoạt động theo hình thức hỗ trợ, giúp đỡ nhau về vốn, nhân lực rong sản xuất kinh doanh, tuyên truyền phổ biến kinh tế tập thể, kinh nghiệm sản xuất. Trong giai đoạn này, đã có 13 </w:t>
      </w:r>
      <w:r w:rsidRPr="00361D4A">
        <w:rPr>
          <w:rFonts w:ascii="Times New Roman" w:hAnsi="Times New Roman" w:cs="Times New Roman"/>
          <w:sz w:val="26"/>
          <w:szCs w:val="26"/>
          <w:lang w:eastAsia="en-US"/>
        </w:rPr>
        <w:t>THT</w:t>
      </w:r>
      <w:r w:rsidRPr="00361D4A">
        <w:rPr>
          <w:rFonts w:ascii="Times New Roman" w:hAnsi="Times New Roman" w:cs="Times New Roman"/>
          <w:sz w:val="26"/>
          <w:szCs w:val="26"/>
        </w:rPr>
        <w:t xml:space="preserve"> hoạt động tốt và chuyển lên thành HTX. Nhìn chung các </w:t>
      </w:r>
      <w:r w:rsidRPr="00361D4A">
        <w:rPr>
          <w:rFonts w:ascii="Times New Roman" w:hAnsi="Times New Roman" w:cs="Times New Roman"/>
          <w:sz w:val="26"/>
          <w:szCs w:val="26"/>
          <w:lang w:eastAsia="en-US"/>
        </w:rPr>
        <w:t>THT</w:t>
      </w:r>
      <w:r w:rsidRPr="00361D4A">
        <w:rPr>
          <w:rFonts w:ascii="Times New Roman" w:hAnsi="Times New Roman" w:cs="Times New Roman"/>
          <w:sz w:val="26"/>
          <w:szCs w:val="26"/>
        </w:rPr>
        <w:t xml:space="preserve"> thể hiện được vai trò là một trong những hình thức KTTT, tự nguyện hoạt động trên cơ sở hợp đồng hợp tác được UBND xã phường chứng thực, tương trợ nhau về vốn, giúp nhau kinh nghiệm sản xuất kinh doanh, giải quyết việc làm cho đông đảo lao động phổ thong, đồng thời là nơi tuyên truyền, triển khai thực hiện các chủ trương, đường lối của Đảng và chính sách, pháp luật của Nhà nước.</w:t>
      </w:r>
    </w:p>
    <w:p w:rsidR="003A2E5A" w:rsidRPr="00361D4A" w:rsidRDefault="003A2E5A"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Về mô hình HTX nông nghiệp, từ năm 1997 đến năm 2010, các HTX tăng cả về số lượng và chất lượng, các hoạt động dịch vụ bước đầu có hiệu quả. Năm 2010, Bình Dương</w:t>
      </w:r>
      <w:r w:rsidRPr="00361D4A">
        <w:rPr>
          <w:rFonts w:ascii="Times New Roman" w:hAnsi="Times New Roman" w:cs="Times New Roman"/>
          <w:sz w:val="26"/>
          <w:szCs w:val="26"/>
        </w:rPr>
        <w:t xml:space="preserve"> có 14 HTX nông nghiệp đang hoạt động, trong đó, có một số HTX tiêu biểu như HYX dịch vụ nông nghiệp Thanh Tân, Hùng Khoa, Trường Phát trồng, chăm sóc, chuyên sản xuất giống cao su; HTX chăn nuôi heo Hiệp Lực sử dụng khí bioga để chạy máy phát điện phục vụ cho chăn nuôi, hạ giá thành sản phẩm ... Công nghiệp, tiểu, thủ công nghiệp, ngành nghề, làng nghề truyền thống và dịch vụ nông thôn được phục hồi và phát triển, giải quyết nhiều việc làm cho người dân, góp phần thúc đẩy chuyển dịch cơ cấu kinh tế nông thôn</w:t>
      </w:r>
    </w:p>
    <w:p w:rsidR="003A2E5A" w:rsidRPr="00361D4A" w:rsidRDefault="003A2E5A" w:rsidP="00DC38B3">
      <w:pPr>
        <w:rPr>
          <w:rFonts w:ascii="Times New Roman" w:hAnsi="Times New Roman" w:cs="Times New Roman"/>
          <w:spacing w:val="-2"/>
          <w:sz w:val="26"/>
          <w:szCs w:val="26"/>
        </w:rPr>
      </w:pPr>
      <w:r w:rsidRPr="00361D4A">
        <w:rPr>
          <w:rFonts w:ascii="Times New Roman" w:hAnsi="Times New Roman" w:cs="Times New Roman"/>
          <w:spacing w:val="-2"/>
          <w:sz w:val="26"/>
          <w:szCs w:val="26"/>
          <w:lang w:eastAsia="en-US"/>
        </w:rPr>
        <w:t xml:space="preserve">Về mô hình KTTT, những năm này phát triển nhanh, có sự chuyển dịch giảm trang trại trồng trọt, tăng trang trại chăn nuôi và kinh doanh tổng hợp theo đúng định hướng về chuyển đổi cơ cấu, trong ngành nông nghiệp và gắn với công nghiệp chế biến và tiêu thụ sản phẩm ở các vùng chuyên canh nông nghiệp. </w:t>
      </w:r>
      <w:r w:rsidRPr="00361D4A">
        <w:rPr>
          <w:rFonts w:ascii="Times New Roman" w:hAnsi="Times New Roman" w:cs="Times New Roman"/>
          <w:spacing w:val="-2"/>
          <w:sz w:val="26"/>
          <w:szCs w:val="26"/>
          <w:lang w:val="vi-VN"/>
        </w:rPr>
        <w:t>Đến năm 2010, toàn tỉnh có 1782 trang trại, trong đó trồng trọt chiếm 1370 trang trại, chăn nuôi chiếm 341 trang trại</w:t>
      </w:r>
      <w:r w:rsidRPr="00361D4A">
        <w:rPr>
          <w:rFonts w:ascii="Times New Roman" w:hAnsi="Times New Roman" w:cs="Times New Roman"/>
          <w:spacing w:val="-2"/>
          <w:sz w:val="26"/>
          <w:szCs w:val="26"/>
        </w:rPr>
        <w:t>.</w:t>
      </w:r>
      <w:r w:rsidRPr="00361D4A">
        <w:rPr>
          <w:rFonts w:ascii="Times New Roman" w:hAnsi="Times New Roman" w:cs="Times New Roman"/>
          <w:spacing w:val="-2"/>
          <w:sz w:val="26"/>
          <w:szCs w:val="26"/>
          <w:lang w:val="vi-VN"/>
        </w:rPr>
        <w:t xml:space="preserve"> Ước tính theo giá trị thị trường</w:t>
      </w:r>
      <w:r w:rsidRPr="00361D4A">
        <w:rPr>
          <w:rFonts w:ascii="Times New Roman" w:hAnsi="Times New Roman" w:cs="Times New Roman"/>
          <w:spacing w:val="-2"/>
          <w:sz w:val="26"/>
          <w:szCs w:val="26"/>
        </w:rPr>
        <w:t>,</w:t>
      </w:r>
      <w:r w:rsidRPr="00361D4A">
        <w:rPr>
          <w:rFonts w:ascii="Times New Roman" w:hAnsi="Times New Roman" w:cs="Times New Roman"/>
          <w:spacing w:val="-2"/>
          <w:sz w:val="26"/>
          <w:szCs w:val="26"/>
          <w:lang w:val="vi-VN"/>
        </w:rPr>
        <w:t xml:space="preserve"> thì tổng giá trị tài sản kể cả giá trị đất của các trang trại lên đến 5.758 tỷ đồng. Hiện nay, tổng số lao động thường xuyên được sử dụng trong các trang trại là 8.098 lao động, trong đó lao động của gia đình là 2.816 người, lao động thuê là 5.282 người. Tiền công thường xuyên bình quân từ 1.500.000 - 2.500.000 đồng/người/tháng, tuỳ theo trình độ tay nghề. Tổng giá trị hàng hoá được sản xuất - kinh doanh của các trang trại là 715 tỷ đồng, trung bình trên 1 ha là 39,6 </w:t>
      </w:r>
      <w:r w:rsidRPr="00361D4A">
        <w:rPr>
          <w:rFonts w:ascii="Times New Roman" w:hAnsi="Times New Roman" w:cs="Times New Roman"/>
          <w:spacing w:val="-2"/>
          <w:sz w:val="26"/>
          <w:szCs w:val="26"/>
          <w:lang w:val="vi-VN"/>
        </w:rPr>
        <w:lastRenderedPageBreak/>
        <w:t>triệu đồng, đa số các trang trại có doanh thu từ 400 triệu đồng/năm (72%), trên 1 tỷ đồng/năm (9%), tổng thu chi của các chủ trang trại là 332 tỷ/năm</w:t>
      </w:r>
      <w:r w:rsidRPr="00361D4A">
        <w:rPr>
          <w:rFonts w:ascii="Times New Roman" w:hAnsi="Times New Roman" w:cs="Times New Roman"/>
          <w:spacing w:val="-2"/>
          <w:sz w:val="26"/>
          <w:szCs w:val="26"/>
        </w:rPr>
        <w:t>.</w:t>
      </w:r>
    </w:p>
    <w:p w:rsidR="006B174A" w:rsidRPr="00361D4A" w:rsidRDefault="00447EE9" w:rsidP="00FE623F">
      <w:pPr>
        <w:pStyle w:val="Heading4"/>
        <w:rPr>
          <w:lang w:eastAsia="en-US"/>
        </w:rPr>
      </w:pPr>
      <w:r w:rsidRPr="00361D4A">
        <w:rPr>
          <w:lang w:eastAsia="en-US"/>
        </w:rPr>
        <w:t>4.1.1.2. Nguyên nhân của những ưu điểm</w:t>
      </w:r>
    </w:p>
    <w:p w:rsidR="006B174A" w:rsidRPr="00361D4A" w:rsidRDefault="006B174A" w:rsidP="00DC38B3">
      <w:pPr>
        <w:autoSpaceDE w:val="0"/>
        <w:autoSpaceDN w:val="0"/>
        <w:adjustRightInd w:val="0"/>
        <w:rPr>
          <w:rFonts w:ascii="Times New Roman" w:hAnsi="Times New Roman" w:cs="Times New Roman"/>
          <w:sz w:val="26"/>
          <w:szCs w:val="26"/>
          <w:lang w:eastAsia="en-US"/>
        </w:rPr>
      </w:pPr>
      <w:r w:rsidRPr="00361D4A">
        <w:rPr>
          <w:rFonts w:ascii="Times New Roman" w:hAnsi="Times New Roman" w:cs="Times New Roman"/>
          <w:sz w:val="26"/>
          <w:szCs w:val="26"/>
          <w:lang w:eastAsia="en-US"/>
        </w:rPr>
        <w:t>Những ưu điểm trên đây</w:t>
      </w:r>
      <w:r w:rsidR="00FF4C96"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cũng là những thành công của Đảng bộ tỉnh Bình Dương trong quá trình lãnh đạo chuyển dịch CCKT nông nghiệp, thành công đó do nhiều nguyên nhân</w:t>
      </w:r>
    </w:p>
    <w:p w:rsidR="00821D28" w:rsidRPr="00361D4A" w:rsidRDefault="00957838" w:rsidP="00DC38B3">
      <w:pPr>
        <w:autoSpaceDE w:val="0"/>
        <w:autoSpaceDN w:val="0"/>
        <w:adjustRightInd w:val="0"/>
        <w:rPr>
          <w:rFonts w:ascii="Times New Roman" w:hAnsi="Times New Roman" w:cs="Times New Roman"/>
          <w:spacing w:val="-2"/>
          <w:sz w:val="26"/>
          <w:szCs w:val="26"/>
          <w:lang w:eastAsia="en-US"/>
        </w:rPr>
      </w:pPr>
      <w:r w:rsidRPr="00361D4A">
        <w:rPr>
          <w:rFonts w:ascii="Times New Roman" w:hAnsi="Times New Roman" w:cs="Times New Roman"/>
          <w:i/>
          <w:spacing w:val="-2"/>
          <w:sz w:val="26"/>
          <w:szCs w:val="26"/>
          <w:lang w:eastAsia="en-US"/>
        </w:rPr>
        <w:t>Thứ nhất</w:t>
      </w:r>
      <w:r w:rsidRPr="00361D4A">
        <w:rPr>
          <w:rFonts w:ascii="Times New Roman" w:hAnsi="Times New Roman" w:cs="Times New Roman"/>
          <w:spacing w:val="-2"/>
          <w:sz w:val="26"/>
          <w:szCs w:val="26"/>
          <w:lang w:eastAsia="en-US"/>
        </w:rPr>
        <w:t xml:space="preserve">, có đường lối đúng đắn của Đảng, </w:t>
      </w:r>
      <w:r w:rsidR="002B0D06" w:rsidRPr="00361D4A">
        <w:rPr>
          <w:rFonts w:ascii="Times New Roman" w:hAnsi="Times New Roman" w:cs="Times New Roman"/>
          <w:spacing w:val="-2"/>
          <w:sz w:val="26"/>
          <w:szCs w:val="26"/>
          <w:lang w:eastAsia="en-US"/>
        </w:rPr>
        <w:t>được sự giúp đỡ của Trung ương, Chính phủ và các bộ ngành Trung ương trong việc thực hiện mục tiêu đẩy mạnh chuyển dịch CCKT nông nghiệp theo hướng CNH, HĐH.</w:t>
      </w:r>
      <w:r w:rsidR="00126487" w:rsidRPr="00361D4A">
        <w:rPr>
          <w:rFonts w:ascii="Times New Roman" w:hAnsi="Times New Roman" w:cs="Times New Roman"/>
          <w:spacing w:val="-2"/>
          <w:sz w:val="26"/>
          <w:szCs w:val="26"/>
          <w:lang w:eastAsia="en-US"/>
        </w:rPr>
        <w:t xml:space="preserve"> Đồng thời, </w:t>
      </w:r>
      <w:r w:rsidR="00821D28" w:rsidRPr="00361D4A">
        <w:rPr>
          <w:rFonts w:ascii="Times New Roman" w:hAnsi="Times New Roman" w:cs="Times New Roman"/>
          <w:spacing w:val="-2"/>
          <w:sz w:val="26"/>
          <w:szCs w:val="26"/>
          <w:lang w:eastAsia="en-US"/>
        </w:rPr>
        <w:t>Đảng bộ tỉnh luôn quán triệt sâu sắc tinh thần chỉ đạo chung của Đảng về đẩy mạnh CN</w:t>
      </w:r>
      <w:r w:rsidRPr="00361D4A">
        <w:rPr>
          <w:rFonts w:ascii="Times New Roman" w:hAnsi="Times New Roman" w:cs="Times New Roman"/>
          <w:spacing w:val="-2"/>
          <w:sz w:val="26"/>
          <w:szCs w:val="26"/>
          <w:lang w:eastAsia="en-US"/>
        </w:rPr>
        <w:t>H, HĐH nông nghiệp, nông thôn, đồ</w:t>
      </w:r>
      <w:r w:rsidR="00821D28" w:rsidRPr="00361D4A">
        <w:rPr>
          <w:rFonts w:ascii="Times New Roman" w:hAnsi="Times New Roman" w:cs="Times New Roman"/>
          <w:spacing w:val="-2"/>
          <w:sz w:val="26"/>
          <w:szCs w:val="26"/>
          <w:lang w:eastAsia="en-US"/>
        </w:rPr>
        <w:t>ng thời xuất phát từ điều kiện thực tế địa phương mà Đảng bộ tỉnh đã tích cực, chủ động, sáng tạo, xây dựng nên những chủ trương, đường lối phù hợp với những bước đi hợp lý, vững chắc, đã phát huy mạnh mẽ tiềm năng của địa phương đồng thời nắm bắt mọi cơ hội thu hút đầu tư từ Trung ương</w:t>
      </w:r>
      <w:r w:rsidR="00BB4B98" w:rsidRPr="00361D4A">
        <w:rPr>
          <w:rFonts w:ascii="Times New Roman" w:hAnsi="Times New Roman" w:cs="Times New Roman"/>
          <w:spacing w:val="-2"/>
          <w:sz w:val="26"/>
          <w:szCs w:val="26"/>
          <w:lang w:eastAsia="en-US"/>
        </w:rPr>
        <w:t xml:space="preserve"> và nước ngoài vào địa bàn tỉnh trong quá trình lãnh đạo chuyển dịch CCKT nông nghiệp</w:t>
      </w:r>
    </w:p>
    <w:p w:rsidR="00821D28" w:rsidRPr="00361D4A" w:rsidRDefault="00957838" w:rsidP="00DC38B3">
      <w:pPr>
        <w:rPr>
          <w:rFonts w:ascii="Times New Roman" w:hAnsi="Times New Roman" w:cs="Times New Roman"/>
          <w:sz w:val="26"/>
          <w:szCs w:val="26"/>
          <w:lang w:eastAsia="en-US"/>
        </w:rPr>
      </w:pPr>
      <w:r w:rsidRPr="00361D4A">
        <w:rPr>
          <w:rFonts w:ascii="Times New Roman" w:hAnsi="Times New Roman" w:cs="Times New Roman"/>
          <w:i/>
          <w:sz w:val="26"/>
          <w:szCs w:val="26"/>
          <w:lang w:eastAsia="en-US"/>
        </w:rPr>
        <w:t xml:space="preserve">Thứ </w:t>
      </w:r>
      <w:r w:rsidR="00126487" w:rsidRPr="00361D4A">
        <w:rPr>
          <w:rFonts w:ascii="Times New Roman" w:hAnsi="Times New Roman" w:cs="Times New Roman"/>
          <w:i/>
          <w:sz w:val="26"/>
          <w:szCs w:val="26"/>
          <w:lang w:eastAsia="en-US"/>
        </w:rPr>
        <w:t>hai</w:t>
      </w:r>
      <w:r w:rsidR="00821D28" w:rsidRPr="00361D4A">
        <w:rPr>
          <w:rFonts w:ascii="Times New Roman" w:hAnsi="Times New Roman" w:cs="Times New Roman"/>
          <w:sz w:val="26"/>
          <w:szCs w:val="26"/>
          <w:lang w:eastAsia="en-US"/>
        </w:rPr>
        <w:t>: Đảng bộ tỉnh đã phát huy tinh thần tích cực, chủ động trong việc xây dựng các chương trình</w:t>
      </w:r>
      <w:r w:rsidR="00BB4B98" w:rsidRPr="00361D4A">
        <w:rPr>
          <w:rFonts w:ascii="Times New Roman" w:hAnsi="Times New Roman" w:cs="Times New Roman"/>
          <w:sz w:val="26"/>
          <w:szCs w:val="26"/>
          <w:lang w:eastAsia="en-US"/>
        </w:rPr>
        <w:t>,</w:t>
      </w:r>
      <w:r w:rsidR="00821D28" w:rsidRPr="00361D4A">
        <w:rPr>
          <w:rFonts w:ascii="Times New Roman" w:hAnsi="Times New Roman" w:cs="Times New Roman"/>
          <w:sz w:val="26"/>
          <w:szCs w:val="26"/>
          <w:lang w:eastAsia="en-US"/>
        </w:rPr>
        <w:t xml:space="preserve"> đề án để cụ thể hóa </w:t>
      </w:r>
      <w:r w:rsidR="00FF4C96" w:rsidRPr="00361D4A">
        <w:rPr>
          <w:rFonts w:ascii="Times New Roman" w:hAnsi="Times New Roman" w:cs="Times New Roman"/>
          <w:sz w:val="26"/>
          <w:szCs w:val="26"/>
          <w:lang w:eastAsia="en-US"/>
        </w:rPr>
        <w:t>nghị quyết</w:t>
      </w:r>
      <w:r w:rsidR="00821D28" w:rsidRPr="00361D4A">
        <w:rPr>
          <w:rFonts w:ascii="Times New Roman" w:hAnsi="Times New Roman" w:cs="Times New Roman"/>
          <w:sz w:val="26"/>
          <w:szCs w:val="26"/>
          <w:lang w:eastAsia="en-US"/>
        </w:rPr>
        <w:t xml:space="preserve"> của Đại hội Đảng bộ tỉnh</w:t>
      </w:r>
      <w:r w:rsidR="00BB4B98" w:rsidRPr="00361D4A">
        <w:rPr>
          <w:rFonts w:ascii="Times New Roman" w:hAnsi="Times New Roman" w:cs="Times New Roman"/>
          <w:sz w:val="26"/>
          <w:szCs w:val="26"/>
          <w:lang w:eastAsia="en-US"/>
        </w:rPr>
        <w:t xml:space="preserve"> trong phát triển kinh tế - xã hội nông nghiệp, nông thôn (đặc biệt trong việc xây dựng các chương trình, dự án va mô hình cây, con chủ lực, vừa đầu tư phát triển, vừa tổng kết thực tiễn các mô hình để phát triển nhân rộng trên địa bàn toàn tỉnh)</w:t>
      </w:r>
      <w:r w:rsidR="00821D28" w:rsidRPr="00361D4A">
        <w:rPr>
          <w:rFonts w:ascii="Times New Roman" w:hAnsi="Times New Roman" w:cs="Times New Roman"/>
          <w:sz w:val="26"/>
          <w:szCs w:val="26"/>
          <w:lang w:eastAsia="en-US"/>
        </w:rPr>
        <w:t xml:space="preserve"> đảm bảo sát thực tế hơn, tập trung vào những vấn đề trọng tâm, trọng điểm để lãnh đạo và triển khai có hiệu quả các nhiệm vụ đề ra.</w:t>
      </w:r>
    </w:p>
    <w:p w:rsidR="00957838" w:rsidRPr="00361D4A" w:rsidRDefault="00957838" w:rsidP="00DC38B3">
      <w:pPr>
        <w:autoSpaceDE w:val="0"/>
        <w:autoSpaceDN w:val="0"/>
        <w:adjustRightInd w:val="0"/>
        <w:rPr>
          <w:rFonts w:ascii="Times New Roman" w:hAnsi="Times New Roman" w:cs="Times New Roman"/>
          <w:i/>
          <w:sz w:val="26"/>
          <w:szCs w:val="26"/>
          <w:lang w:eastAsia="en-US"/>
        </w:rPr>
      </w:pPr>
      <w:r w:rsidRPr="00361D4A">
        <w:rPr>
          <w:rFonts w:ascii="Times New Roman" w:hAnsi="Times New Roman" w:cs="Times New Roman"/>
          <w:i/>
          <w:sz w:val="26"/>
          <w:szCs w:val="26"/>
          <w:lang w:eastAsia="en-US"/>
        </w:rPr>
        <w:t>Thứ</w:t>
      </w:r>
      <w:r w:rsidR="006B174A" w:rsidRPr="00361D4A">
        <w:rPr>
          <w:rFonts w:ascii="Times New Roman" w:hAnsi="Times New Roman" w:cs="Times New Roman"/>
          <w:i/>
          <w:sz w:val="26"/>
          <w:szCs w:val="26"/>
          <w:lang w:eastAsia="en-US"/>
        </w:rPr>
        <w:t xml:space="preserve"> </w:t>
      </w:r>
      <w:r w:rsidR="00126487" w:rsidRPr="00361D4A">
        <w:rPr>
          <w:rFonts w:ascii="Times New Roman" w:hAnsi="Times New Roman" w:cs="Times New Roman"/>
          <w:i/>
          <w:sz w:val="26"/>
          <w:szCs w:val="26"/>
          <w:lang w:eastAsia="en-US"/>
        </w:rPr>
        <w:t>ba</w:t>
      </w:r>
      <w:r w:rsidRPr="00361D4A">
        <w:rPr>
          <w:rFonts w:ascii="Times New Roman" w:hAnsi="Times New Roman" w:cs="Times New Roman"/>
          <w:sz w:val="26"/>
          <w:szCs w:val="26"/>
          <w:lang w:eastAsia="en-US"/>
        </w:rPr>
        <w:t>, trong quá trình lãnh đạo, chỉ đạo chuyển dịch CCKT nông nghiệp</w:t>
      </w:r>
      <w:r w:rsidR="00965567" w:rsidRPr="00361D4A">
        <w:rPr>
          <w:rFonts w:ascii="Times New Roman" w:hAnsi="Times New Roman" w:cs="Times New Roman"/>
          <w:sz w:val="26"/>
          <w:szCs w:val="26"/>
          <w:lang w:eastAsia="en-US"/>
        </w:rPr>
        <w:t xml:space="preserve">, Đảng bộ đã sớm xác định </w:t>
      </w:r>
      <w:r w:rsidR="00FF4C96" w:rsidRPr="00361D4A">
        <w:rPr>
          <w:rFonts w:ascii="Times New Roman" w:hAnsi="Times New Roman" w:cs="Times New Roman"/>
          <w:sz w:val="26"/>
          <w:szCs w:val="26"/>
          <w:lang w:eastAsia="en-US"/>
        </w:rPr>
        <w:t>CCKT</w:t>
      </w:r>
      <w:r w:rsidR="00965567" w:rsidRPr="00361D4A">
        <w:rPr>
          <w:rFonts w:ascii="Times New Roman" w:hAnsi="Times New Roman" w:cs="Times New Roman"/>
          <w:sz w:val="26"/>
          <w:szCs w:val="26"/>
          <w:lang w:eastAsia="en-US"/>
        </w:rPr>
        <w:t xml:space="preserve"> phù hợp với từng vùng, từng khu vực trong tỉnh</w:t>
      </w:r>
      <w:r w:rsidR="00FF4C96" w:rsidRPr="00361D4A">
        <w:rPr>
          <w:rFonts w:ascii="Times New Roman" w:hAnsi="Times New Roman" w:cs="Times New Roman"/>
          <w:sz w:val="26"/>
          <w:szCs w:val="26"/>
          <w:lang w:eastAsia="en-US"/>
        </w:rPr>
        <w:t>.</w:t>
      </w:r>
      <w:r w:rsidR="00965567" w:rsidRPr="00361D4A">
        <w:rPr>
          <w:rFonts w:ascii="Times New Roman" w:hAnsi="Times New Roman" w:cs="Times New Roman"/>
          <w:sz w:val="26"/>
          <w:szCs w:val="26"/>
          <w:lang w:eastAsia="en-US"/>
        </w:rPr>
        <w:t xml:space="preserve"> </w:t>
      </w:r>
      <w:r w:rsidR="00FF4C96" w:rsidRPr="00361D4A">
        <w:rPr>
          <w:rFonts w:ascii="Times New Roman" w:hAnsi="Times New Roman" w:cs="Times New Roman"/>
          <w:sz w:val="26"/>
          <w:szCs w:val="26"/>
          <w:lang w:eastAsia="en-US"/>
        </w:rPr>
        <w:t xml:space="preserve">Từ </w:t>
      </w:r>
      <w:r w:rsidR="00965567" w:rsidRPr="00361D4A">
        <w:rPr>
          <w:rFonts w:ascii="Times New Roman" w:hAnsi="Times New Roman" w:cs="Times New Roman"/>
          <w:sz w:val="26"/>
          <w:szCs w:val="26"/>
          <w:lang w:eastAsia="en-US"/>
        </w:rPr>
        <w:t>đó tập trung lãnh đạo, chỉ đạo chặt chẽ</w:t>
      </w:r>
      <w:r w:rsidR="00EE4F3B" w:rsidRPr="00361D4A">
        <w:rPr>
          <w:rFonts w:ascii="Times New Roman" w:hAnsi="Times New Roman" w:cs="Times New Roman"/>
          <w:sz w:val="26"/>
          <w:szCs w:val="26"/>
          <w:lang w:eastAsia="en-US"/>
        </w:rPr>
        <w:t>, kiên quyết, có trọng tâm, trọng điểm</w:t>
      </w:r>
      <w:r w:rsidR="00965567" w:rsidRPr="00361D4A">
        <w:rPr>
          <w:rFonts w:ascii="Times New Roman" w:hAnsi="Times New Roman" w:cs="Times New Roman"/>
          <w:sz w:val="26"/>
          <w:szCs w:val="26"/>
          <w:lang w:eastAsia="en-US"/>
        </w:rPr>
        <w:t>, đồng thời</w:t>
      </w:r>
      <w:r w:rsidR="00EE4F3B" w:rsidRPr="00361D4A">
        <w:rPr>
          <w:rFonts w:ascii="Times New Roman" w:hAnsi="Times New Roman" w:cs="Times New Roman"/>
          <w:sz w:val="26"/>
          <w:szCs w:val="26"/>
          <w:lang w:eastAsia="en-US"/>
        </w:rPr>
        <w:t xml:space="preserve"> các cấp ủy đảng, chính quyền trong tỉnh, thường xuyên sâu sát cơ sở, kịp thời giải quyết</w:t>
      </w:r>
      <w:r w:rsidR="00FF4C96" w:rsidRPr="00361D4A">
        <w:rPr>
          <w:rFonts w:ascii="Times New Roman" w:hAnsi="Times New Roman" w:cs="Times New Roman"/>
          <w:sz w:val="26"/>
          <w:szCs w:val="26"/>
          <w:lang w:eastAsia="en-US"/>
        </w:rPr>
        <w:t>,</w:t>
      </w:r>
      <w:r w:rsidR="00EE4F3B" w:rsidRPr="00361D4A">
        <w:rPr>
          <w:rFonts w:ascii="Times New Roman" w:hAnsi="Times New Roman" w:cs="Times New Roman"/>
          <w:sz w:val="26"/>
          <w:szCs w:val="26"/>
          <w:lang w:eastAsia="en-US"/>
        </w:rPr>
        <w:t xml:space="preserve"> tháo gỡ những khó khăn cho nông dân, doanh nghiệp sản xuất, chế biế và kinh doanh trong lĩnh vực nông nghiệp.</w:t>
      </w:r>
    </w:p>
    <w:p w:rsidR="00E95BD2" w:rsidRPr="00361D4A" w:rsidRDefault="0014340E" w:rsidP="00DC38B3">
      <w:pPr>
        <w:rPr>
          <w:rFonts w:ascii="Times New Roman" w:hAnsi="Times New Roman" w:cs="Times New Roman"/>
          <w:bCs/>
          <w:sz w:val="26"/>
          <w:szCs w:val="26"/>
          <w:lang w:val="pt-BR"/>
        </w:rPr>
      </w:pPr>
      <w:r w:rsidRPr="00361D4A">
        <w:rPr>
          <w:rFonts w:ascii="Times New Roman" w:hAnsi="Times New Roman" w:cs="Times New Roman"/>
          <w:i/>
          <w:sz w:val="26"/>
          <w:szCs w:val="26"/>
          <w:lang w:eastAsia="en-US"/>
        </w:rPr>
        <w:t>Thứ</w:t>
      </w:r>
      <w:r w:rsidR="00DB29DB" w:rsidRPr="00361D4A">
        <w:rPr>
          <w:rFonts w:ascii="Times New Roman" w:hAnsi="Times New Roman" w:cs="Times New Roman"/>
          <w:i/>
          <w:sz w:val="26"/>
          <w:szCs w:val="26"/>
          <w:lang w:eastAsia="en-US"/>
        </w:rPr>
        <w:t xml:space="preserve"> tư</w:t>
      </w:r>
      <w:r w:rsidRPr="00361D4A">
        <w:rPr>
          <w:rFonts w:ascii="Times New Roman" w:hAnsi="Times New Roman" w:cs="Times New Roman"/>
          <w:sz w:val="26"/>
          <w:szCs w:val="26"/>
          <w:lang w:eastAsia="en-US"/>
        </w:rPr>
        <w:t>, độ</w:t>
      </w:r>
      <w:r w:rsidR="00126487" w:rsidRPr="00361D4A">
        <w:rPr>
          <w:rFonts w:ascii="Times New Roman" w:hAnsi="Times New Roman" w:cs="Times New Roman"/>
          <w:sz w:val="26"/>
          <w:szCs w:val="26"/>
          <w:lang w:eastAsia="en-US"/>
        </w:rPr>
        <w:t xml:space="preserve">i ngũ </w:t>
      </w:r>
      <w:r w:rsidR="00821D28" w:rsidRPr="00361D4A">
        <w:rPr>
          <w:rFonts w:ascii="Times New Roman" w:hAnsi="Times New Roman" w:cs="Times New Roman"/>
          <w:sz w:val="26"/>
          <w:szCs w:val="26"/>
          <w:lang w:eastAsia="en-US"/>
        </w:rPr>
        <w:t>cán bộ, đảng viên đã thực sự phát h</w:t>
      </w:r>
      <w:r w:rsidR="00FF4C96" w:rsidRPr="00361D4A">
        <w:rPr>
          <w:rFonts w:ascii="Times New Roman" w:hAnsi="Times New Roman" w:cs="Times New Roman"/>
          <w:sz w:val="26"/>
          <w:szCs w:val="26"/>
          <w:lang w:eastAsia="en-US"/>
        </w:rPr>
        <w:t>uy vai trò tiên phong, tích cực,</w:t>
      </w:r>
      <w:r w:rsidR="00821D28" w:rsidRPr="00361D4A">
        <w:rPr>
          <w:rFonts w:ascii="Times New Roman" w:hAnsi="Times New Roman" w:cs="Times New Roman"/>
          <w:sz w:val="26"/>
          <w:szCs w:val="26"/>
          <w:lang w:eastAsia="en-US"/>
        </w:rPr>
        <w:t xml:space="preserve"> gương mẫu trong việc vận động quần chúng tham gia </w:t>
      </w:r>
      <w:r w:rsidR="00BB4B98" w:rsidRPr="00361D4A">
        <w:rPr>
          <w:rFonts w:ascii="Times New Roman" w:hAnsi="Times New Roman" w:cs="Times New Roman"/>
          <w:sz w:val="26"/>
          <w:szCs w:val="26"/>
          <w:lang w:eastAsia="en-US"/>
        </w:rPr>
        <w:t>thực hiện chuyển dịch CCKT</w:t>
      </w:r>
      <w:r w:rsidR="00821D28" w:rsidRPr="00361D4A">
        <w:rPr>
          <w:rFonts w:ascii="Times New Roman" w:hAnsi="Times New Roman" w:cs="Times New Roman"/>
          <w:sz w:val="26"/>
          <w:szCs w:val="26"/>
          <w:lang w:eastAsia="en-US"/>
        </w:rPr>
        <w:t xml:space="preserve"> nông nghiệp, nông thôn, đồng thời cán bộ, đảng viên từng bước đổi mới phong cách làm việc mang lại hiệu quả công việc cao.</w:t>
      </w:r>
      <w:r w:rsidR="00126487" w:rsidRPr="00361D4A">
        <w:rPr>
          <w:rFonts w:ascii="Times New Roman" w:hAnsi="Times New Roman" w:cs="Times New Roman"/>
          <w:i/>
          <w:sz w:val="26"/>
          <w:szCs w:val="26"/>
          <w:lang w:eastAsia="en-US"/>
        </w:rPr>
        <w:t xml:space="preserve"> </w:t>
      </w:r>
      <w:r w:rsidR="00126487" w:rsidRPr="00361D4A">
        <w:rPr>
          <w:rFonts w:ascii="Times New Roman" w:hAnsi="Times New Roman" w:cs="Times New Roman"/>
          <w:bCs/>
          <w:sz w:val="26"/>
          <w:szCs w:val="26"/>
          <w:lang w:val="pt-BR"/>
        </w:rPr>
        <w:t xml:space="preserve">Dân </w:t>
      </w:r>
      <w:r w:rsidRPr="00361D4A">
        <w:rPr>
          <w:rFonts w:ascii="Times New Roman" w:hAnsi="Times New Roman" w:cs="Times New Roman"/>
          <w:bCs/>
          <w:sz w:val="26"/>
          <w:szCs w:val="26"/>
          <w:lang w:val="pt-BR"/>
        </w:rPr>
        <w:t xml:space="preserve">chủ trong Đảng và trong </w:t>
      </w:r>
      <w:r w:rsidRPr="00361D4A">
        <w:rPr>
          <w:rFonts w:ascii="Times New Roman" w:hAnsi="Times New Roman" w:cs="Times New Roman"/>
          <w:bCs/>
          <w:sz w:val="26"/>
          <w:szCs w:val="26"/>
          <w:lang w:val="pt-BR"/>
        </w:rPr>
        <w:lastRenderedPageBreak/>
        <w:t>nhân dân</w:t>
      </w:r>
      <w:r w:rsidR="00FF0FEA" w:rsidRPr="00361D4A">
        <w:rPr>
          <w:rFonts w:ascii="Times New Roman" w:hAnsi="Times New Roman" w:cs="Times New Roman"/>
          <w:bCs/>
          <w:sz w:val="26"/>
          <w:szCs w:val="26"/>
          <w:lang w:val="pt-BR"/>
        </w:rPr>
        <w:t>,</w:t>
      </w:r>
      <w:r w:rsidRPr="00361D4A">
        <w:rPr>
          <w:rFonts w:ascii="Times New Roman" w:hAnsi="Times New Roman" w:cs="Times New Roman"/>
          <w:bCs/>
          <w:sz w:val="26"/>
          <w:szCs w:val="26"/>
          <w:lang w:val="pt-BR"/>
        </w:rPr>
        <w:t xml:space="preserve"> được mở rộng nên tạo được sự đồng thuận và đoàn kết thống nhất trong nhân dân</w:t>
      </w:r>
      <w:r w:rsidR="00FF0FEA" w:rsidRPr="00361D4A">
        <w:rPr>
          <w:rFonts w:ascii="Times New Roman" w:hAnsi="Times New Roman" w:cs="Times New Roman"/>
          <w:bCs/>
          <w:sz w:val="26"/>
          <w:szCs w:val="26"/>
          <w:lang w:val="pt-BR"/>
        </w:rPr>
        <w:t>,</w:t>
      </w:r>
      <w:r w:rsidRPr="00361D4A">
        <w:rPr>
          <w:rFonts w:ascii="Times New Roman" w:hAnsi="Times New Roman" w:cs="Times New Roman"/>
          <w:bCs/>
          <w:sz w:val="26"/>
          <w:szCs w:val="26"/>
          <w:lang w:val="pt-BR"/>
        </w:rPr>
        <w:t xml:space="preserve"> khi thực hiện nhiệm vụ chuyển dịch CCKT nông nghiệp.</w:t>
      </w:r>
    </w:p>
    <w:p w:rsidR="0077264F" w:rsidRPr="00361D4A" w:rsidRDefault="0077264F" w:rsidP="00E673B7">
      <w:pPr>
        <w:pStyle w:val="Heading3"/>
        <w:rPr>
          <w:lang w:eastAsia="en-US"/>
        </w:rPr>
      </w:pPr>
      <w:bookmarkStart w:id="111" w:name="_Toc479862943"/>
      <w:r w:rsidRPr="00361D4A">
        <w:t xml:space="preserve">4.1.2. </w:t>
      </w:r>
      <w:r w:rsidR="001E7173" w:rsidRPr="00361D4A">
        <w:t xml:space="preserve">Hạn </w:t>
      </w:r>
      <w:r w:rsidRPr="00361D4A">
        <w:t>chế</w:t>
      </w:r>
      <w:r w:rsidR="006A79FB" w:rsidRPr="00361D4A">
        <w:t>, nguyên nhân</w:t>
      </w:r>
      <w:bookmarkEnd w:id="111"/>
    </w:p>
    <w:p w:rsidR="00D7560C" w:rsidRPr="00361D4A" w:rsidRDefault="00D7560C" w:rsidP="00E673B7">
      <w:pPr>
        <w:pStyle w:val="Heading4"/>
        <w:rPr>
          <w:lang w:eastAsia="en-US"/>
        </w:rPr>
      </w:pPr>
      <w:r w:rsidRPr="00361D4A">
        <w:rPr>
          <w:lang w:eastAsia="en-US"/>
        </w:rPr>
        <w:t>4.1.2.1. Một số hạn chế chủ yếu</w:t>
      </w:r>
    </w:p>
    <w:p w:rsidR="00E95BD2" w:rsidRPr="00361D4A" w:rsidRDefault="0077264F"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Bên cạnh</w:t>
      </w:r>
      <w:r w:rsidR="00674FF6"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những ưu điểm trong quá trình lãnh đạo, chỉ đạo chuyển dịch CCKT nông nghiệp</w:t>
      </w:r>
      <w:r w:rsidR="00D207C7" w:rsidRPr="00361D4A">
        <w:rPr>
          <w:rFonts w:ascii="Times New Roman" w:hAnsi="Times New Roman" w:cs="Times New Roman"/>
          <w:sz w:val="26"/>
          <w:szCs w:val="26"/>
        </w:rPr>
        <w:t xml:space="preserve"> của Đảng bộ tỉnh B</w:t>
      </w:r>
      <w:r w:rsidR="00674FF6" w:rsidRPr="00361D4A">
        <w:rPr>
          <w:rFonts w:ascii="Times New Roman" w:hAnsi="Times New Roman" w:cs="Times New Roman"/>
          <w:sz w:val="26"/>
          <w:szCs w:val="26"/>
        </w:rPr>
        <w:t>ình Dương trong những năm 1997 -</w:t>
      </w:r>
      <w:r w:rsidR="00D207C7" w:rsidRPr="00361D4A">
        <w:rPr>
          <w:rFonts w:ascii="Times New Roman" w:hAnsi="Times New Roman" w:cs="Times New Roman"/>
          <w:sz w:val="26"/>
          <w:szCs w:val="26"/>
        </w:rPr>
        <w:t xml:space="preserve"> 2010, cũng còn tồn tại một số hạn chế</w:t>
      </w:r>
      <w:r w:rsidR="00674FF6" w:rsidRPr="00361D4A">
        <w:rPr>
          <w:rFonts w:ascii="Times New Roman" w:hAnsi="Times New Roman" w:cs="Times New Roman"/>
          <w:sz w:val="26"/>
          <w:szCs w:val="26"/>
        </w:rPr>
        <w:t>,</w:t>
      </w:r>
      <w:r w:rsidR="00D207C7" w:rsidRPr="00361D4A">
        <w:rPr>
          <w:rFonts w:ascii="Times New Roman" w:hAnsi="Times New Roman" w:cs="Times New Roman"/>
          <w:b/>
          <w:sz w:val="26"/>
          <w:szCs w:val="26"/>
        </w:rPr>
        <w:t xml:space="preserve"> </w:t>
      </w:r>
      <w:r w:rsidR="00D207C7" w:rsidRPr="00361D4A">
        <w:rPr>
          <w:rFonts w:ascii="Times New Roman" w:hAnsi="Times New Roman" w:cs="Times New Roman"/>
          <w:sz w:val="26"/>
          <w:szCs w:val="26"/>
        </w:rPr>
        <w:t>cần sớm được khắc phục</w:t>
      </w:r>
      <w:r w:rsidR="00D207C7" w:rsidRPr="00361D4A">
        <w:rPr>
          <w:rFonts w:ascii="Times New Roman" w:hAnsi="Times New Roman" w:cs="Times New Roman"/>
          <w:b/>
          <w:sz w:val="26"/>
          <w:szCs w:val="26"/>
        </w:rPr>
        <w:t>:</w:t>
      </w:r>
    </w:p>
    <w:p w:rsidR="008F27E3" w:rsidRPr="00361D4A" w:rsidRDefault="00C5283B" w:rsidP="00DC38B3">
      <w:pPr>
        <w:rPr>
          <w:rFonts w:ascii="Times New Roman" w:hAnsi="Times New Roman" w:cs="Times New Roman"/>
          <w:i/>
          <w:sz w:val="26"/>
          <w:szCs w:val="26"/>
          <w:lang w:eastAsia="en-US"/>
        </w:rPr>
      </w:pPr>
      <w:r w:rsidRPr="00361D4A">
        <w:rPr>
          <w:rFonts w:ascii="Times New Roman" w:hAnsi="Times New Roman" w:cs="Times New Roman"/>
          <w:b/>
          <w:i/>
          <w:sz w:val="26"/>
          <w:szCs w:val="26"/>
          <w:lang w:eastAsia="en-US"/>
        </w:rPr>
        <w:t>Một là</w:t>
      </w:r>
      <w:r w:rsidRPr="00361D4A">
        <w:rPr>
          <w:rFonts w:ascii="Times New Roman" w:hAnsi="Times New Roman" w:cs="Times New Roman"/>
          <w:i/>
          <w:sz w:val="26"/>
          <w:szCs w:val="26"/>
          <w:lang w:eastAsia="en-US"/>
        </w:rPr>
        <w:t xml:space="preserve">, </w:t>
      </w:r>
      <w:r w:rsidR="008F27E3" w:rsidRPr="00361D4A">
        <w:rPr>
          <w:rFonts w:ascii="Times New Roman" w:hAnsi="Times New Roman" w:cs="Times New Roman"/>
          <w:i/>
          <w:sz w:val="26"/>
          <w:szCs w:val="26"/>
          <w:lang w:eastAsia="en-US"/>
        </w:rPr>
        <w:t>Việc quán triệt các chủ trương của Đảng về chuyển dịch CCKT nông nghiệp chưa kịp thời và sâu sát; nhiều cấp ủy và một bộ phận đảng viên, cán bộ chủ chốt ở các ngành các cấp chưa nhận thức đủ tầm làm ảnh hưởng đến kết quá chuyển dịch CCKT nông nghiệp của tỉnh</w:t>
      </w:r>
    </w:p>
    <w:p w:rsidR="00F52F38" w:rsidRPr="00361D4A" w:rsidRDefault="00C5283B" w:rsidP="00DC38B3">
      <w:pPr>
        <w:autoSpaceDE w:val="0"/>
        <w:autoSpaceDN w:val="0"/>
        <w:adjustRightInd w:val="0"/>
        <w:rPr>
          <w:rFonts w:ascii="Times New Roman" w:hAnsi="Times New Roman" w:cs="Times New Roman"/>
          <w:spacing w:val="2"/>
          <w:sz w:val="26"/>
          <w:szCs w:val="26"/>
          <w:lang w:eastAsia="en-US"/>
        </w:rPr>
      </w:pPr>
      <w:r w:rsidRPr="00361D4A">
        <w:rPr>
          <w:rFonts w:ascii="Times New Roman" w:hAnsi="Times New Roman" w:cs="Times New Roman"/>
          <w:spacing w:val="2"/>
          <w:sz w:val="26"/>
          <w:szCs w:val="26"/>
          <w:lang w:eastAsia="en-US"/>
        </w:rPr>
        <w:t>Điều đó thể hiện trong việc nghiên cứu, quán triệt, hướng</w:t>
      </w:r>
      <w:r w:rsidR="00674FF6" w:rsidRPr="00361D4A">
        <w:rPr>
          <w:rFonts w:ascii="Times New Roman" w:hAnsi="Times New Roman" w:cs="Times New Roman"/>
          <w:spacing w:val="2"/>
          <w:sz w:val="26"/>
          <w:szCs w:val="26"/>
          <w:lang w:eastAsia="en-US"/>
        </w:rPr>
        <w:t xml:space="preserve"> dẫn, kiểm tra triển khai các nghị quyết, c</w:t>
      </w:r>
      <w:r w:rsidRPr="00361D4A">
        <w:rPr>
          <w:rFonts w:ascii="Times New Roman" w:hAnsi="Times New Roman" w:cs="Times New Roman"/>
          <w:spacing w:val="2"/>
          <w:sz w:val="26"/>
          <w:szCs w:val="26"/>
          <w:lang w:eastAsia="en-US"/>
        </w:rPr>
        <w:t>hỉ thị của Trung ương, của Đảng bộ tỉnh</w:t>
      </w:r>
      <w:r w:rsidR="00674FF6" w:rsidRPr="00361D4A">
        <w:rPr>
          <w:rFonts w:ascii="Times New Roman" w:hAnsi="Times New Roman" w:cs="Times New Roman"/>
          <w:spacing w:val="2"/>
          <w:sz w:val="26"/>
          <w:szCs w:val="26"/>
          <w:lang w:eastAsia="en-US"/>
        </w:rPr>
        <w:t>.</w:t>
      </w:r>
      <w:r w:rsidRPr="00361D4A">
        <w:rPr>
          <w:rFonts w:ascii="Times New Roman" w:hAnsi="Times New Roman" w:cs="Times New Roman"/>
          <w:spacing w:val="2"/>
          <w:sz w:val="26"/>
          <w:szCs w:val="26"/>
          <w:lang w:eastAsia="en-US"/>
        </w:rPr>
        <w:t xml:space="preserve"> </w:t>
      </w:r>
      <w:r w:rsidR="00674FF6" w:rsidRPr="00361D4A">
        <w:rPr>
          <w:rFonts w:ascii="Times New Roman" w:hAnsi="Times New Roman" w:cs="Times New Roman"/>
          <w:spacing w:val="2"/>
          <w:sz w:val="26"/>
          <w:szCs w:val="26"/>
          <w:lang w:eastAsia="en-US"/>
        </w:rPr>
        <w:t xml:space="preserve">Ở </w:t>
      </w:r>
      <w:r w:rsidRPr="00361D4A">
        <w:rPr>
          <w:rFonts w:ascii="Times New Roman" w:hAnsi="Times New Roman" w:cs="Times New Roman"/>
          <w:spacing w:val="2"/>
          <w:sz w:val="26"/>
          <w:szCs w:val="26"/>
          <w:lang w:eastAsia="en-US"/>
        </w:rPr>
        <w:t xml:space="preserve">một số địa phương </w:t>
      </w:r>
      <w:r w:rsidR="00674FF6" w:rsidRPr="00361D4A">
        <w:rPr>
          <w:rFonts w:ascii="Times New Roman" w:hAnsi="Times New Roman" w:cs="Times New Roman"/>
          <w:spacing w:val="2"/>
          <w:sz w:val="26"/>
          <w:szCs w:val="26"/>
          <w:lang w:eastAsia="en-US"/>
        </w:rPr>
        <w:t xml:space="preserve">việc </w:t>
      </w:r>
      <w:r w:rsidRPr="00361D4A">
        <w:rPr>
          <w:rFonts w:ascii="Times New Roman" w:hAnsi="Times New Roman" w:cs="Times New Roman"/>
          <w:spacing w:val="2"/>
          <w:sz w:val="26"/>
          <w:szCs w:val="26"/>
          <w:lang w:eastAsia="en-US"/>
        </w:rPr>
        <w:t xml:space="preserve">xây dựng chương trình hành động còn chưa thật cụ thể, </w:t>
      </w:r>
      <w:r w:rsidR="00674FF6" w:rsidRPr="00361D4A">
        <w:rPr>
          <w:rFonts w:ascii="Times New Roman" w:hAnsi="Times New Roman" w:cs="Times New Roman"/>
          <w:spacing w:val="2"/>
          <w:sz w:val="26"/>
          <w:szCs w:val="26"/>
          <w:lang w:eastAsia="en-US"/>
        </w:rPr>
        <w:t xml:space="preserve">chưa </w:t>
      </w:r>
      <w:r w:rsidRPr="00361D4A">
        <w:rPr>
          <w:rFonts w:ascii="Times New Roman" w:hAnsi="Times New Roman" w:cs="Times New Roman"/>
          <w:spacing w:val="2"/>
          <w:sz w:val="26"/>
          <w:szCs w:val="26"/>
          <w:lang w:eastAsia="en-US"/>
        </w:rPr>
        <w:t>sát hợp với địa phương, đơn vị, chậm chuyển độn</w:t>
      </w:r>
      <w:r w:rsidR="00674FF6" w:rsidRPr="00361D4A">
        <w:rPr>
          <w:rFonts w:ascii="Times New Roman" w:hAnsi="Times New Roman" w:cs="Times New Roman"/>
          <w:spacing w:val="2"/>
          <w:sz w:val="26"/>
          <w:szCs w:val="26"/>
          <w:lang w:eastAsia="en-US"/>
        </w:rPr>
        <w:t>g tình hình sau khi thực hiện nghị quyết</w:t>
      </w:r>
      <w:r w:rsidRPr="00361D4A">
        <w:rPr>
          <w:rFonts w:ascii="Times New Roman" w:hAnsi="Times New Roman" w:cs="Times New Roman"/>
          <w:spacing w:val="2"/>
          <w:sz w:val="26"/>
          <w:szCs w:val="26"/>
          <w:lang w:eastAsia="en-US"/>
        </w:rPr>
        <w:t xml:space="preserve"> của Đảng bộ tỉnh về đẩy mạnh CNH, HĐH nông nghiệp, nông thôn</w:t>
      </w:r>
      <w:r w:rsidR="00C77D12" w:rsidRPr="00361D4A">
        <w:rPr>
          <w:rFonts w:ascii="Times New Roman" w:hAnsi="Times New Roman" w:cs="Times New Roman"/>
          <w:spacing w:val="2"/>
          <w:sz w:val="26"/>
          <w:szCs w:val="26"/>
          <w:lang w:eastAsia="en-US"/>
        </w:rPr>
        <w:t xml:space="preserve"> nói chung và chuyển dịch CCKT nông nghiệp nói riêng</w:t>
      </w:r>
      <w:r w:rsidRPr="00361D4A">
        <w:rPr>
          <w:rFonts w:ascii="Times New Roman" w:hAnsi="Times New Roman" w:cs="Times New Roman"/>
          <w:spacing w:val="2"/>
          <w:sz w:val="26"/>
          <w:szCs w:val="26"/>
          <w:lang w:eastAsia="en-US"/>
        </w:rPr>
        <w:t xml:space="preserve">. </w:t>
      </w:r>
      <w:r w:rsidR="00C77D12" w:rsidRPr="00361D4A">
        <w:rPr>
          <w:rFonts w:ascii="Times New Roman" w:hAnsi="Times New Roman" w:cs="Times New Roman"/>
          <w:spacing w:val="2"/>
          <w:sz w:val="26"/>
          <w:szCs w:val="26"/>
          <w:lang w:eastAsia="en-US"/>
        </w:rPr>
        <w:t>Một số ngành</w:t>
      </w:r>
      <w:r w:rsidR="00674FF6" w:rsidRPr="00361D4A">
        <w:rPr>
          <w:rFonts w:ascii="Times New Roman" w:hAnsi="Times New Roman" w:cs="Times New Roman"/>
          <w:spacing w:val="2"/>
          <w:sz w:val="26"/>
          <w:szCs w:val="26"/>
          <w:lang w:eastAsia="en-US"/>
        </w:rPr>
        <w:t>,</w:t>
      </w:r>
      <w:r w:rsidR="00C77D12" w:rsidRPr="00361D4A">
        <w:rPr>
          <w:rFonts w:ascii="Times New Roman" w:hAnsi="Times New Roman" w:cs="Times New Roman"/>
          <w:spacing w:val="2"/>
          <w:sz w:val="26"/>
          <w:szCs w:val="26"/>
          <w:lang w:eastAsia="en-US"/>
        </w:rPr>
        <w:t xml:space="preserve"> đã xây dựng hoặc điều chỉnh quy hoạch nhưng chậm triển khai thực hiện</w:t>
      </w:r>
      <w:r w:rsidR="00674FF6" w:rsidRPr="00361D4A">
        <w:rPr>
          <w:rFonts w:ascii="Times New Roman" w:hAnsi="Times New Roman" w:cs="Times New Roman"/>
          <w:spacing w:val="2"/>
          <w:sz w:val="26"/>
          <w:szCs w:val="26"/>
          <w:lang w:eastAsia="en-US"/>
        </w:rPr>
        <w:t>,</w:t>
      </w:r>
      <w:r w:rsidR="008935F9" w:rsidRPr="00361D4A">
        <w:rPr>
          <w:rFonts w:ascii="Times New Roman" w:hAnsi="Times New Roman" w:cs="Times New Roman"/>
          <w:spacing w:val="2"/>
          <w:sz w:val="26"/>
          <w:szCs w:val="26"/>
          <w:lang w:eastAsia="en-US"/>
        </w:rPr>
        <w:t xml:space="preserve"> chưa có sự phối hợp đồng bộ giữa các sở ngành liên quan, giữa sở ngành và huyện thị, nhất là trong lĩnh vực quy hoạch nên thường xả ra hiện tượng chồng chéo giữa các ngành với nhau và giữa các ngành với huyện thị</w:t>
      </w:r>
      <w:r w:rsidR="00674FF6" w:rsidRPr="00361D4A">
        <w:rPr>
          <w:rFonts w:ascii="Times New Roman" w:hAnsi="Times New Roman" w:cs="Times New Roman"/>
          <w:spacing w:val="2"/>
          <w:sz w:val="26"/>
          <w:szCs w:val="26"/>
          <w:lang w:eastAsia="en-US"/>
        </w:rPr>
        <w:t xml:space="preserve">. Việc </w:t>
      </w:r>
      <w:r w:rsidR="00420B6F" w:rsidRPr="00361D4A">
        <w:rPr>
          <w:rFonts w:ascii="Times New Roman" w:hAnsi="Times New Roman" w:cs="Times New Roman"/>
          <w:spacing w:val="2"/>
          <w:sz w:val="26"/>
          <w:szCs w:val="26"/>
          <w:lang w:eastAsia="en-US"/>
        </w:rPr>
        <w:t>vận dụng các chính sách đòn bẩy và chính sách hỗ trợ để thúc đẩy nhanh quá trình chuyển dịch</w:t>
      </w:r>
      <w:r w:rsidR="00674FF6" w:rsidRPr="00361D4A">
        <w:rPr>
          <w:rFonts w:ascii="Times New Roman" w:hAnsi="Times New Roman" w:cs="Times New Roman"/>
          <w:spacing w:val="2"/>
          <w:sz w:val="26"/>
          <w:szCs w:val="26"/>
          <w:lang w:eastAsia="en-US"/>
        </w:rPr>
        <w:t>,</w:t>
      </w:r>
      <w:r w:rsidR="00420B6F" w:rsidRPr="00361D4A">
        <w:rPr>
          <w:rFonts w:ascii="Times New Roman" w:hAnsi="Times New Roman" w:cs="Times New Roman"/>
          <w:spacing w:val="2"/>
          <w:sz w:val="26"/>
          <w:szCs w:val="26"/>
          <w:lang w:eastAsia="en-US"/>
        </w:rPr>
        <w:t xml:space="preserve"> chưa được quan tâm đúng mức. </w:t>
      </w:r>
      <w:r w:rsidRPr="00361D4A">
        <w:rPr>
          <w:rFonts w:ascii="Times New Roman" w:hAnsi="Times New Roman" w:cs="Times New Roman"/>
          <w:spacing w:val="2"/>
          <w:sz w:val="26"/>
          <w:szCs w:val="26"/>
          <w:lang w:eastAsia="en-US"/>
        </w:rPr>
        <w:t>Do đó,</w:t>
      </w:r>
      <w:r w:rsidR="00F52F38" w:rsidRPr="00361D4A">
        <w:rPr>
          <w:rFonts w:ascii="Times New Roman" w:hAnsi="Times New Roman" w:cs="Times New Roman"/>
          <w:spacing w:val="2"/>
          <w:sz w:val="26"/>
          <w:szCs w:val="26"/>
          <w:lang w:eastAsia="en-US"/>
        </w:rPr>
        <w:t xml:space="preserve"> dẫn tới:</w:t>
      </w:r>
    </w:p>
    <w:p w:rsidR="0012055B" w:rsidRPr="00361D4A" w:rsidRDefault="00DE3198" w:rsidP="00DC38B3">
      <w:pPr>
        <w:autoSpaceDE w:val="0"/>
        <w:autoSpaceDN w:val="0"/>
        <w:adjustRightInd w:val="0"/>
        <w:rPr>
          <w:rFonts w:ascii="Times New Roman" w:hAnsi="Times New Roman" w:cs="Times New Roman"/>
          <w:sz w:val="26"/>
          <w:szCs w:val="26"/>
          <w:lang w:eastAsia="en-US"/>
        </w:rPr>
      </w:pPr>
      <w:r w:rsidRPr="00361D4A">
        <w:rPr>
          <w:rFonts w:ascii="Times New Roman" w:hAnsi="Times New Roman" w:cs="Times New Roman"/>
          <w:sz w:val="26"/>
          <w:szCs w:val="26"/>
          <w:lang w:eastAsia="en-US"/>
        </w:rPr>
        <w:t>CCKT nông nghiệp</w:t>
      </w:r>
      <w:r w:rsidR="00C5283B" w:rsidRPr="00361D4A">
        <w:rPr>
          <w:rFonts w:ascii="Times New Roman" w:hAnsi="Times New Roman" w:cs="Times New Roman"/>
          <w:sz w:val="26"/>
          <w:szCs w:val="26"/>
          <w:lang w:eastAsia="en-US"/>
        </w:rPr>
        <w:t xml:space="preserve"> chuyển dịch </w:t>
      </w:r>
      <w:r w:rsidRPr="00361D4A">
        <w:rPr>
          <w:rFonts w:ascii="Times New Roman" w:hAnsi="Times New Roman" w:cs="Times New Roman"/>
          <w:sz w:val="26"/>
          <w:szCs w:val="26"/>
          <w:lang w:eastAsia="en-US"/>
        </w:rPr>
        <w:t>nhanh nhưng thiếu tính bền vững</w:t>
      </w:r>
      <w:r w:rsidR="00420B6F" w:rsidRPr="00361D4A">
        <w:rPr>
          <w:rFonts w:ascii="Times New Roman" w:hAnsi="Times New Roman" w:cs="Times New Roman"/>
          <w:sz w:val="26"/>
          <w:szCs w:val="26"/>
          <w:lang w:eastAsia="en-US"/>
        </w:rPr>
        <w:t xml:space="preserve">. </w:t>
      </w:r>
      <w:r w:rsidRPr="00361D4A">
        <w:rPr>
          <w:rFonts w:ascii="Times New Roman" w:hAnsi="Times New Roman" w:cs="Times New Roman"/>
          <w:sz w:val="26"/>
          <w:szCs w:val="26"/>
          <w:lang w:eastAsia="en-US"/>
        </w:rPr>
        <w:t>Trong sản xuất nông nghiệp, giá trị ngành trồng trọt chiếm tỷ lệ cao, còn tỷ trọng chăn nuôi chỉ dao động từ 16,3% - 19,9%</w:t>
      </w:r>
      <w:r w:rsidR="00420B6F"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chưa có các chính sách khuy</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 xml:space="preserve">n khích phát triển cây, con theo các quy hoạch đã được phê duyệt nên việc chuyển dịch </w:t>
      </w:r>
      <w:r w:rsidR="00674FF6" w:rsidRPr="00361D4A">
        <w:rPr>
          <w:rFonts w:ascii="Times New Roman" w:hAnsi="Times New Roman" w:cs="Times New Roman"/>
          <w:sz w:val="26"/>
          <w:szCs w:val="26"/>
          <w:lang w:eastAsia="en-US"/>
        </w:rPr>
        <w:t>CCKT</w:t>
      </w:r>
      <w:r w:rsidRPr="00361D4A">
        <w:rPr>
          <w:rFonts w:ascii="Times New Roman" w:hAnsi="Times New Roman" w:cs="Times New Roman"/>
          <w:sz w:val="26"/>
          <w:szCs w:val="26"/>
          <w:lang w:eastAsia="en-US"/>
        </w:rPr>
        <w:t xml:space="preserve"> nông nghiệp nhi</w:t>
      </w:r>
      <w:r w:rsidRPr="00361D4A">
        <w:rPr>
          <w:rFonts w:ascii="Times New Roman" w:eastAsia="MingLiU" w:hAnsi="Times New Roman" w:cs="Times New Roman"/>
          <w:sz w:val="26"/>
          <w:szCs w:val="26"/>
          <w:lang w:eastAsia="en-US"/>
        </w:rPr>
        <w:t>ề</w:t>
      </w:r>
      <w:r w:rsidRPr="00361D4A">
        <w:rPr>
          <w:rFonts w:ascii="Times New Roman" w:hAnsi="Times New Roman" w:cs="Times New Roman"/>
          <w:sz w:val="26"/>
          <w:szCs w:val="26"/>
          <w:lang w:eastAsia="en-US"/>
        </w:rPr>
        <w:t xml:space="preserve">u nơi vẫn còn mang tính tự phát, </w:t>
      </w:r>
      <w:r w:rsidR="003F570B" w:rsidRPr="00361D4A">
        <w:rPr>
          <w:rFonts w:ascii="Times New Roman" w:hAnsi="Times New Roman" w:cs="Times New Roman"/>
          <w:sz w:val="26"/>
          <w:szCs w:val="26"/>
          <w:lang w:eastAsia="en-US"/>
        </w:rPr>
        <w:t>làm theo phong trào, chưa thích ứng trong cơ ch</w:t>
      </w:r>
      <w:r w:rsidR="003F570B" w:rsidRPr="00361D4A">
        <w:rPr>
          <w:rFonts w:ascii="Times New Roman" w:eastAsia="MingLiU" w:hAnsi="Times New Roman" w:cs="Times New Roman"/>
          <w:sz w:val="26"/>
          <w:szCs w:val="26"/>
          <w:lang w:eastAsia="en-US"/>
        </w:rPr>
        <w:t>ế</w:t>
      </w:r>
      <w:r w:rsidR="003F570B" w:rsidRPr="00361D4A">
        <w:rPr>
          <w:rFonts w:ascii="Times New Roman" w:hAnsi="Times New Roman" w:cs="Times New Roman"/>
          <w:sz w:val="26"/>
          <w:szCs w:val="26"/>
          <w:lang w:eastAsia="en-US"/>
        </w:rPr>
        <w:t xml:space="preserve"> thị trường </w:t>
      </w:r>
      <w:r w:rsidRPr="00361D4A">
        <w:rPr>
          <w:rFonts w:ascii="Times New Roman" w:hAnsi="Times New Roman" w:cs="Times New Roman"/>
          <w:sz w:val="26"/>
          <w:szCs w:val="26"/>
          <w:lang w:eastAsia="en-US"/>
        </w:rPr>
        <w:t>đã dẫn đ</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n hiệu quả kinh t</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 xml:space="preserve"> chưa cao (</w:t>
      </w:r>
      <w:r w:rsidRPr="00361D4A">
        <w:rPr>
          <w:rFonts w:ascii="Times New Roman" w:hAnsi="Times New Roman" w:cs="Times New Roman"/>
          <w:iCs/>
          <w:sz w:val="26"/>
          <w:szCs w:val="26"/>
          <w:lang w:eastAsia="en-US"/>
        </w:rPr>
        <w:t>như: vùng trồng cây tiêu ở xã An Bình huyện Phú Giáo</w:t>
      </w:r>
      <w:r w:rsidRPr="00361D4A">
        <w:rPr>
          <w:rFonts w:ascii="Times New Roman" w:hAnsi="Times New Roman" w:cs="Times New Roman"/>
          <w:sz w:val="26"/>
          <w:szCs w:val="26"/>
          <w:lang w:eastAsia="en-US"/>
        </w:rPr>
        <w:t xml:space="preserve"> </w:t>
      </w:r>
      <w:r w:rsidRPr="00361D4A">
        <w:rPr>
          <w:rFonts w:ascii="Times New Roman" w:hAnsi="Times New Roman" w:cs="Times New Roman"/>
          <w:iCs/>
          <w:sz w:val="26"/>
          <w:szCs w:val="26"/>
          <w:lang w:eastAsia="en-US"/>
        </w:rPr>
        <w:t>thường bị thi</w:t>
      </w:r>
      <w:r w:rsidRPr="00361D4A">
        <w:rPr>
          <w:rFonts w:ascii="Times New Roman" w:eastAsia="MingLiU" w:hAnsi="Times New Roman" w:cs="Times New Roman"/>
          <w:iCs/>
          <w:sz w:val="26"/>
          <w:szCs w:val="26"/>
          <w:lang w:eastAsia="en-US"/>
        </w:rPr>
        <w:t>ế</w:t>
      </w:r>
      <w:r w:rsidRPr="00361D4A">
        <w:rPr>
          <w:rFonts w:ascii="Times New Roman" w:hAnsi="Times New Roman" w:cs="Times New Roman"/>
          <w:iCs/>
          <w:sz w:val="26"/>
          <w:szCs w:val="26"/>
          <w:lang w:eastAsia="en-US"/>
        </w:rPr>
        <w:t>u nước tưới vào mùa khô, trồng cây ăn trái ở một số vùng đất nông</w:t>
      </w:r>
      <w:r w:rsidRPr="00361D4A">
        <w:rPr>
          <w:rFonts w:ascii="Times New Roman" w:hAnsi="Times New Roman" w:cs="Times New Roman"/>
          <w:sz w:val="26"/>
          <w:szCs w:val="26"/>
          <w:lang w:eastAsia="en-US"/>
        </w:rPr>
        <w:t xml:space="preserve"> </w:t>
      </w:r>
      <w:r w:rsidRPr="00361D4A">
        <w:rPr>
          <w:rFonts w:ascii="Times New Roman" w:hAnsi="Times New Roman" w:cs="Times New Roman"/>
          <w:iCs/>
          <w:sz w:val="26"/>
          <w:szCs w:val="26"/>
          <w:lang w:eastAsia="en-US"/>
        </w:rPr>
        <w:t>ven sông Sài Gòn dễ bị ngập úng vào mùa mưa hoặc trồng trên vùng đồi gò</w:t>
      </w:r>
      <w:r w:rsidRPr="00361D4A">
        <w:rPr>
          <w:rFonts w:ascii="Times New Roman" w:hAnsi="Times New Roman" w:cs="Times New Roman"/>
          <w:sz w:val="26"/>
          <w:szCs w:val="26"/>
          <w:lang w:eastAsia="en-US"/>
        </w:rPr>
        <w:t xml:space="preserve"> </w:t>
      </w:r>
      <w:r w:rsidRPr="00361D4A">
        <w:rPr>
          <w:rFonts w:ascii="Times New Roman" w:hAnsi="Times New Roman" w:cs="Times New Roman"/>
          <w:iCs/>
          <w:sz w:val="26"/>
          <w:szCs w:val="26"/>
          <w:lang w:eastAsia="en-US"/>
        </w:rPr>
        <w:t>thi</w:t>
      </w:r>
      <w:r w:rsidRPr="00361D4A">
        <w:rPr>
          <w:rFonts w:ascii="Times New Roman" w:eastAsia="MingLiU" w:hAnsi="Times New Roman" w:cs="Times New Roman"/>
          <w:iCs/>
          <w:sz w:val="26"/>
          <w:szCs w:val="26"/>
          <w:lang w:eastAsia="en-US"/>
        </w:rPr>
        <w:t>ế</w:t>
      </w:r>
      <w:r w:rsidRPr="00361D4A">
        <w:rPr>
          <w:rFonts w:ascii="Times New Roman" w:hAnsi="Times New Roman" w:cs="Times New Roman"/>
          <w:iCs/>
          <w:sz w:val="26"/>
          <w:szCs w:val="26"/>
          <w:lang w:eastAsia="en-US"/>
        </w:rPr>
        <w:t>u nước tưới vào mùa khô...</w:t>
      </w:r>
      <w:r w:rsidRPr="00361D4A">
        <w:rPr>
          <w:rFonts w:ascii="Times New Roman" w:hAnsi="Times New Roman" w:cs="Times New Roman"/>
          <w:sz w:val="26"/>
          <w:szCs w:val="26"/>
          <w:lang w:eastAsia="en-US"/>
        </w:rPr>
        <w:t>).</w:t>
      </w:r>
      <w:r w:rsidR="00420B6F" w:rsidRPr="00361D4A">
        <w:rPr>
          <w:rFonts w:ascii="Times New Roman" w:hAnsi="Times New Roman" w:cs="Times New Roman"/>
          <w:sz w:val="26"/>
          <w:szCs w:val="26"/>
          <w:lang w:eastAsia="en-US"/>
        </w:rPr>
        <w:t xml:space="preserve"> </w:t>
      </w:r>
      <w:r w:rsidR="0012055B" w:rsidRPr="00361D4A">
        <w:rPr>
          <w:rFonts w:ascii="Times New Roman" w:hAnsi="Times New Roman" w:cs="Times New Roman"/>
          <w:sz w:val="26"/>
          <w:szCs w:val="26"/>
          <w:lang w:eastAsia="en-US"/>
        </w:rPr>
        <w:t xml:space="preserve">Các mô hình sản </w:t>
      </w:r>
      <w:r w:rsidR="0012055B" w:rsidRPr="00361D4A">
        <w:rPr>
          <w:rFonts w:ascii="Times New Roman" w:hAnsi="Times New Roman" w:cs="Times New Roman"/>
          <w:sz w:val="26"/>
          <w:szCs w:val="26"/>
          <w:lang w:eastAsia="en-US"/>
        </w:rPr>
        <w:lastRenderedPageBreak/>
        <w:t>xuất trong nông nghiệp chậm được đổi mới, chưa đáp ứng ứng yêu cầu phát triển sản xuất hàng hóa.</w:t>
      </w:r>
    </w:p>
    <w:p w:rsidR="0012055B" w:rsidRPr="00361D4A" w:rsidRDefault="0012055B" w:rsidP="00DC38B3">
      <w:pPr>
        <w:shd w:val="clear" w:color="auto" w:fill="FFFFFF"/>
        <w:rPr>
          <w:rFonts w:ascii="Times New Roman" w:hAnsi="Times New Roman" w:cs="Times New Roman"/>
          <w:sz w:val="26"/>
          <w:szCs w:val="26"/>
          <w:lang w:eastAsia="en-US"/>
        </w:rPr>
      </w:pPr>
      <w:r w:rsidRPr="00361D4A">
        <w:rPr>
          <w:rFonts w:ascii="Times New Roman" w:hAnsi="Times New Roman" w:cs="Times New Roman"/>
          <w:sz w:val="26"/>
          <w:szCs w:val="26"/>
          <w:lang w:eastAsia="en-US"/>
        </w:rPr>
        <w:t>Cơ cấu sản xuất ngành nông nghiệp</w:t>
      </w:r>
      <w:r w:rsidR="00674FF6" w:rsidRPr="00361D4A">
        <w:rPr>
          <w:rFonts w:ascii="Times New Roman" w:hAnsi="Times New Roman" w:cs="Times New Roman"/>
          <w:sz w:val="26"/>
          <w:szCs w:val="26"/>
          <w:lang w:eastAsia="en-US"/>
        </w:rPr>
        <w:t xml:space="preserve">, </w:t>
      </w:r>
      <w:r w:rsidRPr="00361D4A">
        <w:rPr>
          <w:rFonts w:ascii="Times New Roman" w:hAnsi="Times New Roman" w:cs="Times New Roman"/>
          <w:sz w:val="26"/>
          <w:szCs w:val="26"/>
          <w:lang w:eastAsia="en-US"/>
        </w:rPr>
        <w:t>chậm điều chỉnh theo định hướng chung của tỉnh</w:t>
      </w:r>
      <w:r w:rsidR="00674FF6"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để khai thác cơ hội thị trường và phát huy lợi thế so sánh của các vùng. Cơ cấu sản xuất</w:t>
      </w:r>
      <w:r w:rsidR="00415517"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vẫn nặng về các sản phẩm truyền thống</w:t>
      </w:r>
      <w:r w:rsidR="00674FF6"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có giá trị thấp nên chưa tận dụng được hết các cơ hội thị trường</w:t>
      </w:r>
      <w:r w:rsidR="00674FF6"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các sản phẩm mới có giá trị cao hơn. Tăng trưởng sản xuất</w:t>
      </w:r>
      <w:r w:rsidR="00415517"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chủ yếu dựa vào các yếu tố đầu vào, chậm chuyển sang phát triển theo chiều sâu</w:t>
      </w:r>
      <w:r w:rsidR="00674FF6"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trên cơ sở áp dụng khoa học kỹ thuật và công nghệ mới. Thiếu các quy hoạch vùng và các chính sách đầu tư</w:t>
      </w:r>
      <w:r w:rsidR="00674FF6"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phù hợp vào ngành nghề cụ thể mà thị trường trong nước và thế giới có nhu cầu c</w:t>
      </w:r>
      <w:r w:rsidR="009D3D40" w:rsidRPr="00361D4A">
        <w:rPr>
          <w:rFonts w:ascii="Times New Roman" w:hAnsi="Times New Roman" w:cs="Times New Roman"/>
          <w:sz w:val="26"/>
          <w:szCs w:val="26"/>
          <w:lang w:eastAsia="en-US"/>
        </w:rPr>
        <w:t>ao, mà</w:t>
      </w:r>
      <w:r w:rsidRPr="00361D4A">
        <w:rPr>
          <w:rFonts w:ascii="Times New Roman" w:hAnsi="Times New Roman" w:cs="Times New Roman"/>
          <w:sz w:val="26"/>
          <w:szCs w:val="26"/>
          <w:lang w:eastAsia="en-US"/>
        </w:rPr>
        <w:t xml:space="preserve"> Bình Dương có thế mạnh sản xuất và có khả năng cạnh tranh.</w:t>
      </w:r>
    </w:p>
    <w:p w:rsidR="0012055B" w:rsidRPr="00361D4A" w:rsidRDefault="0012055B" w:rsidP="00DC38B3">
      <w:pPr>
        <w:shd w:val="clear" w:color="auto" w:fill="FFFFFF"/>
        <w:rPr>
          <w:rFonts w:ascii="Times New Roman" w:hAnsi="Times New Roman" w:cs="Times New Roman"/>
          <w:sz w:val="26"/>
          <w:szCs w:val="26"/>
          <w:lang w:eastAsia="en-US"/>
        </w:rPr>
      </w:pPr>
      <w:r w:rsidRPr="00361D4A">
        <w:rPr>
          <w:rFonts w:ascii="Times New Roman" w:hAnsi="Times New Roman" w:cs="Times New Roman"/>
          <w:sz w:val="26"/>
          <w:szCs w:val="26"/>
          <w:lang w:eastAsia="en-US"/>
        </w:rPr>
        <w:t>Một số người dân sản xuất nông nghiệp</w:t>
      </w:r>
      <w:r w:rsidR="009D3D40"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hiện nay thực hiện một cách phân tán, tự phát với quy mô nhỏ lẻ, manh mún, không theo quy hoạch, dẫn đến việc khó có thể kiểm soát được chất lượng đầu vào và đầu ra của sản phẩm nông nghiệp. Bên cạnh đó, khâu quản lý chất lượng sản phẩm</w:t>
      </w:r>
      <w:r w:rsidR="009D3D40"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cũng như nâ</w:t>
      </w:r>
      <w:r w:rsidR="009D3D40" w:rsidRPr="00361D4A">
        <w:rPr>
          <w:rFonts w:ascii="Times New Roman" w:hAnsi="Times New Roman" w:cs="Times New Roman"/>
          <w:sz w:val="26"/>
          <w:szCs w:val="26"/>
          <w:lang w:eastAsia="en-US"/>
        </w:rPr>
        <w:t xml:space="preserve">ng cao năng lực chế biến, xử lý </w:t>
      </w:r>
      <w:r w:rsidRPr="00361D4A">
        <w:rPr>
          <w:rFonts w:ascii="Times New Roman" w:hAnsi="Times New Roman" w:cs="Times New Roman"/>
          <w:sz w:val="26"/>
          <w:szCs w:val="26"/>
          <w:lang w:eastAsia="en-US"/>
        </w:rPr>
        <w:t>sau thu hoạch, xây dựng thương hiệu cũng chưa được người dân chú trọng. Điều này</w:t>
      </w:r>
      <w:r w:rsidR="009D3D40"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đã gây ảnh hưởng không nhỏ đến chất lượng và giá trị của sản phẩm.</w:t>
      </w:r>
    </w:p>
    <w:p w:rsidR="00FA0C46" w:rsidRPr="00361D4A" w:rsidRDefault="00FA0C46" w:rsidP="00DC38B3">
      <w:pPr>
        <w:shd w:val="clear" w:color="auto" w:fill="FFFFFF"/>
        <w:rPr>
          <w:rFonts w:ascii="Times New Roman" w:hAnsi="Times New Roman" w:cs="Times New Roman"/>
          <w:sz w:val="26"/>
          <w:szCs w:val="26"/>
          <w:lang w:eastAsia="en-US"/>
        </w:rPr>
      </w:pPr>
      <w:r w:rsidRPr="00361D4A">
        <w:rPr>
          <w:rFonts w:ascii="Times New Roman" w:hAnsi="Times New Roman" w:cs="Times New Roman"/>
          <w:sz w:val="26"/>
          <w:szCs w:val="26"/>
          <w:lang w:eastAsia="en-US"/>
        </w:rPr>
        <w:t>Tình trạng bất cân đối cơ cấu cây trồng</w:t>
      </w:r>
      <w:r w:rsidR="009D3D40"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do chưa có định hướng phát triển phù hợp với nhu cầu </w:t>
      </w:r>
      <w:r w:rsidR="009D3D40" w:rsidRPr="00361D4A">
        <w:rPr>
          <w:rFonts w:ascii="Times New Roman" w:hAnsi="Times New Roman" w:cs="Times New Roman"/>
          <w:sz w:val="26"/>
          <w:szCs w:val="26"/>
          <w:lang w:eastAsia="en-US"/>
        </w:rPr>
        <w:t>thực tế của thị trường thế giới.</w:t>
      </w:r>
      <w:r w:rsidRPr="00361D4A">
        <w:rPr>
          <w:rFonts w:ascii="Times New Roman" w:hAnsi="Times New Roman" w:cs="Times New Roman"/>
          <w:sz w:val="26"/>
          <w:szCs w:val="26"/>
          <w:lang w:eastAsia="en-US"/>
        </w:rPr>
        <w:t xml:space="preserve"> </w:t>
      </w:r>
      <w:r w:rsidR="009D3D40" w:rsidRPr="00361D4A">
        <w:rPr>
          <w:rFonts w:ascii="Times New Roman" w:hAnsi="Times New Roman" w:cs="Times New Roman"/>
          <w:sz w:val="26"/>
          <w:szCs w:val="26"/>
          <w:lang w:eastAsia="en-US"/>
        </w:rPr>
        <w:t xml:space="preserve">Người </w:t>
      </w:r>
      <w:r w:rsidRPr="00361D4A">
        <w:rPr>
          <w:rFonts w:ascii="Times New Roman" w:hAnsi="Times New Roman" w:cs="Times New Roman"/>
          <w:sz w:val="26"/>
          <w:szCs w:val="26"/>
          <w:lang w:eastAsia="en-US"/>
        </w:rPr>
        <w:t>nông dân và các doanh nghiệp vẫn phải đối diện với nhiều rủi ro</w:t>
      </w:r>
      <w:r w:rsidR="009D3D40"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nên không dám đầu tư vào những ngành xuất khẩu đòi hỏi đầu tư công nghệ cao và có hệ thống như</w:t>
      </w:r>
      <w:r w:rsidR="009D3D40"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rau, hoa quả, chỉ tập trung sản xuất các mặt hàng nông phẩm thô. Chính sách đất nông nghiệp chỉ cho phép sử dụng có thời hạn cũng làm tăng rủi ro cho người sử dụng đất, càng khiến các doanh nghiệp trong và ngoài nước không mạnh dạn đầu tư có chiều sâu cho công nghệ cao trong nông nghiệp.</w:t>
      </w:r>
    </w:p>
    <w:p w:rsidR="0012055B" w:rsidRPr="00361D4A" w:rsidRDefault="0012055B" w:rsidP="00E673B7">
      <w:pPr>
        <w:autoSpaceDE w:val="0"/>
        <w:autoSpaceDN w:val="0"/>
        <w:adjustRightInd w:val="0"/>
        <w:spacing w:line="355" w:lineRule="auto"/>
        <w:rPr>
          <w:rFonts w:ascii="Times New Roman" w:hAnsi="Times New Roman" w:cs="Times New Roman"/>
          <w:sz w:val="26"/>
          <w:szCs w:val="26"/>
          <w:lang w:eastAsia="en-US"/>
        </w:rPr>
      </w:pPr>
      <w:r w:rsidRPr="00361D4A">
        <w:rPr>
          <w:rFonts w:ascii="Times New Roman" w:hAnsi="Times New Roman" w:cs="Times New Roman"/>
          <w:sz w:val="26"/>
          <w:szCs w:val="26"/>
          <w:lang w:eastAsia="en-US"/>
        </w:rPr>
        <w:t>Công nghiệp chế biến chưa gắ</w:t>
      </w:r>
      <w:r w:rsidR="00FF19A8" w:rsidRPr="00361D4A">
        <w:rPr>
          <w:rFonts w:ascii="Times New Roman" w:hAnsi="Times New Roman" w:cs="Times New Roman"/>
          <w:sz w:val="26"/>
          <w:szCs w:val="26"/>
          <w:lang w:eastAsia="en-US"/>
        </w:rPr>
        <w:t>n với xây dựng vùng nguyên liệu.</w:t>
      </w:r>
      <w:r w:rsidRPr="00361D4A">
        <w:rPr>
          <w:rFonts w:ascii="Times New Roman" w:hAnsi="Times New Roman" w:cs="Times New Roman"/>
          <w:sz w:val="26"/>
          <w:szCs w:val="26"/>
          <w:lang w:eastAsia="en-US"/>
        </w:rPr>
        <w:t xml:space="preserve"> </w:t>
      </w:r>
      <w:r w:rsidR="00FF19A8" w:rsidRPr="00361D4A">
        <w:rPr>
          <w:rFonts w:ascii="Times New Roman" w:hAnsi="Times New Roman" w:cs="Times New Roman"/>
          <w:sz w:val="26"/>
          <w:szCs w:val="26"/>
          <w:lang w:eastAsia="en-US"/>
        </w:rPr>
        <w:t xml:space="preserve">Khoa </w:t>
      </w:r>
      <w:r w:rsidRPr="00361D4A">
        <w:rPr>
          <w:rFonts w:ascii="Times New Roman" w:hAnsi="Times New Roman" w:cs="Times New Roman"/>
          <w:sz w:val="26"/>
          <w:szCs w:val="26"/>
          <w:lang w:eastAsia="en-US"/>
        </w:rPr>
        <w:t>học công nghệ trong nông nghiệp</w:t>
      </w:r>
      <w:r w:rsidR="00FF19A8"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chưa tương xứng với yêu cầu của nề</w:t>
      </w:r>
      <w:r w:rsidR="00FF19A8" w:rsidRPr="00361D4A">
        <w:rPr>
          <w:rFonts w:ascii="Times New Roman" w:hAnsi="Times New Roman" w:cs="Times New Roman"/>
          <w:sz w:val="26"/>
          <w:szCs w:val="26"/>
          <w:lang w:eastAsia="en-US"/>
        </w:rPr>
        <w:t>n sản xuất nông nghiệp hiện đại.</w:t>
      </w:r>
      <w:r w:rsidRPr="00361D4A">
        <w:rPr>
          <w:rFonts w:ascii="Times New Roman" w:hAnsi="Times New Roman" w:cs="Times New Roman"/>
          <w:sz w:val="26"/>
          <w:szCs w:val="26"/>
          <w:lang w:eastAsia="en-US"/>
        </w:rPr>
        <w:t xml:space="preserve"> </w:t>
      </w:r>
      <w:r w:rsidR="00FF19A8" w:rsidRPr="00361D4A">
        <w:rPr>
          <w:rFonts w:ascii="Times New Roman" w:hAnsi="Times New Roman" w:cs="Times New Roman"/>
          <w:sz w:val="26"/>
          <w:szCs w:val="26"/>
          <w:lang w:eastAsia="en-US"/>
        </w:rPr>
        <w:t xml:space="preserve">Năng </w:t>
      </w:r>
      <w:r w:rsidRPr="00361D4A">
        <w:rPr>
          <w:rFonts w:ascii="Times New Roman" w:hAnsi="Times New Roman" w:cs="Times New Roman"/>
          <w:sz w:val="26"/>
          <w:szCs w:val="26"/>
          <w:lang w:eastAsia="en-US"/>
        </w:rPr>
        <w:t xml:space="preserve">suất, chất lượng, giá trị gia tăng của một số sản phẩm nông nghiệp còn thấp, khả năng cạnh tranh trên thị trường hạn chế, thương hiệu nông sản chưa được chú trọng. Sản xuất nông nghệp công nghệ cao còn nhỏ lẻ, các khu nông nghiệp công nghệ cao mới băt đầu triển khai và còn trong giai đoạn nghiên cứu sản xuất thử nghiệm, chưa nhân rộng các mô hình sản xuất công nghệ cao cho các hộ </w:t>
      </w:r>
      <w:r w:rsidRPr="00361D4A">
        <w:rPr>
          <w:rFonts w:ascii="Times New Roman" w:hAnsi="Times New Roman" w:cs="Times New Roman"/>
          <w:sz w:val="26"/>
          <w:szCs w:val="26"/>
          <w:lang w:eastAsia="en-US"/>
        </w:rPr>
        <w:lastRenderedPageBreak/>
        <w:t>nông dân. CNH và đô thị hóa diễn ra quá nhanh đã phá vỡ các quy họach của ngành, làm cho các doanh nghiệp chưa an tâm đầu tư phát triển sản xuất (một số cơ sở chăn nuôi phải di dời), đặc biệt ở phía Nam của tỉnh nhưng nông nghiệp đô thị chưa được quan tâm nghiên cứu, chưa có quy hoạch, chương trình và giải pháp để thúc đẩy phát triển. K</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t cấu hạ tầng phục vụ nông nghiệp, nông thôn trong những năm gầ</w:t>
      </w:r>
      <w:r w:rsidR="00FF19A8" w:rsidRPr="00361D4A">
        <w:rPr>
          <w:rFonts w:ascii="Times New Roman" w:hAnsi="Times New Roman" w:cs="Times New Roman"/>
          <w:sz w:val="26"/>
          <w:szCs w:val="26"/>
          <w:lang w:eastAsia="en-US"/>
        </w:rPr>
        <w:t>n đây đã được tăng cường đầu tư.</w:t>
      </w:r>
      <w:r w:rsidRPr="00361D4A">
        <w:rPr>
          <w:rFonts w:ascii="Times New Roman" w:hAnsi="Times New Roman" w:cs="Times New Roman"/>
          <w:sz w:val="26"/>
          <w:szCs w:val="26"/>
          <w:lang w:eastAsia="en-US"/>
        </w:rPr>
        <w:t xml:space="preserve"> </w:t>
      </w:r>
      <w:r w:rsidR="00FF19A8" w:rsidRPr="00361D4A">
        <w:rPr>
          <w:rFonts w:ascii="Times New Roman" w:hAnsi="Times New Roman" w:cs="Times New Roman"/>
          <w:sz w:val="26"/>
          <w:szCs w:val="26"/>
          <w:lang w:eastAsia="en-US"/>
        </w:rPr>
        <w:t xml:space="preserve">Tuy </w:t>
      </w:r>
      <w:r w:rsidRPr="00361D4A">
        <w:rPr>
          <w:rFonts w:ascii="Times New Roman" w:hAnsi="Times New Roman" w:cs="Times New Roman"/>
          <w:sz w:val="26"/>
          <w:szCs w:val="26"/>
          <w:lang w:eastAsia="en-US"/>
        </w:rPr>
        <w:t>nhiên</w:t>
      </w:r>
      <w:r w:rsidR="00FF19A8"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vẫn còn y</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u kém ở một số khâu chủ yếu như</w:t>
      </w:r>
      <w:r w:rsidR="00FF19A8"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đường nội đồng</w:t>
      </w:r>
      <w:r w:rsidR="00FF19A8"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thủy lợi để tạo điều kiện thuận lợi cho nông dân chuyển đổi cơ cấu cây trồng.</w:t>
      </w:r>
    </w:p>
    <w:p w:rsidR="00A81014" w:rsidRPr="00A81014" w:rsidRDefault="00A81014" w:rsidP="00A81014">
      <w:pPr>
        <w:rPr>
          <w:rFonts w:ascii="Times New Roman" w:hAnsi="Times New Roman" w:cs="Times New Roman"/>
          <w:sz w:val="26"/>
          <w:szCs w:val="26"/>
          <w:lang w:eastAsia="en-US"/>
        </w:rPr>
      </w:pPr>
      <w:r w:rsidRPr="00A81014">
        <w:rPr>
          <w:rFonts w:ascii="Times New Roman" w:hAnsi="Times New Roman" w:cs="Times New Roman"/>
          <w:b/>
          <w:i/>
          <w:sz w:val="26"/>
          <w:szCs w:val="26"/>
          <w:lang w:eastAsia="en-US"/>
        </w:rPr>
        <w:t>Hai là</w:t>
      </w:r>
      <w:r w:rsidRPr="00A81014">
        <w:rPr>
          <w:rFonts w:ascii="Times New Roman" w:hAnsi="Times New Roman" w:cs="Times New Roman"/>
          <w:i/>
          <w:sz w:val="26"/>
          <w:szCs w:val="26"/>
          <w:lang w:eastAsia="en-US"/>
        </w:rPr>
        <w:t xml:space="preserve">, </w:t>
      </w:r>
      <w:r w:rsidRPr="00A81014">
        <w:rPr>
          <w:rFonts w:ascii="Times New Roman" w:eastAsia="Calibri" w:hAnsi="Times New Roman" w:cs="Times New Roman"/>
          <w:bCs/>
          <w:i/>
          <w:sz w:val="26"/>
          <w:szCs w:val="26"/>
          <w:lang w:val="nb-NO" w:eastAsia="en-US"/>
        </w:rPr>
        <w:t xml:space="preserve">hoạt động của tổ chức cơ sở Đảng ở một số nơi còn yếu kém trong lãnh đạo thực hiện chủ trương </w:t>
      </w:r>
      <w:r w:rsidRPr="00A81014">
        <w:rPr>
          <w:rFonts w:ascii="Times New Roman" w:hAnsi="Times New Roman" w:cs="Times New Roman"/>
          <w:i/>
          <w:sz w:val="26"/>
          <w:szCs w:val="26"/>
          <w:lang w:eastAsia="en-US"/>
        </w:rPr>
        <w:t xml:space="preserve">chuyển dịch CCKT nông nghiệp </w:t>
      </w:r>
    </w:p>
    <w:p w:rsidR="00F00E60" w:rsidRPr="00361D4A" w:rsidRDefault="00F00E60"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Công tác chỉ đạo, kiểm tra thực hiện các chủ trương, đề án thiếu quyết liệt. Việc đào tạo, bố trí, sử dụng cán bộ và kiện toàn, củng cố tổ chức bộ máy còn chậm, thiếu kiên quyết, đồng bộ. Việc cụ thể hóa, triển khai thực hiện các cơ chế, chính sách, chủ trương, kế</w:t>
      </w:r>
      <w:r w:rsidR="00415517" w:rsidRPr="00361D4A">
        <w:rPr>
          <w:rFonts w:ascii="Times New Roman" w:hAnsi="Times New Roman" w:cs="Times New Roman"/>
          <w:sz w:val="26"/>
          <w:szCs w:val="26"/>
          <w:lang w:eastAsia="en-US"/>
        </w:rPr>
        <w:t>t luận của Trung ương còn chậm.</w:t>
      </w:r>
      <w:r w:rsidRPr="00361D4A">
        <w:rPr>
          <w:rFonts w:ascii="Times New Roman" w:hAnsi="Times New Roman" w:cs="Times New Roman"/>
          <w:sz w:val="26"/>
          <w:szCs w:val="26"/>
          <w:lang w:eastAsia="en-US"/>
        </w:rPr>
        <w:t xml:space="preserve">dẫn đến hạn chế là: Chưa có sự hợp tác toàn diện trong phát triển với các địa phương trong vùng, với Trung ương. Thiếu chủ động phối hợp với các địa phương trong vùng kinh tế động lực để đề xuất cơ chế, chính sách đồng bộ, mang tính đột phá cho sự phát triển chung của vùng và Bình Dương. </w:t>
      </w:r>
      <w:r w:rsidR="001470FC" w:rsidRPr="00361D4A">
        <w:rPr>
          <w:rFonts w:ascii="Times New Roman" w:hAnsi="Times New Roman" w:cs="Times New Roman"/>
          <w:sz w:val="26"/>
          <w:szCs w:val="26"/>
          <w:lang w:eastAsia="en-US"/>
        </w:rPr>
        <w:t>Chưa p</w:t>
      </w:r>
      <w:r w:rsidRPr="00361D4A">
        <w:rPr>
          <w:rFonts w:ascii="Times New Roman" w:hAnsi="Times New Roman" w:cs="Times New Roman"/>
          <w:sz w:val="26"/>
          <w:szCs w:val="26"/>
          <w:lang w:eastAsia="en-US"/>
        </w:rPr>
        <w:t xml:space="preserve">hối hợp với các tỉnh lân cận trong đào tạo, sử dụng nguồn nhân lực chưa hiệu quả. Phối hợp, phân công giữa các tỉnh trong vùng với nhau nhằm phát triển các sản phẩm mũi nhọn trong các ngành công nghiệp - nông, lâm nghiệp, thủy sản - dịch vụ hầu như chưa được thực hiện. Chưa tranh thủ được sự quan tâm, giúp đỡ triệt để của các bộ, ban, ngành ở Trung ương...nên nhiều thế mạnh của tỉnh như tài nguyên thiên nhiên, nguồn nhân lực....chưa được khai thác hết. Chức năng của </w:t>
      </w:r>
      <w:r w:rsidR="001470FC" w:rsidRPr="00361D4A">
        <w:rPr>
          <w:rFonts w:ascii="Times New Roman" w:hAnsi="Times New Roman" w:cs="Times New Roman"/>
          <w:sz w:val="26"/>
          <w:szCs w:val="26"/>
          <w:lang w:eastAsia="en-US"/>
        </w:rPr>
        <w:t>Bình Dương</w:t>
      </w:r>
      <w:r w:rsidRPr="00361D4A">
        <w:rPr>
          <w:rFonts w:ascii="Times New Roman" w:hAnsi="Times New Roman" w:cs="Times New Roman"/>
          <w:sz w:val="26"/>
          <w:szCs w:val="26"/>
          <w:lang w:eastAsia="en-US"/>
        </w:rPr>
        <w:t xml:space="preserve"> đối với vùng và cả nước chưa được phát huy, thị trường trong vùng chưa được tận dụng, các tiềm năng và thế mạnh của các địa phương khác chưa được khai thác hiệu quả và triệt để...</w:t>
      </w:r>
    </w:p>
    <w:p w:rsidR="00FA0C46" w:rsidRPr="00361D4A" w:rsidRDefault="001C7B43" w:rsidP="00DC38B3">
      <w:pPr>
        <w:shd w:val="clear" w:color="auto" w:fill="FFFFFF"/>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Bên cạnh </w:t>
      </w:r>
      <w:r w:rsidR="00D958DC" w:rsidRPr="00361D4A">
        <w:rPr>
          <w:rFonts w:ascii="Times New Roman" w:hAnsi="Times New Roman" w:cs="Times New Roman"/>
          <w:sz w:val="26"/>
          <w:szCs w:val="26"/>
          <w:lang w:eastAsia="en-US"/>
        </w:rPr>
        <w:t xml:space="preserve">những yếu kém trong năng lực lãnh đạo, điều hành của cấp ủy Đảng, chính quyền các cấp,  công tác quản lý nhà nước trong quá trình chuyển dịch </w:t>
      </w:r>
      <w:r w:rsidR="00117BEC" w:rsidRPr="00361D4A">
        <w:rPr>
          <w:rFonts w:ascii="Times New Roman" w:hAnsi="Times New Roman" w:cs="Times New Roman"/>
          <w:sz w:val="26"/>
          <w:szCs w:val="26"/>
          <w:lang w:eastAsia="en-US"/>
        </w:rPr>
        <w:t xml:space="preserve">CCKT </w:t>
      </w:r>
      <w:r w:rsidR="00D958DC" w:rsidRPr="00361D4A">
        <w:rPr>
          <w:rFonts w:ascii="Times New Roman" w:hAnsi="Times New Roman" w:cs="Times New Roman"/>
          <w:sz w:val="26"/>
          <w:szCs w:val="26"/>
          <w:lang w:eastAsia="en-US"/>
        </w:rPr>
        <w:t xml:space="preserve">nông nghiệp của tỉnh Bình Dương cũng còn nhiều hạn chế, chưa ngang tầm với yêu cầu sản xuất. </w:t>
      </w:r>
      <w:r w:rsidR="00117BEC" w:rsidRPr="00361D4A">
        <w:rPr>
          <w:rFonts w:ascii="Times New Roman" w:hAnsi="Times New Roman" w:cs="Times New Roman"/>
          <w:sz w:val="26"/>
          <w:szCs w:val="26"/>
          <w:lang w:eastAsia="en-US"/>
        </w:rPr>
        <w:t>Vai trò quản lý nhà nước về nông nghiệp như</w:t>
      </w:r>
      <w:r w:rsidR="00415517" w:rsidRPr="00361D4A">
        <w:rPr>
          <w:rFonts w:ascii="Times New Roman" w:hAnsi="Times New Roman" w:cs="Times New Roman"/>
          <w:sz w:val="26"/>
          <w:szCs w:val="26"/>
          <w:lang w:eastAsia="en-US"/>
        </w:rPr>
        <w:t xml:space="preserve">: đất đai, </w:t>
      </w:r>
      <w:r w:rsidR="00117BEC" w:rsidRPr="00361D4A">
        <w:rPr>
          <w:rFonts w:ascii="Times New Roman" w:hAnsi="Times New Roman" w:cs="Times New Roman"/>
          <w:sz w:val="26"/>
          <w:szCs w:val="26"/>
          <w:lang w:eastAsia="en-US"/>
        </w:rPr>
        <w:t xml:space="preserve">chất lượng vệ sinh an toàn thực phẩm; quản lý đầu tư, thị trường, các dịch vụ nôg nghieệp còn lỏng lẻo, để nhiều kẽ hở cho tư thương đầu cơ, gây thiệt hại cho nông </w:t>
      </w:r>
      <w:r w:rsidR="00117BEC" w:rsidRPr="00361D4A">
        <w:rPr>
          <w:rFonts w:ascii="Times New Roman" w:hAnsi="Times New Roman" w:cs="Times New Roman"/>
          <w:sz w:val="26"/>
          <w:szCs w:val="26"/>
          <w:lang w:eastAsia="en-US"/>
        </w:rPr>
        <w:lastRenderedPageBreak/>
        <w:t xml:space="preserve">dân. Công tác xây dựng, triển khai, thẩm định dự án, chương trình phát triển kinh tế nông nghiệp còn mang yếu tố chủ quan, yếu kém làm cho quá trình chuyển dịch </w:t>
      </w:r>
      <w:r w:rsidR="007F7D86" w:rsidRPr="00361D4A">
        <w:rPr>
          <w:rFonts w:ascii="Times New Roman" w:hAnsi="Times New Roman" w:cs="Times New Roman"/>
          <w:sz w:val="26"/>
          <w:szCs w:val="26"/>
          <w:lang w:eastAsia="en-US"/>
        </w:rPr>
        <w:t>CCKT</w:t>
      </w:r>
      <w:r w:rsidR="00117BEC" w:rsidRPr="00361D4A">
        <w:rPr>
          <w:rFonts w:ascii="Times New Roman" w:hAnsi="Times New Roman" w:cs="Times New Roman"/>
          <w:sz w:val="26"/>
          <w:szCs w:val="26"/>
          <w:lang w:eastAsia="en-US"/>
        </w:rPr>
        <w:t xml:space="preserve"> chậm, hiệu quả kinh tế không cao.</w:t>
      </w:r>
    </w:p>
    <w:p w:rsidR="00117BEC" w:rsidRPr="00361D4A" w:rsidRDefault="00117BEC" w:rsidP="00DC38B3">
      <w:pPr>
        <w:shd w:val="clear" w:color="auto" w:fill="FFFFFF"/>
        <w:rPr>
          <w:rFonts w:ascii="Times New Roman" w:hAnsi="Times New Roman" w:cs="Times New Roman"/>
          <w:sz w:val="26"/>
          <w:szCs w:val="26"/>
          <w:lang w:eastAsia="en-US"/>
        </w:rPr>
      </w:pPr>
      <w:r w:rsidRPr="00361D4A">
        <w:rPr>
          <w:rFonts w:ascii="Times New Roman" w:hAnsi="Times New Roman" w:cs="Times New Roman"/>
          <w:sz w:val="26"/>
          <w:szCs w:val="26"/>
          <w:lang w:eastAsia="en-US"/>
        </w:rPr>
        <w:t>Cơ chế quản lý và chính sách thu hút đầu tư phát triển sản xuất kinh doanh trong nông nghiệp, nông thôn còn nhiều hạ</w:t>
      </w:r>
      <w:r w:rsidR="00415517" w:rsidRPr="00361D4A">
        <w:rPr>
          <w:rFonts w:ascii="Times New Roman" w:hAnsi="Times New Roman" w:cs="Times New Roman"/>
          <w:sz w:val="26"/>
          <w:szCs w:val="26"/>
          <w:lang w:eastAsia="en-US"/>
        </w:rPr>
        <w:t>n chế, bất cập, chưa thực sự thô</w:t>
      </w:r>
      <w:r w:rsidRPr="00361D4A">
        <w:rPr>
          <w:rFonts w:ascii="Times New Roman" w:hAnsi="Times New Roman" w:cs="Times New Roman"/>
          <w:sz w:val="26"/>
          <w:szCs w:val="26"/>
          <w:lang w:eastAsia="en-US"/>
        </w:rPr>
        <w:t xml:space="preserve">ng thoáng và hấp dẫn, </w:t>
      </w:r>
      <w:r w:rsidR="00BB4582" w:rsidRPr="00361D4A">
        <w:rPr>
          <w:rFonts w:ascii="Times New Roman" w:hAnsi="Times New Roman" w:cs="Times New Roman"/>
          <w:sz w:val="26"/>
          <w:szCs w:val="26"/>
          <w:lang w:eastAsia="en-US"/>
        </w:rPr>
        <w:t>do tính rủi ro cao. Tính đến 31/12/2010</w:t>
      </w:r>
      <w:r w:rsidRPr="00361D4A">
        <w:rPr>
          <w:rFonts w:ascii="Times New Roman" w:hAnsi="Times New Roman" w:cs="Times New Roman"/>
          <w:sz w:val="26"/>
          <w:szCs w:val="26"/>
          <w:lang w:eastAsia="en-US"/>
        </w:rPr>
        <w:t>, tổng số dự án luỹ kế còn hiệu lực trong lĩ</w:t>
      </w:r>
      <w:r w:rsidR="00BB4582" w:rsidRPr="00361D4A">
        <w:rPr>
          <w:rFonts w:ascii="Times New Roman" w:hAnsi="Times New Roman" w:cs="Times New Roman"/>
          <w:sz w:val="26"/>
          <w:szCs w:val="26"/>
          <w:lang w:eastAsia="en-US"/>
        </w:rPr>
        <w:t>nh vực nông lâm ngư nghiệp là 15</w:t>
      </w:r>
      <w:r w:rsidRPr="00361D4A">
        <w:rPr>
          <w:rFonts w:ascii="Times New Roman" w:hAnsi="Times New Roman" w:cs="Times New Roman"/>
          <w:sz w:val="26"/>
          <w:szCs w:val="26"/>
          <w:lang w:eastAsia="en-US"/>
        </w:rPr>
        <w:t xml:space="preserve"> dự án </w:t>
      </w:r>
      <w:r w:rsidR="00BB4582" w:rsidRPr="00361D4A">
        <w:rPr>
          <w:rFonts w:ascii="Times New Roman" w:hAnsi="Times New Roman" w:cs="Times New Roman"/>
          <w:sz w:val="26"/>
          <w:szCs w:val="26"/>
          <w:lang w:eastAsia="en-US"/>
        </w:rPr>
        <w:t>với tổng số vốn đăng ký trên 170,43</w:t>
      </w:r>
      <w:r w:rsidR="00986249" w:rsidRPr="00361D4A">
        <w:rPr>
          <w:rFonts w:ascii="Times New Roman" w:hAnsi="Times New Roman" w:cs="Times New Roman"/>
          <w:sz w:val="26"/>
          <w:szCs w:val="26"/>
          <w:lang w:eastAsia="en-US"/>
        </w:rPr>
        <w:t xml:space="preserve"> triệu USD, chỉ chiếm 1,23</w:t>
      </w:r>
      <w:r w:rsidRPr="00361D4A">
        <w:rPr>
          <w:rFonts w:ascii="Times New Roman" w:hAnsi="Times New Roman" w:cs="Times New Roman"/>
          <w:sz w:val="26"/>
          <w:szCs w:val="26"/>
          <w:lang w:eastAsia="en-US"/>
        </w:rPr>
        <w:t>% tổng số vốn đăng ký của các dự án FDI trong toàn tỉnh.</w:t>
      </w:r>
    </w:p>
    <w:p w:rsidR="00974E9D" w:rsidRPr="00361D4A" w:rsidRDefault="00974E9D" w:rsidP="00DC38B3">
      <w:pPr>
        <w:autoSpaceDE w:val="0"/>
        <w:autoSpaceDN w:val="0"/>
        <w:adjustRightInd w:val="0"/>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Trong </w:t>
      </w:r>
      <w:r w:rsidR="007F7D86" w:rsidRPr="00361D4A">
        <w:rPr>
          <w:rFonts w:ascii="Times New Roman" w:hAnsi="Times New Roman" w:cs="Times New Roman"/>
          <w:sz w:val="26"/>
          <w:szCs w:val="26"/>
          <w:lang w:eastAsia="en-US"/>
        </w:rPr>
        <w:t>quá trì</w:t>
      </w:r>
      <w:r w:rsidRPr="00361D4A">
        <w:rPr>
          <w:rFonts w:ascii="Times New Roman" w:hAnsi="Times New Roman" w:cs="Times New Roman"/>
          <w:sz w:val="26"/>
          <w:szCs w:val="26"/>
          <w:lang w:eastAsia="en-US"/>
        </w:rPr>
        <w:t xml:space="preserve">nh chuyển dịch </w:t>
      </w:r>
      <w:r w:rsidR="00DB35F6" w:rsidRPr="00361D4A">
        <w:rPr>
          <w:rFonts w:ascii="Times New Roman" w:hAnsi="Times New Roman" w:cs="Times New Roman"/>
          <w:sz w:val="26"/>
          <w:szCs w:val="26"/>
          <w:lang w:eastAsia="en-US"/>
        </w:rPr>
        <w:t xml:space="preserve">CCKT </w:t>
      </w:r>
      <w:r w:rsidR="00415517" w:rsidRPr="00361D4A">
        <w:rPr>
          <w:rFonts w:ascii="Times New Roman" w:hAnsi="Times New Roman" w:cs="Times New Roman"/>
          <w:sz w:val="26"/>
          <w:szCs w:val="26"/>
          <w:lang w:eastAsia="en-US"/>
        </w:rPr>
        <w:t xml:space="preserve">nông nghiệp, </w:t>
      </w:r>
      <w:r w:rsidRPr="00361D4A">
        <w:rPr>
          <w:rFonts w:ascii="Times New Roman" w:hAnsi="Times New Roman" w:cs="Times New Roman"/>
          <w:sz w:val="26"/>
          <w:szCs w:val="26"/>
          <w:lang w:eastAsia="en-US"/>
        </w:rPr>
        <w:t>đa số nông dân chưa chú ý kết hợp chặt chẽ, hài hòa giữa phát triển kin</w:t>
      </w:r>
      <w:r w:rsidR="00415517" w:rsidRPr="00361D4A">
        <w:rPr>
          <w:rFonts w:ascii="Times New Roman" w:hAnsi="Times New Roman" w:cs="Times New Roman"/>
          <w:sz w:val="26"/>
          <w:szCs w:val="26"/>
          <w:lang w:eastAsia="en-US"/>
        </w:rPr>
        <w:t>h tế với phát triển xã hội và bả</w:t>
      </w:r>
      <w:r w:rsidRPr="00361D4A">
        <w:rPr>
          <w:rFonts w:ascii="Times New Roman" w:hAnsi="Times New Roman" w:cs="Times New Roman"/>
          <w:sz w:val="26"/>
          <w:szCs w:val="26"/>
          <w:lang w:eastAsia="en-US"/>
        </w:rPr>
        <w:t xml:space="preserve">o </w:t>
      </w:r>
      <w:r w:rsidR="00415517" w:rsidRPr="00361D4A">
        <w:rPr>
          <w:rFonts w:ascii="Times New Roman" w:hAnsi="Times New Roman" w:cs="Times New Roman"/>
          <w:sz w:val="26"/>
          <w:szCs w:val="26"/>
          <w:lang w:eastAsia="en-US"/>
        </w:rPr>
        <w:t>v</w:t>
      </w:r>
      <w:r w:rsidRPr="00361D4A">
        <w:rPr>
          <w:rFonts w:ascii="Times New Roman" w:hAnsi="Times New Roman" w:cs="Times New Roman"/>
          <w:sz w:val="26"/>
          <w:szCs w:val="26"/>
          <w:lang w:eastAsia="en-US"/>
        </w:rPr>
        <w:t>ệ</w:t>
      </w:r>
      <w:r w:rsidR="00415517" w:rsidRPr="00361D4A">
        <w:rPr>
          <w:rFonts w:ascii="Times New Roman" w:hAnsi="Times New Roman" w:cs="Times New Roman"/>
          <w:sz w:val="26"/>
          <w:szCs w:val="26"/>
          <w:lang w:eastAsia="en-US"/>
        </w:rPr>
        <w:t xml:space="preserve"> m</w:t>
      </w:r>
      <w:r w:rsidRPr="00361D4A">
        <w:rPr>
          <w:rFonts w:ascii="Times New Roman" w:hAnsi="Times New Roman" w:cs="Times New Roman"/>
          <w:sz w:val="26"/>
          <w:szCs w:val="26"/>
          <w:lang w:eastAsia="en-US"/>
        </w:rPr>
        <w:t>ôi trường sinh thái. Nhiều nơi</w:t>
      </w:r>
      <w:r w:rsidR="00415517"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do chuyển đổi cơ cấu cây trồng, vật nuôi</w:t>
      </w:r>
      <w:r w:rsidR="00816D42"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người dân sản xuất nông nghiệp chưa gắn chặt với bảo vệ môi trường</w:t>
      </w:r>
      <w:r w:rsidR="00816D42" w:rsidRPr="00361D4A">
        <w:rPr>
          <w:rFonts w:ascii="Times New Roman" w:hAnsi="Times New Roman" w:cs="Times New Roman"/>
          <w:sz w:val="26"/>
          <w:szCs w:val="26"/>
          <w:lang w:eastAsia="en-US"/>
        </w:rPr>
        <w:t>,</w:t>
      </w:r>
      <w:r w:rsidR="007F7D86" w:rsidRPr="00361D4A">
        <w:rPr>
          <w:rFonts w:ascii="Times New Roman" w:hAnsi="Times New Roman" w:cs="Times New Roman"/>
          <w:sz w:val="26"/>
          <w:szCs w:val="26"/>
          <w:lang w:eastAsia="en-US"/>
        </w:rPr>
        <w:t xml:space="preserve"> </w:t>
      </w:r>
      <w:r w:rsidRPr="00361D4A">
        <w:rPr>
          <w:rFonts w:ascii="Times New Roman" w:hAnsi="Times New Roman" w:cs="Times New Roman"/>
          <w:sz w:val="26"/>
          <w:szCs w:val="26"/>
          <w:lang w:eastAsia="en-US"/>
        </w:rPr>
        <w:t>chạy theo lợi nhuận trước mắt, chỉ quan tâm đến năng suất và sản lượng, tăng trưởng cao bằng mọi giá, sử dụng phân hóa học, thuốc trừ sâu, diệt cỏ, chất kích thích tăng trưởng…quá mức dẫn đến mất cân đối môi trường sinh thái, đất, nước, không khí và vệ sinh an toàn thực phẩm</w:t>
      </w:r>
      <w:r w:rsidR="007F7D86" w:rsidRPr="00361D4A">
        <w:rPr>
          <w:rFonts w:ascii="Times New Roman" w:hAnsi="Times New Roman" w:cs="Times New Roman"/>
          <w:sz w:val="26"/>
          <w:szCs w:val="26"/>
          <w:lang w:eastAsia="en-US"/>
        </w:rPr>
        <w:t xml:space="preserve"> làm suy yếu khả năng cạnh tranh và uy tín của nông sản trên thị trường.</w:t>
      </w:r>
      <w:r w:rsidRPr="00361D4A">
        <w:rPr>
          <w:rFonts w:ascii="Times New Roman" w:hAnsi="Times New Roman" w:cs="Times New Roman"/>
          <w:sz w:val="26"/>
          <w:szCs w:val="26"/>
          <w:lang w:eastAsia="en-US"/>
        </w:rPr>
        <w:t>. Bên cạnh đó, chất thải từ các khu công nghiệp chưa được xử lý triệt để, xả trực ti</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p ra quanh vùng gây ảnh hưởng trực ti</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p đ</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n cây trồng và sức khỏe nhân dân. Các dịch vụ công như</w:t>
      </w:r>
      <w:r w:rsidR="00816D42"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bảo vệ thực</w:t>
      </w:r>
      <w:r w:rsidR="00816D42" w:rsidRPr="00361D4A">
        <w:rPr>
          <w:rFonts w:ascii="Times New Roman" w:hAnsi="Times New Roman" w:cs="Times New Roman"/>
          <w:sz w:val="26"/>
          <w:szCs w:val="26"/>
          <w:lang w:eastAsia="en-US"/>
        </w:rPr>
        <w:t xml:space="preserve"> vật, thu ý, kiểm lâm, phòng chố</w:t>
      </w:r>
      <w:r w:rsidRPr="00361D4A">
        <w:rPr>
          <w:rFonts w:ascii="Times New Roman" w:hAnsi="Times New Roman" w:cs="Times New Roman"/>
          <w:sz w:val="26"/>
          <w:szCs w:val="26"/>
          <w:lang w:eastAsia="en-US"/>
        </w:rPr>
        <w:t xml:space="preserve">ng </w:t>
      </w:r>
      <w:r w:rsidR="00816D42" w:rsidRPr="00361D4A">
        <w:rPr>
          <w:rFonts w:ascii="Times New Roman" w:hAnsi="Times New Roman" w:cs="Times New Roman"/>
          <w:sz w:val="26"/>
          <w:szCs w:val="26"/>
          <w:lang w:eastAsia="en-US"/>
        </w:rPr>
        <w:t>bão lụt, phòng chống xói mòn, b</w:t>
      </w:r>
      <w:r w:rsidRPr="00361D4A">
        <w:rPr>
          <w:rFonts w:ascii="Times New Roman" w:hAnsi="Times New Roman" w:cs="Times New Roman"/>
          <w:sz w:val="26"/>
          <w:szCs w:val="26"/>
          <w:lang w:eastAsia="en-US"/>
        </w:rPr>
        <w:t xml:space="preserve">ảo </w:t>
      </w:r>
      <w:r w:rsidR="00816D42" w:rsidRPr="00361D4A">
        <w:rPr>
          <w:rFonts w:ascii="Times New Roman" w:hAnsi="Times New Roman" w:cs="Times New Roman"/>
          <w:sz w:val="26"/>
          <w:szCs w:val="26"/>
          <w:lang w:eastAsia="en-US"/>
        </w:rPr>
        <w:t>v</w:t>
      </w:r>
      <w:r w:rsidRPr="00361D4A">
        <w:rPr>
          <w:rFonts w:ascii="Times New Roman" w:hAnsi="Times New Roman" w:cs="Times New Roman"/>
          <w:sz w:val="26"/>
          <w:szCs w:val="26"/>
          <w:lang w:eastAsia="en-US"/>
        </w:rPr>
        <w:t>ệ môi trường sinh thái</w:t>
      </w:r>
      <w:r w:rsidR="007F7D86" w:rsidRPr="00361D4A">
        <w:rPr>
          <w:rFonts w:ascii="Times New Roman" w:hAnsi="Times New Roman" w:cs="Times New Roman"/>
          <w:sz w:val="26"/>
          <w:szCs w:val="26"/>
          <w:lang w:eastAsia="en-US"/>
        </w:rPr>
        <w:t>, vệ sinh an toàn thực phẩm, đăng ký chất lượng, xây dựng thương hiệu chưa được chú trong. Như vậy, nền nông nghiệp Bình Dương còn cách quá xa mục tiêu phát triển toàn diện và để trở thành một nền nông nghiệp sinh thái bền vững, hài hóa.</w:t>
      </w:r>
    </w:p>
    <w:p w:rsidR="00A81014" w:rsidRPr="00A81014" w:rsidRDefault="00A81014" w:rsidP="00A81014">
      <w:pPr>
        <w:rPr>
          <w:rFonts w:ascii="Times New Roman" w:hAnsi="Times New Roman" w:cs="Times New Roman"/>
          <w:b/>
          <w:bCs/>
          <w:i/>
          <w:color w:val="000000"/>
          <w:sz w:val="26"/>
          <w:szCs w:val="26"/>
          <w:lang w:val="de-DE" w:eastAsia="en-US"/>
        </w:rPr>
      </w:pPr>
      <w:r w:rsidRPr="00A81014">
        <w:rPr>
          <w:rFonts w:ascii="Times New Roman" w:hAnsi="Times New Roman" w:cs="Times New Roman"/>
          <w:b/>
          <w:i/>
          <w:sz w:val="26"/>
          <w:szCs w:val="26"/>
          <w:lang w:eastAsia="en-US"/>
        </w:rPr>
        <w:t>Ba là</w:t>
      </w:r>
      <w:r w:rsidRPr="00A81014">
        <w:rPr>
          <w:rFonts w:ascii="Times New Roman" w:hAnsi="Times New Roman" w:cs="Times New Roman"/>
          <w:i/>
          <w:sz w:val="26"/>
          <w:szCs w:val="26"/>
          <w:lang w:eastAsia="en-US"/>
        </w:rPr>
        <w:t xml:space="preserve">, </w:t>
      </w:r>
      <w:r w:rsidRPr="00A81014">
        <w:rPr>
          <w:rFonts w:ascii="Times New Roman" w:hAnsi="Times New Roman" w:cs="Times New Roman"/>
          <w:i/>
          <w:sz w:val="26"/>
          <w:szCs w:val="26"/>
          <w:lang w:val="nb-NO" w:eastAsia="en-US"/>
        </w:rPr>
        <w:t xml:space="preserve">hiệu qủa lãnh đạo thực hiện chủ trương chuyển dịch CCKT nông nghiệp chưa cao, </w:t>
      </w:r>
    </w:p>
    <w:p w:rsidR="0019742D" w:rsidRPr="00361D4A" w:rsidRDefault="007F50C5" w:rsidP="00DC38B3">
      <w:pPr>
        <w:autoSpaceDE w:val="0"/>
        <w:autoSpaceDN w:val="0"/>
        <w:adjustRightInd w:val="0"/>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Qúa trình chuyển dịch </w:t>
      </w:r>
      <w:r w:rsidR="00C9207F" w:rsidRPr="00361D4A">
        <w:rPr>
          <w:rFonts w:ascii="Times New Roman" w:hAnsi="Times New Roman" w:cs="Times New Roman"/>
          <w:sz w:val="26"/>
          <w:szCs w:val="26"/>
          <w:lang w:eastAsia="en-US"/>
        </w:rPr>
        <w:t xml:space="preserve">CCKT </w:t>
      </w:r>
      <w:r w:rsidRPr="00361D4A">
        <w:rPr>
          <w:rFonts w:ascii="Times New Roman" w:hAnsi="Times New Roman" w:cs="Times New Roman"/>
          <w:sz w:val="26"/>
          <w:szCs w:val="26"/>
          <w:lang w:eastAsia="en-US"/>
        </w:rPr>
        <w:t>nông nghiệp</w:t>
      </w:r>
      <w:r w:rsidR="00816D42"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chưa đem lại kết quả cao</w:t>
      </w:r>
      <w:r w:rsidR="00BE0B31" w:rsidRPr="00361D4A">
        <w:rPr>
          <w:rFonts w:ascii="Times New Roman" w:hAnsi="Times New Roman" w:cs="Times New Roman"/>
          <w:sz w:val="26"/>
          <w:szCs w:val="26"/>
          <w:lang w:eastAsia="en-US"/>
        </w:rPr>
        <w:t xml:space="preserve"> trong xây dựng và điều chỉ</w:t>
      </w:r>
      <w:r w:rsidRPr="00361D4A">
        <w:rPr>
          <w:rFonts w:ascii="Times New Roman" w:hAnsi="Times New Roman" w:cs="Times New Roman"/>
          <w:sz w:val="26"/>
          <w:szCs w:val="26"/>
          <w:lang w:eastAsia="en-US"/>
        </w:rPr>
        <w:t>nh</w:t>
      </w:r>
      <w:r w:rsidR="00BE0B31" w:rsidRPr="00361D4A">
        <w:rPr>
          <w:rFonts w:ascii="Times New Roman" w:hAnsi="Times New Roman" w:cs="Times New Roman"/>
          <w:sz w:val="26"/>
          <w:szCs w:val="26"/>
          <w:lang w:eastAsia="en-US"/>
        </w:rPr>
        <w:t xml:space="preserve"> </w:t>
      </w:r>
      <w:r w:rsidRPr="00361D4A">
        <w:rPr>
          <w:rFonts w:ascii="Times New Roman" w:hAnsi="Times New Roman" w:cs="Times New Roman"/>
          <w:sz w:val="26"/>
          <w:szCs w:val="26"/>
          <w:lang w:eastAsia="en-US"/>
        </w:rPr>
        <w:t xml:space="preserve">quan hệ sản xuất phù hợp với tính chất và trình độ phát triển </w:t>
      </w:r>
      <w:r w:rsidR="00BE0B31" w:rsidRPr="00361D4A">
        <w:rPr>
          <w:rFonts w:ascii="Times New Roman" w:hAnsi="Times New Roman" w:cs="Times New Roman"/>
          <w:sz w:val="26"/>
          <w:szCs w:val="26"/>
          <w:lang w:eastAsia="en-US"/>
        </w:rPr>
        <w:t xml:space="preserve">của lực lượng sản xuất, lưu thông </w:t>
      </w:r>
      <w:r w:rsidRPr="00361D4A">
        <w:rPr>
          <w:rFonts w:ascii="Times New Roman" w:hAnsi="Times New Roman" w:cs="Times New Roman"/>
          <w:sz w:val="26"/>
          <w:szCs w:val="26"/>
          <w:lang w:eastAsia="en-US"/>
        </w:rPr>
        <w:t>và phân phối</w:t>
      </w:r>
      <w:r w:rsidR="00BE0B31" w:rsidRPr="00361D4A">
        <w:rPr>
          <w:rFonts w:ascii="Times New Roman" w:hAnsi="Times New Roman" w:cs="Times New Roman"/>
          <w:sz w:val="26"/>
          <w:szCs w:val="26"/>
          <w:lang w:eastAsia="en-US"/>
        </w:rPr>
        <w:t xml:space="preserve"> còn nhiều yếu tố bất bình đẳng. Các thành phần kinh t</w:t>
      </w:r>
      <w:r w:rsidR="00BE0B31" w:rsidRPr="00361D4A">
        <w:rPr>
          <w:rFonts w:ascii="Times New Roman" w:eastAsia="MingLiU" w:hAnsi="Times New Roman" w:cs="Times New Roman"/>
          <w:sz w:val="26"/>
          <w:szCs w:val="26"/>
          <w:lang w:eastAsia="en-US"/>
        </w:rPr>
        <w:t>ế</w:t>
      </w:r>
      <w:r w:rsidR="00BE0B31" w:rsidRPr="00361D4A">
        <w:rPr>
          <w:rFonts w:ascii="Times New Roman" w:hAnsi="Times New Roman" w:cs="Times New Roman"/>
          <w:sz w:val="26"/>
          <w:szCs w:val="26"/>
          <w:lang w:eastAsia="en-US"/>
        </w:rPr>
        <w:t xml:space="preserve"> chưa đáp ứng yêu cầu phát triển:</w:t>
      </w:r>
    </w:p>
    <w:p w:rsidR="007F50C5" w:rsidRPr="00361D4A" w:rsidRDefault="0019742D" w:rsidP="00DC38B3">
      <w:pPr>
        <w:autoSpaceDE w:val="0"/>
        <w:autoSpaceDN w:val="0"/>
        <w:adjustRightInd w:val="0"/>
        <w:rPr>
          <w:rFonts w:ascii="Times New Roman" w:hAnsi="Times New Roman" w:cs="Times New Roman"/>
          <w:spacing w:val="-2"/>
          <w:sz w:val="26"/>
          <w:szCs w:val="26"/>
          <w:lang w:eastAsia="en-US"/>
        </w:rPr>
      </w:pPr>
      <w:r w:rsidRPr="00361D4A">
        <w:rPr>
          <w:rFonts w:ascii="Times New Roman" w:hAnsi="Times New Roman" w:cs="Times New Roman"/>
          <w:spacing w:val="-2"/>
          <w:sz w:val="26"/>
          <w:szCs w:val="26"/>
          <w:lang w:eastAsia="en-US"/>
        </w:rPr>
        <w:t>Khu vực kinh tế tập thể</w:t>
      </w:r>
      <w:r w:rsidR="00816D42" w:rsidRPr="00361D4A">
        <w:rPr>
          <w:rFonts w:ascii="Times New Roman" w:hAnsi="Times New Roman" w:cs="Times New Roman"/>
          <w:spacing w:val="-2"/>
          <w:sz w:val="26"/>
          <w:szCs w:val="26"/>
          <w:lang w:eastAsia="en-US"/>
        </w:rPr>
        <w:t>,</w:t>
      </w:r>
      <w:r w:rsidRPr="00361D4A">
        <w:rPr>
          <w:rFonts w:ascii="Times New Roman" w:hAnsi="Times New Roman" w:cs="Times New Roman"/>
          <w:spacing w:val="-2"/>
          <w:sz w:val="26"/>
          <w:szCs w:val="26"/>
          <w:lang w:eastAsia="en-US"/>
        </w:rPr>
        <w:t xml:space="preserve"> chưa thật sự hấp dẫn với người lao động và nông dân. Một bộ phận cán bộ đảng viên và nhân dân còn hoài nghi, chưa tin tưởng về m</w:t>
      </w:r>
      <w:r w:rsidR="00DE3D75" w:rsidRPr="00361D4A">
        <w:rPr>
          <w:rFonts w:ascii="Times New Roman" w:hAnsi="Times New Roman" w:cs="Times New Roman"/>
          <w:spacing w:val="-2"/>
          <w:sz w:val="26"/>
          <w:szCs w:val="26"/>
          <w:lang w:eastAsia="en-US"/>
        </w:rPr>
        <w:t xml:space="preserve">ô hình </w:t>
      </w:r>
      <w:r w:rsidR="00DE3D75" w:rsidRPr="00361D4A">
        <w:rPr>
          <w:rFonts w:ascii="Times New Roman" w:hAnsi="Times New Roman" w:cs="Times New Roman"/>
          <w:spacing w:val="-2"/>
          <w:sz w:val="26"/>
          <w:szCs w:val="26"/>
          <w:lang w:eastAsia="en-US"/>
        </w:rPr>
        <w:lastRenderedPageBreak/>
        <w:t>HTX</w:t>
      </w:r>
      <w:r w:rsidR="00816D42" w:rsidRPr="00361D4A">
        <w:rPr>
          <w:rFonts w:ascii="Times New Roman" w:hAnsi="Times New Roman" w:cs="Times New Roman"/>
          <w:spacing w:val="-2"/>
          <w:sz w:val="26"/>
          <w:szCs w:val="26"/>
          <w:lang w:eastAsia="en-US"/>
        </w:rPr>
        <w:t xml:space="preserve"> kiểu mới. Một </w:t>
      </w:r>
      <w:r w:rsidRPr="00361D4A">
        <w:rPr>
          <w:rFonts w:ascii="Times New Roman" w:hAnsi="Times New Roman" w:cs="Times New Roman"/>
          <w:spacing w:val="-2"/>
          <w:sz w:val="26"/>
          <w:szCs w:val="26"/>
          <w:lang w:eastAsia="en-US"/>
        </w:rPr>
        <w:t xml:space="preserve">số cấp ủy, chính quyền, mặt trận và các đoàn thể còn lung túng trong triển khai thực hiện, chưa tin vào vai trò kinh tế tập thể, thiếu quyết tâm trong triển khai </w:t>
      </w:r>
      <w:r w:rsidR="00DE3D75" w:rsidRPr="00361D4A">
        <w:rPr>
          <w:rFonts w:ascii="Times New Roman" w:hAnsi="Times New Roman" w:cs="Times New Roman"/>
          <w:spacing w:val="-2"/>
          <w:sz w:val="26"/>
          <w:szCs w:val="26"/>
          <w:lang w:eastAsia="en-US"/>
        </w:rPr>
        <w:t>thực hiện, để cho các tầng lớp</w:t>
      </w:r>
      <w:r w:rsidRPr="00361D4A">
        <w:rPr>
          <w:rFonts w:ascii="Times New Roman" w:hAnsi="Times New Roman" w:cs="Times New Roman"/>
          <w:spacing w:val="-2"/>
          <w:sz w:val="26"/>
          <w:szCs w:val="26"/>
          <w:lang w:eastAsia="en-US"/>
        </w:rPr>
        <w:t xml:space="preserve"> nhân dân tự tìm hiều và tự tổ chức thành lập các </w:t>
      </w:r>
      <w:r w:rsidR="00816D42" w:rsidRPr="00361D4A">
        <w:rPr>
          <w:rFonts w:ascii="Times New Roman" w:hAnsi="Times New Roman" w:cs="Times New Roman"/>
          <w:spacing w:val="-2"/>
          <w:sz w:val="26"/>
          <w:szCs w:val="26"/>
          <w:lang w:eastAsia="en-US"/>
        </w:rPr>
        <w:t>THT</w:t>
      </w:r>
      <w:r w:rsidRPr="00361D4A">
        <w:rPr>
          <w:rFonts w:ascii="Times New Roman" w:hAnsi="Times New Roman" w:cs="Times New Roman"/>
          <w:spacing w:val="-2"/>
          <w:sz w:val="26"/>
          <w:szCs w:val="26"/>
          <w:lang w:eastAsia="en-US"/>
        </w:rPr>
        <w:t>, HTX, d</w:t>
      </w:r>
      <w:r w:rsidR="00816D42" w:rsidRPr="00361D4A">
        <w:rPr>
          <w:rFonts w:ascii="Times New Roman" w:hAnsi="Times New Roman" w:cs="Times New Roman"/>
          <w:spacing w:val="-2"/>
          <w:sz w:val="26"/>
          <w:szCs w:val="26"/>
          <w:lang w:eastAsia="en-US"/>
        </w:rPr>
        <w:t>ẫn đến tình trạng các THT</w:t>
      </w:r>
      <w:r w:rsidRPr="00361D4A">
        <w:rPr>
          <w:rFonts w:ascii="Times New Roman" w:hAnsi="Times New Roman" w:cs="Times New Roman"/>
          <w:spacing w:val="-2"/>
          <w:sz w:val="26"/>
          <w:szCs w:val="26"/>
          <w:lang w:eastAsia="en-US"/>
        </w:rPr>
        <w:t>, HTX còn gặp khó khăn trong việc tiếp cận các chính sách ưu đãi của nhà nước về lĩnh vực</w:t>
      </w:r>
      <w:r w:rsidR="00816D42" w:rsidRPr="00361D4A">
        <w:rPr>
          <w:rFonts w:ascii="Times New Roman" w:hAnsi="Times New Roman" w:cs="Times New Roman"/>
          <w:spacing w:val="-2"/>
          <w:sz w:val="26"/>
          <w:szCs w:val="26"/>
          <w:lang w:eastAsia="en-US"/>
        </w:rPr>
        <w:t xml:space="preserve"> KTTT.</w:t>
      </w:r>
      <w:r w:rsidR="00681886" w:rsidRPr="00361D4A">
        <w:rPr>
          <w:rFonts w:ascii="Times New Roman" w:hAnsi="Times New Roman" w:cs="Times New Roman"/>
          <w:spacing w:val="-2"/>
          <w:sz w:val="26"/>
          <w:szCs w:val="26"/>
          <w:lang w:eastAsia="en-US"/>
        </w:rPr>
        <w:t xml:space="preserve"> </w:t>
      </w:r>
      <w:r w:rsidR="00816D42" w:rsidRPr="00361D4A">
        <w:rPr>
          <w:rFonts w:ascii="Times New Roman" w:hAnsi="Times New Roman" w:cs="Times New Roman"/>
          <w:spacing w:val="-2"/>
          <w:sz w:val="26"/>
          <w:szCs w:val="26"/>
          <w:lang w:eastAsia="en-US"/>
        </w:rPr>
        <w:t xml:space="preserve">Chưa </w:t>
      </w:r>
      <w:r w:rsidR="00681886" w:rsidRPr="00361D4A">
        <w:rPr>
          <w:rFonts w:ascii="Times New Roman" w:hAnsi="Times New Roman" w:cs="Times New Roman"/>
          <w:spacing w:val="-2"/>
          <w:sz w:val="26"/>
          <w:szCs w:val="26"/>
          <w:lang w:eastAsia="en-US"/>
        </w:rPr>
        <w:t>có nhiều mô hình HTX</w:t>
      </w:r>
      <w:r w:rsidRPr="00361D4A">
        <w:rPr>
          <w:rFonts w:ascii="Times New Roman" w:hAnsi="Times New Roman" w:cs="Times New Roman"/>
          <w:spacing w:val="-2"/>
          <w:sz w:val="26"/>
          <w:szCs w:val="26"/>
          <w:lang w:eastAsia="en-US"/>
        </w:rPr>
        <w:t xml:space="preserve"> tiên tiến để nhân rộng. Việc phát triển các hình thức kinh tế hợp </w:t>
      </w:r>
      <w:r w:rsidR="00816D42" w:rsidRPr="00361D4A">
        <w:rPr>
          <w:rFonts w:ascii="Times New Roman" w:hAnsi="Times New Roman" w:cs="Times New Roman"/>
          <w:spacing w:val="-2"/>
          <w:sz w:val="26"/>
          <w:szCs w:val="26"/>
          <w:lang w:eastAsia="en-US"/>
        </w:rPr>
        <w:t>tác đa dạng như các tổ, nhóm liê</w:t>
      </w:r>
      <w:r w:rsidRPr="00361D4A">
        <w:rPr>
          <w:rFonts w:ascii="Times New Roman" w:hAnsi="Times New Roman" w:cs="Times New Roman"/>
          <w:spacing w:val="-2"/>
          <w:sz w:val="26"/>
          <w:szCs w:val="26"/>
          <w:lang w:eastAsia="en-US"/>
        </w:rPr>
        <w:t>n kết, các câu lạc bộ còn hạn chế…hầ</w:t>
      </w:r>
      <w:r w:rsidR="00816D42" w:rsidRPr="00361D4A">
        <w:rPr>
          <w:rFonts w:ascii="Times New Roman" w:hAnsi="Times New Roman" w:cs="Times New Roman"/>
          <w:spacing w:val="-2"/>
          <w:sz w:val="26"/>
          <w:szCs w:val="26"/>
          <w:lang w:eastAsia="en-US"/>
        </w:rPr>
        <w:t>u hết cán bộ quản lý, THT</w:t>
      </w:r>
      <w:r w:rsidRPr="00361D4A">
        <w:rPr>
          <w:rFonts w:ascii="Times New Roman" w:hAnsi="Times New Roman" w:cs="Times New Roman"/>
          <w:spacing w:val="-2"/>
          <w:sz w:val="26"/>
          <w:szCs w:val="26"/>
          <w:lang w:eastAsia="en-US"/>
        </w:rPr>
        <w:t xml:space="preserve"> chưa qua các lớp đào tạo, bồi dưỡng về quản lý, nghiệp vụ và nguồn đóng góp của các tổ viên còn ít. Vì vậy, số tổ kinh tế hợp tác chỉ dừng lại dưới h</w:t>
      </w:r>
      <w:r w:rsidR="00816D42" w:rsidRPr="00361D4A">
        <w:rPr>
          <w:rFonts w:ascii="Times New Roman" w:hAnsi="Times New Roman" w:cs="Times New Roman"/>
          <w:spacing w:val="-2"/>
          <w:sz w:val="26"/>
          <w:szCs w:val="26"/>
          <w:lang w:eastAsia="en-US"/>
        </w:rPr>
        <w:t>ình thức hợp tác giản đơn.</w:t>
      </w:r>
      <w:r w:rsidRPr="00361D4A">
        <w:rPr>
          <w:rFonts w:ascii="Times New Roman" w:hAnsi="Times New Roman" w:cs="Times New Roman"/>
          <w:spacing w:val="-2"/>
          <w:sz w:val="26"/>
          <w:szCs w:val="26"/>
          <w:lang w:eastAsia="en-US"/>
        </w:rPr>
        <w:t xml:space="preserve"> </w:t>
      </w:r>
      <w:r w:rsidR="00816D42" w:rsidRPr="00361D4A">
        <w:rPr>
          <w:rFonts w:ascii="Times New Roman" w:hAnsi="Times New Roman" w:cs="Times New Roman"/>
          <w:spacing w:val="-2"/>
          <w:sz w:val="26"/>
          <w:szCs w:val="26"/>
          <w:lang w:eastAsia="en-US"/>
        </w:rPr>
        <w:t xml:space="preserve">Các </w:t>
      </w:r>
      <w:r w:rsidRPr="00361D4A">
        <w:rPr>
          <w:rFonts w:ascii="Times New Roman" w:hAnsi="Times New Roman" w:cs="Times New Roman"/>
          <w:spacing w:val="-2"/>
          <w:sz w:val="26"/>
          <w:szCs w:val="26"/>
          <w:lang w:eastAsia="en-US"/>
        </w:rPr>
        <w:t xml:space="preserve">chính sách của Nhà nước đối vớ khu vực kinh tế tập thể cũng chưa tạo ra sự hấp dẫn, kích thích cho các </w:t>
      </w:r>
      <w:r w:rsidR="00816D42" w:rsidRPr="00361D4A">
        <w:rPr>
          <w:rFonts w:ascii="Times New Roman" w:hAnsi="Times New Roman" w:cs="Times New Roman"/>
          <w:spacing w:val="-2"/>
          <w:sz w:val="26"/>
          <w:szCs w:val="26"/>
          <w:lang w:eastAsia="en-US"/>
        </w:rPr>
        <w:t>THT phát triển thành HTX,</w:t>
      </w:r>
      <w:r w:rsidRPr="00361D4A">
        <w:rPr>
          <w:rFonts w:ascii="Times New Roman" w:hAnsi="Times New Roman" w:cs="Times New Roman"/>
          <w:spacing w:val="-2"/>
          <w:sz w:val="26"/>
          <w:szCs w:val="26"/>
          <w:lang w:eastAsia="en-US"/>
        </w:rPr>
        <w:t xml:space="preserve"> nên việc thành </w:t>
      </w:r>
      <w:r w:rsidR="00DB35F6" w:rsidRPr="00361D4A">
        <w:rPr>
          <w:rFonts w:ascii="Times New Roman" w:hAnsi="Times New Roman" w:cs="Times New Roman"/>
          <w:spacing w:val="-2"/>
          <w:sz w:val="26"/>
          <w:szCs w:val="26"/>
          <w:lang w:eastAsia="en-US"/>
        </w:rPr>
        <w:t>lập HTX</w:t>
      </w:r>
      <w:r w:rsidR="00816D42" w:rsidRPr="00361D4A">
        <w:rPr>
          <w:rFonts w:ascii="Times New Roman" w:hAnsi="Times New Roman" w:cs="Times New Roman"/>
          <w:spacing w:val="-2"/>
          <w:sz w:val="26"/>
          <w:szCs w:val="26"/>
          <w:lang w:eastAsia="en-US"/>
        </w:rPr>
        <w:t xml:space="preserve"> từ THT </w:t>
      </w:r>
      <w:r w:rsidRPr="00361D4A">
        <w:rPr>
          <w:rFonts w:ascii="Times New Roman" w:hAnsi="Times New Roman" w:cs="Times New Roman"/>
          <w:spacing w:val="-2"/>
          <w:sz w:val="26"/>
          <w:szCs w:val="26"/>
          <w:lang w:eastAsia="en-US"/>
        </w:rPr>
        <w:t>trong thời gian qua quá ít.</w:t>
      </w:r>
      <w:r w:rsidR="009E04DA" w:rsidRPr="00361D4A">
        <w:rPr>
          <w:rFonts w:ascii="Times New Roman" w:hAnsi="Times New Roman" w:cs="Times New Roman"/>
          <w:spacing w:val="-2"/>
          <w:sz w:val="26"/>
          <w:szCs w:val="26"/>
          <w:lang w:eastAsia="en-US"/>
        </w:rPr>
        <w:t xml:space="preserve"> Năng lực nội tại ở hầu h</w:t>
      </w:r>
      <w:r w:rsidR="009E04DA" w:rsidRPr="00361D4A">
        <w:rPr>
          <w:rFonts w:ascii="Times New Roman" w:eastAsia="MingLiU" w:hAnsi="Times New Roman" w:cs="Times New Roman"/>
          <w:spacing w:val="-2"/>
          <w:sz w:val="26"/>
          <w:szCs w:val="26"/>
          <w:lang w:eastAsia="en-US"/>
        </w:rPr>
        <w:t>ế</w:t>
      </w:r>
      <w:r w:rsidR="009E04DA" w:rsidRPr="00361D4A">
        <w:rPr>
          <w:rFonts w:ascii="Times New Roman" w:hAnsi="Times New Roman" w:cs="Times New Roman"/>
          <w:spacing w:val="-2"/>
          <w:sz w:val="26"/>
          <w:szCs w:val="26"/>
          <w:lang w:eastAsia="en-US"/>
        </w:rPr>
        <w:t>t các HTX còn rất y</w:t>
      </w:r>
      <w:r w:rsidR="009E04DA" w:rsidRPr="00361D4A">
        <w:rPr>
          <w:rFonts w:ascii="Times New Roman" w:eastAsia="MingLiU" w:hAnsi="Times New Roman" w:cs="Times New Roman"/>
          <w:spacing w:val="-2"/>
          <w:sz w:val="26"/>
          <w:szCs w:val="26"/>
          <w:lang w:eastAsia="en-US"/>
        </w:rPr>
        <w:t>ế</w:t>
      </w:r>
      <w:r w:rsidR="009E04DA" w:rsidRPr="00361D4A">
        <w:rPr>
          <w:rFonts w:ascii="Times New Roman" w:hAnsi="Times New Roman" w:cs="Times New Roman"/>
          <w:spacing w:val="-2"/>
          <w:sz w:val="26"/>
          <w:szCs w:val="26"/>
          <w:lang w:eastAsia="en-US"/>
        </w:rPr>
        <w:t>u kém, quy mô nhỏ, cơ sở vật chất kỹ thuật còn nghèo, trình độ công nghệ lạc hậu, cũ kỹ, sản xuất thủ công là chính</w:t>
      </w:r>
      <w:r w:rsidR="00DB35F6" w:rsidRPr="00361D4A">
        <w:rPr>
          <w:rFonts w:ascii="Times New Roman" w:hAnsi="Times New Roman" w:cs="Times New Roman"/>
          <w:spacing w:val="-2"/>
          <w:sz w:val="26"/>
          <w:szCs w:val="26"/>
          <w:lang w:eastAsia="en-US"/>
        </w:rPr>
        <w:t>, thi</w:t>
      </w:r>
      <w:r w:rsidR="00DB35F6" w:rsidRPr="00361D4A">
        <w:rPr>
          <w:rFonts w:ascii="Times New Roman" w:eastAsia="MingLiU" w:hAnsi="Times New Roman" w:cs="Times New Roman"/>
          <w:spacing w:val="-2"/>
          <w:sz w:val="26"/>
          <w:szCs w:val="26"/>
          <w:lang w:eastAsia="en-US"/>
        </w:rPr>
        <w:t>ế</w:t>
      </w:r>
      <w:r w:rsidR="00DB35F6" w:rsidRPr="00361D4A">
        <w:rPr>
          <w:rFonts w:ascii="Times New Roman" w:hAnsi="Times New Roman" w:cs="Times New Roman"/>
          <w:spacing w:val="-2"/>
          <w:sz w:val="26"/>
          <w:szCs w:val="26"/>
          <w:lang w:eastAsia="en-US"/>
        </w:rPr>
        <w:t>u vốn. Tài sản chung của HTX chưa được xác lập hoặc công nhận</w:t>
      </w:r>
      <w:r w:rsidR="00816D42" w:rsidRPr="00361D4A">
        <w:rPr>
          <w:rFonts w:ascii="Times New Roman" w:hAnsi="Times New Roman" w:cs="Times New Roman"/>
          <w:spacing w:val="-2"/>
          <w:sz w:val="26"/>
          <w:szCs w:val="26"/>
          <w:lang w:eastAsia="en-US"/>
        </w:rPr>
        <w:t>,</w:t>
      </w:r>
      <w:r w:rsidR="00DB35F6" w:rsidRPr="00361D4A">
        <w:rPr>
          <w:rFonts w:ascii="Times New Roman" w:hAnsi="Times New Roman" w:cs="Times New Roman"/>
          <w:spacing w:val="-2"/>
          <w:sz w:val="26"/>
          <w:szCs w:val="26"/>
          <w:lang w:eastAsia="en-US"/>
        </w:rPr>
        <w:t xml:space="preserve"> nên chưa tiếp cận được các nguồn vốn tín dụng. Hiệu quả sản xuất kinh doanh, dịch vụ còn thấp, nhiều HTX hoạt động không hiệu quả phải giải thể hoặc hoạt động cầm chừng (HTX Tân Trường hoạt động một thời gian rồi suy y</w:t>
      </w:r>
      <w:r w:rsidR="00DB35F6" w:rsidRPr="00361D4A">
        <w:rPr>
          <w:rFonts w:ascii="Times New Roman" w:eastAsia="MingLiU" w:hAnsi="Times New Roman" w:cs="Times New Roman"/>
          <w:spacing w:val="-2"/>
          <w:sz w:val="26"/>
          <w:szCs w:val="26"/>
          <w:lang w:eastAsia="en-US"/>
        </w:rPr>
        <w:t>ế</w:t>
      </w:r>
      <w:r w:rsidR="00DB35F6" w:rsidRPr="00361D4A">
        <w:rPr>
          <w:rFonts w:ascii="Times New Roman" w:hAnsi="Times New Roman" w:cs="Times New Roman"/>
          <w:spacing w:val="-2"/>
          <w:sz w:val="26"/>
          <w:szCs w:val="26"/>
          <w:lang w:eastAsia="en-US"/>
        </w:rPr>
        <w:t xml:space="preserve">u). </w:t>
      </w:r>
      <w:r w:rsidR="00DE3D75" w:rsidRPr="00361D4A">
        <w:rPr>
          <w:rFonts w:ascii="Times New Roman" w:hAnsi="Times New Roman" w:cs="Times New Roman"/>
          <w:spacing w:val="-2"/>
          <w:sz w:val="26"/>
          <w:szCs w:val="26"/>
          <w:lang w:eastAsia="en-US"/>
        </w:rPr>
        <w:t>Trong quá trình chuyển đổi và phát triển</w:t>
      </w:r>
      <w:r w:rsidR="00816D42" w:rsidRPr="00361D4A">
        <w:rPr>
          <w:rFonts w:ascii="Times New Roman" w:hAnsi="Times New Roman" w:cs="Times New Roman"/>
          <w:spacing w:val="-2"/>
          <w:sz w:val="26"/>
          <w:szCs w:val="26"/>
          <w:lang w:eastAsia="en-US"/>
        </w:rPr>
        <w:t>,</w:t>
      </w:r>
      <w:r w:rsidR="00DE3D75" w:rsidRPr="00361D4A">
        <w:rPr>
          <w:rFonts w:ascii="Times New Roman" w:hAnsi="Times New Roman" w:cs="Times New Roman"/>
          <w:spacing w:val="-2"/>
          <w:sz w:val="26"/>
          <w:szCs w:val="26"/>
          <w:lang w:eastAsia="en-US"/>
        </w:rPr>
        <w:t xml:space="preserve"> cũng còn một số HTX chưa đảm bảo đầy đủ các tính chất và nguyên tắc hoạt động theo Luật HTX, các quan hệ sở hữu, tổ chức quản lý, phân phối trong nhiều HTX còn biểu hiện xa rời bản chất giá trị HTX. Một số HTX hoạt động như doanh nghiệp, mục đích</w:t>
      </w:r>
      <w:r w:rsidR="00816D42" w:rsidRPr="00361D4A">
        <w:rPr>
          <w:rFonts w:ascii="Times New Roman" w:hAnsi="Times New Roman" w:cs="Times New Roman"/>
          <w:spacing w:val="-2"/>
          <w:sz w:val="26"/>
          <w:szCs w:val="26"/>
          <w:lang w:eastAsia="en-US"/>
        </w:rPr>
        <w:t xml:space="preserve"> </w:t>
      </w:r>
      <w:r w:rsidR="00DE3D75" w:rsidRPr="00361D4A">
        <w:rPr>
          <w:rFonts w:ascii="Times New Roman" w:hAnsi="Times New Roman" w:cs="Times New Roman"/>
          <w:spacing w:val="-2"/>
          <w:sz w:val="26"/>
          <w:szCs w:val="26"/>
          <w:lang w:eastAsia="en-US"/>
        </w:rPr>
        <w:t xml:space="preserve">chính là tìm lợi nhuận, một số khác được thành lập với mục đích để hưởng lợi từ các chính sách của Nhà nước, một số HTX còn lung túng trong việc xác định phương hướng sản xuất, kinh doanh, chưa </w:t>
      </w:r>
      <w:r w:rsidR="00EF2DB5" w:rsidRPr="00361D4A">
        <w:rPr>
          <w:rFonts w:ascii="Times New Roman" w:hAnsi="Times New Roman" w:cs="Times New Roman"/>
          <w:spacing w:val="-2"/>
          <w:sz w:val="26"/>
          <w:szCs w:val="26"/>
          <w:lang w:eastAsia="en-US"/>
        </w:rPr>
        <w:t xml:space="preserve">xác định rõ sở hữu tài sản HTX </w:t>
      </w:r>
      <w:r w:rsidR="00DE3D75" w:rsidRPr="00361D4A">
        <w:rPr>
          <w:rFonts w:ascii="Times New Roman" w:hAnsi="Times New Roman" w:cs="Times New Roman"/>
          <w:spacing w:val="-2"/>
          <w:sz w:val="26"/>
          <w:szCs w:val="26"/>
          <w:lang w:eastAsia="en-US"/>
        </w:rPr>
        <w:t>và cổ phần của xã viên</w:t>
      </w:r>
      <w:r w:rsidR="00EF2DB5" w:rsidRPr="00361D4A">
        <w:rPr>
          <w:rFonts w:ascii="Times New Roman" w:hAnsi="Times New Roman" w:cs="Times New Roman"/>
          <w:spacing w:val="-2"/>
          <w:sz w:val="26"/>
          <w:szCs w:val="26"/>
          <w:lang w:eastAsia="en-US"/>
        </w:rPr>
        <w:t>. Hoạt động của các HTX còn tách biệt nhau, thiếu gắn</w:t>
      </w:r>
      <w:r w:rsidR="00DE3D75" w:rsidRPr="00361D4A">
        <w:rPr>
          <w:rFonts w:ascii="Times New Roman" w:hAnsi="Times New Roman" w:cs="Times New Roman"/>
          <w:spacing w:val="-2"/>
          <w:sz w:val="26"/>
          <w:szCs w:val="26"/>
          <w:lang w:eastAsia="en-US"/>
        </w:rPr>
        <w:t xml:space="preserve"> </w:t>
      </w:r>
      <w:r w:rsidR="00EF2DB5" w:rsidRPr="00361D4A">
        <w:rPr>
          <w:rFonts w:ascii="Times New Roman" w:hAnsi="Times New Roman" w:cs="Times New Roman"/>
          <w:spacing w:val="-2"/>
          <w:sz w:val="26"/>
          <w:szCs w:val="26"/>
          <w:lang w:eastAsia="en-US"/>
        </w:rPr>
        <w:t>kết giữa các HTX với các thành phần kinh tế khác, nên chưa tạo thành sức mạnh để đủ sức cạnh tranh theo cơ chế thị tr</w:t>
      </w:r>
      <w:r w:rsidR="00816D42" w:rsidRPr="00361D4A">
        <w:rPr>
          <w:rFonts w:ascii="Times New Roman" w:hAnsi="Times New Roman" w:cs="Times New Roman"/>
          <w:spacing w:val="-2"/>
          <w:sz w:val="26"/>
          <w:szCs w:val="26"/>
          <w:lang w:eastAsia="en-US"/>
        </w:rPr>
        <w:t>ường. Cán bộ lãnh đạo THT</w:t>
      </w:r>
      <w:r w:rsidR="00EF2DB5" w:rsidRPr="00361D4A">
        <w:rPr>
          <w:rFonts w:ascii="Times New Roman" w:hAnsi="Times New Roman" w:cs="Times New Roman"/>
          <w:spacing w:val="-2"/>
          <w:sz w:val="26"/>
          <w:szCs w:val="26"/>
          <w:lang w:eastAsia="en-US"/>
        </w:rPr>
        <w:t>, HTX vừa thiếu, vừa hạn chế về trình độ, kinh nghiệm, kiến thức tổ chức quản lý và nghiệp vụ sản xuất kinh doanh, nên lung túng trong cách chọn lựa mô hình để sản xuất kinh doanh</w:t>
      </w:r>
      <w:r w:rsidR="00DB0636" w:rsidRPr="00361D4A">
        <w:rPr>
          <w:rFonts w:ascii="Times New Roman" w:hAnsi="Times New Roman" w:cs="Times New Roman"/>
          <w:spacing w:val="-2"/>
          <w:sz w:val="26"/>
          <w:szCs w:val="26"/>
          <w:lang w:eastAsia="en-US"/>
        </w:rPr>
        <w:t>. Kinh t</w:t>
      </w:r>
      <w:r w:rsidR="00DB0636" w:rsidRPr="00361D4A">
        <w:rPr>
          <w:rFonts w:ascii="Times New Roman" w:eastAsia="MingLiU" w:hAnsi="Times New Roman" w:cs="Times New Roman"/>
          <w:spacing w:val="-2"/>
          <w:sz w:val="26"/>
          <w:szCs w:val="26"/>
          <w:lang w:eastAsia="en-US"/>
        </w:rPr>
        <w:t>ế</w:t>
      </w:r>
      <w:r w:rsidR="00DB0636" w:rsidRPr="00361D4A">
        <w:rPr>
          <w:rFonts w:ascii="Times New Roman" w:hAnsi="Times New Roman" w:cs="Times New Roman"/>
          <w:spacing w:val="-2"/>
          <w:sz w:val="26"/>
          <w:szCs w:val="26"/>
          <w:lang w:eastAsia="en-US"/>
        </w:rPr>
        <w:t xml:space="preserve"> hộ vẫn còn thụ động, tuổ</w:t>
      </w:r>
      <w:r w:rsidR="00816D42" w:rsidRPr="00361D4A">
        <w:rPr>
          <w:rFonts w:ascii="Times New Roman" w:hAnsi="Times New Roman" w:cs="Times New Roman"/>
          <w:spacing w:val="-2"/>
          <w:sz w:val="26"/>
          <w:szCs w:val="26"/>
          <w:lang w:eastAsia="en-US"/>
        </w:rPr>
        <w:t>i lao động bình quân cao. KTTT</w:t>
      </w:r>
      <w:r w:rsidR="00DB0636" w:rsidRPr="00361D4A">
        <w:rPr>
          <w:rFonts w:ascii="Times New Roman" w:hAnsi="Times New Roman" w:cs="Times New Roman"/>
          <w:spacing w:val="-2"/>
          <w:sz w:val="26"/>
          <w:szCs w:val="26"/>
          <w:lang w:eastAsia="en-US"/>
        </w:rPr>
        <w:t xml:space="preserve"> chỉ mới phát triển v</w:t>
      </w:r>
      <w:r w:rsidR="00DB0636" w:rsidRPr="00361D4A">
        <w:rPr>
          <w:rFonts w:ascii="Times New Roman" w:eastAsia="MingLiU" w:hAnsi="Times New Roman" w:cs="Times New Roman"/>
          <w:spacing w:val="-2"/>
          <w:sz w:val="26"/>
          <w:szCs w:val="26"/>
          <w:lang w:eastAsia="en-US"/>
        </w:rPr>
        <w:t>ề</w:t>
      </w:r>
      <w:r w:rsidR="00DB0636" w:rsidRPr="00361D4A">
        <w:rPr>
          <w:rFonts w:ascii="Times New Roman" w:hAnsi="Times New Roman" w:cs="Times New Roman"/>
          <w:spacing w:val="-2"/>
          <w:sz w:val="26"/>
          <w:szCs w:val="26"/>
          <w:lang w:eastAsia="en-US"/>
        </w:rPr>
        <w:t xml:space="preserve"> số lượng và chưa chú trọng đầu tư theo chi</w:t>
      </w:r>
      <w:r w:rsidR="00DB0636" w:rsidRPr="00361D4A">
        <w:rPr>
          <w:rFonts w:ascii="Times New Roman" w:eastAsia="MingLiU" w:hAnsi="Times New Roman" w:cs="Times New Roman"/>
          <w:spacing w:val="-2"/>
          <w:sz w:val="26"/>
          <w:szCs w:val="26"/>
          <w:lang w:eastAsia="en-US"/>
        </w:rPr>
        <w:t>ề</w:t>
      </w:r>
      <w:r w:rsidR="00DB0636" w:rsidRPr="00361D4A">
        <w:rPr>
          <w:rFonts w:ascii="Times New Roman" w:hAnsi="Times New Roman" w:cs="Times New Roman"/>
          <w:spacing w:val="-2"/>
          <w:sz w:val="26"/>
          <w:szCs w:val="26"/>
          <w:lang w:eastAsia="en-US"/>
        </w:rPr>
        <w:t xml:space="preserve">u sâu. </w:t>
      </w:r>
      <w:r w:rsidR="00816D42" w:rsidRPr="00361D4A">
        <w:rPr>
          <w:rFonts w:ascii="Times New Roman" w:hAnsi="Times New Roman" w:cs="Times New Roman"/>
          <w:spacing w:val="-2"/>
          <w:sz w:val="26"/>
          <w:szCs w:val="26"/>
          <w:lang w:eastAsia="en-US"/>
        </w:rPr>
        <w:t>KTTN</w:t>
      </w:r>
      <w:r w:rsidR="00DB35F6" w:rsidRPr="00361D4A">
        <w:rPr>
          <w:rFonts w:ascii="Times New Roman" w:hAnsi="Times New Roman" w:cs="Times New Roman"/>
          <w:spacing w:val="-2"/>
          <w:sz w:val="26"/>
          <w:szCs w:val="26"/>
          <w:lang w:eastAsia="en-US"/>
        </w:rPr>
        <w:t xml:space="preserve"> phát triển tự phát, năng lực còn nhi</w:t>
      </w:r>
      <w:r w:rsidR="00DB35F6" w:rsidRPr="00361D4A">
        <w:rPr>
          <w:rFonts w:ascii="Times New Roman" w:eastAsia="MingLiU" w:hAnsi="Times New Roman" w:cs="Times New Roman"/>
          <w:spacing w:val="-2"/>
          <w:sz w:val="26"/>
          <w:szCs w:val="26"/>
          <w:lang w:eastAsia="en-US"/>
        </w:rPr>
        <w:t>ề</w:t>
      </w:r>
      <w:r w:rsidR="00DB35F6" w:rsidRPr="00361D4A">
        <w:rPr>
          <w:rFonts w:ascii="Times New Roman" w:hAnsi="Times New Roman" w:cs="Times New Roman"/>
          <w:spacing w:val="-2"/>
          <w:sz w:val="26"/>
          <w:szCs w:val="26"/>
          <w:lang w:eastAsia="en-US"/>
        </w:rPr>
        <w:t>u hạn ch</w:t>
      </w:r>
      <w:r w:rsidR="00DB35F6" w:rsidRPr="00361D4A">
        <w:rPr>
          <w:rFonts w:ascii="Times New Roman" w:eastAsia="MingLiU" w:hAnsi="Times New Roman" w:cs="Times New Roman"/>
          <w:spacing w:val="-2"/>
          <w:sz w:val="26"/>
          <w:szCs w:val="26"/>
          <w:lang w:eastAsia="en-US"/>
        </w:rPr>
        <w:t>ế</w:t>
      </w:r>
      <w:r w:rsidR="00BE0B31" w:rsidRPr="00361D4A">
        <w:rPr>
          <w:rFonts w:ascii="Times New Roman" w:hAnsi="Times New Roman" w:cs="Times New Roman"/>
          <w:spacing w:val="-2"/>
          <w:sz w:val="26"/>
          <w:szCs w:val="26"/>
          <w:lang w:eastAsia="en-US"/>
        </w:rPr>
        <w:t>, các doanh nghiệp ch</w:t>
      </w:r>
      <w:r w:rsidR="00BE0B31" w:rsidRPr="00361D4A">
        <w:rPr>
          <w:rFonts w:ascii="Times New Roman" w:eastAsia="MingLiU" w:hAnsi="Times New Roman" w:cs="Times New Roman"/>
          <w:spacing w:val="-2"/>
          <w:sz w:val="26"/>
          <w:szCs w:val="26"/>
          <w:lang w:eastAsia="en-US"/>
        </w:rPr>
        <w:t>ế</w:t>
      </w:r>
      <w:r w:rsidR="00BE0B31" w:rsidRPr="00361D4A">
        <w:rPr>
          <w:rFonts w:ascii="Times New Roman" w:hAnsi="Times New Roman" w:cs="Times New Roman"/>
          <w:spacing w:val="-2"/>
          <w:sz w:val="26"/>
          <w:szCs w:val="26"/>
          <w:lang w:eastAsia="en-US"/>
        </w:rPr>
        <w:t xml:space="preserve"> bi</w:t>
      </w:r>
      <w:r w:rsidR="00BE0B31" w:rsidRPr="00361D4A">
        <w:rPr>
          <w:rFonts w:ascii="Times New Roman" w:eastAsia="MingLiU" w:hAnsi="Times New Roman" w:cs="Times New Roman"/>
          <w:spacing w:val="-2"/>
          <w:sz w:val="26"/>
          <w:szCs w:val="26"/>
          <w:lang w:eastAsia="en-US"/>
        </w:rPr>
        <w:t>ế</w:t>
      </w:r>
      <w:r w:rsidR="00BE0B31" w:rsidRPr="00361D4A">
        <w:rPr>
          <w:rFonts w:ascii="Times New Roman" w:hAnsi="Times New Roman" w:cs="Times New Roman"/>
          <w:spacing w:val="-2"/>
          <w:sz w:val="26"/>
          <w:szCs w:val="26"/>
          <w:lang w:eastAsia="en-US"/>
        </w:rPr>
        <w:t xml:space="preserve">n chưa chú </w:t>
      </w:r>
      <w:r w:rsidR="00BE0B31" w:rsidRPr="00361D4A">
        <w:rPr>
          <w:rFonts w:ascii="Times New Roman" w:hAnsi="Times New Roman" w:cs="Times New Roman"/>
          <w:spacing w:val="-2"/>
          <w:sz w:val="26"/>
          <w:szCs w:val="26"/>
          <w:lang w:eastAsia="en-US"/>
        </w:rPr>
        <w:lastRenderedPageBreak/>
        <w:t>trọng phối hợp, liên k</w:t>
      </w:r>
      <w:r w:rsidR="00BE0B31" w:rsidRPr="00361D4A">
        <w:rPr>
          <w:rFonts w:ascii="Times New Roman" w:eastAsia="MingLiU" w:hAnsi="Times New Roman" w:cs="Times New Roman"/>
          <w:spacing w:val="-2"/>
          <w:sz w:val="26"/>
          <w:szCs w:val="26"/>
          <w:lang w:eastAsia="en-US"/>
        </w:rPr>
        <w:t>ế</w:t>
      </w:r>
      <w:r w:rsidR="00BE0B31" w:rsidRPr="00361D4A">
        <w:rPr>
          <w:rFonts w:ascii="Times New Roman" w:hAnsi="Times New Roman" w:cs="Times New Roman"/>
          <w:spacing w:val="-2"/>
          <w:sz w:val="26"/>
          <w:szCs w:val="26"/>
          <w:lang w:eastAsia="en-US"/>
        </w:rPr>
        <w:t>t xây dựng vùng nguyên liệu để ổn định sản xuất... Chưa có hiệp hội đầu tư của ngành nông nghiệp</w:t>
      </w:r>
    </w:p>
    <w:p w:rsidR="00A81014" w:rsidRPr="00A81014" w:rsidRDefault="00A81014" w:rsidP="00A81014">
      <w:pPr>
        <w:rPr>
          <w:rFonts w:ascii="Times New Roman" w:hAnsi="Times New Roman" w:cs="Times New Roman"/>
          <w:i/>
          <w:sz w:val="26"/>
          <w:szCs w:val="26"/>
          <w:lang w:val="pl-PL" w:eastAsia="en-US"/>
        </w:rPr>
      </w:pPr>
      <w:r w:rsidRPr="00A81014">
        <w:rPr>
          <w:rFonts w:ascii="Times New Roman" w:hAnsi="Times New Roman" w:cs="Times New Roman"/>
          <w:b/>
          <w:i/>
          <w:sz w:val="26"/>
          <w:szCs w:val="26"/>
          <w:lang w:val="pl-PL" w:eastAsia="en-US"/>
        </w:rPr>
        <w:t>Bốn là</w:t>
      </w:r>
      <w:r w:rsidRPr="00A81014">
        <w:rPr>
          <w:rFonts w:ascii="Times New Roman" w:hAnsi="Times New Roman" w:cs="Times New Roman"/>
          <w:i/>
          <w:sz w:val="26"/>
          <w:szCs w:val="26"/>
          <w:lang w:val="pl-PL" w:eastAsia="en-US"/>
        </w:rPr>
        <w:t xml:space="preserve">; chưa cụ thể hóa chủ trương và chưa có biện pháp hiệu quả để gắn 4 nhà (nhà nước - nhà khoa học - nhà doanh nghiệp - nhà nông) trong quá trình chỉ đạo chuyển dịch CCKT nông nghiệp ở Bình Dương </w:t>
      </w:r>
    </w:p>
    <w:p w:rsidR="000C62BB" w:rsidRPr="00361D4A" w:rsidRDefault="000C62BB" w:rsidP="000C62BB">
      <w:pPr>
        <w:rPr>
          <w:rFonts w:ascii="Times New Roman" w:hAnsi="Times New Roman" w:cs="Times New Roman"/>
          <w:sz w:val="26"/>
          <w:szCs w:val="26"/>
          <w:lang w:val="pl-PL" w:eastAsia="en-US"/>
        </w:rPr>
      </w:pPr>
      <w:r w:rsidRPr="00361D4A">
        <w:rPr>
          <w:rFonts w:ascii="Times New Roman" w:hAnsi="Times New Roman" w:cs="Times New Roman"/>
          <w:sz w:val="26"/>
          <w:szCs w:val="26"/>
          <w:lang w:eastAsia="en-US"/>
        </w:rPr>
        <w:t xml:space="preserve">Đảng bộ Bình Dương </w:t>
      </w:r>
      <w:r w:rsidRPr="00A81014">
        <w:rPr>
          <w:rFonts w:ascii="Times New Roman" w:hAnsi="Times New Roman" w:cs="Times New Roman"/>
          <w:sz w:val="26"/>
          <w:szCs w:val="26"/>
          <w:lang w:val="pl-PL" w:eastAsia="en-US"/>
        </w:rPr>
        <w:t xml:space="preserve">chưa cụ thể hóa chủ trương và chưa có biện pháp hiệu quả để gắn 4 nhà (nhà nước - nhà khoa học - nhà doanh nghiệp - nhà nông) trong quá trình chỉ đạo chuyển dịch CCKT nông nghiệp </w:t>
      </w:r>
      <w:r w:rsidRPr="00361D4A">
        <w:rPr>
          <w:rFonts w:ascii="Times New Roman" w:hAnsi="Times New Roman" w:cs="Times New Roman"/>
          <w:sz w:val="26"/>
          <w:szCs w:val="26"/>
          <w:lang w:val="pl-PL" w:eastAsia="en-US"/>
        </w:rPr>
        <w:t>ở Bình Dương.</w:t>
      </w:r>
      <w:r w:rsidRPr="00361D4A">
        <w:rPr>
          <w:rFonts w:ascii="Times New Roman" w:hAnsi="Times New Roman" w:cs="Times New Roman"/>
          <w:sz w:val="26"/>
          <w:szCs w:val="26"/>
          <w:lang w:eastAsia="en-US"/>
        </w:rPr>
        <w:t xml:space="preserve"> Trong 14 năm qua, việc k</w:t>
      </w:r>
      <w:r w:rsidRPr="00361D4A">
        <w:rPr>
          <w:rFonts w:ascii="Times New Roman" w:eastAsia="MingLiU" w:hAnsi="Times New Roman" w:cs="Times New Roman"/>
          <w:sz w:val="26"/>
          <w:szCs w:val="26"/>
          <w:lang w:eastAsia="en-US"/>
        </w:rPr>
        <w:t>ế</w:t>
      </w:r>
      <w:r w:rsidRPr="00361D4A">
        <w:rPr>
          <w:rFonts w:ascii="Times New Roman" w:hAnsi="Times New Roman" w:cs="Times New Roman"/>
          <w:sz w:val="26"/>
          <w:szCs w:val="26"/>
          <w:lang w:eastAsia="en-US"/>
        </w:rPr>
        <w:t>t hợp giữa “4 nhà” (nhà nông - nhà doanh nghiệp (cả ngân hàng) - nhà nước và nhà khoa học) còn nặng về lý thuyết, thiếu cơ chế thực hiện. Cho đến năm 2010, rất ít hợp đồng tiêu thụ nông lâm thủy sản, có sự tham gia đầy đủ của bốn nhà. Sự vắng bóng của nhà khoa học, Hội nông dân và ngân hàng vẫn còn phổ biến, nên thị trường đầu ra, đầu vào của sản phẩm chưa ổn định, lâu dài. Người nông dân chịu thiệt thòi trong việc bán sản phẩm hàng hóa, bởi vì cán bộ thu mua cảu các doanh nghiệp sản xuất không thu mua trực tiếp từ người dân mà thông qua tư thương thu mua giao lại cho công ty chế biến nên định dẫn đến tình trạng tiêu thụ nông sản khó khăn, được mùa, mất giá còn phổ biến và diễn ra cả những vùng chuyển đổi cơ cấu cây trồng, vật nuôi theo quy hoạch hoặc tự phát. Thêm vào đó, các tổ chức đại diện cho nông dân như: câu lạc bộ nhà nông, câu lạc bộ trang trại, HTX chưa thể hiện được vai trò đầu mối trong việc xúc tiến tiêu thụ sản phẩm.</w:t>
      </w:r>
    </w:p>
    <w:p w:rsidR="000C62BB" w:rsidRPr="00361D4A" w:rsidRDefault="000C62BB" w:rsidP="000C62BB">
      <w:pPr>
        <w:shd w:val="clear" w:color="auto" w:fill="FFFFFF"/>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Năng lực cạnh tranh thấp ở cấp quốc gia, doanh nghiệp và sản phẩm dẫn đến hiệu quả chưa cao, chưa bền vững. Điều này, do vốn đầu tư thấp, thiếu khoa học công nghệ trình độ cao, thiếu nguồn nhân lực lao động và quản lý chất lượng cao, hạ tầng chưa đồng bộ, hệ thống quản lý tiêu chuẩn và phát triển thị trường chưa đảm bảo, chưa tạo đủ thuận lợi cho nông sản tiếp cận với thị trường thế giới. Tổ chức sản xuất nông, lâm, thủy sản còn phân tán, thể hiện ở kết cấu hạ tầng tại các vùng sản xuất tập trung chưa phát triển; quy mô đất đai còn nhỏ bé; các HTX và tổ chức kinh tế hợp tác chưa phát triển được nhiều hoạt động dịch vụ. Hoạt động của các doanh nghiệp nhà nước, ở lĩnh vực nông nghiệp còn yếu kém, trong khi các doanh nghiệp tư nhân lại chưa phát triển. Tính liên kết trong sản xuất chế biến và tiêu thụ sản phẩm nông nghiệp còn hạn chế. Những chủ trương, chính sách về đào </w:t>
      </w:r>
      <w:r w:rsidRPr="00361D4A">
        <w:rPr>
          <w:rFonts w:ascii="Times New Roman" w:hAnsi="Times New Roman" w:cs="Times New Roman"/>
          <w:sz w:val="26"/>
          <w:szCs w:val="26"/>
          <w:lang w:eastAsia="en-US"/>
        </w:rPr>
        <w:lastRenderedPageBreak/>
        <w:t>tạo nghề cho người lao động chưa đủ mạnh, chất lượng nguồn nhân lực chưa đáp ứng yêu cầu, sự chuyển dịch cơ cấu lao động còn chậm.</w:t>
      </w:r>
    </w:p>
    <w:p w:rsidR="007F50C5" w:rsidRPr="00361D4A" w:rsidRDefault="00D7560C" w:rsidP="00FE623F">
      <w:pPr>
        <w:spacing w:before="60"/>
        <w:rPr>
          <w:rFonts w:ascii="Times New Roman" w:hAnsi="Times New Roman" w:cs="Times New Roman"/>
          <w:b/>
          <w:bCs/>
          <w:spacing w:val="-2"/>
          <w:sz w:val="26"/>
          <w:szCs w:val="26"/>
          <w:lang w:val="pt-BR"/>
        </w:rPr>
      </w:pPr>
      <w:r w:rsidRPr="00361D4A">
        <w:rPr>
          <w:rFonts w:ascii="Times New Roman" w:hAnsi="Times New Roman" w:cs="Times New Roman"/>
          <w:spacing w:val="-2"/>
          <w:sz w:val="26"/>
          <w:szCs w:val="26"/>
          <w:lang w:eastAsia="en-US"/>
        </w:rPr>
        <w:t xml:space="preserve">Những yếu kém, </w:t>
      </w:r>
      <w:r w:rsidR="00CD4FA2" w:rsidRPr="00361D4A">
        <w:rPr>
          <w:rFonts w:ascii="Times New Roman" w:hAnsi="Times New Roman" w:cs="Times New Roman"/>
          <w:spacing w:val="-2"/>
          <w:sz w:val="26"/>
          <w:szCs w:val="26"/>
          <w:lang w:eastAsia="en-US"/>
        </w:rPr>
        <w:t>hạn chế trên đã làm cho quá trì</w:t>
      </w:r>
      <w:r w:rsidRPr="00361D4A">
        <w:rPr>
          <w:rFonts w:ascii="Times New Roman" w:hAnsi="Times New Roman" w:cs="Times New Roman"/>
          <w:spacing w:val="-2"/>
          <w:sz w:val="26"/>
          <w:szCs w:val="26"/>
          <w:lang w:eastAsia="en-US"/>
        </w:rPr>
        <w:t>nh chuyển dịch CCKT ở Bình Dương diễn ra chậm và nảy sinh những vấn đề mới nảy sinh khó giải quyết hơn</w:t>
      </w:r>
    </w:p>
    <w:p w:rsidR="003B2C48" w:rsidRPr="00361D4A" w:rsidRDefault="00F77EDE" w:rsidP="00FE623F">
      <w:pPr>
        <w:pStyle w:val="Heading4"/>
        <w:spacing w:before="60"/>
      </w:pPr>
      <w:r w:rsidRPr="00361D4A">
        <w:t>4</w:t>
      </w:r>
      <w:r w:rsidR="00AA137B" w:rsidRPr="00361D4A">
        <w:t>.1.2</w:t>
      </w:r>
      <w:r w:rsidR="002648D3" w:rsidRPr="00361D4A">
        <w:t>.2</w:t>
      </w:r>
      <w:r w:rsidR="00AA137B" w:rsidRPr="00361D4A">
        <w:t xml:space="preserve">. </w:t>
      </w:r>
      <w:r w:rsidR="002648D3" w:rsidRPr="00361D4A">
        <w:t xml:space="preserve">Nguyên nhân </w:t>
      </w:r>
      <w:r w:rsidR="002959B4" w:rsidRPr="00361D4A">
        <w:t xml:space="preserve">của những </w:t>
      </w:r>
      <w:r w:rsidR="002648D3" w:rsidRPr="00361D4A">
        <w:t>h</w:t>
      </w:r>
      <w:r w:rsidR="00AA137B" w:rsidRPr="00361D4A">
        <w:t>ạn chế</w:t>
      </w:r>
    </w:p>
    <w:p w:rsidR="00C95F2B" w:rsidRPr="00361D4A" w:rsidRDefault="00C95F2B" w:rsidP="00FE623F">
      <w:pPr>
        <w:spacing w:before="60"/>
        <w:rPr>
          <w:rFonts w:ascii="Times New Roman" w:hAnsi="Times New Roman" w:cs="Times New Roman"/>
          <w:i/>
          <w:sz w:val="26"/>
          <w:szCs w:val="26"/>
          <w:lang w:eastAsia="en-US"/>
        </w:rPr>
      </w:pPr>
      <w:r w:rsidRPr="00361D4A">
        <w:rPr>
          <w:rFonts w:ascii="Times New Roman" w:hAnsi="Times New Roman" w:cs="Times New Roman"/>
          <w:i/>
          <w:sz w:val="26"/>
          <w:szCs w:val="26"/>
          <w:lang w:eastAsia="en-US"/>
        </w:rPr>
        <w:t>Nguyên nhân khách quan;</w:t>
      </w:r>
    </w:p>
    <w:p w:rsidR="00C95F2B" w:rsidRPr="00361D4A" w:rsidRDefault="00CD4FA2" w:rsidP="00FE623F">
      <w:pPr>
        <w:spacing w:before="60"/>
        <w:rPr>
          <w:rFonts w:ascii="Times New Roman" w:hAnsi="Times New Roman" w:cs="Times New Roman"/>
          <w:sz w:val="26"/>
          <w:szCs w:val="26"/>
          <w:lang w:eastAsia="en-US"/>
        </w:rPr>
      </w:pPr>
      <w:r w:rsidRPr="00361D4A">
        <w:rPr>
          <w:rFonts w:ascii="Times New Roman" w:hAnsi="Times New Roman" w:cs="Times New Roman"/>
          <w:i/>
          <w:sz w:val="26"/>
          <w:szCs w:val="26"/>
          <w:lang w:eastAsia="en-US"/>
        </w:rPr>
        <w:t>Thứ nhất</w:t>
      </w:r>
      <w:r w:rsidRPr="00361D4A">
        <w:rPr>
          <w:rFonts w:ascii="Times New Roman" w:hAnsi="Times New Roman" w:cs="Times New Roman"/>
          <w:sz w:val="26"/>
          <w:szCs w:val="26"/>
          <w:lang w:eastAsia="en-US"/>
        </w:rPr>
        <w:t xml:space="preserve">, </w:t>
      </w:r>
      <w:r w:rsidR="00C95F2B" w:rsidRPr="00361D4A">
        <w:rPr>
          <w:rFonts w:ascii="Times New Roman" w:hAnsi="Times New Roman" w:cs="Times New Roman"/>
          <w:sz w:val="26"/>
          <w:szCs w:val="26"/>
          <w:lang w:eastAsia="en-US"/>
        </w:rPr>
        <w:t xml:space="preserve">Một số cơ chế, chính sách của Nhà nước ban hành chậm và không đồng bộ, tình hình khó khăn chung về giá cả, thị trường ảnh hưởng lớn đến việc sản xuất và tiêu thụ sản phẩm, nhất là về nông sản thực phẩm đã làm hạn </w:t>
      </w:r>
      <w:r w:rsidR="00004F1C" w:rsidRPr="00361D4A">
        <w:rPr>
          <w:rFonts w:ascii="Times New Roman" w:hAnsi="Times New Roman" w:cs="Times New Roman"/>
          <w:sz w:val="26"/>
          <w:szCs w:val="26"/>
          <w:lang w:eastAsia="en-US"/>
        </w:rPr>
        <w:t>chế kết quả thực hiện của các nghị quyết</w:t>
      </w:r>
      <w:r w:rsidR="00C95F2B" w:rsidRPr="00361D4A">
        <w:rPr>
          <w:rFonts w:ascii="Times New Roman" w:hAnsi="Times New Roman" w:cs="Times New Roman"/>
          <w:sz w:val="26"/>
          <w:szCs w:val="26"/>
          <w:lang w:eastAsia="en-US"/>
        </w:rPr>
        <w:t xml:space="preserve"> Đảng bộ tỉnh. Mặt khác, mặt trái của cơ chế thị trường hằng ngày tác độ</w:t>
      </w:r>
      <w:r w:rsidR="00004F1C" w:rsidRPr="00361D4A">
        <w:rPr>
          <w:rFonts w:ascii="Times New Roman" w:hAnsi="Times New Roman" w:cs="Times New Roman"/>
          <w:sz w:val="26"/>
          <w:szCs w:val="26"/>
          <w:lang w:eastAsia="en-US"/>
        </w:rPr>
        <w:t xml:space="preserve">ng đến cán bộ, Đảng viên, những </w:t>
      </w:r>
      <w:r w:rsidR="00C95F2B" w:rsidRPr="00361D4A">
        <w:rPr>
          <w:rFonts w:ascii="Times New Roman" w:hAnsi="Times New Roman" w:cs="Times New Roman"/>
          <w:sz w:val="26"/>
          <w:szCs w:val="26"/>
          <w:lang w:eastAsia="en-US"/>
        </w:rPr>
        <w:t>người được giao những nhiệm vụ quan trọng.</w:t>
      </w:r>
    </w:p>
    <w:p w:rsidR="00CD4FA2" w:rsidRPr="00361D4A" w:rsidRDefault="00CD4FA2" w:rsidP="00FE623F">
      <w:pPr>
        <w:autoSpaceDE w:val="0"/>
        <w:autoSpaceDN w:val="0"/>
        <w:adjustRightInd w:val="0"/>
        <w:spacing w:before="60"/>
        <w:rPr>
          <w:rFonts w:ascii="Times New Roman" w:eastAsia="Calibri" w:hAnsi="Times New Roman" w:cs="Times New Roman"/>
          <w:sz w:val="26"/>
          <w:szCs w:val="26"/>
          <w:lang w:eastAsia="en-US"/>
        </w:rPr>
      </w:pPr>
      <w:r w:rsidRPr="00361D4A">
        <w:rPr>
          <w:rFonts w:ascii="Times New Roman" w:eastAsia="Calibri" w:hAnsi="Times New Roman" w:cs="Times New Roman"/>
          <w:i/>
          <w:sz w:val="26"/>
          <w:szCs w:val="26"/>
          <w:lang w:eastAsia="en-US"/>
        </w:rPr>
        <w:t>Thứ hai</w:t>
      </w:r>
      <w:r w:rsidRPr="00361D4A">
        <w:rPr>
          <w:rFonts w:ascii="Times New Roman" w:eastAsia="Calibri" w:hAnsi="Times New Roman" w:cs="Times New Roman"/>
          <w:sz w:val="26"/>
          <w:szCs w:val="26"/>
          <w:lang w:eastAsia="en-US"/>
        </w:rPr>
        <w:t xml:space="preserve">, Khi cả nước bước vào thời kỳ đẩy mạnh </w:t>
      </w:r>
      <w:r w:rsidR="00004F1C" w:rsidRPr="00361D4A">
        <w:rPr>
          <w:rFonts w:ascii="Times New Roman" w:eastAsia="Calibri" w:hAnsi="Times New Roman" w:cs="Times New Roman"/>
          <w:sz w:val="26"/>
          <w:szCs w:val="26"/>
          <w:lang w:eastAsia="en-US"/>
        </w:rPr>
        <w:t xml:space="preserve">CNH, HĐH </w:t>
      </w:r>
      <w:r w:rsidRPr="00361D4A">
        <w:rPr>
          <w:rFonts w:ascii="Times New Roman" w:eastAsia="Calibri" w:hAnsi="Times New Roman" w:cs="Times New Roman"/>
          <w:sz w:val="26"/>
          <w:szCs w:val="26"/>
          <w:lang w:eastAsia="en-US"/>
        </w:rPr>
        <w:t>thì tỉnh Bình Dương vừa được tái lập, vừa phải hoàn thiện các ti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n đ</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cho CNH, HĐH, vừa phải đẩy mạnh CNH, HĐH nông nghiệp, nông thôn. Nhìn tổng thể</w:t>
      </w:r>
      <w:r w:rsidR="00004F1C" w:rsidRPr="00361D4A">
        <w:rPr>
          <w:rFonts w:ascii="Times New Roman" w:eastAsia="Calibri" w:hAnsi="Times New Roman" w:cs="Times New Roman"/>
          <w:sz w:val="26"/>
          <w:szCs w:val="26"/>
          <w:lang w:eastAsia="en-US"/>
        </w:rPr>
        <w:t>,</w:t>
      </w:r>
      <w:r w:rsidRPr="00361D4A">
        <w:rPr>
          <w:rFonts w:ascii="Times New Roman" w:eastAsia="Calibri" w:hAnsi="Times New Roman" w:cs="Times New Roman"/>
          <w:sz w:val="26"/>
          <w:szCs w:val="26"/>
          <w:lang w:eastAsia="en-US"/>
        </w:rPr>
        <w:t xml:space="preserve"> nông nghiệp, nông thôn tỉnh Bình Dương có điểm xuất phát thấp, sản xuất nhỏ, trình độ canh tác lạc hậu; cơ sở vật chất - kỹ thuật và k</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cấu hạ tầng nông thôn còn thấp kém. Trình độ</w:t>
      </w:r>
      <w:r w:rsidR="00004F1C" w:rsidRPr="00361D4A">
        <w:rPr>
          <w:rFonts w:ascii="Times New Roman" w:eastAsia="Calibri" w:hAnsi="Times New Roman" w:cs="Times New Roman"/>
          <w:sz w:val="26"/>
          <w:szCs w:val="26"/>
          <w:lang w:eastAsia="en-US"/>
        </w:rPr>
        <w:t>,</w:t>
      </w:r>
      <w:r w:rsidRPr="00361D4A">
        <w:rPr>
          <w:rFonts w:ascii="Times New Roman" w:eastAsia="Calibri" w:hAnsi="Times New Roman" w:cs="Times New Roman"/>
          <w:sz w:val="26"/>
          <w:szCs w:val="26"/>
          <w:lang w:eastAsia="en-US"/>
        </w:rPr>
        <w:t xml:space="preserve"> ki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n thức sản xuất hàng hóa của đại bộ phận nông dân còn có khoảng cách xa, so với yêu cầu CNH, HĐH. Việc huy động các nguồn lực cho yêu cầu chuyển dịch CCKT nông nghiệp của tỉnh lại rất hạn chế</w:t>
      </w:r>
    </w:p>
    <w:p w:rsidR="00C95F2B" w:rsidRPr="00361D4A" w:rsidRDefault="00C95F2B" w:rsidP="00DC38B3">
      <w:pPr>
        <w:rPr>
          <w:rFonts w:ascii="Times New Roman" w:hAnsi="Times New Roman" w:cs="Times New Roman"/>
          <w:i/>
          <w:sz w:val="26"/>
          <w:szCs w:val="26"/>
          <w:lang w:eastAsia="en-US"/>
        </w:rPr>
      </w:pPr>
      <w:r w:rsidRPr="00361D4A">
        <w:rPr>
          <w:rFonts w:ascii="Times New Roman" w:hAnsi="Times New Roman" w:cs="Times New Roman"/>
          <w:i/>
          <w:sz w:val="26"/>
          <w:szCs w:val="26"/>
          <w:lang w:eastAsia="en-US"/>
        </w:rPr>
        <w:t>Nguyên nhân chủ quan:</w:t>
      </w:r>
    </w:p>
    <w:p w:rsidR="00C95F2B" w:rsidRPr="00361D4A" w:rsidRDefault="00C95F2B" w:rsidP="00DC38B3">
      <w:pPr>
        <w:rPr>
          <w:rFonts w:ascii="Times New Roman" w:hAnsi="Times New Roman" w:cs="Times New Roman"/>
          <w:sz w:val="26"/>
          <w:szCs w:val="26"/>
          <w:lang w:eastAsia="en-US"/>
        </w:rPr>
      </w:pPr>
      <w:r w:rsidRPr="00361D4A">
        <w:rPr>
          <w:rFonts w:ascii="Times New Roman" w:hAnsi="Times New Roman" w:cs="Times New Roman"/>
          <w:i/>
          <w:sz w:val="26"/>
          <w:szCs w:val="26"/>
          <w:lang w:eastAsia="en-US"/>
        </w:rPr>
        <w:t>Thứ nhất,</w:t>
      </w:r>
      <w:r w:rsidRPr="00361D4A">
        <w:rPr>
          <w:rFonts w:ascii="Times New Roman" w:hAnsi="Times New Roman" w:cs="Times New Roman"/>
          <w:sz w:val="26"/>
          <w:szCs w:val="26"/>
          <w:lang w:eastAsia="en-US"/>
        </w:rPr>
        <w:t xml:space="preserve"> Vai trò lãnh đạo, chỉ đạo tổ chức thực hiện của một số cấp ủy Đảng, chính quyền và năng lực của một bộ phận cán bộ chưa đáp ứng được yêu cầu. Công tác chỉ đạo, điều hành và thực thi nhiệm vụ có nơi, có lúc còn thiếu chặt chẽ, cụ thể, trọng tâm, chất lượng công tác giám sát, kiểm tra thực hiện còn hạn chế, xác định trách nhiệm cá nhân chưa rõ ràng, kỷ luật hành chính chưa nghiêm.</w:t>
      </w:r>
    </w:p>
    <w:p w:rsidR="00C95F2B" w:rsidRPr="00361D4A" w:rsidRDefault="00C95F2B" w:rsidP="00DC38B3">
      <w:pPr>
        <w:rPr>
          <w:rFonts w:ascii="Times New Roman" w:hAnsi="Times New Roman" w:cs="Times New Roman"/>
          <w:sz w:val="26"/>
          <w:szCs w:val="26"/>
          <w:lang w:eastAsia="en-US"/>
        </w:rPr>
      </w:pPr>
      <w:r w:rsidRPr="00361D4A">
        <w:rPr>
          <w:rFonts w:ascii="Times New Roman" w:hAnsi="Times New Roman" w:cs="Times New Roman"/>
          <w:i/>
          <w:sz w:val="26"/>
          <w:szCs w:val="26"/>
          <w:lang w:eastAsia="en-US"/>
        </w:rPr>
        <w:t>Thứ hai,</w:t>
      </w:r>
      <w:r w:rsidRPr="00361D4A">
        <w:rPr>
          <w:rFonts w:ascii="Times New Roman" w:hAnsi="Times New Roman" w:cs="Times New Roman"/>
          <w:sz w:val="26"/>
          <w:szCs w:val="26"/>
          <w:lang w:eastAsia="en-US"/>
        </w:rPr>
        <w:t xml:space="preserve"> Một số cán bộ, Đảng viên chậm đổi mới, thiếu sáng tạo, chủ động, năng động để theo kịp yêu cầu của tình hình mới, tác phong, lề lối làm việc thụ động, tinh thần đấu tranh tự phê bình và phê bình trong cômg tác xây dựng Đảng chưa được xác định đúng tầm, vị trí </w:t>
      </w:r>
      <w:r w:rsidRPr="00361D4A">
        <w:rPr>
          <w:rFonts w:ascii="Times New Roman" w:hAnsi="Times New Roman" w:cs="Times New Roman"/>
          <w:i/>
          <w:sz w:val="26"/>
          <w:szCs w:val="26"/>
          <w:lang w:eastAsia="en-US"/>
        </w:rPr>
        <w:t>“then chốt”</w:t>
      </w:r>
      <w:r w:rsidRPr="00361D4A">
        <w:rPr>
          <w:rFonts w:ascii="Times New Roman" w:hAnsi="Times New Roman" w:cs="Times New Roman"/>
          <w:sz w:val="26"/>
          <w:szCs w:val="26"/>
          <w:lang w:eastAsia="en-US"/>
        </w:rPr>
        <w:t>, ở một số nơi còn có biểu hiện mất đoàn kết nội bộ.</w:t>
      </w:r>
    </w:p>
    <w:p w:rsidR="00C95F2B" w:rsidRPr="00361D4A" w:rsidRDefault="00C95F2B" w:rsidP="00DC38B3">
      <w:pPr>
        <w:rPr>
          <w:rFonts w:ascii="Times New Roman" w:hAnsi="Times New Roman" w:cs="Times New Roman"/>
          <w:sz w:val="26"/>
          <w:szCs w:val="26"/>
          <w:lang w:eastAsia="en-US"/>
        </w:rPr>
      </w:pPr>
      <w:r w:rsidRPr="00361D4A">
        <w:rPr>
          <w:rFonts w:ascii="Times New Roman" w:hAnsi="Times New Roman" w:cs="Times New Roman"/>
          <w:i/>
          <w:sz w:val="26"/>
          <w:szCs w:val="26"/>
          <w:lang w:eastAsia="en-US"/>
        </w:rPr>
        <w:lastRenderedPageBreak/>
        <w:t>Thứ ba,</w:t>
      </w:r>
      <w:r w:rsidRPr="00361D4A">
        <w:rPr>
          <w:rFonts w:ascii="Times New Roman" w:hAnsi="Times New Roman" w:cs="Times New Roman"/>
          <w:sz w:val="26"/>
          <w:szCs w:val="26"/>
          <w:lang w:eastAsia="en-US"/>
        </w:rPr>
        <w:t xml:space="preserve"> Công tác vận động quần chúng ở các cấp ủy Đảng có nơi, có lúc chưa được đặt ngang tầm, sự phối hợp của một số cơ quan, các ban, ngành chức năng còn chưa thật chặt chẽ, hiệu quả.</w:t>
      </w:r>
    </w:p>
    <w:p w:rsidR="00B05F1D" w:rsidRPr="00361D4A" w:rsidRDefault="009B2B27" w:rsidP="00DC38B3">
      <w:pPr>
        <w:rPr>
          <w:rFonts w:ascii="Times New Roman" w:hAnsi="Times New Roman" w:cs="Times New Roman"/>
          <w:bCs/>
          <w:sz w:val="26"/>
          <w:szCs w:val="26"/>
          <w:lang w:val="pt-BR"/>
        </w:rPr>
      </w:pPr>
      <w:r w:rsidRPr="00361D4A">
        <w:rPr>
          <w:rFonts w:ascii="Times New Roman" w:hAnsi="Times New Roman" w:cs="Times New Roman"/>
          <w:bCs/>
          <w:i/>
          <w:sz w:val="26"/>
          <w:szCs w:val="26"/>
          <w:lang w:val="pt-BR"/>
        </w:rPr>
        <w:t xml:space="preserve">Thứ tư, </w:t>
      </w:r>
      <w:r w:rsidR="008A1713" w:rsidRPr="00361D4A">
        <w:rPr>
          <w:rFonts w:ascii="Times New Roman" w:hAnsi="Times New Roman" w:cs="Times New Roman"/>
          <w:bCs/>
          <w:sz w:val="26"/>
          <w:szCs w:val="26"/>
          <w:lang w:val="pt-BR"/>
        </w:rPr>
        <w:t xml:space="preserve">tình trạng </w:t>
      </w:r>
      <w:r w:rsidRPr="00361D4A">
        <w:rPr>
          <w:rFonts w:ascii="Times New Roman" w:hAnsi="Times New Roman" w:cs="Times New Roman"/>
          <w:bCs/>
          <w:sz w:val="26"/>
          <w:szCs w:val="26"/>
          <w:lang w:val="pt-BR"/>
        </w:rPr>
        <w:t xml:space="preserve">thiếu </w:t>
      </w:r>
      <w:r w:rsidR="008A1713" w:rsidRPr="00361D4A">
        <w:rPr>
          <w:rFonts w:ascii="Times New Roman" w:hAnsi="Times New Roman" w:cs="Times New Roman"/>
          <w:bCs/>
          <w:sz w:val="26"/>
          <w:szCs w:val="26"/>
          <w:lang w:val="pt-BR"/>
        </w:rPr>
        <w:t>quy hoạch</w:t>
      </w:r>
      <w:r w:rsidR="008A1713" w:rsidRPr="00361D4A">
        <w:rPr>
          <w:rFonts w:ascii="Times New Roman" w:hAnsi="Times New Roman" w:cs="Times New Roman"/>
          <w:bCs/>
          <w:i/>
          <w:sz w:val="26"/>
          <w:szCs w:val="26"/>
          <w:lang w:val="pt-BR"/>
        </w:rPr>
        <w:t xml:space="preserve"> </w:t>
      </w:r>
      <w:r w:rsidR="008A1713" w:rsidRPr="00361D4A">
        <w:rPr>
          <w:rFonts w:ascii="Times New Roman" w:hAnsi="Times New Roman" w:cs="Times New Roman"/>
          <w:bCs/>
          <w:sz w:val="26"/>
          <w:szCs w:val="26"/>
          <w:lang w:val="pt-BR"/>
        </w:rPr>
        <w:t>một tổng thể, chuẩn xác, khả thi và thiếu sự cụ thể hóa cho từng vùng, trong từng thời gian với những mục tiêu xác định, chậm điều chỉnh cho phù hợp với thị trường, đã gây ra không ít khó khăn cho việc ban hành các chính sách điều chỉnh và khuyến khích thích hợp về chuyển dịch CCKT nông nghiệp. Trong thực tế, lãnh đạo</w:t>
      </w:r>
      <w:r w:rsidR="00EB0B30" w:rsidRPr="00361D4A">
        <w:rPr>
          <w:rFonts w:ascii="Times New Roman" w:hAnsi="Times New Roman" w:cs="Times New Roman"/>
          <w:bCs/>
          <w:sz w:val="26"/>
          <w:szCs w:val="26"/>
          <w:lang w:val="pt-BR"/>
        </w:rPr>
        <w:t xml:space="preserve"> chuyển dịch C</w:t>
      </w:r>
      <w:r w:rsidR="008A1713" w:rsidRPr="00361D4A">
        <w:rPr>
          <w:rFonts w:ascii="Times New Roman" w:hAnsi="Times New Roman" w:cs="Times New Roman"/>
          <w:bCs/>
          <w:sz w:val="26"/>
          <w:szCs w:val="26"/>
          <w:lang w:val="pt-BR"/>
        </w:rPr>
        <w:t>CKT nông nghiệp của Đảng bộ Bình Dương, cho thấy có nhiều chính sách của tỉnh còn nặng nề về các mục tiêu tình thế, ngắn hạ</w:t>
      </w:r>
      <w:r w:rsidR="00EB0B30" w:rsidRPr="00361D4A">
        <w:rPr>
          <w:rFonts w:ascii="Times New Roman" w:hAnsi="Times New Roman" w:cs="Times New Roman"/>
          <w:bCs/>
          <w:sz w:val="26"/>
          <w:szCs w:val="26"/>
          <w:lang w:val="pt-BR"/>
        </w:rPr>
        <w:t>n, không tính đến các mục tiêu d</w:t>
      </w:r>
      <w:r w:rsidR="008A1713" w:rsidRPr="00361D4A">
        <w:rPr>
          <w:rFonts w:ascii="Times New Roman" w:hAnsi="Times New Roman" w:cs="Times New Roman"/>
          <w:bCs/>
          <w:sz w:val="26"/>
          <w:szCs w:val="26"/>
          <w:lang w:val="pt-BR"/>
        </w:rPr>
        <w:t xml:space="preserve">ài hạn, nhất là các chính sách về </w:t>
      </w:r>
      <w:r w:rsidR="00EB0B30" w:rsidRPr="00361D4A">
        <w:rPr>
          <w:rFonts w:ascii="Times New Roman" w:hAnsi="Times New Roman" w:cs="Times New Roman"/>
          <w:bCs/>
          <w:sz w:val="26"/>
          <w:szCs w:val="26"/>
          <w:lang w:val="pt-BR"/>
        </w:rPr>
        <w:t>khuyến khích các thành phần kinh tế tham gia gia xây dựng phát triển nông nghiệp, một số cơ chế, chính sách chưa được tổng kết, đánh gia và tháo gỡ kịp thời cho cơ sở, đặc biệt đối với các doanh nghiệp Nhà nước hoạt động trong lĩnh vực nông nghiệp. Trong hệ thống chính sách của Bình Dương đối với chuyển dịch CCKT nông nghiệp còn biểu hiện nhiều vấn đề bất cập, chưa xác định rõ trật tự ưu tiên của các mục tiêu khuyến khích đầu tư, kích thích xuất khẩu, bảo hộ thị trường nội địa, chính sách về cơ cấu ngành, vùng, chính sách về tiếp cận công nghệ hiện đại và mục tiêu tạo được nhiều việc làm, thu hút lao động...cũng còn nhiều hạn chế.</w:t>
      </w:r>
      <w:r w:rsidR="003A4C62" w:rsidRPr="00361D4A">
        <w:rPr>
          <w:rFonts w:ascii="Times New Roman" w:hAnsi="Times New Roman" w:cs="Times New Roman"/>
          <w:bCs/>
          <w:sz w:val="26"/>
          <w:szCs w:val="26"/>
          <w:lang w:val="pt-BR"/>
        </w:rPr>
        <w:t xml:space="preserve"> Công tác quản lý Nhà nước đối với HTX dịch vụ nông nghiệp còn bị buông lỏng, hiệu quả hoạt động của nhiều HTX còn thấp. Cán bộ quản lý, kỹ thuật có trình độ cao phụ vụ cho nông nghiệp cỏn ít và hạn chế về trình độ đào tạo. Lương và các chế độ đãi ngộ chưa được quan tâm kịp thời, chưa thu hút được người có năng lực làm quản lý HTX. Công tac khuyến nông, khuyến lâm, khuyến ngư trong sản xuất còn nhiều bất cập.</w:t>
      </w:r>
    </w:p>
    <w:p w:rsidR="00B05F1D" w:rsidRPr="00361D4A" w:rsidRDefault="003A4C62" w:rsidP="00DC38B3">
      <w:pPr>
        <w:rPr>
          <w:rFonts w:ascii="Times New Roman" w:hAnsi="Times New Roman" w:cs="Times New Roman"/>
          <w:bCs/>
          <w:sz w:val="26"/>
          <w:szCs w:val="26"/>
          <w:lang w:val="pt-BR"/>
        </w:rPr>
      </w:pPr>
      <w:r w:rsidRPr="00361D4A">
        <w:rPr>
          <w:rFonts w:ascii="Times New Roman" w:hAnsi="Times New Roman" w:cs="Times New Roman"/>
          <w:bCs/>
          <w:i/>
          <w:sz w:val="26"/>
          <w:szCs w:val="26"/>
          <w:lang w:val="pt-BR"/>
        </w:rPr>
        <w:t xml:space="preserve">Thứ năm, </w:t>
      </w:r>
      <w:r w:rsidRPr="00361D4A">
        <w:rPr>
          <w:rFonts w:ascii="Times New Roman" w:hAnsi="Times New Roman" w:cs="Times New Roman"/>
          <w:bCs/>
          <w:sz w:val="26"/>
          <w:szCs w:val="26"/>
          <w:lang w:val="pt-BR"/>
        </w:rPr>
        <w:t>trong quá trình sản xuất, người lao động chỉ chạy theo số lượng</w:t>
      </w:r>
      <w:r w:rsidR="00A73DAD" w:rsidRPr="00361D4A">
        <w:rPr>
          <w:rFonts w:ascii="Times New Roman" w:hAnsi="Times New Roman" w:cs="Times New Roman"/>
          <w:bCs/>
          <w:sz w:val="26"/>
          <w:szCs w:val="26"/>
          <w:lang w:val="pt-BR"/>
        </w:rPr>
        <w:t xml:space="preserve"> và tốc độ tăng trưởng, ít chú ý đến chất lượng, giá trị, giá cả, chủng loại nông sản hàng hóa. Người nông dân hiểu biết quá ít về cơ chế thị trường, sản xuất hàng hóa, lại thiếu vốn nên số đông vẫn sản xuất những mặt hàng truyền thống với công nghệ lạc hậu, sản phẩm kém sức cạnh tranh...dẫn đến tình trạng tự phát chuyển dịch CCKT nông nghiệp diễn ra phổ biến. Sản xuất không xuất phát từ điều tra thị trường, nên chưa có vùng chuyên canh, thâm canh phù hợp.</w:t>
      </w:r>
    </w:p>
    <w:p w:rsidR="007D1D3A" w:rsidRPr="00361D4A" w:rsidRDefault="00901FA3" w:rsidP="00DC38B3">
      <w:pPr>
        <w:rPr>
          <w:rFonts w:ascii="Times New Roman" w:hAnsi="Times New Roman" w:cs="Times New Roman"/>
          <w:bCs/>
          <w:sz w:val="26"/>
          <w:szCs w:val="26"/>
          <w:lang w:val="pt-BR"/>
        </w:rPr>
      </w:pPr>
      <w:r w:rsidRPr="00361D4A">
        <w:rPr>
          <w:rFonts w:ascii="Times New Roman" w:hAnsi="Times New Roman" w:cs="Times New Roman"/>
          <w:bCs/>
          <w:sz w:val="26"/>
          <w:szCs w:val="26"/>
          <w:lang w:val="pt-BR"/>
        </w:rPr>
        <w:lastRenderedPageBreak/>
        <w:t xml:space="preserve">Những nguyên nhân ở trên, ở những mức độ khác nhau đều tác động không </w:t>
      </w:r>
      <w:r w:rsidR="00004F1C" w:rsidRPr="00361D4A">
        <w:rPr>
          <w:rFonts w:ascii="Times New Roman" w:hAnsi="Times New Roman" w:cs="Times New Roman"/>
          <w:bCs/>
          <w:sz w:val="26"/>
          <w:szCs w:val="26"/>
          <w:lang w:val="pt-BR"/>
        </w:rPr>
        <w:t>l</w:t>
      </w:r>
      <w:r w:rsidRPr="00361D4A">
        <w:rPr>
          <w:rFonts w:ascii="Times New Roman" w:hAnsi="Times New Roman" w:cs="Times New Roman"/>
          <w:bCs/>
          <w:sz w:val="26"/>
          <w:szCs w:val="26"/>
          <w:lang w:val="pt-BR"/>
        </w:rPr>
        <w:t>ợi đến quá trình lãnh đạo chuyển dịch CCKT nông nghiệp của Đảng bộ tỉnh Bình Dương. Để hạn chế và từng bước khắc phục, có nhiều việc phải làm, trong đó trước hết là phải thống nhất quan điểm, xác định phương hướng, quan trọng nhất là nghiên cứu, hoàn thiện hệ thống giải pháp có cơ sở khoa học và thực tiễn, có tính khả thi. Dù trước mắt vẫn còn nhiều khó khăn, song đó chỉ là những khó khăn trong quá trình lãnh đạo chuyển dịch CCKT nông nghiệp từ một nền sản xuất lạc hậu sang mộ nền nông nghiệp hiện đại, sản xuất hàng hóa lớn.</w:t>
      </w:r>
    </w:p>
    <w:p w:rsidR="00B05F1D" w:rsidRPr="00361D4A" w:rsidRDefault="00F77EDE" w:rsidP="00E673B7">
      <w:pPr>
        <w:pStyle w:val="Heading2"/>
        <w:spacing w:line="355" w:lineRule="auto"/>
        <w:rPr>
          <w:lang w:val="pt-BR"/>
        </w:rPr>
      </w:pPr>
      <w:bookmarkStart w:id="112" w:name="_Toc479862944"/>
      <w:r w:rsidRPr="00361D4A">
        <w:rPr>
          <w:lang w:val="pt-BR"/>
        </w:rPr>
        <w:t>4</w:t>
      </w:r>
      <w:r w:rsidR="00AA137B" w:rsidRPr="00361D4A">
        <w:rPr>
          <w:lang w:val="pt-BR"/>
        </w:rPr>
        <w:t>.2. Một số kinh nghiệm</w:t>
      </w:r>
      <w:bookmarkEnd w:id="112"/>
      <w:r w:rsidR="00AA137B" w:rsidRPr="00361D4A">
        <w:rPr>
          <w:lang w:val="pt-BR"/>
        </w:rPr>
        <w:t xml:space="preserve"> </w:t>
      </w:r>
    </w:p>
    <w:p w:rsidR="00CC6E3C" w:rsidRPr="00361D4A" w:rsidRDefault="001C5B69" w:rsidP="00E673B7">
      <w:pPr>
        <w:suppressAutoHyphens/>
        <w:spacing w:line="355" w:lineRule="auto"/>
        <w:rPr>
          <w:rFonts w:ascii="Times New Roman" w:hAnsi="Times New Roman" w:cs="Times New Roman"/>
          <w:sz w:val="26"/>
          <w:szCs w:val="26"/>
        </w:rPr>
      </w:pPr>
      <w:r w:rsidRPr="00361D4A">
        <w:rPr>
          <w:rFonts w:ascii="Times New Roman" w:hAnsi="Times New Roman" w:cs="Times New Roman"/>
          <w:sz w:val="26"/>
          <w:szCs w:val="26"/>
        </w:rPr>
        <w:t xml:space="preserve">Chuyển dịch </w:t>
      </w:r>
      <w:r w:rsidR="004B41AC" w:rsidRPr="00361D4A">
        <w:rPr>
          <w:rFonts w:ascii="Times New Roman" w:hAnsi="Times New Roman" w:cs="Times New Roman"/>
          <w:sz w:val="26"/>
          <w:szCs w:val="26"/>
        </w:rPr>
        <w:t>CCKT</w:t>
      </w:r>
      <w:r w:rsidRPr="00361D4A">
        <w:rPr>
          <w:rFonts w:ascii="Times New Roman" w:hAnsi="Times New Roman" w:cs="Times New Roman"/>
          <w:sz w:val="26"/>
          <w:szCs w:val="26"/>
        </w:rPr>
        <w:t xml:space="preserve"> nông nghiệp nhằm phát triển toàn diện, bền vững nền nông nghiệp là nhiệm vụ rất quan trong trong quá trình CNH, HĐH đất nước. trên thực tế, ở mỗi địa phương đều có cách đi riêng tùy theo những đặc điểm, điều kiện cụ thể của mình trong mỗi thời kỳ. </w:t>
      </w:r>
      <w:r w:rsidR="00CC6E3C" w:rsidRPr="00361D4A">
        <w:rPr>
          <w:rFonts w:ascii="Times New Roman" w:hAnsi="Times New Roman" w:cs="Times New Roman"/>
          <w:sz w:val="26"/>
          <w:szCs w:val="26"/>
        </w:rPr>
        <w:t xml:space="preserve">Thực tiễn lãnh đạo </w:t>
      </w:r>
      <w:r w:rsidRPr="00361D4A">
        <w:rPr>
          <w:rFonts w:ascii="Times New Roman" w:hAnsi="Times New Roman" w:cs="Times New Roman"/>
          <w:sz w:val="26"/>
          <w:szCs w:val="26"/>
        </w:rPr>
        <w:t xml:space="preserve">chuyển dịch </w:t>
      </w:r>
      <w:r w:rsidR="004B41AC" w:rsidRPr="00361D4A">
        <w:rPr>
          <w:rFonts w:ascii="Times New Roman" w:hAnsi="Times New Roman" w:cs="Times New Roman"/>
          <w:sz w:val="26"/>
          <w:szCs w:val="26"/>
        </w:rPr>
        <w:t xml:space="preserve">CCKT </w:t>
      </w:r>
      <w:r w:rsidRPr="00361D4A">
        <w:rPr>
          <w:rFonts w:ascii="Times New Roman" w:hAnsi="Times New Roman" w:cs="Times New Roman"/>
          <w:sz w:val="26"/>
          <w:szCs w:val="26"/>
        </w:rPr>
        <w:t>nông nghiệp</w:t>
      </w:r>
      <w:r w:rsidR="004B41AC" w:rsidRPr="00361D4A">
        <w:rPr>
          <w:rFonts w:ascii="Times New Roman" w:hAnsi="Times New Roman" w:cs="Times New Roman"/>
          <w:sz w:val="26"/>
          <w:szCs w:val="26"/>
        </w:rPr>
        <w:t xml:space="preserve"> từ năm 1997 đến năm 2010 của</w:t>
      </w:r>
      <w:r w:rsidR="00CC6E3C" w:rsidRPr="00361D4A">
        <w:rPr>
          <w:rFonts w:ascii="Times New Roman" w:hAnsi="Times New Roman" w:cs="Times New Roman"/>
          <w:sz w:val="26"/>
          <w:szCs w:val="26"/>
        </w:rPr>
        <w:t xml:space="preserve"> Đảng bộ tỉnh Bình Dương</w:t>
      </w:r>
      <w:r w:rsidRPr="00361D4A">
        <w:rPr>
          <w:rFonts w:ascii="Times New Roman" w:hAnsi="Times New Roman" w:cs="Times New Roman"/>
          <w:sz w:val="26"/>
          <w:szCs w:val="26"/>
        </w:rPr>
        <w:t>,</w:t>
      </w:r>
      <w:r w:rsidR="00CC6E3C" w:rsidRPr="00361D4A">
        <w:rPr>
          <w:rFonts w:ascii="Times New Roman" w:hAnsi="Times New Roman" w:cs="Times New Roman"/>
          <w:sz w:val="26"/>
          <w:szCs w:val="26"/>
        </w:rPr>
        <w:t xml:space="preserve"> với những ưu điểm và hạn chế, thành công và chưa thành công, để</w:t>
      </w:r>
      <w:r w:rsidR="001E7173" w:rsidRPr="00361D4A">
        <w:rPr>
          <w:rFonts w:ascii="Times New Roman" w:hAnsi="Times New Roman" w:cs="Times New Roman"/>
          <w:sz w:val="26"/>
          <w:szCs w:val="26"/>
        </w:rPr>
        <w:t xml:space="preserve"> lại nhiều kinh nghiệm quý báu.</w:t>
      </w:r>
    </w:p>
    <w:p w:rsidR="00CC6E3C" w:rsidRPr="00361D4A" w:rsidRDefault="00CC6E3C" w:rsidP="00E673B7">
      <w:pPr>
        <w:suppressAutoHyphens/>
        <w:spacing w:line="355" w:lineRule="auto"/>
        <w:rPr>
          <w:rFonts w:ascii="Times New Roman" w:hAnsi="Times New Roman" w:cs="Times New Roman"/>
          <w:sz w:val="26"/>
          <w:szCs w:val="26"/>
        </w:rPr>
      </w:pPr>
      <w:r w:rsidRPr="00361D4A">
        <w:rPr>
          <w:rFonts w:ascii="Times New Roman" w:hAnsi="Times New Roman" w:cs="Times New Roman"/>
          <w:sz w:val="26"/>
          <w:szCs w:val="26"/>
        </w:rPr>
        <w:t>Thực hiện đường lối, chủ trương của</w:t>
      </w:r>
      <w:r w:rsidR="004B41AC" w:rsidRPr="00361D4A">
        <w:rPr>
          <w:rFonts w:ascii="Times New Roman" w:hAnsi="Times New Roman" w:cs="Times New Roman"/>
          <w:sz w:val="26"/>
          <w:szCs w:val="26"/>
        </w:rPr>
        <w:t xml:space="preserve"> Đảng, Đảng bộ tỉnh Bình Dương </w:t>
      </w:r>
      <w:r w:rsidRPr="00361D4A">
        <w:rPr>
          <w:rFonts w:ascii="Times New Roman" w:hAnsi="Times New Roman" w:cs="Times New Roman"/>
          <w:sz w:val="26"/>
          <w:szCs w:val="26"/>
        </w:rPr>
        <w:t>lãnh đạo chuyển dịch CCKT nông nghiệp ở địa phương, đạt được những thành tựu quan trọng, song cũng còn nhiều hạn chế trên bước đường đi lên. Việc tổng kết kinh nghiệm về sự lãnh đạo của Đảng bộ</w:t>
      </w:r>
      <w:r w:rsidR="004B41AC" w:rsidRPr="00361D4A">
        <w:rPr>
          <w:rFonts w:ascii="Times New Roman" w:hAnsi="Times New Roman" w:cs="Times New Roman"/>
          <w:sz w:val="26"/>
          <w:szCs w:val="26"/>
        </w:rPr>
        <w:t>,</w:t>
      </w:r>
      <w:r w:rsidRPr="00361D4A">
        <w:rPr>
          <w:rFonts w:ascii="Times New Roman" w:hAnsi="Times New Roman" w:cs="Times New Roman"/>
          <w:sz w:val="26"/>
          <w:szCs w:val="26"/>
        </w:rPr>
        <w:t xml:space="preserve"> là một việc làm cấp thiết. </w:t>
      </w:r>
      <w:r w:rsidR="004B41AC" w:rsidRPr="00361D4A">
        <w:rPr>
          <w:rFonts w:ascii="Times New Roman" w:hAnsi="Times New Roman" w:cs="Times New Roman"/>
          <w:sz w:val="26"/>
          <w:szCs w:val="26"/>
        </w:rPr>
        <w:t xml:space="preserve">Sau </w:t>
      </w:r>
      <w:r w:rsidRPr="00361D4A">
        <w:rPr>
          <w:rFonts w:ascii="Times New Roman" w:hAnsi="Times New Roman" w:cs="Times New Roman"/>
          <w:sz w:val="26"/>
          <w:szCs w:val="26"/>
        </w:rPr>
        <w:t>đây</w:t>
      </w:r>
      <w:r w:rsidR="004B41AC" w:rsidRPr="00361D4A">
        <w:rPr>
          <w:rFonts w:ascii="Times New Roman" w:hAnsi="Times New Roman" w:cs="Times New Roman"/>
          <w:sz w:val="26"/>
          <w:szCs w:val="26"/>
        </w:rPr>
        <w:t>,</w:t>
      </w:r>
      <w:r w:rsidRPr="00361D4A">
        <w:rPr>
          <w:rFonts w:ascii="Times New Roman" w:hAnsi="Times New Roman" w:cs="Times New Roman"/>
          <w:sz w:val="26"/>
          <w:szCs w:val="26"/>
        </w:rPr>
        <w:t xml:space="preserve"> là một số kinh nghiệp rút ra từ sự lãnh đạo của Đảng bộ trong những năm 1997-2010:</w:t>
      </w:r>
    </w:p>
    <w:p w:rsidR="000C62BB" w:rsidRPr="000C62BB" w:rsidRDefault="000C62BB" w:rsidP="00FE623F">
      <w:pPr>
        <w:pStyle w:val="Heading3"/>
        <w:rPr>
          <w:lang w:eastAsia="en-US"/>
        </w:rPr>
      </w:pPr>
      <w:bookmarkStart w:id="113" w:name="_Toc479862945"/>
      <w:r w:rsidRPr="000C62BB">
        <w:t xml:space="preserve">4.2.1. </w:t>
      </w:r>
      <w:r w:rsidRPr="000C62BB">
        <w:rPr>
          <w:lang w:eastAsia="en-US"/>
        </w:rPr>
        <w:t>Trên cơ sở quán triệt đường lối của Đảng, phải xuất phát từ thực tiễn địa phương, đề ra chủ trương, giải pháp phù hợp nhằm chuyển dịch CCKT nông nghiệp một cách hiệu quả</w:t>
      </w:r>
      <w:bookmarkEnd w:id="113"/>
    </w:p>
    <w:p w:rsidR="001C5B69" w:rsidRPr="00361D4A" w:rsidRDefault="001C5B69" w:rsidP="00E673B7">
      <w:pPr>
        <w:suppressAutoHyphens/>
        <w:spacing w:line="355" w:lineRule="auto"/>
        <w:rPr>
          <w:rFonts w:ascii="Times New Roman" w:hAnsi="Times New Roman" w:cs="Times New Roman"/>
          <w:sz w:val="26"/>
          <w:szCs w:val="26"/>
        </w:rPr>
      </w:pPr>
      <w:r w:rsidRPr="00361D4A">
        <w:rPr>
          <w:rFonts w:ascii="Times New Roman" w:hAnsi="Times New Roman" w:cs="Times New Roman"/>
          <w:sz w:val="26"/>
          <w:szCs w:val="26"/>
        </w:rPr>
        <w:t xml:space="preserve">Trong quá trình lãnh đạo chuyển dịch </w:t>
      </w:r>
      <w:r w:rsidR="004B41AC" w:rsidRPr="00361D4A">
        <w:rPr>
          <w:rFonts w:ascii="Times New Roman" w:hAnsi="Times New Roman" w:cs="Times New Roman"/>
          <w:sz w:val="26"/>
          <w:szCs w:val="26"/>
        </w:rPr>
        <w:t>CCKT</w:t>
      </w:r>
      <w:r w:rsidRPr="00361D4A">
        <w:rPr>
          <w:rFonts w:ascii="Times New Roman" w:hAnsi="Times New Roman" w:cs="Times New Roman"/>
          <w:sz w:val="26"/>
          <w:szCs w:val="26"/>
        </w:rPr>
        <w:t xml:space="preserve"> nông nghiệp, Đảng bộ Bình Dương đã quán triệt sâu sắc và vận dụng sang tạo đường lối, chủ trương của Đảng vào điều kiện cụ thể của mỗi địa phương, cơ sở, xác định đúng đắn tiềm năng, thế mạnh của từng vùng kinh tế; ban hành các chương trình hành động và kế hoạch công tác,</w:t>
      </w:r>
      <w:r w:rsidR="004B41AC" w:rsidRPr="00361D4A">
        <w:rPr>
          <w:rFonts w:ascii="Times New Roman" w:hAnsi="Times New Roman" w:cs="Times New Roman"/>
          <w:sz w:val="26"/>
          <w:szCs w:val="26"/>
        </w:rPr>
        <w:t xml:space="preserve"> thực hiện một cách thiết thực n</w:t>
      </w:r>
      <w:r w:rsidRPr="00361D4A">
        <w:rPr>
          <w:rFonts w:ascii="Times New Roman" w:hAnsi="Times New Roman" w:cs="Times New Roman"/>
          <w:sz w:val="26"/>
          <w:szCs w:val="26"/>
        </w:rPr>
        <w:t>ghị quyết, chủ trương, chính sách của Đảng và Nhà nước.</w:t>
      </w:r>
    </w:p>
    <w:p w:rsidR="001C5B69" w:rsidRPr="00361D4A" w:rsidRDefault="001C5B69" w:rsidP="00E673B7">
      <w:pPr>
        <w:suppressAutoHyphens/>
        <w:spacing w:line="355" w:lineRule="auto"/>
        <w:rPr>
          <w:rFonts w:ascii="Times New Roman" w:hAnsi="Times New Roman" w:cs="Times New Roman"/>
          <w:sz w:val="26"/>
          <w:szCs w:val="26"/>
        </w:rPr>
      </w:pPr>
      <w:r w:rsidRPr="00361D4A">
        <w:rPr>
          <w:rFonts w:ascii="Times New Roman" w:hAnsi="Times New Roman" w:cs="Times New Roman"/>
          <w:sz w:val="26"/>
          <w:szCs w:val="26"/>
        </w:rPr>
        <w:t xml:space="preserve">Thông qua quá trình lãnh đạo, Đảng bộ Bình Dương đã sớm tổng kết và đúc rút kinh nghiệm trong việc vận dụng quan điểm của Đảng về đổi mới trong nông nghiệp, nhanh chóng khắc phục những yếu kém, giải quyết kịp thời những bức xúc, </w:t>
      </w:r>
      <w:r w:rsidRPr="00361D4A">
        <w:rPr>
          <w:rFonts w:ascii="Times New Roman" w:hAnsi="Times New Roman" w:cs="Times New Roman"/>
          <w:sz w:val="26"/>
          <w:szCs w:val="26"/>
        </w:rPr>
        <w:lastRenderedPageBreak/>
        <w:t>khó khăn và những vấn đề mới nảy sinh, tìm ra những giải pháp thích hợp trong quá trình lãnh đạo của Đảng bộ.</w:t>
      </w:r>
    </w:p>
    <w:p w:rsidR="00E16E12" w:rsidRPr="00361D4A" w:rsidRDefault="00E16E12"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Trong quá trình triển khai thực hiện những chủ trương của Đảng bộ tỉnh, về đẩy mạnh thực hiện chuyển dịch CCKT nông nghiệp, cần phải được cụ thể bằng các chương trình, kế hoạch, đề án gắn với xây dựng cơ chế, chính sách hợp lý, chọn đúng những vấn đề trọng tâm, trọng điểm; phân công cụ thể, rõ người, rõ việc, rõ quyền hạn và trách nhiệm, tránh chồng chéo nhằm phát huy tính chủ động, sáng tạo của cán bộ, đảng viên, tạo nên sự phối hợp đồng bộ, giải quyết dứt điểm từng việc; tăng cường kiểm tra, định kỳ sơ kết, tổng kết, đề ra những giải pháp tháo gỡ khó khăn, vướng mắc, tiếp rục thực hiện tốt hơn và chú trọng nhân điển hình tích cực.</w:t>
      </w:r>
    </w:p>
    <w:p w:rsidR="00E16E12" w:rsidRPr="00361D4A" w:rsidRDefault="00E16E12" w:rsidP="00DC38B3">
      <w:pPr>
        <w:suppressAutoHyphens/>
        <w:rPr>
          <w:rFonts w:ascii="Times New Roman" w:hAnsi="Times New Roman" w:cs="Times New Roman"/>
          <w:bCs/>
          <w:sz w:val="26"/>
          <w:szCs w:val="26"/>
          <w:lang w:val="pt-BR"/>
        </w:rPr>
      </w:pPr>
      <w:r w:rsidRPr="00361D4A">
        <w:rPr>
          <w:rFonts w:ascii="Times New Roman" w:hAnsi="Times New Roman" w:cs="Times New Roman"/>
          <w:bCs/>
          <w:sz w:val="26"/>
          <w:szCs w:val="26"/>
          <w:lang w:val="pt-BR"/>
        </w:rPr>
        <w:t xml:space="preserve">Những chủ trương của Tỉnh ủy vừa quán triệt sâu sắc tinh thần nghị quyết của Đảng, vừa tạo cơ sở đưa nhanh nghị quyết vào cuộc sống. Hàng năm, UBND tỉnh đều ban hành các Quyết định phê duyệt </w:t>
      </w:r>
      <w:r w:rsidRPr="00361D4A">
        <w:rPr>
          <w:rFonts w:ascii="Times New Roman" w:hAnsi="Times New Roman" w:cs="Times New Roman"/>
          <w:bCs/>
          <w:i/>
          <w:sz w:val="26"/>
          <w:szCs w:val="26"/>
          <w:lang w:val="pt-BR"/>
        </w:rPr>
        <w:t xml:space="preserve">Đề án phát triển kinh tế - xã hội </w:t>
      </w:r>
      <w:r w:rsidRPr="00361D4A">
        <w:rPr>
          <w:rFonts w:ascii="Times New Roman" w:hAnsi="Times New Roman" w:cs="Times New Roman"/>
          <w:bCs/>
          <w:sz w:val="26"/>
          <w:szCs w:val="26"/>
          <w:lang w:val="pt-BR"/>
        </w:rPr>
        <w:t>và các văn bản cụ thể hóa chủ trương của Tỉnh ủy, hướng mạnh các hoạt động vào phục vụ chuyển dịch cơ cấu kinh tế nông nghiệp.</w:t>
      </w:r>
    </w:p>
    <w:p w:rsidR="001C5B69" w:rsidRPr="00361D4A" w:rsidRDefault="001C5B69" w:rsidP="00DC38B3">
      <w:pPr>
        <w:suppressAutoHyphens/>
        <w:rPr>
          <w:rFonts w:ascii="Times New Roman" w:hAnsi="Times New Roman" w:cs="Times New Roman"/>
          <w:bCs/>
          <w:sz w:val="26"/>
          <w:szCs w:val="26"/>
          <w:lang w:val="pt-BR"/>
        </w:rPr>
      </w:pPr>
      <w:r w:rsidRPr="00361D4A">
        <w:rPr>
          <w:rFonts w:ascii="Times New Roman" w:hAnsi="Times New Roman" w:cs="Times New Roman"/>
          <w:bCs/>
          <w:sz w:val="26"/>
          <w:szCs w:val="26"/>
          <w:lang w:val="pt-BR"/>
        </w:rPr>
        <w:t>Nhiều cấp ủy Đảng</w:t>
      </w:r>
      <w:r w:rsidR="004A09AC" w:rsidRPr="00361D4A">
        <w:rPr>
          <w:rFonts w:ascii="Times New Roman" w:hAnsi="Times New Roman" w:cs="Times New Roman"/>
          <w:bCs/>
          <w:sz w:val="26"/>
          <w:szCs w:val="26"/>
          <w:lang w:val="pt-BR"/>
        </w:rPr>
        <w:t>,</w:t>
      </w:r>
      <w:r w:rsidRPr="00361D4A">
        <w:rPr>
          <w:rFonts w:ascii="Times New Roman" w:hAnsi="Times New Roman" w:cs="Times New Roman"/>
          <w:bCs/>
          <w:sz w:val="26"/>
          <w:szCs w:val="26"/>
          <w:lang w:val="pt-BR"/>
        </w:rPr>
        <w:t xml:space="preserve"> đã vận dụng sáng tạo các nghị quyết của Trung ương và của Đảng bộ tỉnh, chủ động bố trí và sắp xếp lại sản xuất, điều chỉnh lại cơ cấu đầu tư. Cơ cấu kinh tế theo hướng phát huy lợi thế của từng cơ sở, từng vùng sinh thái, đem lại hiệu quả kinh tế ngày càng cao hơn.</w:t>
      </w:r>
    </w:p>
    <w:p w:rsidR="001C5B69" w:rsidRPr="00361D4A" w:rsidRDefault="001C5B69" w:rsidP="00DC38B3">
      <w:pPr>
        <w:suppressAutoHyphens/>
        <w:rPr>
          <w:rFonts w:ascii="Times New Roman" w:hAnsi="Times New Roman" w:cs="Times New Roman"/>
          <w:bCs/>
          <w:sz w:val="26"/>
          <w:szCs w:val="26"/>
          <w:lang w:val="pt-BR"/>
        </w:rPr>
      </w:pPr>
      <w:r w:rsidRPr="00361D4A">
        <w:rPr>
          <w:rFonts w:ascii="Times New Roman" w:hAnsi="Times New Roman" w:cs="Times New Roman"/>
          <w:bCs/>
          <w:sz w:val="26"/>
          <w:szCs w:val="26"/>
          <w:lang w:val="pt-BR"/>
        </w:rPr>
        <w:t>Trên cơ sở Nghị quyết của các Đại hội, Tỉnh ủy đã chỉ đạo các cấp, các ngành phát huy nội lực, khai thác tiềm năng, lợi thế trong phát triển nông nghiệp; tranh thủ sự ủng hộ của các bộ, ngành Trung ương, kết hợp với sự huy động đóng góp sức người, sức của của nhân dân để xây dựng kết cấu hạ tầng. Những thành công tuy mới chỉ là bước đầu, nhưng đã khẳng định được một đường đi đúng đắn, tạo điều kiện để khắc phục cơ bản tình trạng sản xuất nhỏ kéo dài, chuyển dần từ tự cấp sang sản xuất hàng hóa. Đây không chỉ là kinh nghiệm riêng rút ra từ sự lãnh đạo của Đảng bộ tỉnh Bình Dương, mà còn là kinh nghiệm chung cho một số tỉnh ở Đông Nam Bộ.</w:t>
      </w:r>
    </w:p>
    <w:p w:rsidR="00D835EC" w:rsidRPr="00361D4A" w:rsidRDefault="001E7173" w:rsidP="00FE623F">
      <w:pPr>
        <w:pStyle w:val="Heading3"/>
        <w:rPr>
          <w:lang w:eastAsia="en-US"/>
        </w:rPr>
      </w:pPr>
      <w:bookmarkStart w:id="114" w:name="_Toc479862946"/>
      <w:r w:rsidRPr="00361D4A">
        <w:t>4.2</w:t>
      </w:r>
      <w:r w:rsidR="00D90518" w:rsidRPr="00361D4A">
        <w:t xml:space="preserve">.2. </w:t>
      </w:r>
      <w:r w:rsidR="0094120E" w:rsidRPr="00361D4A">
        <w:rPr>
          <w:lang w:eastAsia="en-US"/>
        </w:rPr>
        <w:t xml:space="preserve">Phải </w:t>
      </w:r>
      <w:r w:rsidR="00D90518" w:rsidRPr="00361D4A">
        <w:rPr>
          <w:lang w:eastAsia="en-US"/>
        </w:rPr>
        <w:t xml:space="preserve">luôn </w:t>
      </w:r>
      <w:r w:rsidR="00D835EC" w:rsidRPr="00361D4A">
        <w:rPr>
          <w:lang w:eastAsia="en-US"/>
        </w:rPr>
        <w:t>coi trọng</w:t>
      </w:r>
      <w:r w:rsidR="00D90518" w:rsidRPr="00361D4A">
        <w:rPr>
          <w:lang w:eastAsia="en-US"/>
        </w:rPr>
        <w:t xml:space="preserve"> công tá</w:t>
      </w:r>
      <w:r w:rsidR="00D835EC" w:rsidRPr="00361D4A">
        <w:rPr>
          <w:lang w:eastAsia="en-US"/>
        </w:rPr>
        <w:t>c xây dựng Đảng</w:t>
      </w:r>
      <w:r w:rsidR="00D90518" w:rsidRPr="00361D4A">
        <w:rPr>
          <w:lang w:eastAsia="en-US"/>
        </w:rPr>
        <w:t xml:space="preserve">, </w:t>
      </w:r>
      <w:r w:rsidR="00D835EC" w:rsidRPr="00361D4A">
        <w:rPr>
          <w:lang w:eastAsia="en-US"/>
        </w:rPr>
        <w:t>củng cố chính quyền vững mạnh và đổi mới phương thức lãnh đạo</w:t>
      </w:r>
      <w:bookmarkEnd w:id="114"/>
    </w:p>
    <w:p w:rsidR="00D90518" w:rsidRPr="00361D4A" w:rsidRDefault="00D90518"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Từ ngày tái lập tỉnh, Tỉnh ủy và các cấp ủy Đảng luôn coi trọng công tác xây dựng đảng. trên cở sở chấp hành nghiêm đường lối chung của Đảng. Tỉnh ủy xây </w:t>
      </w:r>
      <w:r w:rsidRPr="00361D4A">
        <w:rPr>
          <w:rFonts w:ascii="Times New Roman" w:hAnsi="Times New Roman" w:cs="Times New Roman"/>
          <w:sz w:val="26"/>
          <w:szCs w:val="26"/>
          <w:lang w:eastAsia="en-US"/>
        </w:rPr>
        <w:lastRenderedPageBreak/>
        <w:t>dựng ban hành nhiều nghị quyết chuyên đề, đề ra chủ trương, chính sách đúng đắn, phù hợp với thực tiễn. tích cực đổi mới phương thức lãnh đạo, lề lối làm việc, hướng sâu sát cơ sở, thực hiện đúng nguyên tắc tập trung dân chủ, dựa vào nhân dân để xây dựng Đảng trong sạch vững, vững mạnh.</w:t>
      </w:r>
    </w:p>
    <w:p w:rsidR="00D90518" w:rsidRPr="00361D4A" w:rsidRDefault="00D90518"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Công tác xây dựng đảng được coi trọng cả trên 3 mặt chính trị, tư tưởng và tổ chức. Đảng bộ tỉnh quan tâm công tác tuyên truyền, phổ biến chủ trương, chính sách đến từng hộ dân giúp họ hiểu và thực hiện đúng đường lối của Đảng. Công tác kiểm tra, giám sát trong đảng được tăng cường, chất lượng hiệu quả được tăng lên. Tại các địa phương trong toàn tỉnh, đội ngũ cán bộ lãnh đạo và quản lý, nhất là cán bộ chuyên trách nông nghiệp, nông thôn ngày càng được kiện toàn và nâng cao trình độ. Thường t</w:t>
      </w:r>
      <w:r w:rsidR="004A09AC" w:rsidRPr="00361D4A">
        <w:rPr>
          <w:rFonts w:ascii="Times New Roman" w:hAnsi="Times New Roman" w:cs="Times New Roman"/>
          <w:sz w:val="26"/>
          <w:szCs w:val="26"/>
          <w:lang w:eastAsia="en-US"/>
        </w:rPr>
        <w:t>rực Tỉnh ủy và các ban ngành liê</w:t>
      </w:r>
      <w:r w:rsidRPr="00361D4A">
        <w:rPr>
          <w:rFonts w:ascii="Times New Roman" w:hAnsi="Times New Roman" w:cs="Times New Roman"/>
          <w:sz w:val="26"/>
          <w:szCs w:val="26"/>
          <w:lang w:eastAsia="en-US"/>
        </w:rPr>
        <w:t>n quan chú trọng đúng mức công tác kiểm tra, chỉ đạo kịp thời, hiệu quả.</w:t>
      </w:r>
    </w:p>
    <w:p w:rsidR="00D90518" w:rsidRPr="00361D4A" w:rsidRDefault="00D90518"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Ban chấp hành Đảng bộ tỉnh còn không ngừng chú trọng đổi mới phương thức lãnh đạo, chỉ đạo của cấp ủy, chính quyền theo hướng tập trung, quyết liệ</w:t>
      </w:r>
      <w:r w:rsidR="00817559" w:rsidRPr="00361D4A">
        <w:rPr>
          <w:rFonts w:ascii="Times New Roman" w:hAnsi="Times New Roman" w:cs="Times New Roman"/>
          <w:sz w:val="26"/>
          <w:szCs w:val="26"/>
          <w:lang w:eastAsia="en-US"/>
        </w:rPr>
        <w:t>t, kịp thời, nhạy bén, hiệu qủa, sâu</w:t>
      </w:r>
      <w:r w:rsidRPr="00361D4A">
        <w:rPr>
          <w:rFonts w:ascii="Times New Roman" w:hAnsi="Times New Roman" w:cs="Times New Roman"/>
          <w:sz w:val="26"/>
          <w:szCs w:val="26"/>
          <w:lang w:eastAsia="en-US"/>
        </w:rPr>
        <w:t xml:space="preserve"> sát cơ sở, trực tiếp giải quyết những vướng mắc cho cơ sở. gắn đổi mới phương thức lãnh đạo với thực hiện cải cách hành chính. Vì vậy, chính quyền được củng cố, làm tốt công tác ban hành, chỉ đạo thực hiện có hiệu quả các cơ chế, chính sách quy định trên các lĩnh vực kinh tế - xã hội nói chung, chuyển dịch CCKT nông nghiệp nói riêng.</w:t>
      </w:r>
    </w:p>
    <w:p w:rsidR="00D90518" w:rsidRPr="00361D4A" w:rsidRDefault="00D90518"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Sự đổi mới thể hiện ở: (1). </w:t>
      </w:r>
      <w:r w:rsidR="00817559" w:rsidRPr="00361D4A">
        <w:rPr>
          <w:rFonts w:ascii="Times New Roman" w:hAnsi="Times New Roman" w:cs="Times New Roman"/>
          <w:sz w:val="26"/>
          <w:szCs w:val="26"/>
          <w:lang w:eastAsia="en-US"/>
        </w:rPr>
        <w:t>Sự lãnh đạo của Đảng bộ tỉnh thô</w:t>
      </w:r>
      <w:r w:rsidRPr="00361D4A">
        <w:rPr>
          <w:rFonts w:ascii="Times New Roman" w:hAnsi="Times New Roman" w:cs="Times New Roman"/>
          <w:sz w:val="26"/>
          <w:szCs w:val="26"/>
          <w:lang w:eastAsia="en-US"/>
        </w:rPr>
        <w:t>ng qua nghị quyết, song các cấp ủy đảng đã đi sâu sát cơ sở, xác định đúng và trúng các vấn đề trọng tâm, các khâu then chốt, vấn đề bức xúc do cuộc sống đặt ra để xây dựng thành chương trình hành động</w:t>
      </w:r>
      <w:r w:rsidR="00817559" w:rsidRPr="00361D4A">
        <w:rPr>
          <w:rFonts w:ascii="Times New Roman" w:hAnsi="Times New Roman" w:cs="Times New Roman"/>
          <w:sz w:val="26"/>
          <w:szCs w:val="26"/>
          <w:lang w:eastAsia="en-US"/>
        </w:rPr>
        <w:t>,</w:t>
      </w:r>
      <w:r w:rsidRPr="00361D4A">
        <w:rPr>
          <w:rFonts w:ascii="Times New Roman" w:hAnsi="Times New Roman" w:cs="Times New Roman"/>
          <w:sz w:val="26"/>
          <w:szCs w:val="26"/>
          <w:lang w:eastAsia="en-US"/>
        </w:rPr>
        <w:t xml:space="preserve"> có sự </w:t>
      </w:r>
      <w:r w:rsidR="00817559" w:rsidRPr="00361D4A">
        <w:rPr>
          <w:rFonts w:ascii="Times New Roman" w:hAnsi="Times New Roman" w:cs="Times New Roman"/>
          <w:sz w:val="26"/>
          <w:szCs w:val="26"/>
          <w:lang w:eastAsia="en-US"/>
        </w:rPr>
        <w:t>phân công trách nhiệm cụ</w:t>
      </w:r>
      <w:r w:rsidRPr="00361D4A">
        <w:rPr>
          <w:rFonts w:ascii="Times New Roman" w:hAnsi="Times New Roman" w:cs="Times New Roman"/>
          <w:sz w:val="26"/>
          <w:szCs w:val="26"/>
          <w:lang w:eastAsia="en-US"/>
        </w:rPr>
        <w:t xml:space="preserve"> thể, tạo chuyển biến mang tính đột phá, đáp ứng nguyện vọng của nhân dân và được nhân dân ủng hộ. (2). Cách thức tổ chức thực hiện nghị quyết. Thực tế nhiều năm vẫn tồn tạ tình trạng cấp ủy ra nghị quyết là coi như đã xong nhiệm vụ, còn tổ chức triển khai thế nào là việc của chính quyền và tổ chức khác. Để khắc phục điều này, các cấp ủy đảng đã tích cực đổi mới nội dung, phương thức lãnh đạo, phong cách lề lối làm việc, thường xuyên đi sâu, sát cơ sở. cụ thể hóa nghị quyết thành các chương trình, đề án và các nghị quyết chuyên đề tập trung lãnh đạo, chỉ đạo với tinh thần chủ động, phân công rõ trách nhiệm, trước hết là người đứng đầu cấp ủy, chính quyền. Mặt khác, trong quá t</w:t>
      </w:r>
      <w:r w:rsidR="00817559" w:rsidRPr="00361D4A">
        <w:rPr>
          <w:rFonts w:ascii="Times New Roman" w:hAnsi="Times New Roman" w:cs="Times New Roman"/>
          <w:sz w:val="26"/>
          <w:szCs w:val="26"/>
          <w:lang w:eastAsia="en-US"/>
        </w:rPr>
        <w:t>rình lãnh đạo tổ chức thực hiện</w:t>
      </w:r>
      <w:r w:rsidRPr="00361D4A">
        <w:rPr>
          <w:rFonts w:ascii="Times New Roman" w:hAnsi="Times New Roman" w:cs="Times New Roman"/>
          <w:sz w:val="26"/>
          <w:szCs w:val="26"/>
          <w:lang w:eastAsia="en-US"/>
        </w:rPr>
        <w:t xml:space="preserve">, các cấp ủy đảng thường xuyên </w:t>
      </w:r>
      <w:r w:rsidRPr="00361D4A">
        <w:rPr>
          <w:rFonts w:ascii="Times New Roman" w:hAnsi="Times New Roman" w:cs="Times New Roman"/>
          <w:sz w:val="26"/>
          <w:szCs w:val="26"/>
          <w:lang w:eastAsia="en-US"/>
        </w:rPr>
        <w:lastRenderedPageBreak/>
        <w:t>theo dõi, hướng dẫn, kiểm tra, đôn đốc kịp thời sơ kết, tổng kết những việc đã làm được, chưa làm được để bổ khuyết các giải pháp có tính khả thi nhằm thực hiện tốt nghị quyết đề ra. (3). Lề lối làm việc. Hàng năm Ban Thường vụ Tỉnh ủy đều có kế hoạch làm việc, kiểm tra sản xuất, trực tiếp sâu sát cơ sở, lắng nghe ý kiến, đối thoại trực tiếp với cán bộ, đảng viên chi bộ và nhân dân ở ấp. Do đó, kịp thời giải quyết các vấn đề phức tạp nảy sinh trong thực tiễn, nhất là vấn đề thu hồi đất nông nghiệp phục vụ CNH, HĐH và đô thị hóa.</w:t>
      </w:r>
    </w:p>
    <w:p w:rsidR="00D90518" w:rsidRPr="00361D4A" w:rsidRDefault="00D90518"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Những điều trên càng khẳng định: trước yêu cầu, nhiệm vụ mới, việc đổi mới phong cách lãnh đạo, chỉ đạo của cấp ủy theo hướng sâu sát cơ sở, phát huy dân chủ, tập trung trí tuệ của cả hệ thống chính trị, tạo đồng thuận trong nhân dân với thực hiện nhiệm vụ phát triển kinh tế nông nghiệp là bài học sâu sắc, có ý nghĩa sống còn.</w:t>
      </w:r>
    </w:p>
    <w:p w:rsidR="00D90518" w:rsidRPr="00361D4A" w:rsidRDefault="00D90518" w:rsidP="00DC38B3">
      <w:pPr>
        <w:rPr>
          <w:rFonts w:ascii="Times New Roman" w:hAnsi="Times New Roman" w:cs="Times New Roman"/>
          <w:sz w:val="26"/>
          <w:szCs w:val="26"/>
          <w:lang w:eastAsia="en-US"/>
        </w:rPr>
      </w:pPr>
      <w:r w:rsidRPr="00361D4A">
        <w:rPr>
          <w:rFonts w:ascii="Times New Roman" w:hAnsi="Times New Roman" w:cs="Times New Roman"/>
          <w:sz w:val="26"/>
          <w:szCs w:val="26"/>
          <w:lang w:eastAsia="en-US"/>
        </w:rPr>
        <w:t>Phải thường xuyên đẩy mạnh cuộc vận động xây dựng và chỉnh đốn Đảng, chính quyền và đoàn thể ở nông thôn, giữ gìn sự đoàn kết nhất trí trong các cấp ủy chính quyền. Đảng bộ và các cấp ủy Đảng ở địa phương phải thực hiện tốt quy chế dân chủ ở cơ sở, phát huy sức mạnh của khối đại đoàn kết toàn dân, tạo sự đồng thuận của toàn xã hội để thực hiện thắng lợi chuyển dịch CCKT nông nghiệp trên địa bàn tỉnh.</w:t>
      </w:r>
    </w:p>
    <w:p w:rsidR="000C62BB" w:rsidRPr="000C62BB" w:rsidRDefault="000C62BB" w:rsidP="00FE623F">
      <w:pPr>
        <w:pStyle w:val="Heading3"/>
        <w:rPr>
          <w:lang w:eastAsia="en-US"/>
        </w:rPr>
      </w:pPr>
      <w:bookmarkStart w:id="115" w:name="_Toc479862947"/>
      <w:r w:rsidRPr="000C62BB">
        <w:t xml:space="preserve">4.2.3. </w:t>
      </w:r>
      <w:r w:rsidRPr="000C62BB">
        <w:rPr>
          <w:rFonts w:eastAsia="Calibri"/>
          <w:lang w:eastAsia="en-US"/>
        </w:rPr>
        <w:t xml:space="preserve">Huy động sức mạnh tổng hợp của toàn dân, </w:t>
      </w:r>
      <w:r w:rsidRPr="000C62BB">
        <w:rPr>
          <w:lang w:eastAsia="en-US"/>
        </w:rPr>
        <w:t>đồng thời phải có chính sách phù hợp để tranh thủ tối đa nguồn lực bên ngoài để chuyển dịch cơ cấu kinh tế nông nghiệp có hiệu quả</w:t>
      </w:r>
      <w:bookmarkEnd w:id="115"/>
    </w:p>
    <w:p w:rsidR="00A9150F" w:rsidRPr="00361D4A" w:rsidRDefault="00A9150F" w:rsidP="00E673B7">
      <w:pPr>
        <w:suppressAutoHyphens/>
        <w:spacing w:line="355" w:lineRule="auto"/>
        <w:rPr>
          <w:rFonts w:ascii="Times New Roman" w:hAnsi="Times New Roman" w:cs="Times New Roman"/>
          <w:i/>
          <w:sz w:val="26"/>
          <w:szCs w:val="26"/>
        </w:rPr>
      </w:pPr>
      <w:r w:rsidRPr="00361D4A">
        <w:rPr>
          <w:rFonts w:ascii="Times New Roman" w:eastAsia="Calibri" w:hAnsi="Times New Roman" w:cs="Times New Roman"/>
          <w:sz w:val="26"/>
          <w:szCs w:val="26"/>
          <w:lang w:eastAsia="en-US"/>
        </w:rPr>
        <w:t>Nông dân Việt Nam là động lực to lớn của xã hội. Cùng với giai cấp công</w:t>
      </w:r>
      <w:r w:rsidRPr="00361D4A">
        <w:rPr>
          <w:rFonts w:ascii="Times New Roman" w:eastAsia="Calibri" w:hAnsi="Times New Roman" w:cs="Times New Roman"/>
          <w:i/>
          <w:iCs/>
          <w:sz w:val="26"/>
          <w:szCs w:val="26"/>
          <w:lang w:eastAsia="en-US"/>
        </w:rPr>
        <w:t xml:space="preserve"> </w:t>
      </w:r>
      <w:r w:rsidRPr="00361D4A">
        <w:rPr>
          <w:rFonts w:ascii="Times New Roman" w:eastAsia="Calibri" w:hAnsi="Times New Roman" w:cs="Times New Roman"/>
          <w:sz w:val="26"/>
          <w:szCs w:val="26"/>
          <w:lang w:eastAsia="en-US"/>
        </w:rPr>
        <w:t>nhân, giai cấp nông dân là quân chủ lực của cách mạng Việt Nam trong sự</w:t>
      </w:r>
      <w:r w:rsidRPr="00361D4A">
        <w:rPr>
          <w:rFonts w:ascii="Times New Roman" w:eastAsia="Calibri" w:hAnsi="Times New Roman" w:cs="Times New Roman"/>
          <w:i/>
          <w:iCs/>
          <w:sz w:val="26"/>
          <w:szCs w:val="26"/>
          <w:lang w:eastAsia="en-US"/>
        </w:rPr>
        <w:t xml:space="preserve"> </w:t>
      </w:r>
      <w:r w:rsidRPr="00361D4A">
        <w:rPr>
          <w:rFonts w:ascii="Times New Roman" w:eastAsia="Calibri" w:hAnsi="Times New Roman" w:cs="Times New Roman"/>
          <w:sz w:val="26"/>
          <w:szCs w:val="26"/>
          <w:lang w:eastAsia="en-US"/>
        </w:rPr>
        <w:t>nghiệp giải phóng dân tộc cũng như xây dựng đất nước. Chủ tịch Hồ Chí Minh</w:t>
      </w:r>
      <w:r w:rsidRPr="00361D4A">
        <w:rPr>
          <w:rFonts w:ascii="Times New Roman" w:eastAsia="Calibri" w:hAnsi="Times New Roman" w:cs="Times New Roman"/>
          <w:i/>
          <w:iCs/>
          <w:sz w:val="26"/>
          <w:szCs w:val="26"/>
          <w:lang w:eastAsia="en-US"/>
        </w:rPr>
        <w:t xml:space="preserve"> </w:t>
      </w:r>
      <w:r w:rsidRPr="00361D4A">
        <w:rPr>
          <w:rFonts w:ascii="Times New Roman" w:eastAsia="Calibri" w:hAnsi="Times New Roman" w:cs="Times New Roman"/>
          <w:sz w:val="26"/>
          <w:szCs w:val="26"/>
          <w:lang w:eastAsia="en-US"/>
        </w:rPr>
        <w:t>luôn đánh giá đúng vai trò của nông dân, của sản xuất nông nghiệp và kinh t</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i/>
          <w:iCs/>
          <w:sz w:val="26"/>
          <w:szCs w:val="26"/>
          <w:lang w:eastAsia="en-US"/>
        </w:rPr>
        <w:t xml:space="preserve"> </w:t>
      </w:r>
      <w:r w:rsidRPr="00361D4A">
        <w:rPr>
          <w:rFonts w:ascii="Times New Roman" w:eastAsia="Calibri" w:hAnsi="Times New Roman" w:cs="Times New Roman"/>
          <w:sz w:val="26"/>
          <w:szCs w:val="26"/>
          <w:lang w:eastAsia="en-US"/>
        </w:rPr>
        <w:t>nông thôn. Nói đ</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n nông dân là phải nói đ</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n vấn đ</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ruộng đất. Đó là lẽ sống của</w:t>
      </w:r>
      <w:r w:rsidRPr="00361D4A">
        <w:rPr>
          <w:rFonts w:ascii="Times New Roman" w:eastAsia="Calibri" w:hAnsi="Times New Roman" w:cs="Times New Roman"/>
          <w:i/>
          <w:iCs/>
          <w:sz w:val="26"/>
          <w:szCs w:val="26"/>
          <w:lang w:eastAsia="en-US"/>
        </w:rPr>
        <w:t xml:space="preserve"> </w:t>
      </w:r>
      <w:r w:rsidRPr="00361D4A">
        <w:rPr>
          <w:rFonts w:ascii="Times New Roman" w:eastAsia="Calibri" w:hAnsi="Times New Roman" w:cs="Times New Roman"/>
          <w:sz w:val="26"/>
          <w:szCs w:val="26"/>
          <w:lang w:eastAsia="en-US"/>
        </w:rPr>
        <w:t>cả cuộc đời họ. Hiểu sâu sắc đi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u đó nên mỗi lần ti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p xúc với bà con nông dân,</w:t>
      </w:r>
      <w:r w:rsidRPr="00361D4A">
        <w:rPr>
          <w:rFonts w:ascii="Times New Roman" w:eastAsia="Calibri" w:hAnsi="Times New Roman" w:cs="Times New Roman"/>
          <w:i/>
          <w:iCs/>
          <w:sz w:val="26"/>
          <w:szCs w:val="26"/>
          <w:lang w:eastAsia="en-US"/>
        </w:rPr>
        <w:t xml:space="preserve"> </w:t>
      </w:r>
      <w:r w:rsidRPr="00361D4A">
        <w:rPr>
          <w:rFonts w:ascii="Times New Roman" w:eastAsia="Calibri" w:hAnsi="Times New Roman" w:cs="Times New Roman"/>
          <w:sz w:val="26"/>
          <w:szCs w:val="26"/>
          <w:lang w:eastAsia="en-US"/>
        </w:rPr>
        <w:t>Hồ Chí Minh vẫn dành những lời xúc động nhất để nói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ruộng đất. Người nói:</w:t>
      </w:r>
      <w:r w:rsidRPr="00361D4A">
        <w:rPr>
          <w:rFonts w:ascii="Times New Roman" w:eastAsia="Calibri" w:hAnsi="Times New Roman" w:cs="Times New Roman"/>
          <w:i/>
          <w:iCs/>
          <w:sz w:val="26"/>
          <w:szCs w:val="26"/>
          <w:lang w:eastAsia="en-US"/>
        </w:rPr>
        <w:t xml:space="preserve"> </w:t>
      </w:r>
      <w:r w:rsidRPr="00361D4A">
        <w:rPr>
          <w:rFonts w:ascii="Times New Roman" w:eastAsia="Calibri" w:hAnsi="Times New Roman" w:cs="Times New Roman"/>
          <w:sz w:val="26"/>
          <w:szCs w:val="26"/>
          <w:lang w:eastAsia="en-US"/>
        </w:rPr>
        <w:t>“Ruộng đất khôn lắm, nó cũng bi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suy nghĩ đấy. Người chăm sóc nó chừng nào</w:t>
      </w:r>
      <w:r w:rsidRPr="00361D4A">
        <w:rPr>
          <w:rFonts w:ascii="Times New Roman" w:eastAsia="Calibri" w:hAnsi="Times New Roman" w:cs="Times New Roman"/>
          <w:i/>
          <w:iCs/>
          <w:sz w:val="26"/>
          <w:szCs w:val="26"/>
          <w:lang w:eastAsia="en-US"/>
        </w:rPr>
        <w:t xml:space="preserve"> </w:t>
      </w:r>
      <w:r w:rsidRPr="00361D4A">
        <w:rPr>
          <w:rFonts w:ascii="Times New Roman" w:eastAsia="Calibri" w:hAnsi="Times New Roman" w:cs="Times New Roman"/>
          <w:sz w:val="26"/>
          <w:szCs w:val="26"/>
          <w:lang w:eastAsia="en-US"/>
        </w:rPr>
        <w:t>thì nó trả ơn cho người chừng ấy”</w:t>
      </w:r>
      <w:r w:rsidR="00B041D9" w:rsidRPr="00361D4A">
        <w:rPr>
          <w:rFonts w:ascii="Times New Roman" w:eastAsia="Calibri" w:hAnsi="Times New Roman" w:cs="Times New Roman"/>
          <w:b/>
          <w:color w:val="FF0000"/>
          <w:sz w:val="26"/>
          <w:szCs w:val="26"/>
          <w:lang w:eastAsia="en-US"/>
        </w:rPr>
        <w:t xml:space="preserve"> </w:t>
      </w:r>
      <w:r w:rsidR="00B041D9" w:rsidRPr="00361D4A">
        <w:rPr>
          <w:rFonts w:ascii="Times New Roman" w:eastAsia="Calibri" w:hAnsi="Times New Roman" w:cs="Times New Roman"/>
          <w:sz w:val="26"/>
          <w:szCs w:val="26"/>
          <w:lang w:eastAsia="en-US"/>
        </w:rPr>
        <w:t>[</w:t>
      </w:r>
      <w:r w:rsidR="007761AC" w:rsidRPr="00361D4A">
        <w:rPr>
          <w:rFonts w:ascii="Times New Roman" w:eastAsia="Calibri" w:hAnsi="Times New Roman" w:cs="Times New Roman"/>
          <w:sz w:val="26"/>
          <w:szCs w:val="26"/>
          <w:lang w:eastAsia="en-US"/>
        </w:rPr>
        <w:t>107</w:t>
      </w:r>
      <w:r w:rsidRPr="00361D4A">
        <w:rPr>
          <w:rFonts w:ascii="Times New Roman" w:eastAsia="Calibri" w:hAnsi="Times New Roman" w:cs="Times New Roman"/>
          <w:sz w:val="26"/>
          <w:szCs w:val="26"/>
          <w:lang w:eastAsia="en-US"/>
        </w:rPr>
        <w:t>, tr.196].</w:t>
      </w:r>
    </w:p>
    <w:p w:rsidR="007D53A7" w:rsidRPr="00361D4A" w:rsidRDefault="007D53A7" w:rsidP="00E673B7">
      <w:pPr>
        <w:spacing w:line="355" w:lineRule="auto"/>
        <w:rPr>
          <w:rFonts w:ascii="Times New Roman" w:hAnsi="Times New Roman" w:cs="Times New Roman"/>
          <w:sz w:val="26"/>
          <w:szCs w:val="26"/>
          <w:lang w:eastAsia="en-US"/>
        </w:rPr>
      </w:pPr>
      <w:r w:rsidRPr="00361D4A">
        <w:rPr>
          <w:rFonts w:ascii="Times New Roman" w:hAnsi="Times New Roman" w:cs="Times New Roman"/>
          <w:sz w:val="26"/>
          <w:szCs w:val="26"/>
          <w:lang w:eastAsia="en-US"/>
        </w:rPr>
        <w:t xml:space="preserve">Để làm được điều đó, Đảng bộ tỉnh </w:t>
      </w:r>
      <w:r w:rsidR="00817559" w:rsidRPr="00361D4A">
        <w:rPr>
          <w:rFonts w:ascii="Times New Roman" w:hAnsi="Times New Roman" w:cs="Times New Roman"/>
          <w:sz w:val="26"/>
          <w:szCs w:val="26"/>
          <w:lang w:eastAsia="en-US"/>
        </w:rPr>
        <w:t>Bình Dương</w:t>
      </w:r>
      <w:r w:rsidRPr="00361D4A">
        <w:rPr>
          <w:rFonts w:ascii="Times New Roman" w:hAnsi="Times New Roman" w:cs="Times New Roman"/>
          <w:sz w:val="26"/>
          <w:szCs w:val="26"/>
          <w:lang w:eastAsia="en-US"/>
        </w:rPr>
        <w:t xml:space="preserve"> trên cương vị hạt nhân lãnh đạo phải có sự hiểu biết sâu sắc về tình hình thực tiễn ở địa phương, trên cơ sở đó quán triệt đường lối lãnh đạo của Đảng để đề ra những chủ trương, chính sách và </w:t>
      </w:r>
      <w:r w:rsidRPr="00361D4A">
        <w:rPr>
          <w:rFonts w:ascii="Times New Roman" w:hAnsi="Times New Roman" w:cs="Times New Roman"/>
          <w:sz w:val="26"/>
          <w:szCs w:val="26"/>
          <w:lang w:eastAsia="en-US"/>
        </w:rPr>
        <w:lastRenderedPageBreak/>
        <w:t>bước đi phù hợp. Đồng thời, Đảng bộ tỉnh phải tăng cường công tác vận động quần chúng, gần gũi với nhân dân để sự nghiệp đẩy mạnh chuyển dịch CCKT nông nghiệp trên địa bàn tỉnh không chỉ là trách nhiệm riêng của Đảng bộ tỉnh và các cấp, ngành có liên quan mà phải thực sự trở thành sự nghiệp chung của toàn thể nhân dân trong tỉnh.</w:t>
      </w:r>
    </w:p>
    <w:p w:rsidR="00A9150F" w:rsidRPr="00361D4A" w:rsidRDefault="00B041D9" w:rsidP="00E673B7">
      <w:pPr>
        <w:autoSpaceDE w:val="0"/>
        <w:autoSpaceDN w:val="0"/>
        <w:adjustRightInd w:val="0"/>
        <w:spacing w:line="355" w:lineRule="auto"/>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Trong phát triển</w:t>
      </w:r>
      <w:r w:rsidR="00A9150F" w:rsidRPr="00361D4A">
        <w:rPr>
          <w:rFonts w:ascii="Times New Roman" w:eastAsia="Calibri" w:hAnsi="Times New Roman" w:cs="Times New Roman"/>
          <w:sz w:val="26"/>
          <w:szCs w:val="26"/>
          <w:lang w:eastAsia="en-US"/>
        </w:rPr>
        <w:t xml:space="preserve"> sản xuất nông nghiệ</w:t>
      </w:r>
      <w:r w:rsidRPr="00361D4A">
        <w:rPr>
          <w:rFonts w:ascii="Times New Roman" w:eastAsia="Calibri" w:hAnsi="Times New Roman" w:cs="Times New Roman"/>
          <w:sz w:val="26"/>
          <w:szCs w:val="26"/>
          <w:lang w:eastAsia="en-US"/>
        </w:rPr>
        <w:t>p</w:t>
      </w:r>
      <w:r w:rsidR="007450D4" w:rsidRPr="00361D4A">
        <w:rPr>
          <w:rFonts w:ascii="Times New Roman" w:eastAsia="Calibri" w:hAnsi="Times New Roman" w:cs="Times New Roman"/>
          <w:sz w:val="26"/>
          <w:szCs w:val="26"/>
          <w:lang w:eastAsia="en-US"/>
        </w:rPr>
        <w:t xml:space="preserve"> nông nghiệp nói chung, chuyển dịch CCKT nông nghiệp nói riêng</w:t>
      </w:r>
      <w:r w:rsidR="00A9150F" w:rsidRPr="00361D4A">
        <w:rPr>
          <w:rFonts w:ascii="Times New Roman" w:eastAsia="Calibri" w:hAnsi="Times New Roman" w:cs="Times New Roman"/>
          <w:sz w:val="26"/>
          <w:szCs w:val="26"/>
          <w:lang w:eastAsia="en-US"/>
        </w:rPr>
        <w:t>, nông dân vừa là động lực, vừa là mục tiêu. Vì vậy, lãnh đạo nông dân phát triển sản xuất nông nghiệp, phải chú trọng lợi ích chính đáng của người nông dân.</w:t>
      </w:r>
    </w:p>
    <w:p w:rsidR="00A9150F" w:rsidRPr="00361D4A" w:rsidRDefault="00A9150F" w:rsidP="00E673B7">
      <w:pPr>
        <w:autoSpaceDE w:val="0"/>
        <w:autoSpaceDN w:val="0"/>
        <w:adjustRightInd w:val="0"/>
        <w:spacing w:line="355" w:lineRule="auto"/>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Thực tiễn</w:t>
      </w:r>
      <w:r w:rsidR="00817559" w:rsidRPr="00361D4A">
        <w:rPr>
          <w:rFonts w:ascii="Times New Roman" w:eastAsia="Calibri" w:hAnsi="Times New Roman" w:cs="Times New Roman"/>
          <w:sz w:val="26"/>
          <w:szCs w:val="26"/>
          <w:lang w:eastAsia="en-US"/>
        </w:rPr>
        <w:t>,</w:t>
      </w:r>
      <w:r w:rsidRPr="00361D4A">
        <w:rPr>
          <w:rFonts w:ascii="Times New Roman" w:eastAsia="Calibri" w:hAnsi="Times New Roman" w:cs="Times New Roman"/>
          <w:sz w:val="26"/>
          <w:szCs w:val="26"/>
          <w:lang w:eastAsia="en-US"/>
        </w:rPr>
        <w:t xml:space="preserve"> trong suốt quá trình lãnh đạo </w:t>
      </w:r>
      <w:r w:rsidR="007450D4" w:rsidRPr="00361D4A">
        <w:rPr>
          <w:rFonts w:ascii="Times New Roman" w:eastAsia="Calibri" w:hAnsi="Times New Roman" w:cs="Times New Roman"/>
          <w:sz w:val="26"/>
          <w:szCs w:val="26"/>
          <w:lang w:eastAsia="en-US"/>
        </w:rPr>
        <w:t>chuyển dịch CCKT nông nghiệp</w:t>
      </w:r>
      <w:r w:rsidRPr="00361D4A">
        <w:rPr>
          <w:rFonts w:ascii="Times New Roman" w:eastAsia="Calibri" w:hAnsi="Times New Roman" w:cs="Times New Roman"/>
          <w:sz w:val="26"/>
          <w:szCs w:val="26"/>
          <w:lang w:eastAsia="en-US"/>
        </w:rPr>
        <w:t>, Đảng bộ tỉnh Bình Dương luôn xuất phát từ thực tiễn, từ lợi ích của người nông dân, “lấy dân làm gốc” để vận dụng các chủ trương, chính sách của Đảng cho phù hợp với đi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u kiện của tỉnh. Khi một chủ trương chính sách đưa ra được nông dân hưởng ứng, hợp </w:t>
      </w:r>
      <w:r w:rsidR="00B54B5D" w:rsidRPr="00361D4A">
        <w:rPr>
          <w:rFonts w:ascii="Times New Roman" w:eastAsia="Calibri" w:hAnsi="Times New Roman" w:cs="Times New Roman"/>
          <w:sz w:val="26"/>
          <w:szCs w:val="26"/>
          <w:lang w:eastAsia="en-US"/>
        </w:rPr>
        <w:t xml:space="preserve">lòng </w:t>
      </w:r>
      <w:r w:rsidRPr="00361D4A">
        <w:rPr>
          <w:rFonts w:ascii="Times New Roman" w:eastAsia="Calibri" w:hAnsi="Times New Roman" w:cs="Times New Roman"/>
          <w:sz w:val="26"/>
          <w:szCs w:val="26"/>
          <w:lang w:eastAsia="en-US"/>
        </w:rPr>
        <w:t>dân là cơ sở thực tiễn để kiểm nghiệm tính đúng đắn của đường lối, lúc đó đường lối của Đảng mới trở thành hiện thực sinh động trong đời sống của hàng triệu nông dân.</w:t>
      </w:r>
    </w:p>
    <w:p w:rsidR="00A9150F" w:rsidRPr="00361D4A" w:rsidRDefault="00B54B5D" w:rsidP="00E673B7">
      <w:pPr>
        <w:autoSpaceDE w:val="0"/>
        <w:autoSpaceDN w:val="0"/>
        <w:adjustRightInd w:val="0"/>
        <w:spacing w:line="355" w:lineRule="auto"/>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Để d</w:t>
      </w:r>
      <w:r w:rsidR="00A9150F" w:rsidRPr="00361D4A">
        <w:rPr>
          <w:rFonts w:ascii="Times New Roman" w:eastAsia="Calibri" w:hAnsi="Times New Roman" w:cs="Times New Roman"/>
          <w:sz w:val="26"/>
          <w:szCs w:val="26"/>
          <w:lang w:eastAsia="en-US"/>
        </w:rPr>
        <w:t>ường lối</w:t>
      </w:r>
      <w:r w:rsidRPr="00361D4A">
        <w:rPr>
          <w:rFonts w:ascii="Times New Roman" w:eastAsia="Calibri" w:hAnsi="Times New Roman" w:cs="Times New Roman"/>
          <w:sz w:val="26"/>
          <w:szCs w:val="26"/>
          <w:lang w:eastAsia="en-US"/>
        </w:rPr>
        <w:t>, chủ trương,</w:t>
      </w:r>
      <w:r w:rsidR="00A9150F" w:rsidRPr="00361D4A">
        <w:rPr>
          <w:rFonts w:ascii="Times New Roman" w:eastAsia="Calibri" w:hAnsi="Times New Roman" w:cs="Times New Roman"/>
          <w:sz w:val="26"/>
          <w:szCs w:val="26"/>
          <w:lang w:eastAsia="en-US"/>
        </w:rPr>
        <w:t xml:space="preserve"> chính sách của Đảng</w:t>
      </w:r>
      <w:r w:rsidRPr="00361D4A">
        <w:rPr>
          <w:rFonts w:ascii="Times New Roman" w:eastAsia="Calibri" w:hAnsi="Times New Roman" w:cs="Times New Roman"/>
          <w:sz w:val="26"/>
          <w:szCs w:val="26"/>
          <w:lang w:eastAsia="en-US"/>
        </w:rPr>
        <w:t xml:space="preserve">, Nhà nước ăn sâu, </w:t>
      </w:r>
      <w:r w:rsidR="00A9150F" w:rsidRPr="00361D4A">
        <w:rPr>
          <w:rFonts w:ascii="Times New Roman" w:eastAsia="Calibri" w:hAnsi="Times New Roman" w:cs="Times New Roman"/>
          <w:sz w:val="26"/>
          <w:szCs w:val="26"/>
          <w:lang w:eastAsia="en-US"/>
        </w:rPr>
        <w:t>bám rễ trong nông dân thì đòi hỏi Tỉnh ủy, Đảng bộ các cấp phải tổ chức quán triệt, phát động nông dân</w:t>
      </w:r>
      <w:r w:rsidR="007450D4" w:rsidRPr="00361D4A">
        <w:rPr>
          <w:rFonts w:ascii="Times New Roman" w:eastAsia="Calibri" w:hAnsi="Times New Roman" w:cs="Times New Roman"/>
          <w:sz w:val="26"/>
          <w:szCs w:val="26"/>
          <w:lang w:eastAsia="en-US"/>
        </w:rPr>
        <w:t xml:space="preserve"> </w:t>
      </w:r>
      <w:r w:rsidR="00A9150F" w:rsidRPr="00361D4A">
        <w:rPr>
          <w:rFonts w:ascii="Times New Roman" w:eastAsia="Calibri" w:hAnsi="Times New Roman" w:cs="Times New Roman"/>
          <w:sz w:val="26"/>
          <w:szCs w:val="26"/>
          <w:lang w:eastAsia="en-US"/>
        </w:rPr>
        <w:t>ti</w:t>
      </w:r>
      <w:r w:rsidR="00A9150F" w:rsidRPr="00361D4A">
        <w:rPr>
          <w:rFonts w:ascii="Times New Roman" w:eastAsia="MingLiU" w:hAnsi="Times New Roman" w:cs="Times New Roman"/>
          <w:sz w:val="26"/>
          <w:szCs w:val="26"/>
          <w:lang w:eastAsia="en-US"/>
        </w:rPr>
        <w:t>ế</w:t>
      </w:r>
      <w:r w:rsidR="00A9150F" w:rsidRPr="00361D4A">
        <w:rPr>
          <w:rFonts w:ascii="Times New Roman" w:eastAsia="Calibri" w:hAnsi="Times New Roman" w:cs="Times New Roman"/>
          <w:sz w:val="26"/>
          <w:szCs w:val="26"/>
          <w:lang w:eastAsia="en-US"/>
        </w:rPr>
        <w:t>n hành phát triển nông nghiệ</w:t>
      </w:r>
      <w:r w:rsidR="007450D4" w:rsidRPr="00361D4A">
        <w:rPr>
          <w:rFonts w:ascii="Times New Roman" w:eastAsia="Calibri" w:hAnsi="Times New Roman" w:cs="Times New Roman"/>
          <w:sz w:val="26"/>
          <w:szCs w:val="26"/>
          <w:lang w:eastAsia="en-US"/>
        </w:rPr>
        <w:t xml:space="preserve">p nói chung, chuyển dịch CCKT nông nghiệp </w:t>
      </w:r>
      <w:r w:rsidR="00A9150F" w:rsidRPr="00361D4A">
        <w:rPr>
          <w:rFonts w:ascii="Times New Roman" w:eastAsia="Calibri" w:hAnsi="Times New Roman" w:cs="Times New Roman"/>
          <w:sz w:val="26"/>
          <w:szCs w:val="26"/>
          <w:lang w:eastAsia="en-US"/>
        </w:rPr>
        <w:t>hướng CNH, HĐH, h</w:t>
      </w:r>
      <w:r w:rsidR="00A9150F" w:rsidRPr="00361D4A">
        <w:rPr>
          <w:rFonts w:ascii="Times New Roman" w:eastAsia="MingLiU" w:hAnsi="Times New Roman" w:cs="Times New Roman"/>
          <w:sz w:val="26"/>
          <w:szCs w:val="26"/>
          <w:lang w:eastAsia="en-US"/>
        </w:rPr>
        <w:t>ế</w:t>
      </w:r>
      <w:r w:rsidR="00A9150F" w:rsidRPr="00361D4A">
        <w:rPr>
          <w:rFonts w:ascii="Times New Roman" w:eastAsia="Calibri" w:hAnsi="Times New Roman" w:cs="Times New Roman"/>
          <w:sz w:val="26"/>
          <w:szCs w:val="26"/>
          <w:lang w:eastAsia="en-US"/>
        </w:rPr>
        <w:t>t sức chú ý đ</w:t>
      </w:r>
      <w:r w:rsidR="00A9150F" w:rsidRPr="00361D4A">
        <w:rPr>
          <w:rFonts w:ascii="Times New Roman" w:eastAsia="MingLiU" w:hAnsi="Times New Roman" w:cs="Times New Roman"/>
          <w:sz w:val="26"/>
          <w:szCs w:val="26"/>
          <w:lang w:eastAsia="en-US"/>
        </w:rPr>
        <w:t>ế</w:t>
      </w:r>
      <w:r w:rsidR="00A9150F" w:rsidRPr="00361D4A">
        <w:rPr>
          <w:rFonts w:ascii="Times New Roman" w:eastAsia="Calibri" w:hAnsi="Times New Roman" w:cs="Times New Roman"/>
          <w:sz w:val="26"/>
          <w:szCs w:val="26"/>
          <w:lang w:eastAsia="en-US"/>
        </w:rPr>
        <w:t>n xây dựng và tổng k</w:t>
      </w:r>
      <w:r w:rsidR="00A9150F" w:rsidRPr="00361D4A">
        <w:rPr>
          <w:rFonts w:ascii="Times New Roman" w:eastAsia="MingLiU" w:hAnsi="Times New Roman" w:cs="Times New Roman"/>
          <w:sz w:val="26"/>
          <w:szCs w:val="26"/>
          <w:lang w:eastAsia="en-US"/>
        </w:rPr>
        <w:t>ế</w:t>
      </w:r>
      <w:r w:rsidR="00A9150F" w:rsidRPr="00361D4A">
        <w:rPr>
          <w:rFonts w:ascii="Times New Roman" w:eastAsia="Calibri" w:hAnsi="Times New Roman" w:cs="Times New Roman"/>
          <w:sz w:val="26"/>
          <w:szCs w:val="26"/>
          <w:lang w:eastAsia="en-US"/>
        </w:rPr>
        <w:t>t điển hình. Tin dân, dựa vào dân, phát huy ý thức tự lực, tự cường, giáo dục, tổ chức, hướng dẫn dân làm những đi</w:t>
      </w:r>
      <w:r w:rsidR="00A9150F" w:rsidRPr="00361D4A">
        <w:rPr>
          <w:rFonts w:ascii="Times New Roman" w:eastAsia="MingLiU" w:hAnsi="Times New Roman" w:cs="Times New Roman"/>
          <w:sz w:val="26"/>
          <w:szCs w:val="26"/>
          <w:lang w:eastAsia="en-US"/>
        </w:rPr>
        <w:t>ề</w:t>
      </w:r>
      <w:r w:rsidR="00A9150F" w:rsidRPr="00361D4A">
        <w:rPr>
          <w:rFonts w:ascii="Times New Roman" w:eastAsia="Calibri" w:hAnsi="Times New Roman" w:cs="Times New Roman"/>
          <w:sz w:val="26"/>
          <w:szCs w:val="26"/>
          <w:lang w:eastAsia="en-US"/>
        </w:rPr>
        <w:t>u có lợi cho dân, đó là quan điểm và cũng là kinh nghiệm trong lãnh đạo của Đảng bộ tỉnh.</w:t>
      </w:r>
    </w:p>
    <w:p w:rsidR="00A9150F" w:rsidRPr="00361D4A" w:rsidRDefault="00A9150F" w:rsidP="00DC38B3">
      <w:pPr>
        <w:autoSpaceDE w:val="0"/>
        <w:autoSpaceDN w:val="0"/>
        <w:adjustRightInd w:val="0"/>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Tỉnh Bình Dương được tái lập vào đầu năm 1997. Sự kiện này vừa là ni</w:t>
      </w:r>
      <w:r w:rsidRPr="00361D4A">
        <w:rPr>
          <w:rFonts w:ascii="Times New Roman" w:eastAsia="MingLiU" w:hAnsi="Times New Roman" w:cs="Times New Roman"/>
          <w:sz w:val="26"/>
          <w:szCs w:val="26"/>
          <w:lang w:eastAsia="en-US"/>
        </w:rPr>
        <w:t>ề</w:t>
      </w:r>
      <w:r w:rsidR="007450D4" w:rsidRPr="00361D4A">
        <w:rPr>
          <w:rFonts w:ascii="Times New Roman" w:eastAsia="Calibri" w:hAnsi="Times New Roman" w:cs="Times New Roman"/>
          <w:sz w:val="26"/>
          <w:szCs w:val="26"/>
          <w:lang w:eastAsia="en-US"/>
        </w:rPr>
        <w:t>m</w:t>
      </w:r>
      <w:r w:rsidRPr="00361D4A">
        <w:rPr>
          <w:rFonts w:ascii="Times New Roman" w:eastAsia="Calibri" w:hAnsi="Times New Roman" w:cs="Times New Roman"/>
          <w:sz w:val="26"/>
          <w:szCs w:val="26"/>
          <w:lang w:eastAsia="en-US"/>
        </w:rPr>
        <w:t xml:space="preserve"> vui</w:t>
      </w:r>
      <w:r w:rsidR="007450D4" w:rsidRPr="00361D4A">
        <w:rPr>
          <w:rFonts w:ascii="Times New Roman" w:eastAsia="Calibri" w:hAnsi="Times New Roman" w:cs="Times New Roman"/>
          <w:sz w:val="26"/>
          <w:szCs w:val="26"/>
          <w:lang w:eastAsia="en-US"/>
        </w:rPr>
        <w:t>,</w:t>
      </w:r>
      <w:r w:rsidRPr="00361D4A">
        <w:rPr>
          <w:rFonts w:ascii="Times New Roman" w:eastAsia="Calibri" w:hAnsi="Times New Roman" w:cs="Times New Roman"/>
          <w:sz w:val="26"/>
          <w:szCs w:val="26"/>
          <w:lang w:eastAsia="en-US"/>
        </w:rPr>
        <w:t xml:space="preserve"> vừa là nỗi lo của Đảng bộ và nhân dân Bình Dương. Vui vì từ nay tỉnh sẽ có đi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u kiện đầu tư và phát triển rộng đ</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u các vùng trong tỉnh mà trước đây chưa được quan tâm đầu tư đúng mức, nhưng nỗi lo lắng không nhỏ đó là xuất phát điểm của tỉnh khi bước vào thời kỳ đẩy mạnh CNH, HĐH còn rất thấp, k</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cấ</w:t>
      </w:r>
      <w:r w:rsidR="007450D4" w:rsidRPr="00361D4A">
        <w:rPr>
          <w:rFonts w:ascii="Times New Roman" w:eastAsia="Calibri" w:hAnsi="Times New Roman" w:cs="Times New Roman"/>
          <w:sz w:val="26"/>
          <w:szCs w:val="26"/>
          <w:lang w:eastAsia="en-US"/>
        </w:rPr>
        <w:t xml:space="preserve">u </w:t>
      </w:r>
      <w:r w:rsidRPr="00361D4A">
        <w:rPr>
          <w:rFonts w:ascii="Times New Roman" w:eastAsia="Calibri" w:hAnsi="Times New Roman" w:cs="Times New Roman"/>
          <w:sz w:val="26"/>
          <w:szCs w:val="26"/>
          <w:lang w:eastAsia="en-US"/>
        </w:rPr>
        <w:t>hạ tầng, kinh t</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 xã hội còn thi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u rất nhi</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u, mức thu nhập bình quân, thấp hơn so với các tỉnh trong khu vực.</w:t>
      </w:r>
    </w:p>
    <w:p w:rsidR="00842768" w:rsidRPr="00361D4A" w:rsidRDefault="00A9150F" w:rsidP="00DC38B3">
      <w:pPr>
        <w:autoSpaceDE w:val="0"/>
        <w:autoSpaceDN w:val="0"/>
        <w:adjustRightInd w:val="0"/>
        <w:rPr>
          <w:rFonts w:ascii="Times New Roman" w:eastAsia="Calibri" w:hAnsi="Times New Roman" w:cs="Times New Roman"/>
          <w:sz w:val="26"/>
          <w:szCs w:val="26"/>
          <w:lang w:eastAsia="en-US"/>
        </w:rPr>
      </w:pPr>
      <w:r w:rsidRPr="00361D4A">
        <w:rPr>
          <w:rFonts w:ascii="Times New Roman" w:eastAsia="Calibri" w:hAnsi="Times New Roman" w:cs="Times New Roman"/>
          <w:sz w:val="26"/>
          <w:szCs w:val="26"/>
          <w:lang w:eastAsia="en-US"/>
        </w:rPr>
        <w:t>Khó khăn không phải ít, nhưng với sự tin tưởng vào sức mạnh của nhân dân, dựa vào dân, Đảng bộ đã bi</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phát động phong trào toàn dân làm công tác thủy lợi, thủy nông nội đồng, làm giao thông, kéo điện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nông thôn... Có thể coi đây là một </w:t>
      </w:r>
      <w:r w:rsidRPr="00361D4A">
        <w:rPr>
          <w:rFonts w:ascii="Times New Roman" w:eastAsia="Calibri" w:hAnsi="Times New Roman" w:cs="Times New Roman"/>
          <w:sz w:val="26"/>
          <w:szCs w:val="26"/>
          <w:lang w:eastAsia="en-US"/>
        </w:rPr>
        <w:lastRenderedPageBreak/>
        <w:t>cuộc cách mạng mới ở nông thôn, cuộc cách mạng nhằm CNH, HĐH nông nghiệp, xây dựng nông thôn mới ấm no, hạnh phúc, văn minh. Với những chính sách hợp lý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giao quy</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n sử dụng đất,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chính sách thu</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 xml:space="preserve"> nông nghiệp, v</w:t>
      </w:r>
      <w:r w:rsidRPr="00361D4A">
        <w:rPr>
          <w:rFonts w:ascii="Times New Roman" w:eastAsia="MingLiU" w:hAnsi="Times New Roman" w:cs="Times New Roman"/>
          <w:sz w:val="26"/>
          <w:szCs w:val="26"/>
          <w:lang w:eastAsia="en-US"/>
        </w:rPr>
        <w:t>ề</w:t>
      </w:r>
      <w:r w:rsidRPr="00361D4A">
        <w:rPr>
          <w:rFonts w:ascii="Times New Roman" w:eastAsia="Calibri" w:hAnsi="Times New Roman" w:cs="Times New Roman"/>
          <w:sz w:val="26"/>
          <w:szCs w:val="26"/>
          <w:lang w:eastAsia="en-US"/>
        </w:rPr>
        <w:t xml:space="preserve"> vốn... đã thực sự phát huy ý thức tự lực, tự cường, khai thác triệt để sức lao động, trí tuệ, kinh nghiệm, nguồn vốn trong nông dân để phát triển trong nông nghiệp toàn diện; sử dụng sức lao động, trí tuệ và vốn đóng góp từ dân để xây dựng k</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t cấu hạ tầng và phát triển kinh t</w:t>
      </w:r>
      <w:r w:rsidRPr="00361D4A">
        <w:rPr>
          <w:rFonts w:ascii="Times New Roman" w:eastAsia="MingLiU" w:hAnsi="Times New Roman" w:cs="Times New Roman"/>
          <w:sz w:val="26"/>
          <w:szCs w:val="26"/>
          <w:lang w:eastAsia="en-US"/>
        </w:rPr>
        <w:t>ế</w:t>
      </w:r>
      <w:r w:rsidRPr="00361D4A">
        <w:rPr>
          <w:rFonts w:ascii="Times New Roman" w:eastAsia="Calibri" w:hAnsi="Times New Roman" w:cs="Times New Roman"/>
          <w:sz w:val="26"/>
          <w:szCs w:val="26"/>
          <w:lang w:eastAsia="en-US"/>
        </w:rPr>
        <w:t xml:space="preserve"> ở nông thôn.</w:t>
      </w:r>
    </w:p>
    <w:p w:rsidR="005B204A" w:rsidRPr="00361D4A" w:rsidRDefault="001E7173" w:rsidP="00FE623F">
      <w:pPr>
        <w:pStyle w:val="Heading3"/>
        <w:rPr>
          <w:lang w:eastAsia="en-US"/>
        </w:rPr>
      </w:pPr>
      <w:bookmarkStart w:id="116" w:name="_Toc479862948"/>
      <w:r w:rsidRPr="00361D4A">
        <w:rPr>
          <w:lang w:eastAsia="en-US"/>
        </w:rPr>
        <w:t>4.2.</w:t>
      </w:r>
      <w:r w:rsidR="007450D4" w:rsidRPr="00361D4A">
        <w:rPr>
          <w:lang w:eastAsia="en-US"/>
        </w:rPr>
        <w:t xml:space="preserve">4. </w:t>
      </w:r>
      <w:r w:rsidR="000C62BB" w:rsidRPr="00361D4A">
        <w:rPr>
          <w:lang w:eastAsia="en-US"/>
        </w:rPr>
        <w:t xml:space="preserve">Đảng bộ tỉnh </w:t>
      </w:r>
      <w:r w:rsidR="00C47B02" w:rsidRPr="00361D4A">
        <w:rPr>
          <w:lang w:eastAsia="en-US"/>
        </w:rPr>
        <w:t>luôn quan tâm</w:t>
      </w:r>
      <w:r w:rsidR="00842768" w:rsidRPr="00361D4A">
        <w:rPr>
          <w:lang w:eastAsia="en-US"/>
        </w:rPr>
        <w:t xml:space="preserve"> công tác đào tạo nghề cho nông nghiệp, nông thôn.</w:t>
      </w:r>
      <w:bookmarkEnd w:id="116"/>
    </w:p>
    <w:p w:rsidR="005B204A" w:rsidRPr="00361D4A" w:rsidRDefault="00842768" w:rsidP="00DC38B3">
      <w:pPr>
        <w:rPr>
          <w:rFonts w:ascii="Times New Roman" w:hAnsi="Times New Roman" w:cs="Times New Roman"/>
          <w:spacing w:val="2"/>
          <w:sz w:val="26"/>
          <w:szCs w:val="26"/>
          <w:lang w:eastAsia="en-US"/>
        </w:rPr>
      </w:pPr>
      <w:r w:rsidRPr="00361D4A">
        <w:rPr>
          <w:rFonts w:ascii="Times New Roman" w:hAnsi="Times New Roman" w:cs="Times New Roman"/>
          <w:spacing w:val="2"/>
          <w:sz w:val="26"/>
          <w:szCs w:val="26"/>
          <w:lang w:eastAsia="en-US"/>
        </w:rPr>
        <w:t>Để phát triển nguồn nhân lực cho sự nghiệp C</w:t>
      </w:r>
      <w:r w:rsidR="005B204A" w:rsidRPr="00361D4A">
        <w:rPr>
          <w:rFonts w:ascii="Times New Roman" w:hAnsi="Times New Roman" w:cs="Times New Roman"/>
          <w:spacing w:val="2"/>
          <w:sz w:val="26"/>
          <w:szCs w:val="26"/>
          <w:lang w:eastAsia="en-US"/>
        </w:rPr>
        <w:t xml:space="preserve">NH, HĐH nông nghiệp, nông thôn nói chung, chuyển dịch CCKT nông nghiệp nói riêng thì vấn đề </w:t>
      </w:r>
      <w:r w:rsidRPr="00361D4A">
        <w:rPr>
          <w:rFonts w:ascii="Times New Roman" w:hAnsi="Times New Roman" w:cs="Times New Roman"/>
          <w:spacing w:val="2"/>
          <w:sz w:val="26"/>
          <w:szCs w:val="26"/>
          <w:lang w:eastAsia="en-US"/>
        </w:rPr>
        <w:t xml:space="preserve">đào tạo nghề cho nông nghiệp, nông thôn là một nhiệm vụ hết sức quan trọng, cấp bách lâu dài và là một giải pháp quan trọng trong việc chuyển đỗi </w:t>
      </w:r>
      <w:r w:rsidR="007450D4" w:rsidRPr="00361D4A">
        <w:rPr>
          <w:rFonts w:ascii="Times New Roman" w:hAnsi="Times New Roman" w:cs="Times New Roman"/>
          <w:spacing w:val="2"/>
          <w:sz w:val="26"/>
          <w:szCs w:val="26"/>
          <w:lang w:eastAsia="en-US"/>
        </w:rPr>
        <w:t>CCKT</w:t>
      </w:r>
      <w:r w:rsidRPr="00361D4A">
        <w:rPr>
          <w:rFonts w:ascii="Times New Roman" w:hAnsi="Times New Roman" w:cs="Times New Roman"/>
          <w:spacing w:val="2"/>
          <w:sz w:val="26"/>
          <w:szCs w:val="26"/>
          <w:lang w:eastAsia="en-US"/>
        </w:rPr>
        <w:t xml:space="preserve"> nông nghiệp, nông thôn theo  hướng CNH, HĐH. Đào tạo nghề cho nông nghiệp, nông thôn ở </w:t>
      </w:r>
      <w:r w:rsidR="005B204A" w:rsidRPr="00361D4A">
        <w:rPr>
          <w:rFonts w:ascii="Times New Roman" w:hAnsi="Times New Roman" w:cs="Times New Roman"/>
          <w:spacing w:val="2"/>
          <w:sz w:val="26"/>
          <w:szCs w:val="26"/>
          <w:lang w:eastAsia="en-US"/>
        </w:rPr>
        <w:t>Bình Dương</w:t>
      </w:r>
      <w:r w:rsidRPr="00361D4A">
        <w:rPr>
          <w:rFonts w:ascii="Times New Roman" w:hAnsi="Times New Roman" w:cs="Times New Roman"/>
          <w:spacing w:val="2"/>
          <w:sz w:val="26"/>
          <w:szCs w:val="26"/>
          <w:lang w:eastAsia="en-US"/>
        </w:rPr>
        <w:t xml:space="preserve"> phải theo sát chiến lược phát triển KT - XH của cả nước, của từng địa phương; cơ cấu đào tạo phải hợp lý về ngành nghề khu vực và các cấp đào tạo, chú trọng kỹ năng thực hành trên địa bàn nông thôn. Phải xã hội hóa về đào tạo nghề cho lao động nông nghiệp, nông thôn, đa dạng hóa loại hình và hình thức đào tạo nghề phù hợp với đặc thù của lao động nông thôn để người nông dân lĩnh hội được những kiến thức của chương trình khuyến nông một cách thuận lợi hơn, do đó chủ hộ sẽ dễ dàng hơn trong việc học nghề, nâng cao trình độ chuyên môn kỹ thuật để nghiên cứu và ứng dụng tiến bộ khoa học công nghệ hiện đại và năng cao năng suất lao động.</w:t>
      </w:r>
    </w:p>
    <w:p w:rsidR="005B204A" w:rsidRPr="00361D4A" w:rsidRDefault="005B204A" w:rsidP="00DC38B3">
      <w:pPr>
        <w:shd w:val="clear" w:color="auto" w:fill="FFFFFF"/>
        <w:rPr>
          <w:rFonts w:ascii="Times New Roman" w:hAnsi="Times New Roman" w:cs="Times New Roman"/>
          <w:color w:val="000000"/>
          <w:sz w:val="26"/>
          <w:szCs w:val="26"/>
          <w:lang w:eastAsia="en-US"/>
        </w:rPr>
      </w:pPr>
      <w:r w:rsidRPr="00361D4A">
        <w:rPr>
          <w:rFonts w:ascii="Times New Roman" w:hAnsi="Times New Roman" w:cs="Times New Roman"/>
          <w:bCs/>
          <w:color w:val="000000"/>
          <w:sz w:val="26"/>
          <w:szCs w:val="26"/>
          <w:lang w:eastAsia="en-US"/>
        </w:rPr>
        <w:t xml:space="preserve">Cùng với cả nước, chương trình đào tạo nghề cho lao động nông thôn được Bình Dương triển khai từ năm 2004 đã tạo điều kiện cho nông dân tích cực tham gia học nghề phù hợp với khả năng, việc làm để tăng thu nhập, nâng cao đời sốngc </w:t>
      </w:r>
      <w:r w:rsidR="007450D4" w:rsidRPr="00361D4A">
        <w:rPr>
          <w:rFonts w:ascii="Times New Roman" w:hAnsi="Times New Roman" w:cs="Times New Roman"/>
          <w:bCs/>
          <w:color w:val="000000"/>
          <w:sz w:val="26"/>
          <w:szCs w:val="26"/>
          <w:lang w:eastAsia="en-US"/>
        </w:rPr>
        <w:t>C</w:t>
      </w:r>
      <w:r w:rsidRPr="00361D4A">
        <w:rPr>
          <w:rFonts w:ascii="Times New Roman" w:hAnsi="Times New Roman" w:cs="Times New Roman"/>
          <w:bCs/>
          <w:color w:val="000000"/>
          <w:sz w:val="26"/>
          <w:szCs w:val="26"/>
          <w:lang w:eastAsia="en-US"/>
        </w:rPr>
        <w:t>ho người dân. Một trong những thành tích đáng ghi nhận là các cơ sở dạy nghề và địa phương trong tỉnh đã tích cực xây dựng nhiều mô hình dạy nghề gắn với giải quyết việc làm, thu hút nhiều lao động.</w:t>
      </w:r>
    </w:p>
    <w:p w:rsidR="005B204A" w:rsidRPr="00361D4A" w:rsidRDefault="005B204A" w:rsidP="00DC38B3">
      <w:pPr>
        <w:shd w:val="clear" w:color="auto" w:fill="FFFFFF"/>
        <w:rPr>
          <w:rFonts w:ascii="Times New Roman" w:hAnsi="Times New Roman" w:cs="Times New Roman"/>
          <w:color w:val="000000"/>
          <w:sz w:val="26"/>
          <w:szCs w:val="26"/>
          <w:lang w:eastAsia="en-US"/>
        </w:rPr>
      </w:pPr>
      <w:r w:rsidRPr="00361D4A">
        <w:rPr>
          <w:rFonts w:ascii="Times New Roman" w:hAnsi="Times New Roman" w:cs="Times New Roman"/>
          <w:bCs/>
          <w:i/>
          <w:color w:val="000000"/>
          <w:sz w:val="26"/>
          <w:szCs w:val="26"/>
          <w:lang w:eastAsia="en-US"/>
        </w:rPr>
        <w:t>Gắn đào tạo với giải quyết việc làm tại chỗ</w:t>
      </w:r>
      <w:r w:rsidRPr="00361D4A">
        <w:rPr>
          <w:rFonts w:ascii="Times New Roman" w:hAnsi="Times New Roman" w:cs="Times New Roman"/>
          <w:b/>
          <w:bCs/>
          <w:color w:val="000000"/>
          <w:sz w:val="26"/>
          <w:szCs w:val="26"/>
          <w:lang w:eastAsia="en-US"/>
        </w:rPr>
        <w:t>. c</w:t>
      </w:r>
      <w:r w:rsidRPr="00361D4A">
        <w:rPr>
          <w:rFonts w:ascii="Times New Roman" w:hAnsi="Times New Roman" w:cs="Times New Roman"/>
          <w:color w:val="000000"/>
          <w:sz w:val="26"/>
          <w:szCs w:val="26"/>
          <w:lang w:eastAsia="en-US"/>
        </w:rPr>
        <w:t xml:space="preserve">hăm lo, phát triển dạy nghề cho nông dân là trách nhiệm của Đảng, Nhà nước, của cả hệ thống chính trị và toàn xã hội. Vì vậy, chỉ tính từ năm 2004 đến 2010, Sở Lao động - Thương binh và Xã hội </w:t>
      </w:r>
      <w:r w:rsidRPr="00361D4A">
        <w:rPr>
          <w:rFonts w:ascii="Times New Roman" w:hAnsi="Times New Roman" w:cs="Times New Roman"/>
          <w:color w:val="000000"/>
          <w:sz w:val="26"/>
          <w:szCs w:val="26"/>
          <w:lang w:eastAsia="en-US"/>
        </w:rPr>
        <w:lastRenderedPageBreak/>
        <w:t xml:space="preserve">đã phối hợp với các sở, ngành, các huyện, thị triển khai đề án đào tạo nghề cho </w:t>
      </w:r>
      <w:r w:rsidR="007450D4" w:rsidRPr="00361D4A">
        <w:rPr>
          <w:rFonts w:ascii="Times New Roman" w:hAnsi="Times New Roman" w:cs="Times New Roman"/>
          <w:color w:val="000000"/>
          <w:sz w:val="26"/>
          <w:szCs w:val="26"/>
          <w:lang w:eastAsia="en-US"/>
        </w:rPr>
        <w:t xml:space="preserve">lao động nông thôn </w:t>
      </w:r>
      <w:r w:rsidRPr="00361D4A">
        <w:rPr>
          <w:rFonts w:ascii="Times New Roman" w:hAnsi="Times New Roman" w:cs="Times New Roman"/>
          <w:color w:val="000000"/>
          <w:sz w:val="26"/>
          <w:szCs w:val="26"/>
          <w:lang w:eastAsia="en-US"/>
        </w:rPr>
        <w:t>tổ chức thực hiện đến các huyện, thị và các cơ sở dạy nghề trên địa bàn tỉnh. Các huyện, thị xây dựng kế hoạch đào tạo hàng năm và tổ chức tuyển sinh đến các địa bàn xã, phường, thị trấn. Các đoàn thể như Hội Liên hiệp Phụ nữ, Hội Nông dân, Đoàn Thanh niên đã phối hợp trong công tác tuyển sinh và tổ chức đào tạo</w:t>
      </w:r>
      <w:r w:rsidR="002D1867" w:rsidRPr="00361D4A">
        <w:rPr>
          <w:rFonts w:ascii="Times New Roman" w:hAnsi="Times New Roman" w:cs="Times New Roman"/>
          <w:color w:val="000000"/>
          <w:sz w:val="26"/>
          <w:szCs w:val="26"/>
          <w:lang w:eastAsia="en-US"/>
        </w:rPr>
        <w:t xml:space="preserve">. Nhờ đó, đào tạo nghề cho nông dân </w:t>
      </w:r>
      <w:r w:rsidRPr="00361D4A">
        <w:rPr>
          <w:rFonts w:ascii="Times New Roman" w:hAnsi="Times New Roman" w:cs="Times New Roman"/>
          <w:color w:val="000000"/>
          <w:sz w:val="26"/>
          <w:szCs w:val="26"/>
          <w:lang w:eastAsia="en-US"/>
        </w:rPr>
        <w:t>đã phát huy tác dụng và được đông đảo lao động ở các vùng nông thôn đăng ký học nghề.</w:t>
      </w:r>
    </w:p>
    <w:p w:rsidR="005B204A" w:rsidRPr="00361D4A" w:rsidRDefault="005B204A" w:rsidP="00DC38B3">
      <w:pPr>
        <w:shd w:val="clear" w:color="auto" w:fill="FFFFFF"/>
        <w:rPr>
          <w:rFonts w:ascii="Times New Roman" w:hAnsi="Times New Roman" w:cs="Times New Roman"/>
          <w:color w:val="000000"/>
          <w:sz w:val="26"/>
          <w:szCs w:val="26"/>
          <w:lang w:eastAsia="en-US"/>
        </w:rPr>
      </w:pPr>
      <w:r w:rsidRPr="00361D4A">
        <w:rPr>
          <w:rFonts w:ascii="Times New Roman" w:hAnsi="Times New Roman" w:cs="Times New Roman"/>
          <w:color w:val="000000"/>
          <w:sz w:val="26"/>
          <w:szCs w:val="26"/>
          <w:lang w:eastAsia="en-US"/>
        </w:rPr>
        <w:t>Điều quan trọng, việc đưa công tác dạy nghề về cơ sở là tiết kiệm được chi phí học nghề cho người dân ở nông thôn khi được tham gia học nghề tại địa phương mình. Kết quả, từ năm 2004 đến 2010, Bình Dương đã mở được 325 lớp, đào tạo nghề cho 9.273 học viên.</w:t>
      </w:r>
      <w:r w:rsidR="007450D4" w:rsidRPr="00361D4A">
        <w:rPr>
          <w:rFonts w:ascii="Times New Roman" w:hAnsi="Times New Roman" w:cs="Times New Roman"/>
          <w:color w:val="000000"/>
          <w:sz w:val="26"/>
          <w:szCs w:val="26"/>
          <w:lang w:eastAsia="en-US"/>
        </w:rPr>
        <w:t xml:space="preserve"> Những ngành nghề đào tạo gồm: đ</w:t>
      </w:r>
      <w:r w:rsidRPr="00361D4A">
        <w:rPr>
          <w:rFonts w:ascii="Times New Roman" w:hAnsi="Times New Roman" w:cs="Times New Roman"/>
          <w:color w:val="000000"/>
          <w:sz w:val="26"/>
          <w:szCs w:val="26"/>
          <w:lang w:eastAsia="en-US"/>
        </w:rPr>
        <w:t xml:space="preserve">iện công nghiệp, điện dân dụng, may gia dụng, kỹ thuật trồng, chăm sóc và khai thác mủ cây cao su… Sau khi tốt nghiệp các khóa học, người lao động được các doanh nghiệp may mặc, công ty cao su trên địa bàn tỉnh nhận vào làm việc với mức lương ổn định; đặc biệt có một số lao động đã đăng ký học thêm để nâng cao tay nghề, góp phần tích cực có chiều sâu trong chương trình mục tiêu quốc gia xóa đói </w:t>
      </w:r>
      <w:r w:rsidR="00C47B02" w:rsidRPr="00361D4A">
        <w:rPr>
          <w:rFonts w:ascii="Times New Roman" w:hAnsi="Times New Roman" w:cs="Times New Roman"/>
          <w:color w:val="000000"/>
          <w:sz w:val="26"/>
          <w:szCs w:val="26"/>
          <w:lang w:eastAsia="en-US"/>
        </w:rPr>
        <w:t>giảm nghèo và việc làm của tỉnh. Việc tổ chức dạy nghề cho người dân</w:t>
      </w:r>
      <w:r w:rsidRPr="00361D4A">
        <w:rPr>
          <w:rFonts w:ascii="Times New Roman" w:hAnsi="Times New Roman" w:cs="Times New Roman"/>
          <w:color w:val="000000"/>
          <w:sz w:val="26"/>
          <w:szCs w:val="26"/>
          <w:lang w:eastAsia="en-US"/>
        </w:rPr>
        <w:t xml:space="preserve"> đã góp phần nâng tỷ lệ lao động qua đào tạo, tăng tỷ lệ sử dụng thời gian lao động ở nông thôn, từng bước chuyển dịch cơ cấu lao động theo hướng công nghiệp hóa.</w:t>
      </w:r>
    </w:p>
    <w:p w:rsidR="005B204A" w:rsidRPr="00361D4A" w:rsidRDefault="005B204A" w:rsidP="00DC38B3">
      <w:pPr>
        <w:shd w:val="clear" w:color="auto" w:fill="FFFFFF"/>
        <w:rPr>
          <w:rFonts w:ascii="Times New Roman" w:hAnsi="Times New Roman" w:cs="Times New Roman"/>
          <w:color w:val="000000"/>
          <w:sz w:val="26"/>
          <w:szCs w:val="26"/>
          <w:lang w:eastAsia="en-US"/>
        </w:rPr>
      </w:pPr>
      <w:r w:rsidRPr="00361D4A">
        <w:rPr>
          <w:rFonts w:ascii="Times New Roman" w:hAnsi="Times New Roman" w:cs="Times New Roman"/>
          <w:color w:val="000000"/>
          <w:sz w:val="26"/>
          <w:szCs w:val="26"/>
          <w:lang w:eastAsia="en-US"/>
        </w:rPr>
        <w:t xml:space="preserve">Để thực hiện đào tạo nghề cho </w:t>
      </w:r>
      <w:r w:rsidR="00C47B02" w:rsidRPr="00361D4A">
        <w:rPr>
          <w:rFonts w:ascii="Times New Roman" w:hAnsi="Times New Roman" w:cs="Times New Roman"/>
          <w:color w:val="000000"/>
          <w:sz w:val="26"/>
          <w:szCs w:val="26"/>
          <w:lang w:eastAsia="en-US"/>
        </w:rPr>
        <w:t xml:space="preserve">nông dân </w:t>
      </w:r>
      <w:r w:rsidRPr="00361D4A">
        <w:rPr>
          <w:rFonts w:ascii="Times New Roman" w:hAnsi="Times New Roman" w:cs="Times New Roman"/>
          <w:color w:val="000000"/>
          <w:sz w:val="26"/>
          <w:szCs w:val="26"/>
          <w:lang w:eastAsia="en-US"/>
        </w:rPr>
        <w:t>trong giai đoạn mới, Bình Dương tiếp tục thực hiện những chính sách đối với người học như: Hỗ</w:t>
      </w:r>
      <w:r w:rsidR="00C47B02" w:rsidRPr="00361D4A">
        <w:rPr>
          <w:rFonts w:ascii="Times New Roman" w:hAnsi="Times New Roman" w:cs="Times New Roman"/>
          <w:color w:val="000000"/>
          <w:sz w:val="26"/>
          <w:szCs w:val="26"/>
          <w:lang w:eastAsia="en-US"/>
        </w:rPr>
        <w:t xml:space="preserve"> </w:t>
      </w:r>
      <w:r w:rsidRPr="00361D4A">
        <w:rPr>
          <w:rFonts w:ascii="Times New Roman" w:hAnsi="Times New Roman" w:cs="Times New Roman"/>
          <w:color w:val="000000"/>
          <w:sz w:val="26"/>
          <w:szCs w:val="26"/>
          <w:lang w:eastAsia="en-US"/>
        </w:rPr>
        <w:t>trợ</w:t>
      </w:r>
      <w:r w:rsidR="00C47B02" w:rsidRPr="00361D4A">
        <w:rPr>
          <w:rFonts w:ascii="Times New Roman" w:hAnsi="Times New Roman" w:cs="Times New Roman"/>
          <w:color w:val="000000"/>
          <w:sz w:val="26"/>
          <w:szCs w:val="26"/>
          <w:lang w:eastAsia="en-US"/>
        </w:rPr>
        <w:t xml:space="preserve"> </w:t>
      </w:r>
      <w:r w:rsidRPr="00361D4A">
        <w:rPr>
          <w:rFonts w:ascii="Times New Roman" w:hAnsi="Times New Roman" w:cs="Times New Roman"/>
          <w:color w:val="000000"/>
          <w:sz w:val="26"/>
          <w:szCs w:val="26"/>
          <w:lang w:eastAsia="en-US"/>
        </w:rPr>
        <w:t>học phí</w:t>
      </w:r>
      <w:r w:rsidR="00C47B02" w:rsidRPr="00361D4A">
        <w:rPr>
          <w:rFonts w:ascii="Times New Roman" w:hAnsi="Times New Roman" w:cs="Times New Roman"/>
          <w:color w:val="000000"/>
          <w:sz w:val="26"/>
          <w:szCs w:val="26"/>
          <w:lang w:eastAsia="en-US"/>
        </w:rPr>
        <w:t xml:space="preserve"> </w:t>
      </w:r>
      <w:r w:rsidRPr="00361D4A">
        <w:rPr>
          <w:rFonts w:ascii="Times New Roman" w:hAnsi="Times New Roman" w:cs="Times New Roman"/>
          <w:color w:val="000000"/>
          <w:sz w:val="26"/>
          <w:szCs w:val="26"/>
          <w:lang w:eastAsia="en-US"/>
        </w:rPr>
        <w:t>và</w:t>
      </w:r>
      <w:r w:rsidR="00C47B02" w:rsidRPr="00361D4A">
        <w:rPr>
          <w:rFonts w:ascii="Times New Roman" w:hAnsi="Times New Roman" w:cs="Times New Roman"/>
          <w:color w:val="000000"/>
          <w:sz w:val="26"/>
          <w:szCs w:val="26"/>
          <w:lang w:eastAsia="en-US"/>
        </w:rPr>
        <w:t xml:space="preserve"> </w:t>
      </w:r>
      <w:r w:rsidRPr="00361D4A">
        <w:rPr>
          <w:rFonts w:ascii="Times New Roman" w:hAnsi="Times New Roman" w:cs="Times New Roman"/>
          <w:color w:val="000000"/>
          <w:sz w:val="26"/>
          <w:szCs w:val="26"/>
          <w:lang w:eastAsia="en-US"/>
        </w:rPr>
        <w:t>các chi phí</w:t>
      </w:r>
      <w:r w:rsidR="00C47B02" w:rsidRPr="00361D4A">
        <w:rPr>
          <w:rFonts w:ascii="Times New Roman" w:hAnsi="Times New Roman" w:cs="Times New Roman"/>
          <w:color w:val="000000"/>
          <w:sz w:val="26"/>
          <w:szCs w:val="26"/>
          <w:lang w:eastAsia="en-US"/>
        </w:rPr>
        <w:t xml:space="preserve"> </w:t>
      </w:r>
      <w:r w:rsidRPr="00361D4A">
        <w:rPr>
          <w:rFonts w:ascii="Times New Roman" w:hAnsi="Times New Roman" w:cs="Times New Roman"/>
          <w:color w:val="000000"/>
          <w:sz w:val="26"/>
          <w:szCs w:val="26"/>
          <w:lang w:eastAsia="en-US"/>
        </w:rPr>
        <w:t>khác cho</w:t>
      </w:r>
      <w:r w:rsidR="00C47B02" w:rsidRPr="00361D4A">
        <w:rPr>
          <w:rFonts w:ascii="Times New Roman" w:hAnsi="Times New Roman" w:cs="Times New Roman"/>
          <w:color w:val="000000"/>
          <w:sz w:val="26"/>
          <w:szCs w:val="26"/>
          <w:lang w:eastAsia="en-US"/>
        </w:rPr>
        <w:t xml:space="preserve"> nông dân</w:t>
      </w:r>
      <w:r w:rsidRPr="00361D4A">
        <w:rPr>
          <w:rFonts w:ascii="Times New Roman" w:hAnsi="Times New Roman" w:cs="Times New Roman"/>
          <w:color w:val="000000"/>
          <w:sz w:val="26"/>
          <w:szCs w:val="26"/>
          <w:lang w:eastAsia="en-US"/>
        </w:rPr>
        <w:t xml:space="preserve"> thuộc diện được hưởng chính sách ưu đãi người có công với cách mạng, hộ nghèo (theo chuẩn của tỉnh Bình Dương), người dân tộc thiểu số, người khuyết tật, người bị thu hồi đất canh tác được hỗ trợ chi phí học nghề ngắn hạn (trình độ sơ cấp nghề và dạy nghề dưới 3 tháng)... Ngoài ra, Bình Dương còn có chính sách hỗ</w:t>
      </w:r>
      <w:r w:rsidR="00C47B02" w:rsidRPr="00361D4A">
        <w:rPr>
          <w:rFonts w:ascii="Times New Roman" w:hAnsi="Times New Roman" w:cs="Times New Roman"/>
          <w:color w:val="000000"/>
          <w:sz w:val="26"/>
          <w:szCs w:val="26"/>
          <w:lang w:eastAsia="en-US"/>
        </w:rPr>
        <w:t xml:space="preserve"> </w:t>
      </w:r>
      <w:r w:rsidRPr="00361D4A">
        <w:rPr>
          <w:rFonts w:ascii="Times New Roman" w:hAnsi="Times New Roman" w:cs="Times New Roman"/>
          <w:color w:val="000000"/>
          <w:sz w:val="26"/>
          <w:szCs w:val="26"/>
          <w:lang w:eastAsia="en-US"/>
        </w:rPr>
        <w:t>trợ</w:t>
      </w:r>
      <w:r w:rsidR="00C47B02" w:rsidRPr="00361D4A">
        <w:rPr>
          <w:rFonts w:ascii="Times New Roman" w:hAnsi="Times New Roman" w:cs="Times New Roman"/>
          <w:color w:val="000000"/>
          <w:sz w:val="26"/>
          <w:szCs w:val="26"/>
          <w:lang w:eastAsia="en-US"/>
        </w:rPr>
        <w:t xml:space="preserve"> </w:t>
      </w:r>
      <w:r w:rsidRPr="00361D4A">
        <w:rPr>
          <w:rFonts w:ascii="Times New Roman" w:hAnsi="Times New Roman" w:cs="Times New Roman"/>
          <w:color w:val="000000"/>
          <w:sz w:val="26"/>
          <w:szCs w:val="26"/>
          <w:lang w:eastAsia="en-US"/>
        </w:rPr>
        <w:t>vốn vay từ</w:t>
      </w:r>
      <w:r w:rsidR="00C47B02" w:rsidRPr="00361D4A">
        <w:rPr>
          <w:rFonts w:ascii="Times New Roman" w:hAnsi="Times New Roman" w:cs="Times New Roman"/>
          <w:color w:val="000000"/>
          <w:sz w:val="26"/>
          <w:szCs w:val="26"/>
          <w:lang w:eastAsia="en-US"/>
        </w:rPr>
        <w:t xml:space="preserve"> </w:t>
      </w:r>
      <w:r w:rsidRPr="00361D4A">
        <w:rPr>
          <w:rFonts w:ascii="Times New Roman" w:hAnsi="Times New Roman" w:cs="Times New Roman"/>
          <w:color w:val="000000"/>
          <w:sz w:val="26"/>
          <w:szCs w:val="26"/>
          <w:lang w:eastAsia="en-US"/>
        </w:rPr>
        <w:t>ngân hàng chính sách xã</w:t>
      </w:r>
      <w:r w:rsidR="00C47B02" w:rsidRPr="00361D4A">
        <w:rPr>
          <w:rFonts w:ascii="Times New Roman" w:hAnsi="Times New Roman" w:cs="Times New Roman"/>
          <w:color w:val="000000"/>
          <w:sz w:val="26"/>
          <w:szCs w:val="26"/>
          <w:lang w:eastAsia="en-US"/>
        </w:rPr>
        <w:t xml:space="preserve"> </w:t>
      </w:r>
      <w:r w:rsidRPr="00361D4A">
        <w:rPr>
          <w:rFonts w:ascii="Times New Roman" w:hAnsi="Times New Roman" w:cs="Times New Roman"/>
          <w:color w:val="000000"/>
          <w:sz w:val="26"/>
          <w:szCs w:val="26"/>
          <w:lang w:eastAsia="en-US"/>
        </w:rPr>
        <w:t xml:space="preserve">hội cho </w:t>
      </w:r>
      <w:r w:rsidR="00C47B02" w:rsidRPr="00361D4A">
        <w:rPr>
          <w:rFonts w:ascii="Times New Roman" w:hAnsi="Times New Roman" w:cs="Times New Roman"/>
          <w:color w:val="000000"/>
          <w:sz w:val="26"/>
          <w:szCs w:val="26"/>
          <w:lang w:eastAsia="en-US"/>
        </w:rPr>
        <w:t>người dân</w:t>
      </w:r>
      <w:r w:rsidRPr="00361D4A">
        <w:rPr>
          <w:rFonts w:ascii="Times New Roman" w:hAnsi="Times New Roman" w:cs="Times New Roman"/>
          <w:color w:val="000000"/>
          <w:sz w:val="26"/>
          <w:szCs w:val="26"/>
          <w:lang w:eastAsia="en-US"/>
        </w:rPr>
        <w:t xml:space="preserve"> học nghề được vay để học theo quy định hiện hành về tín dụng đối với học sinh, sinh viên…</w:t>
      </w:r>
    </w:p>
    <w:p w:rsidR="005B204A" w:rsidRPr="00361D4A" w:rsidRDefault="005B204A" w:rsidP="00DC38B3">
      <w:pPr>
        <w:shd w:val="clear" w:color="auto" w:fill="FFFFFF"/>
        <w:rPr>
          <w:rFonts w:ascii="Times New Roman" w:hAnsi="Times New Roman" w:cs="Times New Roman"/>
          <w:color w:val="000000"/>
          <w:sz w:val="26"/>
          <w:szCs w:val="26"/>
          <w:lang w:eastAsia="en-US"/>
        </w:rPr>
      </w:pPr>
      <w:r w:rsidRPr="00361D4A">
        <w:rPr>
          <w:rFonts w:ascii="Times New Roman" w:hAnsi="Times New Roman" w:cs="Times New Roman"/>
          <w:color w:val="000000"/>
          <w:sz w:val="26"/>
          <w:szCs w:val="26"/>
          <w:lang w:eastAsia="en-US"/>
        </w:rPr>
        <w:t>Như vậy</w:t>
      </w:r>
      <w:r w:rsidR="007450D4" w:rsidRPr="00361D4A">
        <w:rPr>
          <w:rFonts w:ascii="Times New Roman" w:hAnsi="Times New Roman" w:cs="Times New Roman"/>
          <w:color w:val="000000"/>
          <w:sz w:val="26"/>
          <w:szCs w:val="26"/>
          <w:lang w:eastAsia="en-US"/>
        </w:rPr>
        <w:t>, việc tổ chức đào tạo nghề lao động nông thôn</w:t>
      </w:r>
      <w:r w:rsidRPr="00361D4A">
        <w:rPr>
          <w:rFonts w:ascii="Times New Roman" w:hAnsi="Times New Roman" w:cs="Times New Roman"/>
          <w:color w:val="000000"/>
          <w:sz w:val="26"/>
          <w:szCs w:val="26"/>
          <w:lang w:eastAsia="en-US"/>
        </w:rPr>
        <w:t xml:space="preserve"> mang lại hiệu quả thiết thực trong quá trì</w:t>
      </w:r>
      <w:r w:rsidR="00C47B02" w:rsidRPr="00361D4A">
        <w:rPr>
          <w:rFonts w:ascii="Times New Roman" w:hAnsi="Times New Roman" w:cs="Times New Roman"/>
          <w:color w:val="000000"/>
          <w:sz w:val="26"/>
          <w:szCs w:val="26"/>
          <w:lang w:eastAsia="en-US"/>
        </w:rPr>
        <w:t>nh CNH, HĐH nông nghiệp, nông thôn nói chung, chuyển dịch CCKT nông nghiệp nói riêng</w:t>
      </w:r>
      <w:r w:rsidRPr="00361D4A">
        <w:rPr>
          <w:rFonts w:ascii="Times New Roman" w:hAnsi="Times New Roman" w:cs="Times New Roman"/>
          <w:color w:val="000000"/>
          <w:sz w:val="26"/>
          <w:szCs w:val="26"/>
          <w:lang w:eastAsia="en-US"/>
        </w:rPr>
        <w:t xml:space="preserve">, tạo cho </w:t>
      </w:r>
      <w:r w:rsidR="00C47B02" w:rsidRPr="00361D4A">
        <w:rPr>
          <w:rFonts w:ascii="Times New Roman" w:hAnsi="Times New Roman" w:cs="Times New Roman"/>
          <w:color w:val="000000"/>
          <w:sz w:val="26"/>
          <w:szCs w:val="26"/>
          <w:lang w:eastAsia="en-US"/>
        </w:rPr>
        <w:t xml:space="preserve">người dân </w:t>
      </w:r>
      <w:r w:rsidRPr="00361D4A">
        <w:rPr>
          <w:rFonts w:ascii="Times New Roman" w:hAnsi="Times New Roman" w:cs="Times New Roman"/>
          <w:color w:val="000000"/>
          <w:sz w:val="26"/>
          <w:szCs w:val="26"/>
          <w:lang w:eastAsia="en-US"/>
        </w:rPr>
        <w:t>có tay nghề chuyên môn và việc làm ổn định để tăng thu nhập, nâng cao mức sống, góp phần tích cực đột phá trong việc thực hiện chương trình mục tiêu quốc gia giảm nghèo - việc làm của tỉnh.</w:t>
      </w:r>
    </w:p>
    <w:p w:rsidR="00361D4A" w:rsidRPr="00361D4A" w:rsidRDefault="001E7173" w:rsidP="00FE623F">
      <w:pPr>
        <w:pStyle w:val="Heading3"/>
        <w:rPr>
          <w:bdr w:val="none" w:sz="0" w:space="0" w:color="auto" w:frame="1"/>
        </w:rPr>
      </w:pPr>
      <w:bookmarkStart w:id="117" w:name="_Toc479862949"/>
      <w:r w:rsidRPr="00361D4A">
        <w:rPr>
          <w:lang w:eastAsia="en-US"/>
        </w:rPr>
        <w:lastRenderedPageBreak/>
        <w:t>4.2.</w:t>
      </w:r>
      <w:r w:rsidR="007450D4" w:rsidRPr="00361D4A">
        <w:rPr>
          <w:lang w:eastAsia="en-US"/>
        </w:rPr>
        <w:t xml:space="preserve">5. </w:t>
      </w:r>
      <w:r w:rsidR="000C62BB" w:rsidRPr="00361D4A">
        <w:rPr>
          <w:lang w:val="vi-VN"/>
        </w:rPr>
        <w:t xml:space="preserve">Đảng bộ tỉnh </w:t>
      </w:r>
      <w:r w:rsidR="000C62BB" w:rsidRPr="00361D4A">
        <w:t>Bình Dương</w:t>
      </w:r>
      <w:r w:rsidR="000C62BB" w:rsidRPr="00361D4A">
        <w:rPr>
          <w:lang w:val="vi-VN"/>
        </w:rPr>
        <w:t xml:space="preserve"> </w:t>
      </w:r>
      <w:r w:rsidR="000C62BB" w:rsidRPr="00361D4A">
        <w:t xml:space="preserve">luôn chú trọng đến việc nghiên cứu và ứng </w:t>
      </w:r>
      <w:r w:rsidR="000C62BB" w:rsidRPr="00361D4A">
        <w:rPr>
          <w:bdr w:val="none" w:sz="0" w:space="0" w:color="auto" w:frame="1"/>
        </w:rPr>
        <w:t>ứng dụng tiến bộ khoa học - kỹ thuật vào chuyển dịch CCKT nông nghiệp ở địa phương một cách phù hợp.</w:t>
      </w:r>
      <w:bookmarkEnd w:id="117"/>
    </w:p>
    <w:p w:rsidR="00C36E1D" w:rsidRPr="00361D4A" w:rsidRDefault="00C36E1D" w:rsidP="000C62BB">
      <w:pPr>
        <w:pStyle w:val="Heading4"/>
        <w:rPr>
          <w:bCs w:val="0"/>
          <w:i w:val="0"/>
        </w:rPr>
      </w:pPr>
      <w:r w:rsidRPr="00361D4A">
        <w:rPr>
          <w:bCs w:val="0"/>
          <w:i w:val="0"/>
        </w:rPr>
        <w:t>Việc triển khai ứng dụng khoa học công nghệ trong kinh tế nông nghiệp</w:t>
      </w:r>
      <w:r w:rsidR="007450D4" w:rsidRPr="00361D4A">
        <w:rPr>
          <w:bCs w:val="0"/>
          <w:i w:val="0"/>
        </w:rPr>
        <w:t xml:space="preserve">, là nhân tố </w:t>
      </w:r>
      <w:r w:rsidRPr="00361D4A">
        <w:rPr>
          <w:bCs w:val="0"/>
          <w:i w:val="0"/>
        </w:rPr>
        <w:t>q</w:t>
      </w:r>
      <w:r w:rsidR="007450D4" w:rsidRPr="00361D4A">
        <w:rPr>
          <w:bCs w:val="0"/>
          <w:i w:val="0"/>
        </w:rPr>
        <w:t>u</w:t>
      </w:r>
      <w:r w:rsidRPr="00361D4A">
        <w:rPr>
          <w:bCs w:val="0"/>
          <w:i w:val="0"/>
        </w:rPr>
        <w:t xml:space="preserve">an trọng góp phần vào việc đẩy mạnh chuyển dịch CCKT </w:t>
      </w:r>
      <w:r w:rsidR="00A06EAF" w:rsidRPr="00361D4A">
        <w:rPr>
          <w:bCs w:val="0"/>
          <w:i w:val="0"/>
        </w:rPr>
        <w:t xml:space="preserve"> nông nghiệp theo hướng hiện đại. Vì vậy, Tỉnh ủy</w:t>
      </w:r>
      <w:r w:rsidR="00C54B0E" w:rsidRPr="00361D4A">
        <w:rPr>
          <w:bCs w:val="0"/>
          <w:i w:val="0"/>
        </w:rPr>
        <w:t>,</w:t>
      </w:r>
      <w:r w:rsidR="00A06EAF" w:rsidRPr="00361D4A">
        <w:rPr>
          <w:bCs w:val="0"/>
          <w:i w:val="0"/>
        </w:rPr>
        <w:t xml:space="preserve"> UBND tỉnh Bình Dương có những chính sách chú trọng nhằm việc chọn, tạo và phát triển các giống cây trồng, vật nuôi có năng suất cao, chất lượng tốt, phát triển và ứng dụng các công nghệ vào sản xuất theo hướng đồng bộ, khép kín và HĐH nhằm tăng năng suất, sản lượng, chất lượng; khả năng cạnh tranh trên thị trường của sản phẩm hàng hóa nông nghiệp. Căn cứ vào tình hình cụ thể của từng vùng, từng huyện cần đẩy manh ứng dụng khoa học công nghệ vào sản xuất, áp dụng các công thức canh tác để tăng giá trị th</w:t>
      </w:r>
      <w:r w:rsidR="00C54B0E" w:rsidRPr="00361D4A">
        <w:rPr>
          <w:bCs w:val="0"/>
          <w:i w:val="0"/>
        </w:rPr>
        <w:t>u nhập trên 1 ha đất sản xuất</w:t>
      </w:r>
      <w:r w:rsidR="00A06EAF" w:rsidRPr="00361D4A">
        <w:rPr>
          <w:bCs w:val="0"/>
          <w:i w:val="0"/>
        </w:rPr>
        <w:t xml:space="preserve"> nông nghiệp.</w:t>
      </w:r>
    </w:p>
    <w:p w:rsidR="00C36E1D" w:rsidRPr="00361D4A" w:rsidRDefault="00950085" w:rsidP="00DC38B3">
      <w:pPr>
        <w:autoSpaceDE w:val="0"/>
        <w:autoSpaceDN w:val="0"/>
        <w:adjustRightInd w:val="0"/>
        <w:rPr>
          <w:rFonts w:ascii="Times New Roman" w:hAnsi="Times New Roman" w:cs="Times New Roman"/>
          <w:sz w:val="26"/>
          <w:szCs w:val="26"/>
          <w:lang w:eastAsia="en-US"/>
        </w:rPr>
      </w:pPr>
      <w:r w:rsidRPr="00361D4A">
        <w:rPr>
          <w:rFonts w:ascii="Times New Roman" w:hAnsi="Times New Roman" w:cs="Times New Roman"/>
          <w:bCs/>
          <w:sz w:val="26"/>
          <w:szCs w:val="26"/>
          <w:lang w:val="pt-BR"/>
        </w:rPr>
        <w:t xml:space="preserve">Từ năm </w:t>
      </w:r>
      <w:r w:rsidR="00A06EAF" w:rsidRPr="00361D4A">
        <w:rPr>
          <w:rFonts w:ascii="Times New Roman" w:hAnsi="Times New Roman" w:cs="Times New Roman"/>
          <w:bCs/>
          <w:sz w:val="26"/>
          <w:szCs w:val="26"/>
          <w:lang w:val="pt-BR"/>
        </w:rPr>
        <w:t>1997 đến năm 2010, v</w:t>
      </w:r>
      <w:r w:rsidR="00C36E1D" w:rsidRPr="00361D4A">
        <w:rPr>
          <w:rFonts w:ascii="Times New Roman" w:hAnsi="Times New Roman" w:cs="Times New Roman"/>
          <w:bCs/>
          <w:sz w:val="26"/>
          <w:szCs w:val="26"/>
          <w:lang w:val="pt-BR"/>
        </w:rPr>
        <w:t>ề thực hiện phát triển khoa học công nghệ trong lĩnh vực nông nghiệp, hàng năm ngành nông nghiệp tỉnh tổ chức nghiên cứu, khảo nghiệm thường</w:t>
      </w:r>
      <w:r w:rsidR="00C54B0E" w:rsidRPr="00361D4A">
        <w:rPr>
          <w:rFonts w:ascii="Times New Roman" w:hAnsi="Times New Roman" w:cs="Times New Roman"/>
          <w:bCs/>
          <w:sz w:val="26"/>
          <w:szCs w:val="26"/>
          <w:lang w:val="pt-BR"/>
        </w:rPr>
        <w:t xml:space="preserve"> xuyên được từ 10 -</w:t>
      </w:r>
      <w:r w:rsidR="00C36E1D" w:rsidRPr="00361D4A">
        <w:rPr>
          <w:rFonts w:ascii="Times New Roman" w:hAnsi="Times New Roman" w:cs="Times New Roman"/>
          <w:bCs/>
          <w:sz w:val="26"/>
          <w:szCs w:val="26"/>
          <w:lang w:val="pt-BR"/>
        </w:rPr>
        <w:t xml:space="preserve"> 20 bộ giống (mỗi bộ từ 5-10 giống), xây dựng được 200 điểm trình diễn về giống mới và kỹ thuật canh tác, tập huấn chuyên giao khoa học kỹ thuật cho hơn 10.000 lượt người. Đã sưu tầm, chọn lọc ra được hơn 200 giống cây trồng có chất lượng và năng suất cao, đáp ứng được yêu cầu sản xuất của từng vùng ở địa phương như các giống lúa mới, giống ngô lai, các giống rau và cây ăn quả mở ra triển vọn tăng nhanh về sản lượng, hạ giá thành sản phẩm, đáp ứng được nhu cầu chế biến và xuất khẩu</w:t>
      </w:r>
    </w:p>
    <w:p w:rsidR="00E673B7" w:rsidRPr="00361D4A" w:rsidRDefault="00C36E1D" w:rsidP="001E7173">
      <w:pPr>
        <w:rPr>
          <w:rFonts w:ascii="Times New Roman" w:hAnsi="Times New Roman" w:cs="Times New Roman"/>
          <w:spacing w:val="-2"/>
          <w:sz w:val="26"/>
          <w:szCs w:val="26"/>
          <w:lang w:eastAsia="en-US"/>
        </w:rPr>
      </w:pPr>
      <w:r w:rsidRPr="00361D4A">
        <w:rPr>
          <w:rFonts w:ascii="Times New Roman" w:hAnsi="Times New Roman" w:cs="Times New Roman"/>
          <w:spacing w:val="-2"/>
          <w:sz w:val="26"/>
          <w:szCs w:val="26"/>
          <w:lang w:eastAsia="en-US"/>
        </w:rPr>
        <w:t xml:space="preserve">Trình độ </w:t>
      </w:r>
      <w:r w:rsidR="006C250C" w:rsidRPr="00361D4A">
        <w:rPr>
          <w:rFonts w:ascii="Times New Roman" w:hAnsi="Times New Roman" w:cs="Times New Roman"/>
          <w:spacing w:val="-2"/>
          <w:sz w:val="26"/>
          <w:szCs w:val="26"/>
          <w:lang w:eastAsia="en-US"/>
        </w:rPr>
        <w:t>KH-CN</w:t>
      </w:r>
      <w:r w:rsidRPr="00361D4A">
        <w:rPr>
          <w:rFonts w:ascii="Times New Roman" w:hAnsi="Times New Roman" w:cs="Times New Roman"/>
          <w:spacing w:val="-2"/>
          <w:sz w:val="26"/>
          <w:szCs w:val="26"/>
          <w:lang w:eastAsia="en-US"/>
        </w:rPr>
        <w:t xml:space="preserve"> trong sản xuất nông, lâm nghiệp, thủy sản từng bước được nâng cao theo hướng sử dụng giống mới, công nghệ sinh học, phương thức canh tác tiên tiến để nâng cao năng suất, chất lượng nông sản, thủy sản. Chương trình giống được triển khai thực hiện vớ</w:t>
      </w:r>
      <w:r w:rsidR="00C54B0E" w:rsidRPr="00361D4A">
        <w:rPr>
          <w:rFonts w:ascii="Times New Roman" w:hAnsi="Times New Roman" w:cs="Times New Roman"/>
          <w:spacing w:val="-2"/>
          <w:sz w:val="26"/>
          <w:szCs w:val="26"/>
          <w:lang w:eastAsia="en-US"/>
        </w:rPr>
        <w:t xml:space="preserve">i nhiều dự án: lúa, cây ăn quả </w:t>
      </w:r>
      <w:r w:rsidRPr="00361D4A">
        <w:rPr>
          <w:rFonts w:ascii="Times New Roman" w:hAnsi="Times New Roman" w:cs="Times New Roman"/>
          <w:spacing w:val="-2"/>
          <w:sz w:val="26"/>
          <w:szCs w:val="26"/>
          <w:lang w:eastAsia="en-US"/>
        </w:rPr>
        <w:t>chất lượng cao, Sind hóa đàn bò, nạc hóa đàn heo... đáp ứng giống chất lượng cao, sạch bệnh cho người chăn nuôi. Tỷ lệ sử dụng giống mới trên các loại cây trồng, vật nuôi chính của tỉnh đạt từ 70 - 100%, năng suất tăng từ 5-10 lần, chất lượng nông sản ngày càng được nâng cao. Bên cạnh</w:t>
      </w:r>
      <w:r w:rsidR="00C54B0E" w:rsidRPr="00361D4A">
        <w:rPr>
          <w:rFonts w:ascii="Times New Roman" w:hAnsi="Times New Roman" w:cs="Times New Roman"/>
          <w:spacing w:val="-2"/>
          <w:sz w:val="26"/>
          <w:szCs w:val="26"/>
          <w:lang w:eastAsia="en-US"/>
        </w:rPr>
        <w:t>,</w:t>
      </w:r>
      <w:r w:rsidRPr="00361D4A">
        <w:rPr>
          <w:rFonts w:ascii="Times New Roman" w:hAnsi="Times New Roman" w:cs="Times New Roman"/>
          <w:spacing w:val="-2"/>
          <w:sz w:val="26"/>
          <w:szCs w:val="26"/>
          <w:lang w:eastAsia="en-US"/>
        </w:rPr>
        <w:t xml:space="preserve"> việc sản xuất nông nghiệp truyền thống sử dụng sức lao động của con người và tư liệu hiện có để làm đất cũng như các công đoạn khác của quy trình sản xuất, 100% diện tích đất canh tác cây lâu năm được cơ giới hóa trong khâu làm đất, </w:t>
      </w:r>
      <w:r w:rsidRPr="00361D4A">
        <w:rPr>
          <w:rFonts w:ascii="Times New Roman" w:hAnsi="Times New Roman" w:cs="Times New Roman"/>
          <w:spacing w:val="-2"/>
          <w:sz w:val="26"/>
          <w:szCs w:val="26"/>
          <w:lang w:eastAsia="en-US"/>
        </w:rPr>
        <w:lastRenderedPageBreak/>
        <w:t xml:space="preserve">chăm sóc và 80% trang trạo chăn nuôi đã đầu tư hệ thống làm mát và sưởi ấm chuồng trại, hệ thống máng ăn, máng uống tự động; 53% đàn gia cầm và 15% đàn lợn được nuôi theo quy trình ứng dụng công nghệ cao, mang lại năng suất và giá trị cao so với sản xuất nông nghiệp truyền thống. Ở các hộ trang trại trồng cây ăn trái và cây tiêu có quy mô lớn hầu hết, đã đầu tư hệ thống tưới phun hoặc tưới nhỏ giọt, đã từng bước đưa nông nghiệp Bình Dương theo hướng công nghiệp hóa, hiện đại </w:t>
      </w:r>
      <w:r w:rsidR="00950085" w:rsidRPr="00361D4A">
        <w:rPr>
          <w:rFonts w:ascii="Times New Roman" w:hAnsi="Times New Roman" w:cs="Times New Roman"/>
          <w:spacing w:val="-2"/>
          <w:sz w:val="26"/>
          <w:szCs w:val="26"/>
          <w:lang w:eastAsia="en-US"/>
        </w:rPr>
        <w:t>hóa</w:t>
      </w:r>
    </w:p>
    <w:p w:rsidR="003B2C48" w:rsidRPr="00361D4A" w:rsidRDefault="00A06C8D" w:rsidP="00E673B7">
      <w:pPr>
        <w:pStyle w:val="Heading2"/>
        <w:rPr>
          <w:lang w:eastAsia="en-US"/>
        </w:rPr>
      </w:pPr>
      <w:bookmarkStart w:id="118" w:name="_Toc479862950"/>
      <w:r w:rsidRPr="00361D4A">
        <w:t>Tiểu kết</w:t>
      </w:r>
      <w:r w:rsidR="00E673B7" w:rsidRPr="00361D4A">
        <w:t xml:space="preserve"> chương</w:t>
      </w:r>
      <w:bookmarkEnd w:id="118"/>
      <w:r w:rsidR="00596F9F" w:rsidRPr="00361D4A">
        <w:t xml:space="preserve"> </w:t>
      </w:r>
    </w:p>
    <w:p w:rsidR="00DD0604" w:rsidRPr="00361D4A" w:rsidRDefault="005D6599" w:rsidP="00DC38B3">
      <w:pPr>
        <w:rPr>
          <w:rFonts w:ascii="Times New Roman" w:hAnsi="Times New Roman" w:cs="Times New Roman"/>
          <w:sz w:val="26"/>
          <w:szCs w:val="26"/>
        </w:rPr>
      </w:pPr>
      <w:r w:rsidRPr="00361D4A">
        <w:rPr>
          <w:rFonts w:ascii="Times New Roman" w:hAnsi="Times New Roman" w:cs="Times New Roman"/>
          <w:sz w:val="26"/>
          <w:szCs w:val="26"/>
        </w:rPr>
        <w:t>Trải qua mười bốn năm (1997 -2010),</w:t>
      </w:r>
      <w:r w:rsidR="009576AE" w:rsidRPr="00361D4A">
        <w:rPr>
          <w:rFonts w:ascii="Times New Roman" w:hAnsi="Times New Roman" w:cs="Times New Roman"/>
          <w:sz w:val="26"/>
          <w:szCs w:val="26"/>
        </w:rPr>
        <w:t xml:space="preserve"> </w:t>
      </w:r>
      <w:r w:rsidRPr="00361D4A">
        <w:rPr>
          <w:rFonts w:ascii="Times New Roman" w:hAnsi="Times New Roman" w:cs="Times New Roman"/>
          <w:sz w:val="26"/>
          <w:szCs w:val="26"/>
        </w:rPr>
        <w:t xml:space="preserve">dưới sự lãnh đạo </w:t>
      </w:r>
      <w:r w:rsidR="009576AE" w:rsidRPr="00361D4A">
        <w:rPr>
          <w:rFonts w:ascii="Times New Roman" w:hAnsi="Times New Roman" w:cs="Times New Roman"/>
          <w:sz w:val="26"/>
          <w:szCs w:val="26"/>
        </w:rPr>
        <w:t>của Đảng bộ, chuyển dịch CCKT nông nghiệp của Bình Dương đã có nhiều biến đổi tích cực. Những thành công  bước đầu trong chuyển dịch CCKT nông nghiệp là kết quả của quá trình nhận thức từ thấp đến cao, từ đơn giản đến ngày càng hoàn thiện hơn của Đảng bộ tỉnh Bình Dương về vị trí, vai trò</w:t>
      </w:r>
      <w:r w:rsidR="00DD0604" w:rsidRPr="00361D4A">
        <w:rPr>
          <w:rFonts w:ascii="Times New Roman" w:hAnsi="Times New Roman" w:cs="Times New Roman"/>
          <w:sz w:val="26"/>
          <w:szCs w:val="26"/>
        </w:rPr>
        <w:t xml:space="preserve"> v</w:t>
      </w:r>
      <w:r w:rsidR="009576AE" w:rsidRPr="00361D4A">
        <w:rPr>
          <w:rFonts w:ascii="Times New Roman" w:hAnsi="Times New Roman" w:cs="Times New Roman"/>
          <w:sz w:val="26"/>
          <w:szCs w:val="26"/>
        </w:rPr>
        <w:t xml:space="preserve">à tầm quan trọng của chuyển dịch CCKT nông nghiệp. </w:t>
      </w:r>
      <w:r w:rsidR="00DD0604" w:rsidRPr="00361D4A">
        <w:rPr>
          <w:rFonts w:ascii="Times New Roman" w:hAnsi="Times New Roman" w:cs="Times New Roman"/>
          <w:sz w:val="26"/>
          <w:szCs w:val="26"/>
        </w:rPr>
        <w:t xml:space="preserve">Đảng </w:t>
      </w:r>
      <w:r w:rsidR="009576AE" w:rsidRPr="00361D4A">
        <w:rPr>
          <w:rFonts w:ascii="Times New Roman" w:hAnsi="Times New Roman" w:cs="Times New Roman"/>
          <w:sz w:val="26"/>
          <w:szCs w:val="26"/>
        </w:rPr>
        <w:t>bộ luôn quán triệt, vận dụng sáng tạo các chủ trương, chính sách của Đảng và Nhà nước vào điều kiện cụ thể c</w:t>
      </w:r>
      <w:r w:rsidR="00DD0604" w:rsidRPr="00361D4A">
        <w:rPr>
          <w:rFonts w:ascii="Times New Roman" w:hAnsi="Times New Roman" w:cs="Times New Roman"/>
          <w:sz w:val="26"/>
          <w:szCs w:val="26"/>
        </w:rPr>
        <w:t>ủa địa phương về xây dựng nền kinh tế nông nghiệp nhiều thành phần, có cơ cấu hợp lý theo hướng sản xuất hàng hóa, đa dạng các sản phẩm, từng bước đáp ứng với yêu cầu của thị trường. CCKT nông nghiệp chuyển dịch theo hướng tích cực, năng suất lao động ngày càng tăng, mức tăng trưởng luôn cao và ổn định cho hiệu quả kinh tế ngày càng cao. Quá trình lãnh đạo chuyển dịch CCKT đã hình thành các vùng kinh tế lãnh thổ, các vùng sản xuất chuyên canh khá rõ rệt. Kinh tế nông nghiệp phát triển đã tác động có hiệu quả theo hướng đẩy mạnh CNH, HĐH.</w:t>
      </w:r>
    </w:p>
    <w:p w:rsidR="00110A4A" w:rsidRPr="00361D4A" w:rsidRDefault="009576AE" w:rsidP="00DC38B3">
      <w:pPr>
        <w:rPr>
          <w:rFonts w:ascii="Times New Roman" w:hAnsi="Times New Roman" w:cs="Times New Roman"/>
          <w:b/>
          <w:i/>
          <w:sz w:val="26"/>
          <w:szCs w:val="26"/>
        </w:rPr>
      </w:pPr>
      <w:r w:rsidRPr="00361D4A">
        <w:rPr>
          <w:rFonts w:ascii="Times New Roman" w:hAnsi="Times New Roman" w:cs="Times New Roman"/>
          <w:sz w:val="26"/>
          <w:szCs w:val="26"/>
        </w:rPr>
        <w:t>Bên cạnh những ưu điểm và thành công trong quá trình lãnh đạo chuyển dịch CCKT nông nghiệp</w:t>
      </w:r>
      <w:r w:rsidR="00DD0604" w:rsidRPr="00361D4A">
        <w:rPr>
          <w:rFonts w:ascii="Times New Roman" w:hAnsi="Times New Roman" w:cs="Times New Roman"/>
          <w:sz w:val="26"/>
          <w:szCs w:val="26"/>
        </w:rPr>
        <w:t xml:space="preserve">, đảng bộ Bình Dương vẫn còn một số khuyết điểm. Đó là nguyên nhân chủ quan dẫn đến hạn chế trong chuyển dịch CCKT nông nghiệp Bình Dương. Đồng thời đúc kết những </w:t>
      </w:r>
      <w:r w:rsidR="00DF638D" w:rsidRPr="00361D4A">
        <w:rPr>
          <w:rFonts w:ascii="Times New Roman" w:hAnsi="Times New Roman" w:cs="Times New Roman"/>
          <w:sz w:val="26"/>
          <w:szCs w:val="26"/>
        </w:rPr>
        <w:t>kinh nghiệm quan trọng, để tiếp tục hình thành các chủ trương và định hướng cơ bản trong chuyển dịch CCKT nông nghiệp trong những năm tiếp theo, giúp cho Đảng bộ không ngừng trưởng thành, đủ sức lãnh đạo nhân dân thực hiện thắng lợi mục tiêu CNH, HĐH nông nghiệp, nông thôn nói chung, chuyên dịch CCKT nông nghiệp nói riêng trong thời kỳ đẩy mạnh CNH, HĐH đất nước.</w:t>
      </w:r>
    </w:p>
    <w:p w:rsidR="00361D4A" w:rsidRPr="00361D4A" w:rsidRDefault="00E673B7" w:rsidP="00FE623F">
      <w:pPr>
        <w:pStyle w:val="Heading1"/>
        <w:spacing w:line="360" w:lineRule="auto"/>
        <w:rPr>
          <w:lang w:eastAsia="en-US"/>
        </w:rPr>
      </w:pPr>
      <w:r w:rsidRPr="00361D4A">
        <w:rPr>
          <w:lang w:eastAsia="en-US"/>
        </w:rPr>
        <w:br w:type="page"/>
      </w:r>
      <w:bookmarkStart w:id="119" w:name="_Toc479862951"/>
      <w:r w:rsidR="00361D4A" w:rsidRPr="00361D4A">
        <w:rPr>
          <w:lang w:eastAsia="en-US"/>
        </w:rPr>
        <w:lastRenderedPageBreak/>
        <w:t>KẾT LUẬN</w:t>
      </w:r>
      <w:bookmarkEnd w:id="119"/>
    </w:p>
    <w:p w:rsidR="00361D4A" w:rsidRPr="00361D4A" w:rsidRDefault="00361D4A" w:rsidP="00FE623F">
      <w:pPr>
        <w:spacing w:line="350" w:lineRule="auto"/>
        <w:rPr>
          <w:rFonts w:ascii="Times New Roman" w:hAnsi="Times New Roman" w:cs="Times New Roman"/>
          <w:color w:val="000000"/>
          <w:sz w:val="26"/>
          <w:szCs w:val="26"/>
          <w:lang w:val="sv-SE" w:eastAsia="en-US"/>
        </w:rPr>
      </w:pPr>
      <w:r w:rsidRPr="00361D4A">
        <w:rPr>
          <w:rFonts w:ascii="Times New Roman" w:hAnsi="Times New Roman" w:cs="Times New Roman"/>
          <w:sz w:val="26"/>
          <w:szCs w:val="26"/>
          <w:lang w:eastAsia="en-US"/>
        </w:rPr>
        <w:t>1. Quá trình Đảng bộ tỉnh Bình Dương lãnh đạo chuyển dịch CCKT nông nghiệp từ năm 1997 đến năm 2010 là quá trình phát triển và trưởng thành về nhận thức của Đảng bộ trải qua hai giai đoạn kế tiếp nhau. Giai đoạn từ năm 1997 đến năm 2000 là giai đoạn xây dựng nền tảng, đặt cơ sở cho sự chuyển dịch CCKT nông nghiệp. Giai đoạn 2001 - 2010 là giai đoạn Đảng bộ tỉnh đã kế thừa những thành tựu đã đạt được trong giai đoạn trước đó, đồng thời căn cứ vào tình hình mới, đã đề ra những chủ trương phù hợp nhằm không ngừng phát huy nguồn nội lực của tỉnh, vượt qua mọi thử thách, nắm bắt thời cơ đẩy mạnh hơn nữa chuyển dịch CCKT nông nghiệp trên địa bàn tỉnh bước bào giai đoạn phát triển cao hơn, vững chắc hơn và toàn diện hơn.</w:t>
      </w:r>
      <w:r w:rsidRPr="00361D4A">
        <w:rPr>
          <w:rFonts w:ascii="Times New Roman" w:hAnsi="Times New Roman" w:cs="Times New Roman"/>
          <w:color w:val="000000"/>
          <w:sz w:val="26"/>
          <w:szCs w:val="26"/>
          <w:lang w:val="sv-SE" w:eastAsia="en-US"/>
        </w:rPr>
        <w:t xml:space="preserve"> </w:t>
      </w:r>
    </w:p>
    <w:p w:rsidR="00361D4A" w:rsidRPr="00361D4A" w:rsidRDefault="00361D4A" w:rsidP="00FE623F">
      <w:pPr>
        <w:spacing w:line="350" w:lineRule="auto"/>
        <w:rPr>
          <w:rFonts w:ascii="Times New Roman" w:hAnsi="Times New Roman" w:cs="Times New Roman"/>
          <w:sz w:val="26"/>
          <w:szCs w:val="26"/>
          <w:lang w:eastAsia="en-US"/>
        </w:rPr>
      </w:pPr>
      <w:r w:rsidRPr="00361D4A">
        <w:rPr>
          <w:rFonts w:ascii="Times New Roman" w:hAnsi="Times New Roman" w:cs="Times New Roman"/>
          <w:sz w:val="26"/>
          <w:szCs w:val="26"/>
          <w:lang w:eastAsia="en-US"/>
        </w:rPr>
        <w:t>2. Từ năm 1997 đến năm 2010, Đảng bộ tỉnh đã lãnh đạo, chỉ đạo chuyển dịch CCKT nông nghiệp ở Bình Dương đạt được nhiều thành tựu to lớn và có ý nghĩa quan trọng: Kinh tế liên tục phát triển với tốc độ cao, cơ cấu kinh tế nông nghiệp đã ngày càng chuyển dịch nhanh theo hướng CNH, HĐH; Nhiều thành tựu khoa học - công nghệ đã được ứng dụng trong lĩnh vực nông nghiệp; quan hệ sản xuất phát triển phù hợp; Trình độ người lao động ở nông thôn đã được nâng lên một bước, kết cấu hạ tầng sản xuất và hạ tầng xã hội ở nông thôn được cải thiện đáng kể; Vấn đề an ninh chính trị được giữ vững, trật tự an toàn xã hội được đảm bảo; Các vấn đề xã hội đã được giải quyết một bước, đời sống nhân dân, đặc biệt là người dân nông thôn trên địa bàn tỉnh đã được cải thiện một cách rõ nét.</w:t>
      </w:r>
    </w:p>
    <w:p w:rsidR="00361D4A" w:rsidRPr="00361D4A" w:rsidRDefault="00361D4A" w:rsidP="00FE623F">
      <w:pPr>
        <w:spacing w:line="350" w:lineRule="auto"/>
        <w:rPr>
          <w:rFonts w:ascii="Times New Roman" w:hAnsi="Times New Roman" w:cs="Times New Roman"/>
          <w:sz w:val="26"/>
          <w:szCs w:val="26"/>
          <w:lang w:eastAsia="en-US"/>
        </w:rPr>
      </w:pPr>
      <w:r w:rsidRPr="00361D4A">
        <w:rPr>
          <w:rFonts w:ascii="Times New Roman" w:hAnsi="Times New Roman" w:cs="Times New Roman"/>
          <w:spacing w:val="-2"/>
          <w:sz w:val="26"/>
          <w:szCs w:val="26"/>
          <w:lang w:eastAsia="en-US"/>
        </w:rPr>
        <w:t xml:space="preserve">3. Bê cạnh những kết quả đạt được, thì quá trình lãnh đạo chuyển dịch CCKT nông nghiệp của Đảng bộ tỉnh Bình Dương từ năm 1997 đến năm 2010, cũng còn tồn tại một số hạn chế như: Việc quán triệt các chủ trương của Đảng về chuyển dịch CCKT nông nghiệp chưa kịp thời và sâu sát; nhiều cấp ủy và một bộ phận đảng viên, cán bộ chủ chốt ở các ngành các cấp chưa nhận thức đủ tầm làm ảnh hưởng đến kết quá chuyển dịch CCKT nông nghiệp của tỉnh. </w:t>
      </w:r>
      <w:r w:rsidRPr="00361D4A">
        <w:rPr>
          <w:rFonts w:ascii="Times New Roman" w:hAnsi="Times New Roman" w:cs="Times New Roman"/>
          <w:spacing w:val="-2"/>
          <w:sz w:val="26"/>
          <w:szCs w:val="26"/>
        </w:rPr>
        <w:t xml:space="preserve">Năng lực lãnh đạo, điều hành của cấp ủy Đảng, chính quyền các cấp chưa tương xứng với yêu cầu của thời kỳ đẩy mạnh CNH, HĐH nông nghiệp, nông thôn nói chung và chuyển dịch CCKT nông nghiệp nói riêng. </w:t>
      </w:r>
      <w:r w:rsidRPr="00361D4A">
        <w:rPr>
          <w:rFonts w:ascii="Times New Roman" w:eastAsia="Calibri" w:hAnsi="Times New Roman" w:cs="Times New Roman"/>
          <w:bCs/>
          <w:sz w:val="26"/>
          <w:szCs w:val="26"/>
          <w:lang w:val="nb-NO" w:eastAsia="en-US"/>
        </w:rPr>
        <w:t xml:space="preserve">Hoạt động của tổ chức cơ sở Đảng ở một số nơi còn yếu kém trong lãnh đạo thực hiện chủ trương </w:t>
      </w:r>
      <w:r w:rsidRPr="00361D4A">
        <w:rPr>
          <w:rFonts w:ascii="Times New Roman" w:hAnsi="Times New Roman" w:cs="Times New Roman"/>
          <w:sz w:val="26"/>
          <w:szCs w:val="26"/>
          <w:lang w:eastAsia="en-US"/>
        </w:rPr>
        <w:t xml:space="preserve">chuyển dịch CCKT nông nghiệp. </w:t>
      </w:r>
      <w:r w:rsidRPr="00361D4A">
        <w:rPr>
          <w:rFonts w:ascii="Times New Roman" w:hAnsi="Times New Roman" w:cs="Times New Roman"/>
          <w:sz w:val="26"/>
          <w:szCs w:val="26"/>
          <w:lang w:val="nb-NO" w:eastAsia="en-US"/>
        </w:rPr>
        <w:t>Hiệu qủa lãnh đạo thực hiện chủ trương chuyển dịch CCKT nông nghiệp chưa cao, tiềm năng, lợi thế địa phương chưa được phát huy đầy đủ</w:t>
      </w:r>
      <w:r w:rsidRPr="00361D4A">
        <w:rPr>
          <w:rFonts w:ascii="Times New Roman" w:hAnsi="Times New Roman" w:cs="Times New Roman"/>
          <w:sz w:val="26"/>
          <w:szCs w:val="26"/>
          <w:lang w:eastAsia="en-US"/>
        </w:rPr>
        <w:t xml:space="preserve">. </w:t>
      </w:r>
      <w:r w:rsidRPr="00361D4A">
        <w:rPr>
          <w:rFonts w:ascii="Times New Roman" w:hAnsi="Times New Roman" w:cs="Times New Roman"/>
          <w:sz w:val="26"/>
          <w:szCs w:val="26"/>
          <w:lang w:val="pl-PL" w:eastAsia="en-US"/>
        </w:rPr>
        <w:t xml:space="preserve">Chưa cụ thể hóa chủ trương và chưa có biện </w:t>
      </w:r>
      <w:r w:rsidRPr="00361D4A">
        <w:rPr>
          <w:rFonts w:ascii="Times New Roman" w:hAnsi="Times New Roman" w:cs="Times New Roman"/>
          <w:sz w:val="26"/>
          <w:szCs w:val="26"/>
          <w:lang w:val="pl-PL" w:eastAsia="en-US"/>
        </w:rPr>
        <w:lastRenderedPageBreak/>
        <w:t xml:space="preserve">pháp hiệu quả để gắn 4 nhà (nhà nước - nhà khoa học - nhà doanh nghiệp - nhà nông) trong quá trình chỉ đạo chuyển dịch CCKT nông nghiệp ở Bình Dương </w:t>
      </w:r>
    </w:p>
    <w:p w:rsidR="00361D4A" w:rsidRPr="00361D4A" w:rsidRDefault="00361D4A" w:rsidP="00FE623F">
      <w:pPr>
        <w:spacing w:line="350" w:lineRule="auto"/>
        <w:rPr>
          <w:rFonts w:ascii="Times New Roman" w:hAnsi="Times New Roman" w:cs="Times New Roman"/>
          <w:sz w:val="26"/>
          <w:szCs w:val="26"/>
          <w:lang w:val="de-DE" w:eastAsia="en-US"/>
        </w:rPr>
      </w:pPr>
      <w:r w:rsidRPr="00361D4A">
        <w:rPr>
          <w:rFonts w:ascii="Times New Roman" w:hAnsi="Times New Roman" w:cs="Times New Roman"/>
          <w:sz w:val="26"/>
          <w:szCs w:val="26"/>
          <w:lang w:eastAsia="en-US"/>
        </w:rPr>
        <w:t>4.</w:t>
      </w:r>
      <w:r w:rsidRPr="00361D4A">
        <w:rPr>
          <w:rFonts w:ascii="Times New Roman" w:hAnsi="Times New Roman" w:cs="Times New Roman"/>
          <w:sz w:val="26"/>
          <w:szCs w:val="26"/>
          <w:lang w:val="pl-PL" w:eastAsia="en-US"/>
        </w:rPr>
        <w:t xml:space="preserve"> Những thành tựu và hạn chế trong quá trình chuyển dịch CCKT nông nghiệp từ năm 1997 đến năm 2010 đã thể hiện rõ những ưu điểm cũng như những hạn chế trong các chủ trương, chính sách chuyển dịch CCKT nông nghiệp mà Đảng bộ tỉnh đã ban hành và chỉ đạo thực hiện trong hơn 14 năm tái lập tỉnh. Đây là cơ sở quan trọng để Đảng bộ tỉnh Bình Dương rút ra những bài học kinh nghiệm quan trọng để không ngừng hoàn thiện chủ trương về chuyển dịch CCKT nông nghiệp trong những năm tiếp theo, cụ thể là những kinh nghiệm cơ bản sau:</w:t>
      </w:r>
      <w:r w:rsidRPr="00361D4A">
        <w:rPr>
          <w:rFonts w:ascii="Times New Roman" w:hAnsi="Times New Roman" w:cs="Times New Roman"/>
          <w:b/>
          <w:sz w:val="26"/>
          <w:szCs w:val="26"/>
          <w:lang w:val="pl-PL" w:eastAsia="en-US"/>
        </w:rPr>
        <w:t xml:space="preserve"> </w:t>
      </w:r>
      <w:r w:rsidRPr="00361D4A">
        <w:rPr>
          <w:rFonts w:ascii="Times New Roman" w:hAnsi="Times New Roman" w:cs="Times New Roman"/>
          <w:i/>
          <w:sz w:val="26"/>
          <w:szCs w:val="26"/>
          <w:lang w:val="pl-PL" w:eastAsia="en-US"/>
        </w:rPr>
        <w:t>Một là,</w:t>
      </w:r>
      <w:r w:rsidRPr="00361D4A">
        <w:rPr>
          <w:rFonts w:ascii="Times New Roman" w:hAnsi="Times New Roman" w:cs="Times New Roman"/>
          <w:b/>
          <w:sz w:val="26"/>
          <w:szCs w:val="26"/>
          <w:lang w:val="pl-PL" w:eastAsia="en-US"/>
        </w:rPr>
        <w:t xml:space="preserve"> </w:t>
      </w:r>
      <w:r w:rsidRPr="00361D4A">
        <w:rPr>
          <w:rFonts w:ascii="Times New Roman" w:hAnsi="Times New Roman" w:cs="Times New Roman"/>
          <w:sz w:val="26"/>
          <w:szCs w:val="26"/>
          <w:lang w:val="de-DE" w:eastAsia="en-US"/>
        </w:rPr>
        <w:t xml:space="preserve">trên cơ sở quán triệt đường lối của Đảng, phải xuất phát từ thực tiễn địa phương, đề ra chủ trương, giải pháp phù hợp nhằm chuyển dịch CCKT nông nghiệp một cách hiệu quả. </w:t>
      </w:r>
      <w:r w:rsidRPr="00361D4A">
        <w:rPr>
          <w:rFonts w:ascii="Times New Roman" w:hAnsi="Times New Roman" w:cs="Times New Roman"/>
          <w:i/>
          <w:sz w:val="26"/>
          <w:szCs w:val="26"/>
          <w:lang w:val="de-DE" w:eastAsia="en-US"/>
        </w:rPr>
        <w:t>Hai là</w:t>
      </w:r>
      <w:r w:rsidRPr="00361D4A">
        <w:rPr>
          <w:rFonts w:ascii="Times New Roman" w:hAnsi="Times New Roman" w:cs="Times New Roman"/>
          <w:sz w:val="26"/>
          <w:szCs w:val="26"/>
          <w:lang w:val="de-DE" w:eastAsia="en-US"/>
        </w:rPr>
        <w:t xml:space="preserve">, </w:t>
      </w:r>
      <w:r w:rsidRPr="00361D4A">
        <w:rPr>
          <w:rFonts w:ascii="Times New Roman" w:hAnsi="Times New Roman" w:cs="Times New Roman"/>
          <w:bCs/>
          <w:sz w:val="26"/>
          <w:szCs w:val="26"/>
          <w:lang w:val="pt-BR" w:eastAsia="en-US"/>
        </w:rPr>
        <w:t>phải luôn coi trọng công tác xây dựng Đảng, củng cố chính quyền vững mạnh và đổi mới phương thức lãnh đạo</w:t>
      </w:r>
      <w:r w:rsidRPr="00361D4A">
        <w:rPr>
          <w:rFonts w:ascii="Times New Roman" w:hAnsi="Times New Roman" w:cs="Times New Roman"/>
          <w:sz w:val="26"/>
          <w:szCs w:val="26"/>
          <w:lang w:val="de-DE" w:eastAsia="en-US"/>
        </w:rPr>
        <w:t xml:space="preserve">. </w:t>
      </w:r>
      <w:r w:rsidRPr="00361D4A">
        <w:rPr>
          <w:rFonts w:ascii="Times New Roman" w:hAnsi="Times New Roman" w:cs="Times New Roman"/>
          <w:i/>
          <w:sz w:val="26"/>
          <w:szCs w:val="26"/>
          <w:lang w:val="de-DE" w:eastAsia="en-US"/>
        </w:rPr>
        <w:t>Ba là</w:t>
      </w:r>
      <w:r w:rsidRPr="00361D4A">
        <w:rPr>
          <w:rFonts w:ascii="Times New Roman" w:hAnsi="Times New Roman" w:cs="Times New Roman"/>
          <w:sz w:val="26"/>
          <w:szCs w:val="26"/>
          <w:lang w:val="de-DE" w:eastAsia="en-US"/>
        </w:rPr>
        <w:t>, h</w:t>
      </w:r>
      <w:r w:rsidRPr="00361D4A">
        <w:rPr>
          <w:rFonts w:ascii="Times New Roman" w:eastAsia="Calibri" w:hAnsi="Times New Roman" w:cs="Times New Roman"/>
          <w:bCs/>
          <w:sz w:val="26"/>
          <w:szCs w:val="26"/>
          <w:lang w:val="pt-BR" w:eastAsia="en-US"/>
        </w:rPr>
        <w:t xml:space="preserve">uy động sức mạnh tổng hợp của toàn dân, </w:t>
      </w:r>
      <w:r w:rsidRPr="00361D4A">
        <w:rPr>
          <w:rFonts w:ascii="Times New Roman" w:hAnsi="Times New Roman" w:cs="Times New Roman"/>
          <w:sz w:val="26"/>
          <w:szCs w:val="26"/>
          <w:lang w:val="de-DE" w:eastAsia="en-US"/>
        </w:rPr>
        <w:t xml:space="preserve">đồng thời phải có chính sách phù hợp để tranh thủ tối đa nguồn lực bên ngoài để chuyển dịch cơ cấu kinh tế nông nghiệp có hiệu quả. </w:t>
      </w:r>
      <w:r w:rsidRPr="00361D4A">
        <w:rPr>
          <w:rFonts w:ascii="Times New Roman" w:hAnsi="Times New Roman" w:cs="Times New Roman"/>
          <w:i/>
          <w:sz w:val="26"/>
          <w:szCs w:val="26"/>
          <w:lang w:val="de-DE" w:eastAsia="en-US"/>
        </w:rPr>
        <w:t>Bốn là</w:t>
      </w:r>
      <w:r w:rsidRPr="00361D4A">
        <w:rPr>
          <w:rFonts w:ascii="Times New Roman" w:hAnsi="Times New Roman" w:cs="Times New Roman"/>
          <w:sz w:val="26"/>
          <w:szCs w:val="26"/>
          <w:lang w:val="de-DE" w:eastAsia="en-US"/>
        </w:rPr>
        <w:t xml:space="preserve">, </w:t>
      </w:r>
      <w:r w:rsidRPr="00361D4A">
        <w:rPr>
          <w:rFonts w:ascii="Times New Roman" w:hAnsi="Times New Roman" w:cs="Times New Roman"/>
          <w:bCs/>
          <w:spacing w:val="-4"/>
          <w:sz w:val="26"/>
          <w:szCs w:val="26"/>
          <w:lang w:val="pt-BR" w:eastAsia="en-US"/>
        </w:rPr>
        <w:t>Đảng bộ tỉnh luôn quan tâm công tác đào tạo nghề cho nông nghiệp, nông thôn.</w:t>
      </w:r>
      <w:r w:rsidRPr="00361D4A">
        <w:rPr>
          <w:rFonts w:ascii="Times New Roman" w:hAnsi="Times New Roman" w:cs="Times New Roman"/>
          <w:sz w:val="26"/>
          <w:szCs w:val="26"/>
          <w:lang w:val="de-DE" w:eastAsia="en-US"/>
        </w:rPr>
        <w:t xml:space="preserve"> </w:t>
      </w:r>
      <w:r w:rsidRPr="00361D4A">
        <w:rPr>
          <w:rFonts w:ascii="Times New Roman" w:hAnsi="Times New Roman" w:cs="Times New Roman"/>
          <w:i/>
          <w:sz w:val="26"/>
          <w:szCs w:val="26"/>
          <w:lang w:val="de-DE" w:eastAsia="en-US"/>
        </w:rPr>
        <w:t>Năm là</w:t>
      </w:r>
      <w:r w:rsidRPr="00361D4A">
        <w:rPr>
          <w:rFonts w:ascii="Times New Roman" w:hAnsi="Times New Roman" w:cs="Times New Roman"/>
          <w:sz w:val="26"/>
          <w:szCs w:val="26"/>
          <w:lang w:val="de-DE" w:eastAsia="en-US"/>
        </w:rPr>
        <w:t>, Đ</w:t>
      </w:r>
      <w:r w:rsidRPr="00361D4A">
        <w:rPr>
          <w:rFonts w:ascii="Times New Roman" w:hAnsi="Times New Roman" w:cs="Times New Roman"/>
          <w:sz w:val="26"/>
          <w:szCs w:val="26"/>
          <w:lang w:val="vi-VN" w:eastAsia="en-US"/>
        </w:rPr>
        <w:t xml:space="preserve">ảng bộ tỉnh </w:t>
      </w:r>
      <w:r w:rsidRPr="00361D4A">
        <w:rPr>
          <w:rFonts w:ascii="Times New Roman" w:hAnsi="Times New Roman" w:cs="Times New Roman"/>
          <w:sz w:val="26"/>
          <w:szCs w:val="26"/>
          <w:lang w:eastAsia="en-US"/>
        </w:rPr>
        <w:t>Bình Dương</w:t>
      </w:r>
      <w:r w:rsidRPr="00361D4A">
        <w:rPr>
          <w:rFonts w:ascii="Times New Roman" w:hAnsi="Times New Roman" w:cs="Times New Roman"/>
          <w:sz w:val="26"/>
          <w:szCs w:val="26"/>
          <w:lang w:val="vi-VN" w:eastAsia="en-US"/>
        </w:rPr>
        <w:t xml:space="preserve"> </w:t>
      </w:r>
      <w:r w:rsidRPr="00361D4A">
        <w:rPr>
          <w:rFonts w:ascii="Times New Roman" w:hAnsi="Times New Roman" w:cs="Times New Roman"/>
          <w:sz w:val="26"/>
          <w:szCs w:val="26"/>
          <w:lang w:eastAsia="en-US"/>
        </w:rPr>
        <w:t xml:space="preserve">luôn chú trọng đến việc nghiên cứu và ứng </w:t>
      </w:r>
      <w:r w:rsidRPr="00361D4A">
        <w:rPr>
          <w:rFonts w:ascii="Times New Roman" w:hAnsi="Times New Roman" w:cs="Times New Roman"/>
          <w:color w:val="000000"/>
          <w:sz w:val="26"/>
          <w:szCs w:val="26"/>
          <w:bdr w:val="none" w:sz="0" w:space="0" w:color="auto" w:frame="1"/>
          <w:lang w:val="pl-PL" w:eastAsia="en-US"/>
        </w:rPr>
        <w:t>ứng dụng tiến bộ khoa học - kỹ thuật vào chuyển dịch CCKT nông nghiệp ở địa phương một cách phù hợp.</w:t>
      </w:r>
    </w:p>
    <w:p w:rsidR="00361D4A" w:rsidRDefault="00361D4A" w:rsidP="00FE623F">
      <w:pPr>
        <w:spacing w:line="350" w:lineRule="auto"/>
        <w:rPr>
          <w:rFonts w:ascii="Times New Roman" w:hAnsi="Times New Roman" w:cs="Times New Roman"/>
          <w:sz w:val="26"/>
          <w:szCs w:val="26"/>
          <w:lang w:eastAsia="en-US"/>
        </w:rPr>
      </w:pPr>
      <w:r w:rsidRPr="00361D4A">
        <w:rPr>
          <w:rFonts w:ascii="Times New Roman" w:hAnsi="Times New Roman" w:cs="Times New Roman"/>
          <w:sz w:val="26"/>
          <w:szCs w:val="26"/>
          <w:lang w:val="pt-BR"/>
        </w:rPr>
        <w:t xml:space="preserve">Mặc dù còn một số hạn chế, </w:t>
      </w:r>
      <w:r w:rsidRPr="00361D4A">
        <w:rPr>
          <w:rFonts w:ascii="Times New Roman" w:hAnsi="Times New Roman" w:cs="Times New Roman"/>
          <w:sz w:val="26"/>
          <w:szCs w:val="26"/>
          <w:lang w:eastAsia="en-US"/>
        </w:rPr>
        <w:t>nhưng những thành tựu, kinh nghiệm mà Đảng bộ thành phố Bình Dương đã đạt được trong quá trình lãnh đạo chuyển dịch CCKT nông nghiệp từ năm 1997 đến năm 2010 là có ý nghĩa hết sức quan trọng. Những thành tựu đó là tiền đề cần thiết để Đảng bộ kế thừa, phát huy vào giai đoạn mới. Những kinh nghiệm thu được là cơ sở để Đảng bộ vận dụng sáng tạo váo thực tế, đề ra những chủ trương, giải pháp đúng đắn về chuyển dịch CCKT nông nghiệp ở Bình Dương hiện nay. Với những cơ sở như vậy, có thể tin tưởng rằng Đảng bộ tỉnh Bình Dương sẽ tiếp tục lãnh đạo nhân dân thực hiện thắng lợi chuyển dịch CCKT nông nghiệp theo hướng đẩy mạnh CNH, HĐH.</w:t>
      </w:r>
    </w:p>
    <w:p w:rsidR="0066106C" w:rsidRDefault="0066106C" w:rsidP="0066106C">
      <w:pPr>
        <w:pStyle w:val="Heading1"/>
        <w:spacing w:line="360" w:lineRule="auto"/>
        <w:rPr>
          <w:sz w:val="22"/>
          <w:szCs w:val="22"/>
          <w:lang w:eastAsia="en-US"/>
        </w:rPr>
      </w:pPr>
      <w:bookmarkStart w:id="120" w:name="_Toc479862952"/>
      <w:r>
        <w:t>DANH MỤC CÔNG TRÌNH KHOA HỌC</w:t>
      </w:r>
      <w:bookmarkEnd w:id="120"/>
    </w:p>
    <w:p w:rsidR="0066106C" w:rsidRDefault="0066106C" w:rsidP="0066106C">
      <w:pPr>
        <w:pStyle w:val="Heading1"/>
        <w:spacing w:line="360" w:lineRule="auto"/>
      </w:pPr>
      <w:bookmarkStart w:id="121" w:name="_Toc479862953"/>
      <w:r>
        <w:t>CỦA TÁC GIẢ LIÊN QUAN ĐẾN LUẬN ÁN</w:t>
      </w:r>
      <w:bookmarkEnd w:id="121"/>
    </w:p>
    <w:p w:rsidR="0066106C" w:rsidRPr="0066106C" w:rsidRDefault="0066106C" w:rsidP="0066106C">
      <w:pPr>
        <w:spacing w:before="60"/>
        <w:ind w:left="406" w:hanging="406"/>
        <w:rPr>
          <w:rFonts w:ascii="Times New Roman" w:eastAsia="Calibri" w:hAnsi="Times New Roman"/>
          <w:sz w:val="26"/>
          <w:szCs w:val="26"/>
        </w:rPr>
      </w:pPr>
      <w:r w:rsidRPr="0066106C">
        <w:rPr>
          <w:rFonts w:ascii="Times New Roman" w:hAnsi="Times New Roman"/>
          <w:color w:val="000000"/>
          <w:sz w:val="26"/>
          <w:szCs w:val="26"/>
        </w:rPr>
        <w:t xml:space="preserve">1. </w:t>
      </w:r>
      <w:r w:rsidRPr="0066106C">
        <w:rPr>
          <w:rFonts w:ascii="Times New Roman" w:hAnsi="Times New Roman"/>
          <w:color w:val="000000"/>
          <w:sz w:val="26"/>
          <w:szCs w:val="26"/>
        </w:rPr>
        <w:tab/>
        <w:t>Bùi Thanh Xuân (</w:t>
      </w:r>
      <w:r w:rsidRPr="0066106C">
        <w:rPr>
          <w:rFonts w:ascii="Times New Roman" w:hAnsi="Times New Roman"/>
          <w:sz w:val="26"/>
          <w:szCs w:val="26"/>
        </w:rPr>
        <w:t>2013), “</w:t>
      </w:r>
      <w:r w:rsidRPr="0066106C">
        <w:rPr>
          <w:rFonts w:ascii="Times New Roman" w:hAnsi="Times New Roman"/>
          <w:color w:val="000000"/>
          <w:sz w:val="26"/>
          <w:szCs w:val="26"/>
        </w:rPr>
        <w:t xml:space="preserve">Chủ trương của Đảng về chuyển dịch cơ cấu kinh tế trong thời kỳ đổi mới”, </w:t>
      </w:r>
      <w:r w:rsidRPr="0066106C">
        <w:rPr>
          <w:rFonts w:ascii="Times New Roman" w:hAnsi="Times New Roman"/>
          <w:i/>
          <w:sz w:val="26"/>
          <w:szCs w:val="26"/>
        </w:rPr>
        <w:t>Tạp chí Giáo dục lý luận,</w:t>
      </w:r>
      <w:r w:rsidRPr="0066106C">
        <w:rPr>
          <w:rFonts w:ascii="Times New Roman" w:hAnsi="Times New Roman"/>
          <w:sz w:val="26"/>
          <w:szCs w:val="26"/>
        </w:rPr>
        <w:t xml:space="preserve"> (196), tr. 14-20.</w:t>
      </w:r>
    </w:p>
    <w:p w:rsidR="0066106C" w:rsidRPr="0066106C" w:rsidRDefault="0066106C" w:rsidP="0066106C">
      <w:pPr>
        <w:spacing w:before="60"/>
        <w:ind w:left="406" w:hanging="406"/>
        <w:rPr>
          <w:rFonts w:ascii="Times New Roman" w:hAnsi="Times New Roman"/>
          <w:sz w:val="26"/>
          <w:szCs w:val="26"/>
        </w:rPr>
      </w:pPr>
      <w:r w:rsidRPr="0066106C">
        <w:rPr>
          <w:rFonts w:ascii="Times New Roman" w:hAnsi="Times New Roman"/>
          <w:color w:val="000000"/>
          <w:sz w:val="26"/>
          <w:szCs w:val="26"/>
        </w:rPr>
        <w:t xml:space="preserve">2. </w:t>
      </w:r>
      <w:r w:rsidRPr="0066106C">
        <w:rPr>
          <w:rFonts w:ascii="Times New Roman" w:hAnsi="Times New Roman"/>
          <w:color w:val="000000"/>
          <w:sz w:val="26"/>
          <w:szCs w:val="26"/>
        </w:rPr>
        <w:tab/>
        <w:t>Bùi Thanh Xuân (</w:t>
      </w:r>
      <w:r w:rsidRPr="0066106C">
        <w:rPr>
          <w:rFonts w:ascii="Times New Roman" w:hAnsi="Times New Roman"/>
          <w:sz w:val="26"/>
          <w:szCs w:val="26"/>
        </w:rPr>
        <w:t>2013), “</w:t>
      </w:r>
      <w:r w:rsidRPr="0066106C">
        <w:rPr>
          <w:rFonts w:ascii="Times New Roman" w:hAnsi="Times New Roman"/>
          <w:color w:val="000000"/>
          <w:sz w:val="26"/>
          <w:szCs w:val="26"/>
        </w:rPr>
        <w:t>Đảng bộ tỉnh Bình Dương lãnh đạo chuyển dịch cơ cấu kinh tế (1997 -2010)”</w:t>
      </w:r>
      <w:r w:rsidRPr="0066106C">
        <w:rPr>
          <w:rFonts w:ascii="Times New Roman" w:hAnsi="Times New Roman"/>
          <w:sz w:val="26"/>
          <w:szCs w:val="26"/>
        </w:rPr>
        <w:t xml:space="preserve"> </w:t>
      </w:r>
      <w:r w:rsidRPr="0066106C">
        <w:rPr>
          <w:rFonts w:ascii="Times New Roman" w:hAnsi="Times New Roman"/>
          <w:i/>
          <w:sz w:val="26"/>
          <w:szCs w:val="26"/>
        </w:rPr>
        <w:t>Tạp chí Giáo dục lý luận,</w:t>
      </w:r>
      <w:r w:rsidRPr="0066106C">
        <w:rPr>
          <w:rFonts w:ascii="Times New Roman" w:hAnsi="Times New Roman"/>
          <w:sz w:val="26"/>
          <w:szCs w:val="26"/>
        </w:rPr>
        <w:t xml:space="preserve"> (198), tr. 78-81.</w:t>
      </w:r>
    </w:p>
    <w:p w:rsidR="0066106C" w:rsidRPr="0066106C" w:rsidRDefault="0066106C" w:rsidP="0066106C">
      <w:pPr>
        <w:spacing w:before="60"/>
        <w:ind w:left="406" w:hanging="406"/>
        <w:rPr>
          <w:rFonts w:ascii="Times New Roman" w:hAnsi="Times New Roman"/>
          <w:sz w:val="26"/>
          <w:szCs w:val="26"/>
        </w:rPr>
      </w:pPr>
      <w:r w:rsidRPr="0066106C">
        <w:rPr>
          <w:rFonts w:ascii="Times New Roman" w:hAnsi="Times New Roman"/>
          <w:sz w:val="26"/>
          <w:szCs w:val="26"/>
        </w:rPr>
        <w:lastRenderedPageBreak/>
        <w:t xml:space="preserve">3. </w:t>
      </w:r>
      <w:r w:rsidRPr="0066106C">
        <w:rPr>
          <w:rFonts w:ascii="Times New Roman" w:hAnsi="Times New Roman"/>
          <w:sz w:val="26"/>
          <w:szCs w:val="26"/>
        </w:rPr>
        <w:tab/>
        <w:t xml:space="preserve">Bùi Thanh Xuân (2014), “Bình Dương chuyển dịch cơ cấu kinh tế nông nghiệp, nông thôn (1997 - 2010)”, </w:t>
      </w:r>
      <w:r w:rsidRPr="0066106C">
        <w:rPr>
          <w:rFonts w:ascii="Times New Roman" w:hAnsi="Times New Roman"/>
          <w:i/>
          <w:sz w:val="26"/>
          <w:szCs w:val="26"/>
        </w:rPr>
        <w:t>Tạp chí Lý luận chính trị điện tử</w:t>
      </w:r>
      <w:r w:rsidRPr="0066106C">
        <w:rPr>
          <w:rFonts w:ascii="Times New Roman" w:hAnsi="Times New Roman"/>
          <w:sz w:val="26"/>
          <w:szCs w:val="26"/>
        </w:rPr>
        <w:t>, 30-5-2014.</w:t>
      </w:r>
    </w:p>
    <w:p w:rsidR="0066106C" w:rsidRPr="0066106C" w:rsidRDefault="0066106C" w:rsidP="0066106C">
      <w:pPr>
        <w:spacing w:before="60"/>
        <w:ind w:left="406" w:hanging="406"/>
        <w:rPr>
          <w:rFonts w:ascii="Times New Roman" w:hAnsi="Times New Roman"/>
          <w:sz w:val="26"/>
          <w:szCs w:val="26"/>
        </w:rPr>
      </w:pPr>
      <w:r w:rsidRPr="0066106C">
        <w:rPr>
          <w:rFonts w:ascii="Times New Roman" w:hAnsi="Times New Roman"/>
          <w:sz w:val="26"/>
          <w:szCs w:val="26"/>
        </w:rPr>
        <w:t xml:space="preserve">4. </w:t>
      </w:r>
      <w:r w:rsidRPr="0066106C">
        <w:rPr>
          <w:rFonts w:ascii="Times New Roman" w:hAnsi="Times New Roman"/>
          <w:sz w:val="26"/>
          <w:szCs w:val="26"/>
        </w:rPr>
        <w:tab/>
        <w:t xml:space="preserve">Bùi Thanh Xuân (2014), “Đảng bộ tỉnh Bình Dương lãnh đạo chuyển dịch cơ cấu kinh tế nông nghiệp (1997 - 2010)”, </w:t>
      </w:r>
      <w:r w:rsidRPr="0066106C">
        <w:rPr>
          <w:rFonts w:ascii="Times New Roman" w:hAnsi="Times New Roman"/>
          <w:i/>
          <w:sz w:val="26"/>
          <w:szCs w:val="26"/>
        </w:rPr>
        <w:t>Tạp chí Lịch sử Đảng,</w:t>
      </w:r>
      <w:r w:rsidRPr="0066106C">
        <w:rPr>
          <w:rFonts w:ascii="Times New Roman" w:hAnsi="Times New Roman"/>
          <w:sz w:val="26"/>
          <w:szCs w:val="26"/>
        </w:rPr>
        <w:t xml:space="preserve"> (283), tr. 92-95.</w:t>
      </w:r>
    </w:p>
    <w:p w:rsidR="0066106C" w:rsidRPr="0066106C" w:rsidRDefault="0066106C" w:rsidP="0066106C">
      <w:pPr>
        <w:spacing w:before="60"/>
        <w:ind w:left="406" w:hanging="406"/>
        <w:rPr>
          <w:rFonts w:ascii="Times New Roman" w:hAnsi="Times New Roman"/>
          <w:sz w:val="26"/>
          <w:szCs w:val="26"/>
        </w:rPr>
      </w:pPr>
      <w:r w:rsidRPr="0066106C">
        <w:rPr>
          <w:rFonts w:ascii="Times New Roman" w:hAnsi="Times New Roman"/>
          <w:sz w:val="26"/>
          <w:szCs w:val="26"/>
        </w:rPr>
        <w:t xml:space="preserve">5. </w:t>
      </w:r>
      <w:r w:rsidRPr="0066106C">
        <w:rPr>
          <w:rFonts w:ascii="Times New Roman" w:hAnsi="Times New Roman"/>
          <w:sz w:val="26"/>
          <w:szCs w:val="26"/>
        </w:rPr>
        <w:tab/>
        <w:t xml:space="preserve">Bùi Thanh Xuân (2014), “Phát triển nông nghiệp, nông thôn và nâng cao đời sống vật chất, tinh thần của nông dân ở Bình Dương”, </w:t>
      </w:r>
      <w:r w:rsidRPr="0066106C">
        <w:rPr>
          <w:rFonts w:ascii="Times New Roman" w:hAnsi="Times New Roman"/>
          <w:i/>
          <w:sz w:val="26"/>
          <w:szCs w:val="26"/>
        </w:rPr>
        <w:t>Tạp chí Giáo dục lý luận,</w:t>
      </w:r>
      <w:r w:rsidRPr="0066106C">
        <w:rPr>
          <w:rFonts w:ascii="Times New Roman" w:hAnsi="Times New Roman"/>
          <w:sz w:val="26"/>
          <w:szCs w:val="26"/>
        </w:rPr>
        <w:t xml:space="preserve"> (214), tr. 78-82 và 86.</w:t>
      </w:r>
    </w:p>
    <w:p w:rsidR="0066106C" w:rsidRPr="0066106C" w:rsidRDefault="0066106C" w:rsidP="0066106C">
      <w:pPr>
        <w:spacing w:before="60"/>
        <w:ind w:left="406" w:hanging="406"/>
        <w:rPr>
          <w:rFonts w:ascii="Times New Roman" w:hAnsi="Times New Roman"/>
          <w:sz w:val="26"/>
          <w:szCs w:val="26"/>
        </w:rPr>
      </w:pPr>
      <w:r w:rsidRPr="0066106C">
        <w:rPr>
          <w:rFonts w:ascii="Times New Roman" w:hAnsi="Times New Roman"/>
          <w:sz w:val="26"/>
          <w:szCs w:val="26"/>
        </w:rPr>
        <w:t xml:space="preserve">6. </w:t>
      </w:r>
      <w:r w:rsidRPr="0066106C">
        <w:rPr>
          <w:rFonts w:ascii="Times New Roman" w:hAnsi="Times New Roman"/>
          <w:sz w:val="26"/>
          <w:szCs w:val="26"/>
        </w:rPr>
        <w:tab/>
        <w:t xml:space="preserve">Bùi Thanh Xuân (2014), “Bước phát triển nhận thức của Đảng về chuyển dịch cơ cấu kinh tế nông nghiệp trong thời kỳ đổi mới”, </w:t>
      </w:r>
      <w:r w:rsidRPr="0066106C">
        <w:rPr>
          <w:rFonts w:ascii="Times New Roman" w:hAnsi="Times New Roman"/>
          <w:i/>
          <w:sz w:val="26"/>
          <w:szCs w:val="26"/>
        </w:rPr>
        <w:t>Tạp chí Giáo dục lý luận,</w:t>
      </w:r>
      <w:r w:rsidRPr="0066106C">
        <w:rPr>
          <w:rFonts w:ascii="Times New Roman" w:hAnsi="Times New Roman"/>
          <w:sz w:val="26"/>
          <w:szCs w:val="26"/>
        </w:rPr>
        <w:t xml:space="preserve"> (219), tr. 36-40.</w:t>
      </w:r>
    </w:p>
    <w:p w:rsidR="0066106C" w:rsidRPr="0066106C" w:rsidRDefault="0066106C" w:rsidP="0066106C">
      <w:pPr>
        <w:widowControl w:val="0"/>
        <w:suppressLineNumbers/>
        <w:suppressAutoHyphens/>
        <w:spacing w:before="60"/>
        <w:ind w:left="406" w:hanging="406"/>
        <w:rPr>
          <w:rFonts w:ascii="Times New Roman" w:eastAsia="Calibri" w:hAnsi="Times New Roman"/>
          <w:sz w:val="26"/>
          <w:szCs w:val="26"/>
        </w:rPr>
      </w:pPr>
      <w:r w:rsidRPr="0066106C">
        <w:rPr>
          <w:rFonts w:ascii="Times New Roman" w:hAnsi="Times New Roman"/>
          <w:sz w:val="26"/>
          <w:szCs w:val="26"/>
        </w:rPr>
        <w:t xml:space="preserve">7. </w:t>
      </w:r>
      <w:r w:rsidRPr="0066106C">
        <w:rPr>
          <w:rFonts w:ascii="Times New Roman" w:hAnsi="Times New Roman"/>
          <w:sz w:val="26"/>
          <w:szCs w:val="26"/>
        </w:rPr>
        <w:tab/>
        <w:t>Bùi Thanh Xuân (2015), “</w:t>
      </w:r>
      <w:r w:rsidRPr="0066106C">
        <w:rPr>
          <w:rFonts w:ascii="Times New Roman" w:eastAsia="DejaVu Sans" w:hAnsi="Times New Roman"/>
          <w:kern w:val="2"/>
          <w:sz w:val="26"/>
          <w:szCs w:val="26"/>
        </w:rPr>
        <w:t>Chuyển dịch cơ cấu kinh tế ở Bình Dương theo hướng công nghiệp hóa, hiện đại hóa - Thực trạng và giải pháp”</w:t>
      </w:r>
      <w:r w:rsidRPr="0066106C">
        <w:rPr>
          <w:rFonts w:ascii="Times New Roman" w:eastAsia="DejaVu Sans" w:hAnsi="Times New Roman"/>
          <w:i/>
          <w:kern w:val="2"/>
          <w:sz w:val="26"/>
          <w:szCs w:val="26"/>
        </w:rPr>
        <w:t>,</w:t>
      </w:r>
      <w:r w:rsidRPr="0066106C">
        <w:rPr>
          <w:rFonts w:ascii="Times New Roman" w:eastAsia="DejaVu Sans" w:hAnsi="Times New Roman"/>
          <w:kern w:val="2"/>
          <w:sz w:val="26"/>
          <w:szCs w:val="26"/>
        </w:rPr>
        <w:t xml:space="preserve"> in trong </w:t>
      </w:r>
      <w:r w:rsidRPr="0066106C">
        <w:rPr>
          <w:rFonts w:ascii="Times New Roman" w:eastAsia="DejaVu Sans" w:hAnsi="Times New Roman"/>
          <w:i/>
          <w:kern w:val="2"/>
          <w:sz w:val="26"/>
          <w:szCs w:val="26"/>
        </w:rPr>
        <w:t>Kinh tế Việt Nam 30 năm đổi mới những thành tựu và hạn chế,</w:t>
      </w:r>
      <w:r w:rsidRPr="0066106C">
        <w:rPr>
          <w:rFonts w:ascii="Times New Roman" w:hAnsi="Times New Roman"/>
          <w:sz w:val="26"/>
          <w:szCs w:val="26"/>
        </w:rPr>
        <w:t xml:space="preserve"> NXB Đại học quốc gia, Tp. Hồ Chí Minh, tr. 906-927.</w:t>
      </w:r>
    </w:p>
    <w:p w:rsidR="0066106C" w:rsidRPr="0066106C" w:rsidRDefault="0066106C" w:rsidP="0066106C">
      <w:pPr>
        <w:widowControl w:val="0"/>
        <w:suppressLineNumbers/>
        <w:suppressAutoHyphens/>
        <w:spacing w:before="60"/>
        <w:ind w:left="406" w:hanging="406"/>
        <w:rPr>
          <w:rFonts w:ascii="Times New Roman" w:hAnsi="Times New Roman"/>
          <w:sz w:val="26"/>
          <w:szCs w:val="26"/>
        </w:rPr>
      </w:pPr>
      <w:r w:rsidRPr="0066106C">
        <w:rPr>
          <w:rFonts w:ascii="Times New Roman" w:hAnsi="Times New Roman"/>
          <w:sz w:val="26"/>
          <w:szCs w:val="26"/>
        </w:rPr>
        <w:t xml:space="preserve">8. </w:t>
      </w:r>
      <w:r w:rsidRPr="0066106C">
        <w:rPr>
          <w:rFonts w:ascii="Times New Roman" w:hAnsi="Times New Roman"/>
          <w:sz w:val="26"/>
          <w:szCs w:val="26"/>
        </w:rPr>
        <w:tab/>
        <w:t>Bùi Thanh Xuân (2016), “Chuyển dịch cơ cấu kinh tế nông nghiệp, nông thôn ở Bình Dương theo hướng công nghiệp hóa, hiện đại hóa và gắn với đô thị hóa - Thực trạng và giải pháp”, Kỷ yếu Hội thảo khoa học “20 năm đô thị hóa Bình Dương - Những vấn đề thực tiễn”, Trung tâm nghiên cứu đô thị và phát triển, Đại học Thủ Dầu Một và Viện Quy hoạch và phát triển đô thị Bình Dương, Bình Dương, 01-2016.</w:t>
      </w:r>
    </w:p>
    <w:p w:rsidR="0066106C" w:rsidRDefault="0066106C" w:rsidP="00FE623F">
      <w:pPr>
        <w:spacing w:line="350" w:lineRule="auto"/>
        <w:rPr>
          <w:rFonts w:ascii="Times New Roman" w:hAnsi="Times New Roman" w:cs="Times New Roman"/>
          <w:sz w:val="26"/>
          <w:szCs w:val="26"/>
          <w:lang w:eastAsia="en-US"/>
        </w:rPr>
      </w:pPr>
    </w:p>
    <w:p w:rsidR="00ED2777" w:rsidRPr="00361D4A" w:rsidRDefault="00ED2777" w:rsidP="00FE623F">
      <w:pPr>
        <w:spacing w:line="350" w:lineRule="auto"/>
        <w:rPr>
          <w:rFonts w:ascii="Times New Roman" w:hAnsi="Times New Roman" w:cs="Times New Roman"/>
          <w:sz w:val="26"/>
          <w:szCs w:val="26"/>
          <w:lang w:eastAsia="en-US"/>
        </w:rPr>
      </w:pPr>
    </w:p>
    <w:p w:rsidR="009544F0" w:rsidRPr="00DC38B3" w:rsidRDefault="009544F0" w:rsidP="00361D4A">
      <w:pPr>
        <w:pStyle w:val="Heading1"/>
      </w:pPr>
      <w:bookmarkStart w:id="122" w:name="_Toc479862954"/>
      <w:r w:rsidRPr="00DC38B3">
        <w:t>DANH MỤC TÀI LIỆU THAM KHẢO</w:t>
      </w:r>
      <w:bookmarkEnd w:id="122"/>
    </w:p>
    <w:p w:rsidR="009544F0" w:rsidRPr="00DC38B3" w:rsidRDefault="009544F0" w:rsidP="00DC38B3">
      <w:pPr>
        <w:rPr>
          <w:rFonts w:ascii="Times New Roman" w:hAnsi="Times New Roman" w:cs="Times New Roman"/>
          <w:sz w:val="26"/>
          <w:szCs w:val="26"/>
        </w:rPr>
      </w:pP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Ban cán sự Đảng, Bộ Kế hoạch và Đầu tư (2000), (Dự thảo) </w:t>
      </w:r>
      <w:r w:rsidRPr="00123298">
        <w:rPr>
          <w:rFonts w:ascii="Times New Roman" w:hAnsi="Times New Roman" w:cs="Times New Roman"/>
          <w:i/>
          <w:sz w:val="26"/>
          <w:szCs w:val="26"/>
        </w:rPr>
        <w:t>Báo cáo tổng kết thực hiện chủ trương chuyển dịch cơ cấu ngành kinh tế và đầu tư phát triển</w:t>
      </w:r>
      <w:r w:rsidRPr="00123298">
        <w:rPr>
          <w:rFonts w:ascii="Times New Roman" w:hAnsi="Times New Roman" w:cs="Times New Roman"/>
          <w:sz w:val="26"/>
          <w:szCs w:val="26"/>
        </w:rPr>
        <w:t>,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Ban cán sự Đảng Chính phủ (2001), Dự thảo đẩy nhanh CNH, HĐH nông nghiệp, nông thôn thời kỳ 2001 - 2010.</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Ban chấp hành Đảng bộ tỉnh Bình Dương (2003</w:t>
      </w:r>
      <w:r w:rsidRPr="00123298">
        <w:rPr>
          <w:rFonts w:ascii="Times New Roman" w:hAnsi="Times New Roman" w:cs="Times New Roman"/>
          <w:i/>
          <w:sz w:val="26"/>
          <w:szCs w:val="26"/>
        </w:rPr>
        <w:t xml:space="preserve">), Lịch sử Đảng bộ tỉnh Bình Dương 1930-1975, </w:t>
      </w:r>
      <w:r w:rsidR="001642F6"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 xml:space="preserve">Ban chấp hành Đảng bộ Bình Dương (2010), </w:t>
      </w:r>
      <w:r w:rsidRPr="00123298">
        <w:rPr>
          <w:rFonts w:ascii="Times New Roman" w:hAnsi="Times New Roman" w:cs="Times New Roman"/>
          <w:i/>
          <w:sz w:val="26"/>
          <w:szCs w:val="26"/>
        </w:rPr>
        <w:t>Lịch sử Đảng bộ Bình Dương 1975- 2000,</w:t>
      </w:r>
      <w:r w:rsidRPr="00123298">
        <w:rPr>
          <w:rFonts w:ascii="Times New Roman" w:hAnsi="Times New Roman" w:cs="Times New Roman"/>
          <w:sz w:val="26"/>
          <w:szCs w:val="26"/>
        </w:rPr>
        <w:t xml:space="preserve"> Tập 2,</w:t>
      </w:r>
      <w:r w:rsidRPr="00123298">
        <w:rPr>
          <w:rFonts w:ascii="Times New Roman" w:hAnsi="Times New Roman" w:cs="Times New Roman"/>
          <w:i/>
          <w:sz w:val="26"/>
          <w:szCs w:val="26"/>
        </w:rPr>
        <w:t xml:space="preserve"> </w:t>
      </w:r>
      <w:r w:rsidR="001642F6" w:rsidRPr="00123298">
        <w:rPr>
          <w:rFonts w:ascii="Times New Roman" w:hAnsi="Times New Roman" w:cs="Times New Roman"/>
          <w:sz w:val="26"/>
          <w:szCs w:val="26"/>
        </w:rPr>
        <w:t>NXB</w:t>
      </w:r>
      <w:r w:rsidRPr="00123298">
        <w:rPr>
          <w:rFonts w:ascii="Times New Roman" w:hAnsi="Times New Roman" w:cs="Times New Roman"/>
          <w:sz w:val="26"/>
          <w:szCs w:val="26"/>
        </w:rPr>
        <w:t xml:space="preserve"> 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Ban Chấp hành Trung ương (2001), </w:t>
      </w:r>
      <w:r w:rsidRPr="00123298">
        <w:rPr>
          <w:rFonts w:ascii="Times New Roman" w:hAnsi="Times New Roman" w:cs="Times New Roman"/>
          <w:i/>
          <w:sz w:val="26"/>
          <w:szCs w:val="26"/>
        </w:rPr>
        <w:t>Chỉ thị của Bộ Chính trị về đẩy mạnh nghiên cứu, ứng dụng khoa học và công nghệ phục vụ CNH, HĐH nông nghiệp và nông thôn.</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Ban Chấp hành Trung ương (2002), </w:t>
      </w:r>
      <w:r w:rsidRPr="00123298">
        <w:rPr>
          <w:rFonts w:ascii="Times New Roman" w:hAnsi="Times New Roman" w:cs="Times New Roman"/>
          <w:i/>
          <w:sz w:val="26"/>
          <w:szCs w:val="26"/>
        </w:rPr>
        <w:t>Nghị quyết Hội nghị lần thứ năm Ban Chấp hành Trung ương Đảng khoá IX về đẩy nhanh CNH, HĐH nông nghiệp, nông thôn thời kỳ 2001 - 2010</w:t>
      </w:r>
      <w:r w:rsidRPr="00123298">
        <w:rPr>
          <w:rFonts w:ascii="Times New Roman" w:hAnsi="Times New Roman" w:cs="Times New Roman"/>
          <w:sz w:val="26"/>
          <w:szCs w:val="26"/>
        </w:rPr>
        <w:t>.</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Ban Chấp hành Trung ương (2002) </w:t>
      </w:r>
      <w:r w:rsidRPr="00123298">
        <w:rPr>
          <w:rFonts w:ascii="Times New Roman" w:hAnsi="Times New Roman" w:cs="Times New Roman"/>
          <w:i/>
          <w:sz w:val="26"/>
          <w:szCs w:val="26"/>
        </w:rPr>
        <w:t>Giải trình của Bộ Chính trị số 63/TLHN tiếp thu ý kiến Trung ương về đề án đẩy nhanh CNH, HĐH nông nghiệp, nông thôn thời kỳ 2001- 2010.</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Ban Chấp hành Trung ương (2003</w:t>
      </w:r>
      <w:r w:rsidRPr="00123298">
        <w:rPr>
          <w:rFonts w:ascii="Times New Roman" w:hAnsi="Times New Roman" w:cs="Times New Roman"/>
          <w:i/>
          <w:sz w:val="26"/>
          <w:szCs w:val="26"/>
        </w:rPr>
        <w:t>), Nghị quyết số 26-NQ/TW, ngày 12/3/2003 Hội ngị lần thứ bảy Ban Chấp hành Trung ương khóa IX về tiếp tục đổi mới chính sách pháp luật về đất đai trong thời kỳ đẩy mạnh CNH, HĐH</w:t>
      </w:r>
      <w:r w:rsidRPr="00123298">
        <w:rPr>
          <w:rFonts w:ascii="Times New Roman" w:hAnsi="Times New Roman" w:cs="Times New Roman"/>
          <w:sz w:val="26"/>
          <w:szCs w:val="26"/>
        </w:rPr>
        <w:t>, Lưu trữ Văn phòng Tỉnh ủy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Ban chỉ đạo Tổng điều tra nông thôn, nông nghiệp và thuỷ sản Trung ương (2002), </w:t>
      </w:r>
      <w:r w:rsidRPr="00123298">
        <w:rPr>
          <w:rFonts w:ascii="Times New Roman" w:hAnsi="Times New Roman" w:cs="Times New Roman"/>
          <w:i/>
          <w:sz w:val="26"/>
          <w:szCs w:val="26"/>
        </w:rPr>
        <w:t>Kết quả sơ bộ Tổng điều tra nông thôn, nông nghiệp và thuỷ sản năm 2001</w:t>
      </w:r>
      <w:r w:rsidRPr="00123298">
        <w:rPr>
          <w:rFonts w:ascii="Times New Roman" w:hAnsi="Times New Roman" w:cs="Times New Roman"/>
          <w:sz w:val="26"/>
          <w:szCs w:val="26"/>
        </w:rPr>
        <w:t>,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Ban Dân vận Trung ương (2000</w:t>
      </w:r>
      <w:r w:rsidRPr="00123298">
        <w:rPr>
          <w:rFonts w:ascii="Times New Roman" w:hAnsi="Times New Roman" w:cs="Times New Roman"/>
          <w:i/>
          <w:sz w:val="26"/>
          <w:szCs w:val="26"/>
        </w:rPr>
        <w:t xml:space="preserve">), Một số vấn đề về công tác vận động nông dân ở nước ta hiện nay, </w:t>
      </w:r>
      <w:r w:rsidR="001642F6"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spacing w:line="355" w:lineRule="auto"/>
        <w:ind w:left="601" w:hanging="601"/>
        <w:rPr>
          <w:rFonts w:ascii="Times New Roman" w:hAnsi="Times New Roman" w:cs="Times New Roman"/>
          <w:spacing w:val="6"/>
          <w:sz w:val="26"/>
          <w:szCs w:val="26"/>
        </w:rPr>
      </w:pPr>
      <w:r w:rsidRPr="00123298">
        <w:rPr>
          <w:rFonts w:ascii="Times New Roman" w:hAnsi="Times New Roman" w:cs="Times New Roman"/>
          <w:spacing w:val="6"/>
          <w:sz w:val="26"/>
          <w:szCs w:val="26"/>
        </w:rPr>
        <w:t xml:space="preserve">Ban Tư tưởng văn hoá Trung ương (2002), </w:t>
      </w:r>
      <w:r w:rsidRPr="00123298">
        <w:rPr>
          <w:rFonts w:ascii="Times New Roman" w:hAnsi="Times New Roman" w:cs="Times New Roman"/>
          <w:i/>
          <w:iCs/>
          <w:spacing w:val="6"/>
          <w:sz w:val="26"/>
          <w:szCs w:val="26"/>
        </w:rPr>
        <w:t>Con đường CNH, HĐH nông nghiệp, nông thôn Việt Nam</w:t>
      </w:r>
      <w:r w:rsidRPr="00123298">
        <w:rPr>
          <w:rFonts w:ascii="Times New Roman" w:hAnsi="Times New Roman" w:cs="Times New Roman"/>
          <w:iCs/>
          <w:spacing w:val="6"/>
          <w:sz w:val="26"/>
          <w:szCs w:val="26"/>
        </w:rPr>
        <w:t xml:space="preserve">, </w:t>
      </w:r>
      <w:r w:rsidR="001642F6" w:rsidRPr="00123298">
        <w:rPr>
          <w:rFonts w:ascii="Times New Roman" w:hAnsi="Times New Roman" w:cs="Times New Roman"/>
          <w:sz w:val="26"/>
          <w:szCs w:val="26"/>
        </w:rPr>
        <w:t xml:space="preserve">NXB </w:t>
      </w:r>
      <w:r w:rsidRPr="00123298">
        <w:rPr>
          <w:rFonts w:ascii="Times New Roman" w:hAnsi="Times New Roman" w:cs="Times New Roman"/>
          <w:spacing w:val="6"/>
          <w:sz w:val="26"/>
          <w:szCs w:val="26"/>
        </w:rPr>
        <w:t>Nông nghiệp và phát triển nông thôn, Hà Nội.</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 xml:space="preserve">Báo cáo của Ban Chấp Trung ương Đảng tại Đại hội đại biểu toàn quốc lần thứ VI (ngày 15/12/1986), </w:t>
      </w:r>
      <w:r w:rsidRPr="00123298">
        <w:rPr>
          <w:rFonts w:ascii="Times New Roman" w:hAnsi="Times New Roman" w:cs="Times New Roman"/>
          <w:i/>
          <w:iCs/>
          <w:sz w:val="26"/>
          <w:szCs w:val="26"/>
        </w:rPr>
        <w:t>Phương hướng, mục tiêu chủ yếu phát triển kinh tế, xã hội trong 5 năm (19861- 1990)</w:t>
      </w:r>
      <w:r w:rsidRPr="00123298">
        <w:rPr>
          <w:rFonts w:ascii="Times New Roman" w:hAnsi="Times New Roman" w:cs="Times New Roman"/>
          <w:i/>
          <w:sz w:val="26"/>
          <w:szCs w:val="26"/>
        </w:rPr>
        <w:t>,</w:t>
      </w:r>
      <w:r w:rsidRPr="00123298">
        <w:rPr>
          <w:rFonts w:ascii="Times New Roman" w:hAnsi="Times New Roman" w:cs="Times New Roman"/>
          <w:sz w:val="26"/>
          <w:szCs w:val="26"/>
        </w:rPr>
        <w:t xml:space="preserve"> Hà Nội.</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Báo Quân đội nhân dân, ngày 21/6/2005.</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Báo Nông nghiệp Việt Nam, ngày 25/03/2002</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Báo Nhân dân, ngày 19/03/2002</w:t>
      </w:r>
    </w:p>
    <w:p w:rsidR="009544F0" w:rsidRPr="00123298" w:rsidRDefault="009544F0" w:rsidP="00E673B7">
      <w:pPr>
        <w:numPr>
          <w:ilvl w:val="0"/>
          <w:numId w:val="32"/>
        </w:numPr>
        <w:spacing w:line="355" w:lineRule="auto"/>
        <w:ind w:left="601" w:hanging="601"/>
        <w:rPr>
          <w:rFonts w:ascii="Times New Roman" w:hAnsi="Times New Roman" w:cs="Times New Roman"/>
          <w:spacing w:val="-4"/>
          <w:sz w:val="26"/>
          <w:szCs w:val="26"/>
        </w:rPr>
      </w:pPr>
      <w:r w:rsidRPr="00123298">
        <w:rPr>
          <w:rFonts w:ascii="Times New Roman" w:hAnsi="Times New Roman" w:cs="Times New Roman"/>
          <w:spacing w:val="-4"/>
          <w:sz w:val="26"/>
          <w:szCs w:val="26"/>
        </w:rPr>
        <w:t xml:space="preserve">PGS, TS Nguyễn Văn Bích (1996), </w:t>
      </w:r>
      <w:r w:rsidRPr="00123298">
        <w:rPr>
          <w:rFonts w:ascii="Times New Roman" w:hAnsi="Times New Roman" w:cs="Times New Roman"/>
          <w:i/>
          <w:iCs/>
          <w:spacing w:val="-4"/>
          <w:sz w:val="26"/>
          <w:szCs w:val="26"/>
        </w:rPr>
        <w:t>Chính sách kinh tế và vai trò của nó đối với phát triển nông nghiệp, nông thôn Việt Nam</w:t>
      </w:r>
      <w:r w:rsidRPr="00123298">
        <w:rPr>
          <w:rFonts w:ascii="Times New Roman" w:hAnsi="Times New Roman" w:cs="Times New Roman"/>
          <w:iCs/>
          <w:spacing w:val="-4"/>
          <w:sz w:val="26"/>
          <w:szCs w:val="26"/>
        </w:rPr>
        <w:t xml:space="preserve">, </w:t>
      </w:r>
      <w:r w:rsidR="001642F6" w:rsidRPr="00123298">
        <w:rPr>
          <w:rFonts w:ascii="Times New Roman" w:hAnsi="Times New Roman" w:cs="Times New Roman"/>
          <w:sz w:val="26"/>
          <w:szCs w:val="26"/>
        </w:rPr>
        <w:t xml:space="preserve">NXB </w:t>
      </w:r>
      <w:r w:rsidRPr="00123298">
        <w:rPr>
          <w:rFonts w:ascii="Times New Roman" w:hAnsi="Times New Roman" w:cs="Times New Roman"/>
          <w:spacing w:val="-4"/>
          <w:sz w:val="26"/>
          <w:szCs w:val="26"/>
        </w:rPr>
        <w:t>Chính trị Quốc gia, Hà Nội.</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lastRenderedPageBreak/>
        <w:t xml:space="preserve">PGS, TS Nguyễn Văn Bích - KS Chu Quang Tiến (1996), </w:t>
      </w:r>
      <w:r w:rsidRPr="00123298">
        <w:rPr>
          <w:rFonts w:ascii="Times New Roman" w:hAnsi="Times New Roman" w:cs="Times New Roman"/>
          <w:i/>
          <w:sz w:val="26"/>
          <w:szCs w:val="26"/>
        </w:rPr>
        <w:t>Chính sách kinh tế và vai trò của nó đối với phát triển kinh tế nông nghiệp, nông thôn Việt Nam</w:t>
      </w:r>
      <w:r w:rsidRPr="00123298">
        <w:rPr>
          <w:rFonts w:ascii="Times New Roman" w:hAnsi="Times New Roman" w:cs="Times New Roman"/>
          <w:sz w:val="26"/>
          <w:szCs w:val="26"/>
        </w:rPr>
        <w:t xml:space="preserve">, </w:t>
      </w:r>
      <w:r w:rsidR="001642F6"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 xml:space="preserve">PGS, TS Nguyễn Văn Bích (2007), </w:t>
      </w:r>
      <w:r w:rsidRPr="00123298">
        <w:rPr>
          <w:rFonts w:ascii="Times New Roman" w:hAnsi="Times New Roman" w:cs="Times New Roman"/>
          <w:i/>
          <w:sz w:val="26"/>
          <w:szCs w:val="26"/>
        </w:rPr>
        <w:t>Nông nghiệp, nông thôn Việt Nam sau 20 năm đổi mơ i- Quá khứ và hiện tại</w:t>
      </w:r>
      <w:r w:rsidRPr="00123298">
        <w:rPr>
          <w:rFonts w:ascii="Times New Roman" w:hAnsi="Times New Roman" w:cs="Times New Roman"/>
          <w:sz w:val="26"/>
          <w:szCs w:val="26"/>
        </w:rPr>
        <w:t xml:space="preserve">, </w:t>
      </w:r>
      <w:r w:rsidR="001642F6"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 xml:space="preserve">Nguyễn Thị Thanh Bình (2001), </w:t>
      </w:r>
      <w:r w:rsidRPr="00123298">
        <w:rPr>
          <w:rFonts w:ascii="Times New Roman" w:hAnsi="Times New Roman" w:cs="Times New Roman"/>
          <w:i/>
          <w:sz w:val="26"/>
          <w:szCs w:val="26"/>
        </w:rPr>
        <w:t>Đảng Cộng sản việt Nam lãnh đạo phát triển nông nghiệp (1991 - 2001)</w:t>
      </w:r>
      <w:r w:rsidRPr="00123298">
        <w:rPr>
          <w:rFonts w:ascii="Times New Roman" w:hAnsi="Times New Roman" w:cs="Times New Roman"/>
          <w:sz w:val="26"/>
          <w:szCs w:val="26"/>
        </w:rPr>
        <w:t>, Luận văn thạc sĩ khoa học lịch sử, Học viện chính trị quốc gia Hồ Chí Minh.</w:t>
      </w:r>
    </w:p>
    <w:p w:rsidR="009544F0" w:rsidRPr="00123298" w:rsidRDefault="009544F0" w:rsidP="00E673B7">
      <w:pPr>
        <w:numPr>
          <w:ilvl w:val="0"/>
          <w:numId w:val="32"/>
        </w:numPr>
        <w:autoSpaceDE w:val="0"/>
        <w:spacing w:line="355" w:lineRule="auto"/>
        <w:ind w:left="601" w:hanging="601"/>
        <w:rPr>
          <w:rFonts w:ascii="Times New Roman" w:hAnsi="Times New Roman" w:cs="Times New Roman"/>
          <w:bCs/>
          <w:iCs/>
          <w:sz w:val="26"/>
          <w:szCs w:val="26"/>
          <w:lang w:val="pt-BR"/>
        </w:rPr>
      </w:pPr>
      <w:r w:rsidRPr="00123298">
        <w:rPr>
          <w:rFonts w:ascii="Times New Roman" w:hAnsi="Times New Roman" w:cs="Times New Roman"/>
          <w:bCs/>
          <w:iCs/>
          <w:sz w:val="26"/>
          <w:szCs w:val="26"/>
          <w:lang w:val="pt-BR"/>
        </w:rPr>
        <w:t xml:space="preserve">Bộ Khoa học Công nghệ và Môi trường (1995), </w:t>
      </w:r>
      <w:r w:rsidRPr="00123298">
        <w:rPr>
          <w:rFonts w:ascii="Times New Roman" w:hAnsi="Times New Roman" w:cs="Times New Roman"/>
          <w:bCs/>
          <w:i/>
          <w:iCs/>
          <w:sz w:val="26"/>
          <w:szCs w:val="26"/>
          <w:lang w:val="pt-BR"/>
        </w:rPr>
        <w:t>Sự chuyển dịch cơ cấu kinh tế vùng Đồng bằng Sông Hồng giai đoạn 1995 - 2000</w:t>
      </w:r>
      <w:r w:rsidRPr="00123298">
        <w:rPr>
          <w:rFonts w:ascii="Times New Roman" w:hAnsi="Times New Roman" w:cs="Times New Roman"/>
          <w:bCs/>
          <w:iCs/>
          <w:sz w:val="26"/>
          <w:szCs w:val="26"/>
          <w:lang w:val="pt-BR"/>
        </w:rPr>
        <w:t>”, kỷ yếu Hội thảo khoa học, Hà Nội.</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 xml:space="preserve">Bộ nông nghiệp và phát triển nông thôn (2000), </w:t>
      </w:r>
      <w:r w:rsidRPr="00123298">
        <w:rPr>
          <w:rFonts w:ascii="Times New Roman" w:hAnsi="Times New Roman" w:cs="Times New Roman"/>
          <w:i/>
          <w:sz w:val="26"/>
          <w:szCs w:val="26"/>
        </w:rPr>
        <w:t>Chiến lược phát triển nông nghiệp, nông thôn trong CNH, HĐH thời kỳ 2001 - 2010</w:t>
      </w:r>
      <w:r w:rsidRPr="00123298">
        <w:rPr>
          <w:rFonts w:ascii="Times New Roman" w:hAnsi="Times New Roman" w:cs="Times New Roman"/>
          <w:sz w:val="26"/>
          <w:szCs w:val="26"/>
        </w:rPr>
        <w:t>, Hà Nội</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 xml:space="preserve">Bộ nông nghiệp và phát triển nông thôn (2001), </w:t>
      </w:r>
      <w:r w:rsidRPr="00123298">
        <w:rPr>
          <w:rFonts w:ascii="Times New Roman" w:hAnsi="Times New Roman" w:cs="Times New Roman"/>
          <w:i/>
          <w:sz w:val="26"/>
          <w:szCs w:val="26"/>
        </w:rPr>
        <w:t xml:space="preserve">Báo cáo một số tình hình về kinh tế hộ, trang trại, hợp tác xã, doanh nghiệp nhà nước ngành nông nghiệp, </w:t>
      </w:r>
      <w:r w:rsidRPr="00123298">
        <w:rPr>
          <w:rFonts w:ascii="Times New Roman" w:hAnsi="Times New Roman" w:cs="Times New Roman"/>
          <w:sz w:val="26"/>
          <w:szCs w:val="26"/>
        </w:rPr>
        <w:t>Hà Nội</w:t>
      </w:r>
      <w:r w:rsidRPr="00123298">
        <w:rPr>
          <w:rFonts w:ascii="Times New Roman" w:hAnsi="Times New Roman" w:cs="Times New Roman"/>
          <w:i/>
          <w:sz w:val="26"/>
          <w:szCs w:val="26"/>
        </w:rPr>
        <w:t>.</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 xml:space="preserve">Bộ nông nghiệp và phát triển nông thôn (2002), </w:t>
      </w:r>
      <w:r w:rsidRPr="00123298">
        <w:rPr>
          <w:rFonts w:ascii="Times New Roman" w:hAnsi="Times New Roman" w:cs="Times New Roman"/>
          <w:i/>
          <w:sz w:val="26"/>
          <w:szCs w:val="26"/>
        </w:rPr>
        <w:t>Kỷ yếu khoa học nghiên cứu kinh tế nông nghiệp và phát triển nông thôn 1996 - 2002,</w:t>
      </w:r>
      <w:r w:rsidRPr="00123298">
        <w:rPr>
          <w:rFonts w:ascii="Times New Roman" w:hAnsi="Times New Roman" w:cs="Times New Roman"/>
          <w:sz w:val="26"/>
          <w:szCs w:val="26"/>
        </w:rPr>
        <w:t xml:space="preserve"> </w:t>
      </w:r>
      <w:r w:rsidR="001642F6" w:rsidRPr="00123298">
        <w:rPr>
          <w:rFonts w:ascii="Times New Roman" w:hAnsi="Times New Roman" w:cs="Times New Roman"/>
          <w:sz w:val="26"/>
          <w:szCs w:val="26"/>
        </w:rPr>
        <w:t xml:space="preserve">NXB </w:t>
      </w:r>
      <w:r w:rsidRPr="00123298">
        <w:rPr>
          <w:rFonts w:ascii="Times New Roman" w:hAnsi="Times New Roman" w:cs="Times New Roman"/>
          <w:sz w:val="26"/>
          <w:szCs w:val="26"/>
        </w:rPr>
        <w:t>Nông nghiệp,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Bộ nông nghiệp và phát triển nông thôn (2002), </w:t>
      </w:r>
      <w:r w:rsidRPr="00123298">
        <w:rPr>
          <w:rFonts w:ascii="Times New Roman" w:hAnsi="Times New Roman" w:cs="Times New Roman"/>
          <w:i/>
          <w:sz w:val="26"/>
          <w:szCs w:val="26"/>
        </w:rPr>
        <w:t>Nông nghiệp Việt Nam và 61 tỉnh thành phố,</w:t>
      </w:r>
      <w:r w:rsidRPr="00123298">
        <w:rPr>
          <w:rFonts w:ascii="Times New Roman" w:hAnsi="Times New Roman" w:cs="Times New Roman"/>
          <w:sz w:val="26"/>
          <w:szCs w:val="26"/>
        </w:rPr>
        <w:t xml:space="preserve"> </w:t>
      </w:r>
      <w:r w:rsidR="001642F6" w:rsidRPr="00123298">
        <w:rPr>
          <w:rFonts w:ascii="Times New Roman" w:hAnsi="Times New Roman" w:cs="Times New Roman"/>
          <w:sz w:val="26"/>
          <w:szCs w:val="26"/>
        </w:rPr>
        <w:t xml:space="preserve">NXB </w:t>
      </w:r>
      <w:r w:rsidRPr="00123298">
        <w:rPr>
          <w:rFonts w:ascii="Times New Roman" w:hAnsi="Times New Roman" w:cs="Times New Roman"/>
          <w:sz w:val="26"/>
          <w:szCs w:val="26"/>
        </w:rPr>
        <w:t>Sự thật,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Bộ Nông nghiệp và phát triển nông thôn (2005), </w:t>
      </w:r>
      <w:r w:rsidRPr="00123298">
        <w:rPr>
          <w:rFonts w:ascii="Times New Roman" w:hAnsi="Times New Roman" w:cs="Times New Roman"/>
          <w:i/>
          <w:sz w:val="26"/>
          <w:szCs w:val="26"/>
        </w:rPr>
        <w:t>Quy hoạch chuyển đổi cơ cấu sản xuất nông, lâm nghiệp, thủy sản cả nước đến năm 2010 và tầm nhìn 2002</w:t>
      </w:r>
      <w:r w:rsidRPr="00123298">
        <w:rPr>
          <w:rFonts w:ascii="Times New Roman" w:hAnsi="Times New Roman" w:cs="Times New Roman"/>
          <w:sz w:val="26"/>
          <w:szCs w:val="26"/>
        </w:rPr>
        <w:t>, đề tài nghiên cứu khoa học năm 2005,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Phạm Văn Búa (2006): </w:t>
      </w:r>
      <w:r w:rsidR="001642F6" w:rsidRPr="00123298">
        <w:rPr>
          <w:rFonts w:ascii="Times New Roman" w:hAnsi="Times New Roman" w:cs="Times New Roman"/>
          <w:sz w:val="26"/>
          <w:szCs w:val="26"/>
        </w:rPr>
        <w:t>“</w:t>
      </w:r>
      <w:r w:rsidRPr="00123298">
        <w:rPr>
          <w:rFonts w:ascii="Times New Roman" w:hAnsi="Times New Roman" w:cs="Times New Roman"/>
          <w:iCs/>
          <w:sz w:val="26"/>
          <w:szCs w:val="26"/>
        </w:rPr>
        <w:t>Tìm hiểu chủ trương, chính sách của Đảng và Nhà nước về nông nghiệp, nông thôn trong thời kỳ đổi mới</w:t>
      </w:r>
      <w:r w:rsidR="001642F6" w:rsidRPr="00123298">
        <w:rPr>
          <w:rFonts w:ascii="Times New Roman" w:hAnsi="Times New Roman" w:cs="Times New Roman"/>
          <w:iCs/>
          <w:sz w:val="26"/>
          <w:szCs w:val="26"/>
        </w:rPr>
        <w:t>”</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Tạp chí Lịch sử Đảng</w:t>
      </w:r>
      <w:r w:rsidRPr="00123298">
        <w:rPr>
          <w:rFonts w:ascii="Times New Roman" w:hAnsi="Times New Roman" w:cs="Times New Roman"/>
          <w:sz w:val="26"/>
          <w:szCs w:val="26"/>
        </w:rPr>
        <w:t xml:space="preserve"> (</w:t>
      </w:r>
      <w:r w:rsidR="001642F6" w:rsidRPr="00123298">
        <w:rPr>
          <w:rFonts w:ascii="Times New Roman" w:hAnsi="Times New Roman" w:cs="Times New Roman"/>
          <w:sz w:val="26"/>
          <w:szCs w:val="26"/>
        </w:rPr>
        <w:t>1), tr.</w:t>
      </w:r>
      <w:r w:rsidRPr="00123298">
        <w:rPr>
          <w:rFonts w:ascii="Times New Roman" w:hAnsi="Times New Roman" w:cs="Times New Roman"/>
          <w:sz w:val="26"/>
          <w:szCs w:val="26"/>
        </w:rPr>
        <w:t>15, 16.</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TS. Trần Xuân Châu (2003), </w:t>
      </w:r>
      <w:r w:rsidRPr="00123298">
        <w:rPr>
          <w:rFonts w:ascii="Times New Roman" w:hAnsi="Times New Roman" w:cs="Times New Roman"/>
          <w:i/>
          <w:sz w:val="26"/>
          <w:szCs w:val="26"/>
        </w:rPr>
        <w:t>Phát triển nền nông nghiệp hang hoá ở Việt Nam thực trạng và giải pháp</w:t>
      </w:r>
      <w:r w:rsidRPr="00123298">
        <w:rPr>
          <w:rFonts w:ascii="Times New Roman" w:hAnsi="Times New Roman" w:cs="Times New Roman"/>
          <w:sz w:val="26"/>
          <w:szCs w:val="26"/>
        </w:rPr>
        <w:t xml:space="preserve">, </w:t>
      </w:r>
      <w:r w:rsidR="00334828"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hAnsi="Times New Roman" w:cs="Times New Roman"/>
          <w:sz w:val="26"/>
          <w:szCs w:val="26"/>
          <w:lang w:val="pt-BR"/>
        </w:rPr>
        <w:t>Đỗ Kim Chung (2010), “Vấn đề nông dân, nông nghiệp, nông thôn trong sự nghiệp công nghiệp hóa, hiện đại hóa hiện nay. Quan điểm và những định hướng chính sách”</w:t>
      </w:r>
      <w:r w:rsidRPr="00123298">
        <w:rPr>
          <w:rFonts w:ascii="Times New Roman" w:hAnsi="Times New Roman" w:cs="Times New Roman"/>
          <w:i/>
          <w:sz w:val="26"/>
          <w:szCs w:val="26"/>
          <w:lang w:val="pt-BR"/>
        </w:rPr>
        <w:t>, Tạp chí Nghiên cứu kinh tế</w:t>
      </w:r>
      <w:r w:rsidR="00334828" w:rsidRPr="00123298">
        <w:rPr>
          <w:rFonts w:ascii="Times New Roman" w:hAnsi="Times New Roman" w:cs="Times New Roman"/>
          <w:sz w:val="26"/>
          <w:szCs w:val="26"/>
          <w:lang w:val="pt-BR"/>
        </w:rPr>
        <w:t xml:space="preserve"> (1), tr. 52-58</w:t>
      </w:r>
      <w:r w:rsidRPr="00123298">
        <w:rPr>
          <w:rFonts w:ascii="Times New Roman" w:hAnsi="Times New Roman" w:cs="Times New Roman"/>
          <w:sz w:val="26"/>
          <w:szCs w:val="26"/>
          <w:lang w:val="pt-BR"/>
        </w:rPr>
        <w:t>.</w:t>
      </w:r>
    </w:p>
    <w:p w:rsidR="009544F0" w:rsidRPr="00123298" w:rsidRDefault="00334828"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Cục thống kê tỉnh So</w:t>
      </w:r>
      <w:r w:rsidR="009544F0" w:rsidRPr="00123298">
        <w:rPr>
          <w:rFonts w:ascii="Times New Roman" w:hAnsi="Times New Roman" w:cs="Times New Roman"/>
          <w:sz w:val="26"/>
          <w:szCs w:val="26"/>
        </w:rPr>
        <w:t xml:space="preserve">ng Bé, </w:t>
      </w:r>
      <w:r w:rsidR="009544F0" w:rsidRPr="00123298">
        <w:rPr>
          <w:rFonts w:ascii="Times New Roman" w:hAnsi="Times New Roman" w:cs="Times New Roman"/>
          <w:i/>
          <w:sz w:val="26"/>
          <w:szCs w:val="26"/>
        </w:rPr>
        <w:t xml:space="preserve">Niên giám thống kê 1996, </w:t>
      </w:r>
      <w:r w:rsidR="009544F0" w:rsidRPr="00123298">
        <w:rPr>
          <w:rFonts w:ascii="Times New Roman" w:hAnsi="Times New Roman" w:cs="Times New Roman"/>
          <w:sz w:val="26"/>
          <w:szCs w:val="26"/>
        </w:rPr>
        <w:t>Song Bé</w:t>
      </w:r>
      <w:r w:rsidRPr="00123298">
        <w:rPr>
          <w:rFonts w:ascii="Times New Roman" w:hAnsi="Times New Roman" w:cs="Times New Roman"/>
          <w:sz w:val="26"/>
          <w:szCs w:val="26"/>
        </w:rPr>
        <w:t xml:space="preserve"> (Bình Dương)</w:t>
      </w:r>
      <w:r w:rsidR="009544F0" w:rsidRPr="00123298">
        <w:rPr>
          <w:rFonts w:ascii="Times New Roman" w:hAnsi="Times New Roman" w:cs="Times New Roman"/>
          <w:sz w:val="26"/>
          <w:szCs w:val="26"/>
        </w:rPr>
        <w:t>.</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 xml:space="preserve">Cục Thống kê Bình Dương (1997), </w:t>
      </w:r>
      <w:r w:rsidRPr="00123298">
        <w:rPr>
          <w:rFonts w:ascii="Times New Roman" w:hAnsi="Times New Roman" w:cs="Times New Roman"/>
          <w:i/>
          <w:sz w:val="26"/>
          <w:szCs w:val="26"/>
        </w:rPr>
        <w:t>Niên giám thống kê,</w:t>
      </w:r>
      <w:r w:rsidR="00334828" w:rsidRPr="00123298">
        <w:rPr>
          <w:rFonts w:ascii="Times New Roman" w:hAnsi="Times New Roman" w:cs="Times New Roman"/>
          <w:i/>
          <w:sz w:val="26"/>
          <w:szCs w:val="26"/>
        </w:rPr>
        <w:t xml:space="preserve">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Cục Thống kê Bình Dương (2000), </w:t>
      </w:r>
      <w:r w:rsidRPr="00123298">
        <w:rPr>
          <w:rFonts w:ascii="Times New Roman" w:hAnsi="Times New Roman" w:cs="Times New Roman"/>
          <w:i/>
          <w:sz w:val="26"/>
          <w:szCs w:val="26"/>
        </w:rPr>
        <w:t>Niên giám thống kê 2000,</w:t>
      </w:r>
      <w:r w:rsidRPr="00123298">
        <w:rPr>
          <w:rFonts w:ascii="Times New Roman" w:hAnsi="Times New Roman" w:cs="Times New Roman"/>
          <w:sz w:val="26"/>
          <w:szCs w:val="26"/>
        </w:rPr>
        <w:t xml:space="preserve">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Cục Thống kê Bình Dương (2001), </w:t>
      </w:r>
      <w:r w:rsidRPr="00123298">
        <w:rPr>
          <w:rFonts w:ascii="Times New Roman" w:hAnsi="Times New Roman" w:cs="Times New Roman"/>
          <w:i/>
          <w:sz w:val="26"/>
          <w:szCs w:val="26"/>
        </w:rPr>
        <w:t xml:space="preserve">Con số và sự kiện tỉnh Bình Dương 4 năm 1997 - 2000,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Cục Thống kê Bình Dương (2005), </w:t>
      </w:r>
      <w:r w:rsidRPr="00123298">
        <w:rPr>
          <w:rFonts w:ascii="Times New Roman" w:hAnsi="Times New Roman" w:cs="Times New Roman"/>
          <w:i/>
          <w:sz w:val="26"/>
          <w:szCs w:val="26"/>
        </w:rPr>
        <w:t>Niên giám thống kê,</w:t>
      </w:r>
      <w:r w:rsidRPr="00123298">
        <w:rPr>
          <w:rFonts w:ascii="Times New Roman" w:hAnsi="Times New Roman" w:cs="Times New Roman"/>
          <w:sz w:val="26"/>
          <w:szCs w:val="26"/>
        </w:rPr>
        <w:t xml:space="preserve">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Cục Thống kê Bình Dương (2005), </w:t>
      </w:r>
      <w:r w:rsidRPr="00123298">
        <w:rPr>
          <w:rFonts w:ascii="Times New Roman" w:hAnsi="Times New Roman" w:cs="Times New Roman"/>
          <w:i/>
          <w:sz w:val="26"/>
          <w:szCs w:val="26"/>
        </w:rPr>
        <w:t xml:space="preserve">Con số và sự kiện tỉnh Bình Dương 5 năm 2001 - 2005,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Cục Thống kê Bình Dương (2010), </w:t>
      </w:r>
      <w:r w:rsidRPr="00123298">
        <w:rPr>
          <w:rFonts w:ascii="Times New Roman" w:hAnsi="Times New Roman" w:cs="Times New Roman"/>
          <w:i/>
          <w:sz w:val="26"/>
          <w:szCs w:val="26"/>
        </w:rPr>
        <w:t xml:space="preserve">Niên giám thống kê,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sz w:val="26"/>
          <w:szCs w:val="26"/>
        </w:rPr>
        <w:t xml:space="preserve">Nguyễn Sinh Cúc, “Chuyển dịch cơ cấu kinh tế và lao động nông thôn”, </w:t>
      </w:r>
      <w:r w:rsidRPr="00123298">
        <w:rPr>
          <w:rFonts w:ascii="Times New Roman" w:hAnsi="Times New Roman"/>
          <w:i/>
          <w:sz w:val="26"/>
          <w:szCs w:val="26"/>
        </w:rPr>
        <w:t>Tạp chí Cộng sản</w:t>
      </w:r>
      <w:r w:rsidRPr="00123298">
        <w:rPr>
          <w:rFonts w:ascii="Times New Roman" w:hAnsi="Times New Roman"/>
          <w:sz w:val="26"/>
          <w:szCs w:val="26"/>
        </w:rPr>
        <w:t>, tháng 5- 2002.</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Nguyễn Sinh Cúc (2003), </w:t>
      </w:r>
      <w:r w:rsidRPr="00123298">
        <w:rPr>
          <w:rFonts w:ascii="Times New Roman" w:hAnsi="Times New Roman" w:cs="Times New Roman"/>
          <w:i/>
          <w:iCs/>
          <w:sz w:val="26"/>
          <w:szCs w:val="26"/>
        </w:rPr>
        <w:t>Nông nghiệp, nông thôn Việt Nam thời kỳ đổi mới (1986- 2002)</w:t>
      </w:r>
      <w:r w:rsidR="00334828" w:rsidRPr="00123298">
        <w:rPr>
          <w:rFonts w:ascii="Times New Roman" w:hAnsi="Times New Roman" w:cs="Times New Roman"/>
          <w:sz w:val="26"/>
          <w:szCs w:val="26"/>
        </w:rPr>
        <w:t xml:space="preserve">, NXB </w:t>
      </w:r>
      <w:r w:rsidRPr="00123298">
        <w:rPr>
          <w:rFonts w:ascii="Times New Roman" w:hAnsi="Times New Roman" w:cs="Times New Roman"/>
          <w:sz w:val="26"/>
          <w:szCs w:val="26"/>
        </w:rPr>
        <w:t>Thống Kê,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PTS,TS Nguyễn Sinh Cúc (12/2004), “Bình Dương một mô hình về chuyển dịch cơ cấu kinh tế và thu hút vốn đầu tư nước ngoài” </w:t>
      </w:r>
      <w:r w:rsidRPr="00123298">
        <w:rPr>
          <w:rFonts w:ascii="Times New Roman" w:hAnsi="Times New Roman" w:cs="Times New Roman"/>
          <w:i/>
          <w:sz w:val="26"/>
          <w:szCs w:val="26"/>
        </w:rPr>
        <w:t>Tạp chí Cộng sản</w:t>
      </w:r>
      <w:r w:rsidRPr="00123298">
        <w:rPr>
          <w:rFonts w:ascii="Times New Roman" w:hAnsi="Times New Roman" w:cs="Times New Roman"/>
          <w:sz w:val="26"/>
          <w:szCs w:val="26"/>
        </w:rPr>
        <w:t xml:space="preserve"> (23), tr</w:t>
      </w:r>
      <w:r w:rsidR="00334828" w:rsidRPr="00123298">
        <w:rPr>
          <w:rFonts w:ascii="Times New Roman" w:hAnsi="Times New Roman" w:cs="Times New Roman"/>
          <w:sz w:val="26"/>
          <w:szCs w:val="26"/>
        </w:rPr>
        <w:t>. 56-</w:t>
      </w:r>
      <w:r w:rsidRPr="00123298">
        <w:rPr>
          <w:rFonts w:ascii="Times New Roman" w:hAnsi="Times New Roman" w:cs="Times New Roman"/>
          <w:sz w:val="26"/>
          <w:szCs w:val="26"/>
        </w:rPr>
        <w:t>60.</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PTS,TS Nguyễn Sinh Cúc (2004), “Nông nghiệp Việt Nam nửa đầu kế hoạch 5 năm 2001 - 2005”, </w:t>
      </w:r>
      <w:r w:rsidRPr="00123298">
        <w:rPr>
          <w:rFonts w:ascii="Times New Roman" w:hAnsi="Times New Roman" w:cs="Times New Roman"/>
          <w:i/>
          <w:sz w:val="26"/>
          <w:szCs w:val="26"/>
        </w:rPr>
        <w:t>Tạp chí Cộng sản</w:t>
      </w:r>
      <w:r w:rsidRPr="00123298">
        <w:rPr>
          <w:rFonts w:ascii="Times New Roman" w:hAnsi="Times New Roman" w:cs="Times New Roman"/>
          <w:sz w:val="26"/>
          <w:szCs w:val="26"/>
        </w:rPr>
        <w:t xml:space="preserve"> (6), tr</w:t>
      </w:r>
      <w:r w:rsidR="00334828" w:rsidRPr="00123298">
        <w:rPr>
          <w:rFonts w:ascii="Times New Roman" w:hAnsi="Times New Roman" w:cs="Times New Roman"/>
          <w:sz w:val="26"/>
          <w:szCs w:val="26"/>
        </w:rPr>
        <w:t>. 15</w:t>
      </w:r>
      <w:r w:rsidRPr="00123298">
        <w:rPr>
          <w:rFonts w:ascii="Times New Roman" w:hAnsi="Times New Roman" w:cs="Times New Roman"/>
          <w:sz w:val="26"/>
          <w:szCs w:val="26"/>
        </w:rPr>
        <w:t>-18.</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hAnsi="Times New Roman" w:cs="Times New Roman"/>
          <w:sz w:val="26"/>
          <w:szCs w:val="26"/>
          <w:lang w:val="pt-BR"/>
        </w:rPr>
        <w:t>Nguyễn Sinh Cúc (2005),</w:t>
      </w:r>
      <w:r w:rsidRPr="00123298">
        <w:rPr>
          <w:rFonts w:ascii="Times New Roman" w:hAnsi="Times New Roman" w:cs="Times New Roman"/>
          <w:i/>
          <w:sz w:val="26"/>
          <w:szCs w:val="26"/>
          <w:lang w:val="pt-BR"/>
        </w:rPr>
        <w:t xml:space="preserve"> </w:t>
      </w:r>
      <w:r w:rsidRPr="00123298">
        <w:rPr>
          <w:rFonts w:ascii="Times New Roman" w:hAnsi="Times New Roman" w:cs="Times New Roman"/>
          <w:sz w:val="26"/>
          <w:szCs w:val="26"/>
          <w:lang w:val="pt-BR"/>
        </w:rPr>
        <w:t>“Chuyển dịch cơ cấu kinh tế trong 20 năm đổi mới”</w:t>
      </w:r>
      <w:r w:rsidR="00334828" w:rsidRPr="00123298">
        <w:rPr>
          <w:rFonts w:ascii="Times New Roman" w:hAnsi="Times New Roman" w:cs="Times New Roman"/>
          <w:sz w:val="26"/>
          <w:szCs w:val="26"/>
          <w:lang w:val="pt-BR"/>
        </w:rPr>
        <w:t>,</w:t>
      </w:r>
      <w:r w:rsidRPr="00123298">
        <w:rPr>
          <w:rFonts w:ascii="Times New Roman" w:hAnsi="Times New Roman" w:cs="Times New Roman"/>
          <w:sz w:val="26"/>
          <w:szCs w:val="26"/>
          <w:lang w:val="pt-BR"/>
        </w:rPr>
        <w:t xml:space="preserve"> </w:t>
      </w:r>
      <w:r w:rsidRPr="00123298">
        <w:rPr>
          <w:rFonts w:ascii="Times New Roman" w:hAnsi="Times New Roman" w:cs="Times New Roman"/>
          <w:i/>
          <w:sz w:val="26"/>
          <w:szCs w:val="26"/>
          <w:lang w:val="pt-BR"/>
        </w:rPr>
        <w:t>Tạp chí Lịch sử Đảng</w:t>
      </w:r>
      <w:r w:rsidR="00334828" w:rsidRPr="00123298">
        <w:rPr>
          <w:rFonts w:ascii="Times New Roman" w:hAnsi="Times New Roman" w:cs="Times New Roman"/>
          <w:sz w:val="26"/>
          <w:szCs w:val="26"/>
          <w:lang w:val="pt-BR"/>
        </w:rPr>
        <w:t xml:space="preserve"> (2), tr. 39-</w:t>
      </w:r>
      <w:r w:rsidRPr="00123298">
        <w:rPr>
          <w:rFonts w:ascii="Times New Roman" w:hAnsi="Times New Roman" w:cs="Times New Roman"/>
          <w:sz w:val="26"/>
          <w:szCs w:val="26"/>
          <w:lang w:val="pt-BR"/>
        </w:rPr>
        <w:t>43.</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NewRoman" w:eastAsia="Calibri" w:hAnsi="TimesNewRoman" w:cs="TimesNewRoman"/>
          <w:sz w:val="26"/>
          <w:szCs w:val="26"/>
          <w:lang w:eastAsia="en-US"/>
        </w:rPr>
        <w:t xml:space="preserve">Lương Minh Cừ và cộng sự (2012), </w:t>
      </w:r>
      <w:r w:rsidRPr="00123298">
        <w:rPr>
          <w:rFonts w:ascii="TimesNewRoman,Italic" w:eastAsia="Calibri" w:hAnsi="TimesNewRoman,Italic" w:cs="TimesNewRoman,Italic"/>
          <w:i/>
          <w:iCs/>
          <w:sz w:val="26"/>
          <w:szCs w:val="26"/>
          <w:lang w:eastAsia="en-US"/>
        </w:rPr>
        <w:t>Chuyển dịch cơ cấu kinh tế, mô hình tăng trưởng kinh tế thành phố Hồ Chí Minh và Việt Nam theo hướng cạnh tranh đến năm 2020</w:t>
      </w:r>
      <w:r w:rsidR="00334828" w:rsidRPr="00123298">
        <w:rPr>
          <w:rFonts w:ascii="TimesNewRoman" w:eastAsia="Calibri" w:hAnsi="TimesNewRoman" w:cs="TimesNewRoman"/>
          <w:sz w:val="26"/>
          <w:szCs w:val="26"/>
          <w:lang w:eastAsia="en-US"/>
        </w:rPr>
        <w:t>, NXB</w:t>
      </w:r>
      <w:r w:rsidRPr="00123298">
        <w:rPr>
          <w:rFonts w:ascii="TimesNewRoman" w:eastAsia="Calibri" w:hAnsi="TimesNewRoman" w:cs="TimesNewRoman"/>
          <w:sz w:val="26"/>
          <w:szCs w:val="26"/>
          <w:lang w:eastAsia="en-US"/>
        </w:rPr>
        <w:t xml:space="preserve"> Thành phố Hồ Chí Minh.</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hAnsi="Times New Roman" w:cs="Times New Roman"/>
          <w:sz w:val="26"/>
          <w:szCs w:val="26"/>
          <w:lang w:val="pt-BR"/>
        </w:rPr>
        <w:t>Võ Hùng Dũng (2003),</w:t>
      </w:r>
      <w:r w:rsidRPr="00123298">
        <w:rPr>
          <w:rFonts w:ascii="Times New Roman" w:hAnsi="Times New Roman" w:cs="Times New Roman"/>
          <w:i/>
          <w:sz w:val="26"/>
          <w:szCs w:val="26"/>
          <w:lang w:val="pt-BR"/>
        </w:rPr>
        <w:t>“Chuyển dịch cơ cấu kinh tế ở đồng bằng sông Cửu Long”</w:t>
      </w:r>
      <w:r w:rsidRPr="00123298">
        <w:rPr>
          <w:rFonts w:ascii="Times New Roman" w:hAnsi="Times New Roman" w:cs="Times New Roman"/>
          <w:sz w:val="26"/>
          <w:szCs w:val="26"/>
          <w:lang w:val="pt-BR"/>
        </w:rPr>
        <w:t xml:space="preserve">, </w:t>
      </w:r>
      <w:r w:rsidRPr="00123298">
        <w:rPr>
          <w:rFonts w:ascii="Times New Roman" w:hAnsi="Times New Roman" w:cs="Times New Roman"/>
          <w:i/>
          <w:sz w:val="26"/>
          <w:szCs w:val="26"/>
          <w:lang w:val="pt-BR"/>
        </w:rPr>
        <w:t>Tạp chí nghiên cứu kinh tế</w:t>
      </w:r>
      <w:r w:rsidRPr="00123298">
        <w:rPr>
          <w:rFonts w:ascii="Times New Roman" w:hAnsi="Times New Roman" w:cs="Times New Roman"/>
          <w:sz w:val="26"/>
          <w:szCs w:val="26"/>
          <w:lang w:val="pt-BR"/>
        </w:rPr>
        <w:t xml:space="preserve"> (301).</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bộ tỉnh Sông Bé (1986), </w:t>
      </w:r>
      <w:r w:rsidRPr="00123298">
        <w:rPr>
          <w:rFonts w:ascii="Times New Roman" w:hAnsi="Times New Roman" w:cs="Times New Roman"/>
          <w:i/>
          <w:sz w:val="26"/>
          <w:szCs w:val="26"/>
        </w:rPr>
        <w:t>Văn kiện Đại hội Đảng bội Sống Bé</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lần thứ IV</w:t>
      </w:r>
      <w:r w:rsidRPr="00123298">
        <w:rPr>
          <w:rFonts w:ascii="Times New Roman" w:hAnsi="Times New Roman" w:cs="Times New Roman"/>
          <w:sz w:val="26"/>
          <w:szCs w:val="26"/>
        </w:rPr>
        <w:t>, lưu tại Văn phòng Tỉnh ủy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bộ tỉnh Sông Bé (1991), </w:t>
      </w:r>
      <w:r w:rsidRPr="00123298">
        <w:rPr>
          <w:rFonts w:ascii="Times New Roman" w:hAnsi="Times New Roman" w:cs="Times New Roman"/>
          <w:i/>
          <w:sz w:val="26"/>
          <w:szCs w:val="26"/>
        </w:rPr>
        <w:t>Văn kiện Đại hội Đảng bội Sống Bé</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lần thứ V</w:t>
      </w:r>
      <w:r w:rsidRPr="00123298">
        <w:rPr>
          <w:rFonts w:ascii="Times New Roman" w:hAnsi="Times New Roman" w:cs="Times New Roman"/>
          <w:sz w:val="26"/>
          <w:szCs w:val="26"/>
        </w:rPr>
        <w:t>, lưu tại Văn phòng Tỉnh ủy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bộ tỉnh Sông Bé (1991), </w:t>
      </w:r>
      <w:r w:rsidRPr="00123298">
        <w:rPr>
          <w:rFonts w:ascii="Times New Roman" w:hAnsi="Times New Roman" w:cs="Times New Roman"/>
          <w:i/>
          <w:sz w:val="26"/>
          <w:szCs w:val="26"/>
        </w:rPr>
        <w:t>Văn kiện Đại hội Đảng bội Sống Bé</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lần thứ V</w:t>
      </w:r>
      <w:r w:rsidRPr="00123298">
        <w:rPr>
          <w:rFonts w:ascii="Times New Roman" w:hAnsi="Times New Roman" w:cs="Times New Roman"/>
          <w:sz w:val="26"/>
          <w:szCs w:val="26"/>
        </w:rPr>
        <w:t xml:space="preserve"> (vòng 2), lưu tại Văn phòng Tỉnh ủy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bộ tỉnh Sông Bé (1996), </w:t>
      </w:r>
      <w:r w:rsidRPr="00123298">
        <w:rPr>
          <w:rFonts w:ascii="Times New Roman" w:hAnsi="Times New Roman" w:cs="Times New Roman"/>
          <w:i/>
          <w:sz w:val="26"/>
          <w:szCs w:val="26"/>
        </w:rPr>
        <w:t>Văn kiện Đại hội Đảng bội Sống Bé</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lần thứ VI</w:t>
      </w:r>
      <w:r w:rsidRPr="00123298">
        <w:rPr>
          <w:rFonts w:ascii="Times New Roman" w:hAnsi="Times New Roman" w:cs="Times New Roman"/>
          <w:sz w:val="26"/>
          <w:szCs w:val="26"/>
        </w:rPr>
        <w:t>, lưu tại Văn phòng Tỉnh ủy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 xml:space="preserve">Đảng bộ Tỉnh Bình Dương (1997), </w:t>
      </w:r>
      <w:r w:rsidRPr="00123298">
        <w:rPr>
          <w:rFonts w:ascii="Times New Roman" w:hAnsi="Times New Roman" w:cs="Times New Roman"/>
          <w:i/>
          <w:sz w:val="26"/>
          <w:szCs w:val="26"/>
        </w:rPr>
        <w:t>Văn kiện Đại hội Đảng bội Bình Dương</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lần thứ VI</w:t>
      </w:r>
      <w:r w:rsidRPr="00123298">
        <w:rPr>
          <w:rFonts w:ascii="Times New Roman" w:hAnsi="Times New Roman" w:cs="Times New Roman"/>
          <w:sz w:val="26"/>
          <w:szCs w:val="26"/>
        </w:rPr>
        <w:t>, lưu tại Văn phòng Tỉnh ủy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bộ Tỉnh Bình Dương (2001), </w:t>
      </w:r>
      <w:r w:rsidRPr="00123298">
        <w:rPr>
          <w:rFonts w:ascii="Times New Roman" w:hAnsi="Times New Roman" w:cs="Times New Roman"/>
          <w:i/>
          <w:sz w:val="26"/>
          <w:szCs w:val="26"/>
        </w:rPr>
        <w:t>Văn kiện Đại hội Đảng bội Bình Dương</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lần thứ VII</w:t>
      </w:r>
      <w:r w:rsidRPr="00123298">
        <w:rPr>
          <w:rFonts w:ascii="Times New Roman" w:hAnsi="Times New Roman" w:cs="Times New Roman"/>
          <w:sz w:val="26"/>
          <w:szCs w:val="26"/>
        </w:rPr>
        <w:t>, lưu tại Văn phòng Tỉnh ủy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bộ Tỉnh Bình Dương (2005), </w:t>
      </w:r>
      <w:r w:rsidRPr="00123298">
        <w:rPr>
          <w:rFonts w:ascii="Times New Roman" w:hAnsi="Times New Roman" w:cs="Times New Roman"/>
          <w:i/>
          <w:sz w:val="26"/>
          <w:szCs w:val="26"/>
        </w:rPr>
        <w:t>Văn kiện Đại hội Đảng bội Bình Dương lần thứ VIII</w:t>
      </w:r>
      <w:r w:rsidRPr="00123298">
        <w:rPr>
          <w:rFonts w:ascii="Times New Roman" w:hAnsi="Times New Roman" w:cs="Times New Roman"/>
          <w:sz w:val="26"/>
          <w:szCs w:val="26"/>
        </w:rPr>
        <w:t>, lưu tại Văn phòng Tỉnh ủy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bộ Tỉnh Bình Dương (2010), </w:t>
      </w:r>
      <w:r w:rsidRPr="00123298">
        <w:rPr>
          <w:rFonts w:ascii="Times New Roman" w:hAnsi="Times New Roman" w:cs="Times New Roman"/>
          <w:i/>
          <w:sz w:val="26"/>
          <w:szCs w:val="26"/>
        </w:rPr>
        <w:t>Văn kiện Đại hội Đảng bội Bình Dương lần thứ XI</w:t>
      </w:r>
      <w:r w:rsidRPr="00123298">
        <w:rPr>
          <w:rFonts w:ascii="Times New Roman" w:hAnsi="Times New Roman" w:cs="Times New Roman"/>
          <w:sz w:val="26"/>
          <w:szCs w:val="26"/>
        </w:rPr>
        <w:t>, lưu tại Văn phòng Tỉnh ủy Bình Dương</w:t>
      </w:r>
      <w:r w:rsidRPr="00123298">
        <w:rPr>
          <w:rFonts w:ascii="Times New Roman" w:hAnsi="Times New Roman" w:cs="Times New Roman"/>
          <w:iCs/>
          <w:sz w:val="26"/>
          <w:szCs w:val="26"/>
        </w:rPr>
        <w:t>.</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Cộng sản Việt Nam (1996), </w:t>
      </w:r>
      <w:r w:rsidRPr="00123298">
        <w:rPr>
          <w:rFonts w:ascii="Times New Roman" w:hAnsi="Times New Roman" w:cs="Times New Roman"/>
          <w:i/>
          <w:iCs/>
          <w:sz w:val="26"/>
          <w:szCs w:val="26"/>
        </w:rPr>
        <w:t>Văn kiện Đại hội đại biểu toàn quốc lần thứ VIII</w:t>
      </w:r>
      <w:r w:rsidRPr="00123298">
        <w:rPr>
          <w:rFonts w:ascii="Times New Roman" w:hAnsi="Times New Roman" w:cs="Times New Roman"/>
          <w:sz w:val="26"/>
          <w:szCs w:val="26"/>
        </w:rPr>
        <w:t>, Nxb 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Cộng sản Việt Nam (1997), </w:t>
      </w:r>
      <w:r w:rsidRPr="00123298">
        <w:rPr>
          <w:rFonts w:ascii="Times New Roman" w:hAnsi="Times New Roman" w:cs="Times New Roman"/>
          <w:i/>
          <w:iCs/>
          <w:sz w:val="26"/>
          <w:szCs w:val="26"/>
        </w:rPr>
        <w:t>Chỉ thị về một số công việc cấp bách ở nông thôn hiện nay</w:t>
      </w:r>
      <w:r w:rsidRPr="00123298">
        <w:rPr>
          <w:rFonts w:ascii="Times New Roman" w:hAnsi="Times New Roman" w:cs="Times New Roman"/>
          <w:sz w:val="26"/>
          <w:szCs w:val="26"/>
        </w:rPr>
        <w:t>,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Cộng sản Việt Nam (1997), </w:t>
      </w:r>
      <w:r w:rsidRPr="00123298">
        <w:rPr>
          <w:rFonts w:ascii="Times New Roman" w:hAnsi="Times New Roman" w:cs="Times New Roman"/>
          <w:i/>
          <w:sz w:val="26"/>
          <w:szCs w:val="26"/>
        </w:rPr>
        <w:t>Văn kiện Hội nghị lần thứ 2 khóa VIII Ban Chấp hành Trung ương,</w:t>
      </w:r>
      <w:r w:rsidRPr="00123298">
        <w:rPr>
          <w:rFonts w:ascii="Times New Roman" w:hAnsi="Times New Roman" w:cs="Times New Roman"/>
          <w:sz w:val="26"/>
          <w:szCs w:val="26"/>
        </w:rPr>
        <w:t xml:space="preserve"> </w:t>
      </w:r>
      <w:r w:rsidR="007233F9" w:rsidRPr="00123298">
        <w:rPr>
          <w:rFonts w:ascii="Times New Roman" w:hAnsi="Times New Roman" w:cs="Times New Roman"/>
          <w:iCs/>
          <w:sz w:val="26"/>
          <w:szCs w:val="26"/>
        </w:rPr>
        <w:t xml:space="preserve">NXB </w:t>
      </w:r>
      <w:r w:rsidRPr="00123298">
        <w:rPr>
          <w:rFonts w:ascii="Times New Roman" w:hAnsi="Times New Roman" w:cs="Times New Roman"/>
          <w:iCs/>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iCs/>
          <w:sz w:val="26"/>
          <w:szCs w:val="26"/>
        </w:rPr>
      </w:pPr>
      <w:r w:rsidRPr="00123298">
        <w:rPr>
          <w:rFonts w:ascii="Times New Roman" w:hAnsi="Times New Roman" w:cs="Times New Roman"/>
          <w:sz w:val="26"/>
          <w:szCs w:val="26"/>
        </w:rPr>
        <w:t xml:space="preserve">Đảng Cộng sản Việt Nam (1997), </w:t>
      </w:r>
      <w:r w:rsidRPr="00123298">
        <w:rPr>
          <w:rFonts w:ascii="Times New Roman" w:hAnsi="Times New Roman" w:cs="Times New Roman"/>
          <w:i/>
          <w:sz w:val="26"/>
          <w:szCs w:val="26"/>
        </w:rPr>
        <w:t>Nghị quyết Hội Nghị Trung ương 4 (khóa VIII)</w:t>
      </w:r>
      <w:r w:rsidRPr="00123298">
        <w:rPr>
          <w:rFonts w:ascii="Times New Roman" w:hAnsi="Times New Roman" w:cs="Times New Roman"/>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iCs/>
          <w:spacing w:val="4"/>
          <w:sz w:val="26"/>
          <w:szCs w:val="26"/>
        </w:rPr>
      </w:pPr>
      <w:r w:rsidRPr="00123298">
        <w:rPr>
          <w:rFonts w:ascii="Times New Roman" w:hAnsi="Times New Roman" w:cs="Times New Roman"/>
          <w:spacing w:val="4"/>
          <w:sz w:val="26"/>
          <w:szCs w:val="26"/>
        </w:rPr>
        <w:t xml:space="preserve">Đảng Cộng sản Việt Nam (1998), </w:t>
      </w:r>
      <w:r w:rsidRPr="00123298">
        <w:rPr>
          <w:rFonts w:ascii="Times New Roman" w:hAnsi="Times New Roman" w:cs="Times New Roman"/>
          <w:i/>
          <w:spacing w:val="4"/>
          <w:sz w:val="26"/>
          <w:szCs w:val="26"/>
        </w:rPr>
        <w:t>Nghị quyết 06/NQ- TW của Bộ Chính trị v</w:t>
      </w:r>
      <w:r w:rsidRPr="00123298">
        <w:rPr>
          <w:rFonts w:ascii="Times New Roman" w:hAnsi="Times New Roman" w:cs="Times New Roman"/>
          <w:i/>
          <w:iCs/>
          <w:spacing w:val="4"/>
          <w:sz w:val="26"/>
          <w:szCs w:val="26"/>
        </w:rPr>
        <w:t>ề một số vấn đề phát triển nông nghiệp, nông thôn.</w:t>
      </w:r>
      <w:r w:rsidRPr="00123298">
        <w:rPr>
          <w:rFonts w:ascii="Times New Roman" w:hAnsi="Times New Roman" w:cs="Times New Roman"/>
          <w:iCs/>
          <w:spacing w:val="4"/>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iCs/>
          <w:spacing w:val="4"/>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Cộng sản Việt Nam (1999), </w:t>
      </w:r>
      <w:r w:rsidRPr="00123298">
        <w:rPr>
          <w:rFonts w:ascii="Times New Roman" w:hAnsi="Times New Roman" w:cs="Times New Roman"/>
          <w:i/>
          <w:sz w:val="26"/>
          <w:szCs w:val="26"/>
        </w:rPr>
        <w:t>Văn kiện hội nghị lần thứ 6 khóa VIII Ban Chấp hành Trung ương</w:t>
      </w:r>
      <w:r w:rsidRPr="00123298">
        <w:rPr>
          <w:rFonts w:ascii="Times New Roman" w:hAnsi="Times New Roman" w:cs="Times New Roman"/>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iCs/>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iCs/>
          <w:sz w:val="26"/>
          <w:szCs w:val="26"/>
        </w:rPr>
        <w:t>Đảng Cộng sản Việt Nam (2000), C</w:t>
      </w:r>
      <w:r w:rsidRPr="00123298">
        <w:rPr>
          <w:rFonts w:ascii="Times New Roman" w:hAnsi="Times New Roman" w:cs="Times New Roman"/>
          <w:i/>
          <w:iCs/>
          <w:sz w:val="26"/>
          <w:szCs w:val="26"/>
        </w:rPr>
        <w:t>ác Nghị quyết Trung ương Đảng 1996 - 1999</w:t>
      </w:r>
      <w:r w:rsidRPr="00123298">
        <w:rPr>
          <w:rFonts w:ascii="Times New Roman" w:hAnsi="Times New Roman" w:cs="Times New Roman"/>
          <w:iCs/>
          <w:sz w:val="26"/>
          <w:szCs w:val="26"/>
        </w:rPr>
        <w:t xml:space="preserve">, </w:t>
      </w:r>
      <w:r w:rsidR="007233F9" w:rsidRPr="00123298">
        <w:rPr>
          <w:rFonts w:ascii="Times New Roman" w:hAnsi="Times New Roman" w:cs="Times New Roman"/>
          <w:sz w:val="26"/>
          <w:szCs w:val="26"/>
        </w:rPr>
        <w:t>NXB</w:t>
      </w:r>
      <w:r w:rsidRPr="00123298">
        <w:rPr>
          <w:rFonts w:ascii="Times New Roman" w:hAnsi="Times New Roman" w:cs="Times New Roman"/>
          <w:iCs/>
          <w:sz w:val="26"/>
          <w:szCs w:val="26"/>
        </w:rPr>
        <w:t xml:space="preserve"> 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Cộng sản Việt Nam (2001), </w:t>
      </w:r>
      <w:r w:rsidRPr="00123298">
        <w:rPr>
          <w:rFonts w:ascii="Times New Roman" w:hAnsi="Times New Roman" w:cs="Times New Roman"/>
          <w:i/>
          <w:iCs/>
          <w:sz w:val="26"/>
          <w:szCs w:val="26"/>
        </w:rPr>
        <w:t>Văn kiện Đại hội đại biểu toàn quốc lần thứ IX</w:t>
      </w:r>
      <w:r w:rsidRPr="00123298">
        <w:rPr>
          <w:rFonts w:ascii="Times New Roman" w:hAnsi="Times New Roman" w:cs="Times New Roman"/>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Cộng sản Việt Nam (2001), </w:t>
      </w:r>
      <w:r w:rsidRPr="00123298">
        <w:rPr>
          <w:rFonts w:ascii="Times New Roman" w:hAnsi="Times New Roman" w:cs="Times New Roman"/>
          <w:i/>
          <w:iCs/>
          <w:sz w:val="26"/>
          <w:szCs w:val="26"/>
        </w:rPr>
        <w:t>Chị thị của Bộ Chính trị về đẩy mạnh nghiên cứu, ứng dụng khoa học và công nghệ phục vụ CNH, HĐH nông nghiệp, nông thôn</w:t>
      </w:r>
      <w:r w:rsidRPr="00123298">
        <w:rPr>
          <w:rFonts w:ascii="Times New Roman" w:hAnsi="Times New Roman" w:cs="Times New Roman"/>
          <w:sz w:val="26"/>
          <w:szCs w:val="26"/>
        </w:rPr>
        <w:t>,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Cộng sản Việt Nam (2002), </w:t>
      </w:r>
      <w:r w:rsidRPr="00123298">
        <w:rPr>
          <w:rFonts w:ascii="Times New Roman" w:hAnsi="Times New Roman" w:cs="Times New Roman"/>
          <w:i/>
          <w:iCs/>
          <w:sz w:val="26"/>
          <w:szCs w:val="26"/>
        </w:rPr>
        <w:t>Văn kiện Hội nghị lần thứ 5 khóa IX</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Ban Chấp hành Trung ương,</w:t>
      </w:r>
      <w:r w:rsidRPr="00123298">
        <w:rPr>
          <w:rFonts w:ascii="Times New Roman" w:hAnsi="Times New Roman" w:cs="Times New Roman"/>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 xml:space="preserve">Đảng Cộng sản Việt Nam (ngày 18/3/2002), </w:t>
      </w:r>
      <w:r w:rsidRPr="00123298">
        <w:rPr>
          <w:rFonts w:ascii="Times New Roman" w:hAnsi="Times New Roman" w:cs="Times New Roman"/>
          <w:i/>
          <w:sz w:val="26"/>
          <w:szCs w:val="26"/>
        </w:rPr>
        <w:t>Nghị quyết số 15 NQ-TW, Hội nghị lần thứ năm của Ban chấp hành Trung ương Đảng khoá IX v</w:t>
      </w:r>
      <w:r w:rsidRPr="00123298">
        <w:rPr>
          <w:rFonts w:ascii="Times New Roman" w:hAnsi="Times New Roman" w:cs="Times New Roman"/>
          <w:i/>
          <w:iCs/>
          <w:sz w:val="26"/>
          <w:szCs w:val="26"/>
        </w:rPr>
        <w:t>ề đẩy nhanh CNH, HĐH nông nghiệp, nông thôn thời kỳ 2001- 2010</w:t>
      </w:r>
      <w:r w:rsidRPr="00123298">
        <w:rPr>
          <w:rFonts w:ascii="Times New Roman" w:hAnsi="Times New Roman" w:cs="Times New Roman"/>
          <w:i/>
          <w:sz w:val="26"/>
          <w:szCs w:val="26"/>
        </w:rPr>
        <w:t xml:space="preserve">. </w:t>
      </w:r>
      <w:r w:rsidRPr="00123298">
        <w:rPr>
          <w:rFonts w:ascii="Times New Roman" w:hAnsi="Times New Roman" w:cs="Times New Roman"/>
          <w:sz w:val="26"/>
          <w:szCs w:val="26"/>
        </w:rPr>
        <w:t>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Cộng sản Việt Nam (2003) </w:t>
      </w:r>
      <w:r w:rsidRPr="00123298">
        <w:rPr>
          <w:rFonts w:ascii="Times New Roman" w:hAnsi="Times New Roman" w:cs="Times New Roman"/>
          <w:i/>
          <w:iCs/>
          <w:sz w:val="26"/>
          <w:szCs w:val="26"/>
        </w:rPr>
        <w:t>Văn kiện Hội nghị lần thứ 7 khóa IX</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Ban Chấp hành Trung ương,</w:t>
      </w:r>
      <w:r w:rsidRPr="00123298">
        <w:rPr>
          <w:rFonts w:ascii="Times New Roman" w:hAnsi="Times New Roman" w:cs="Times New Roman"/>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Đảng Cộng sản Việt Nam (2005),</w:t>
      </w:r>
      <w:r w:rsidRPr="00123298">
        <w:rPr>
          <w:rFonts w:ascii="Times New Roman" w:hAnsi="Times New Roman" w:cs="Times New Roman"/>
          <w:i/>
          <w:iCs/>
          <w:sz w:val="26"/>
          <w:szCs w:val="26"/>
        </w:rPr>
        <w:t xml:space="preserve"> Văn kiện Đảng thời kỳ đổi mới</w:t>
      </w:r>
      <w:r w:rsidRPr="00123298">
        <w:rPr>
          <w:rFonts w:ascii="Times New Roman" w:hAnsi="Times New Roman" w:cs="Times New Roman"/>
          <w:iCs/>
          <w:sz w:val="26"/>
          <w:szCs w:val="26"/>
        </w:rPr>
        <w:t xml:space="preserve">, (Đại hội VI, VII, VIII, IX),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Đảng Cộng sản Việt Nam (2005), </w:t>
      </w:r>
      <w:r w:rsidRPr="00123298">
        <w:rPr>
          <w:rFonts w:ascii="Times New Roman" w:hAnsi="Times New Roman" w:cs="Times New Roman"/>
          <w:i/>
          <w:sz w:val="26"/>
          <w:szCs w:val="26"/>
        </w:rPr>
        <w:t>Báo cáo tổng kết một số vấn đề lý luận - thực tiễn qua 20 năm đổi mới (1986 - 2006)</w:t>
      </w:r>
      <w:r w:rsidRPr="00123298">
        <w:rPr>
          <w:rFonts w:ascii="Times New Roman" w:hAnsi="Times New Roman" w:cs="Times New Roman"/>
          <w:sz w:val="26"/>
          <w:szCs w:val="26"/>
        </w:rPr>
        <w:t xml:space="preserve">, tài liệu lưu hành nội bộ,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Đảng Cộng sản Việt Nam (2006):</w:t>
      </w:r>
      <w:r w:rsidRPr="00123298">
        <w:rPr>
          <w:rFonts w:ascii="Times New Roman" w:hAnsi="Times New Roman" w:cs="Times New Roman"/>
          <w:i/>
          <w:iCs/>
          <w:sz w:val="26"/>
          <w:szCs w:val="26"/>
        </w:rPr>
        <w:t xml:space="preserve"> Văn kiện Đại hội đại biểu toàn quốc lần thứ X</w:t>
      </w:r>
      <w:r w:rsidRPr="00123298">
        <w:rPr>
          <w:rFonts w:ascii="Times New Roman" w:hAnsi="Times New Roman" w:cs="Times New Roman"/>
          <w:iCs/>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Đảng Cộng sản Việt Nam (2006):</w:t>
      </w:r>
      <w:r w:rsidRPr="00123298">
        <w:rPr>
          <w:rFonts w:ascii="Times New Roman" w:hAnsi="Times New Roman" w:cs="Times New Roman"/>
          <w:i/>
          <w:iCs/>
          <w:sz w:val="26"/>
          <w:szCs w:val="26"/>
        </w:rPr>
        <w:t xml:space="preserve"> Văn kiện Đảng toàn tập</w:t>
      </w:r>
      <w:r w:rsidRPr="00123298">
        <w:rPr>
          <w:rFonts w:ascii="Times New Roman" w:hAnsi="Times New Roman" w:cs="Times New Roman"/>
          <w:iCs/>
          <w:sz w:val="26"/>
          <w:szCs w:val="26"/>
        </w:rPr>
        <w:t xml:space="preserve">, </w:t>
      </w:r>
      <w:r w:rsidRPr="00123298">
        <w:rPr>
          <w:rFonts w:ascii="Times New Roman" w:hAnsi="Times New Roman" w:cs="Times New Roman"/>
          <w:i/>
          <w:iCs/>
          <w:sz w:val="26"/>
          <w:szCs w:val="26"/>
        </w:rPr>
        <w:t>Tập 46</w:t>
      </w:r>
      <w:r w:rsidRPr="00123298">
        <w:rPr>
          <w:rFonts w:ascii="Times New Roman" w:hAnsi="Times New Roman" w:cs="Times New Roman"/>
          <w:iCs/>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Đảng Cộng sản Việt Nam (2006):</w:t>
      </w:r>
      <w:r w:rsidRPr="00123298">
        <w:rPr>
          <w:rFonts w:ascii="Times New Roman" w:hAnsi="Times New Roman" w:cs="Times New Roman"/>
          <w:i/>
          <w:iCs/>
          <w:sz w:val="26"/>
          <w:szCs w:val="26"/>
        </w:rPr>
        <w:t xml:space="preserve"> Văn kiện Đảng toàn tập</w:t>
      </w:r>
      <w:r w:rsidRPr="00123298">
        <w:rPr>
          <w:rFonts w:ascii="Times New Roman" w:hAnsi="Times New Roman" w:cs="Times New Roman"/>
          <w:iCs/>
          <w:sz w:val="26"/>
          <w:szCs w:val="26"/>
        </w:rPr>
        <w:t xml:space="preserve">, </w:t>
      </w:r>
      <w:r w:rsidRPr="00123298">
        <w:rPr>
          <w:rFonts w:ascii="Times New Roman" w:hAnsi="Times New Roman" w:cs="Times New Roman"/>
          <w:i/>
          <w:iCs/>
          <w:sz w:val="26"/>
          <w:szCs w:val="26"/>
        </w:rPr>
        <w:t>Tập 47</w:t>
      </w:r>
      <w:r w:rsidRPr="00123298">
        <w:rPr>
          <w:rFonts w:ascii="Times New Roman" w:hAnsi="Times New Roman" w:cs="Times New Roman"/>
          <w:iCs/>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Đảng Cộng sản Việt Nam (2006):</w:t>
      </w:r>
      <w:r w:rsidRPr="00123298">
        <w:rPr>
          <w:rFonts w:ascii="Times New Roman" w:hAnsi="Times New Roman" w:cs="Times New Roman"/>
          <w:i/>
          <w:iCs/>
          <w:sz w:val="26"/>
          <w:szCs w:val="26"/>
        </w:rPr>
        <w:t xml:space="preserve"> Văn kiện Đảng toàn tập</w:t>
      </w:r>
      <w:r w:rsidRPr="00123298">
        <w:rPr>
          <w:rFonts w:ascii="Times New Roman" w:hAnsi="Times New Roman" w:cs="Times New Roman"/>
          <w:iCs/>
          <w:sz w:val="26"/>
          <w:szCs w:val="26"/>
        </w:rPr>
        <w:t xml:space="preserve">, </w:t>
      </w:r>
      <w:r w:rsidRPr="00123298">
        <w:rPr>
          <w:rFonts w:ascii="Times New Roman" w:hAnsi="Times New Roman" w:cs="Times New Roman"/>
          <w:i/>
          <w:iCs/>
          <w:sz w:val="26"/>
          <w:szCs w:val="26"/>
        </w:rPr>
        <w:t>Tập 48</w:t>
      </w:r>
      <w:r w:rsidRPr="00123298">
        <w:rPr>
          <w:rFonts w:ascii="Times New Roman" w:hAnsi="Times New Roman" w:cs="Times New Roman"/>
          <w:iCs/>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Đảng Cộng sản Việt Nam (2006):</w:t>
      </w:r>
      <w:r w:rsidRPr="00123298">
        <w:rPr>
          <w:rFonts w:ascii="Times New Roman" w:hAnsi="Times New Roman" w:cs="Times New Roman"/>
          <w:i/>
          <w:iCs/>
          <w:sz w:val="26"/>
          <w:szCs w:val="26"/>
        </w:rPr>
        <w:t xml:space="preserve"> Văn kiện Đảng toàn tập</w:t>
      </w:r>
      <w:r w:rsidRPr="00123298">
        <w:rPr>
          <w:rFonts w:ascii="Times New Roman" w:hAnsi="Times New Roman" w:cs="Times New Roman"/>
          <w:iCs/>
          <w:sz w:val="26"/>
          <w:szCs w:val="26"/>
        </w:rPr>
        <w:t xml:space="preserve">, </w:t>
      </w:r>
      <w:r w:rsidRPr="00123298">
        <w:rPr>
          <w:rFonts w:ascii="Times New Roman" w:hAnsi="Times New Roman" w:cs="Times New Roman"/>
          <w:i/>
          <w:iCs/>
          <w:sz w:val="26"/>
          <w:szCs w:val="26"/>
        </w:rPr>
        <w:t>Tập 51</w:t>
      </w:r>
      <w:r w:rsidRPr="00123298">
        <w:rPr>
          <w:rFonts w:ascii="Times New Roman" w:hAnsi="Times New Roman" w:cs="Times New Roman"/>
          <w:iCs/>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Đảng Cộng sản Việt Nam (2007):</w:t>
      </w:r>
      <w:r w:rsidRPr="00123298">
        <w:rPr>
          <w:rFonts w:ascii="Times New Roman" w:hAnsi="Times New Roman" w:cs="Times New Roman"/>
          <w:i/>
          <w:iCs/>
          <w:sz w:val="26"/>
          <w:szCs w:val="26"/>
        </w:rPr>
        <w:t xml:space="preserve"> Văn kiện Đảng toàn tập</w:t>
      </w:r>
      <w:r w:rsidRPr="00123298">
        <w:rPr>
          <w:rFonts w:ascii="Times New Roman" w:hAnsi="Times New Roman" w:cs="Times New Roman"/>
          <w:iCs/>
          <w:sz w:val="26"/>
          <w:szCs w:val="26"/>
        </w:rPr>
        <w:t xml:space="preserve">, </w:t>
      </w:r>
      <w:r w:rsidRPr="00123298">
        <w:rPr>
          <w:rFonts w:ascii="Times New Roman" w:hAnsi="Times New Roman" w:cs="Times New Roman"/>
          <w:i/>
          <w:iCs/>
          <w:sz w:val="26"/>
          <w:szCs w:val="26"/>
        </w:rPr>
        <w:t>Tập 53</w:t>
      </w:r>
      <w:r w:rsidRPr="00123298">
        <w:rPr>
          <w:rFonts w:ascii="Times New Roman" w:hAnsi="Times New Roman" w:cs="Times New Roman"/>
          <w:iCs/>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Đảng Cộng sản Việt Nam (2008):</w:t>
      </w:r>
      <w:r w:rsidRPr="00123298">
        <w:rPr>
          <w:rFonts w:ascii="Times New Roman" w:hAnsi="Times New Roman" w:cs="Times New Roman"/>
          <w:i/>
          <w:iCs/>
          <w:sz w:val="26"/>
          <w:szCs w:val="26"/>
        </w:rPr>
        <w:t xml:space="preserve"> Văn kiện thời kỳ đổi mới và phát triển kinh tế - xã hội</w:t>
      </w:r>
      <w:r w:rsidRPr="00123298">
        <w:rPr>
          <w:rFonts w:ascii="Times New Roman" w:hAnsi="Times New Roman" w:cs="Times New Roman"/>
          <w:iCs/>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Calibri" w:eastAsia="Calibri" w:hAnsi="Calibri" w:cs="Times New Roman"/>
          <w:sz w:val="22"/>
          <w:szCs w:val="22"/>
          <w:lang w:eastAsia="en-US"/>
        </w:rPr>
      </w:pPr>
      <w:r w:rsidRPr="00123298">
        <w:rPr>
          <w:rFonts w:ascii="Times New Roman" w:eastAsia="Calibri" w:hAnsi="Times New Roman" w:cs="Times New Roman"/>
          <w:bCs/>
          <w:sz w:val="26"/>
          <w:szCs w:val="26"/>
          <w:lang w:val="pt-BR" w:eastAsia="en-US"/>
        </w:rPr>
        <w:t xml:space="preserve">Nghị quyết số 26-NQ/TW (5-8-2008), </w:t>
      </w:r>
      <w:r w:rsidRPr="00123298">
        <w:rPr>
          <w:rFonts w:ascii="Times New Roman" w:hAnsi="Times New Roman" w:cs="Times New Roman"/>
          <w:bCs/>
          <w:i/>
          <w:sz w:val="26"/>
          <w:szCs w:val="26"/>
          <w:lang w:val="pt-BR"/>
        </w:rPr>
        <w:t xml:space="preserve"> Nghị quyết số 26-NQ/TW,Hội nghị lần</w:t>
      </w:r>
      <w:r w:rsidRPr="00123298">
        <w:rPr>
          <w:rFonts w:ascii="Times New Roman" w:hAnsi="Times New Roman" w:cs="Times New Roman"/>
          <w:bCs/>
          <w:sz w:val="26"/>
          <w:szCs w:val="26"/>
          <w:lang w:val="pt-BR"/>
        </w:rPr>
        <w:t xml:space="preserve"> </w:t>
      </w:r>
      <w:r w:rsidRPr="00123298">
        <w:rPr>
          <w:rFonts w:ascii="Times New Roman" w:hAnsi="Times New Roman" w:cs="Times New Roman"/>
          <w:bCs/>
          <w:i/>
          <w:sz w:val="26"/>
          <w:szCs w:val="26"/>
          <w:lang w:val="pt-BR"/>
        </w:rPr>
        <w:t xml:space="preserve">lần thứ bảy Ban Chấp hành Trung ướng khóa X về nông nghiệp, nông thôn và nông dân, </w:t>
      </w:r>
      <w:r w:rsidRPr="00123298">
        <w:rPr>
          <w:rFonts w:ascii="Times New Roman" w:hAnsi="Times New Roman" w:cs="Times New Roman"/>
          <w:bCs/>
          <w:sz w:val="26"/>
          <w:szCs w:val="26"/>
          <w:lang w:val="pt-BR"/>
        </w:rPr>
        <w:t>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Phạm Bảo Dương (2004), “</w:t>
      </w:r>
      <w:r w:rsidRPr="00123298">
        <w:rPr>
          <w:rFonts w:ascii="Times New Roman" w:hAnsi="Times New Roman" w:cs="Times New Roman"/>
          <w:iCs/>
          <w:sz w:val="26"/>
          <w:szCs w:val="26"/>
        </w:rPr>
        <w:t xml:space="preserve">Xây dựng các hình thức tổ chức sản xuất phù hợp trong nông nghiệp, nông thôn”, </w:t>
      </w:r>
      <w:r w:rsidRPr="00123298">
        <w:rPr>
          <w:rFonts w:ascii="Times New Roman" w:hAnsi="Times New Roman" w:cs="Times New Roman"/>
          <w:i/>
          <w:sz w:val="26"/>
          <w:szCs w:val="26"/>
        </w:rPr>
        <w:t>Tạp chí Kinh tế dự báo</w:t>
      </w:r>
      <w:r w:rsidRPr="00123298">
        <w:rPr>
          <w:rFonts w:ascii="Times New Roman" w:hAnsi="Times New Roman" w:cs="Times New Roman"/>
          <w:sz w:val="26"/>
          <w:szCs w:val="26"/>
        </w:rPr>
        <w:t xml:space="preserve"> (9), tr</w:t>
      </w:r>
      <w:r w:rsidR="007233F9" w:rsidRPr="00123298">
        <w:rPr>
          <w:rFonts w:ascii="Times New Roman" w:hAnsi="Times New Roman" w:cs="Times New Roman"/>
          <w:sz w:val="26"/>
          <w:szCs w:val="26"/>
        </w:rPr>
        <w:t>. 12-</w:t>
      </w:r>
      <w:r w:rsidRPr="00123298">
        <w:rPr>
          <w:rFonts w:ascii="Times New Roman" w:hAnsi="Times New Roman" w:cs="Times New Roman"/>
          <w:sz w:val="26"/>
          <w:szCs w:val="26"/>
        </w:rPr>
        <w:t>14.</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Bùi Huy Đáp - Nguyễn Điền (1996), </w:t>
      </w:r>
      <w:r w:rsidRPr="00123298">
        <w:rPr>
          <w:rFonts w:ascii="Times New Roman" w:hAnsi="Times New Roman" w:cs="Times New Roman"/>
          <w:i/>
          <w:iCs/>
          <w:sz w:val="26"/>
          <w:szCs w:val="26"/>
        </w:rPr>
        <w:t>Một số vấn đề nông nghiệp và nông thôn hiện nay</w:t>
      </w:r>
      <w:r w:rsidRPr="00123298">
        <w:rPr>
          <w:rFonts w:ascii="Times New Roman" w:hAnsi="Times New Roman" w:cs="Times New Roman"/>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Khoa học và kỹ thuật,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 xml:space="preserve">Nguyễn Điền (1997), </w:t>
      </w:r>
      <w:r w:rsidRPr="00123298">
        <w:rPr>
          <w:rFonts w:ascii="Times New Roman" w:hAnsi="Times New Roman" w:cs="Times New Roman"/>
          <w:i/>
          <w:sz w:val="26"/>
          <w:szCs w:val="26"/>
        </w:rPr>
        <w:t xml:space="preserve">Công nghiệp hoá nông nghiệp, nông thôn các nước Châu Á và Việt Nam, </w:t>
      </w:r>
      <w:r w:rsidR="007233F9" w:rsidRPr="00123298">
        <w:rPr>
          <w:rFonts w:ascii="Times New Roman" w:hAnsi="Times New Roman" w:cs="Times New Roman"/>
          <w:sz w:val="26"/>
          <w:szCs w:val="26"/>
        </w:rPr>
        <w:t>NXB</w:t>
      </w:r>
      <w:r w:rsidRPr="00123298">
        <w:rPr>
          <w:rFonts w:ascii="Times New Roman" w:hAnsi="Times New Roman" w:cs="Times New Roman"/>
          <w:sz w:val="26"/>
          <w:szCs w:val="26"/>
        </w:rPr>
        <w:t xml:space="preserve"> 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Nguyễn Điền và Phan Thành Tịnh (2000) </w:t>
      </w:r>
      <w:r w:rsidRPr="00123298">
        <w:rPr>
          <w:rFonts w:ascii="Times New Roman" w:hAnsi="Times New Roman" w:cs="Times New Roman"/>
          <w:i/>
          <w:sz w:val="26"/>
          <w:szCs w:val="26"/>
        </w:rPr>
        <w:t>Kinh tế trang trại góp phần đẩy mạnh điện khí hóa nông nghiệp</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Báo nhân dân</w:t>
      </w:r>
      <w:r w:rsidR="007233F9" w:rsidRPr="00123298">
        <w:rPr>
          <w:rFonts w:ascii="Times New Roman" w:hAnsi="Times New Roman" w:cs="Times New Roman"/>
          <w:sz w:val="26"/>
          <w:szCs w:val="26"/>
        </w:rPr>
        <w:t>,</w:t>
      </w:r>
      <w:r w:rsidRPr="00123298">
        <w:rPr>
          <w:rFonts w:ascii="Times New Roman" w:hAnsi="Times New Roman" w:cs="Times New Roman"/>
          <w:sz w:val="26"/>
          <w:szCs w:val="26"/>
        </w:rPr>
        <w:t xml:space="preserve"> số 16391.</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Nguyễn Tấn Dũng (2002),</w:t>
      </w:r>
      <w:r w:rsidRPr="00123298">
        <w:rPr>
          <w:rFonts w:ascii="Times New Roman" w:hAnsi="Times New Roman" w:cs="Times New Roman"/>
          <w:i/>
          <w:sz w:val="26"/>
          <w:szCs w:val="26"/>
        </w:rPr>
        <w:t xml:space="preserve"> </w:t>
      </w:r>
      <w:r w:rsidRPr="00123298">
        <w:rPr>
          <w:rFonts w:ascii="Times New Roman" w:hAnsi="Times New Roman" w:cs="Times New Roman"/>
          <w:sz w:val="26"/>
          <w:szCs w:val="26"/>
        </w:rPr>
        <w:t>“CNH, HĐH nông nghiệp, nông thôn, nhiệm vụ quan trọng hàng đầu trong tiến trình CNH, HĐH đất nước”,</w:t>
      </w:r>
      <w:r w:rsidRPr="00123298">
        <w:rPr>
          <w:rFonts w:ascii="Times New Roman" w:hAnsi="Times New Roman" w:cs="Times New Roman"/>
          <w:i/>
          <w:sz w:val="26"/>
          <w:szCs w:val="26"/>
        </w:rPr>
        <w:t xml:space="preserve"> Báo nhân dân </w:t>
      </w:r>
      <w:r w:rsidRPr="00123298">
        <w:rPr>
          <w:rFonts w:ascii="Times New Roman" w:hAnsi="Times New Roman" w:cs="Times New Roman"/>
          <w:sz w:val="26"/>
          <w:szCs w:val="26"/>
        </w:rPr>
        <w:t>(số ra ngày 20/3), tr.2.</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Phạm Văn Đình (2003), Hai vấn đề cần quan tâm trong đổi mới HTX nông nghiệp, Hoạt động khoa học, số 1.</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Ngô Đình Giao (Chủ biên) (2003), </w:t>
      </w:r>
      <w:r w:rsidRPr="00123298">
        <w:rPr>
          <w:rFonts w:ascii="Times New Roman" w:hAnsi="Times New Roman" w:cs="Times New Roman"/>
          <w:i/>
          <w:sz w:val="26"/>
          <w:szCs w:val="26"/>
        </w:rPr>
        <w:t>Chuyển dịch cơ cấu kinh tế theo hướng công nghiệp hoá, hiện đại hoá nền kinh tế quốc dân</w:t>
      </w:r>
      <w:r w:rsidRPr="00123298">
        <w:rPr>
          <w:rFonts w:ascii="Times New Roman" w:hAnsi="Times New Roman" w:cs="Times New Roman"/>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bCs/>
          <w:iCs/>
          <w:sz w:val="26"/>
          <w:szCs w:val="26"/>
          <w:lang w:eastAsia="en-US"/>
        </w:rPr>
        <w:t xml:space="preserve">TS. Nguyễn Ngọc Hà (2012), </w:t>
      </w:r>
      <w:r w:rsidRPr="00123298">
        <w:rPr>
          <w:rFonts w:ascii="Times New Roman" w:hAnsi="Times New Roman" w:cs="Times New Roman"/>
          <w:bCs/>
          <w:i/>
          <w:iCs/>
          <w:sz w:val="26"/>
          <w:szCs w:val="26"/>
          <w:lang w:eastAsia="en-US"/>
        </w:rPr>
        <w:t>Đường lối phát triển kinh tế nông nghiệp của Đảng Cộng sản Việt Nam trong thời kỳ đổi mới (1986- 2011)</w:t>
      </w:r>
      <w:r w:rsidRPr="00123298">
        <w:rPr>
          <w:rFonts w:ascii="Times New Roman" w:hAnsi="Times New Roman" w:cs="Times New Roman"/>
          <w:bCs/>
          <w:iCs/>
          <w:sz w:val="26"/>
          <w:szCs w:val="26"/>
          <w:lang w:eastAsia="en-US"/>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bCs/>
          <w:iCs/>
          <w:sz w:val="26"/>
          <w:szCs w:val="26"/>
          <w:lang w:eastAsia="en-US"/>
        </w:rPr>
        <w:t>Chính trị - Hành chính.</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TS. An Như Hải (Chủ biên) (2006), </w:t>
      </w:r>
      <w:r w:rsidRPr="00123298">
        <w:rPr>
          <w:rFonts w:ascii="Times New Roman" w:hAnsi="Times New Roman" w:cs="Times New Roman"/>
          <w:i/>
          <w:sz w:val="26"/>
          <w:szCs w:val="26"/>
        </w:rPr>
        <w:t>Phát triển kinh tế cá thể ở Việt Nam</w:t>
      </w:r>
      <w:r w:rsidRPr="00123298">
        <w:rPr>
          <w:rFonts w:ascii="Times New Roman" w:hAnsi="Times New Roman" w:cs="Times New Roman"/>
          <w:sz w:val="26"/>
          <w:szCs w:val="26"/>
        </w:rPr>
        <w:t xml:space="preserve"> (sách chuyên khảo),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Đại học Kinh tế Quốc dân,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Lê Thu Hoa (2007), </w:t>
      </w:r>
      <w:r w:rsidRPr="00123298">
        <w:rPr>
          <w:rFonts w:ascii="Times New Roman" w:hAnsi="Times New Roman" w:cs="Times New Roman"/>
          <w:i/>
          <w:sz w:val="26"/>
          <w:szCs w:val="26"/>
        </w:rPr>
        <w:t xml:space="preserve">Kinh tế vùng ở Việt Nam từ lý luận đến thực tiễn,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Lao động - xã hội,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Hoàng Ngọc Hòa (2008), </w:t>
      </w:r>
      <w:r w:rsidRPr="00123298">
        <w:rPr>
          <w:rFonts w:ascii="Times New Roman" w:hAnsi="Times New Roman" w:cs="Times New Roman"/>
          <w:i/>
          <w:sz w:val="26"/>
          <w:szCs w:val="26"/>
        </w:rPr>
        <w:t>Nông nghiệp, nông dân, nông thôn trong quá trình đẫy mạnh CNH, HĐH ở nước ta,</w:t>
      </w:r>
      <w:r w:rsidRPr="00123298">
        <w:rPr>
          <w:rFonts w:ascii="Times New Roman" w:hAnsi="Times New Roman" w:cs="Times New Roman"/>
          <w:sz w:val="26"/>
          <w:szCs w:val="26"/>
        </w:rPr>
        <w:t xml:space="preserve"> </w:t>
      </w:r>
      <w:r w:rsidR="007233F9"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Học viện Chính trị Quốc gia Hồ Chí Minh (2004), </w:t>
      </w:r>
      <w:r w:rsidRPr="00123298">
        <w:rPr>
          <w:rFonts w:ascii="Times New Roman" w:hAnsi="Times New Roman" w:cs="Times New Roman"/>
          <w:i/>
          <w:sz w:val="26"/>
          <w:szCs w:val="26"/>
        </w:rPr>
        <w:t xml:space="preserve">CNH, HĐH nông nghiệp, nông thôn Việt Nam: Thực trạng và một số vấn đề đặt ra, </w:t>
      </w:r>
      <w:r w:rsidRPr="00123298">
        <w:rPr>
          <w:rFonts w:ascii="Times New Roman" w:hAnsi="Times New Roman" w:cs="Times New Roman"/>
          <w:sz w:val="26"/>
          <w:szCs w:val="26"/>
        </w:rPr>
        <w:t>Tư liệu chuyên đề, (số 4).</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Lưu Bích Hồ (2002), “Một số định hướng về CNH, HĐH nông nghiệp và nông thôn nước ta”, Tạp chí Cộng sản số 12.</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Hội đồng nhân dân tỉnh Bình Dương, </w:t>
      </w:r>
      <w:r w:rsidRPr="00123298">
        <w:rPr>
          <w:rFonts w:ascii="Times New Roman" w:hAnsi="Times New Roman" w:cs="Times New Roman"/>
          <w:i/>
          <w:sz w:val="26"/>
          <w:szCs w:val="26"/>
        </w:rPr>
        <w:t>Nghị quyết về phát triển kinh tế - xã hội qua các năm và các nhiệm kỳ</w:t>
      </w:r>
      <w:r w:rsidRPr="00123298">
        <w:rPr>
          <w:rFonts w:ascii="Times New Roman" w:hAnsi="Times New Roman" w:cs="Times New Roman"/>
          <w:sz w:val="26"/>
          <w:szCs w:val="26"/>
        </w:rPr>
        <w:t xml:space="preserve">, </w:t>
      </w:r>
      <w:r w:rsidR="007233F9" w:rsidRPr="00123298">
        <w:rPr>
          <w:rFonts w:ascii="Times New Roman" w:hAnsi="Times New Roman" w:cs="Times New Roman"/>
          <w:sz w:val="26"/>
          <w:szCs w:val="26"/>
        </w:rPr>
        <w:t xml:space="preserve">lưu tại Chi cục lưu trữ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Hội Nông dân tỉnh Bình Dương (2000), </w:t>
      </w:r>
      <w:r w:rsidRPr="00123298">
        <w:rPr>
          <w:rFonts w:ascii="Times New Roman" w:hAnsi="Times New Roman" w:cs="Times New Roman"/>
          <w:i/>
          <w:sz w:val="26"/>
          <w:szCs w:val="26"/>
        </w:rPr>
        <w:t>Báo cáo tổng kết hoạt động của Hội Nông dân tỉnh (1997 - 2000)</w:t>
      </w:r>
      <w:r w:rsidRPr="00123298">
        <w:rPr>
          <w:rFonts w:ascii="Times New Roman" w:hAnsi="Times New Roman" w:cs="Times New Roman"/>
          <w:sz w:val="26"/>
          <w:szCs w:val="26"/>
        </w:rPr>
        <w:t>, lưu tại văn phòng Hội Nông dân tỉnh Bình Dương.</w:t>
      </w:r>
    </w:p>
    <w:p w:rsidR="009544F0" w:rsidRPr="00123298" w:rsidRDefault="009544F0" w:rsidP="00E673B7">
      <w:pPr>
        <w:numPr>
          <w:ilvl w:val="0"/>
          <w:numId w:val="32"/>
        </w:numPr>
        <w:ind w:left="602" w:hanging="602"/>
        <w:rPr>
          <w:rFonts w:ascii="Times New Roman" w:hAnsi="Times New Roman" w:cs="Times New Roman"/>
          <w:spacing w:val="-4"/>
          <w:sz w:val="26"/>
          <w:szCs w:val="26"/>
        </w:rPr>
      </w:pPr>
      <w:r w:rsidRPr="00123298">
        <w:rPr>
          <w:rFonts w:ascii="Times New Roman" w:hAnsi="Times New Roman" w:cs="Times New Roman"/>
          <w:spacing w:val="-4"/>
          <w:sz w:val="26"/>
          <w:szCs w:val="26"/>
        </w:rPr>
        <w:lastRenderedPageBreak/>
        <w:t xml:space="preserve">Hội Nông dân tỉnh Bình Dương (2005), </w:t>
      </w:r>
      <w:r w:rsidRPr="00123298">
        <w:rPr>
          <w:rFonts w:ascii="Times New Roman" w:hAnsi="Times New Roman" w:cs="Times New Roman"/>
          <w:i/>
          <w:spacing w:val="-4"/>
          <w:sz w:val="26"/>
          <w:szCs w:val="26"/>
        </w:rPr>
        <w:t>Báo cáo tổng kết hoạt động của Hội Nông dân tỉnh (2000 - 2005)</w:t>
      </w:r>
      <w:r w:rsidRPr="00123298">
        <w:rPr>
          <w:rFonts w:ascii="Times New Roman" w:hAnsi="Times New Roman" w:cs="Times New Roman"/>
          <w:spacing w:val="-4"/>
          <w:sz w:val="26"/>
          <w:szCs w:val="26"/>
        </w:rPr>
        <w:t>, lưu tại văn phòng Hội Nông dân tỉnh Bình Dương.</w:t>
      </w:r>
    </w:p>
    <w:p w:rsidR="009544F0" w:rsidRPr="00123298" w:rsidRDefault="009544F0" w:rsidP="00E673B7">
      <w:pPr>
        <w:numPr>
          <w:ilvl w:val="0"/>
          <w:numId w:val="32"/>
        </w:numPr>
        <w:ind w:left="602" w:hanging="602"/>
        <w:rPr>
          <w:rFonts w:ascii="Times New Roman" w:hAnsi="Times New Roman" w:cs="Times New Roman"/>
          <w:spacing w:val="-4"/>
          <w:sz w:val="26"/>
          <w:szCs w:val="26"/>
        </w:rPr>
      </w:pPr>
      <w:r w:rsidRPr="00123298">
        <w:rPr>
          <w:rFonts w:ascii="Times New Roman" w:hAnsi="Times New Roman" w:cs="Times New Roman"/>
          <w:spacing w:val="-4"/>
          <w:sz w:val="26"/>
          <w:szCs w:val="26"/>
        </w:rPr>
        <w:t>Hội Nông dân tỉnh Bình Dương (2010</w:t>
      </w:r>
      <w:r w:rsidRPr="00123298">
        <w:rPr>
          <w:rFonts w:ascii="Times New Roman" w:hAnsi="Times New Roman" w:cs="Times New Roman"/>
          <w:i/>
          <w:spacing w:val="-4"/>
          <w:sz w:val="26"/>
          <w:szCs w:val="26"/>
        </w:rPr>
        <w:t>), Báo cáo tổng kết hoạt động của Hội Nông dân tỉnh (2005 - 2010)</w:t>
      </w:r>
      <w:r w:rsidRPr="00123298">
        <w:rPr>
          <w:rFonts w:ascii="Times New Roman" w:hAnsi="Times New Roman" w:cs="Times New Roman"/>
          <w:spacing w:val="-4"/>
          <w:sz w:val="26"/>
          <w:szCs w:val="26"/>
        </w:rPr>
        <w:t>, lưu tại văn phòng Hội Nông dân tỉnh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Hội Nông dân tỉnh Bình Dương (2008), </w:t>
      </w:r>
      <w:r w:rsidRPr="00123298">
        <w:rPr>
          <w:rFonts w:ascii="Times New Roman" w:hAnsi="Times New Roman" w:cs="Times New Roman"/>
          <w:i/>
          <w:sz w:val="26"/>
          <w:szCs w:val="26"/>
        </w:rPr>
        <w:t>Báo cáo công tác Hội và phong trào nông dân của tỉnh Bình Dương từ năm 1997 đến 2007</w:t>
      </w:r>
      <w:r w:rsidRPr="00123298">
        <w:rPr>
          <w:rFonts w:ascii="Times New Roman" w:hAnsi="Times New Roman" w:cs="Times New Roman"/>
          <w:sz w:val="26"/>
          <w:szCs w:val="26"/>
        </w:rPr>
        <w:t>, lưu tại văn phòng Hội Nông dân tỉnh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Hội Khoa học Kinh tế Việt Nam (1998), </w:t>
      </w:r>
      <w:r w:rsidRPr="00123298">
        <w:rPr>
          <w:rFonts w:ascii="Times New Roman" w:hAnsi="Times New Roman" w:cs="Times New Roman"/>
          <w:i/>
          <w:sz w:val="26"/>
          <w:szCs w:val="26"/>
        </w:rPr>
        <w:t xml:space="preserve">Tài liệu tập huấn phát triển nông nghiệp và nông thôn theo hướng CNH, HĐH, </w:t>
      </w:r>
      <w:r w:rsidRPr="00123298">
        <w:rPr>
          <w:rFonts w:ascii="Times New Roman" w:hAnsi="Times New Roman" w:cs="Times New Roman"/>
          <w:sz w:val="26"/>
          <w:szCs w:val="26"/>
        </w:rPr>
        <w:t xml:space="preserve">tập 2, </w:t>
      </w:r>
      <w:r w:rsidR="00FF053E"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lang w:val="pt-BR"/>
        </w:rPr>
        <w:t xml:space="preserve">Đào Thị Bích Hồng (2010), </w:t>
      </w:r>
      <w:r w:rsidRPr="00123298">
        <w:rPr>
          <w:rFonts w:ascii="Times New Roman" w:hAnsi="Times New Roman" w:cs="Times New Roman"/>
          <w:i/>
          <w:sz w:val="26"/>
          <w:szCs w:val="26"/>
          <w:lang w:val="pt-BR"/>
        </w:rPr>
        <w:t>“</w:t>
      </w:r>
      <w:r w:rsidRPr="00123298">
        <w:rPr>
          <w:rFonts w:ascii="Times New Roman" w:hAnsi="Times New Roman" w:cs="Times New Roman"/>
          <w:sz w:val="26"/>
          <w:szCs w:val="26"/>
          <w:lang w:val="pt-BR"/>
        </w:rPr>
        <w:t xml:space="preserve">Đảng bộ tỉnh Bạc Liêu lãnh đạo thực hiện chủ trương của Đảng về chuyển dịch cơ cấu kinh tế nông nghiệp, nông thôn (1997 - 2010)”, </w:t>
      </w:r>
      <w:r w:rsidRPr="00123298">
        <w:rPr>
          <w:rFonts w:ascii="Times New Roman" w:hAnsi="Times New Roman" w:cs="Times New Roman"/>
          <w:i/>
          <w:sz w:val="26"/>
          <w:szCs w:val="26"/>
          <w:lang w:val="pt-BR"/>
        </w:rPr>
        <w:t>Tạp chí Giáo dục lý luận</w:t>
      </w:r>
      <w:r w:rsidRPr="00123298">
        <w:rPr>
          <w:rFonts w:ascii="Times New Roman" w:hAnsi="Times New Roman" w:cs="Times New Roman"/>
          <w:sz w:val="26"/>
          <w:szCs w:val="26"/>
          <w:lang w:val="pt-BR"/>
        </w:rPr>
        <w:t xml:space="preserve"> (11), tr. 71-74.</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Đào Thị Bích Hồng (2011),  </w:t>
      </w:r>
      <w:r w:rsidRPr="00123298">
        <w:rPr>
          <w:rFonts w:ascii="Times New Roman" w:hAnsi="Times New Roman" w:cs="Times New Roman"/>
          <w:i/>
          <w:sz w:val="26"/>
          <w:szCs w:val="26"/>
        </w:rPr>
        <w:t>Đảng bộ tỉnh Bạc Liêu lanhc đạo chuyển dịch cơ cấu kinh tế từ năm 1997 đến năm 2006</w:t>
      </w:r>
      <w:r w:rsidRPr="00123298">
        <w:rPr>
          <w:rFonts w:ascii="Times New Roman" w:hAnsi="Times New Roman" w:cs="Times New Roman"/>
          <w:sz w:val="26"/>
          <w:szCs w:val="26"/>
        </w:rPr>
        <w:t>, Luận án Tiến sĩ Lịch sử, Đại học Khoa học Xã hội và Nhân văn, Đại học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Hà Hùng (2002), </w:t>
      </w:r>
      <w:r w:rsidR="00FF053E" w:rsidRPr="00123298">
        <w:rPr>
          <w:rFonts w:ascii="Times New Roman" w:hAnsi="Times New Roman" w:cs="Times New Roman"/>
          <w:sz w:val="26"/>
          <w:szCs w:val="26"/>
        </w:rPr>
        <w:t>“</w:t>
      </w:r>
      <w:r w:rsidRPr="00123298">
        <w:rPr>
          <w:rFonts w:ascii="Times New Roman" w:hAnsi="Times New Roman" w:cs="Times New Roman"/>
          <w:sz w:val="26"/>
          <w:szCs w:val="26"/>
        </w:rPr>
        <w:t>Tiếp tục thực hiện mục tiêu CNH, HĐH nông nghiệp, nông thôn theo tinh thần Nghị quyết Đại hội IX”,</w:t>
      </w:r>
      <w:r w:rsidRPr="00123298">
        <w:rPr>
          <w:rFonts w:ascii="Times New Roman" w:hAnsi="Times New Roman" w:cs="Times New Roman"/>
          <w:i/>
          <w:sz w:val="26"/>
          <w:szCs w:val="26"/>
        </w:rPr>
        <w:t xml:space="preserve"> Tạp chí Lịch sử Đảng</w:t>
      </w:r>
      <w:r w:rsidRPr="00123298">
        <w:rPr>
          <w:rFonts w:ascii="Times New Roman" w:hAnsi="Times New Roman" w:cs="Times New Roman"/>
          <w:sz w:val="26"/>
          <w:szCs w:val="26"/>
        </w:rPr>
        <w:t xml:space="preserve"> (số 11) tr32- 35.</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Lê Mạnh Hùng, Nguyễn Sinh Cúc (1998), </w:t>
      </w:r>
      <w:r w:rsidRPr="00123298">
        <w:rPr>
          <w:rFonts w:ascii="Times New Roman" w:hAnsi="Times New Roman" w:cs="Times New Roman"/>
          <w:i/>
          <w:sz w:val="26"/>
          <w:szCs w:val="26"/>
        </w:rPr>
        <w:t>Thực trạng CNH, HĐH nông nghiệp, nông thôn</w:t>
      </w:r>
      <w:r w:rsidRPr="00123298">
        <w:rPr>
          <w:rFonts w:ascii="Times New Roman" w:hAnsi="Times New Roman" w:cs="Times New Roman"/>
          <w:sz w:val="26"/>
          <w:szCs w:val="26"/>
        </w:rPr>
        <w:t xml:space="preserve">, </w:t>
      </w:r>
      <w:r w:rsidR="00FF053E" w:rsidRPr="00123298">
        <w:rPr>
          <w:rFonts w:ascii="Times New Roman" w:hAnsi="Times New Roman" w:cs="Times New Roman"/>
          <w:sz w:val="26"/>
          <w:szCs w:val="26"/>
        </w:rPr>
        <w:t>NXB</w:t>
      </w:r>
      <w:r w:rsidRPr="00123298">
        <w:rPr>
          <w:rFonts w:ascii="Times New Roman" w:hAnsi="Times New Roman" w:cs="Times New Roman"/>
          <w:sz w:val="26"/>
          <w:szCs w:val="26"/>
        </w:rPr>
        <w:t xml:space="preserve"> Thống kê, Hà Nội.</w:t>
      </w:r>
    </w:p>
    <w:p w:rsidR="009544F0" w:rsidRPr="00123298" w:rsidRDefault="00C60B75"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Lê Thị Lan Hương, chủ biên</w:t>
      </w:r>
      <w:r w:rsidR="009544F0" w:rsidRPr="00123298">
        <w:rPr>
          <w:rFonts w:ascii="Times New Roman" w:hAnsi="Times New Roman" w:cs="Times New Roman"/>
          <w:sz w:val="26"/>
          <w:szCs w:val="26"/>
        </w:rPr>
        <w:t xml:space="preserve"> (2002), </w:t>
      </w:r>
      <w:r w:rsidR="009544F0" w:rsidRPr="00123298">
        <w:rPr>
          <w:rFonts w:ascii="Times New Roman" w:hAnsi="Times New Roman" w:cs="Times New Roman"/>
          <w:i/>
          <w:sz w:val="26"/>
          <w:szCs w:val="26"/>
        </w:rPr>
        <w:t>Thị trường lao động Việt Nam, định hướng và phát triển</w:t>
      </w:r>
      <w:r w:rsidR="009544F0" w:rsidRPr="00123298">
        <w:rPr>
          <w:rFonts w:ascii="Times New Roman" w:hAnsi="Times New Roman" w:cs="Times New Roman"/>
          <w:sz w:val="26"/>
          <w:szCs w:val="26"/>
        </w:rPr>
        <w:t xml:space="preserve">, </w:t>
      </w:r>
      <w:r w:rsidRPr="00123298">
        <w:rPr>
          <w:rFonts w:ascii="Times New Roman" w:hAnsi="Times New Roman" w:cs="Times New Roman"/>
          <w:sz w:val="26"/>
          <w:szCs w:val="26"/>
        </w:rPr>
        <w:t xml:space="preserve">NXB </w:t>
      </w:r>
      <w:r w:rsidR="009544F0" w:rsidRPr="00123298">
        <w:rPr>
          <w:rFonts w:ascii="Times New Roman" w:hAnsi="Times New Roman" w:cs="Times New Roman"/>
          <w:sz w:val="26"/>
          <w:szCs w:val="26"/>
        </w:rPr>
        <w:t>Lao động xã hội,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PGS, TS Lâm Quang Huyên (2000), </w:t>
      </w:r>
      <w:r w:rsidRPr="00123298">
        <w:rPr>
          <w:rFonts w:ascii="Times New Roman" w:hAnsi="Times New Roman" w:cs="Times New Roman"/>
          <w:i/>
          <w:sz w:val="26"/>
          <w:szCs w:val="26"/>
        </w:rPr>
        <w:t xml:space="preserve">Vấn đề ruộng đất ở Việt Nam, </w:t>
      </w:r>
      <w:r w:rsidR="00C60B75" w:rsidRPr="00123298">
        <w:rPr>
          <w:rFonts w:ascii="Times New Roman" w:hAnsi="Times New Roman" w:cs="Times New Roman"/>
          <w:sz w:val="26"/>
          <w:szCs w:val="26"/>
        </w:rPr>
        <w:t xml:space="preserve">NXB </w:t>
      </w:r>
      <w:r w:rsidRPr="00123298">
        <w:rPr>
          <w:rFonts w:ascii="Times New Roman" w:hAnsi="Times New Roman" w:cs="Times New Roman"/>
          <w:sz w:val="26"/>
          <w:szCs w:val="26"/>
        </w:rPr>
        <w:t>Khoa học xã hội, Hà Nội.</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hAnsi="Times New Roman" w:cs="Times New Roman"/>
          <w:sz w:val="26"/>
          <w:szCs w:val="26"/>
          <w:lang w:val="pt-BR"/>
        </w:rPr>
        <w:t xml:space="preserve">Lê Hiếu (2008), </w:t>
      </w:r>
      <w:r w:rsidRPr="00123298">
        <w:rPr>
          <w:rFonts w:ascii="Times New Roman" w:hAnsi="Times New Roman" w:cs="Times New Roman"/>
          <w:i/>
          <w:sz w:val="26"/>
          <w:szCs w:val="26"/>
          <w:lang w:val="pt-BR"/>
        </w:rPr>
        <w:t>“</w:t>
      </w:r>
      <w:r w:rsidRPr="00123298">
        <w:rPr>
          <w:rFonts w:ascii="Times New Roman" w:hAnsi="Times New Roman" w:cs="Times New Roman"/>
          <w:sz w:val="26"/>
          <w:szCs w:val="26"/>
          <w:lang w:val="pt-BR"/>
        </w:rPr>
        <w:t xml:space="preserve">Chuyển dịch cơ cấu kinh tế nông thôn theo hướng công nghiệp hóa, hiện đại hóa”, </w:t>
      </w:r>
      <w:r w:rsidRPr="00123298">
        <w:rPr>
          <w:rFonts w:ascii="Times New Roman" w:hAnsi="Times New Roman" w:cs="Times New Roman"/>
          <w:i/>
          <w:sz w:val="26"/>
          <w:szCs w:val="26"/>
          <w:lang w:val="pt-BR"/>
        </w:rPr>
        <w:t>Tạp chí quản lý Nhà nước</w:t>
      </w:r>
      <w:r w:rsidRPr="00123298">
        <w:rPr>
          <w:rFonts w:ascii="Times New Roman" w:hAnsi="Times New Roman" w:cs="Times New Roman"/>
          <w:sz w:val="26"/>
          <w:szCs w:val="26"/>
          <w:lang w:val="pt-BR"/>
        </w:rPr>
        <w:t xml:space="preserve"> (146), tr</w:t>
      </w:r>
      <w:r w:rsidR="00C60B75" w:rsidRPr="00123298">
        <w:rPr>
          <w:rFonts w:ascii="Times New Roman" w:hAnsi="Times New Roman" w:cs="Times New Roman"/>
          <w:sz w:val="26"/>
          <w:szCs w:val="26"/>
          <w:lang w:val="pt-BR"/>
        </w:rPr>
        <w:t>. 14-18</w:t>
      </w:r>
      <w:r w:rsidRPr="00123298">
        <w:rPr>
          <w:rFonts w:ascii="Times New Roman" w:hAnsi="Times New Roman" w:cs="Times New Roman"/>
          <w:sz w:val="26"/>
          <w:szCs w:val="26"/>
          <w:lang w:val="pt-BR"/>
        </w:rPr>
        <w:t>.</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hAnsi="Times New Roman" w:cs="Times New Roman"/>
          <w:sz w:val="26"/>
          <w:szCs w:val="26"/>
        </w:rPr>
        <w:t xml:space="preserve">Nguyễn Hữu Khải (2003), </w:t>
      </w:r>
      <w:r w:rsidRPr="00123298">
        <w:rPr>
          <w:rFonts w:ascii="Times New Roman" w:hAnsi="Times New Roman" w:cs="Times New Roman"/>
          <w:i/>
          <w:sz w:val="26"/>
          <w:szCs w:val="26"/>
        </w:rPr>
        <w:t>CNH, HĐH nông nghiệp, nông thôn Việt Nam và chương trình đẩy mạnh xuất khẩu nông sản</w:t>
      </w:r>
      <w:r w:rsidRPr="00123298">
        <w:rPr>
          <w:rFonts w:ascii="Times New Roman" w:hAnsi="Times New Roman" w:cs="Times New Roman"/>
          <w:sz w:val="26"/>
          <w:szCs w:val="26"/>
        </w:rPr>
        <w:t xml:space="preserve"> (sách tham khảo), </w:t>
      </w:r>
      <w:r w:rsidR="00C60B75" w:rsidRPr="00123298">
        <w:rPr>
          <w:rFonts w:ascii="Times New Roman" w:hAnsi="Times New Roman" w:cs="Times New Roman"/>
          <w:sz w:val="26"/>
          <w:szCs w:val="26"/>
        </w:rPr>
        <w:t xml:space="preserve">NXB </w:t>
      </w:r>
      <w:r w:rsidRPr="00123298">
        <w:rPr>
          <w:rFonts w:ascii="Times New Roman" w:hAnsi="Times New Roman" w:cs="Times New Roman"/>
          <w:sz w:val="26"/>
          <w:szCs w:val="26"/>
        </w:rPr>
        <w:t>Thống kê,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Lưu Đức Khải (2004), </w:t>
      </w:r>
      <w:r w:rsidRPr="00123298">
        <w:rPr>
          <w:rFonts w:ascii="Times New Roman" w:hAnsi="Times New Roman" w:cs="Times New Roman"/>
          <w:i/>
          <w:sz w:val="26"/>
          <w:szCs w:val="26"/>
        </w:rPr>
        <w:t>Đẩy nhanh tốc độ chuyển dịch cơ cấu sản xuất nông nghiệp phục vụ CNH, HĐH</w:t>
      </w:r>
      <w:r w:rsidRPr="00123298">
        <w:rPr>
          <w:rFonts w:ascii="Times New Roman" w:hAnsi="Times New Roman" w:cs="Times New Roman"/>
          <w:sz w:val="26"/>
          <w:szCs w:val="26"/>
        </w:rPr>
        <w:t xml:space="preserve">, </w:t>
      </w:r>
      <w:r w:rsidR="00C60B75" w:rsidRPr="00123298">
        <w:rPr>
          <w:rFonts w:ascii="Times New Roman" w:hAnsi="Times New Roman" w:cs="Times New Roman"/>
          <w:sz w:val="26"/>
          <w:szCs w:val="26"/>
        </w:rPr>
        <w:t xml:space="preserve">NXB </w:t>
      </w:r>
      <w:r w:rsidRPr="00123298">
        <w:rPr>
          <w:rFonts w:ascii="Times New Roman" w:hAnsi="Times New Roman" w:cs="Times New Roman"/>
          <w:sz w:val="26"/>
          <w:szCs w:val="26"/>
        </w:rPr>
        <w:t>Sự thật,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 xml:space="preserve">Phạm Thị Khanh (1998), </w:t>
      </w:r>
      <w:r w:rsidR="000A0773" w:rsidRPr="00123298">
        <w:rPr>
          <w:rFonts w:ascii="Times New Roman" w:hAnsi="Times New Roman" w:cs="Times New Roman"/>
          <w:sz w:val="26"/>
          <w:szCs w:val="26"/>
        </w:rPr>
        <w:t>“</w:t>
      </w:r>
      <w:r w:rsidRPr="00123298">
        <w:rPr>
          <w:rFonts w:ascii="Times New Roman" w:hAnsi="Times New Roman" w:cs="Times New Roman"/>
          <w:iCs/>
          <w:sz w:val="26"/>
          <w:szCs w:val="26"/>
        </w:rPr>
        <w:t>Đẩy mạnh chuyển dịch cơ cấu kinh tế nông thôn, giải pháp cơ bản phát triển nông nghiệp, nông thôn Việt Nam theo hướng CNH, HĐH</w:t>
      </w:r>
      <w:r w:rsidR="000A0773" w:rsidRPr="00123298">
        <w:rPr>
          <w:rFonts w:ascii="Times New Roman" w:hAnsi="Times New Roman" w:cs="Times New Roman"/>
          <w:iCs/>
          <w:sz w:val="26"/>
          <w:szCs w:val="26"/>
        </w:rPr>
        <w:t>”</w:t>
      </w:r>
      <w:r w:rsidRPr="00123298">
        <w:rPr>
          <w:rFonts w:ascii="Times New Roman" w:hAnsi="Times New Roman" w:cs="Times New Roman"/>
          <w:iCs/>
          <w:sz w:val="26"/>
          <w:szCs w:val="26"/>
        </w:rPr>
        <w:t xml:space="preserve">, </w:t>
      </w:r>
      <w:r w:rsidRPr="00123298">
        <w:rPr>
          <w:rFonts w:ascii="Times New Roman" w:hAnsi="Times New Roman" w:cs="Times New Roman"/>
          <w:i/>
          <w:sz w:val="26"/>
          <w:szCs w:val="26"/>
        </w:rPr>
        <w:t>Tạp chí Phát triển kinh tế</w:t>
      </w:r>
      <w:r w:rsidRPr="00123298">
        <w:rPr>
          <w:rFonts w:ascii="Times New Roman" w:hAnsi="Times New Roman" w:cs="Times New Roman"/>
          <w:sz w:val="26"/>
          <w:szCs w:val="26"/>
        </w:rPr>
        <w:t xml:space="preserve"> (95) tr</w:t>
      </w:r>
      <w:r w:rsidR="000A0773" w:rsidRPr="00123298">
        <w:rPr>
          <w:rFonts w:ascii="Times New Roman" w:hAnsi="Times New Roman" w:cs="Times New Roman"/>
          <w:sz w:val="26"/>
          <w:szCs w:val="26"/>
        </w:rPr>
        <w:t xml:space="preserve">. </w:t>
      </w:r>
      <w:r w:rsidRPr="00123298">
        <w:rPr>
          <w:rFonts w:ascii="Times New Roman" w:hAnsi="Times New Roman" w:cs="Times New Roman"/>
          <w:sz w:val="26"/>
          <w:szCs w:val="26"/>
        </w:rPr>
        <w:t>2.</w:t>
      </w:r>
    </w:p>
    <w:p w:rsidR="009544F0" w:rsidRPr="00123298" w:rsidRDefault="009544F0" w:rsidP="00E673B7">
      <w:pPr>
        <w:numPr>
          <w:ilvl w:val="0"/>
          <w:numId w:val="32"/>
        </w:numPr>
        <w:ind w:left="602" w:hanging="602"/>
        <w:rPr>
          <w:rFonts w:ascii="Times New Roman" w:hAnsi="Times New Roman" w:cs="Times New Roman"/>
          <w:i/>
          <w:sz w:val="26"/>
          <w:szCs w:val="26"/>
        </w:rPr>
      </w:pPr>
      <w:r w:rsidRPr="00123298">
        <w:rPr>
          <w:rFonts w:ascii="Times New Roman" w:hAnsi="Times New Roman" w:cs="Times New Roman"/>
          <w:sz w:val="26"/>
          <w:szCs w:val="26"/>
        </w:rPr>
        <w:t xml:space="preserve">Trần Xuân Kiên (2003), </w:t>
      </w:r>
      <w:r w:rsidRPr="00123298">
        <w:rPr>
          <w:rFonts w:ascii="Times New Roman" w:hAnsi="Times New Roman" w:cs="Times New Roman"/>
          <w:i/>
          <w:sz w:val="26"/>
          <w:szCs w:val="26"/>
        </w:rPr>
        <w:t xml:space="preserve">Các giải pháp phát triển kinh tế- xã hội Việt Nam thế kỷ XXI, </w:t>
      </w:r>
      <w:r w:rsidR="000A0773" w:rsidRPr="00123298">
        <w:rPr>
          <w:rFonts w:ascii="Times New Roman" w:hAnsi="Times New Roman" w:cs="Times New Roman"/>
          <w:sz w:val="26"/>
          <w:szCs w:val="26"/>
        </w:rPr>
        <w:t>NXB</w:t>
      </w:r>
      <w:r w:rsidRPr="00123298">
        <w:rPr>
          <w:rFonts w:ascii="Times New Roman" w:hAnsi="Times New Roman" w:cs="Times New Roman"/>
          <w:sz w:val="26"/>
          <w:szCs w:val="26"/>
        </w:rPr>
        <w:t xml:space="preserve"> Thanh niên,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Vũ Ngọc Kỳ (2005), </w:t>
      </w:r>
      <w:r w:rsidRPr="00123298">
        <w:rPr>
          <w:rFonts w:ascii="Times New Roman" w:hAnsi="Times New Roman" w:cs="Times New Roman"/>
          <w:i/>
          <w:iCs/>
          <w:sz w:val="26"/>
          <w:szCs w:val="26"/>
        </w:rPr>
        <w:t>Một số vấn đề nông nghiệp, nông thôn và nông dân, hội nông dân ở  Việt Nam</w:t>
      </w:r>
      <w:r w:rsidRPr="00123298">
        <w:rPr>
          <w:rFonts w:ascii="Times New Roman" w:hAnsi="Times New Roman" w:cs="Times New Roman"/>
          <w:iCs/>
          <w:sz w:val="26"/>
          <w:szCs w:val="26"/>
        </w:rPr>
        <w:t xml:space="preserve">, </w:t>
      </w:r>
      <w:r w:rsidR="000A0773" w:rsidRPr="00123298">
        <w:rPr>
          <w:rFonts w:ascii="Times New Roman" w:hAnsi="Times New Roman" w:cs="Times New Roman"/>
          <w:sz w:val="26"/>
          <w:szCs w:val="26"/>
        </w:rPr>
        <w:t xml:space="preserve">NXB </w:t>
      </w:r>
      <w:r w:rsidRPr="00123298">
        <w:rPr>
          <w:rFonts w:ascii="Times New Roman" w:hAnsi="Times New Roman" w:cs="Times New Roman"/>
          <w:sz w:val="26"/>
          <w:szCs w:val="26"/>
        </w:rPr>
        <w:t>Nông nghiệp,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NewRoman" w:hAnsi="TimesNewRoman" w:cs="TimesNewRoman"/>
          <w:sz w:val="26"/>
          <w:szCs w:val="26"/>
        </w:rPr>
        <w:t xml:space="preserve">Nguyễn Xuân Long (2003), </w:t>
      </w:r>
      <w:r w:rsidRPr="00123298">
        <w:rPr>
          <w:rFonts w:ascii="TimesNewRoman,Italic" w:hAnsi="TimesNewRoman,Italic" w:cs="TimesNewRoman,Italic"/>
          <w:i/>
          <w:iCs/>
          <w:sz w:val="26"/>
          <w:szCs w:val="26"/>
        </w:rPr>
        <w:t>Chuyển dịch cơ cấu kinh tế nông nghiệp tỉnh Khánh Hòa theo hướng công nghiệp hóa, hiện đại hóa</w:t>
      </w:r>
      <w:r w:rsidR="000A0773" w:rsidRPr="00123298">
        <w:rPr>
          <w:rFonts w:ascii="TimesNewRoman" w:hAnsi="TimesNewRoman" w:cs="TimesNewRoman"/>
          <w:sz w:val="26"/>
          <w:szCs w:val="26"/>
        </w:rPr>
        <w:t>, NXB</w:t>
      </w:r>
      <w:r w:rsidRPr="00123298">
        <w:rPr>
          <w:rFonts w:ascii="TimesNewRoman" w:hAnsi="TimesNewRoman" w:cs="TimesNewRoman"/>
          <w:sz w:val="26"/>
          <w:szCs w:val="26"/>
        </w:rPr>
        <w:t xml:space="preserve"> Nông</w:t>
      </w:r>
      <w:r w:rsidRPr="00123298">
        <w:rPr>
          <w:rFonts w:ascii="TimesNewRoman,Italic" w:hAnsi="TimesNewRoman,Italic" w:cs="TimesNewRoman,Italic"/>
          <w:i/>
          <w:iCs/>
          <w:sz w:val="26"/>
          <w:szCs w:val="26"/>
        </w:rPr>
        <w:t xml:space="preserve"> </w:t>
      </w:r>
      <w:r w:rsidRPr="00123298">
        <w:rPr>
          <w:rFonts w:ascii="TimesNewRoman" w:hAnsi="TimesNewRoman" w:cs="TimesNewRoman"/>
          <w:sz w:val="26"/>
          <w:szCs w:val="26"/>
        </w:rPr>
        <w:t>nghiệp,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TS Chử Văn Lâm (2006), </w:t>
      </w:r>
      <w:r w:rsidRPr="00123298">
        <w:rPr>
          <w:rFonts w:ascii="Times New Roman" w:hAnsi="Times New Roman" w:cs="Times New Roman"/>
          <w:i/>
          <w:sz w:val="26"/>
          <w:szCs w:val="26"/>
        </w:rPr>
        <w:t xml:space="preserve">Sở hữu tập thể và kinh tế tập thể trong nền kinh tế thị trường định hướng XHCN ở Việt Nam, </w:t>
      </w:r>
      <w:r w:rsidRPr="00123298">
        <w:rPr>
          <w:rFonts w:ascii="Times New Roman" w:hAnsi="Times New Roman" w:cs="Times New Roman"/>
          <w:sz w:val="26"/>
          <w:szCs w:val="26"/>
        </w:rPr>
        <w:t xml:space="preserve">(Sách chuyên khảo), </w:t>
      </w:r>
      <w:r w:rsidR="000A0773"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Chu Viết Luận (Chủ biên) (2003), </w:t>
      </w:r>
      <w:r w:rsidRPr="00123298">
        <w:rPr>
          <w:rFonts w:ascii="Times New Roman" w:hAnsi="Times New Roman" w:cs="Times New Roman"/>
          <w:i/>
          <w:sz w:val="26"/>
          <w:szCs w:val="26"/>
        </w:rPr>
        <w:t>Bình Dương - Thế và lực mới trong thế kỷ XXI</w:t>
      </w:r>
      <w:r w:rsidRPr="00123298">
        <w:rPr>
          <w:rFonts w:ascii="Times New Roman" w:hAnsi="Times New Roman" w:cs="Times New Roman"/>
          <w:sz w:val="26"/>
          <w:szCs w:val="26"/>
        </w:rPr>
        <w:t xml:space="preserve">, </w:t>
      </w:r>
      <w:r w:rsidR="000A0773"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i/>
          <w:sz w:val="26"/>
          <w:szCs w:val="26"/>
        </w:rPr>
        <w:t xml:space="preserve">Luật sửa đổi bổ sung một số điều của Luật đất đai (1998), </w:t>
      </w:r>
      <w:r w:rsidR="000A0773"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i/>
          <w:sz w:val="26"/>
          <w:szCs w:val="26"/>
        </w:rPr>
        <w:t xml:space="preserve">Hồ Chí Minh </w:t>
      </w:r>
      <w:r w:rsidR="000A0773" w:rsidRPr="00123298">
        <w:rPr>
          <w:rFonts w:ascii="Times New Roman" w:hAnsi="Times New Roman" w:cs="Times New Roman"/>
          <w:i/>
          <w:sz w:val="26"/>
          <w:szCs w:val="26"/>
        </w:rPr>
        <w:t>Toàn tập</w:t>
      </w:r>
      <w:r w:rsidR="000A0773" w:rsidRPr="00123298">
        <w:rPr>
          <w:rFonts w:ascii="Times New Roman" w:hAnsi="Times New Roman" w:cs="Times New Roman"/>
          <w:sz w:val="26"/>
          <w:szCs w:val="26"/>
        </w:rPr>
        <w:t xml:space="preserve"> (1995)</w:t>
      </w:r>
      <w:r w:rsidRPr="00123298">
        <w:rPr>
          <w:rFonts w:ascii="Times New Roman" w:hAnsi="Times New Roman" w:cs="Times New Roman"/>
          <w:sz w:val="26"/>
          <w:szCs w:val="26"/>
        </w:rPr>
        <w:t xml:space="preserve">, tập 12, </w:t>
      </w:r>
      <w:r w:rsidR="000A0773"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Phan Công Nghĩa (2007), </w:t>
      </w:r>
      <w:r w:rsidRPr="00123298">
        <w:rPr>
          <w:rFonts w:ascii="Times New Roman" w:hAnsi="Times New Roman" w:cs="Times New Roman"/>
          <w:i/>
          <w:iCs/>
          <w:sz w:val="26"/>
          <w:szCs w:val="26"/>
        </w:rPr>
        <w:t xml:space="preserve">Cơ cấu kinh tế, chuyển dịch cơ cấu kinh tế và nghiên cứu thống kê cơ cấu kinh tế, chuyển dịch cơ cấu kinh tế </w:t>
      </w:r>
      <w:r w:rsidRPr="00123298">
        <w:rPr>
          <w:rFonts w:ascii="Times New Roman" w:hAnsi="Times New Roman" w:cs="Times New Roman"/>
          <w:sz w:val="26"/>
          <w:szCs w:val="26"/>
        </w:rPr>
        <w:t xml:space="preserve">(sách chuyên khảo), </w:t>
      </w:r>
      <w:r w:rsidR="007060EE" w:rsidRPr="00123298">
        <w:rPr>
          <w:rFonts w:ascii="Times New Roman" w:hAnsi="Times New Roman" w:cs="Times New Roman"/>
          <w:sz w:val="26"/>
          <w:szCs w:val="26"/>
        </w:rPr>
        <w:t xml:space="preserve">NXB </w:t>
      </w:r>
      <w:r w:rsidRPr="00123298">
        <w:rPr>
          <w:rFonts w:ascii="Times New Roman" w:hAnsi="Times New Roman" w:cs="Times New Roman"/>
          <w:sz w:val="26"/>
          <w:szCs w:val="26"/>
        </w:rPr>
        <w:t>Đại học Kinh tế Quốc dân,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sz w:val="26"/>
          <w:szCs w:val="26"/>
          <w:lang w:val="pt-BR"/>
        </w:rPr>
        <w:t xml:space="preserve">Hoàng Thị Ánh Nga (2007), </w:t>
      </w:r>
      <w:r w:rsidRPr="00123298">
        <w:rPr>
          <w:rFonts w:ascii="Times New Roman" w:hAnsi="Times New Roman"/>
          <w:i/>
          <w:sz w:val="26"/>
          <w:szCs w:val="26"/>
          <w:lang w:val="pt-BR"/>
        </w:rPr>
        <w:t>Quá trình thực hiện đường lối CNH, HĐH nông nghiệp, nong thôn của Đảng ở tỉnh Hải Dương (1997 - 2006)</w:t>
      </w:r>
      <w:r w:rsidRPr="00123298">
        <w:rPr>
          <w:rFonts w:ascii="Times New Roman" w:hAnsi="Times New Roman"/>
          <w:sz w:val="26"/>
          <w:szCs w:val="26"/>
          <w:lang w:val="pt-BR"/>
        </w:rPr>
        <w:t>, Luận văn Thạc</w:t>
      </w:r>
      <w:r w:rsidRPr="00123298">
        <w:rPr>
          <w:rFonts w:ascii="Times New Roman" w:hAnsi="Times New Roman" w:cs="Times New Roman"/>
          <w:sz w:val="26"/>
          <w:szCs w:val="26"/>
          <w:lang w:val="pt-BR"/>
        </w:rPr>
        <w:t xml:space="preserve"> sĩ, Đai học Khoa học Xã hội và Nhân văn</w:t>
      </w:r>
      <w:r w:rsidR="007060EE" w:rsidRPr="00123298">
        <w:rPr>
          <w:rFonts w:ascii="Times New Roman" w:hAnsi="Times New Roman" w:cs="Times New Roman"/>
          <w:sz w:val="26"/>
          <w:szCs w:val="26"/>
          <w:lang w:val="pt-BR"/>
        </w:rPr>
        <w:t>, Đại học Quốc gia Hà Nội.</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hAnsi="Times New Roman" w:cs="Times New Roman"/>
          <w:sz w:val="26"/>
          <w:szCs w:val="26"/>
        </w:rPr>
        <w:t>H</w:t>
      </w:r>
      <w:r w:rsidRPr="00123298">
        <w:rPr>
          <w:rFonts w:ascii="Times New Roman" w:hAnsi="Times New Roman" w:cs="Times New Roman"/>
          <w:sz w:val="26"/>
          <w:szCs w:val="26"/>
          <w:lang w:val="pt-BR"/>
        </w:rPr>
        <w:t xml:space="preserve">oàng Xuân Nghĩa (2010), “Chuyển dịch cơ cấu kinh tế nông nghiệp hiện nay”, </w:t>
      </w:r>
      <w:r w:rsidRPr="00123298">
        <w:rPr>
          <w:rFonts w:ascii="Times New Roman" w:hAnsi="Times New Roman" w:cs="Times New Roman"/>
          <w:i/>
          <w:sz w:val="26"/>
          <w:szCs w:val="26"/>
          <w:lang w:val="pt-BR"/>
        </w:rPr>
        <w:t>Tạp chí Cộng sản</w:t>
      </w:r>
      <w:r w:rsidRPr="00123298">
        <w:rPr>
          <w:rFonts w:ascii="Times New Roman" w:hAnsi="Times New Roman" w:cs="Times New Roman"/>
          <w:sz w:val="26"/>
          <w:szCs w:val="26"/>
          <w:lang w:val="pt-BR"/>
        </w:rPr>
        <w:t xml:space="preserve"> (8), tr</w:t>
      </w:r>
      <w:r w:rsidR="007060EE" w:rsidRPr="00123298">
        <w:rPr>
          <w:rFonts w:ascii="Times New Roman" w:hAnsi="Times New Roman" w:cs="Times New Roman"/>
          <w:sz w:val="26"/>
          <w:szCs w:val="26"/>
          <w:lang w:val="pt-BR"/>
        </w:rPr>
        <w:t>. 23-</w:t>
      </w:r>
      <w:r w:rsidRPr="00123298">
        <w:rPr>
          <w:rFonts w:ascii="Times New Roman" w:hAnsi="Times New Roman" w:cs="Times New Roman"/>
          <w:sz w:val="26"/>
          <w:szCs w:val="26"/>
          <w:lang w:val="pt-BR"/>
        </w:rPr>
        <w:t>25.</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hAnsi="Times New Roman" w:cs="Times New Roman"/>
          <w:sz w:val="26"/>
          <w:szCs w:val="26"/>
          <w:lang w:val="pt-BR"/>
        </w:rPr>
        <w:t xml:space="preserve">Nguyễn Thị Nguyệt (2011), </w:t>
      </w:r>
      <w:r w:rsidRPr="00123298">
        <w:rPr>
          <w:rFonts w:ascii="Times New Roman" w:hAnsi="Times New Roman" w:cs="Times New Roman"/>
          <w:i/>
          <w:sz w:val="26"/>
          <w:szCs w:val="26"/>
          <w:lang w:val="pt-BR"/>
        </w:rPr>
        <w:t>Đảng bộ tỉnh Hà Nam lãnh đạo chuyển dịch CCKT nông nghiệp từ năm 1997 đến năm 2010</w:t>
      </w:r>
      <w:r w:rsidRPr="00123298">
        <w:rPr>
          <w:rFonts w:ascii="Times New Roman" w:hAnsi="Times New Roman" w:cs="Times New Roman"/>
          <w:sz w:val="26"/>
          <w:szCs w:val="26"/>
          <w:lang w:val="pt-BR"/>
        </w:rPr>
        <w:t>, Luận văn Thạc sĩ, Đai học Khoa học Xã hội và Nhân văn, Đại học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TS. Bạch Đình Ninh (2000), </w:t>
      </w:r>
      <w:r w:rsidR="007060EE" w:rsidRPr="00123298">
        <w:rPr>
          <w:rFonts w:ascii="Times New Roman" w:hAnsi="Times New Roman" w:cs="Times New Roman"/>
          <w:sz w:val="26"/>
          <w:szCs w:val="26"/>
        </w:rPr>
        <w:t>“</w:t>
      </w:r>
      <w:r w:rsidRPr="00123298">
        <w:rPr>
          <w:rFonts w:ascii="Times New Roman" w:hAnsi="Times New Roman" w:cs="Times New Roman"/>
          <w:sz w:val="26"/>
          <w:szCs w:val="26"/>
        </w:rPr>
        <w:t>Đẩy mạnh chế biến nông sản - khâu quan trọng trong quá trình tiến hành CNH, HĐH nông nghiệp, nông thôn</w:t>
      </w:r>
      <w:r w:rsidR="007060EE" w:rsidRPr="00123298">
        <w:rPr>
          <w:rFonts w:ascii="Times New Roman" w:hAnsi="Times New Roman" w:cs="Times New Roman"/>
          <w:sz w:val="26"/>
          <w:szCs w:val="26"/>
        </w:rPr>
        <w:t>”</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Tạp chí nghiên cứu Lý luận</w:t>
      </w:r>
      <w:r w:rsidRPr="00123298">
        <w:rPr>
          <w:rFonts w:ascii="Times New Roman" w:hAnsi="Times New Roman" w:cs="Times New Roman"/>
          <w:sz w:val="26"/>
          <w:szCs w:val="26"/>
        </w:rPr>
        <w:t>, số 8.</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 xml:space="preserve">Đặng Thị Oanh (2005), “Chuyển dịch cơ cấu kinh tế nông nghiệp theo hướng CNH, HĐH”, </w:t>
      </w:r>
      <w:r w:rsidRPr="00123298">
        <w:rPr>
          <w:rFonts w:ascii="Times New Roman" w:hAnsi="Times New Roman" w:cs="Times New Roman"/>
          <w:i/>
          <w:sz w:val="26"/>
          <w:szCs w:val="26"/>
        </w:rPr>
        <w:t>Tạp chí Lịch sử Đảng</w:t>
      </w:r>
      <w:r w:rsidRPr="00123298">
        <w:rPr>
          <w:rFonts w:ascii="Times New Roman" w:hAnsi="Times New Roman" w:cs="Times New Roman"/>
          <w:sz w:val="26"/>
          <w:szCs w:val="26"/>
        </w:rPr>
        <w:t>, số 1.</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eastAsia="Calibri" w:hAnsi="Times New Roman" w:cs="Times New Roman"/>
          <w:sz w:val="26"/>
          <w:szCs w:val="26"/>
          <w:lang w:eastAsia="en-US"/>
        </w:rPr>
        <w:t xml:space="preserve">Đặng Kim Oanh (2005), </w:t>
      </w:r>
      <w:r w:rsidRPr="00123298">
        <w:rPr>
          <w:rFonts w:ascii="Times New Roman" w:eastAsia="Calibri" w:hAnsi="Times New Roman" w:cs="Times New Roman"/>
          <w:i/>
          <w:sz w:val="26"/>
          <w:szCs w:val="26"/>
          <w:lang w:eastAsia="en-US"/>
        </w:rPr>
        <w:t>Đảng bộ tỉnh Vĩnh Phúc lãnh đạo chuyển dịch cơ cấu kinh tế từ năm 1997 đến năm 2003</w:t>
      </w:r>
      <w:r w:rsidRPr="00123298">
        <w:rPr>
          <w:rFonts w:ascii="Times New Roman" w:eastAsia="Calibri" w:hAnsi="Times New Roman" w:cs="Times New Roman"/>
          <w:sz w:val="26"/>
          <w:szCs w:val="26"/>
          <w:lang w:eastAsia="en-US"/>
        </w:rPr>
        <w:t>, Luận văn Thạc sĩ, Trung tâm Đào tạo, Bồi dương giảng viên lý luận chính trị, Đại học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Đặng Kim Oanh (2011), Đảng cộng sản việt Nam lãnh đạo chuyển dịch cơ cấu kinh tế nông nghiệp (1996-2006), Luận án Tiến sĩ lịch sử, Trường Đại học Khoa học Xã hội và Nhân văn, Đại học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Vũ Oanh (1998), </w:t>
      </w:r>
      <w:r w:rsidRPr="00123298">
        <w:rPr>
          <w:rFonts w:ascii="Times New Roman" w:hAnsi="Times New Roman" w:cs="Times New Roman"/>
          <w:i/>
          <w:sz w:val="26"/>
          <w:szCs w:val="26"/>
        </w:rPr>
        <w:t>Nông nghiệp và nông thôn trên con đường CNH, HDH và hợp tác hóa, dân chủ hóa</w:t>
      </w:r>
      <w:r w:rsidRPr="00123298">
        <w:rPr>
          <w:rFonts w:ascii="Times New Roman" w:hAnsi="Times New Roman" w:cs="Times New Roman"/>
          <w:sz w:val="26"/>
          <w:szCs w:val="26"/>
        </w:rPr>
        <w:t xml:space="preserve">, </w:t>
      </w:r>
      <w:r w:rsidR="007060EE"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GS.TS. Nguyễn Đình Phan, PGS.TS. Trần Minh Đạo, TS. Nguyễn Văn Phúc (2002), </w:t>
      </w:r>
      <w:r w:rsidRPr="00123298">
        <w:rPr>
          <w:rFonts w:ascii="Times New Roman" w:hAnsi="Times New Roman" w:cs="Times New Roman"/>
          <w:i/>
          <w:sz w:val="26"/>
          <w:szCs w:val="26"/>
        </w:rPr>
        <w:t>Những biện pháp chủ yếu thúc đẩy CNH, HĐH nông nghiệp, nông thôn vùng Đồng bằng sông Hồng</w:t>
      </w:r>
      <w:r w:rsidRPr="00123298">
        <w:rPr>
          <w:rFonts w:ascii="Times New Roman" w:hAnsi="Times New Roman" w:cs="Times New Roman"/>
          <w:sz w:val="26"/>
          <w:szCs w:val="26"/>
        </w:rPr>
        <w:t xml:space="preserve">, </w:t>
      </w:r>
      <w:r w:rsidR="007060EE"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Lê Quang Phi (2004), </w:t>
      </w:r>
      <w:r w:rsidRPr="00123298">
        <w:rPr>
          <w:rFonts w:ascii="Times New Roman" w:hAnsi="Times New Roman" w:cs="Times New Roman"/>
          <w:i/>
          <w:iCs/>
          <w:sz w:val="26"/>
          <w:szCs w:val="26"/>
        </w:rPr>
        <w:t>Đảng Cộng sản Việt Nam lãnh đạo sự nghiệp CNH, HĐH nông nghiệp, nông thôn từ 1991- 2000</w:t>
      </w:r>
      <w:r w:rsidRPr="00123298">
        <w:rPr>
          <w:rFonts w:ascii="Times New Roman" w:hAnsi="Times New Roman" w:cs="Times New Roman"/>
          <w:sz w:val="26"/>
          <w:szCs w:val="26"/>
        </w:rPr>
        <w:t>, Luận án Tiến sỹ Lịch sử, Học viện Chính trị Quốc gia Hồ Chí Minh,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Lê Quang Phi (2009), Đẩy mạnh CNH, HĐH nông nghiệp, nông thôn trong thời kỳ đổi mới,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Lê Du Phong (1999), </w:t>
      </w:r>
      <w:r w:rsidRPr="00123298">
        <w:rPr>
          <w:rFonts w:ascii="Times New Roman" w:hAnsi="Times New Roman" w:cs="Times New Roman"/>
          <w:i/>
          <w:iCs/>
          <w:sz w:val="26"/>
          <w:szCs w:val="26"/>
        </w:rPr>
        <w:t>Chuyển dịch cơ cấu kinh tế trong điều kiện hội nhập với khu vực và thế giới</w:t>
      </w:r>
      <w:r w:rsidRPr="00123298">
        <w:rPr>
          <w:rFonts w:ascii="Times New Roman" w:hAnsi="Times New Roman" w:cs="Times New Roman"/>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Phùng Hữu Phú, chủ biên (2008), </w:t>
      </w:r>
      <w:r w:rsidRPr="00123298">
        <w:rPr>
          <w:rFonts w:ascii="Times New Roman" w:hAnsi="Times New Roman" w:cs="Times New Roman"/>
          <w:i/>
          <w:sz w:val="26"/>
          <w:szCs w:val="26"/>
        </w:rPr>
        <w:t>Vấn đề nông nghiệp, nông dân, nông thôn - Kinh nghiệm Việt Nam và Trung Quốc</w:t>
      </w:r>
      <w:r w:rsidRPr="00123298">
        <w:rPr>
          <w:rFonts w:ascii="Times New Roman" w:hAnsi="Times New Roman" w:cs="Times New Roman"/>
          <w:sz w:val="26"/>
          <w:szCs w:val="26"/>
        </w:rPr>
        <w:t xml:space="preserve"> (sách tham khảo),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TS Nguyễn Văn Phúc (2004), </w:t>
      </w:r>
      <w:r w:rsidRPr="00123298">
        <w:rPr>
          <w:rFonts w:ascii="Times New Roman" w:hAnsi="Times New Roman" w:cs="Times New Roman"/>
          <w:i/>
          <w:sz w:val="26"/>
          <w:szCs w:val="26"/>
        </w:rPr>
        <w:t xml:space="preserve">CNH, HĐH nông nghiệp, nông thôn Việt Nam thực trạng và giải pháp phát triển,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Chu Tiến Quang, chủ biên (2005), </w:t>
      </w:r>
      <w:r w:rsidRPr="00123298">
        <w:rPr>
          <w:rFonts w:ascii="Times New Roman" w:hAnsi="Times New Roman" w:cs="Times New Roman"/>
          <w:i/>
          <w:sz w:val="26"/>
          <w:szCs w:val="26"/>
        </w:rPr>
        <w:t>Huy động và sử dụng và nguồn lực trong phát triển kinh tế nông thôn - Thực trạng và giải pháp,</w:t>
      </w:r>
      <w:r w:rsidRPr="00123298">
        <w:rPr>
          <w:rFonts w:ascii="Times New Roman" w:hAnsi="Times New Roman" w:cs="Times New Roman"/>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Đỗ Đức Quân (2007), </w:t>
      </w:r>
      <w:r w:rsidR="00E55104" w:rsidRPr="00123298">
        <w:rPr>
          <w:rFonts w:ascii="Times New Roman" w:hAnsi="Times New Roman" w:cs="Times New Roman"/>
          <w:sz w:val="26"/>
          <w:szCs w:val="26"/>
        </w:rPr>
        <w:t>“</w:t>
      </w:r>
      <w:r w:rsidRPr="00123298">
        <w:rPr>
          <w:rFonts w:ascii="Times New Roman" w:hAnsi="Times New Roman" w:cs="Times New Roman"/>
          <w:iCs/>
          <w:sz w:val="26"/>
          <w:szCs w:val="26"/>
        </w:rPr>
        <w:t>Vấn đề việc làm cho người bị thu hồi đất ở nông thôn trong quá trình xây dựng, phát triển các khu công nghiệp</w:t>
      </w:r>
      <w:r w:rsidR="00E55104" w:rsidRPr="00123298">
        <w:rPr>
          <w:rFonts w:ascii="Times New Roman" w:hAnsi="Times New Roman" w:cs="Times New Roman"/>
          <w:iCs/>
          <w:sz w:val="26"/>
          <w:szCs w:val="26"/>
        </w:rPr>
        <w:t>”</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rPr>
        <w:t>Tạp chí Kinh tế và dự báo</w:t>
      </w:r>
      <w:r w:rsidRPr="00123298">
        <w:rPr>
          <w:rFonts w:ascii="Times New Roman" w:hAnsi="Times New Roman" w:cs="Times New Roman"/>
          <w:sz w:val="26"/>
          <w:szCs w:val="26"/>
        </w:rPr>
        <w:t xml:space="preserve"> (8), tr</w:t>
      </w:r>
      <w:r w:rsidR="00E55104" w:rsidRPr="00123298">
        <w:rPr>
          <w:rFonts w:ascii="Times New Roman" w:hAnsi="Times New Roman" w:cs="Times New Roman"/>
          <w:sz w:val="26"/>
          <w:szCs w:val="26"/>
        </w:rPr>
        <w:t xml:space="preserve">. </w:t>
      </w:r>
      <w:r w:rsidRPr="00123298">
        <w:rPr>
          <w:rFonts w:ascii="Times New Roman" w:hAnsi="Times New Roman" w:cs="Times New Roman"/>
          <w:sz w:val="26"/>
          <w:szCs w:val="26"/>
        </w:rPr>
        <w:t>33.</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 xml:space="preserve">TS. Nguyễn Trần Quế (Chủ biên) (2004), </w:t>
      </w:r>
      <w:r w:rsidRPr="00123298">
        <w:rPr>
          <w:rFonts w:ascii="Times New Roman" w:hAnsi="Times New Roman" w:cs="Times New Roman"/>
          <w:i/>
          <w:iCs/>
          <w:sz w:val="26"/>
          <w:szCs w:val="26"/>
        </w:rPr>
        <w:t>Chuyển dịch cơ cấu kinh tế Việt Nam trong những năm đầu thế kỷ XXI,</w:t>
      </w:r>
      <w:r w:rsidRPr="00123298">
        <w:rPr>
          <w:rFonts w:ascii="Times New Roman" w:hAnsi="Times New Roman" w:cs="Times New Roman"/>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iCs/>
          <w:sz w:val="26"/>
          <w:szCs w:val="26"/>
        </w:rPr>
        <w:t xml:space="preserve">Chính trị Quốc gia, </w:t>
      </w:r>
      <w:r w:rsidRPr="00123298">
        <w:rPr>
          <w:rFonts w:ascii="Times New Roman" w:hAnsi="Times New Roman" w:cs="Times New Roman"/>
          <w:sz w:val="26"/>
          <w:szCs w:val="26"/>
        </w:rPr>
        <w:t>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Đào Duy Quát (chủ biên) (2002)</w:t>
      </w:r>
      <w:r w:rsidRPr="00123298">
        <w:rPr>
          <w:rFonts w:ascii="Times New Roman" w:hAnsi="Times New Roman" w:cs="Times New Roman"/>
          <w:iCs/>
          <w:sz w:val="26"/>
          <w:szCs w:val="26"/>
        </w:rPr>
        <w:t>,</w:t>
      </w:r>
      <w:r w:rsidRPr="00123298">
        <w:rPr>
          <w:rFonts w:ascii="Times New Roman" w:hAnsi="Times New Roman" w:cs="Times New Roman"/>
          <w:i/>
          <w:iCs/>
          <w:sz w:val="26"/>
          <w:szCs w:val="26"/>
        </w:rPr>
        <w:t>Con đường CNH, HĐH nông nghiệp, nông thôn Việt Nam</w:t>
      </w:r>
      <w:r w:rsidRPr="00123298">
        <w:rPr>
          <w:rFonts w:ascii="Times New Roman" w:hAnsi="Times New Roman" w:cs="Times New Roman"/>
          <w:iCs/>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Chu Hữu Quý (1996) </w:t>
      </w:r>
      <w:r w:rsidRPr="00123298">
        <w:rPr>
          <w:rFonts w:ascii="Times New Roman" w:hAnsi="Times New Roman" w:cs="Times New Roman"/>
          <w:i/>
          <w:iCs/>
          <w:sz w:val="26"/>
          <w:szCs w:val="26"/>
        </w:rPr>
        <w:t>Phát triển toàn diện kinh tế, xã hội nông thôn, nông nghiệp Việt Nam</w:t>
      </w:r>
      <w:r w:rsidRPr="00123298">
        <w:rPr>
          <w:rFonts w:ascii="Times New Roman" w:hAnsi="Times New Roman" w:cs="Times New Roman"/>
          <w:iCs/>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iCs/>
          <w:sz w:val="26"/>
          <w:szCs w:val="26"/>
        </w:rPr>
        <w:t xml:space="preserve">Chính trị Quốc gia, </w:t>
      </w:r>
      <w:r w:rsidRPr="00123298">
        <w:rPr>
          <w:rFonts w:ascii="Times New Roman" w:hAnsi="Times New Roman" w:cs="Times New Roman"/>
          <w:sz w:val="26"/>
          <w:szCs w:val="26"/>
        </w:rPr>
        <w:t>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Chu Hữu Quý, Nguyễn Kế Tuấn (2001), </w:t>
      </w:r>
      <w:r w:rsidRPr="00123298">
        <w:rPr>
          <w:rFonts w:ascii="Times New Roman" w:hAnsi="Times New Roman" w:cs="Times New Roman"/>
          <w:i/>
          <w:iCs/>
          <w:sz w:val="26"/>
          <w:szCs w:val="26"/>
        </w:rPr>
        <w:t>Con đường CNH, HĐH nông nghiệp, nông thôn</w:t>
      </w:r>
      <w:r w:rsidRPr="00123298">
        <w:rPr>
          <w:rFonts w:ascii="Times New Roman" w:hAnsi="Times New Roman" w:cs="Times New Roman"/>
          <w:iCs/>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iCs/>
          <w:sz w:val="26"/>
          <w:szCs w:val="26"/>
        </w:rPr>
        <w:t xml:space="preserve">Chính trị Quốc gia, </w:t>
      </w:r>
      <w:r w:rsidRPr="00123298">
        <w:rPr>
          <w:rFonts w:ascii="Times New Roman" w:hAnsi="Times New Roman" w:cs="Times New Roman"/>
          <w:sz w:val="26"/>
          <w:szCs w:val="26"/>
        </w:rPr>
        <w:t>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Lương Xuân Quý, chủ biên (2001), </w:t>
      </w:r>
      <w:r w:rsidRPr="00123298">
        <w:rPr>
          <w:rFonts w:ascii="Times New Roman" w:hAnsi="Times New Roman" w:cs="Times New Roman"/>
          <w:i/>
          <w:iCs/>
          <w:sz w:val="26"/>
          <w:szCs w:val="26"/>
        </w:rPr>
        <w:t>Cơ cấu thành phần kinh tế ở nước ta hiện nay - lthực ý luận, thực trạng và giải pháp</w:t>
      </w:r>
      <w:r w:rsidRPr="00123298">
        <w:rPr>
          <w:rFonts w:ascii="Times New Roman" w:hAnsi="Times New Roman" w:cs="Times New Roman"/>
          <w:sz w:val="26"/>
          <w:szCs w:val="26"/>
        </w:rPr>
        <w:t xml:space="preserve">, Sách tham khảo (Lưu hành nội bộ), </w:t>
      </w:r>
      <w:r w:rsidR="00E55104" w:rsidRPr="00123298">
        <w:rPr>
          <w:rFonts w:ascii="Times New Roman" w:hAnsi="Times New Roman" w:cs="Times New Roman"/>
          <w:sz w:val="26"/>
          <w:szCs w:val="26"/>
        </w:rPr>
        <w:t xml:space="preserve">NXB </w:t>
      </w:r>
      <w:r w:rsidRPr="00123298">
        <w:rPr>
          <w:rFonts w:ascii="Times New Roman" w:hAnsi="Times New Roman" w:cs="Times New Roman"/>
          <w:iCs/>
          <w:sz w:val="26"/>
          <w:szCs w:val="26"/>
        </w:rPr>
        <w:t xml:space="preserve">Chính trị Quốc gia, </w:t>
      </w:r>
      <w:r w:rsidRPr="00123298">
        <w:rPr>
          <w:rFonts w:ascii="Times New Roman" w:hAnsi="Times New Roman" w:cs="Times New Roman"/>
          <w:sz w:val="26"/>
          <w:szCs w:val="26"/>
        </w:rPr>
        <w:t>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Trương Thị Minh Sâm, chủ biên) (2000), </w:t>
      </w:r>
      <w:r w:rsidRPr="00123298">
        <w:rPr>
          <w:rFonts w:ascii="Times New Roman" w:hAnsi="Times New Roman" w:cs="Times New Roman"/>
          <w:i/>
          <w:iCs/>
          <w:sz w:val="26"/>
          <w:szCs w:val="26"/>
        </w:rPr>
        <w:t>Vấn đề chuyển dịch cơ cấu kinh tế ngành ở Thành phố Hồ Chí Minh trong quá trình CNH, HĐH</w:t>
      </w:r>
      <w:r w:rsidRPr="00123298">
        <w:rPr>
          <w:rFonts w:ascii="Times New Roman" w:hAnsi="Times New Roman" w:cs="Times New Roman"/>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Khoa học Xã hội,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Đăng Kim Sơn (2001), Công nghiệp hóa từ nông nghiệp: Lý luận, thực tiễn và triển vọng áp dụng ở việt Nam,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Nông nghiệp,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Đặng Kim Sơn, chủ biên (2002) </w:t>
      </w:r>
      <w:r w:rsidRPr="00123298">
        <w:rPr>
          <w:rFonts w:ascii="Times New Roman" w:hAnsi="Times New Roman" w:cs="Times New Roman"/>
          <w:i/>
          <w:iCs/>
          <w:sz w:val="26"/>
          <w:szCs w:val="26"/>
        </w:rPr>
        <w:t>Một số vấn đề phát triển nông nghiệp và nông thôn</w:t>
      </w:r>
      <w:r w:rsidRPr="00123298">
        <w:rPr>
          <w:rFonts w:ascii="Times New Roman" w:hAnsi="Times New Roman" w:cs="Times New Roman"/>
          <w:iCs/>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Thống kê,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Đặng Kim Sơn, chủ biên (2008), </w:t>
      </w:r>
      <w:r w:rsidRPr="00123298">
        <w:rPr>
          <w:rFonts w:ascii="Times New Roman" w:hAnsi="Times New Roman" w:cs="Times New Roman"/>
          <w:i/>
          <w:sz w:val="26"/>
          <w:szCs w:val="26"/>
        </w:rPr>
        <w:t>N</w:t>
      </w:r>
      <w:r w:rsidRPr="00123298">
        <w:rPr>
          <w:rFonts w:ascii="Times New Roman" w:hAnsi="Times New Roman" w:cs="Times New Roman"/>
          <w:i/>
          <w:iCs/>
          <w:sz w:val="26"/>
          <w:szCs w:val="26"/>
        </w:rPr>
        <w:t>ông nghiệp, nông thôn và nông dân Việt Nam hôm nay và mai sau</w:t>
      </w:r>
      <w:r w:rsidRPr="00123298">
        <w:rPr>
          <w:rFonts w:ascii="Times New Roman" w:hAnsi="Times New Roman" w:cs="Times New Roman"/>
          <w:iCs/>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Sở Nông nghiệp và phát triển nông thôn tỉnh Bình Dương (2010), </w:t>
      </w:r>
      <w:r w:rsidRPr="00123298">
        <w:rPr>
          <w:rFonts w:ascii="Times New Roman" w:hAnsi="Times New Roman" w:cs="Times New Roman"/>
          <w:i/>
          <w:iCs/>
          <w:sz w:val="26"/>
          <w:szCs w:val="26"/>
        </w:rPr>
        <w:t>Báo cáo từ năm 1997 - 2010</w:t>
      </w:r>
      <w:r w:rsidRPr="00123298">
        <w:rPr>
          <w:rFonts w:ascii="Times New Roman" w:hAnsi="Times New Roman" w:cs="Times New Roman"/>
          <w:sz w:val="26"/>
          <w:szCs w:val="26"/>
        </w:rPr>
        <w:t>, Lưu tại Văn phòng Sở Nông nghiệp và phát triển nông thôn tỉnh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Lê Quốc Sử (2001), </w:t>
      </w:r>
      <w:r w:rsidRPr="00123298">
        <w:rPr>
          <w:rFonts w:ascii="Times New Roman" w:hAnsi="Times New Roman" w:cs="Times New Roman"/>
          <w:i/>
          <w:iCs/>
          <w:sz w:val="26"/>
          <w:szCs w:val="26"/>
        </w:rPr>
        <w:t>Chuyển dịch cơ cấu và xu hướng phát triển kinh tế của nông nghiệp Việt Nam theo hướng CNH, HĐH từ thế kỷ XX đến thế kỷ XXI trong “thời đại kinh tế trí thức”</w:t>
      </w:r>
      <w:r w:rsidRPr="00123298">
        <w:rPr>
          <w:rFonts w:ascii="Times New Roman" w:hAnsi="Times New Roman" w:cs="Times New Roman"/>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Thống kê, TP Hồ Chí Minh.</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PGS.TS. Lê Đình Thắng (2002), </w:t>
      </w:r>
      <w:r w:rsidRPr="00123298">
        <w:rPr>
          <w:rFonts w:ascii="Times New Roman" w:hAnsi="Times New Roman" w:cs="Times New Roman"/>
          <w:i/>
          <w:iCs/>
          <w:sz w:val="26"/>
          <w:szCs w:val="26"/>
        </w:rPr>
        <w:t>Chính sách phát triển nông nghiệp và nông thôn sau Nghị quyết 10 của Bộ Chính trị</w:t>
      </w:r>
      <w:r w:rsidRPr="00123298">
        <w:rPr>
          <w:rFonts w:ascii="Times New Roman" w:hAnsi="Times New Roman" w:cs="Times New Roman"/>
          <w:iCs/>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TS. Đặng Văn Thắng và TS Phạm Ngọc Dương (2003), </w:t>
      </w:r>
      <w:r w:rsidRPr="00123298">
        <w:rPr>
          <w:rFonts w:ascii="Times New Roman" w:hAnsi="Times New Roman" w:cs="Times New Roman"/>
          <w:i/>
          <w:sz w:val="26"/>
          <w:szCs w:val="26"/>
        </w:rPr>
        <w:t>Chuyển dịch cơ cấu kinh tế công - nông nghiệp ở vùng đồng bằng sông Hồng - thực trạng và triển vọng</w:t>
      </w:r>
      <w:r w:rsidRPr="00123298">
        <w:rPr>
          <w:rFonts w:ascii="Times New Roman" w:hAnsi="Times New Roman" w:cs="Times New Roman"/>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Chính trị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PGS.TSS. Bùi Tất Thắng (Chủ biên) (2006),</w:t>
      </w:r>
      <w:r w:rsidRPr="00123298">
        <w:rPr>
          <w:rFonts w:ascii="Times New Roman" w:hAnsi="Times New Roman" w:cs="Times New Roman"/>
          <w:i/>
          <w:iCs/>
          <w:sz w:val="26"/>
          <w:szCs w:val="26"/>
        </w:rPr>
        <w:t xml:space="preserve"> Chuyển dịch cơ cấu ngành kinh tế ở Việt Nam</w:t>
      </w:r>
      <w:r w:rsidRPr="00123298">
        <w:rPr>
          <w:rFonts w:ascii="Times New Roman" w:hAnsi="Times New Roman" w:cs="Times New Roman"/>
          <w:sz w:val="26"/>
          <w:szCs w:val="26"/>
        </w:rPr>
        <w:t xml:space="preserve">, </w:t>
      </w:r>
      <w:r w:rsidR="00E55104" w:rsidRPr="00123298">
        <w:rPr>
          <w:rFonts w:ascii="Times New Roman" w:hAnsi="Times New Roman" w:cs="Times New Roman"/>
          <w:sz w:val="26"/>
          <w:szCs w:val="26"/>
        </w:rPr>
        <w:t xml:space="preserve">NXB </w:t>
      </w:r>
      <w:r w:rsidRPr="00123298">
        <w:rPr>
          <w:rFonts w:ascii="Times New Roman" w:hAnsi="Times New Roman" w:cs="Times New Roman"/>
          <w:sz w:val="26"/>
          <w:szCs w:val="26"/>
        </w:rPr>
        <w:t>Khoa học Xã hội, Hà Nội.</w:t>
      </w:r>
    </w:p>
    <w:p w:rsidR="009544F0" w:rsidRPr="00123298" w:rsidRDefault="009544F0" w:rsidP="00E673B7">
      <w:pPr>
        <w:numPr>
          <w:ilvl w:val="0"/>
          <w:numId w:val="32"/>
        </w:numPr>
        <w:autoSpaceDE w:val="0"/>
        <w:autoSpaceDN w:val="0"/>
        <w:adjustRightInd w:val="0"/>
        <w:ind w:left="602" w:hanging="602"/>
        <w:rPr>
          <w:rFonts w:ascii="Times New Roman" w:hAnsi="Times New Roman" w:cs="Times New Roman"/>
          <w:sz w:val="26"/>
          <w:szCs w:val="26"/>
          <w:lang w:val="pt-BR"/>
        </w:rPr>
      </w:pPr>
      <w:r w:rsidRPr="00123298">
        <w:rPr>
          <w:rFonts w:ascii="Times New Roman" w:hAnsi="Times New Roman" w:cs="Times New Roman"/>
          <w:sz w:val="26"/>
          <w:szCs w:val="26"/>
          <w:lang w:val="pt-BR"/>
        </w:rPr>
        <w:t xml:space="preserve">Nguyễn Văn Thông (2015), </w:t>
      </w:r>
      <w:r w:rsidRPr="00123298">
        <w:rPr>
          <w:rFonts w:ascii="Times New Roman" w:hAnsi="Times New Roman" w:cs="Times New Roman"/>
          <w:i/>
          <w:sz w:val="26"/>
          <w:szCs w:val="26"/>
          <w:lang w:val="pt-BR"/>
        </w:rPr>
        <w:t>Đảng bộ Thành phố Hải Phòng lãnh đạo kinh tế nông nghiệp từ năm 1996 đến năm 2010</w:t>
      </w:r>
      <w:r w:rsidRPr="00123298">
        <w:rPr>
          <w:rFonts w:ascii="Times New Roman" w:hAnsi="Times New Roman" w:cs="Times New Roman"/>
          <w:sz w:val="26"/>
          <w:szCs w:val="26"/>
          <w:lang w:val="pt-BR"/>
        </w:rPr>
        <w:t>, Luận án Tiến sĩ, Trường Đai học Khoa học Xã hội và Nhân văn, Đại học Quốc gia Hà Nội.</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hAnsi="Times New Roman" w:cs="Times New Roman"/>
          <w:sz w:val="26"/>
          <w:szCs w:val="26"/>
          <w:lang w:val="pt-BR"/>
        </w:rPr>
        <w:t xml:space="preserve">Nguyễn Thị Hồng Thanh (2007), </w:t>
      </w:r>
      <w:r w:rsidRPr="00123298">
        <w:rPr>
          <w:rFonts w:ascii="Times New Roman" w:hAnsi="Times New Roman" w:cs="Times New Roman"/>
          <w:i/>
          <w:sz w:val="26"/>
          <w:szCs w:val="26"/>
          <w:lang w:val="pt-BR"/>
        </w:rPr>
        <w:t>Đảng bộ tỉnh Thái Nguyên lãnh đạo đổi mới cơ chế quản lí nông nghiệp thời kỳ 1981 - 2005</w:t>
      </w:r>
      <w:r w:rsidRPr="00123298">
        <w:rPr>
          <w:rFonts w:ascii="Times New Roman" w:hAnsi="Times New Roman" w:cs="Times New Roman"/>
          <w:sz w:val="26"/>
          <w:szCs w:val="26"/>
          <w:lang w:val="pt-BR"/>
        </w:rPr>
        <w:t>, Luận văn Thạc sĩ, Đai học Khoa học Xã hội và Nhân văn, Đại học Quốc gia Hà Nội.</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hAnsi="Times New Roman" w:cs="Times New Roman"/>
          <w:sz w:val="26"/>
          <w:szCs w:val="26"/>
          <w:lang w:eastAsia="en-US"/>
        </w:rPr>
        <w:t xml:space="preserve">Trần Thị Thái (2014), </w:t>
      </w:r>
      <w:r w:rsidRPr="00123298">
        <w:rPr>
          <w:rFonts w:ascii="Times New Roman" w:hAnsi="Times New Roman" w:cs="Times New Roman"/>
          <w:i/>
          <w:sz w:val="26"/>
          <w:szCs w:val="26"/>
          <w:lang w:eastAsia="en-US"/>
        </w:rPr>
        <w:t xml:space="preserve">Đảng bộ tỉnh Nam Định lãnh đạo chuyển dịch </w:t>
      </w:r>
      <w:r w:rsidRPr="00123298">
        <w:rPr>
          <w:rFonts w:ascii="Times New Roman" w:hAnsi="Times New Roman" w:cs="Times New Roman"/>
          <w:sz w:val="26"/>
          <w:szCs w:val="26"/>
          <w:lang w:val="pt-BR"/>
        </w:rPr>
        <w:t>C</w:t>
      </w:r>
      <w:r w:rsidRPr="00123298">
        <w:rPr>
          <w:rFonts w:ascii="Times New Roman" w:hAnsi="Times New Roman" w:cs="Times New Roman"/>
          <w:i/>
          <w:sz w:val="26"/>
          <w:szCs w:val="26"/>
          <w:lang w:val="pt-BR"/>
        </w:rPr>
        <w:t>CKT</w:t>
      </w:r>
      <w:r w:rsidRPr="00123298">
        <w:rPr>
          <w:rFonts w:ascii="Times New Roman" w:hAnsi="Times New Roman" w:cs="Times New Roman"/>
          <w:i/>
          <w:sz w:val="26"/>
          <w:szCs w:val="26"/>
          <w:lang w:val="pt-BR" w:eastAsia="en-US"/>
        </w:rPr>
        <w:t xml:space="preserve"> </w:t>
      </w:r>
      <w:r w:rsidRPr="00123298">
        <w:rPr>
          <w:rFonts w:ascii="Times New Roman" w:hAnsi="Times New Roman" w:cs="Times New Roman"/>
          <w:i/>
          <w:sz w:val="26"/>
          <w:szCs w:val="26"/>
          <w:lang w:eastAsia="en-US"/>
        </w:rPr>
        <w:t>theo hướng CNH, HĐH từ năm 1997 đến năm 2005,</w:t>
      </w:r>
      <w:r w:rsidRPr="00123298">
        <w:rPr>
          <w:rFonts w:ascii="Times New Roman" w:hAnsi="Times New Roman" w:cs="Times New Roman"/>
          <w:sz w:val="26"/>
          <w:szCs w:val="26"/>
          <w:lang w:eastAsia="en-US"/>
        </w:rPr>
        <w:t xml:space="preserve"> Luận án tiến sĩ Lịch sử, Trường Đại học Khoa học Xã hội và Nhân văn, Đại học Quốc gia Hà Nội.</w:t>
      </w:r>
    </w:p>
    <w:p w:rsidR="009544F0" w:rsidRPr="00123298" w:rsidRDefault="009544F0" w:rsidP="00E673B7">
      <w:pPr>
        <w:numPr>
          <w:ilvl w:val="0"/>
          <w:numId w:val="32"/>
        </w:numPr>
        <w:ind w:left="602" w:hanging="602"/>
        <w:rPr>
          <w:rFonts w:ascii="Times New Roman" w:hAnsi="Times New Roman" w:cs="Times New Roman"/>
          <w:sz w:val="26"/>
          <w:szCs w:val="26"/>
          <w:lang w:val="pt-BR"/>
        </w:rPr>
      </w:pPr>
      <w:r w:rsidRPr="00123298">
        <w:rPr>
          <w:rFonts w:ascii="Times New Roman" w:eastAsia="Calibri" w:hAnsi="Times New Roman" w:cs="Times New Roman"/>
          <w:sz w:val="26"/>
          <w:szCs w:val="26"/>
          <w:lang w:eastAsia="en-US"/>
        </w:rPr>
        <w:t xml:space="preserve">Tỉnh ủy Song Bé (1996), Số 19-NQ/TU, </w:t>
      </w:r>
      <w:r w:rsidRPr="00123298">
        <w:rPr>
          <w:rFonts w:ascii="Times New Roman" w:eastAsia="Calibri" w:hAnsi="Times New Roman" w:cs="Times New Roman"/>
          <w:i/>
          <w:sz w:val="26"/>
          <w:szCs w:val="26"/>
          <w:lang w:eastAsia="en-US"/>
        </w:rPr>
        <w:t>Nghị quyết về tình hình hoạt động năm 1996; phương hướng nhiệm vụ năm 1997</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(1997), Số 02-CT-TU, </w:t>
      </w:r>
      <w:r w:rsidRPr="00123298">
        <w:rPr>
          <w:rFonts w:ascii="Times New Roman" w:eastAsia="Calibri" w:hAnsi="Times New Roman" w:cs="Times New Roman"/>
          <w:i/>
          <w:sz w:val="26"/>
          <w:szCs w:val="26"/>
          <w:lang w:eastAsia="en-US"/>
        </w:rPr>
        <w:t>Chương trình hành động về Giáo dục - Đào tạo và Khoa học - Công nghệ thực hiện Nghị quyết Hội nghị lần thứ hai Ban Chấp hành Trung ương (khóa VIII)</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(1997), Số 05-NQ/TU, </w:t>
      </w:r>
      <w:r w:rsidRPr="00123298">
        <w:rPr>
          <w:rFonts w:ascii="Times New Roman" w:eastAsia="Calibri" w:hAnsi="Times New Roman" w:cs="Times New Roman"/>
          <w:i/>
          <w:sz w:val="26"/>
          <w:szCs w:val="26"/>
          <w:lang w:eastAsia="en-US"/>
        </w:rPr>
        <w:t>Nghị quyết về phương hướng nhiệm vụ năm 1997</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(1998), Số 03-NQ/TU, </w:t>
      </w:r>
      <w:r w:rsidRPr="00123298">
        <w:rPr>
          <w:rFonts w:ascii="Times New Roman" w:eastAsia="Calibri" w:hAnsi="Times New Roman" w:cs="Times New Roman"/>
          <w:i/>
          <w:sz w:val="26"/>
          <w:szCs w:val="26"/>
          <w:lang w:eastAsia="en-US"/>
        </w:rPr>
        <w:t>Nghị quyết về đánh giá tình hình năm 1997 và  phương hướng, nhiệm vụ năm 1998</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i/>
          <w:spacing w:val="-4"/>
          <w:sz w:val="26"/>
          <w:szCs w:val="26"/>
          <w:lang w:eastAsia="en-US"/>
        </w:rPr>
      </w:pPr>
      <w:r w:rsidRPr="00123298">
        <w:rPr>
          <w:rFonts w:ascii="Times New Roman" w:eastAsia="Calibri" w:hAnsi="Times New Roman" w:cs="Times New Roman"/>
          <w:spacing w:val="-4"/>
          <w:sz w:val="26"/>
          <w:szCs w:val="26"/>
          <w:lang w:eastAsia="en-US"/>
        </w:rPr>
        <w:t xml:space="preserve">Tỉnh ủy Bình Dương (1998), Số 05-CTHĐ/TU, </w:t>
      </w:r>
      <w:r w:rsidRPr="00123298">
        <w:rPr>
          <w:rFonts w:ascii="Times New Roman" w:eastAsia="Calibri" w:hAnsi="Times New Roman" w:cs="Times New Roman"/>
          <w:i/>
          <w:spacing w:val="-4"/>
          <w:sz w:val="26"/>
          <w:szCs w:val="26"/>
          <w:lang w:eastAsia="en-US"/>
        </w:rPr>
        <w:t>Chương trình hành động thực hiện Nghị quyết lần thứ tư Ban Chấp hành Trung ương (khóa VIII)</w:t>
      </w:r>
      <w:r w:rsidRPr="00123298">
        <w:rPr>
          <w:rFonts w:ascii="Times New Roman" w:eastAsia="Calibri" w:hAnsi="Times New Roman" w:cs="Times New Roman"/>
          <w:spacing w:val="-4"/>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pacing w:val="-4"/>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(1999), Số 15-CTHĐ/TU, </w:t>
      </w:r>
      <w:r w:rsidRPr="00123298">
        <w:rPr>
          <w:rFonts w:ascii="Times New Roman" w:eastAsia="Calibri" w:hAnsi="Times New Roman" w:cs="Times New Roman"/>
          <w:i/>
          <w:sz w:val="26"/>
          <w:szCs w:val="26"/>
          <w:lang w:eastAsia="en-US"/>
        </w:rPr>
        <w:t>Chương trình hành động thực hiện Chỉ thị 36-CT/TW của Bộ Chính trị về tăng cường công tác bảo vệ môi trường trong thời kỳ CNH, HĐH đất nước</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i/>
          <w:sz w:val="26"/>
          <w:szCs w:val="26"/>
          <w:lang w:eastAsia="en-US"/>
        </w:rPr>
      </w:pPr>
      <w:r w:rsidRPr="00123298">
        <w:rPr>
          <w:rFonts w:ascii="Times New Roman" w:eastAsia="Calibri" w:hAnsi="Times New Roman" w:cs="Times New Roman"/>
          <w:sz w:val="26"/>
          <w:szCs w:val="26"/>
          <w:lang w:eastAsia="en-US"/>
        </w:rPr>
        <w:lastRenderedPageBreak/>
        <w:t xml:space="preserve">Tỉnh ủy Bình Dương (1999), Số 24-NQ/TU, </w:t>
      </w:r>
      <w:r w:rsidRPr="00123298">
        <w:rPr>
          <w:rFonts w:ascii="Times New Roman" w:eastAsia="Calibri" w:hAnsi="Times New Roman" w:cs="Times New Roman"/>
          <w:i/>
          <w:sz w:val="26"/>
          <w:szCs w:val="26"/>
          <w:lang w:eastAsia="en-US"/>
        </w:rPr>
        <w:t>Nghị quyết về đánh giá tình hình năm 1998 và  phương hướng, nhiệm vụ năm 1999</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(1999), Số 25-NQ/TU, </w:t>
      </w:r>
      <w:r w:rsidRPr="00123298">
        <w:rPr>
          <w:rFonts w:ascii="Times New Roman" w:eastAsia="Calibri" w:hAnsi="Times New Roman" w:cs="Times New Roman"/>
          <w:i/>
          <w:sz w:val="26"/>
          <w:szCs w:val="26"/>
          <w:lang w:eastAsia="en-US"/>
        </w:rPr>
        <w:t>Nghị quyết về một số vấn đề phát triển nông nghiệp và nông thôn tỉnh Bình Dương</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pacing w:val="-4"/>
          <w:sz w:val="26"/>
          <w:szCs w:val="26"/>
          <w:lang w:eastAsia="en-US"/>
        </w:rPr>
      </w:pPr>
      <w:r w:rsidRPr="00123298">
        <w:rPr>
          <w:rFonts w:ascii="Times New Roman" w:eastAsia="Calibri" w:hAnsi="Times New Roman" w:cs="Times New Roman"/>
          <w:spacing w:val="-4"/>
          <w:sz w:val="26"/>
          <w:szCs w:val="26"/>
          <w:lang w:eastAsia="en-US"/>
        </w:rPr>
        <w:t>Tỉnh ủy Bình Dương (1999), Số 26-CTHĐ/TU</w:t>
      </w:r>
      <w:r w:rsidRPr="00123298">
        <w:rPr>
          <w:rFonts w:ascii="Times New Roman" w:eastAsia="Calibri" w:hAnsi="Times New Roman" w:cs="Times New Roman"/>
          <w:i/>
          <w:spacing w:val="-4"/>
          <w:sz w:val="26"/>
          <w:szCs w:val="26"/>
          <w:lang w:eastAsia="en-US"/>
        </w:rPr>
        <w:t xml:space="preserve"> Chương trình hành động thực hiện Nghị quyết Ban Chấp hành Trung ương 6 (lần 2) kloa1 VIII</w:t>
      </w:r>
      <w:r w:rsidRPr="00123298">
        <w:rPr>
          <w:rFonts w:ascii="Times New Roman" w:eastAsia="Calibri" w:hAnsi="Times New Roman" w:cs="Times New Roman"/>
          <w:spacing w:val="-4"/>
          <w:sz w:val="26"/>
          <w:szCs w:val="26"/>
          <w:lang w:eastAsia="en-US"/>
        </w:rPr>
        <w:t>, 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Tỉnh ủy Bình Dương (2000), Số 59-NQTU</w:t>
      </w:r>
      <w:r w:rsidRPr="00123298">
        <w:rPr>
          <w:rFonts w:ascii="Times New Roman" w:eastAsia="Calibri" w:hAnsi="Times New Roman" w:cs="Times New Roman"/>
          <w:i/>
          <w:sz w:val="26"/>
          <w:szCs w:val="26"/>
          <w:lang w:eastAsia="en-US"/>
        </w:rPr>
        <w:t xml:space="preserve"> về đánh giá tình hình năm 1999; phương hướng, nhiệm vụ năm 2000</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(2001), Số 07-CT/TU, </w:t>
      </w:r>
      <w:r w:rsidRPr="00123298">
        <w:rPr>
          <w:rFonts w:ascii="Times New Roman" w:eastAsia="Calibri" w:hAnsi="Times New Roman" w:cs="Times New Roman"/>
          <w:i/>
          <w:sz w:val="26"/>
          <w:szCs w:val="26"/>
          <w:lang w:eastAsia="en-US"/>
        </w:rPr>
        <w:t>Chỉ thị về tăng cường sự lãnh đạo của Đảng đối với hoạt động của Hội Nông dân tỉnh Bình Dương trong thời kỳ CNH, HĐH nông nghiệp, nông thôn</w:t>
      </w:r>
      <w:r w:rsidR="00E55104" w:rsidRPr="00123298">
        <w:rPr>
          <w:rFonts w:ascii="Times New Roman" w:eastAsia="Calibri" w:hAnsi="Times New Roman" w:cs="Times New Roman"/>
          <w:sz w:val="26"/>
          <w:szCs w:val="26"/>
          <w:lang w:eastAsia="en-US"/>
        </w:rPr>
        <w:t xml:space="preserve">, 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(2001), Số 28-BC/TU, </w:t>
      </w:r>
      <w:r w:rsidRPr="00123298">
        <w:rPr>
          <w:rFonts w:ascii="Times New Roman" w:eastAsia="Calibri" w:hAnsi="Times New Roman" w:cs="Times New Roman"/>
          <w:i/>
          <w:sz w:val="26"/>
          <w:szCs w:val="26"/>
          <w:lang w:eastAsia="en-US"/>
        </w:rPr>
        <w:t>Báo cáo sơ kết 3 năm hực hiện Nghị quyết số 06-NQ/TW (của Bộ chính trị về “một số vấn đề phát triển nông nghiệp và nông thôn”</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(2001), Số 91-NQ/TU, </w:t>
      </w:r>
      <w:r w:rsidRPr="00123298">
        <w:rPr>
          <w:rFonts w:ascii="Times New Roman" w:eastAsia="Calibri" w:hAnsi="Times New Roman" w:cs="Times New Roman"/>
          <w:i/>
          <w:sz w:val="26"/>
          <w:szCs w:val="26"/>
          <w:lang w:eastAsia="en-US"/>
        </w:rPr>
        <w:t>Nghị quyết về đánh giá tình hình kinh tế - xã hội, quốc phòng an ninh năm 2000; phương hướng năm 2001</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eastAsia="Calibri" w:hAnsi="Times New Roman" w:cs="Times New Roman"/>
          <w:sz w:val="26"/>
          <w:szCs w:val="26"/>
          <w:lang w:eastAsia="en-US"/>
        </w:rPr>
        <w:t xml:space="preserve">Tỉnh ủy Bình Dương (2002), Số </w:t>
      </w:r>
      <w:r w:rsidRPr="00123298">
        <w:rPr>
          <w:rFonts w:ascii="Times New Roman" w:hAnsi="Times New Roman" w:cs="Times New Roman"/>
          <w:sz w:val="26"/>
          <w:szCs w:val="26"/>
        </w:rPr>
        <w:t xml:space="preserve">12 CTrHĐ/TU, </w:t>
      </w:r>
      <w:r w:rsidRPr="00123298">
        <w:rPr>
          <w:rFonts w:ascii="Times New Roman" w:hAnsi="Times New Roman" w:cs="Times New Roman"/>
          <w:i/>
          <w:sz w:val="26"/>
          <w:szCs w:val="26"/>
        </w:rPr>
        <w:t>Chương trình hành động số về tiếp tục nâng cao hiệu quả kinh tế tập thể,</w:t>
      </w:r>
      <w:r w:rsidR="00E55104" w:rsidRPr="00123298">
        <w:rPr>
          <w:rFonts w:ascii="Times New Roman" w:eastAsia="Calibri" w:hAnsi="Times New Roman" w:cs="Times New Roman"/>
          <w:sz w:val="26"/>
          <w:szCs w:val="26"/>
          <w:lang w:eastAsia="en-US"/>
        </w:rPr>
        <w:t xml:space="preserve"> lưu tại văn phòng Tỉnh ủy</w:t>
      </w:r>
      <w:r w:rsidRPr="00123298">
        <w:rPr>
          <w:rFonts w:ascii="Times New Roman" w:hAnsi="Times New Roman" w:cs="Times New Roman"/>
          <w:i/>
          <w:sz w:val="26"/>
          <w:szCs w:val="26"/>
        </w:rPr>
        <w:t xml:space="preserve">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(2002), Số 14-CTr/TU, </w:t>
      </w:r>
      <w:r w:rsidRPr="00123298">
        <w:rPr>
          <w:rFonts w:ascii="Times New Roman" w:eastAsia="Calibri" w:hAnsi="Times New Roman" w:cs="Times New Roman"/>
          <w:i/>
          <w:sz w:val="26"/>
          <w:szCs w:val="26"/>
          <w:lang w:eastAsia="en-US"/>
        </w:rPr>
        <w:t>Chương trình hành động thực hiện Nghị quyết số 15-NQ/TW Hội nghị lần thứ năm Ban Chấp hành Trung ương (khóa IX) về đẩy mạnh CNH, HĐH nông nghiệp, nông thôn thời kỳ 2001 - 2010</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(2002), Số 45-NQ/TU, </w:t>
      </w:r>
      <w:r w:rsidRPr="00123298">
        <w:rPr>
          <w:rFonts w:ascii="Times New Roman" w:eastAsia="Calibri" w:hAnsi="Times New Roman" w:cs="Times New Roman"/>
          <w:i/>
          <w:sz w:val="26"/>
          <w:szCs w:val="26"/>
          <w:lang w:eastAsia="en-US"/>
        </w:rPr>
        <w:t>Nghị quyết về đánh giá năm 2001; phương hướng nhiệm vụ năm 2002</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hAnsi="Times New Roman" w:cs="Times New Roman"/>
          <w:i/>
          <w:sz w:val="26"/>
          <w:szCs w:val="26"/>
        </w:rPr>
      </w:pPr>
      <w:r w:rsidRPr="00123298">
        <w:rPr>
          <w:rFonts w:ascii="Times New Roman" w:eastAsia="Calibri" w:hAnsi="Times New Roman" w:cs="Times New Roman"/>
          <w:sz w:val="26"/>
          <w:szCs w:val="26"/>
          <w:lang w:eastAsia="en-US"/>
        </w:rPr>
        <w:t xml:space="preserve">Tỉnh ủy Bình Dương </w:t>
      </w:r>
      <w:r w:rsidRPr="00123298">
        <w:rPr>
          <w:rFonts w:ascii="Times New Roman" w:hAnsi="Times New Roman" w:cs="Times New Roman"/>
          <w:sz w:val="26"/>
          <w:szCs w:val="26"/>
        </w:rPr>
        <w:t xml:space="preserve">(2002), Số 429-QĐ/TU, </w:t>
      </w:r>
      <w:r w:rsidRPr="00123298">
        <w:rPr>
          <w:rFonts w:ascii="Times New Roman" w:hAnsi="Times New Roman" w:cs="Times New Roman"/>
          <w:i/>
          <w:sz w:val="26"/>
          <w:szCs w:val="26"/>
        </w:rPr>
        <w:t xml:space="preserve">Quyết định về việc củng cố Ban chỉ đạo đổi mới và phát triển kinh tế tập thể,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hAnsi="Times New Roman" w:cs="Times New Roman"/>
          <w:i/>
          <w:sz w:val="26"/>
          <w:szCs w:val="26"/>
        </w:rPr>
      </w:pPr>
      <w:r w:rsidRPr="00123298">
        <w:rPr>
          <w:rFonts w:ascii="Times New Roman" w:eastAsia="Calibri" w:hAnsi="Times New Roman" w:cs="Times New Roman"/>
          <w:sz w:val="26"/>
          <w:szCs w:val="26"/>
          <w:lang w:eastAsia="en-US"/>
        </w:rPr>
        <w:lastRenderedPageBreak/>
        <w:t xml:space="preserve">Tỉnh ủy Bình Dương </w:t>
      </w:r>
      <w:r w:rsidRPr="00123298">
        <w:rPr>
          <w:rFonts w:ascii="Times New Roman" w:hAnsi="Times New Roman" w:cs="Times New Roman"/>
          <w:sz w:val="26"/>
          <w:szCs w:val="26"/>
        </w:rPr>
        <w:t xml:space="preserve">(2002),  Số 20-CT/TU, </w:t>
      </w:r>
      <w:r w:rsidRPr="00123298">
        <w:rPr>
          <w:rFonts w:ascii="Times New Roman" w:hAnsi="Times New Roman" w:cs="Times New Roman"/>
          <w:i/>
          <w:sz w:val="26"/>
          <w:szCs w:val="26"/>
        </w:rPr>
        <w:t>Chỉ thị về việc củng cố, đổi mới, phát triển kinh tế tập thể ở huyện, thị, xã, phường, thị trấn thành lập Ban chỉ đạo,</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(2003), Số 58-NQ/TU, </w:t>
      </w:r>
      <w:r w:rsidRPr="00123298">
        <w:rPr>
          <w:rFonts w:ascii="Times New Roman" w:eastAsia="Calibri" w:hAnsi="Times New Roman" w:cs="Times New Roman"/>
          <w:i/>
          <w:sz w:val="26"/>
          <w:szCs w:val="26"/>
          <w:lang w:eastAsia="en-US"/>
        </w:rPr>
        <w:t>Nghị quyết về đánh giá tình năm 2002; phương hướng nhiệm vụ năm 2003</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Tỉnh ủy Bình Dương (2003), Số 35-CTr/TU,.</w:t>
      </w:r>
      <w:r w:rsidRPr="00123298">
        <w:rPr>
          <w:rFonts w:ascii="Times New Roman" w:eastAsia="Calibri" w:hAnsi="Times New Roman" w:cs="Times New Roman"/>
          <w:i/>
          <w:sz w:val="26"/>
          <w:szCs w:val="26"/>
          <w:lang w:eastAsia="en-US"/>
        </w:rPr>
        <w:t>Chương trình hành động thực hiện Nghị quyết số 26-NQ/TW Hội nghị lần thứ ba Ban Chấp hành Trung ương (khóa IX) về tiếp tục đổi mới chính sách, pháp luật về đất đai trong thời kỳ đẩy mạnh CNH, HĐH</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Tỉnh ủy Bình Dương (2004), Số 48-CTr/KTTT,.</w:t>
      </w:r>
      <w:r w:rsidRPr="00123298">
        <w:rPr>
          <w:rFonts w:ascii="Times New Roman" w:eastAsia="Calibri" w:hAnsi="Times New Roman" w:cs="Times New Roman"/>
          <w:i/>
          <w:sz w:val="26"/>
          <w:szCs w:val="26"/>
          <w:lang w:eastAsia="en-US"/>
        </w:rPr>
        <w:t>Chương trình Công tác năm 2004 của Ban chỉ đạo đổi mới, phát triển kinh tế tập thể tinh Bình Dương</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(2004), Số 84-NQ/TU, </w:t>
      </w:r>
      <w:r w:rsidRPr="00123298">
        <w:rPr>
          <w:rFonts w:ascii="Times New Roman" w:eastAsia="Calibri" w:hAnsi="Times New Roman" w:cs="Times New Roman"/>
          <w:i/>
          <w:sz w:val="26"/>
          <w:szCs w:val="26"/>
          <w:lang w:eastAsia="en-US"/>
        </w:rPr>
        <w:t>Nghị quyết về đánh giá tình hình năm 2003; phương hướng nhiệm vụ năm 2004</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(2004), Số 109-BC/TU, </w:t>
      </w:r>
      <w:r w:rsidRPr="00123298">
        <w:rPr>
          <w:rFonts w:ascii="Times New Roman" w:eastAsia="Calibri" w:hAnsi="Times New Roman" w:cs="Times New Roman"/>
          <w:i/>
          <w:sz w:val="26"/>
          <w:szCs w:val="26"/>
          <w:lang w:eastAsia="en-US"/>
        </w:rPr>
        <w:t>Báo cáo tình hình thực hiện Nghị quyết Hội nghị lần thứ 5 (khóa IX) về tiếp tục đổi mới, phát triển và nâng cao hiệu quả kinh tế tập thể,</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(2004), Số 136-BC/TU, </w:t>
      </w:r>
      <w:r w:rsidRPr="00123298">
        <w:rPr>
          <w:rFonts w:ascii="Times New Roman" w:eastAsia="Calibri" w:hAnsi="Times New Roman" w:cs="Times New Roman"/>
          <w:i/>
          <w:sz w:val="26"/>
          <w:szCs w:val="26"/>
          <w:lang w:eastAsia="en-US"/>
        </w:rPr>
        <w:t>Báo cáo sơ kết 2 năm thực hiện Nghị quyết Hội nghị lần thứ 5 Ban Chấp hành Trung ương (khóa IX) về tiếp tục đổi mới, phát triển và nâng cao hiệu quả kinh tế tập thể,</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(2004), Số 138-BC/TU, </w:t>
      </w:r>
      <w:r w:rsidRPr="00123298">
        <w:rPr>
          <w:rFonts w:ascii="Times New Roman" w:eastAsia="Calibri" w:hAnsi="Times New Roman" w:cs="Times New Roman"/>
          <w:i/>
          <w:sz w:val="26"/>
          <w:szCs w:val="26"/>
          <w:lang w:eastAsia="en-US"/>
        </w:rPr>
        <w:t>Báo cáo sơ kết 2 năm triển khai và thực hiện Nghị quyết số 15-NQ/TW (khóa IX) về chương trình hành động số 14/CTr/TUcủa Tỉnh ủy về đẩy mạnh CNH, HĐH nông nghiệp, nông thôn giai đoạn 2001 - 2010</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Tỉnh ủy Bình Dương (2005), Số 165-NQ/TU, N</w:t>
      </w:r>
      <w:r w:rsidRPr="00123298">
        <w:rPr>
          <w:rFonts w:ascii="Times New Roman" w:eastAsia="Calibri" w:hAnsi="Times New Roman" w:cs="Times New Roman"/>
          <w:i/>
          <w:sz w:val="26"/>
          <w:szCs w:val="26"/>
          <w:lang w:eastAsia="en-US"/>
        </w:rPr>
        <w:t>ghị quyết về đánh giá tình hình năm 2005; phương hướng nhiệm vụ năm 2006</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(2007), Số 80-BC/TU, </w:t>
      </w:r>
      <w:r w:rsidRPr="00123298">
        <w:rPr>
          <w:rFonts w:ascii="Times New Roman" w:eastAsia="Calibri" w:hAnsi="Times New Roman" w:cs="Times New Roman"/>
          <w:i/>
          <w:sz w:val="26"/>
          <w:szCs w:val="26"/>
          <w:lang w:eastAsia="en-US"/>
        </w:rPr>
        <w:t xml:space="preserve">Báo cáo tổng kết 5 năm thực hiện Nghị quyết Hội nghị lần thứ 5 Ban Chấp hành Trung ương (khóa IX) về tiếp </w:t>
      </w:r>
      <w:r w:rsidRPr="00123298">
        <w:rPr>
          <w:rFonts w:ascii="Times New Roman" w:eastAsia="Calibri" w:hAnsi="Times New Roman" w:cs="Times New Roman"/>
          <w:i/>
          <w:sz w:val="26"/>
          <w:szCs w:val="26"/>
          <w:lang w:eastAsia="en-US"/>
        </w:rPr>
        <w:lastRenderedPageBreak/>
        <w:t>tục đổi mới, phát triển và nâng cao hiệu quả kinh tế tập thể,</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(2008), Số 77-CTr/TU, </w:t>
      </w:r>
      <w:r w:rsidRPr="00123298">
        <w:rPr>
          <w:rFonts w:ascii="Times New Roman" w:eastAsia="Calibri" w:hAnsi="Times New Roman" w:cs="Times New Roman"/>
          <w:i/>
          <w:sz w:val="26"/>
          <w:szCs w:val="26"/>
          <w:lang w:eastAsia="en-US"/>
        </w:rPr>
        <w:t xml:space="preserve">Chương trình hành động thực hiện Nghị quyết số 26-NQ/TW Hội nghị lần thứ bảy Ban Chấp hành Trung ương (khóa X) về nông nghiệp, nông dân, nông thôn,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(2011), Số 26-CTr/TU, </w:t>
      </w:r>
      <w:r w:rsidRPr="00123298">
        <w:rPr>
          <w:rFonts w:ascii="Times New Roman" w:eastAsia="Calibri" w:hAnsi="Times New Roman" w:cs="Times New Roman"/>
          <w:i/>
          <w:sz w:val="26"/>
          <w:szCs w:val="26"/>
          <w:lang w:eastAsia="en-US"/>
        </w:rPr>
        <w:t xml:space="preserve">Chương trình chuyển dịch cơ cấu ngành nông nghiệp theo hướng phát triển nông nghiệp đô thị, nông nghiệp kỹ thuật cao gắn với công nghiệp chế biến giai đoạn 2011 – 2015,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(2012), Số 20-BC/TU, </w:t>
      </w:r>
      <w:r w:rsidRPr="00123298">
        <w:rPr>
          <w:rFonts w:ascii="Times New Roman" w:eastAsia="Calibri" w:hAnsi="Times New Roman" w:cs="Times New Roman"/>
          <w:i/>
          <w:sz w:val="26"/>
          <w:szCs w:val="26"/>
          <w:lang w:eastAsia="en-US"/>
        </w:rPr>
        <w:t>Báo cáo sơ kết thực hiện Nghị quyết Hội nghị lần thứ ba Ban chấp hành Trung ương Đảng (khóa VIII) về chiến lược công tác cán bộ trong thời kỳ đẩy mạnh CNH, HĐH đất nước,</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ind w:left="602" w:hanging="602"/>
        <w:rPr>
          <w:rFonts w:ascii="Times New Roman" w:eastAsia="Calibri" w:hAnsi="Times New Roman" w:cs="Times New Roman"/>
          <w:sz w:val="26"/>
          <w:szCs w:val="26"/>
          <w:lang w:eastAsia="en-US"/>
        </w:rPr>
      </w:pPr>
      <w:r w:rsidRPr="00123298">
        <w:rPr>
          <w:rFonts w:ascii="Times New Roman" w:eastAsia="Calibri" w:hAnsi="Times New Roman" w:cs="Times New Roman"/>
          <w:sz w:val="26"/>
          <w:szCs w:val="26"/>
          <w:lang w:eastAsia="en-US"/>
        </w:rPr>
        <w:t xml:space="preserve">Tỉnh ủy Bình Dương (2012), Số 113-BC/TU, </w:t>
      </w:r>
      <w:r w:rsidRPr="00123298">
        <w:rPr>
          <w:rFonts w:ascii="Times New Roman" w:eastAsia="Calibri" w:hAnsi="Times New Roman" w:cs="Times New Roman"/>
          <w:i/>
          <w:sz w:val="26"/>
          <w:szCs w:val="26"/>
          <w:lang w:eastAsia="en-US"/>
        </w:rPr>
        <w:t>Báo cáo tổng kết 10 năm thực hiện Nghị quyết Hội nghị lần thứ 5 Ban Chấp hành Trung ương (khóa IX) về tiếp tục đổi mới, phát triển và nâng cao hiệu quả kinh tế tập thể,</w:t>
      </w:r>
      <w:r w:rsidRPr="00123298">
        <w:rPr>
          <w:rFonts w:ascii="Times New Roman" w:eastAsia="Calibri" w:hAnsi="Times New Roman" w:cs="Times New Roman"/>
          <w:sz w:val="26"/>
          <w:szCs w:val="26"/>
          <w:lang w:eastAsia="en-US"/>
        </w:rPr>
        <w:t xml:space="preserve"> </w:t>
      </w:r>
      <w:r w:rsidR="00E55104" w:rsidRPr="00123298">
        <w:rPr>
          <w:rFonts w:ascii="Times New Roman" w:eastAsia="Calibri" w:hAnsi="Times New Roman" w:cs="Times New Roman"/>
          <w:sz w:val="26"/>
          <w:szCs w:val="26"/>
          <w:lang w:eastAsia="en-US"/>
        </w:rPr>
        <w:t xml:space="preserve">lưu tại văn phòng Tỉnh ủy </w:t>
      </w:r>
      <w:r w:rsidRPr="00123298">
        <w:rPr>
          <w:rFonts w:ascii="Times New Roman" w:eastAsia="Calibri" w:hAnsi="Times New Roman" w:cs="Times New Roman"/>
          <w:sz w:val="26"/>
          <w:szCs w:val="26"/>
          <w:lang w:eastAsia="en-US"/>
        </w:rPr>
        <w:t>Bình Dương.</w:t>
      </w:r>
    </w:p>
    <w:p w:rsidR="009544F0" w:rsidRPr="00123298" w:rsidRDefault="009544F0" w:rsidP="00E673B7">
      <w:pPr>
        <w:numPr>
          <w:ilvl w:val="0"/>
          <w:numId w:val="32"/>
        </w:numPr>
        <w:autoSpaceDE w:val="0"/>
        <w:autoSpaceDN w:val="0"/>
        <w:adjustRightInd w:val="0"/>
        <w:ind w:left="602" w:hanging="602"/>
        <w:rPr>
          <w:rFonts w:ascii="TimesNewRoman" w:eastAsia="Calibri" w:hAnsi="TimesNewRoman" w:cs="TimesNewRoman"/>
          <w:sz w:val="26"/>
          <w:szCs w:val="26"/>
          <w:lang w:eastAsia="en-US"/>
        </w:rPr>
      </w:pPr>
      <w:r w:rsidRPr="00123298">
        <w:rPr>
          <w:rFonts w:ascii="TimesNewRoman" w:eastAsia="Calibri" w:hAnsi="TimesNewRoman" w:cs="TimesNewRoman"/>
          <w:sz w:val="26"/>
          <w:szCs w:val="26"/>
          <w:lang w:eastAsia="en-US"/>
        </w:rPr>
        <w:t xml:space="preserve">Nguyễn Thị Thanh Tâm (2012), </w:t>
      </w:r>
      <w:r w:rsidRPr="00123298">
        <w:rPr>
          <w:rFonts w:ascii="TimesNewRoman,Italic" w:eastAsia="Calibri" w:hAnsi="TimesNewRoman,Italic" w:cs="TimesNewRoman,Italic"/>
          <w:i/>
          <w:iCs/>
          <w:sz w:val="26"/>
          <w:szCs w:val="26"/>
          <w:lang w:eastAsia="en-US"/>
        </w:rPr>
        <w:t>Chuyển dịch cơ cấu kinh tế nông thôn tỉnh Nam Định trong quá trình công nghiệp hóa, hiện đại hóa</w:t>
      </w:r>
      <w:r w:rsidRPr="00123298">
        <w:rPr>
          <w:rFonts w:ascii="TimesNewRoman" w:eastAsia="Calibri" w:hAnsi="TimesNewRoman" w:cs="TimesNewRoman"/>
          <w:sz w:val="26"/>
          <w:szCs w:val="26"/>
          <w:lang w:eastAsia="en-US"/>
        </w:rPr>
        <w:t>, Luận</w:t>
      </w:r>
      <w:r w:rsidRPr="00123298">
        <w:rPr>
          <w:rFonts w:ascii="TimesNewRoman,Italic" w:eastAsia="Calibri" w:hAnsi="TimesNewRoman,Italic" w:cs="TimesNewRoman,Italic"/>
          <w:i/>
          <w:iCs/>
          <w:sz w:val="26"/>
          <w:szCs w:val="26"/>
          <w:lang w:eastAsia="en-US"/>
        </w:rPr>
        <w:t xml:space="preserve"> </w:t>
      </w:r>
      <w:r w:rsidRPr="00123298">
        <w:rPr>
          <w:rFonts w:ascii="TimesNewRoman" w:eastAsia="Calibri" w:hAnsi="TimesNewRoman" w:cs="TimesNewRoman"/>
          <w:sz w:val="26"/>
          <w:szCs w:val="26"/>
          <w:lang w:eastAsia="en-US"/>
        </w:rPr>
        <w:t>án Tiến sĩ Kinh tế, Học viện Khoa học xã hội,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Trương Thị Tiến (1999), </w:t>
      </w:r>
      <w:r w:rsidRPr="00123298">
        <w:rPr>
          <w:rFonts w:ascii="Times New Roman" w:hAnsi="Times New Roman" w:cs="Times New Roman"/>
          <w:i/>
          <w:iCs/>
          <w:sz w:val="26"/>
          <w:szCs w:val="26"/>
        </w:rPr>
        <w:t>Đổi mới cơ chế quản lý kinh tế nông nghiệp ở Việt Nam,</w:t>
      </w:r>
      <w:r w:rsidRPr="00123298">
        <w:rPr>
          <w:rFonts w:ascii="Times New Roman" w:hAnsi="Times New Roman" w:cs="Times New Roman"/>
          <w:iCs/>
          <w:sz w:val="26"/>
          <w:szCs w:val="26"/>
        </w:rPr>
        <w:t xml:space="preserve"> </w:t>
      </w:r>
      <w:r w:rsidR="00E55104" w:rsidRPr="00123298">
        <w:rPr>
          <w:rFonts w:ascii="Times New Roman" w:hAnsi="Times New Roman" w:cs="Times New Roman"/>
          <w:iCs/>
          <w:sz w:val="26"/>
          <w:szCs w:val="26"/>
        </w:rPr>
        <w:t xml:space="preserve">NXB </w:t>
      </w:r>
      <w:r w:rsidRPr="00123298">
        <w:rPr>
          <w:rFonts w:ascii="Times New Roman" w:hAnsi="Times New Roman" w:cs="Times New Roman"/>
          <w:iCs/>
          <w:sz w:val="26"/>
          <w:szCs w:val="26"/>
        </w:rPr>
        <w:t xml:space="preserve">Chính trị Quốc gia, </w:t>
      </w:r>
      <w:r w:rsidRPr="00123298">
        <w:rPr>
          <w:rFonts w:ascii="Times New Roman" w:hAnsi="Times New Roman" w:cs="Times New Roman"/>
          <w:sz w:val="26"/>
          <w:szCs w:val="26"/>
        </w:rPr>
        <w:t>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NewRoman" w:eastAsia="Calibri" w:hAnsi="TimesNewRoman" w:cs="TimesNewRoman"/>
          <w:sz w:val="26"/>
          <w:szCs w:val="26"/>
          <w:lang w:eastAsia="en-US"/>
        </w:rPr>
        <w:t xml:space="preserve">Nguyễn Tiến Thuận (2000), </w:t>
      </w:r>
      <w:r w:rsidRPr="00123298">
        <w:rPr>
          <w:rFonts w:ascii="TimesNewRoman,Italic" w:eastAsia="Calibri" w:hAnsi="TimesNewRoman,Italic" w:cs="TimesNewRoman,Italic"/>
          <w:i/>
          <w:iCs/>
          <w:sz w:val="26"/>
          <w:szCs w:val="26"/>
          <w:lang w:eastAsia="en-US"/>
        </w:rPr>
        <w:t>Đặc điểm và giải pháp chuyển dịch cơ cấu kinh tế nông thôn vùng đồng bằng sông Hồng</w:t>
      </w:r>
      <w:r w:rsidRPr="00123298">
        <w:rPr>
          <w:rFonts w:ascii="TimesNewRoman" w:eastAsia="Calibri" w:hAnsi="TimesNewRoman" w:cs="TimesNewRoman"/>
          <w:sz w:val="26"/>
          <w:szCs w:val="26"/>
          <w:lang w:eastAsia="en-US"/>
        </w:rPr>
        <w:t>, Luận án Tiến sĩ Kinh tế, Học viện Chính trị quốc gia Hồ Chí Minh,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lang w:val="pt-BR"/>
        </w:rPr>
        <w:t xml:space="preserve">Nguyễn Thị Thanh Tú (2011), </w:t>
      </w:r>
      <w:r w:rsidRPr="00123298">
        <w:rPr>
          <w:rFonts w:ascii="Times New Roman" w:hAnsi="Times New Roman" w:cs="Times New Roman"/>
          <w:i/>
          <w:sz w:val="26"/>
          <w:szCs w:val="26"/>
          <w:lang w:val="pt-BR"/>
        </w:rPr>
        <w:t>Đảng bộ tỉnh Sơn La lãnh đạo chuyển dịch cơ cấu kinh tế nông nghiệp từ năm 1996 đến năm 2010</w:t>
      </w:r>
      <w:r w:rsidRPr="00123298">
        <w:rPr>
          <w:rFonts w:ascii="Times New Roman" w:hAnsi="Times New Roman" w:cs="Times New Roman"/>
          <w:sz w:val="26"/>
          <w:szCs w:val="26"/>
          <w:lang w:val="pt-BR"/>
        </w:rPr>
        <w:t>, Luận văn Thạc sĩ, Đai học Khoa học Xã hội và Nhân văn, Đại học Quốc gia Hà Nội.</w:t>
      </w:r>
    </w:p>
    <w:p w:rsidR="009544F0" w:rsidRPr="00123298" w:rsidRDefault="009544F0" w:rsidP="00E673B7">
      <w:pPr>
        <w:numPr>
          <w:ilvl w:val="0"/>
          <w:numId w:val="32"/>
        </w:numPr>
        <w:ind w:left="602" w:hanging="602"/>
        <w:rPr>
          <w:rFonts w:ascii="Times New Roman" w:hAnsi="Times New Roman" w:cs="Times New Roman"/>
          <w:i/>
          <w:sz w:val="26"/>
          <w:szCs w:val="26"/>
        </w:rPr>
      </w:pPr>
      <w:r w:rsidRPr="00123298">
        <w:rPr>
          <w:rFonts w:ascii="Times New Roman" w:hAnsi="Times New Roman" w:cs="Times New Roman"/>
          <w:sz w:val="26"/>
          <w:szCs w:val="26"/>
        </w:rPr>
        <w:t xml:space="preserve">Thư viện tỉnh Bình Dương (1998), </w:t>
      </w:r>
      <w:r w:rsidRPr="00123298">
        <w:rPr>
          <w:rFonts w:ascii="Times New Roman" w:hAnsi="Times New Roman" w:cs="Times New Roman"/>
          <w:i/>
          <w:sz w:val="26"/>
          <w:szCs w:val="26"/>
        </w:rPr>
        <w:t xml:space="preserve">Bình Dương một thế kỷ xưa,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pacing w:val="4"/>
          <w:sz w:val="26"/>
          <w:szCs w:val="26"/>
        </w:rPr>
      </w:pPr>
      <w:r w:rsidRPr="00123298">
        <w:rPr>
          <w:rFonts w:ascii="Times New Roman" w:hAnsi="Times New Roman" w:cs="Times New Roman"/>
          <w:spacing w:val="4"/>
          <w:sz w:val="26"/>
          <w:szCs w:val="26"/>
        </w:rPr>
        <w:t xml:space="preserve">Thư viện tỉnh Bình Dương (2008), </w:t>
      </w:r>
      <w:r w:rsidRPr="00123298">
        <w:rPr>
          <w:rFonts w:ascii="Times New Roman" w:hAnsi="Times New Roman" w:cs="Times New Roman"/>
          <w:i/>
          <w:spacing w:val="4"/>
          <w:sz w:val="26"/>
          <w:szCs w:val="26"/>
        </w:rPr>
        <w:t xml:space="preserve">Bình Dương - đất nước - con người, </w:t>
      </w:r>
      <w:r w:rsidRPr="00123298">
        <w:rPr>
          <w:rFonts w:ascii="Times New Roman" w:hAnsi="Times New Roman" w:cs="Times New Roman"/>
          <w:spacing w:val="4"/>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Trung tâm Đào tạo, bồi dưỡng giảng viên lý luận chính trị, Đại học Quốc gia Hà Nội (2010),</w:t>
      </w:r>
      <w:r w:rsidRPr="00123298">
        <w:rPr>
          <w:rFonts w:ascii="Times New Roman" w:hAnsi="Times New Roman" w:cs="Times New Roman"/>
          <w:i/>
          <w:sz w:val="26"/>
          <w:szCs w:val="26"/>
        </w:rPr>
        <w:t xml:space="preserve"> Những vấn đề kinh tế - xã hội ở nông thôn trong quá trình CNH, HĐH</w:t>
      </w:r>
      <w:r w:rsidRPr="00123298">
        <w:rPr>
          <w:rFonts w:ascii="Times New Roman" w:hAnsi="Times New Roman" w:cs="Times New Roman"/>
          <w:sz w:val="26"/>
          <w:szCs w:val="26"/>
        </w:rPr>
        <w:t xml:space="preserve">, Kỷ yếu Hội thảo Khoa học, </w:t>
      </w:r>
      <w:r w:rsidR="005665BB" w:rsidRPr="00123298">
        <w:rPr>
          <w:rFonts w:ascii="Times New Roman" w:hAnsi="Times New Roman" w:cs="Times New Roman"/>
          <w:iCs/>
          <w:sz w:val="26"/>
          <w:szCs w:val="26"/>
        </w:rPr>
        <w:t>NXB</w:t>
      </w:r>
      <w:r w:rsidRPr="00123298">
        <w:rPr>
          <w:rFonts w:ascii="Times New Roman" w:hAnsi="Times New Roman" w:cs="Times New Roman"/>
          <w:sz w:val="26"/>
          <w:szCs w:val="26"/>
        </w:rPr>
        <w:t xml:space="preserve"> Đại học Quốc gia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bCs/>
          <w:iCs/>
          <w:sz w:val="26"/>
          <w:szCs w:val="26"/>
          <w:lang w:val="pt-BR"/>
        </w:rPr>
        <w:t xml:space="preserve">Ủy ban Kế hoạch Nhà nước và Trường Đại học Kinh tế Quốc dân (1995), </w:t>
      </w:r>
      <w:r w:rsidRPr="00123298">
        <w:rPr>
          <w:rFonts w:ascii="Times New Roman" w:hAnsi="Times New Roman" w:cs="Times New Roman"/>
          <w:bCs/>
          <w:i/>
          <w:iCs/>
          <w:sz w:val="26"/>
          <w:szCs w:val="26"/>
          <w:lang w:val="pt-BR"/>
        </w:rPr>
        <w:t>Những vấn đề lý luận cơ bản về chuyển dịch cơ cấu kinh tế nông nghiệp”</w:t>
      </w:r>
      <w:r w:rsidRPr="00123298">
        <w:rPr>
          <w:rFonts w:ascii="Times New Roman" w:hAnsi="Times New Roman" w:cs="Times New Roman"/>
          <w:bCs/>
          <w:iCs/>
          <w:sz w:val="26"/>
          <w:szCs w:val="26"/>
          <w:lang w:val="pt-BR"/>
        </w:rPr>
        <w:t>, kỷ yếu Hội thảo khoa học, 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(1997), Quyết định số 522/QĐ-UB ngày 24/02/1997 </w:t>
      </w:r>
      <w:r w:rsidRPr="00123298">
        <w:rPr>
          <w:rFonts w:ascii="Times New Roman" w:hAnsi="Times New Roman" w:cs="Times New Roman"/>
          <w:i/>
          <w:sz w:val="26"/>
          <w:szCs w:val="26"/>
        </w:rPr>
        <w:t>về việc giao chức năng quản lý Nhà nước về Hợp tác xã cho các sở, ngành và UBND huyện, thị, xã, phường, thị trấn tỉnh Bình Dương</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eastAsia="Calibri" w:hAnsi="Times New Roman" w:cs="Times New Roman"/>
          <w:i/>
          <w:sz w:val="26"/>
          <w:szCs w:val="26"/>
          <w:lang w:eastAsia="en-US"/>
        </w:rPr>
      </w:pPr>
      <w:r w:rsidRPr="00123298">
        <w:rPr>
          <w:rFonts w:ascii="Times New Roman" w:eastAsia="Calibri" w:hAnsi="Times New Roman" w:cs="Times New Roman"/>
          <w:sz w:val="26"/>
          <w:szCs w:val="26"/>
          <w:lang w:eastAsia="en-US"/>
        </w:rPr>
        <w:t xml:space="preserve">UBND tỉnh Bình Dương (1997), Chỉ thị số 12/CT-UB ngày 21-4-1997 </w:t>
      </w:r>
      <w:r w:rsidRPr="00123298">
        <w:rPr>
          <w:rFonts w:ascii="Times New Roman" w:eastAsia="Calibri" w:hAnsi="Times New Roman" w:cs="Times New Roman"/>
          <w:i/>
          <w:sz w:val="26"/>
          <w:szCs w:val="26"/>
          <w:lang w:eastAsia="en-US"/>
        </w:rPr>
        <w:t xml:space="preserve">về việc triển khai thực hiện công tác quản lý giống cây trồng,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eastAsia="Calibri" w:hAnsi="Times New Roman" w:cs="Times New Roman"/>
          <w:sz w:val="26"/>
          <w:szCs w:val="26"/>
          <w:lang w:eastAsia="en-US"/>
        </w:rPr>
        <w:t xml:space="preserve">UBND tỉnh Bình Dương (1997), Quyết định số 1896/QĐ-UB ngày 02-7-1997 </w:t>
      </w:r>
      <w:r w:rsidRPr="00123298">
        <w:rPr>
          <w:rFonts w:ascii="Times New Roman" w:eastAsia="Calibri" w:hAnsi="Times New Roman" w:cs="Times New Roman"/>
          <w:i/>
          <w:sz w:val="26"/>
          <w:szCs w:val="26"/>
          <w:lang w:eastAsia="en-US"/>
        </w:rPr>
        <w:t xml:space="preserve">về việc phê duyệt </w:t>
      </w:r>
      <w:r w:rsidRPr="00123298">
        <w:rPr>
          <w:rFonts w:ascii="Times New Roman" w:hAnsi="Times New Roman" w:cs="Times New Roman"/>
          <w:i/>
          <w:sz w:val="26"/>
          <w:szCs w:val="26"/>
        </w:rPr>
        <w:t xml:space="preserve">Dự án mô hình sản xuất rau an toàn tại tỉnh Bình Dương,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i/>
          <w:sz w:val="26"/>
          <w:szCs w:val="26"/>
        </w:rPr>
      </w:pPr>
      <w:r w:rsidRPr="00123298">
        <w:rPr>
          <w:rFonts w:ascii="Times New Roman" w:eastAsia="Calibri" w:hAnsi="Times New Roman" w:cs="Times New Roman"/>
          <w:sz w:val="26"/>
          <w:szCs w:val="26"/>
          <w:lang w:eastAsia="en-US"/>
        </w:rPr>
        <w:t xml:space="preserve">UBND tỉnh Bình Dương (1997), Quyết định số 1898/QĐ-UB ngày 02-7-1997 </w:t>
      </w:r>
      <w:r w:rsidRPr="00123298">
        <w:rPr>
          <w:rFonts w:ascii="Times New Roman" w:eastAsia="Calibri" w:hAnsi="Times New Roman" w:cs="Times New Roman"/>
          <w:i/>
          <w:sz w:val="26"/>
          <w:szCs w:val="26"/>
          <w:lang w:eastAsia="en-US"/>
        </w:rPr>
        <w:t>về việc phê duyệt</w:t>
      </w:r>
      <w:r w:rsidRPr="00123298">
        <w:rPr>
          <w:rFonts w:ascii="Times New Roman" w:hAnsi="Times New Roman" w:cs="Times New Roman"/>
          <w:i/>
          <w:sz w:val="26"/>
          <w:szCs w:val="26"/>
        </w:rPr>
        <w:t xml:space="preserve"> Dự án điều tra cơ bản dịch hại cây trồng chính trên tỉnh Bình Dương.</w:t>
      </w:r>
      <w:r w:rsidR="005665BB" w:rsidRPr="00123298">
        <w:rPr>
          <w:rFonts w:ascii="Times New Roman" w:hAnsi="Times New Roman" w:cs="Times New Roman"/>
          <w:sz w:val="26"/>
          <w:szCs w:val="26"/>
        </w:rPr>
        <w:t xml:space="preserve"> lưu tại Chi cục lưu trữ tỉnh</w:t>
      </w:r>
      <w:r w:rsidRPr="00123298">
        <w:rPr>
          <w:rFonts w:ascii="Times New Roman" w:hAnsi="Times New Roman" w:cs="Times New Roman"/>
          <w:i/>
          <w:sz w:val="26"/>
          <w:szCs w:val="26"/>
        </w:rPr>
        <w:t xml:space="preserve">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eastAsia="Calibri" w:hAnsi="Times New Roman" w:cs="Times New Roman"/>
          <w:spacing w:val="6"/>
          <w:sz w:val="26"/>
          <w:szCs w:val="26"/>
          <w:lang w:eastAsia="en-US"/>
        </w:rPr>
      </w:pPr>
      <w:r w:rsidRPr="00123298">
        <w:rPr>
          <w:rFonts w:ascii="Times New Roman" w:eastAsia="Calibri" w:hAnsi="Times New Roman" w:cs="Times New Roman"/>
          <w:spacing w:val="6"/>
          <w:sz w:val="26"/>
          <w:szCs w:val="26"/>
          <w:lang w:eastAsia="en-US"/>
        </w:rPr>
        <w:t>UBND tỉnh Bình Dương (1997), Quyết định số 1901/QĐ-UB ngày 02-7-1997</w:t>
      </w:r>
      <w:r w:rsidRPr="00123298">
        <w:rPr>
          <w:rFonts w:ascii="Times New Roman" w:eastAsia="Calibri" w:hAnsi="Times New Roman" w:cs="Times New Roman"/>
          <w:i/>
          <w:spacing w:val="6"/>
          <w:sz w:val="26"/>
          <w:szCs w:val="26"/>
          <w:lang w:eastAsia="en-US"/>
        </w:rPr>
        <w:t xml:space="preserve"> về việc phê duyệt Dự án cải tạo vườn bưởi xã Bạch Đằng - Tân Uyên</w:t>
      </w:r>
      <w:r w:rsidRPr="00123298">
        <w:rPr>
          <w:rFonts w:ascii="Times New Roman" w:eastAsia="Calibri" w:hAnsi="Times New Roman" w:cs="Times New Roman"/>
          <w:spacing w:val="6"/>
          <w:sz w:val="26"/>
          <w:szCs w:val="26"/>
          <w:lang w:eastAsia="en-US"/>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pacing w:val="6"/>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(1997), Quyết định số 2921/QĐ-UB ngày 11/10/1997 </w:t>
      </w:r>
      <w:r w:rsidRPr="00123298">
        <w:rPr>
          <w:rFonts w:ascii="Times New Roman" w:hAnsi="Times New Roman" w:cs="Times New Roman"/>
          <w:i/>
          <w:sz w:val="26"/>
          <w:szCs w:val="26"/>
        </w:rPr>
        <w:t>về ban hành quy định trình tự, thủ tục chuyển đổi và đăng ký lại Hợp tác xã, Liên hiệp hợp tác xã</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pacing w:val="-2"/>
          <w:sz w:val="26"/>
          <w:szCs w:val="26"/>
        </w:rPr>
      </w:pPr>
      <w:r w:rsidRPr="00123298">
        <w:rPr>
          <w:rFonts w:ascii="Times New Roman" w:hAnsi="Times New Roman" w:cs="Times New Roman"/>
          <w:spacing w:val="-2"/>
          <w:sz w:val="26"/>
          <w:szCs w:val="26"/>
        </w:rPr>
        <w:t xml:space="preserve">UBND tỉnh Bình Dương (1998), Chỉ thị số 33/CT-UB ngày 19/02/1998 </w:t>
      </w:r>
      <w:r w:rsidRPr="00123298">
        <w:rPr>
          <w:rFonts w:ascii="Times New Roman" w:hAnsi="Times New Roman" w:cs="Times New Roman"/>
          <w:i/>
          <w:spacing w:val="-2"/>
          <w:sz w:val="26"/>
          <w:szCs w:val="26"/>
        </w:rPr>
        <w:t>về việc cấm sử dụng chất nổ, xung điện, chất độc để khai thác thủy sản</w:t>
      </w:r>
      <w:r w:rsidRPr="00123298">
        <w:rPr>
          <w:rFonts w:ascii="Times New Roman" w:hAnsi="Times New Roman" w:cs="Times New Roman"/>
          <w:spacing w:val="-2"/>
          <w:sz w:val="26"/>
          <w:szCs w:val="26"/>
        </w:rPr>
        <w:t>, Bình Dương.</w:t>
      </w:r>
    </w:p>
    <w:p w:rsidR="009544F0" w:rsidRPr="00123298" w:rsidRDefault="009544F0" w:rsidP="00E673B7">
      <w:pPr>
        <w:numPr>
          <w:ilvl w:val="0"/>
          <w:numId w:val="32"/>
        </w:numPr>
        <w:ind w:left="602" w:hanging="602"/>
        <w:rPr>
          <w:rFonts w:ascii="Times New Roman" w:eastAsia="Calibri" w:hAnsi="Times New Roman" w:cs="Times New Roman"/>
          <w:spacing w:val="-4"/>
          <w:sz w:val="26"/>
          <w:szCs w:val="26"/>
          <w:lang w:eastAsia="en-US"/>
        </w:rPr>
      </w:pPr>
      <w:r w:rsidRPr="00123298">
        <w:rPr>
          <w:rFonts w:ascii="Times New Roman" w:hAnsi="Times New Roman" w:cs="Times New Roman"/>
          <w:spacing w:val="-4"/>
          <w:sz w:val="26"/>
          <w:szCs w:val="26"/>
        </w:rPr>
        <w:t xml:space="preserve">UBND tỉnh Bình Dương (1998), </w:t>
      </w:r>
      <w:r w:rsidRPr="00123298">
        <w:rPr>
          <w:rFonts w:ascii="Times New Roman" w:eastAsia="Calibri" w:hAnsi="Times New Roman" w:cs="Times New Roman"/>
          <w:spacing w:val="-4"/>
          <w:sz w:val="26"/>
          <w:szCs w:val="26"/>
          <w:lang w:eastAsia="en-US"/>
        </w:rPr>
        <w:t xml:space="preserve">Chỉ thị 10/1998/CT-CT ngày 30-3-1998 </w:t>
      </w:r>
      <w:r w:rsidRPr="00123298">
        <w:rPr>
          <w:rFonts w:ascii="Times New Roman" w:eastAsia="Calibri" w:hAnsi="Times New Roman" w:cs="Times New Roman"/>
          <w:i/>
          <w:spacing w:val="-4"/>
          <w:sz w:val="26"/>
          <w:szCs w:val="26"/>
          <w:lang w:eastAsia="en-US"/>
        </w:rPr>
        <w:t>về việc phát động phong trào giao thông nông thôn và chỉnh trang đô thị</w:t>
      </w:r>
      <w:r w:rsidRPr="00123298">
        <w:rPr>
          <w:rFonts w:ascii="Times New Roman" w:eastAsia="Calibri" w:hAnsi="Times New Roman" w:cs="Times New Roman"/>
          <w:spacing w:val="-4"/>
          <w:sz w:val="26"/>
          <w:szCs w:val="26"/>
          <w:lang w:eastAsia="en-US"/>
        </w:rPr>
        <w:t>. Quyết định số 118/QĐ-CT ngày 7-</w:t>
      </w:r>
      <w:r w:rsidRPr="00123298">
        <w:rPr>
          <w:rFonts w:ascii="Times New Roman" w:eastAsia="Calibri" w:hAnsi="Times New Roman" w:cs="Times New Roman"/>
          <w:i/>
          <w:spacing w:val="-4"/>
          <w:sz w:val="26"/>
          <w:szCs w:val="26"/>
          <w:lang w:eastAsia="en-US"/>
        </w:rPr>
        <w:t>81998 về việc mức thu thủy lợi phí mới</w:t>
      </w:r>
      <w:r w:rsidRPr="00123298">
        <w:rPr>
          <w:rFonts w:ascii="Times New Roman" w:hAnsi="Times New Roman" w:cs="Times New Roman"/>
          <w:spacing w:val="-4"/>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pacing w:val="-4"/>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lastRenderedPageBreak/>
        <w:t xml:space="preserve">UBND tỉnh Bình Dương (1998), Quyết định số 07/QĐ-UB ngày 7/4/1998 </w:t>
      </w:r>
      <w:r w:rsidRPr="00123298">
        <w:rPr>
          <w:rFonts w:ascii="Times New Roman" w:hAnsi="Times New Roman" w:cs="Times New Roman"/>
          <w:i/>
          <w:sz w:val="26"/>
          <w:szCs w:val="26"/>
        </w:rPr>
        <w:t>về việc phát động phong trào làm giao thông nông thôn trên địa bàn tỉnh Bình Dương</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(1998), Báo cáo số 23/BC-UB ngày 16/4/1998 </w:t>
      </w:r>
      <w:r w:rsidRPr="00123298">
        <w:rPr>
          <w:rFonts w:ascii="Times New Roman" w:hAnsi="Times New Roman" w:cs="Times New Roman"/>
          <w:i/>
          <w:sz w:val="26"/>
          <w:szCs w:val="26"/>
        </w:rPr>
        <w:t>sơ kết công tác xây dựng hệ thống giao thông đường bộ và phát động phong trào làm giao thông nông thôn trên toàn toàn tỉnh Bình Dương</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(1998), Báo cáo số 28/BC-UB ngày 27/5/1998 </w:t>
      </w:r>
      <w:r w:rsidRPr="00123298">
        <w:rPr>
          <w:rFonts w:ascii="Times New Roman" w:hAnsi="Times New Roman" w:cs="Times New Roman"/>
          <w:i/>
          <w:sz w:val="26"/>
          <w:szCs w:val="26"/>
        </w:rPr>
        <w:t xml:space="preserve">về việc xây dựng đường giao thông nông thôn và phát động tết trồng cây 1998,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(1998), </w:t>
      </w:r>
      <w:r w:rsidRPr="00123298">
        <w:rPr>
          <w:rFonts w:ascii="Times New Roman" w:eastAsia="Calibri" w:hAnsi="Times New Roman" w:cs="Times New Roman"/>
          <w:sz w:val="26"/>
          <w:szCs w:val="26"/>
          <w:lang w:eastAsia="en-US"/>
        </w:rPr>
        <w:t xml:space="preserve">Quyết định số 2765/QĐ-UB ngày 17/8/1998 </w:t>
      </w:r>
      <w:r w:rsidRPr="00123298">
        <w:rPr>
          <w:rFonts w:ascii="Times New Roman" w:eastAsia="Calibri" w:hAnsi="Times New Roman" w:cs="Times New Roman"/>
          <w:i/>
          <w:sz w:val="26"/>
          <w:szCs w:val="26"/>
          <w:lang w:eastAsia="en-US"/>
        </w:rPr>
        <w:t>về việc phê duyệt dự án đầu tư chăm sóc 200 ha cao su KTCB Nông trường cao su Cây Trường</w:t>
      </w:r>
      <w:r w:rsidRPr="00123298">
        <w:rPr>
          <w:rFonts w:ascii="Times New Roman" w:eastAsia="Calibri" w:hAnsi="Times New Roman" w:cs="Times New Roman"/>
          <w:sz w:val="26"/>
          <w:szCs w:val="26"/>
          <w:lang w:eastAsia="en-US"/>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pacing w:val="-4"/>
          <w:sz w:val="26"/>
          <w:szCs w:val="26"/>
        </w:rPr>
      </w:pPr>
      <w:r w:rsidRPr="00123298">
        <w:rPr>
          <w:rFonts w:ascii="Times New Roman" w:hAnsi="Times New Roman" w:cs="Times New Roman"/>
          <w:spacing w:val="-4"/>
          <w:sz w:val="26"/>
          <w:szCs w:val="26"/>
        </w:rPr>
        <w:t xml:space="preserve">UBND tỉnh Bình Dương (1999), </w:t>
      </w:r>
      <w:r w:rsidRPr="00123298">
        <w:rPr>
          <w:rFonts w:ascii="Times New Roman" w:eastAsia="Calibri" w:hAnsi="Times New Roman" w:cs="Times New Roman"/>
          <w:spacing w:val="-4"/>
          <w:sz w:val="26"/>
          <w:szCs w:val="26"/>
          <w:lang w:eastAsia="en-US"/>
        </w:rPr>
        <w:t xml:space="preserve">Quyết định số 22/1999/QĐ-CT ngày 6/3/1999 </w:t>
      </w:r>
      <w:r w:rsidRPr="00123298">
        <w:rPr>
          <w:rFonts w:ascii="Times New Roman" w:eastAsia="Calibri" w:hAnsi="Times New Roman" w:cs="Times New Roman"/>
          <w:i/>
          <w:spacing w:val="-4"/>
          <w:sz w:val="26"/>
          <w:szCs w:val="26"/>
          <w:lang w:eastAsia="en-US"/>
        </w:rPr>
        <w:t>về việc thực hiện trách nhiệm quản lý về rừng đối với các cơ sở ngành, địa phương trong quản lý Nhà nước về rừng và đất lâm nghiệp</w:t>
      </w:r>
      <w:r w:rsidRPr="00123298">
        <w:rPr>
          <w:rFonts w:ascii="Times New Roman" w:eastAsia="Calibri" w:hAnsi="Times New Roman" w:cs="Times New Roman"/>
          <w:spacing w:val="-4"/>
          <w:sz w:val="26"/>
          <w:szCs w:val="26"/>
          <w:lang w:eastAsia="en-US"/>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pacing w:val="-4"/>
          <w:sz w:val="26"/>
          <w:szCs w:val="26"/>
        </w:rPr>
        <w:t>Bình Dương.</w:t>
      </w:r>
    </w:p>
    <w:p w:rsidR="009544F0" w:rsidRPr="00123298" w:rsidRDefault="009544F0" w:rsidP="00E673B7">
      <w:pPr>
        <w:numPr>
          <w:ilvl w:val="0"/>
          <w:numId w:val="32"/>
        </w:numPr>
        <w:ind w:left="602" w:hanging="602"/>
        <w:rPr>
          <w:rFonts w:ascii="Times New Roman" w:hAnsi="Times New Roman" w:cs="Times New Roman"/>
          <w:spacing w:val="-4"/>
          <w:sz w:val="26"/>
          <w:szCs w:val="26"/>
        </w:rPr>
      </w:pPr>
      <w:r w:rsidRPr="00123298">
        <w:rPr>
          <w:rFonts w:ascii="Times New Roman" w:hAnsi="Times New Roman" w:cs="Times New Roman"/>
          <w:spacing w:val="-4"/>
          <w:sz w:val="26"/>
          <w:szCs w:val="26"/>
        </w:rPr>
        <w:t xml:space="preserve">UBND tỉnh Bình Dương (1999), Quyết định số 1232/QĐ-CT ngày 10/4/1999 </w:t>
      </w:r>
      <w:r w:rsidRPr="00123298">
        <w:rPr>
          <w:rFonts w:ascii="Times New Roman" w:hAnsi="Times New Roman" w:cs="Times New Roman"/>
          <w:i/>
          <w:spacing w:val="-4"/>
          <w:sz w:val="26"/>
          <w:szCs w:val="26"/>
        </w:rPr>
        <w:t>về việc phê duyệt dự toán chăm sóc cao su thời gian kiến thiết cơ bản</w:t>
      </w:r>
      <w:r w:rsidRPr="00123298">
        <w:rPr>
          <w:rFonts w:ascii="Times New Roman" w:hAnsi="Times New Roman" w:cs="Times New Roman"/>
          <w:spacing w:val="-4"/>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pacing w:val="-4"/>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(1999), Quyết định số 61/QĐ-CT ngày 27-4-1999 </w:t>
      </w:r>
      <w:r w:rsidRPr="00123298">
        <w:rPr>
          <w:rFonts w:ascii="Times New Roman" w:hAnsi="Times New Roman" w:cs="Times New Roman"/>
          <w:i/>
          <w:sz w:val="26"/>
          <w:szCs w:val="26"/>
        </w:rPr>
        <w:t xml:space="preserve">về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i/>
          <w:sz w:val="26"/>
          <w:szCs w:val="26"/>
        </w:rPr>
        <w:t>việc phê duyệt quy hoạch các vùng chuyên canh nông nghiệp đến năm 2010</w:t>
      </w:r>
      <w:r w:rsidRPr="00123298">
        <w:rPr>
          <w:rFonts w:ascii="Times New Roman" w:hAnsi="Times New Roman" w:cs="Times New Roman"/>
          <w:sz w:val="26"/>
          <w:szCs w:val="26"/>
        </w:rPr>
        <w:t>, 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(1999), </w:t>
      </w:r>
      <w:r w:rsidRPr="00123298">
        <w:rPr>
          <w:rFonts w:ascii="Times New Roman" w:eastAsia="Calibri" w:hAnsi="Times New Roman" w:cs="Times New Roman"/>
          <w:sz w:val="26"/>
          <w:szCs w:val="26"/>
          <w:lang w:eastAsia="en-US"/>
        </w:rPr>
        <w:t xml:space="preserve">Quyết định số 111/1999/QĐ.CT ngày 15/71999 </w:t>
      </w:r>
      <w:r w:rsidRPr="00123298">
        <w:rPr>
          <w:rFonts w:ascii="Times New Roman" w:eastAsia="Calibri" w:hAnsi="Times New Roman" w:cs="Times New Roman"/>
          <w:i/>
          <w:sz w:val="26"/>
          <w:szCs w:val="26"/>
          <w:lang w:eastAsia="en-US"/>
        </w:rPr>
        <w:t>về việc ban hành quy định tạm thời về quản lý giống cây dài ngày</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(1999), </w:t>
      </w:r>
      <w:r w:rsidRPr="00123298">
        <w:rPr>
          <w:rFonts w:ascii="Times New Roman" w:eastAsia="Calibri" w:hAnsi="Times New Roman" w:cs="Times New Roman"/>
          <w:sz w:val="26"/>
          <w:szCs w:val="26"/>
          <w:lang w:eastAsia="en-US"/>
        </w:rPr>
        <w:t xml:space="preserve">Chỉ thị 26/1999/CT-CT ngày 25/8/1999 </w:t>
      </w:r>
      <w:r w:rsidRPr="00123298">
        <w:rPr>
          <w:rFonts w:ascii="Times New Roman" w:eastAsia="Calibri" w:hAnsi="Times New Roman" w:cs="Times New Roman"/>
          <w:i/>
          <w:sz w:val="26"/>
          <w:szCs w:val="26"/>
          <w:lang w:eastAsia="en-US"/>
        </w:rPr>
        <w:t>về tăng cường quản lý và bảo vệ động vật hoang dã, thực vật rừng quý hiếm</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(1999), Báo cáo số 43/BC-UB ngày 21/12/1999 </w:t>
      </w:r>
      <w:r w:rsidRPr="00123298">
        <w:rPr>
          <w:rFonts w:ascii="Times New Roman" w:hAnsi="Times New Roman" w:cs="Times New Roman"/>
          <w:i/>
          <w:sz w:val="26"/>
          <w:szCs w:val="26"/>
        </w:rPr>
        <w:t xml:space="preserve">sơ kết tình hình thực hiện Chỉ thị 286/TTg ngày 02/5/1997về việc tăng cường các biện pháp cấp bách để bảo vệ và phát triển rừng và Chỉ thị 287/TTg ngày </w:t>
      </w:r>
      <w:r w:rsidRPr="00123298">
        <w:rPr>
          <w:rFonts w:ascii="Times New Roman" w:hAnsi="Times New Roman" w:cs="Times New Roman"/>
          <w:i/>
          <w:sz w:val="26"/>
          <w:szCs w:val="26"/>
        </w:rPr>
        <w:lastRenderedPageBreak/>
        <w:t>02/5/1997 về việc tổ chức kiểm tra truy quét những cá nhân và tổ chức phá hoại rừng</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lang w:eastAsia="en-US"/>
        </w:rPr>
      </w:pPr>
      <w:r w:rsidRPr="00123298">
        <w:rPr>
          <w:rFonts w:ascii="Times New Roman" w:hAnsi="Times New Roman" w:cs="Times New Roman"/>
          <w:sz w:val="26"/>
          <w:szCs w:val="26"/>
        </w:rPr>
        <w:t>UBND tỉnh Bình Dương (2000),</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bCs/>
          <w:iCs/>
          <w:sz w:val="26"/>
          <w:szCs w:val="26"/>
        </w:rPr>
        <w:t>11/2000/QĐ-CT</w:t>
      </w:r>
      <w:r w:rsidRPr="00123298">
        <w:rPr>
          <w:rFonts w:ascii="Times New Roman" w:hAnsi="Times New Roman" w:cs="Times New Roman"/>
          <w:sz w:val="26"/>
          <w:szCs w:val="26"/>
          <w:lang w:eastAsia="en-US"/>
        </w:rPr>
        <w:t xml:space="preserve"> ngày 17/01/2009</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lang w:eastAsia="en-US"/>
        </w:rPr>
        <w:t>về việc bàn giao nhiệm vụ thẩm định và cấp giấy chứng nhận đủ điều kiện kinh doanh giết mổ gia súc</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pacing w:val="-4"/>
          <w:sz w:val="26"/>
          <w:szCs w:val="26"/>
          <w:lang w:eastAsia="en-US"/>
        </w:rPr>
      </w:pPr>
      <w:r w:rsidRPr="00123298">
        <w:rPr>
          <w:rFonts w:ascii="Times New Roman" w:hAnsi="Times New Roman" w:cs="Times New Roman"/>
          <w:spacing w:val="-4"/>
          <w:sz w:val="26"/>
          <w:szCs w:val="26"/>
        </w:rPr>
        <w:t>UBND tỉnh Bình Dương (2000),</w:t>
      </w:r>
      <w:r w:rsidRPr="00123298">
        <w:rPr>
          <w:rFonts w:ascii="Times New Roman" w:hAnsi="Times New Roman" w:cs="Times New Roman"/>
          <w:spacing w:val="-4"/>
          <w:sz w:val="26"/>
          <w:szCs w:val="26"/>
          <w:lang w:eastAsia="en-US"/>
        </w:rPr>
        <w:t xml:space="preserve"> </w:t>
      </w:r>
      <w:r w:rsidRPr="00123298">
        <w:rPr>
          <w:rFonts w:ascii="Times New Roman" w:hAnsi="Times New Roman" w:cs="Times New Roman"/>
          <w:spacing w:val="-4"/>
          <w:sz w:val="26"/>
          <w:szCs w:val="26"/>
        </w:rPr>
        <w:t xml:space="preserve">Quyết định số </w:t>
      </w:r>
      <w:r w:rsidRPr="00123298">
        <w:rPr>
          <w:rFonts w:ascii="Times New Roman" w:hAnsi="Times New Roman" w:cs="Times New Roman"/>
          <w:bCs/>
          <w:spacing w:val="-4"/>
          <w:sz w:val="26"/>
          <w:szCs w:val="26"/>
          <w:lang w:eastAsia="en-US"/>
        </w:rPr>
        <w:t>23/2000/QĐ.UB</w:t>
      </w:r>
      <w:r w:rsidRPr="00123298">
        <w:rPr>
          <w:rFonts w:ascii="Times New Roman" w:hAnsi="Times New Roman" w:cs="Times New Roman"/>
          <w:spacing w:val="-4"/>
          <w:sz w:val="26"/>
          <w:szCs w:val="26"/>
          <w:lang w:eastAsia="en-US"/>
        </w:rPr>
        <w:t xml:space="preserve"> ngày 02/02/2000</w:t>
      </w:r>
      <w:r w:rsidRPr="00123298">
        <w:rPr>
          <w:rFonts w:ascii="Times New Roman" w:hAnsi="Times New Roman" w:cs="Times New Roman"/>
          <w:bCs/>
          <w:spacing w:val="-4"/>
          <w:sz w:val="26"/>
          <w:szCs w:val="26"/>
          <w:lang w:val="fr-FR"/>
        </w:rPr>
        <w:t xml:space="preserve"> </w:t>
      </w:r>
      <w:r w:rsidRPr="00123298">
        <w:rPr>
          <w:rFonts w:ascii="Times New Roman" w:hAnsi="Times New Roman" w:cs="Times New Roman"/>
          <w:i/>
          <w:spacing w:val="-4"/>
          <w:sz w:val="26"/>
          <w:szCs w:val="26"/>
          <w:lang w:eastAsia="en-US"/>
        </w:rPr>
        <w:t xml:space="preserve">về việc </w:t>
      </w:r>
      <w:r w:rsidRPr="00123298">
        <w:rPr>
          <w:rFonts w:ascii="Times New Roman" w:hAnsi="Times New Roman" w:cs="Times New Roman"/>
          <w:bCs/>
          <w:i/>
          <w:spacing w:val="-4"/>
          <w:sz w:val="26"/>
          <w:szCs w:val="26"/>
          <w:lang w:eastAsia="en-US"/>
        </w:rPr>
        <w:t>giao nhiệm vụ tổ chức thực hiện chương trình mục tiêu Quốc gia nước sạch và vệ sinh môi trường nông thôn cho các huyện, thị</w:t>
      </w:r>
      <w:r w:rsidRPr="00123298">
        <w:rPr>
          <w:rFonts w:ascii="Times New Roman" w:hAnsi="Times New Roman" w:cs="Times New Roman"/>
          <w:i/>
          <w:spacing w:val="-4"/>
          <w:sz w:val="26"/>
          <w:szCs w:val="26"/>
          <w:lang w:eastAsia="en-US"/>
        </w:rPr>
        <w:t>,</w:t>
      </w:r>
      <w:r w:rsidR="005665BB" w:rsidRPr="00123298">
        <w:rPr>
          <w:rFonts w:ascii="Times New Roman" w:hAnsi="Times New Roman" w:cs="Times New Roman"/>
          <w:sz w:val="26"/>
          <w:szCs w:val="26"/>
        </w:rPr>
        <w:t xml:space="preserve"> lưu tại Chi cục lưu trữ tỉnh</w:t>
      </w:r>
      <w:r w:rsidRPr="00123298">
        <w:rPr>
          <w:rFonts w:ascii="Times New Roman" w:hAnsi="Times New Roman" w:cs="Times New Roman"/>
          <w:spacing w:val="-4"/>
          <w:sz w:val="26"/>
          <w:szCs w:val="26"/>
          <w:lang w:eastAsia="en-US"/>
        </w:rPr>
        <w:t xml:space="preserve"> </w:t>
      </w:r>
      <w:r w:rsidRPr="00123298">
        <w:rPr>
          <w:rFonts w:ascii="Times New Roman" w:hAnsi="Times New Roman" w:cs="Times New Roman"/>
          <w:spacing w:val="-4"/>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(2000), Quyết định số 1073//QĐ-CT ngày 24/4/2000 </w:t>
      </w:r>
      <w:r w:rsidRPr="00123298">
        <w:rPr>
          <w:rFonts w:ascii="Times New Roman" w:hAnsi="Times New Roman" w:cs="Times New Roman"/>
          <w:i/>
          <w:sz w:val="26"/>
          <w:szCs w:val="26"/>
        </w:rPr>
        <w:t>về việc phê duyệt và hướng dẫn triển khai thực hiện chương trình phát triển đàn bò sinh sản của tỉnh Bình Dương từ năm 2000 -2005</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UBND tỉnh Bình Dương (2002),</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24/2002/CT.CT</w:t>
      </w:r>
      <w:r w:rsidRPr="00123298">
        <w:rPr>
          <w:rFonts w:ascii="Times New Roman" w:hAnsi="Times New Roman" w:cs="Times New Roman"/>
          <w:sz w:val="26"/>
          <w:szCs w:val="26"/>
          <w:lang w:eastAsia="en-US"/>
        </w:rPr>
        <w:t xml:space="preserve"> ngày 29/7/2002 </w:t>
      </w:r>
      <w:r w:rsidRPr="00123298">
        <w:rPr>
          <w:rFonts w:ascii="Times New Roman" w:hAnsi="Times New Roman" w:cs="Times New Roman"/>
          <w:bCs/>
          <w:i/>
          <w:color w:val="000000"/>
          <w:sz w:val="26"/>
          <w:szCs w:val="26"/>
          <w:bdr w:val="none" w:sz="0" w:space="0" w:color="auto" w:frame="1"/>
          <w:lang w:eastAsia="en-US"/>
        </w:rPr>
        <w:t>về việc tăng cường biện pháp quản lý việc sử dụng thuốc kháng sinh,</w:t>
      </w:r>
      <w:r w:rsidRPr="00123298">
        <w:rPr>
          <w:rFonts w:ascii="Times New Roman" w:hAnsi="Times New Roman" w:cs="Times New Roman"/>
          <w:i/>
          <w:color w:val="000000"/>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hoá chất trong sản xuất kinh doanh sản phẩm có nguồn gốc động vật,</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(2002), </w:t>
      </w:r>
      <w:r w:rsidRPr="00123298">
        <w:rPr>
          <w:rFonts w:ascii="Times New Roman" w:eastAsia="Calibri" w:hAnsi="Times New Roman" w:cs="Times New Roman"/>
          <w:sz w:val="26"/>
          <w:szCs w:val="26"/>
          <w:lang w:eastAsia="en-US"/>
        </w:rPr>
        <w:t xml:space="preserve">Quyết định 125/2000/QĐ-UB ngày 22-8-2000 </w:t>
      </w:r>
      <w:r w:rsidRPr="00123298">
        <w:rPr>
          <w:rFonts w:ascii="Times New Roman" w:eastAsia="Calibri" w:hAnsi="Times New Roman" w:cs="Times New Roman"/>
          <w:i/>
          <w:sz w:val="26"/>
          <w:szCs w:val="26"/>
          <w:lang w:eastAsia="en-US"/>
        </w:rPr>
        <w:t>về việc phê duyệt dự án đầu tư cải tạo và phát triển cây điều tỉnh Bình Dương giai đoạn 2000 - 2005</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hd w:val="clear" w:color="auto" w:fill="FFFFFF"/>
        <w:ind w:left="602" w:hanging="602"/>
        <w:textAlignment w:val="baseline"/>
        <w:rPr>
          <w:rFonts w:ascii="Times New Roman" w:hAnsi="Times New Roman" w:cs="Times New Roman"/>
          <w:color w:val="000000"/>
          <w:sz w:val="26"/>
          <w:szCs w:val="26"/>
          <w:lang w:eastAsia="en-US"/>
        </w:rPr>
      </w:pPr>
      <w:r w:rsidRPr="00123298">
        <w:rPr>
          <w:rFonts w:ascii="Times New Roman" w:hAnsi="Times New Roman" w:cs="Times New Roman"/>
          <w:sz w:val="26"/>
          <w:szCs w:val="26"/>
        </w:rPr>
        <w:t>UBND tỉnh Bình Dương (2002),</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15/2002/CT.CT</w:t>
      </w:r>
      <w:r w:rsidRPr="00123298">
        <w:rPr>
          <w:rFonts w:ascii="Times New Roman" w:hAnsi="Times New Roman" w:cs="Times New Roman"/>
          <w:sz w:val="26"/>
          <w:szCs w:val="26"/>
          <w:lang w:eastAsia="en-US"/>
        </w:rPr>
        <w:t xml:space="preserve"> ngày 05/9/2002</w:t>
      </w:r>
      <w:r w:rsidRPr="00123298">
        <w:rPr>
          <w:rFonts w:ascii="Times New Roman" w:hAnsi="Times New Roman" w:cs="Times New Roman"/>
          <w:i/>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về việc tăng cường công tác quản lý giết mổ gia súc trên địa bàn tỉnh Bình Dương,</w:t>
      </w:r>
      <w:r w:rsidR="005665BB" w:rsidRPr="00123298">
        <w:rPr>
          <w:rFonts w:ascii="Times New Roman" w:hAnsi="Times New Roman" w:cs="Times New Roman"/>
          <w:sz w:val="26"/>
          <w:szCs w:val="26"/>
        </w:rPr>
        <w:t xml:space="preserve"> lưu tại Chi cục lưu trữ tỉnh</w:t>
      </w:r>
      <w:r w:rsidRPr="00123298">
        <w:rPr>
          <w:rFonts w:ascii="Times New Roman" w:hAnsi="Times New Roman" w:cs="Times New Roman"/>
          <w:bCs/>
          <w:color w:val="000000"/>
          <w:sz w:val="26"/>
          <w:szCs w:val="26"/>
          <w:bdr w:val="none" w:sz="0" w:space="0" w:color="auto" w:frame="1"/>
          <w:lang w:eastAsia="en-US"/>
        </w:rPr>
        <w:t xml:space="preserve"> Bình Dương.</w:t>
      </w:r>
    </w:p>
    <w:p w:rsidR="009544F0" w:rsidRPr="00123298" w:rsidRDefault="009544F0" w:rsidP="00E673B7">
      <w:pPr>
        <w:numPr>
          <w:ilvl w:val="0"/>
          <w:numId w:val="32"/>
        </w:numPr>
        <w:ind w:left="602" w:hanging="602"/>
        <w:rPr>
          <w:rFonts w:ascii="Times New Roman" w:hAnsi="Times New Roman" w:cs="Times New Roman"/>
          <w:sz w:val="26"/>
          <w:szCs w:val="26"/>
          <w:lang w:eastAsia="en-US"/>
        </w:rPr>
      </w:pPr>
      <w:r w:rsidRPr="00123298">
        <w:rPr>
          <w:rFonts w:ascii="Times New Roman" w:hAnsi="Times New Roman" w:cs="Times New Roman"/>
          <w:sz w:val="26"/>
          <w:szCs w:val="26"/>
        </w:rPr>
        <w:t>UBND tỉnh Bình Dương (2002),</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sz w:val="26"/>
          <w:szCs w:val="26"/>
          <w:lang w:eastAsia="en-US"/>
        </w:rPr>
        <w:t>139/2002/QĐ-UB ngày 27/11/2002</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lang w:eastAsia="en-US"/>
        </w:rPr>
        <w:t>về việc giao nhiệm vụ quản lý đầu tư Chương trình mục tiêu quốc gia nước sạch và vệ sinh nông thôn cho sở Nông nghiệp -  phát trển nông thôn, Chi cục quản lý nước phòng chống lụt bão - nước sạch và vệ sinh môi trường Nông thôn tỉnh Bình Dương</w:t>
      </w:r>
      <w:r w:rsidRPr="00123298">
        <w:rPr>
          <w:rFonts w:ascii="Times New Roman" w:hAnsi="Times New Roman" w:cs="Times New Roman"/>
          <w:i/>
          <w:sz w:val="26"/>
          <w:szCs w:val="26"/>
        </w:rPr>
        <w:t>,</w:t>
      </w:r>
      <w:r w:rsidR="005665BB" w:rsidRPr="00123298">
        <w:rPr>
          <w:rFonts w:ascii="Times New Roman" w:hAnsi="Times New Roman" w:cs="Times New Roman"/>
          <w:sz w:val="26"/>
          <w:szCs w:val="26"/>
        </w:rPr>
        <w:t xml:space="preserve"> lưu tại Chi cục lưu trữ tỉnh</w:t>
      </w:r>
      <w:r w:rsidRPr="00123298">
        <w:rPr>
          <w:rFonts w:ascii="Times New Roman" w:hAnsi="Times New Roman" w:cs="Times New Roman"/>
          <w:i/>
          <w:sz w:val="26"/>
          <w:szCs w:val="26"/>
        </w:rPr>
        <w:t xml:space="preserve">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(2002), Báo cáo số 47/BC-UB ngày 12/12/2002 </w:t>
      </w:r>
      <w:r w:rsidRPr="00123298">
        <w:rPr>
          <w:rFonts w:ascii="Times New Roman" w:hAnsi="Times New Roman" w:cs="Times New Roman"/>
          <w:i/>
          <w:sz w:val="26"/>
          <w:szCs w:val="26"/>
        </w:rPr>
        <w:t>tình hình thực hiện Quyết định 132/2000/QĐ-TTg ngày 25/11/2000 của Thủ tướng Chính phủ về một số chính sách khuyến khích phát triển ngành nông thôn</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FE623F" w:rsidRDefault="009544F0" w:rsidP="00E673B7">
      <w:pPr>
        <w:numPr>
          <w:ilvl w:val="0"/>
          <w:numId w:val="32"/>
        </w:numPr>
        <w:ind w:left="602" w:hanging="602"/>
        <w:rPr>
          <w:rFonts w:ascii="Times New Roman" w:hAnsi="Times New Roman" w:cs="Times New Roman"/>
          <w:snapToGrid w:val="0"/>
          <w:spacing w:val="2"/>
          <w:sz w:val="26"/>
          <w:szCs w:val="26"/>
          <w:lang w:eastAsia="en-US"/>
        </w:rPr>
      </w:pPr>
      <w:r w:rsidRPr="00FE623F">
        <w:rPr>
          <w:rFonts w:ascii="Times New Roman" w:hAnsi="Times New Roman" w:cs="Times New Roman"/>
          <w:spacing w:val="2"/>
          <w:sz w:val="26"/>
          <w:szCs w:val="26"/>
        </w:rPr>
        <w:lastRenderedPageBreak/>
        <w:t>UBND tỉnh Bình Dương (2003),</w:t>
      </w:r>
      <w:r w:rsidRPr="00FE623F">
        <w:rPr>
          <w:rFonts w:ascii="Times New Roman" w:hAnsi="Times New Roman" w:cs="Times New Roman"/>
          <w:spacing w:val="2"/>
          <w:sz w:val="26"/>
          <w:szCs w:val="26"/>
          <w:lang w:eastAsia="en-US"/>
        </w:rPr>
        <w:t xml:space="preserve"> </w:t>
      </w:r>
      <w:r w:rsidRPr="00FE623F">
        <w:rPr>
          <w:rFonts w:ascii="Times New Roman" w:hAnsi="Times New Roman" w:cs="Times New Roman"/>
          <w:spacing w:val="2"/>
          <w:sz w:val="26"/>
          <w:szCs w:val="26"/>
        </w:rPr>
        <w:t xml:space="preserve">Quyết định số </w:t>
      </w:r>
      <w:r w:rsidRPr="00FE623F">
        <w:rPr>
          <w:rFonts w:ascii="Times New Roman" w:hAnsi="Times New Roman" w:cs="Times New Roman"/>
          <w:spacing w:val="2"/>
          <w:sz w:val="26"/>
          <w:szCs w:val="26"/>
          <w:lang w:eastAsia="en-US"/>
        </w:rPr>
        <w:t>102/2003/QĐ-UB ngày 14/3/2003</w:t>
      </w:r>
      <w:r w:rsidRPr="00FE623F">
        <w:rPr>
          <w:rFonts w:ascii="Times New Roman" w:hAnsi="Times New Roman" w:cs="Times New Roman"/>
          <w:bCs/>
          <w:spacing w:val="2"/>
          <w:sz w:val="26"/>
          <w:szCs w:val="26"/>
          <w:lang w:val="fr-FR"/>
        </w:rPr>
        <w:t xml:space="preserve"> </w:t>
      </w:r>
      <w:r w:rsidRPr="00FE623F">
        <w:rPr>
          <w:rFonts w:ascii="Times New Roman" w:hAnsi="Times New Roman" w:cs="Times New Roman"/>
          <w:i/>
          <w:snapToGrid w:val="0"/>
          <w:spacing w:val="2"/>
          <w:sz w:val="26"/>
          <w:szCs w:val="26"/>
          <w:lang w:eastAsia="en-US"/>
        </w:rPr>
        <w:t>Về việc ban hành bảng quy định (tạm thời) hành lang bảo vệ các kênh, rạch thoát nước (không có lưu công thủy) và hành lang bảo vệ các công trình tưới trên địa bàn Tỉnh Bình Dương</w:t>
      </w:r>
      <w:r w:rsidRPr="00FE623F">
        <w:rPr>
          <w:rFonts w:ascii="Times New Roman" w:hAnsi="Times New Roman" w:cs="Times New Roman"/>
          <w:i/>
          <w:spacing w:val="2"/>
          <w:sz w:val="26"/>
          <w:szCs w:val="26"/>
        </w:rPr>
        <w:t xml:space="preserve">, </w:t>
      </w:r>
      <w:r w:rsidR="005665BB" w:rsidRPr="00FE623F">
        <w:rPr>
          <w:rFonts w:ascii="Times New Roman" w:hAnsi="Times New Roman" w:cs="Times New Roman"/>
          <w:spacing w:val="2"/>
          <w:sz w:val="26"/>
          <w:szCs w:val="26"/>
        </w:rPr>
        <w:t xml:space="preserve">lưu tại Chi cục lưu trữ tỉnh </w:t>
      </w:r>
      <w:r w:rsidRPr="00FE623F">
        <w:rPr>
          <w:rFonts w:ascii="Times New Roman" w:hAnsi="Times New Roman" w:cs="Times New Roman"/>
          <w:spacing w:val="2"/>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(2003), Quyết định số 96/QĐ-UB ngày 6/5/2003 </w:t>
      </w:r>
      <w:r w:rsidRPr="00123298">
        <w:rPr>
          <w:rFonts w:ascii="Times New Roman" w:hAnsi="Times New Roman" w:cs="Times New Roman"/>
          <w:i/>
          <w:sz w:val="26"/>
          <w:szCs w:val="26"/>
        </w:rPr>
        <w:t>về việc phê duyệt chương trình hành động thực hiện Nghị quyết của Chính phủ về một số chủ trương, giải pháp chủ yếu cần tập trung chỉ đạo thực hiện nhiệm vụ phát triển kinh tế - xã hội năm 2003</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FE623F" w:rsidRDefault="009544F0" w:rsidP="00E673B7">
      <w:pPr>
        <w:numPr>
          <w:ilvl w:val="0"/>
          <w:numId w:val="32"/>
        </w:numPr>
        <w:ind w:left="602" w:hanging="602"/>
        <w:rPr>
          <w:rFonts w:ascii="Times New Roman" w:hAnsi="Times New Roman" w:cs="Times New Roman"/>
          <w:spacing w:val="2"/>
          <w:sz w:val="26"/>
          <w:szCs w:val="26"/>
        </w:rPr>
      </w:pPr>
      <w:r w:rsidRPr="00FE623F">
        <w:rPr>
          <w:rFonts w:ascii="Times New Roman" w:hAnsi="Times New Roman" w:cs="Times New Roman"/>
          <w:spacing w:val="2"/>
          <w:sz w:val="26"/>
          <w:szCs w:val="26"/>
        </w:rPr>
        <w:t xml:space="preserve">UBND tỉnh Bình Dương (2003), Quyết định số 1772/QĐ-CT ngày 14/5/2003 </w:t>
      </w:r>
      <w:r w:rsidRPr="00FE623F">
        <w:rPr>
          <w:rFonts w:ascii="Times New Roman" w:hAnsi="Times New Roman" w:cs="Times New Roman"/>
          <w:i/>
          <w:spacing w:val="2"/>
          <w:sz w:val="26"/>
          <w:szCs w:val="26"/>
        </w:rPr>
        <w:t>về việc phê duyệt đề cương và dự toàn kinh phí lập dự án phát triển chăn nuôi sữa, bò thịt tỉnh Bình Dương đến năm 2010</w:t>
      </w:r>
      <w:r w:rsidRPr="00FE623F">
        <w:rPr>
          <w:rFonts w:ascii="Times New Roman" w:hAnsi="Times New Roman" w:cs="Times New Roman"/>
          <w:spacing w:val="2"/>
          <w:sz w:val="26"/>
          <w:szCs w:val="26"/>
        </w:rPr>
        <w:t xml:space="preserve">, </w:t>
      </w:r>
      <w:r w:rsidR="005665BB" w:rsidRPr="00FE623F">
        <w:rPr>
          <w:rFonts w:ascii="Times New Roman" w:hAnsi="Times New Roman" w:cs="Times New Roman"/>
          <w:spacing w:val="2"/>
          <w:sz w:val="26"/>
          <w:szCs w:val="26"/>
        </w:rPr>
        <w:t xml:space="preserve">lưu tại Chi cục lưu trữ tỉnh </w:t>
      </w:r>
      <w:r w:rsidRPr="00FE623F">
        <w:rPr>
          <w:rFonts w:ascii="Times New Roman" w:hAnsi="Times New Roman" w:cs="Times New Roman"/>
          <w:spacing w:val="2"/>
          <w:sz w:val="26"/>
          <w:szCs w:val="26"/>
        </w:rPr>
        <w:t>Bình Dương.</w:t>
      </w:r>
    </w:p>
    <w:p w:rsidR="009544F0" w:rsidRPr="00FE623F" w:rsidRDefault="009544F0" w:rsidP="00E673B7">
      <w:pPr>
        <w:numPr>
          <w:ilvl w:val="0"/>
          <w:numId w:val="32"/>
        </w:numPr>
        <w:ind w:left="602" w:hanging="602"/>
        <w:rPr>
          <w:rFonts w:ascii="Times New Roman" w:hAnsi="Times New Roman" w:cs="Times New Roman"/>
          <w:spacing w:val="2"/>
          <w:sz w:val="26"/>
          <w:szCs w:val="26"/>
        </w:rPr>
      </w:pPr>
      <w:r w:rsidRPr="00FE623F">
        <w:rPr>
          <w:rFonts w:ascii="Times New Roman" w:hAnsi="Times New Roman" w:cs="Times New Roman"/>
          <w:spacing w:val="2"/>
          <w:sz w:val="26"/>
          <w:szCs w:val="26"/>
        </w:rPr>
        <w:t xml:space="preserve">UBND tỉnh Bình Dương (2003), Quyết định số 1991/QĐ-CT ngày 4/6/2003 </w:t>
      </w:r>
      <w:r w:rsidRPr="00FE623F">
        <w:rPr>
          <w:rFonts w:ascii="Times New Roman" w:hAnsi="Times New Roman" w:cs="Times New Roman"/>
          <w:i/>
          <w:spacing w:val="2"/>
          <w:sz w:val="26"/>
          <w:szCs w:val="26"/>
        </w:rPr>
        <w:t>về việc phê duyệt đề cương và dự toàn kinh phí điều chỉnh quy hoạch ngành nông nghiệp tỉnh Bình Dương đến năm 2010</w:t>
      </w:r>
      <w:r w:rsidRPr="00FE623F">
        <w:rPr>
          <w:rFonts w:ascii="Times New Roman" w:hAnsi="Times New Roman" w:cs="Times New Roman"/>
          <w:spacing w:val="2"/>
          <w:sz w:val="26"/>
          <w:szCs w:val="26"/>
        </w:rPr>
        <w:t xml:space="preserve">, </w:t>
      </w:r>
      <w:r w:rsidR="005665BB" w:rsidRPr="00FE623F">
        <w:rPr>
          <w:rFonts w:ascii="Times New Roman" w:hAnsi="Times New Roman" w:cs="Times New Roman"/>
          <w:spacing w:val="2"/>
          <w:sz w:val="26"/>
          <w:szCs w:val="26"/>
        </w:rPr>
        <w:t xml:space="preserve">lưu tại Chi cục lưu trữ tỉnh </w:t>
      </w:r>
      <w:r w:rsidRPr="00FE623F">
        <w:rPr>
          <w:rFonts w:ascii="Times New Roman" w:hAnsi="Times New Roman" w:cs="Times New Roman"/>
          <w:spacing w:val="2"/>
          <w:sz w:val="26"/>
          <w:szCs w:val="26"/>
        </w:rPr>
        <w:t>Bình Dương.</w:t>
      </w:r>
    </w:p>
    <w:p w:rsidR="009544F0" w:rsidRPr="00123298" w:rsidRDefault="009544F0" w:rsidP="00E673B7">
      <w:pPr>
        <w:numPr>
          <w:ilvl w:val="0"/>
          <w:numId w:val="32"/>
        </w:numPr>
        <w:shd w:val="clear" w:color="auto" w:fill="FFFFFF"/>
        <w:ind w:left="602" w:hanging="602"/>
        <w:textAlignment w:val="baseline"/>
        <w:outlineLvl w:val="1"/>
        <w:rPr>
          <w:rFonts w:ascii="Times New Roman" w:hAnsi="Times New Roman" w:cs="Times New Roman"/>
          <w:color w:val="000000"/>
          <w:sz w:val="26"/>
          <w:szCs w:val="26"/>
          <w:lang w:eastAsia="en-US"/>
        </w:rPr>
      </w:pPr>
      <w:r w:rsidRPr="00123298">
        <w:rPr>
          <w:rFonts w:ascii="Times New Roman" w:hAnsi="Times New Roman" w:cs="Times New Roman"/>
          <w:sz w:val="26"/>
          <w:szCs w:val="26"/>
        </w:rPr>
        <w:t>UBND tỉnh Bình Dương (2003),</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12/2003/CT-CT</w:t>
      </w:r>
      <w:r w:rsidRPr="00123298">
        <w:rPr>
          <w:rFonts w:ascii="Times New Roman" w:hAnsi="Times New Roman" w:cs="Times New Roman"/>
          <w:sz w:val="26"/>
          <w:szCs w:val="26"/>
          <w:lang w:eastAsia="en-US"/>
        </w:rPr>
        <w:t xml:space="preserve"> ngày 26/6/2003 </w:t>
      </w:r>
      <w:r w:rsidRPr="00123298">
        <w:rPr>
          <w:rFonts w:ascii="Times New Roman" w:hAnsi="Times New Roman" w:cs="Times New Roman"/>
          <w:bCs/>
          <w:i/>
          <w:color w:val="000000"/>
          <w:sz w:val="26"/>
          <w:szCs w:val="26"/>
          <w:bdr w:val="none" w:sz="0" w:space="0" w:color="auto" w:frame="1"/>
          <w:lang w:eastAsia="en-US"/>
        </w:rPr>
        <w:t>về việc tăng cường công tác quản lý sản xuất kinh doanh,</w:t>
      </w:r>
      <w:r w:rsidRPr="00123298">
        <w:rPr>
          <w:rFonts w:ascii="Times New Roman" w:hAnsi="Times New Roman" w:cs="Times New Roman"/>
          <w:i/>
          <w:color w:val="000000"/>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 xml:space="preserve">sử dụng thuốc bảo vệ thực vật và kiểm dịch thực vật trên địa bàn tỉnh Bình Dương.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bCs/>
          <w:color w:val="000000"/>
          <w:sz w:val="26"/>
          <w:szCs w:val="26"/>
          <w:bdr w:val="none" w:sz="0" w:space="0" w:color="auto" w:frame="1"/>
          <w:lang w:eastAsia="en-US"/>
        </w:rPr>
        <w:t>Bình Dương.</w:t>
      </w:r>
    </w:p>
    <w:p w:rsidR="009544F0" w:rsidRPr="00FE623F" w:rsidRDefault="009544F0" w:rsidP="00E673B7">
      <w:pPr>
        <w:numPr>
          <w:ilvl w:val="0"/>
          <w:numId w:val="32"/>
        </w:numPr>
        <w:ind w:left="602" w:hanging="602"/>
        <w:rPr>
          <w:rFonts w:ascii="Times New Roman" w:hAnsi="Times New Roman" w:cs="Times New Roman"/>
          <w:spacing w:val="4"/>
          <w:sz w:val="26"/>
          <w:szCs w:val="26"/>
        </w:rPr>
      </w:pPr>
      <w:r w:rsidRPr="00FE623F">
        <w:rPr>
          <w:rFonts w:ascii="Times New Roman" w:hAnsi="Times New Roman" w:cs="Times New Roman"/>
          <w:spacing w:val="4"/>
          <w:sz w:val="26"/>
          <w:szCs w:val="26"/>
        </w:rPr>
        <w:t xml:space="preserve">UBND tỉnh Bình Dương (2003), Quyết định số 2515/QĐ-CT ngày 01/7/2003 </w:t>
      </w:r>
      <w:r w:rsidRPr="00FE623F">
        <w:rPr>
          <w:rFonts w:ascii="Times New Roman" w:hAnsi="Times New Roman" w:cs="Times New Roman"/>
          <w:i/>
          <w:spacing w:val="4"/>
          <w:sz w:val="26"/>
          <w:szCs w:val="26"/>
        </w:rPr>
        <w:t>về việc phê duyệt đề cương và dự toàn kinh phí điều chỉnh quy hoạch ngành nông nghiệp tỉnh Bình Dương đến năm 2010</w:t>
      </w:r>
      <w:r w:rsidRPr="00FE623F">
        <w:rPr>
          <w:rFonts w:ascii="Times New Roman" w:hAnsi="Times New Roman" w:cs="Times New Roman"/>
          <w:spacing w:val="4"/>
          <w:sz w:val="26"/>
          <w:szCs w:val="26"/>
        </w:rPr>
        <w:t xml:space="preserve">, </w:t>
      </w:r>
      <w:r w:rsidR="005665BB" w:rsidRPr="00FE623F">
        <w:rPr>
          <w:rFonts w:ascii="Times New Roman" w:hAnsi="Times New Roman" w:cs="Times New Roman"/>
          <w:spacing w:val="4"/>
          <w:sz w:val="26"/>
          <w:szCs w:val="26"/>
        </w:rPr>
        <w:t xml:space="preserve">lưu tại Chi cục lưu trữ tỉnh </w:t>
      </w:r>
      <w:r w:rsidRPr="00FE623F">
        <w:rPr>
          <w:rFonts w:ascii="Times New Roman" w:hAnsi="Times New Roman" w:cs="Times New Roman"/>
          <w:spacing w:val="4"/>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(2003), Quyết định số 2515/QĐ-CT ngày 01/7/2003 </w:t>
      </w:r>
      <w:r w:rsidRPr="00123298">
        <w:rPr>
          <w:rFonts w:ascii="Times New Roman" w:hAnsi="Times New Roman" w:cs="Times New Roman"/>
          <w:i/>
          <w:sz w:val="26"/>
          <w:szCs w:val="26"/>
        </w:rPr>
        <w:t>về việc phê duyệt kế hoạch thực hiện dự án bồi dưỡng về kiến thức về kỹ thuật nông nghiệp và đào tạo nghề cho hộ nông dân nghèo tỉnh Bình Dương năm 2003</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hd w:val="clear" w:color="auto" w:fill="FFFFFF"/>
        <w:ind w:left="602" w:hanging="602"/>
        <w:textAlignment w:val="baseline"/>
        <w:outlineLvl w:val="1"/>
        <w:rPr>
          <w:rFonts w:ascii="Times New Roman" w:hAnsi="Times New Roman" w:cs="Times New Roman"/>
          <w:color w:val="000000"/>
          <w:sz w:val="26"/>
          <w:szCs w:val="26"/>
          <w:lang w:eastAsia="en-US"/>
        </w:rPr>
      </w:pPr>
      <w:r w:rsidRPr="00123298">
        <w:rPr>
          <w:rFonts w:ascii="Times New Roman" w:hAnsi="Times New Roman" w:cs="Times New Roman"/>
          <w:sz w:val="26"/>
          <w:szCs w:val="26"/>
        </w:rPr>
        <w:lastRenderedPageBreak/>
        <w:t>UBND tỉnh Bình Dương (2003),</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15/2003/CT.CT</w:t>
      </w:r>
      <w:r w:rsidRPr="00123298">
        <w:rPr>
          <w:rFonts w:ascii="Times New Roman" w:hAnsi="Times New Roman" w:cs="Times New Roman"/>
          <w:sz w:val="26"/>
          <w:szCs w:val="26"/>
          <w:lang w:eastAsia="en-US"/>
        </w:rPr>
        <w:t xml:space="preserve"> ngày 17/7/2003 </w:t>
      </w:r>
      <w:r w:rsidRPr="00123298">
        <w:rPr>
          <w:rFonts w:ascii="Times New Roman" w:hAnsi="Times New Roman" w:cs="Times New Roman"/>
          <w:i/>
          <w:color w:val="000000"/>
          <w:sz w:val="26"/>
          <w:szCs w:val="26"/>
          <w:lang w:eastAsia="en-US"/>
        </w:rPr>
        <w:t xml:space="preserve">về việc tăng cường công tác phòng trừ chuột </w:t>
      </w:r>
      <w:r w:rsidRPr="00123298">
        <w:rPr>
          <w:rFonts w:ascii="Times New Roman" w:hAnsi="Times New Roman" w:cs="Times New Roman"/>
          <w:bCs/>
          <w:i/>
          <w:color w:val="000000"/>
          <w:sz w:val="26"/>
          <w:szCs w:val="26"/>
          <w:bdr w:val="none" w:sz="0" w:space="0" w:color="auto" w:frame="1"/>
          <w:lang w:eastAsia="en-US"/>
        </w:rPr>
        <w:t xml:space="preserve">và ốc bươu vàng bảo vệ cây trồng trên địa bàn tỉnh Bình Dương.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bCs/>
          <w:color w:val="000000"/>
          <w:sz w:val="26"/>
          <w:szCs w:val="26"/>
          <w:bdr w:val="none" w:sz="0" w:space="0" w:color="auto" w:frame="1"/>
          <w:lang w:eastAsia="en-US"/>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UBND tỉnh Bình Dương (2004),</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01/2007/CT-UBND</w:t>
      </w:r>
      <w:r w:rsidRPr="00123298">
        <w:rPr>
          <w:rFonts w:ascii="Times New Roman" w:hAnsi="Times New Roman" w:cs="Times New Roman"/>
          <w:sz w:val="26"/>
          <w:szCs w:val="26"/>
          <w:lang w:eastAsia="en-US"/>
        </w:rPr>
        <w:t xml:space="preserve"> ngày 09/01/2007</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color w:val="000000"/>
          <w:sz w:val="26"/>
          <w:szCs w:val="26"/>
          <w:bdr w:val="none" w:sz="0" w:space="0" w:color="auto" w:frame="1"/>
          <w:lang w:eastAsia="en-US"/>
        </w:rPr>
        <w:t xml:space="preserve">về việc tăng cường công tác quản lý, bảo vệ động vật hoang </w:t>
      </w:r>
      <w:r w:rsidR="005665BB" w:rsidRPr="00123298">
        <w:rPr>
          <w:rFonts w:ascii="Times New Roman" w:hAnsi="Times New Roman" w:cs="Times New Roman"/>
          <w:bCs/>
          <w:i/>
          <w:color w:val="000000"/>
          <w:sz w:val="26"/>
          <w:szCs w:val="26"/>
          <w:bdr w:val="none" w:sz="0" w:space="0" w:color="auto" w:frame="1"/>
          <w:lang w:eastAsia="en-US"/>
        </w:rPr>
        <w:t>dã</w:t>
      </w:r>
      <w:r w:rsidRPr="00123298">
        <w:rPr>
          <w:rFonts w:ascii="Times New Roman" w:hAnsi="Times New Roman" w:cs="Times New Roman"/>
          <w:bCs/>
          <w:i/>
          <w:color w:val="000000"/>
          <w:sz w:val="26"/>
          <w:szCs w:val="26"/>
          <w:bdr w:val="none" w:sz="0" w:space="0" w:color="auto" w:frame="1"/>
          <w:lang w:eastAsia="en-US"/>
        </w:rPr>
        <w:t>t</w:t>
      </w:r>
      <w:r w:rsidR="005665BB" w:rsidRPr="00123298">
        <w:rPr>
          <w:rFonts w:ascii="Times New Roman" w:hAnsi="Times New Roman" w:cs="Times New Roman"/>
          <w:bCs/>
          <w:i/>
          <w:color w:val="000000"/>
          <w:sz w:val="26"/>
          <w:szCs w:val="26"/>
          <w:bdr w:val="none" w:sz="0" w:space="0" w:color="auto" w:frame="1"/>
          <w:lang w:eastAsia="en-US"/>
        </w:rPr>
        <w:t xml:space="preserve"> </w:t>
      </w:r>
      <w:r w:rsidRPr="00123298">
        <w:rPr>
          <w:rFonts w:ascii="Times New Roman" w:hAnsi="Times New Roman" w:cs="Times New Roman"/>
          <w:bCs/>
          <w:i/>
          <w:color w:val="000000"/>
          <w:sz w:val="26"/>
          <w:szCs w:val="26"/>
          <w:bdr w:val="none" w:sz="0" w:space="0" w:color="auto" w:frame="1"/>
          <w:lang w:eastAsia="en-US"/>
        </w:rPr>
        <w:t xml:space="preserve">rên địa bàn tỉnh Bình Dương.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bCs/>
          <w:color w:val="000000"/>
          <w:sz w:val="26"/>
          <w:szCs w:val="26"/>
          <w:bdr w:val="none" w:sz="0" w:space="0" w:color="auto" w:frame="1"/>
          <w:lang w:eastAsia="en-US"/>
        </w:rPr>
        <w:t>Bình Dương.</w:t>
      </w:r>
    </w:p>
    <w:p w:rsidR="009544F0" w:rsidRPr="00123298" w:rsidRDefault="009544F0" w:rsidP="00E673B7">
      <w:pPr>
        <w:numPr>
          <w:ilvl w:val="0"/>
          <w:numId w:val="32"/>
        </w:numPr>
        <w:shd w:val="clear" w:color="auto" w:fill="FFFFFF"/>
        <w:ind w:left="602" w:hanging="602"/>
        <w:textAlignment w:val="baseline"/>
        <w:rPr>
          <w:rFonts w:ascii="Times New Roman" w:hAnsi="Times New Roman" w:cs="Times New Roman"/>
          <w:i/>
          <w:color w:val="000000"/>
          <w:sz w:val="26"/>
          <w:szCs w:val="26"/>
          <w:lang w:eastAsia="en-US"/>
        </w:rPr>
      </w:pPr>
      <w:r w:rsidRPr="00123298">
        <w:rPr>
          <w:rFonts w:ascii="Times New Roman" w:hAnsi="Times New Roman" w:cs="Times New Roman"/>
          <w:sz w:val="26"/>
          <w:szCs w:val="26"/>
        </w:rPr>
        <w:t>UBND tỉnh Bình Dương (2004),</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10/2004/CT.CT</w:t>
      </w:r>
      <w:r w:rsidRPr="00123298">
        <w:rPr>
          <w:rFonts w:ascii="Times New Roman" w:hAnsi="Times New Roman" w:cs="Times New Roman"/>
          <w:sz w:val="26"/>
          <w:szCs w:val="26"/>
          <w:lang w:eastAsia="en-US"/>
        </w:rPr>
        <w:t xml:space="preserve"> ngày 01/3/2004</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color w:val="000000"/>
          <w:sz w:val="26"/>
          <w:szCs w:val="26"/>
          <w:bdr w:val="none" w:sz="0" w:space="0" w:color="auto" w:frame="1"/>
          <w:lang w:eastAsia="en-US"/>
        </w:rPr>
        <w:t>về việc thực hiện một số biện pháp kỹ thuật, vệ sinh thú y</w:t>
      </w:r>
      <w:r w:rsidRPr="00123298">
        <w:rPr>
          <w:rFonts w:ascii="Times New Roman" w:hAnsi="Times New Roman" w:cs="Times New Roman"/>
          <w:i/>
          <w:color w:val="000000"/>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trong quá trình vận chuyển, tiêu thụ thức ăn chăn nuôi.</w:t>
      </w:r>
      <w:r w:rsidR="005665BB" w:rsidRPr="00123298">
        <w:rPr>
          <w:rFonts w:ascii="Times New Roman" w:hAnsi="Times New Roman" w:cs="Times New Roman"/>
          <w:sz w:val="26"/>
          <w:szCs w:val="26"/>
        </w:rPr>
        <w:t xml:space="preserve"> lưu tại Chi cục lưu trữ tỉnh</w:t>
      </w:r>
      <w:r w:rsidRPr="00123298">
        <w:rPr>
          <w:rFonts w:ascii="Times New Roman" w:hAnsi="Times New Roman" w:cs="Times New Roman"/>
          <w:bCs/>
          <w:i/>
          <w:color w:val="000000"/>
          <w:sz w:val="26"/>
          <w:szCs w:val="26"/>
          <w:bdr w:val="none" w:sz="0" w:space="0" w:color="auto" w:frame="1"/>
          <w:lang w:eastAsia="en-US"/>
        </w:rPr>
        <w:t xml:space="preserve"> </w:t>
      </w:r>
      <w:r w:rsidRPr="00123298">
        <w:rPr>
          <w:rFonts w:ascii="Times New Roman" w:hAnsi="Times New Roman" w:cs="Times New Roman"/>
          <w:bCs/>
          <w:color w:val="000000"/>
          <w:sz w:val="26"/>
          <w:szCs w:val="26"/>
          <w:bdr w:val="none" w:sz="0" w:space="0" w:color="auto" w:frame="1"/>
          <w:lang w:eastAsia="en-US"/>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(2004), Quyết định số 64/2004/QĐ-CT ngày 18/4/2004 </w:t>
      </w:r>
      <w:r w:rsidRPr="00123298">
        <w:rPr>
          <w:rFonts w:ascii="Times New Roman" w:hAnsi="Times New Roman" w:cs="Times New Roman"/>
          <w:i/>
          <w:sz w:val="26"/>
          <w:szCs w:val="26"/>
        </w:rPr>
        <w:t>về việc điều chỉnh quy hoạch nông lâm ngư nghiệp tỉnh Bình Dương đến năm 2010</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FE623F" w:rsidRDefault="009544F0" w:rsidP="00E673B7">
      <w:pPr>
        <w:numPr>
          <w:ilvl w:val="0"/>
          <w:numId w:val="32"/>
        </w:numPr>
        <w:ind w:left="602" w:hanging="602"/>
        <w:rPr>
          <w:rFonts w:ascii="Times New Roman" w:hAnsi="Times New Roman" w:cs="Times New Roman"/>
          <w:spacing w:val="-2"/>
          <w:sz w:val="26"/>
          <w:szCs w:val="26"/>
        </w:rPr>
      </w:pPr>
      <w:r w:rsidRPr="00FE623F">
        <w:rPr>
          <w:rFonts w:ascii="Times New Roman" w:hAnsi="Times New Roman" w:cs="Times New Roman"/>
          <w:spacing w:val="-2"/>
          <w:sz w:val="26"/>
          <w:szCs w:val="26"/>
        </w:rPr>
        <w:t xml:space="preserve">UBND tỉnh Bình Dương (2004), Quyết định số 88/2004/QĐ-CT ngày 26/7/2004 </w:t>
      </w:r>
      <w:r w:rsidRPr="00FE623F">
        <w:rPr>
          <w:rFonts w:ascii="Times New Roman" w:hAnsi="Times New Roman" w:cs="Times New Roman"/>
          <w:i/>
          <w:spacing w:val="-2"/>
          <w:sz w:val="26"/>
          <w:szCs w:val="26"/>
        </w:rPr>
        <w:t>về việc phe duyệt quy hoạch phát triển kinh tế tranmg trại gắn với công nghiệp chế biến và tiêu thụ sản phẩm ở các vùng chuyên canh nông nghiệp tỉnh Bình Dương đến năm 2010</w:t>
      </w:r>
      <w:r w:rsidRPr="00FE623F">
        <w:rPr>
          <w:rFonts w:ascii="Times New Roman" w:hAnsi="Times New Roman" w:cs="Times New Roman"/>
          <w:spacing w:val="-2"/>
          <w:sz w:val="26"/>
          <w:szCs w:val="26"/>
        </w:rPr>
        <w:t xml:space="preserve">, </w:t>
      </w:r>
      <w:r w:rsidR="005665BB" w:rsidRPr="00FE623F">
        <w:rPr>
          <w:rFonts w:ascii="Times New Roman" w:hAnsi="Times New Roman" w:cs="Times New Roman"/>
          <w:spacing w:val="-2"/>
          <w:sz w:val="26"/>
          <w:szCs w:val="26"/>
        </w:rPr>
        <w:t xml:space="preserve">lưu tại Chi cục lưu trữ tỉnh </w:t>
      </w:r>
      <w:r w:rsidRPr="00FE623F">
        <w:rPr>
          <w:rFonts w:ascii="Times New Roman" w:hAnsi="Times New Roman" w:cs="Times New Roman"/>
          <w:spacing w:val="-2"/>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(2004), Quyết định số 89/2004/QĐ-CT ngày 28/7/2004 </w:t>
      </w:r>
      <w:r w:rsidRPr="00123298">
        <w:rPr>
          <w:rFonts w:ascii="Times New Roman" w:hAnsi="Times New Roman" w:cs="Times New Roman"/>
          <w:i/>
          <w:sz w:val="26"/>
          <w:szCs w:val="26"/>
        </w:rPr>
        <w:t>về việc phê duyệt quy hoạch phát triển ngành nghề nông thôn tỉnh Bình Dương đến năm 2010</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UBND tỉnh Bình Dương (2004),</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10/2004/CT.CT</w:t>
      </w:r>
      <w:r w:rsidRPr="00123298">
        <w:rPr>
          <w:rFonts w:ascii="Times New Roman" w:hAnsi="Times New Roman" w:cs="Times New Roman"/>
          <w:sz w:val="26"/>
          <w:szCs w:val="26"/>
          <w:lang w:eastAsia="en-US"/>
        </w:rPr>
        <w:t xml:space="preserve"> ngày 01/11/2004</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color w:val="000000"/>
          <w:sz w:val="26"/>
          <w:szCs w:val="26"/>
          <w:bdr w:val="none" w:sz="0" w:space="0" w:color="auto" w:frame="1"/>
          <w:lang w:eastAsia="en-US"/>
        </w:rPr>
        <w:t>về việc tăng cường công tác quản lý sản xuất, kinh doanh phân bón</w:t>
      </w:r>
      <w:r w:rsidRPr="00123298">
        <w:rPr>
          <w:rFonts w:ascii="Times New Roman" w:hAnsi="Times New Roman" w:cs="Times New Roman"/>
          <w:i/>
          <w:color w:val="000000"/>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trên địa bàn tỉnh Bình Dương</w:t>
      </w:r>
      <w:r w:rsidRPr="00123298">
        <w:rPr>
          <w:rFonts w:ascii="Times New Roman" w:hAnsi="Times New Roman" w:cs="Times New Roman"/>
          <w:bCs/>
          <w:color w:val="000000"/>
          <w:sz w:val="26"/>
          <w:szCs w:val="26"/>
          <w:bdr w:val="none" w:sz="0" w:space="0" w:color="auto" w:frame="1"/>
          <w:lang w:eastAsia="en-US"/>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i/>
          <w:sz w:val="26"/>
          <w:szCs w:val="26"/>
        </w:rPr>
      </w:pPr>
      <w:r w:rsidRPr="00123298">
        <w:rPr>
          <w:rFonts w:ascii="Times New Roman" w:hAnsi="Times New Roman" w:cs="Times New Roman"/>
          <w:sz w:val="26"/>
          <w:szCs w:val="26"/>
        </w:rPr>
        <w:t>UBND tỉnh Bình Dương (2004),</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bCs/>
          <w:sz w:val="26"/>
          <w:szCs w:val="26"/>
        </w:rPr>
        <w:t>44/2004/CT-CT</w:t>
      </w:r>
      <w:r w:rsidRPr="00123298">
        <w:rPr>
          <w:rFonts w:ascii="Times New Roman" w:hAnsi="Times New Roman" w:cs="Times New Roman"/>
          <w:sz w:val="26"/>
          <w:szCs w:val="26"/>
          <w:lang w:eastAsia="en-US"/>
        </w:rPr>
        <w:t xml:space="preserve"> ngày 02/11/2004</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rPr>
        <w:t>Về việc tăng cường công tác bảo vệ thực vật, kiểm dịch thực vật và lưu thông thuốc bảo vệ thực vật trên địa bàn tỉnh Bình Dương</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UBND tỉnh Bình Dương (2004),</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46/2004/CT-CT</w:t>
      </w:r>
      <w:r w:rsidRPr="00123298">
        <w:rPr>
          <w:rFonts w:ascii="Times New Roman" w:hAnsi="Times New Roman" w:cs="Times New Roman"/>
          <w:sz w:val="26"/>
          <w:szCs w:val="26"/>
          <w:lang w:eastAsia="en-US"/>
        </w:rPr>
        <w:t xml:space="preserve"> ngày 10/11/2004 </w:t>
      </w:r>
      <w:r w:rsidRPr="00123298">
        <w:rPr>
          <w:rFonts w:ascii="Times New Roman" w:hAnsi="Times New Roman" w:cs="Times New Roman"/>
          <w:bCs/>
          <w:i/>
          <w:color w:val="000000"/>
          <w:sz w:val="26"/>
          <w:szCs w:val="26"/>
          <w:bdr w:val="none" w:sz="0" w:space="0" w:color="auto" w:frame="1"/>
          <w:lang w:eastAsia="en-US"/>
        </w:rPr>
        <w:t>về việc tăng cường công tác quản lý sản xuất, kinh doanh phân bón</w:t>
      </w:r>
      <w:r w:rsidRPr="00123298">
        <w:rPr>
          <w:rFonts w:ascii="Times New Roman" w:hAnsi="Times New Roman" w:cs="Times New Roman"/>
          <w:i/>
          <w:color w:val="000000"/>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trên địa bàn tỉnh Bình Dương</w:t>
      </w:r>
      <w:r w:rsidRPr="00123298">
        <w:rPr>
          <w:rFonts w:ascii="Times New Roman" w:hAnsi="Times New Roman" w:cs="Times New Roman"/>
          <w:bCs/>
          <w:color w:val="000000"/>
          <w:sz w:val="26"/>
          <w:szCs w:val="26"/>
          <w:bdr w:val="none" w:sz="0" w:space="0" w:color="auto" w:frame="1"/>
          <w:lang w:eastAsia="en-US"/>
        </w:rPr>
        <w:t xml:space="preserve">, </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UBND tỉnh Bình Dương (2004),</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162/2004/QĐ-CT</w:t>
      </w:r>
      <w:r w:rsidRPr="00123298">
        <w:rPr>
          <w:rFonts w:ascii="Times New Roman" w:hAnsi="Times New Roman" w:cs="Times New Roman"/>
          <w:sz w:val="26"/>
          <w:szCs w:val="26"/>
          <w:lang w:eastAsia="en-US"/>
        </w:rPr>
        <w:t xml:space="preserve"> ngày 02/12/2004 </w:t>
      </w:r>
      <w:r w:rsidRPr="00123298">
        <w:rPr>
          <w:rFonts w:ascii="Times New Roman" w:hAnsi="Times New Roman" w:cs="Times New Roman"/>
          <w:bCs/>
          <w:i/>
          <w:color w:val="000000"/>
          <w:sz w:val="26"/>
          <w:szCs w:val="26"/>
          <w:bdr w:val="none" w:sz="0" w:space="0" w:color="auto" w:frame="1"/>
          <w:lang w:eastAsia="en-US"/>
        </w:rPr>
        <w:t xml:space="preserve">về việc ban hành qui định tạm thời định mức vật tư kỹ thuật đối </w:t>
      </w:r>
      <w:r w:rsidRPr="00123298">
        <w:rPr>
          <w:rFonts w:ascii="Times New Roman" w:hAnsi="Times New Roman" w:cs="Times New Roman"/>
          <w:bCs/>
          <w:i/>
          <w:color w:val="000000"/>
          <w:sz w:val="26"/>
          <w:szCs w:val="26"/>
          <w:bdr w:val="none" w:sz="0" w:space="0" w:color="auto" w:frame="1"/>
          <w:lang w:eastAsia="en-US"/>
        </w:rPr>
        <w:lastRenderedPageBreak/>
        <w:t>với một số</w:t>
      </w:r>
      <w:r w:rsidRPr="00123298">
        <w:rPr>
          <w:rFonts w:ascii="Times New Roman" w:hAnsi="Times New Roman" w:cs="Times New Roman"/>
          <w:i/>
          <w:color w:val="000000"/>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 xml:space="preserve">loại cây nông - công nghiệp chính trên địa bàn tỉnh Bình Dương,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FE623F" w:rsidRDefault="009544F0" w:rsidP="00E673B7">
      <w:pPr>
        <w:numPr>
          <w:ilvl w:val="0"/>
          <w:numId w:val="32"/>
        </w:numPr>
        <w:ind w:left="602" w:hanging="602"/>
        <w:rPr>
          <w:rFonts w:ascii="Times New Roman" w:hAnsi="Times New Roman" w:cs="Times New Roman"/>
          <w:i/>
          <w:spacing w:val="2"/>
          <w:sz w:val="26"/>
          <w:szCs w:val="26"/>
          <w:lang w:eastAsia="en-US"/>
        </w:rPr>
      </w:pPr>
      <w:r w:rsidRPr="00FE623F">
        <w:rPr>
          <w:rFonts w:ascii="Times New Roman" w:hAnsi="Times New Roman" w:cs="Times New Roman"/>
          <w:spacing w:val="2"/>
          <w:sz w:val="26"/>
          <w:szCs w:val="26"/>
        </w:rPr>
        <w:t>UBND tỉnh Bình Dương (2005),</w:t>
      </w:r>
      <w:r w:rsidRPr="00FE623F">
        <w:rPr>
          <w:rFonts w:ascii="Times New Roman" w:hAnsi="Times New Roman" w:cs="Times New Roman"/>
          <w:spacing w:val="2"/>
          <w:sz w:val="26"/>
          <w:szCs w:val="26"/>
          <w:lang w:eastAsia="en-US"/>
        </w:rPr>
        <w:t xml:space="preserve"> </w:t>
      </w:r>
      <w:r w:rsidRPr="00FE623F">
        <w:rPr>
          <w:rFonts w:ascii="Times New Roman" w:hAnsi="Times New Roman" w:cs="Times New Roman"/>
          <w:spacing w:val="2"/>
          <w:sz w:val="26"/>
          <w:szCs w:val="26"/>
        </w:rPr>
        <w:t xml:space="preserve">Quyết  định số </w:t>
      </w:r>
      <w:r w:rsidRPr="00FE623F">
        <w:rPr>
          <w:rFonts w:ascii="Times New Roman" w:hAnsi="Times New Roman" w:cs="Times New Roman"/>
          <w:bCs/>
          <w:spacing w:val="2"/>
          <w:sz w:val="26"/>
          <w:szCs w:val="26"/>
        </w:rPr>
        <w:t>34/2005/QĐ-UB</w:t>
      </w:r>
      <w:r w:rsidRPr="00FE623F">
        <w:rPr>
          <w:rFonts w:ascii="Times New Roman" w:hAnsi="Times New Roman" w:cs="Times New Roman"/>
          <w:spacing w:val="2"/>
          <w:sz w:val="26"/>
          <w:szCs w:val="26"/>
          <w:lang w:eastAsia="en-US"/>
        </w:rPr>
        <w:t xml:space="preserve"> ngày 01/3/2005</w:t>
      </w:r>
      <w:r w:rsidRPr="00FE623F">
        <w:rPr>
          <w:rFonts w:ascii="Times New Roman" w:hAnsi="Times New Roman" w:cs="Times New Roman"/>
          <w:bCs/>
          <w:spacing w:val="2"/>
          <w:sz w:val="26"/>
          <w:szCs w:val="26"/>
          <w:lang w:val="fr-FR"/>
        </w:rPr>
        <w:t xml:space="preserve"> </w:t>
      </w:r>
      <w:r w:rsidRPr="00FE623F">
        <w:rPr>
          <w:rFonts w:ascii="Times New Roman" w:hAnsi="Times New Roman" w:cs="Times New Roman"/>
          <w:i/>
          <w:spacing w:val="2"/>
          <w:sz w:val="26"/>
          <w:szCs w:val="26"/>
          <w:lang w:eastAsia="en-US"/>
        </w:rPr>
        <w:t>về việc ban hành qui định tạm thời về kiểm soát giết mổ gia súc, gia cầm; xử lý thịt, phủ tạng các loại sản phẩm động vật không đạt tiêu chuẩn vệ sinh thú y trên địa bàn tỉnh Bình Dương</w:t>
      </w:r>
      <w:r w:rsidRPr="00FE623F">
        <w:rPr>
          <w:rFonts w:ascii="Times New Roman" w:hAnsi="Times New Roman" w:cs="Times New Roman"/>
          <w:spacing w:val="2"/>
          <w:sz w:val="26"/>
          <w:szCs w:val="26"/>
          <w:lang w:eastAsia="en-US"/>
        </w:rPr>
        <w:t>,</w:t>
      </w:r>
      <w:r w:rsidR="005665BB" w:rsidRPr="00FE623F">
        <w:rPr>
          <w:rFonts w:ascii="Times New Roman" w:hAnsi="Times New Roman" w:cs="Times New Roman"/>
          <w:spacing w:val="2"/>
          <w:sz w:val="26"/>
          <w:szCs w:val="26"/>
        </w:rPr>
        <w:t xml:space="preserve"> lưu tại Chi cục lưu trữ tỉnh</w:t>
      </w:r>
      <w:r w:rsidRPr="00FE623F">
        <w:rPr>
          <w:rFonts w:ascii="Times New Roman" w:hAnsi="Times New Roman" w:cs="Times New Roman"/>
          <w:spacing w:val="2"/>
          <w:sz w:val="26"/>
          <w:szCs w:val="26"/>
          <w:lang w:eastAsia="en-US"/>
        </w:rPr>
        <w:t xml:space="preserve"> </w:t>
      </w:r>
      <w:r w:rsidRPr="00FE623F">
        <w:rPr>
          <w:rFonts w:ascii="Times New Roman" w:hAnsi="Times New Roman" w:cs="Times New Roman"/>
          <w:spacing w:val="2"/>
          <w:sz w:val="26"/>
          <w:szCs w:val="26"/>
        </w:rPr>
        <w:t>Bình Dương</w:t>
      </w:r>
    </w:p>
    <w:p w:rsidR="009544F0" w:rsidRPr="00123298" w:rsidRDefault="009544F0" w:rsidP="00E673B7">
      <w:pPr>
        <w:numPr>
          <w:ilvl w:val="0"/>
          <w:numId w:val="32"/>
        </w:numPr>
        <w:shd w:val="clear" w:color="auto" w:fill="FFFFFF"/>
        <w:ind w:left="602" w:hanging="602"/>
        <w:textAlignment w:val="baseline"/>
        <w:rPr>
          <w:rFonts w:ascii="Times New Roman" w:hAnsi="Times New Roman" w:cs="Times New Roman"/>
          <w:i/>
          <w:color w:val="000000"/>
          <w:sz w:val="26"/>
          <w:szCs w:val="26"/>
          <w:lang w:eastAsia="en-US"/>
        </w:rPr>
      </w:pPr>
      <w:r w:rsidRPr="00123298">
        <w:rPr>
          <w:rFonts w:ascii="Times New Roman" w:hAnsi="Times New Roman" w:cs="Times New Roman"/>
          <w:sz w:val="26"/>
          <w:szCs w:val="26"/>
        </w:rPr>
        <w:t>UBND tỉnh Bình Dương (2005),</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12/2005/CT.UB</w:t>
      </w:r>
      <w:r w:rsidRPr="00123298">
        <w:rPr>
          <w:rFonts w:ascii="Times New Roman" w:hAnsi="Times New Roman" w:cs="Times New Roman"/>
          <w:sz w:val="26"/>
          <w:szCs w:val="26"/>
          <w:lang w:eastAsia="en-US"/>
        </w:rPr>
        <w:t xml:space="preserve"> ngày 22/3/2005 </w:t>
      </w:r>
      <w:r w:rsidRPr="00123298">
        <w:rPr>
          <w:rFonts w:ascii="Times New Roman" w:hAnsi="Times New Roman" w:cs="Times New Roman"/>
          <w:bCs/>
          <w:i/>
          <w:color w:val="000000"/>
          <w:sz w:val="26"/>
          <w:szCs w:val="26"/>
          <w:bdr w:val="none" w:sz="0" w:space="0" w:color="auto" w:frame="1"/>
          <w:lang w:eastAsia="en-US"/>
        </w:rPr>
        <w:t>về việc tăng cường công tác kiểm tra, quản lý sản xuất</w:t>
      </w:r>
      <w:r w:rsidRPr="00123298">
        <w:rPr>
          <w:rFonts w:ascii="Times New Roman" w:hAnsi="Times New Roman" w:cs="Times New Roman"/>
          <w:i/>
          <w:color w:val="000000"/>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và tiêu thụ rau an toàn</w:t>
      </w:r>
      <w:r w:rsidRPr="00123298">
        <w:rPr>
          <w:rFonts w:ascii="Times New Roman" w:hAnsi="Times New Roman" w:cs="Times New Roman"/>
          <w:i/>
          <w:sz w:val="26"/>
          <w:szCs w:val="26"/>
          <w:lang w:eastAsia="en-US"/>
        </w:rPr>
        <w:t xml:space="preserve"> trên địa bàn tỉnh Bình Dương</w:t>
      </w:r>
      <w:r w:rsidRPr="00123298">
        <w:rPr>
          <w:rFonts w:ascii="Times New Roman" w:hAnsi="Times New Roman" w:cs="Times New Roman"/>
          <w:sz w:val="26"/>
          <w:szCs w:val="26"/>
          <w:lang w:eastAsia="en-US"/>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(2005), Quyết định số 78/QĐ-UB ngày 24/5/2005 </w:t>
      </w:r>
      <w:r w:rsidRPr="00123298">
        <w:rPr>
          <w:rFonts w:ascii="Times New Roman" w:hAnsi="Times New Roman" w:cs="Times New Roman"/>
          <w:i/>
          <w:sz w:val="26"/>
          <w:szCs w:val="26"/>
        </w:rPr>
        <w:t>về việc phê duyệt quy hoạch tổng thể thủy lợi và cấp thoát nước tỉnh Bình Dương giai đoạn 2005 - 2010 và định hướng đếnn năm 2020</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lang w:eastAsia="en-US"/>
        </w:rPr>
      </w:pPr>
      <w:r w:rsidRPr="00123298">
        <w:rPr>
          <w:rFonts w:ascii="Times New Roman" w:hAnsi="Times New Roman" w:cs="Times New Roman"/>
          <w:sz w:val="26"/>
          <w:szCs w:val="26"/>
        </w:rPr>
        <w:t>UBND tỉnh Bình Dương (2005),</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bCs/>
          <w:sz w:val="26"/>
          <w:szCs w:val="26"/>
        </w:rPr>
        <w:t>155/2005/QĐ-UBND</w:t>
      </w:r>
      <w:r w:rsidRPr="00123298">
        <w:rPr>
          <w:rFonts w:ascii="Times New Roman" w:hAnsi="Times New Roman" w:cs="Times New Roman"/>
          <w:sz w:val="26"/>
          <w:szCs w:val="26"/>
          <w:lang w:eastAsia="en-US"/>
        </w:rPr>
        <w:t xml:space="preserve"> ngày 04/8/2005</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lang w:eastAsia="en-US"/>
        </w:rPr>
        <w:t>về việc ban hành quy định phạm vi bảo vệ công trình thủy lợi trên địa bàn tỉnh Bình Dương</w:t>
      </w:r>
      <w:r w:rsidRPr="00123298">
        <w:rPr>
          <w:rFonts w:ascii="Times New Roman" w:hAnsi="Times New Roman" w:cs="Times New Roman"/>
          <w:sz w:val="26"/>
          <w:szCs w:val="26"/>
          <w:lang w:eastAsia="en-US"/>
        </w:rPr>
        <w:t>.</w:t>
      </w:r>
      <w:r w:rsidRPr="00123298">
        <w:rPr>
          <w:rFonts w:ascii="Times New Roman" w:hAnsi="Times New Roman" w:cs="Times New Roman"/>
          <w:i/>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hd w:val="clear" w:color="auto" w:fill="FFFFFF"/>
        <w:ind w:left="602" w:hanging="602"/>
        <w:textAlignment w:val="baseline"/>
        <w:rPr>
          <w:rFonts w:ascii="Times New Roman" w:hAnsi="Times New Roman" w:cs="Times New Roman"/>
          <w:i/>
          <w:color w:val="000000"/>
          <w:sz w:val="26"/>
          <w:szCs w:val="26"/>
          <w:lang w:eastAsia="en-US"/>
        </w:rPr>
      </w:pPr>
      <w:r w:rsidRPr="00123298">
        <w:rPr>
          <w:rFonts w:ascii="Times New Roman" w:hAnsi="Times New Roman" w:cs="Times New Roman"/>
          <w:sz w:val="26"/>
          <w:szCs w:val="26"/>
        </w:rPr>
        <w:t>UBND tỉnh Bình Dương (2005),</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color w:val="000000"/>
          <w:sz w:val="26"/>
          <w:szCs w:val="26"/>
          <w:lang w:eastAsia="en-US"/>
        </w:rPr>
        <w:t>28/2006/CT-UBND</w:t>
      </w:r>
      <w:r w:rsidRPr="00123298">
        <w:rPr>
          <w:rFonts w:ascii="Times New Roman" w:hAnsi="Times New Roman" w:cs="Times New Roman"/>
          <w:sz w:val="26"/>
          <w:szCs w:val="26"/>
          <w:lang w:eastAsia="en-US"/>
        </w:rPr>
        <w:t xml:space="preserve"> ngày 01/9/2006</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color w:val="000000"/>
          <w:sz w:val="26"/>
          <w:szCs w:val="26"/>
          <w:bdr w:val="none" w:sz="0" w:space="0" w:color="auto" w:frame="1"/>
          <w:lang w:eastAsia="en-US"/>
        </w:rPr>
        <w:t>về việc tăng cường công tác quản lý giống vật nuôi</w:t>
      </w:r>
      <w:r w:rsidRPr="00123298">
        <w:rPr>
          <w:rFonts w:ascii="Times New Roman" w:hAnsi="Times New Roman" w:cs="Times New Roman"/>
          <w:i/>
          <w:color w:val="000000"/>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trên địa bàn tỉnh Bình Dương</w:t>
      </w:r>
      <w:r w:rsidRPr="00123298">
        <w:rPr>
          <w:rFonts w:ascii="Times New Roman" w:hAnsi="Times New Roman" w:cs="Times New Roman"/>
          <w:sz w:val="26"/>
          <w:szCs w:val="26"/>
          <w:lang w:eastAsia="en-US"/>
        </w:rPr>
        <w:t>.</w:t>
      </w:r>
      <w:r w:rsidR="005665BB" w:rsidRPr="00123298">
        <w:rPr>
          <w:rFonts w:ascii="Times New Roman" w:hAnsi="Times New Roman" w:cs="Times New Roman"/>
          <w:sz w:val="26"/>
          <w:szCs w:val="26"/>
        </w:rPr>
        <w:t xml:space="preserve"> lưu tại Chi cục lưu trữ tỉnh</w:t>
      </w:r>
      <w:r w:rsidRPr="00123298">
        <w:rPr>
          <w:rFonts w:ascii="Times New Roman" w:hAnsi="Times New Roman" w:cs="Times New Roman"/>
          <w:i/>
          <w:sz w:val="26"/>
          <w:szCs w:val="26"/>
        </w:rPr>
        <w:t xml:space="preserve">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lang w:eastAsia="en-US"/>
        </w:rPr>
      </w:pPr>
      <w:r w:rsidRPr="00123298">
        <w:rPr>
          <w:rFonts w:ascii="Times New Roman" w:hAnsi="Times New Roman" w:cs="Times New Roman"/>
          <w:sz w:val="26"/>
          <w:szCs w:val="26"/>
        </w:rPr>
        <w:t>UBND tỉnh Bình Dương (2005),</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sz w:val="26"/>
          <w:szCs w:val="26"/>
          <w:lang w:eastAsia="en-US"/>
        </w:rPr>
        <w:t>200/2005/QĐ-UBND ngày 16/9/2005</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lang w:eastAsia="en-US"/>
        </w:rPr>
        <w:t>về việc Về việc công nhận Ban chấp hành và phê duyệt Điều lệ của</w:t>
      </w:r>
      <w:r w:rsidR="00E673B7" w:rsidRPr="00123298">
        <w:rPr>
          <w:rFonts w:ascii="Times New Roman" w:hAnsi="Times New Roman" w:cs="Times New Roman"/>
          <w:i/>
          <w:sz w:val="26"/>
          <w:szCs w:val="26"/>
          <w:lang w:eastAsia="en-US"/>
        </w:rPr>
        <w:t xml:space="preserve"> </w:t>
      </w:r>
      <w:r w:rsidRPr="00123298">
        <w:rPr>
          <w:rFonts w:ascii="Times New Roman" w:hAnsi="Times New Roman" w:cs="Times New Roman"/>
          <w:i/>
          <w:sz w:val="26"/>
          <w:szCs w:val="26"/>
          <w:lang w:eastAsia="en-US"/>
        </w:rPr>
        <w:t>Hội đồng liên minh các Hợp tác xã tỉnh Bình Dương</w:t>
      </w:r>
      <w:r w:rsidRPr="00123298">
        <w:rPr>
          <w:rFonts w:ascii="Times New Roman" w:hAnsi="Times New Roman" w:cs="Times New Roman"/>
          <w:sz w:val="26"/>
          <w:szCs w:val="26"/>
          <w:lang w:eastAsia="en-US"/>
        </w:rPr>
        <w:t>.</w:t>
      </w:r>
      <w:r w:rsidRPr="00123298">
        <w:rPr>
          <w:rFonts w:ascii="Times New Roman" w:hAnsi="Times New Roman" w:cs="Times New Roman"/>
          <w:i/>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(2005), Quyết định số 5283/QĐ-UBND ngày 20/10/2005 </w:t>
      </w:r>
      <w:r w:rsidRPr="00123298">
        <w:rPr>
          <w:rFonts w:ascii="Times New Roman" w:hAnsi="Times New Roman" w:cs="Times New Roman"/>
          <w:i/>
          <w:sz w:val="26"/>
          <w:szCs w:val="26"/>
        </w:rPr>
        <w:t>về việc điều tra bổ sung một số chỉ tiêu của ngành nông nghiệp - phát triển nông thôn năm 2005</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pacing w:line="355" w:lineRule="auto"/>
        <w:ind w:left="601" w:hanging="601"/>
        <w:rPr>
          <w:rFonts w:ascii="Times New Roman" w:hAnsi="Times New Roman" w:cs="Times New Roman"/>
          <w:i/>
          <w:sz w:val="26"/>
          <w:szCs w:val="26"/>
          <w:lang w:eastAsia="en-US"/>
        </w:rPr>
      </w:pPr>
      <w:r w:rsidRPr="00123298">
        <w:rPr>
          <w:rFonts w:ascii="Times New Roman" w:hAnsi="Times New Roman" w:cs="Times New Roman"/>
          <w:sz w:val="26"/>
          <w:szCs w:val="26"/>
        </w:rPr>
        <w:t>UBND tỉnh Bình Dương (2005),</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sz w:val="26"/>
          <w:szCs w:val="26"/>
          <w:lang w:eastAsia="en-US"/>
        </w:rPr>
        <w:t>246/2005/QĐ-UBND ngày 18/11/2005</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lang w:eastAsia="en-US"/>
        </w:rPr>
        <w:t>về việc ban hành Quy định cho vay vốn ưu đãi đối với thành phần kinh tế Hợp tác Xã của Quỹ Đầu tư Phát triển tỉnh Bình Dương</w:t>
      </w:r>
      <w:r w:rsidRPr="00123298">
        <w:rPr>
          <w:rFonts w:ascii="Times New Roman" w:hAnsi="Times New Roman" w:cs="Times New Roman"/>
          <w:sz w:val="26"/>
          <w:szCs w:val="26"/>
          <w:lang w:eastAsia="en-US"/>
        </w:rPr>
        <w:t>,</w:t>
      </w:r>
      <w:r w:rsidRPr="00123298">
        <w:rPr>
          <w:rFonts w:ascii="Times New Roman" w:hAnsi="Times New Roman" w:cs="Times New Roman"/>
          <w:i/>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pacing w:line="355" w:lineRule="auto"/>
        <w:ind w:left="601" w:hanging="601"/>
        <w:rPr>
          <w:rFonts w:ascii="Times New Roman" w:hAnsi="Times New Roman" w:cs="Times New Roman"/>
          <w:bCs/>
          <w:iCs/>
          <w:sz w:val="26"/>
          <w:szCs w:val="26"/>
          <w:lang w:eastAsia="en-US"/>
        </w:rPr>
      </w:pPr>
      <w:r w:rsidRPr="00123298">
        <w:rPr>
          <w:rFonts w:ascii="Times New Roman" w:hAnsi="Times New Roman" w:cs="Times New Roman"/>
          <w:sz w:val="26"/>
          <w:szCs w:val="26"/>
        </w:rPr>
        <w:lastRenderedPageBreak/>
        <w:t>UBND tỉnh Bình Dương (2005),</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sz w:val="26"/>
          <w:szCs w:val="26"/>
          <w:lang w:eastAsia="en-US"/>
        </w:rPr>
        <w:t>261/2005/QĐ-UBND ngày 01/12/2005</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iCs/>
          <w:sz w:val="26"/>
          <w:szCs w:val="26"/>
          <w:lang w:eastAsia="en-US"/>
        </w:rPr>
        <w:t xml:space="preserve">về việc cấm nuôi gia cầm chim cảnh trong các khu vực </w:t>
      </w:r>
      <w:r w:rsidRPr="00123298">
        <w:rPr>
          <w:rFonts w:ascii="Times New Roman" w:hAnsi="Times New Roman" w:cs="Times New Roman"/>
          <w:i/>
          <w:sz w:val="26"/>
          <w:szCs w:val="26"/>
          <w:lang w:eastAsia="en-US"/>
        </w:rPr>
        <w:t>trên địa bàn tỉnh Bình Dương.</w:t>
      </w:r>
      <w:r w:rsidRPr="00123298">
        <w:rPr>
          <w:rFonts w:ascii="Times New Roman" w:hAnsi="Times New Roman" w:cs="Times New Roman"/>
          <w:i/>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FE623F" w:rsidRDefault="009544F0" w:rsidP="00E673B7">
      <w:pPr>
        <w:numPr>
          <w:ilvl w:val="0"/>
          <w:numId w:val="32"/>
        </w:numPr>
        <w:spacing w:line="355" w:lineRule="auto"/>
        <w:ind w:left="601" w:hanging="601"/>
        <w:rPr>
          <w:rFonts w:ascii="Times New Roman" w:hAnsi="Times New Roman" w:cs="Times New Roman"/>
          <w:spacing w:val="-4"/>
          <w:sz w:val="26"/>
          <w:szCs w:val="26"/>
          <w:lang w:eastAsia="en-US"/>
        </w:rPr>
      </w:pPr>
      <w:r w:rsidRPr="00FE623F">
        <w:rPr>
          <w:rFonts w:ascii="Times New Roman" w:hAnsi="Times New Roman" w:cs="Times New Roman"/>
          <w:spacing w:val="-4"/>
          <w:sz w:val="26"/>
          <w:szCs w:val="26"/>
        </w:rPr>
        <w:t>UBND tỉnh Bình Dương (2005),</w:t>
      </w:r>
      <w:r w:rsidRPr="00FE623F">
        <w:rPr>
          <w:rFonts w:ascii="Times New Roman" w:hAnsi="Times New Roman" w:cs="Times New Roman"/>
          <w:spacing w:val="-4"/>
          <w:sz w:val="26"/>
          <w:szCs w:val="26"/>
          <w:lang w:eastAsia="en-US"/>
        </w:rPr>
        <w:t xml:space="preserve"> </w:t>
      </w:r>
      <w:r w:rsidRPr="00FE623F">
        <w:rPr>
          <w:rFonts w:ascii="Times New Roman" w:hAnsi="Times New Roman" w:cs="Times New Roman"/>
          <w:spacing w:val="-4"/>
          <w:sz w:val="26"/>
          <w:szCs w:val="26"/>
        </w:rPr>
        <w:t xml:space="preserve">Quyết  định số </w:t>
      </w:r>
      <w:r w:rsidRPr="00FE623F">
        <w:rPr>
          <w:rFonts w:ascii="Times New Roman" w:hAnsi="Times New Roman" w:cs="Times New Roman"/>
          <w:spacing w:val="-4"/>
          <w:sz w:val="26"/>
          <w:szCs w:val="26"/>
          <w:lang w:eastAsia="en-US"/>
        </w:rPr>
        <w:t>277/2005/QĐ-UBND ngày 22/12/2005</w:t>
      </w:r>
      <w:r w:rsidRPr="00FE623F">
        <w:rPr>
          <w:rFonts w:ascii="Times New Roman" w:hAnsi="Times New Roman" w:cs="Times New Roman"/>
          <w:bCs/>
          <w:spacing w:val="-4"/>
          <w:sz w:val="26"/>
          <w:szCs w:val="26"/>
          <w:lang w:val="fr-FR"/>
        </w:rPr>
        <w:t xml:space="preserve"> </w:t>
      </w:r>
      <w:r w:rsidRPr="00FE623F">
        <w:rPr>
          <w:rFonts w:ascii="Times New Roman" w:hAnsi="Times New Roman" w:cs="Times New Roman"/>
          <w:i/>
          <w:spacing w:val="-4"/>
          <w:sz w:val="26"/>
          <w:szCs w:val="26"/>
          <w:lang w:eastAsia="en-US"/>
        </w:rPr>
        <w:t>Về việc phê duyệt các lĩnh vực, ngành nghề của Hợp tác xã được vay vốn ưu đãi từ quỹ Đầu tư phát triển tỉnh</w:t>
      </w:r>
      <w:r w:rsidRPr="00FE623F">
        <w:rPr>
          <w:rFonts w:ascii="Times New Roman" w:hAnsi="Times New Roman" w:cs="Times New Roman"/>
          <w:spacing w:val="-4"/>
          <w:sz w:val="26"/>
          <w:szCs w:val="26"/>
          <w:lang w:eastAsia="en-US"/>
        </w:rPr>
        <w:t>.</w:t>
      </w:r>
      <w:r w:rsidRPr="00FE623F">
        <w:rPr>
          <w:rFonts w:ascii="Times New Roman" w:hAnsi="Times New Roman" w:cs="Times New Roman"/>
          <w:i/>
          <w:spacing w:val="-4"/>
          <w:sz w:val="26"/>
          <w:szCs w:val="26"/>
        </w:rPr>
        <w:t xml:space="preserve"> </w:t>
      </w:r>
      <w:r w:rsidR="005665BB" w:rsidRPr="00FE623F">
        <w:rPr>
          <w:rFonts w:ascii="Times New Roman" w:hAnsi="Times New Roman" w:cs="Times New Roman"/>
          <w:spacing w:val="-4"/>
          <w:sz w:val="26"/>
          <w:szCs w:val="26"/>
        </w:rPr>
        <w:t xml:space="preserve">lưu tại Chi cục lưu trữ tỉnh </w:t>
      </w:r>
      <w:r w:rsidRPr="00FE623F">
        <w:rPr>
          <w:rFonts w:ascii="Times New Roman" w:hAnsi="Times New Roman" w:cs="Times New Roman"/>
          <w:spacing w:val="-4"/>
          <w:sz w:val="26"/>
          <w:szCs w:val="26"/>
        </w:rPr>
        <w:t>Bình Dương</w:t>
      </w:r>
    </w:p>
    <w:p w:rsidR="009544F0" w:rsidRPr="00123298" w:rsidRDefault="009544F0" w:rsidP="00E673B7">
      <w:pPr>
        <w:numPr>
          <w:ilvl w:val="0"/>
          <w:numId w:val="32"/>
        </w:numPr>
        <w:shd w:val="clear" w:color="auto" w:fill="FFFFFF"/>
        <w:spacing w:line="355" w:lineRule="auto"/>
        <w:ind w:left="601" w:hanging="601"/>
        <w:textAlignment w:val="baseline"/>
        <w:rPr>
          <w:rFonts w:ascii="Times New Roman" w:hAnsi="Times New Roman" w:cs="Times New Roman"/>
          <w:i/>
          <w:color w:val="000000"/>
          <w:sz w:val="26"/>
          <w:szCs w:val="26"/>
          <w:lang w:eastAsia="en-US"/>
        </w:rPr>
      </w:pPr>
      <w:r w:rsidRPr="00123298">
        <w:rPr>
          <w:rFonts w:ascii="Times New Roman" w:hAnsi="Times New Roman" w:cs="Times New Roman"/>
          <w:sz w:val="26"/>
          <w:szCs w:val="26"/>
        </w:rPr>
        <w:t>UBND tỉnh Bình Dương (2006),</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28/2006/CT-UBND</w:t>
      </w:r>
      <w:r w:rsidRPr="00123298">
        <w:rPr>
          <w:rFonts w:ascii="Times New Roman" w:hAnsi="Times New Roman" w:cs="Times New Roman"/>
          <w:sz w:val="26"/>
          <w:szCs w:val="26"/>
          <w:lang w:eastAsia="en-US"/>
        </w:rPr>
        <w:t xml:space="preserve"> ngày 01/9/2006 </w:t>
      </w:r>
      <w:r w:rsidRPr="00123298">
        <w:rPr>
          <w:rFonts w:ascii="Times New Roman" w:hAnsi="Times New Roman" w:cs="Times New Roman"/>
          <w:bCs/>
          <w:i/>
          <w:color w:val="000000"/>
          <w:sz w:val="26"/>
          <w:szCs w:val="26"/>
          <w:bdr w:val="none" w:sz="0" w:space="0" w:color="auto" w:frame="1"/>
          <w:lang w:eastAsia="en-US"/>
        </w:rPr>
        <w:t>về việc tăng cường công tác quản lý giống vật nuôi</w:t>
      </w:r>
      <w:r w:rsidRPr="00123298">
        <w:rPr>
          <w:rFonts w:ascii="Times New Roman" w:hAnsi="Times New Roman" w:cs="Times New Roman"/>
          <w:i/>
          <w:color w:val="000000"/>
          <w:sz w:val="26"/>
          <w:szCs w:val="26"/>
          <w:lang w:eastAsia="en-US"/>
        </w:rPr>
        <w:t xml:space="preserve"> </w:t>
      </w:r>
      <w:r w:rsidRPr="00123298">
        <w:rPr>
          <w:rFonts w:ascii="Times New Roman" w:hAnsi="Times New Roman" w:cs="Times New Roman"/>
          <w:bCs/>
          <w:i/>
          <w:color w:val="000000"/>
          <w:sz w:val="26"/>
          <w:szCs w:val="26"/>
          <w:bdr w:val="none" w:sz="0" w:space="0" w:color="auto" w:frame="1"/>
          <w:lang w:eastAsia="en-US"/>
        </w:rPr>
        <w:t>trên địa bàn tỉnh Bình Dương</w:t>
      </w:r>
      <w:r w:rsidRPr="00123298">
        <w:rPr>
          <w:rFonts w:ascii="Times New Roman" w:hAnsi="Times New Roman" w:cs="Times New Roman"/>
          <w:sz w:val="26"/>
          <w:szCs w:val="26"/>
          <w:lang w:eastAsia="en-US"/>
        </w:rPr>
        <w:t>.</w:t>
      </w:r>
      <w:r w:rsidR="005665BB" w:rsidRPr="00123298">
        <w:rPr>
          <w:rFonts w:ascii="Times New Roman" w:hAnsi="Times New Roman" w:cs="Times New Roman"/>
          <w:sz w:val="26"/>
          <w:szCs w:val="26"/>
        </w:rPr>
        <w:t xml:space="preserve"> lưu tại Chi cục lưu trữ tỉnh</w:t>
      </w:r>
      <w:r w:rsidRPr="00123298">
        <w:rPr>
          <w:rFonts w:ascii="Times New Roman" w:hAnsi="Times New Roman" w:cs="Times New Roman"/>
          <w:i/>
          <w:sz w:val="26"/>
          <w:szCs w:val="26"/>
        </w:rPr>
        <w:t xml:space="preserve"> </w:t>
      </w:r>
      <w:r w:rsidRPr="00123298">
        <w:rPr>
          <w:rFonts w:ascii="Times New Roman" w:hAnsi="Times New Roman" w:cs="Times New Roman"/>
          <w:sz w:val="26"/>
          <w:szCs w:val="26"/>
        </w:rPr>
        <w:t>Bình Dương</w:t>
      </w:r>
    </w:p>
    <w:p w:rsidR="009544F0" w:rsidRPr="00123298" w:rsidRDefault="009544F0" w:rsidP="00E673B7">
      <w:pPr>
        <w:numPr>
          <w:ilvl w:val="0"/>
          <w:numId w:val="32"/>
        </w:numPr>
        <w:spacing w:line="355" w:lineRule="auto"/>
        <w:ind w:left="601" w:hanging="601"/>
        <w:rPr>
          <w:rFonts w:ascii="Times New Roman" w:hAnsi="Times New Roman" w:cs="Times New Roman"/>
          <w:bCs/>
          <w:sz w:val="26"/>
          <w:szCs w:val="26"/>
          <w:lang w:eastAsia="en-US"/>
        </w:rPr>
      </w:pPr>
      <w:r w:rsidRPr="00123298">
        <w:rPr>
          <w:rFonts w:ascii="Times New Roman" w:hAnsi="Times New Roman" w:cs="Times New Roman"/>
          <w:sz w:val="26"/>
          <w:szCs w:val="26"/>
        </w:rPr>
        <w:t>UBND tỉnh Bình Dương (2006),</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sz w:val="26"/>
          <w:szCs w:val="26"/>
          <w:lang w:eastAsia="en-US"/>
        </w:rPr>
        <w:t>32/2006/CT-UBND ngày 18/9/2006</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lang w:eastAsia="en-US"/>
        </w:rPr>
        <w:t xml:space="preserve">về việc tăng cường công tác phòng, chống dịch cúm gia cầm  </w:t>
      </w:r>
      <w:r w:rsidRPr="00123298">
        <w:rPr>
          <w:rFonts w:ascii="Times New Roman" w:hAnsi="Times New Roman" w:cs="Times New Roman"/>
          <w:i/>
          <w:sz w:val="26"/>
          <w:szCs w:val="26"/>
          <w:lang w:val="pt-PT" w:eastAsia="en-US"/>
        </w:rPr>
        <w:t>và cúm A (H5N1) ở người</w:t>
      </w:r>
      <w:r w:rsidRPr="00123298">
        <w:rPr>
          <w:rFonts w:ascii="Times New Roman" w:hAnsi="Times New Roman" w:cs="Times New Roman"/>
          <w:bCs/>
          <w:i/>
          <w:sz w:val="26"/>
          <w:szCs w:val="26"/>
          <w:lang w:eastAsia="en-US"/>
        </w:rPr>
        <w:t xml:space="preserve"> trên địa bàn tỉnh Bình Dương</w:t>
      </w:r>
      <w:r w:rsidRPr="00123298">
        <w:rPr>
          <w:rFonts w:ascii="Times New Roman" w:hAnsi="Times New Roman" w:cs="Times New Roman"/>
          <w:sz w:val="26"/>
          <w:szCs w:val="26"/>
          <w:lang w:eastAsia="en-US"/>
        </w:rPr>
        <w:t>.</w:t>
      </w:r>
      <w:r w:rsidRPr="00123298">
        <w:rPr>
          <w:rFonts w:ascii="Times New Roman" w:hAnsi="Times New Roman" w:cs="Times New Roman"/>
          <w:i/>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pacing w:line="355" w:lineRule="auto"/>
        <w:ind w:left="601" w:hanging="601"/>
        <w:rPr>
          <w:rFonts w:ascii="Times New Roman" w:hAnsi="Times New Roman" w:cs="Times New Roman"/>
          <w:bCs/>
          <w:sz w:val="26"/>
          <w:szCs w:val="26"/>
          <w:lang w:eastAsia="en-US"/>
        </w:rPr>
      </w:pPr>
      <w:r w:rsidRPr="00123298">
        <w:rPr>
          <w:rFonts w:ascii="Times New Roman" w:hAnsi="Times New Roman" w:cs="Times New Roman"/>
          <w:sz w:val="26"/>
          <w:szCs w:val="26"/>
        </w:rPr>
        <w:t>UBND tỉnh Bình Dương (2006),</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sz w:val="26"/>
          <w:szCs w:val="26"/>
          <w:lang w:eastAsia="en-US"/>
        </w:rPr>
        <w:t>272/2006/QĐ-UBND ngày 25/12/</w:t>
      </w:r>
      <w:r w:rsidRPr="00123298">
        <w:rPr>
          <w:rFonts w:ascii="Times New Roman" w:hAnsi="Times New Roman" w:cs="Times New Roman"/>
          <w:i/>
          <w:sz w:val="26"/>
          <w:szCs w:val="26"/>
          <w:lang w:eastAsia="en-US"/>
        </w:rPr>
        <w:t>2005</w:t>
      </w:r>
      <w:r w:rsidRPr="00123298">
        <w:rPr>
          <w:rFonts w:ascii="Times New Roman" w:hAnsi="Times New Roman" w:cs="Times New Roman"/>
          <w:bCs/>
          <w:i/>
          <w:sz w:val="26"/>
          <w:szCs w:val="26"/>
          <w:lang w:val="fr-FR"/>
        </w:rPr>
        <w:t xml:space="preserve"> </w:t>
      </w:r>
      <w:r w:rsidRPr="00123298">
        <w:rPr>
          <w:rFonts w:ascii="Times New Roman" w:hAnsi="Times New Roman" w:cs="Times New Roman"/>
          <w:bCs/>
          <w:i/>
          <w:iCs/>
          <w:sz w:val="26"/>
          <w:szCs w:val="26"/>
          <w:lang w:eastAsia="en-US"/>
        </w:rPr>
        <w:t xml:space="preserve">về việc </w:t>
      </w:r>
      <w:r w:rsidRPr="00123298">
        <w:rPr>
          <w:rFonts w:ascii="Times New Roman" w:hAnsi="Times New Roman" w:cs="Times New Roman"/>
          <w:bCs/>
          <w:i/>
          <w:sz w:val="26"/>
          <w:szCs w:val="26"/>
          <w:lang w:eastAsia="en-US"/>
        </w:rPr>
        <w:t>ban hành quy định quản lý và bảo vệ kết cấu hạ tầng  giao thông đường bộ trên địa bàn tỉnh Bình Dương</w:t>
      </w:r>
      <w:r w:rsidRPr="00123298">
        <w:rPr>
          <w:rFonts w:ascii="Times New Roman" w:hAnsi="Times New Roman" w:cs="Times New Roman"/>
          <w:sz w:val="26"/>
          <w:szCs w:val="26"/>
          <w:lang w:eastAsia="en-US"/>
        </w:rPr>
        <w:t>.</w:t>
      </w:r>
      <w:r w:rsidRPr="00123298">
        <w:rPr>
          <w:rFonts w:ascii="Times New Roman" w:hAnsi="Times New Roman" w:cs="Times New Roman"/>
          <w:i/>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pacing w:line="355" w:lineRule="auto"/>
        <w:ind w:left="601" w:hanging="601"/>
        <w:rPr>
          <w:rFonts w:ascii="Times New Roman" w:hAnsi="Times New Roman" w:cs="Times New Roman"/>
          <w:bCs/>
          <w:sz w:val="26"/>
          <w:szCs w:val="26"/>
          <w:lang w:eastAsia="en-US"/>
        </w:rPr>
      </w:pPr>
      <w:r w:rsidRPr="00123298">
        <w:rPr>
          <w:rFonts w:ascii="Times New Roman" w:hAnsi="Times New Roman" w:cs="Times New Roman"/>
          <w:sz w:val="26"/>
          <w:szCs w:val="26"/>
        </w:rPr>
        <w:t>UBND tỉnh Bình Dương (2007),</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color w:val="000000"/>
          <w:sz w:val="26"/>
          <w:szCs w:val="26"/>
          <w:lang w:eastAsia="en-US"/>
        </w:rPr>
        <w:t>01/2007/CT-UBND</w:t>
      </w:r>
      <w:r w:rsidRPr="00123298">
        <w:rPr>
          <w:rFonts w:ascii="Times New Roman" w:hAnsi="Times New Roman" w:cs="Times New Roman"/>
          <w:sz w:val="26"/>
          <w:szCs w:val="26"/>
          <w:lang w:eastAsia="en-US"/>
        </w:rPr>
        <w:t xml:space="preserve"> ngày 09/01/2007 </w:t>
      </w:r>
      <w:r w:rsidRPr="00123298">
        <w:rPr>
          <w:rFonts w:ascii="Times New Roman" w:hAnsi="Times New Roman" w:cs="Times New Roman"/>
          <w:bCs/>
          <w:i/>
          <w:color w:val="000000"/>
          <w:sz w:val="26"/>
          <w:szCs w:val="26"/>
          <w:bdr w:val="none" w:sz="0" w:space="0" w:color="auto" w:frame="1"/>
          <w:lang w:eastAsia="en-US"/>
        </w:rPr>
        <w:t>về việc tăng cường công tác quản lý, bảo vệ động vật hoang dã</w:t>
      </w:r>
      <w:r w:rsidRPr="00123298">
        <w:rPr>
          <w:rFonts w:ascii="Times New Roman" w:hAnsi="Times New Roman" w:cs="Times New Roman"/>
          <w:bCs/>
          <w:i/>
          <w:sz w:val="26"/>
          <w:szCs w:val="26"/>
          <w:lang w:eastAsia="en-US"/>
        </w:rPr>
        <w:t xml:space="preserve"> trên địa bàn tỉnh Bình Dương</w:t>
      </w:r>
      <w:r w:rsidRPr="00123298">
        <w:rPr>
          <w:rFonts w:ascii="Times New Roman" w:hAnsi="Times New Roman" w:cs="Times New Roman"/>
          <w:sz w:val="26"/>
          <w:szCs w:val="26"/>
          <w:lang w:eastAsia="en-US"/>
        </w:rPr>
        <w:t>.</w:t>
      </w:r>
      <w:r w:rsidRPr="00123298">
        <w:rPr>
          <w:rFonts w:ascii="Times New Roman" w:hAnsi="Times New Roman" w:cs="Times New Roman"/>
          <w:i/>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rPr>
      </w:pPr>
      <w:r w:rsidRPr="00123298">
        <w:rPr>
          <w:rFonts w:ascii="Times New Roman" w:hAnsi="Times New Roman" w:cs="Times New Roman"/>
          <w:sz w:val="26"/>
          <w:szCs w:val="26"/>
        </w:rPr>
        <w:t xml:space="preserve">UBND tỉnh Bình Dương (2007), </w:t>
      </w:r>
      <w:r w:rsidRPr="00123298">
        <w:rPr>
          <w:rFonts w:ascii="Times New Roman" w:hAnsi="Times New Roman" w:cs="Times New Roman"/>
          <w:sz w:val="26"/>
          <w:szCs w:val="26"/>
          <w:lang w:val="vi-VN"/>
        </w:rPr>
        <w:t xml:space="preserve">Quyết định số 1013/QĐ - UBND </w:t>
      </w:r>
      <w:r w:rsidRPr="00123298">
        <w:rPr>
          <w:rFonts w:ascii="Times New Roman" w:hAnsi="Times New Roman" w:cs="Times New Roman"/>
          <w:sz w:val="26"/>
          <w:szCs w:val="26"/>
        </w:rPr>
        <w:t>n</w:t>
      </w:r>
      <w:r w:rsidRPr="00123298">
        <w:rPr>
          <w:rFonts w:ascii="Times New Roman" w:hAnsi="Times New Roman" w:cs="Times New Roman"/>
          <w:sz w:val="26"/>
          <w:szCs w:val="26"/>
          <w:lang w:val="vi-VN"/>
        </w:rPr>
        <w:t>gày 15/2/2007</w:t>
      </w:r>
      <w:r w:rsidRPr="00123298">
        <w:rPr>
          <w:rFonts w:ascii="Times New Roman" w:hAnsi="Times New Roman" w:cs="Times New Roman"/>
          <w:sz w:val="26"/>
          <w:szCs w:val="26"/>
        </w:rPr>
        <w:t xml:space="preserve"> </w:t>
      </w:r>
      <w:r w:rsidRPr="00123298">
        <w:rPr>
          <w:rFonts w:ascii="Times New Roman" w:hAnsi="Times New Roman" w:cs="Times New Roman"/>
          <w:i/>
          <w:sz w:val="26"/>
          <w:szCs w:val="26"/>
          <w:lang w:val="vi-VN"/>
        </w:rPr>
        <w:t xml:space="preserve">về việc ban hành </w:t>
      </w:r>
      <w:r w:rsidRPr="00123298">
        <w:rPr>
          <w:rFonts w:ascii="Times New Roman" w:hAnsi="Times New Roman" w:cs="Times New Roman"/>
          <w:i/>
          <w:sz w:val="26"/>
          <w:szCs w:val="26"/>
        </w:rPr>
        <w:t>đ</w:t>
      </w:r>
      <w:r w:rsidRPr="00123298">
        <w:rPr>
          <w:rFonts w:ascii="Times New Roman" w:hAnsi="Times New Roman" w:cs="Times New Roman"/>
          <w:i/>
          <w:sz w:val="26"/>
          <w:szCs w:val="26"/>
          <w:lang w:val="vi-VN"/>
        </w:rPr>
        <w:t xml:space="preserve">ề án nông nghiệp công nghệ cao Bình Dương giai đoạn 2007 </w:t>
      </w:r>
      <w:r w:rsidRPr="00123298">
        <w:rPr>
          <w:rFonts w:ascii="Times New Roman" w:hAnsi="Times New Roman" w:cs="Times New Roman"/>
          <w:i/>
          <w:sz w:val="26"/>
          <w:szCs w:val="26"/>
        </w:rPr>
        <w:t>-</w:t>
      </w:r>
      <w:r w:rsidRPr="00123298">
        <w:rPr>
          <w:rFonts w:ascii="Times New Roman" w:hAnsi="Times New Roman" w:cs="Times New Roman"/>
          <w:i/>
          <w:sz w:val="26"/>
          <w:szCs w:val="26"/>
          <w:lang w:val="vi-VN"/>
        </w:rPr>
        <w:t xml:space="preserve"> 2010</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pacing w:line="355" w:lineRule="auto"/>
        <w:ind w:left="601" w:hanging="601"/>
        <w:rPr>
          <w:rFonts w:ascii="Times New Roman" w:hAnsi="Times New Roman" w:cs="Times New Roman"/>
          <w:sz w:val="26"/>
          <w:szCs w:val="26"/>
          <w:lang w:eastAsia="en-US"/>
        </w:rPr>
      </w:pPr>
      <w:r w:rsidRPr="00123298">
        <w:rPr>
          <w:rFonts w:ascii="Times New Roman" w:hAnsi="Times New Roman" w:cs="Times New Roman"/>
          <w:sz w:val="26"/>
          <w:szCs w:val="26"/>
        </w:rPr>
        <w:t>UBND tỉnh Bình Dương (2008),</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sz w:val="26"/>
          <w:szCs w:val="26"/>
          <w:lang w:eastAsia="en-US"/>
        </w:rPr>
        <w:t>03/2008/CT-UBND ngày 02/4/2008</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lang w:eastAsia="en-US"/>
        </w:rPr>
        <w:t>về việc tiếp tục triển khai thi hành luật đất đai năm 2003 trên địa bàn tỉnh Bình Dương</w:t>
      </w:r>
      <w:r w:rsidRPr="00123298">
        <w:rPr>
          <w:rFonts w:ascii="Times New Roman" w:hAnsi="Times New Roman" w:cs="Times New Roman"/>
          <w:i/>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pacing w:line="355" w:lineRule="auto"/>
        <w:ind w:left="601" w:hanging="601"/>
        <w:rPr>
          <w:rFonts w:ascii="Times New Roman" w:hAnsi="Times New Roman" w:cs="Times New Roman"/>
          <w:bCs/>
          <w:sz w:val="26"/>
          <w:szCs w:val="26"/>
          <w:lang w:eastAsia="en-US"/>
        </w:rPr>
      </w:pPr>
      <w:r w:rsidRPr="00123298">
        <w:rPr>
          <w:rFonts w:ascii="Times New Roman" w:hAnsi="Times New Roman" w:cs="Times New Roman"/>
          <w:sz w:val="26"/>
          <w:szCs w:val="26"/>
        </w:rPr>
        <w:t>UBND tỉnh Bình Dương (2007),</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sz w:val="26"/>
          <w:szCs w:val="26"/>
          <w:lang w:eastAsia="en-US"/>
        </w:rPr>
        <w:t>18/2007/CT-UBND ngày 16/5/2007</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lang w:eastAsia="en-US"/>
        </w:rPr>
        <w:t>về tăng cường quản lí sử dụng đất của các quy hoạch và dự án đầu tư</w:t>
      </w:r>
      <w:r w:rsidRPr="00123298">
        <w:rPr>
          <w:rFonts w:ascii="Times New Roman" w:hAnsi="Times New Roman" w:cs="Times New Roman"/>
          <w:bCs/>
          <w:i/>
          <w:sz w:val="26"/>
          <w:szCs w:val="26"/>
          <w:lang w:eastAsia="en-US"/>
        </w:rPr>
        <w:t xml:space="preserve"> trên địa bàn tỉnh Bình Dương</w:t>
      </w:r>
      <w:r w:rsidRPr="00123298">
        <w:rPr>
          <w:rFonts w:ascii="Times New Roman" w:hAnsi="Times New Roman" w:cs="Times New Roman"/>
          <w:sz w:val="26"/>
          <w:szCs w:val="26"/>
          <w:lang w:eastAsia="en-US"/>
        </w:rPr>
        <w:t>.</w:t>
      </w:r>
      <w:r w:rsidRPr="00123298">
        <w:rPr>
          <w:rFonts w:ascii="Times New Roman" w:hAnsi="Times New Roman" w:cs="Times New Roman"/>
          <w:i/>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UBND tỉnh Bình Dương (2007),</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bCs/>
          <w:sz w:val="26"/>
          <w:szCs w:val="26"/>
          <w:lang w:eastAsia="en-US"/>
        </w:rPr>
        <w:t>111/2007/QĐ-UBND</w:t>
      </w:r>
      <w:r w:rsidRPr="00123298">
        <w:rPr>
          <w:rFonts w:ascii="Times New Roman" w:hAnsi="Times New Roman" w:cs="Times New Roman"/>
          <w:sz w:val="26"/>
          <w:szCs w:val="26"/>
          <w:lang w:eastAsia="en-US"/>
        </w:rPr>
        <w:t xml:space="preserve"> ngày 19/10/2007</w:t>
      </w:r>
      <w:r w:rsidRPr="00123298">
        <w:rPr>
          <w:rFonts w:ascii="Times New Roman" w:hAnsi="Times New Roman" w:cs="Times New Roman"/>
          <w:bCs/>
          <w:sz w:val="26"/>
          <w:szCs w:val="26"/>
          <w:lang w:val="fr-FR"/>
        </w:rPr>
        <w:t xml:space="preserve"> </w:t>
      </w:r>
      <w:r w:rsidRPr="00123298">
        <w:rPr>
          <w:rFonts w:ascii="Times New Roman" w:hAnsi="Times New Roman" w:cs="Times New Roman"/>
          <w:i/>
          <w:sz w:val="26"/>
          <w:szCs w:val="26"/>
        </w:rPr>
        <w:t xml:space="preserve">về việc ban hành Quy định về tổ chức quản lý, khai thác và bảo vệ công trình thủy lợi trên địa bàn tỉnh Bình Dương,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hd w:val="clear" w:color="auto" w:fill="FFFFFF"/>
        <w:ind w:left="602" w:hanging="602"/>
        <w:textAlignment w:val="baseline"/>
        <w:rPr>
          <w:rFonts w:ascii="Times New Roman" w:hAnsi="Times New Roman" w:cs="Times New Roman"/>
          <w:bCs/>
          <w:i/>
          <w:color w:val="000000"/>
          <w:sz w:val="26"/>
          <w:szCs w:val="26"/>
          <w:bdr w:val="none" w:sz="0" w:space="0" w:color="auto" w:frame="1"/>
          <w:lang w:eastAsia="en-US"/>
        </w:rPr>
      </w:pPr>
      <w:r w:rsidRPr="00123298">
        <w:rPr>
          <w:rFonts w:ascii="Times New Roman" w:hAnsi="Times New Roman" w:cs="Times New Roman"/>
          <w:sz w:val="26"/>
          <w:szCs w:val="26"/>
        </w:rPr>
        <w:lastRenderedPageBreak/>
        <w:t>UBND tỉnh Bình Dương (2008),</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color w:val="000000"/>
          <w:sz w:val="26"/>
          <w:szCs w:val="26"/>
          <w:lang w:eastAsia="en-US"/>
        </w:rPr>
        <w:t>27/2008/QĐ-UBND</w:t>
      </w:r>
      <w:r w:rsidRPr="00123298">
        <w:rPr>
          <w:rFonts w:ascii="Times New Roman" w:hAnsi="Times New Roman" w:cs="Times New Roman"/>
          <w:sz w:val="26"/>
          <w:szCs w:val="26"/>
          <w:lang w:eastAsia="en-US"/>
        </w:rPr>
        <w:t xml:space="preserve"> ngày 04/8/2008</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sz w:val="26"/>
          <w:szCs w:val="26"/>
          <w:lang w:val="fr-FR"/>
        </w:rPr>
        <w:t xml:space="preserve">về việc </w:t>
      </w:r>
      <w:r w:rsidRPr="00123298">
        <w:rPr>
          <w:rFonts w:ascii="Times New Roman" w:hAnsi="Times New Roman" w:cs="Times New Roman"/>
          <w:bCs/>
          <w:i/>
          <w:color w:val="000000"/>
          <w:sz w:val="26"/>
          <w:szCs w:val="26"/>
          <w:bdr w:val="none" w:sz="0" w:space="0" w:color="auto" w:frame="1"/>
          <w:lang w:eastAsia="en-US"/>
        </w:rPr>
        <w:t>ban hành quy định hướng dẫn hồ sơ giao đất, thuê đất, góp vốn bằng quyền sử dụng đất và cấp giấy chứng nhận quyền sử dụng đất đối với các hợp tác xã trên địa bàn tỉnh Bình Dương,</w:t>
      </w:r>
      <w:r w:rsidRPr="00123298">
        <w:rPr>
          <w:rFonts w:ascii="Times New Roman" w:hAnsi="Times New Roman" w:cs="Times New Roman"/>
          <w:sz w:val="26"/>
          <w:szCs w:val="26"/>
        </w:rPr>
        <w:t xml:space="preserve"> </w:t>
      </w:r>
      <w:r w:rsidR="005665B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hd w:val="clear" w:color="auto" w:fill="FFFFFF"/>
        <w:ind w:left="602" w:hanging="602"/>
        <w:textAlignment w:val="baseline"/>
        <w:rPr>
          <w:rFonts w:ascii="Times New Roman" w:hAnsi="Times New Roman" w:cs="Times New Roman"/>
          <w:color w:val="000000"/>
          <w:sz w:val="26"/>
          <w:szCs w:val="26"/>
          <w:lang w:eastAsia="en-US"/>
        </w:rPr>
      </w:pPr>
      <w:r w:rsidRPr="00123298">
        <w:rPr>
          <w:rFonts w:ascii="Times New Roman" w:hAnsi="Times New Roman" w:cs="Times New Roman"/>
          <w:sz w:val="26"/>
          <w:szCs w:val="26"/>
        </w:rPr>
        <w:t>UBND tỉnh Bình Dương (2008),</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color w:val="000000"/>
          <w:sz w:val="26"/>
          <w:szCs w:val="26"/>
          <w:lang w:eastAsia="en-US"/>
        </w:rPr>
        <w:t>62/2008/QĐ-UBND</w:t>
      </w:r>
      <w:r w:rsidRPr="00123298">
        <w:rPr>
          <w:rFonts w:ascii="Times New Roman" w:hAnsi="Times New Roman" w:cs="Times New Roman"/>
          <w:sz w:val="26"/>
          <w:szCs w:val="26"/>
          <w:lang w:eastAsia="en-US"/>
        </w:rPr>
        <w:t xml:space="preserve"> ngày 31/10/2008</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color w:val="000000"/>
          <w:sz w:val="26"/>
          <w:szCs w:val="26"/>
          <w:bdr w:val="none" w:sz="0" w:space="0" w:color="auto" w:frame="1"/>
          <w:lang w:eastAsia="en-US"/>
        </w:rPr>
        <w:t>về việc sửa đổi, bổ sung một số điều của Quy định cho vay vốn ưu đãi đối với thành phần kinh tế hợp tác xã của Quỹ đầu tư phát triển Bình Dương</w:t>
      </w:r>
      <w:r w:rsidRPr="00123298">
        <w:rPr>
          <w:rFonts w:ascii="Times New Roman" w:hAnsi="Times New Roman" w:cs="Times New Roman"/>
          <w:bCs/>
          <w:color w:val="000000"/>
          <w:sz w:val="26"/>
          <w:szCs w:val="26"/>
          <w:bdr w:val="none" w:sz="0" w:space="0" w:color="auto" w:frame="1"/>
          <w:lang w:eastAsia="en-US"/>
        </w:rPr>
        <w:t xml:space="preserve"> ban hành kèm theo quyết định số </w:t>
      </w:r>
      <w:hyperlink r:id="rId9" w:tgtFrame="_blank" w:history="1">
        <w:r w:rsidRPr="00123298">
          <w:rPr>
            <w:rFonts w:ascii="Times New Roman" w:hAnsi="Times New Roman" w:cs="Times New Roman"/>
            <w:sz w:val="26"/>
            <w:szCs w:val="26"/>
            <w:bdr w:val="none" w:sz="0" w:space="0" w:color="auto" w:frame="1"/>
            <w:lang w:eastAsia="en-US"/>
          </w:rPr>
          <w:t>246/2005/QĐ-UBND</w:t>
        </w:r>
      </w:hyperlink>
      <w:r w:rsidRPr="00123298">
        <w:rPr>
          <w:rFonts w:ascii="Times New Roman" w:hAnsi="Times New Roman" w:cs="Times New Roman"/>
          <w:bCs/>
          <w:sz w:val="26"/>
          <w:szCs w:val="26"/>
          <w:bdr w:val="none" w:sz="0" w:space="0" w:color="auto" w:frame="1"/>
          <w:lang w:eastAsia="en-US"/>
        </w:rPr>
        <w:t> </w:t>
      </w:r>
      <w:r w:rsidRPr="00123298">
        <w:rPr>
          <w:rFonts w:ascii="Times New Roman" w:hAnsi="Times New Roman" w:cs="Times New Roman"/>
          <w:bCs/>
          <w:color w:val="000000"/>
          <w:sz w:val="26"/>
          <w:szCs w:val="26"/>
          <w:bdr w:val="none" w:sz="0" w:space="0" w:color="auto" w:frame="1"/>
          <w:lang w:eastAsia="en-US"/>
        </w:rPr>
        <w:t>ngày 18 tháng 11 năm 2005 của Ủy ban nhân dân tỉnh</w:t>
      </w:r>
      <w:r w:rsidR="00620A3B" w:rsidRPr="00123298">
        <w:rPr>
          <w:rFonts w:ascii="Times New Roman" w:hAnsi="Times New Roman" w:cs="Times New Roman"/>
          <w:bCs/>
          <w:color w:val="000000"/>
          <w:sz w:val="26"/>
          <w:szCs w:val="26"/>
          <w:bdr w:val="none" w:sz="0" w:space="0" w:color="auto" w:frame="1"/>
          <w:lang w:eastAsia="en-US"/>
        </w:rPr>
        <w:t xml:space="preserve"> Bình Dương,</w:t>
      </w:r>
      <w:r w:rsidR="00620A3B" w:rsidRPr="00123298">
        <w:rPr>
          <w:rFonts w:ascii="Times New Roman" w:hAnsi="Times New Roman" w:cs="Times New Roman"/>
          <w:sz w:val="26"/>
          <w:szCs w:val="26"/>
        </w:rPr>
        <w:t xml:space="preserve"> lưu tại Chi cục lưu trữ tỉnh Bình Dương.</w:t>
      </w:r>
    </w:p>
    <w:p w:rsidR="009544F0" w:rsidRPr="00123298" w:rsidRDefault="009544F0" w:rsidP="00E673B7">
      <w:pPr>
        <w:numPr>
          <w:ilvl w:val="0"/>
          <w:numId w:val="32"/>
        </w:numPr>
        <w:ind w:left="602" w:hanging="602"/>
        <w:rPr>
          <w:rFonts w:ascii="Times New Roman" w:hAnsi="Times New Roman" w:cs="Times New Roman"/>
          <w:bCs/>
          <w:sz w:val="26"/>
          <w:szCs w:val="26"/>
          <w:lang w:val="fr-FR"/>
        </w:rPr>
      </w:pPr>
      <w:r w:rsidRPr="00123298">
        <w:rPr>
          <w:rFonts w:ascii="Times New Roman" w:hAnsi="Times New Roman" w:cs="Times New Roman"/>
          <w:sz w:val="26"/>
          <w:szCs w:val="26"/>
        </w:rPr>
        <w:t>UBND tỉnh Bình Dương (2008),</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Quyết định số</w:t>
      </w:r>
      <w:r w:rsidRPr="00123298">
        <w:rPr>
          <w:rFonts w:ascii="Times New Roman" w:hAnsi="Times New Roman" w:cs="Times New Roman"/>
          <w:sz w:val="26"/>
          <w:szCs w:val="26"/>
          <w:lang w:eastAsia="en-US"/>
        </w:rPr>
        <w:t xml:space="preserve"> 66/2008/QĐ-UBND ngày 7/11/2008</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sz w:val="26"/>
          <w:szCs w:val="26"/>
          <w:lang w:val="fr-FR"/>
        </w:rPr>
        <w:t xml:space="preserve">về việc </w:t>
      </w:r>
      <w:r w:rsidRPr="00123298">
        <w:rPr>
          <w:rFonts w:ascii="Times New Roman" w:hAnsi="Times New Roman" w:cs="Times New Roman"/>
          <w:i/>
          <w:sz w:val="26"/>
          <w:szCs w:val="26"/>
          <w:lang w:eastAsia="en-US"/>
        </w:rPr>
        <w:t>ban hành quy định hạn mức giao đất nông nghiệp, hạn mức nhận chuyển quyền sử dụng đất nông nghiệp của hộ gia đình, cá nhân và tổ chức trên địa bàn tỉnh Bình Dương</w:t>
      </w:r>
      <w:r w:rsidRPr="00123298">
        <w:rPr>
          <w:rFonts w:ascii="Times New Roman" w:hAnsi="Times New Roman" w:cs="Times New Roman"/>
          <w:i/>
          <w:sz w:val="26"/>
          <w:szCs w:val="26"/>
        </w:rPr>
        <w:t xml:space="preserve">, </w:t>
      </w:r>
      <w:r w:rsidR="00620A3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hd w:val="clear" w:color="auto" w:fill="FFFFFF"/>
        <w:ind w:left="602" w:hanging="602"/>
        <w:textAlignment w:val="baseline"/>
        <w:rPr>
          <w:rFonts w:ascii="Times New Roman" w:hAnsi="Times New Roman" w:cs="Times New Roman"/>
          <w:bCs/>
          <w:color w:val="000000"/>
          <w:sz w:val="26"/>
          <w:szCs w:val="26"/>
          <w:bdr w:val="none" w:sz="0" w:space="0" w:color="auto" w:frame="1"/>
          <w:lang w:eastAsia="en-US"/>
        </w:rPr>
      </w:pPr>
      <w:r w:rsidRPr="00123298">
        <w:rPr>
          <w:rFonts w:ascii="Times New Roman" w:hAnsi="Times New Roman" w:cs="Times New Roman"/>
          <w:sz w:val="26"/>
          <w:szCs w:val="26"/>
        </w:rPr>
        <w:t>UBND tỉnh Bình Dương (2009),</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color w:val="000000"/>
          <w:sz w:val="26"/>
          <w:szCs w:val="26"/>
          <w:lang w:eastAsia="en-US"/>
        </w:rPr>
        <w:t>31/2009/QĐ-UBND</w:t>
      </w:r>
      <w:r w:rsidRPr="00123298">
        <w:rPr>
          <w:rFonts w:ascii="Times New Roman" w:hAnsi="Times New Roman" w:cs="Times New Roman"/>
          <w:sz w:val="26"/>
          <w:szCs w:val="26"/>
          <w:lang w:eastAsia="en-US"/>
        </w:rPr>
        <w:t xml:space="preserve"> ngày 15/5/2009</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color w:val="000000"/>
          <w:sz w:val="26"/>
          <w:szCs w:val="26"/>
          <w:bdr w:val="none" w:sz="0" w:space="0" w:color="auto" w:frame="1"/>
          <w:lang w:eastAsia="en-US"/>
        </w:rPr>
        <w:t>về việc ban hành Quy định một số chính sách hỗ trợ, khuyến khích phát triển hợp tác xã trên địa bàn tỉnh Bình Dương</w:t>
      </w:r>
      <w:r w:rsidRPr="00123298">
        <w:rPr>
          <w:rFonts w:ascii="Times New Roman" w:hAnsi="Times New Roman" w:cs="Times New Roman"/>
          <w:i/>
          <w:sz w:val="26"/>
          <w:szCs w:val="26"/>
        </w:rPr>
        <w:t xml:space="preserve">, </w:t>
      </w:r>
      <w:r w:rsidR="00620A3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hd w:val="clear" w:color="auto" w:fill="FFFFFF"/>
        <w:ind w:left="602" w:hanging="602"/>
        <w:textAlignment w:val="baseline"/>
        <w:rPr>
          <w:rFonts w:ascii="Times New Roman" w:hAnsi="Times New Roman" w:cs="Times New Roman"/>
          <w:color w:val="000000"/>
          <w:sz w:val="26"/>
          <w:szCs w:val="26"/>
          <w:lang w:eastAsia="en-US"/>
        </w:rPr>
      </w:pPr>
      <w:r w:rsidRPr="00123298">
        <w:rPr>
          <w:rFonts w:ascii="Times New Roman" w:hAnsi="Times New Roman" w:cs="Times New Roman"/>
          <w:sz w:val="26"/>
          <w:szCs w:val="26"/>
        </w:rPr>
        <w:t>UBND tỉnh Bình Dương (2009),</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color w:val="000000"/>
          <w:sz w:val="26"/>
          <w:szCs w:val="26"/>
          <w:lang w:eastAsia="en-US"/>
        </w:rPr>
        <w:t>88/2009/QĐ-UBND</w:t>
      </w:r>
      <w:r w:rsidRPr="00123298">
        <w:rPr>
          <w:rFonts w:ascii="Times New Roman" w:hAnsi="Times New Roman" w:cs="Times New Roman"/>
          <w:sz w:val="26"/>
          <w:szCs w:val="26"/>
          <w:lang w:eastAsia="en-US"/>
        </w:rPr>
        <w:t xml:space="preserve"> ngày 21/12/2009</w:t>
      </w:r>
      <w:r w:rsidRPr="00123298">
        <w:rPr>
          <w:rFonts w:ascii="Times New Roman" w:hAnsi="Times New Roman" w:cs="Times New Roman"/>
          <w:bCs/>
          <w:sz w:val="26"/>
          <w:szCs w:val="26"/>
          <w:lang w:val="fr-FR"/>
        </w:rPr>
        <w:t xml:space="preserve"> </w:t>
      </w:r>
      <w:r w:rsidRPr="00123298">
        <w:rPr>
          <w:rFonts w:ascii="Times New Roman" w:hAnsi="Times New Roman" w:cs="Times New Roman"/>
          <w:bCs/>
          <w:i/>
          <w:color w:val="000000"/>
          <w:sz w:val="26"/>
          <w:szCs w:val="26"/>
          <w:bdr w:val="none" w:sz="0" w:space="0" w:color="auto" w:frame="1"/>
          <w:lang w:eastAsia="en-US"/>
        </w:rPr>
        <w:t>ban hành Quy định về trình tự, thủ tục giao đất, cho thuê đất,chuyển mục đích sử dụng đất trên địa bàn tỉnh Bình Dương</w:t>
      </w:r>
      <w:r w:rsidRPr="00123298">
        <w:rPr>
          <w:rFonts w:ascii="Times New Roman" w:hAnsi="Times New Roman" w:cs="Times New Roman"/>
          <w:i/>
          <w:sz w:val="26"/>
          <w:szCs w:val="26"/>
        </w:rPr>
        <w:t xml:space="preserve">, </w:t>
      </w:r>
      <w:r w:rsidR="00620A3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widowControl w:val="0"/>
        <w:numPr>
          <w:ilvl w:val="0"/>
          <w:numId w:val="32"/>
        </w:numPr>
        <w:ind w:left="602" w:hanging="602"/>
        <w:rPr>
          <w:rFonts w:ascii="Times New Roman" w:hAnsi="Times New Roman" w:cs="Times New Roman"/>
          <w:i/>
          <w:sz w:val="26"/>
          <w:szCs w:val="26"/>
          <w:lang w:eastAsia="en-US"/>
        </w:rPr>
      </w:pPr>
      <w:r w:rsidRPr="00123298">
        <w:rPr>
          <w:rFonts w:ascii="Times New Roman" w:hAnsi="Times New Roman" w:cs="Times New Roman"/>
          <w:sz w:val="26"/>
          <w:szCs w:val="26"/>
        </w:rPr>
        <w:t>UBND tỉnh Bình Dương (2010),</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Chỉ thị số </w:t>
      </w:r>
      <w:r w:rsidRPr="00123298">
        <w:rPr>
          <w:rFonts w:ascii="Times New Roman" w:hAnsi="Times New Roman" w:cs="Times New Roman"/>
          <w:sz w:val="26"/>
          <w:szCs w:val="26"/>
          <w:lang w:eastAsia="en-US"/>
        </w:rPr>
        <w:t>03/2010/CT-UBND ngày 21/7/</w:t>
      </w:r>
      <w:r w:rsidRPr="00123298">
        <w:rPr>
          <w:rFonts w:ascii="Times New Roman" w:hAnsi="Times New Roman" w:cs="Times New Roman"/>
          <w:i/>
          <w:sz w:val="26"/>
          <w:szCs w:val="26"/>
          <w:lang w:eastAsia="en-US"/>
        </w:rPr>
        <w:t>2010</w:t>
      </w:r>
      <w:r w:rsidRPr="00123298">
        <w:rPr>
          <w:rFonts w:ascii="Times New Roman" w:hAnsi="Times New Roman" w:cs="Times New Roman"/>
          <w:bCs/>
          <w:i/>
          <w:sz w:val="26"/>
          <w:szCs w:val="26"/>
          <w:lang w:val="fr-FR"/>
        </w:rPr>
        <w:t xml:space="preserve"> </w:t>
      </w:r>
      <w:r w:rsidRPr="00123298">
        <w:rPr>
          <w:rFonts w:ascii="Times New Roman" w:hAnsi="Times New Roman" w:cs="Times New Roman"/>
          <w:i/>
          <w:sz w:val="26"/>
          <w:szCs w:val="26"/>
          <w:lang w:eastAsia="en-US"/>
        </w:rPr>
        <w:t>về việc tăng cường công tác bảo đảm vệ sinh an toàn thực phẩm, phòng ngừa ngộ độc thực phẩm trên địa bàn tỉnh Bình Dương</w:t>
      </w:r>
      <w:r w:rsidRPr="00123298">
        <w:rPr>
          <w:rFonts w:ascii="Times New Roman" w:hAnsi="Times New Roman" w:cs="Times New Roman"/>
          <w:i/>
          <w:sz w:val="26"/>
          <w:szCs w:val="26"/>
        </w:rPr>
        <w:t xml:space="preserve">, </w:t>
      </w:r>
      <w:r w:rsidR="00620A3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hd w:val="clear" w:color="auto" w:fill="FFFFFF"/>
        <w:ind w:left="602" w:hanging="602"/>
        <w:textAlignment w:val="baseline"/>
        <w:outlineLvl w:val="0"/>
        <w:rPr>
          <w:rFonts w:ascii="Times New Roman" w:hAnsi="Times New Roman" w:cs="Times New Roman"/>
          <w:i/>
          <w:color w:val="000000"/>
          <w:kern w:val="36"/>
          <w:sz w:val="26"/>
          <w:szCs w:val="26"/>
          <w:lang w:eastAsia="en-US"/>
        </w:rPr>
      </w:pPr>
      <w:r w:rsidRPr="00123298">
        <w:rPr>
          <w:rFonts w:ascii="Times New Roman" w:hAnsi="Times New Roman" w:cs="Times New Roman"/>
          <w:sz w:val="26"/>
          <w:szCs w:val="26"/>
        </w:rPr>
        <w:t>UBND tỉnh Bình Dương (2010),</w:t>
      </w:r>
      <w:r w:rsidRPr="00123298">
        <w:rPr>
          <w:rFonts w:ascii="Times New Roman" w:hAnsi="Times New Roman" w:cs="Times New Roman"/>
          <w:sz w:val="26"/>
          <w:szCs w:val="26"/>
          <w:lang w:eastAsia="en-US"/>
        </w:rPr>
        <w:t xml:space="preserve"> </w:t>
      </w:r>
      <w:r w:rsidRPr="00123298">
        <w:rPr>
          <w:rFonts w:ascii="Times New Roman" w:hAnsi="Times New Roman" w:cs="Times New Roman"/>
          <w:sz w:val="26"/>
          <w:szCs w:val="26"/>
        </w:rPr>
        <w:t xml:space="preserve">Quyết  định số </w:t>
      </w:r>
      <w:r w:rsidRPr="00123298">
        <w:rPr>
          <w:rFonts w:ascii="Times New Roman" w:hAnsi="Times New Roman" w:cs="Times New Roman"/>
          <w:color w:val="000000"/>
          <w:sz w:val="26"/>
          <w:szCs w:val="26"/>
          <w:lang w:eastAsia="en-US"/>
        </w:rPr>
        <w:t>58/2010/QĐ-UBND</w:t>
      </w:r>
      <w:r w:rsidRPr="00123298">
        <w:rPr>
          <w:rFonts w:ascii="Times New Roman" w:hAnsi="Times New Roman" w:cs="Times New Roman"/>
          <w:sz w:val="26"/>
          <w:szCs w:val="26"/>
          <w:lang w:eastAsia="en-US"/>
        </w:rPr>
        <w:t xml:space="preserve"> ngày 22/12/2010</w:t>
      </w:r>
      <w:r w:rsidRPr="00123298">
        <w:rPr>
          <w:rFonts w:ascii="Times New Roman" w:hAnsi="Times New Roman" w:cs="Times New Roman"/>
          <w:bCs/>
          <w:sz w:val="26"/>
          <w:szCs w:val="26"/>
          <w:lang w:val="fr-FR"/>
        </w:rPr>
        <w:t xml:space="preserve">  </w:t>
      </w:r>
      <w:r w:rsidRPr="00123298">
        <w:rPr>
          <w:rFonts w:ascii="Times New Roman" w:hAnsi="Times New Roman" w:cs="Times New Roman"/>
          <w:i/>
          <w:color w:val="000000"/>
          <w:kern w:val="36"/>
          <w:sz w:val="26"/>
          <w:szCs w:val="26"/>
          <w:lang w:eastAsia="en-US"/>
        </w:rPr>
        <w:t>về việc ban hành Quy định chức năng, nhiệm vụ quyền hạn và cơ cấu tổ chức của Chi cục Quản lý Chất lượng Nông lâm sản và Thủy sản trực thuộc Sở Nông nghiệp và Phát triển nông thôn tỉnh Bình Dương</w:t>
      </w:r>
      <w:r w:rsidRPr="00123298">
        <w:rPr>
          <w:rFonts w:ascii="Times New Roman" w:hAnsi="Times New Roman" w:cs="Times New Roman"/>
          <w:i/>
          <w:sz w:val="26"/>
          <w:szCs w:val="26"/>
        </w:rPr>
        <w:t xml:space="preserve">, </w:t>
      </w:r>
      <w:r w:rsidR="00620A3B" w:rsidRPr="00123298">
        <w:rPr>
          <w:rFonts w:ascii="Times New Roman" w:hAnsi="Times New Roman" w:cs="Times New Roman"/>
          <w:sz w:val="26"/>
          <w:szCs w:val="26"/>
        </w:rPr>
        <w:t xml:space="preserve">lưu tại Chi cục lưu trữ tỉnh </w:t>
      </w:r>
      <w:r w:rsidRPr="00123298">
        <w:rPr>
          <w:rFonts w:ascii="Times New Roman" w:hAnsi="Times New Roman" w:cs="Times New Roman"/>
          <w:sz w:val="26"/>
          <w:szCs w:val="26"/>
        </w:rPr>
        <w:t>Bình Dương</w:t>
      </w:r>
    </w:p>
    <w:p w:rsidR="009544F0" w:rsidRPr="00123298" w:rsidRDefault="009544F0" w:rsidP="00E673B7">
      <w:pPr>
        <w:numPr>
          <w:ilvl w:val="0"/>
          <w:numId w:val="32"/>
        </w:numPr>
        <w:shd w:val="clear" w:color="auto" w:fill="FFFFFF"/>
        <w:ind w:left="602" w:hanging="602"/>
        <w:textAlignment w:val="baseline"/>
        <w:outlineLvl w:val="0"/>
        <w:rPr>
          <w:rFonts w:ascii="Times New Roman" w:hAnsi="Times New Roman" w:cs="Times New Roman"/>
          <w:i/>
          <w:color w:val="000000"/>
          <w:kern w:val="36"/>
          <w:sz w:val="26"/>
          <w:szCs w:val="26"/>
          <w:lang w:eastAsia="en-US"/>
        </w:rPr>
      </w:pPr>
      <w:r w:rsidRPr="00123298">
        <w:rPr>
          <w:rFonts w:ascii="Times New Roman" w:hAnsi="Times New Roman" w:cs="Times New Roman"/>
          <w:sz w:val="26"/>
          <w:szCs w:val="26"/>
          <w:lang w:val="pt-BR"/>
        </w:rPr>
        <w:lastRenderedPageBreak/>
        <w:t>Đào Thị Vân (2004),</w:t>
      </w:r>
      <w:r w:rsidRPr="00123298">
        <w:rPr>
          <w:rFonts w:ascii="Times New Roman" w:hAnsi="Times New Roman" w:cs="Times New Roman"/>
          <w:i/>
          <w:sz w:val="26"/>
          <w:szCs w:val="26"/>
          <w:lang w:val="pt-BR"/>
        </w:rPr>
        <w:t xml:space="preserve"> Đảng bộ tỉnh Hưng Yên lãnh đạo chuyển dịch cơ cấu kinh tế theo hướng công nghiệp hóa, hiện đại hóa giai đoạn 1997 - 2003,</w:t>
      </w:r>
      <w:r w:rsidRPr="00123298">
        <w:rPr>
          <w:rFonts w:ascii="Times New Roman" w:hAnsi="Times New Roman" w:cs="Times New Roman"/>
          <w:sz w:val="26"/>
          <w:szCs w:val="26"/>
          <w:lang w:val="pt-BR"/>
        </w:rPr>
        <w:t xml:space="preserve"> Luận văn Thạc sĩ, Trung tâm Đào tạo, Bồi dưỡng gảng viên Lý luận chính trị, Đại học Quốc gia Hà Nội.</w:t>
      </w:r>
    </w:p>
    <w:p w:rsidR="009544F0" w:rsidRPr="00123298" w:rsidRDefault="009544F0" w:rsidP="00E673B7">
      <w:pPr>
        <w:numPr>
          <w:ilvl w:val="0"/>
          <w:numId w:val="32"/>
        </w:numPr>
        <w:shd w:val="clear" w:color="auto" w:fill="FFFFFF"/>
        <w:ind w:left="602" w:hanging="602"/>
        <w:textAlignment w:val="baseline"/>
        <w:outlineLvl w:val="0"/>
        <w:rPr>
          <w:rFonts w:ascii="Times New Roman" w:hAnsi="Times New Roman" w:cs="Times New Roman"/>
          <w:i/>
          <w:color w:val="000000"/>
          <w:kern w:val="36"/>
          <w:sz w:val="26"/>
          <w:szCs w:val="26"/>
          <w:lang w:eastAsia="en-US"/>
        </w:rPr>
      </w:pPr>
      <w:r w:rsidRPr="00123298">
        <w:rPr>
          <w:rFonts w:ascii="TimesNewRoman" w:eastAsia="Calibri" w:hAnsi="TimesNewRoman" w:cs="TimesNewRoman"/>
          <w:sz w:val="26"/>
          <w:szCs w:val="26"/>
          <w:lang w:eastAsia="en-US"/>
        </w:rPr>
        <w:t xml:space="preserve">Viện Nghiên cứu quản lý kinh tế Trung ương (2014), </w:t>
      </w:r>
      <w:r w:rsidRPr="00123298">
        <w:rPr>
          <w:rFonts w:ascii="TimesNewRoman,Italic" w:eastAsia="Calibri" w:hAnsi="TimesNewRoman,Italic" w:cs="TimesNewRoman,Italic"/>
          <w:i/>
          <w:iCs/>
          <w:sz w:val="26"/>
          <w:szCs w:val="26"/>
          <w:lang w:eastAsia="en-US"/>
        </w:rPr>
        <w:t xml:space="preserve">Cơ cấu và chuyển dịch cơ cấu ngành nông nghiệp Việt Nam 10 năm vừa qua, </w:t>
      </w:r>
      <w:r w:rsidRPr="00123298">
        <w:rPr>
          <w:rFonts w:ascii="TimesNewRoman" w:eastAsia="Calibri" w:hAnsi="TimesNewRoman" w:cs="TimesNewRoman"/>
          <w:sz w:val="26"/>
          <w:szCs w:val="26"/>
          <w:lang w:eastAsia="en-US"/>
        </w:rPr>
        <w:t>Hà Nội.</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rPr>
        <w:t xml:space="preserve">Viện kinh tế nông nghiệp (2004), </w:t>
      </w:r>
      <w:r w:rsidRPr="00123298">
        <w:rPr>
          <w:rFonts w:ascii="Times New Roman" w:hAnsi="Times New Roman" w:cs="Times New Roman"/>
          <w:i/>
          <w:sz w:val="26"/>
          <w:szCs w:val="26"/>
        </w:rPr>
        <w:t>Đánh giá quá trình chuyển dịch cơ cấu các thành phần kinh tế trong nông nghiệp, nông thôn</w:t>
      </w:r>
      <w:r w:rsidRPr="00123298">
        <w:rPr>
          <w:rFonts w:ascii="Times New Roman" w:hAnsi="Times New Roman" w:cs="Times New Roman"/>
          <w:sz w:val="26"/>
          <w:szCs w:val="26"/>
        </w:rPr>
        <w:t>, Hà Nội</w:t>
      </w:r>
    </w:p>
    <w:p w:rsidR="009544F0" w:rsidRPr="00123298" w:rsidRDefault="009544F0" w:rsidP="00E673B7">
      <w:pPr>
        <w:numPr>
          <w:ilvl w:val="0"/>
          <w:numId w:val="32"/>
        </w:numPr>
        <w:ind w:left="602" w:hanging="602"/>
        <w:rPr>
          <w:rFonts w:ascii="Times New Roman" w:hAnsi="Times New Roman" w:cs="Times New Roman"/>
          <w:spacing w:val="-2"/>
          <w:sz w:val="26"/>
          <w:szCs w:val="26"/>
        </w:rPr>
      </w:pPr>
      <w:r w:rsidRPr="00123298">
        <w:rPr>
          <w:rFonts w:ascii="Times New Roman" w:hAnsi="Times New Roman" w:cs="Times New Roman"/>
          <w:spacing w:val="-2"/>
          <w:sz w:val="26"/>
          <w:szCs w:val="26"/>
        </w:rPr>
        <w:t xml:space="preserve">Viện Quy hoạch thiết kế nông nghiệp (2005), </w:t>
      </w:r>
      <w:r w:rsidRPr="00123298">
        <w:rPr>
          <w:rFonts w:ascii="Times New Roman" w:hAnsi="Times New Roman" w:cs="Times New Roman"/>
          <w:i/>
          <w:spacing w:val="-2"/>
          <w:sz w:val="26"/>
          <w:szCs w:val="26"/>
        </w:rPr>
        <w:t>Chuyển dịch CCKT nông nghiệp, nông thôn các vùng sinh thái nông nghiệp sau 20 năm đổi mới</w:t>
      </w:r>
      <w:r w:rsidRPr="00123298">
        <w:rPr>
          <w:rFonts w:ascii="Times New Roman" w:hAnsi="Times New Roman" w:cs="Times New Roman"/>
          <w:spacing w:val="-2"/>
          <w:sz w:val="26"/>
          <w:szCs w:val="26"/>
        </w:rPr>
        <w:t>, Hà Nội.</w:t>
      </w:r>
    </w:p>
    <w:p w:rsidR="009544F0" w:rsidRPr="00123298" w:rsidRDefault="009544F0" w:rsidP="00E673B7">
      <w:pPr>
        <w:numPr>
          <w:ilvl w:val="0"/>
          <w:numId w:val="32"/>
        </w:numPr>
        <w:ind w:left="602" w:hanging="602"/>
        <w:rPr>
          <w:rFonts w:ascii="Times New Roman" w:hAnsi="Times New Roman" w:cs="Times New Roman"/>
          <w:spacing w:val="-4"/>
          <w:sz w:val="26"/>
          <w:szCs w:val="26"/>
        </w:rPr>
      </w:pPr>
      <w:r w:rsidRPr="00123298">
        <w:rPr>
          <w:rFonts w:ascii="Times New Roman" w:hAnsi="Times New Roman" w:cs="Times New Roman"/>
          <w:spacing w:val="-4"/>
          <w:sz w:val="26"/>
          <w:szCs w:val="26"/>
          <w:lang w:val="pt-BR"/>
        </w:rPr>
        <w:t xml:space="preserve">Nguyễn Thành Vinh (2007), </w:t>
      </w:r>
      <w:r w:rsidRPr="00123298">
        <w:rPr>
          <w:rFonts w:ascii="Times New Roman" w:hAnsi="Times New Roman" w:cs="Times New Roman"/>
          <w:i/>
          <w:spacing w:val="-4"/>
          <w:sz w:val="26"/>
          <w:szCs w:val="26"/>
          <w:lang w:val="pt-BR"/>
        </w:rPr>
        <w:t>“</w:t>
      </w:r>
      <w:r w:rsidRPr="00123298">
        <w:rPr>
          <w:rFonts w:ascii="Times New Roman" w:hAnsi="Times New Roman" w:cs="Times New Roman"/>
          <w:spacing w:val="-4"/>
          <w:sz w:val="26"/>
          <w:szCs w:val="26"/>
          <w:lang w:val="pt-BR"/>
        </w:rPr>
        <w:t xml:space="preserve">Đảng bộ tỉnh Thanh Hóa lãnh đạo chuyển dịch cơ cấu kinh tế nông nghiệp (1996 - 2005)”, </w:t>
      </w:r>
      <w:r w:rsidRPr="00123298">
        <w:rPr>
          <w:rFonts w:ascii="Times New Roman" w:hAnsi="Times New Roman" w:cs="Times New Roman"/>
          <w:i/>
          <w:spacing w:val="-4"/>
          <w:sz w:val="26"/>
          <w:szCs w:val="26"/>
          <w:lang w:val="pt-BR"/>
        </w:rPr>
        <w:t>Tạp chí Lịch sử Đảng</w:t>
      </w:r>
      <w:r w:rsidRPr="00123298">
        <w:rPr>
          <w:rFonts w:ascii="Times New Roman" w:hAnsi="Times New Roman" w:cs="Times New Roman"/>
          <w:spacing w:val="-4"/>
          <w:sz w:val="26"/>
          <w:szCs w:val="26"/>
          <w:lang w:val="pt-BR"/>
        </w:rPr>
        <w:t xml:space="preserve"> (5), tr. 49-52.</w:t>
      </w:r>
    </w:p>
    <w:p w:rsidR="009544F0" w:rsidRPr="00123298" w:rsidRDefault="009544F0" w:rsidP="00E673B7">
      <w:pPr>
        <w:numPr>
          <w:ilvl w:val="0"/>
          <w:numId w:val="32"/>
        </w:numPr>
        <w:ind w:left="602" w:hanging="602"/>
        <w:rPr>
          <w:rFonts w:ascii="Times New Roman" w:hAnsi="Times New Roman" w:cs="Times New Roman"/>
          <w:sz w:val="26"/>
          <w:szCs w:val="26"/>
        </w:rPr>
      </w:pPr>
      <w:r w:rsidRPr="00123298">
        <w:rPr>
          <w:rFonts w:ascii="Times New Roman" w:hAnsi="Times New Roman" w:cs="Times New Roman"/>
          <w:sz w:val="26"/>
          <w:szCs w:val="26"/>
          <w:lang w:eastAsia="en-US"/>
        </w:rPr>
        <w:t xml:space="preserve">Nguyễn Văn Vinh (2010), </w:t>
      </w:r>
      <w:r w:rsidRPr="00123298">
        <w:rPr>
          <w:rFonts w:ascii="Times New Roman" w:hAnsi="Times New Roman" w:cs="Times New Roman"/>
          <w:i/>
          <w:sz w:val="26"/>
          <w:szCs w:val="26"/>
          <w:lang w:eastAsia="en-US"/>
        </w:rPr>
        <w:t xml:space="preserve">Đảng bộ tỉnh Thanh Hóa lãnh đạo chuyển dịch CCKT nông </w:t>
      </w:r>
      <w:r w:rsidR="00620A3B" w:rsidRPr="00123298">
        <w:rPr>
          <w:rFonts w:ascii="Times New Roman" w:hAnsi="Times New Roman" w:cs="Times New Roman"/>
          <w:i/>
          <w:sz w:val="26"/>
          <w:szCs w:val="26"/>
          <w:lang w:eastAsia="en-US"/>
        </w:rPr>
        <w:t>nghiệp từ năm 1986 đến năm 2005</w:t>
      </w:r>
      <w:r w:rsidRPr="00123298">
        <w:rPr>
          <w:rFonts w:ascii="Times New Roman" w:hAnsi="Times New Roman" w:cs="Times New Roman"/>
          <w:sz w:val="26"/>
          <w:szCs w:val="26"/>
          <w:lang w:eastAsia="en-US"/>
        </w:rPr>
        <w:t>, Luận án Tiến sĩ, Học Viện Chính trị - Hành chính Quốc gia Hồ Chí Minh.</w:t>
      </w:r>
    </w:p>
    <w:p w:rsidR="009544F0" w:rsidRPr="00123298" w:rsidRDefault="009544F0" w:rsidP="009544F0">
      <w:pPr>
        <w:rPr>
          <w:rFonts w:ascii="Times New Roman" w:hAnsi="Times New Roman" w:cs="Times New Roman"/>
          <w:bCs/>
          <w:sz w:val="26"/>
          <w:szCs w:val="26"/>
          <w:lang w:val="fr-FR"/>
        </w:rPr>
      </w:pPr>
    </w:p>
    <w:p w:rsidR="00882E4C" w:rsidRPr="00123298" w:rsidRDefault="00882E4C" w:rsidP="00882E4C">
      <w:pPr>
        <w:jc w:val="center"/>
        <w:rPr>
          <w:rFonts w:ascii="Times New Roman" w:hAnsi="Times New Roman" w:cs="Times New Roman"/>
          <w:bCs/>
          <w:sz w:val="26"/>
          <w:szCs w:val="26"/>
          <w:lang w:val="fr-FR"/>
        </w:rPr>
      </w:pPr>
    </w:p>
    <w:p w:rsidR="00882E4C" w:rsidRPr="00123298" w:rsidRDefault="00882E4C" w:rsidP="00882E4C">
      <w:pPr>
        <w:jc w:val="center"/>
        <w:rPr>
          <w:rFonts w:ascii="Times New Roman" w:hAnsi="Times New Roman" w:cs="Times New Roman"/>
          <w:bCs/>
          <w:sz w:val="26"/>
          <w:szCs w:val="26"/>
          <w:lang w:val="fr-FR"/>
        </w:rPr>
      </w:pPr>
    </w:p>
    <w:p w:rsidR="00882E4C" w:rsidRDefault="00E673B7" w:rsidP="00882E4C">
      <w:pPr>
        <w:jc w:val="center"/>
        <w:rPr>
          <w:rFonts w:ascii="Times New Roman" w:hAnsi="Times New Roman" w:cs="Times New Roman"/>
          <w:bCs/>
          <w:sz w:val="44"/>
          <w:szCs w:val="44"/>
          <w:lang w:val="fr-FR"/>
        </w:rPr>
      </w:pPr>
      <w:r>
        <w:rPr>
          <w:rFonts w:ascii="Times New Roman" w:hAnsi="Times New Roman" w:cs="Times New Roman"/>
          <w:bCs/>
          <w:sz w:val="44"/>
          <w:szCs w:val="44"/>
          <w:lang w:val="fr-FR"/>
        </w:rPr>
        <w:br w:type="page"/>
      </w:r>
    </w:p>
    <w:p w:rsidR="00E673B7" w:rsidRDefault="00E673B7" w:rsidP="00882E4C">
      <w:pPr>
        <w:jc w:val="center"/>
        <w:rPr>
          <w:rFonts w:ascii="Times New Roman" w:hAnsi="Times New Roman" w:cs="Times New Roman"/>
          <w:bCs/>
          <w:sz w:val="44"/>
          <w:szCs w:val="44"/>
          <w:lang w:val="fr-FR"/>
        </w:rPr>
      </w:pPr>
    </w:p>
    <w:p w:rsidR="00E673B7" w:rsidRDefault="00E673B7" w:rsidP="00882E4C">
      <w:pPr>
        <w:jc w:val="center"/>
        <w:rPr>
          <w:rFonts w:ascii="Times New Roman" w:hAnsi="Times New Roman" w:cs="Times New Roman"/>
          <w:bCs/>
          <w:sz w:val="44"/>
          <w:szCs w:val="44"/>
          <w:lang w:val="fr-FR"/>
        </w:rPr>
      </w:pPr>
    </w:p>
    <w:p w:rsidR="00E673B7" w:rsidRDefault="00E673B7" w:rsidP="00882E4C">
      <w:pPr>
        <w:jc w:val="center"/>
        <w:rPr>
          <w:rFonts w:ascii="Times New Roman" w:hAnsi="Times New Roman" w:cs="Times New Roman"/>
          <w:bCs/>
          <w:sz w:val="44"/>
          <w:szCs w:val="44"/>
          <w:lang w:val="fr-FR"/>
        </w:rPr>
      </w:pPr>
    </w:p>
    <w:p w:rsidR="00E673B7" w:rsidRDefault="00E673B7" w:rsidP="00882E4C">
      <w:pPr>
        <w:jc w:val="center"/>
        <w:rPr>
          <w:rFonts w:ascii="Times New Roman" w:hAnsi="Times New Roman" w:cs="Times New Roman"/>
          <w:bCs/>
          <w:sz w:val="44"/>
          <w:szCs w:val="44"/>
          <w:lang w:val="fr-FR"/>
        </w:rPr>
      </w:pPr>
    </w:p>
    <w:p w:rsidR="00E673B7" w:rsidRDefault="00E673B7" w:rsidP="00882E4C">
      <w:pPr>
        <w:jc w:val="center"/>
        <w:rPr>
          <w:rFonts w:ascii="Times New Roman" w:hAnsi="Times New Roman" w:cs="Times New Roman"/>
          <w:bCs/>
          <w:sz w:val="44"/>
          <w:szCs w:val="44"/>
          <w:lang w:val="fr-FR"/>
        </w:rPr>
      </w:pPr>
    </w:p>
    <w:p w:rsidR="00E673B7" w:rsidRPr="00882E4C" w:rsidRDefault="00E673B7" w:rsidP="00882E4C">
      <w:pPr>
        <w:jc w:val="center"/>
        <w:rPr>
          <w:rFonts w:ascii="Times New Roman" w:hAnsi="Times New Roman" w:cs="Times New Roman"/>
          <w:bCs/>
          <w:sz w:val="44"/>
          <w:szCs w:val="44"/>
          <w:lang w:val="fr-FR"/>
        </w:rPr>
      </w:pPr>
    </w:p>
    <w:p w:rsidR="00FA2E51" w:rsidRPr="00E673B7" w:rsidRDefault="00882E4C" w:rsidP="00E673B7">
      <w:pPr>
        <w:pStyle w:val="Heading1"/>
        <w:rPr>
          <w:sz w:val="70"/>
          <w:szCs w:val="70"/>
          <w:lang w:val="fr-FR"/>
        </w:rPr>
      </w:pPr>
      <w:bookmarkStart w:id="123" w:name="_Toc479862955"/>
      <w:r w:rsidRPr="00E673B7">
        <w:rPr>
          <w:sz w:val="70"/>
          <w:szCs w:val="70"/>
          <w:lang w:val="pt-BR"/>
        </w:rPr>
        <w:t>PHỤ LỤC</w:t>
      </w:r>
      <w:bookmarkEnd w:id="123"/>
    </w:p>
    <w:p w:rsidR="00FA2E51" w:rsidRDefault="00FA2E51" w:rsidP="00882E4C">
      <w:pPr>
        <w:jc w:val="center"/>
        <w:rPr>
          <w:rFonts w:ascii="Times New Roman" w:hAnsi="Times New Roman" w:cs="Times New Roman"/>
          <w:bCs/>
          <w:sz w:val="26"/>
          <w:szCs w:val="26"/>
          <w:lang w:val="fr-FR"/>
        </w:rPr>
      </w:pPr>
    </w:p>
    <w:p w:rsidR="009544F0" w:rsidRDefault="009544F0" w:rsidP="00DF2C2C">
      <w:pPr>
        <w:tabs>
          <w:tab w:val="left" w:pos="3309"/>
        </w:tabs>
        <w:ind w:firstLine="0"/>
        <w:rPr>
          <w:rFonts w:ascii="Times New Roman" w:hAnsi="Times New Roman" w:cs="Times New Roman"/>
          <w:bCs/>
          <w:sz w:val="26"/>
          <w:szCs w:val="26"/>
          <w:lang w:val="fr-FR"/>
        </w:rPr>
      </w:pPr>
    </w:p>
    <w:p w:rsidR="0096610E" w:rsidRPr="00D24DCD" w:rsidRDefault="00E673B7" w:rsidP="00E673B7">
      <w:pPr>
        <w:spacing w:before="60" w:after="60" w:line="312" w:lineRule="auto"/>
        <w:ind w:firstLine="0"/>
        <w:jc w:val="center"/>
        <w:rPr>
          <w:rFonts w:ascii="Times New Roman" w:hAnsi="Times New Roman" w:cs="Times New Roman"/>
          <w:bCs/>
          <w:sz w:val="26"/>
          <w:szCs w:val="26"/>
          <w:lang w:val="pt-BR"/>
        </w:rPr>
      </w:pPr>
      <w:r>
        <w:rPr>
          <w:rFonts w:ascii="Times New Roman" w:hAnsi="Times New Roman" w:cs="Times New Roman"/>
          <w:b/>
          <w:bCs/>
          <w:sz w:val="26"/>
          <w:szCs w:val="26"/>
          <w:lang w:val="pt-BR"/>
        </w:rPr>
        <w:br w:type="page"/>
      </w:r>
      <w:r w:rsidR="00DF2C2C">
        <w:rPr>
          <w:rFonts w:ascii="Times New Roman" w:hAnsi="Times New Roman" w:cs="Times New Roman"/>
          <w:b/>
          <w:bCs/>
          <w:sz w:val="26"/>
          <w:szCs w:val="26"/>
          <w:lang w:val="pt-BR"/>
        </w:rPr>
        <w:lastRenderedPageBreak/>
        <w:t>Phụ lục 1</w:t>
      </w:r>
    </w:p>
    <w:p w:rsidR="00FA2E51" w:rsidRDefault="00FA2E51" w:rsidP="00E673B7">
      <w:pPr>
        <w:spacing w:before="60" w:after="60" w:line="312" w:lineRule="auto"/>
        <w:ind w:firstLine="0"/>
        <w:jc w:val="center"/>
        <w:rPr>
          <w:rFonts w:ascii="Times New Roman" w:hAnsi="Times New Roman" w:cs="Times New Roman"/>
          <w:b/>
          <w:bCs/>
          <w:sz w:val="26"/>
          <w:szCs w:val="26"/>
          <w:lang w:val="pt-BR"/>
        </w:rPr>
      </w:pPr>
      <w:r w:rsidRPr="00FA2E51">
        <w:rPr>
          <w:rFonts w:ascii="Times New Roman" w:hAnsi="Times New Roman" w:cs="Times New Roman"/>
          <w:b/>
          <w:bCs/>
          <w:sz w:val="26"/>
          <w:szCs w:val="26"/>
          <w:lang w:val="pt-BR"/>
        </w:rPr>
        <w:t>CƠ CẤU GIÁ TRỊ SẢN XUẤT NÔNG - LÂM - THỦY SẢN</w:t>
      </w:r>
    </w:p>
    <w:p w:rsidR="00FA2E51" w:rsidRDefault="00513869" w:rsidP="00E673B7">
      <w:pPr>
        <w:spacing w:before="60" w:after="60" w:line="312" w:lineRule="auto"/>
        <w:ind w:firstLine="0"/>
        <w:jc w:val="center"/>
        <w:rPr>
          <w:rFonts w:ascii="Times New Roman" w:hAnsi="Times New Roman" w:cs="Times New Roman"/>
          <w:b/>
          <w:bCs/>
          <w:i/>
          <w:sz w:val="26"/>
          <w:szCs w:val="26"/>
          <w:lang w:val="pt-BR"/>
        </w:rPr>
      </w:pPr>
      <w:r>
        <w:rPr>
          <w:rFonts w:ascii="Times New Roman" w:hAnsi="Times New Roman" w:cs="Times New Roman"/>
          <w:b/>
          <w:bCs/>
          <w:sz w:val="26"/>
          <w:szCs w:val="26"/>
          <w:lang w:val="pt-BR"/>
        </w:rPr>
        <w:t>(</w:t>
      </w:r>
      <w:r w:rsidR="00E84CD3">
        <w:rPr>
          <w:rFonts w:ascii="Times New Roman" w:hAnsi="Times New Roman" w:cs="Times New Roman"/>
          <w:b/>
          <w:bCs/>
          <w:sz w:val="26"/>
          <w:szCs w:val="26"/>
          <w:lang w:val="pt-BR"/>
        </w:rPr>
        <w:t>1997 - 2010</w:t>
      </w:r>
      <w:r>
        <w:rPr>
          <w:rFonts w:ascii="Times New Roman" w:hAnsi="Times New Roman" w:cs="Times New Roman"/>
          <w:b/>
          <w:bCs/>
          <w:sz w:val="26"/>
          <w:szCs w:val="26"/>
          <w:lang w:val="pt-BR"/>
        </w:rPr>
        <w:t xml:space="preserve">) </w:t>
      </w:r>
      <w:r w:rsidRPr="00513869">
        <w:rPr>
          <w:rFonts w:ascii="Times New Roman" w:hAnsi="Times New Roman" w:cs="Times New Roman"/>
          <w:b/>
          <w:bCs/>
          <w:i/>
          <w:sz w:val="26"/>
          <w:szCs w:val="26"/>
          <w:lang w:val="pt-BR"/>
        </w:rPr>
        <w:t>(Theo giá thực tế</w:t>
      </w:r>
      <w:r w:rsidR="0096610E">
        <w:rPr>
          <w:rFonts w:ascii="Times New Roman" w:hAnsi="Times New Roman" w:cs="Times New Roman"/>
          <w:b/>
          <w:bCs/>
          <w:i/>
          <w:sz w:val="26"/>
          <w:szCs w:val="26"/>
          <w:lang w:val="pt-BR"/>
        </w:rPr>
        <w:t>)</w:t>
      </w:r>
    </w:p>
    <w:p w:rsidR="0096610E" w:rsidRPr="00E673B7" w:rsidRDefault="00513869" w:rsidP="00E63A5F">
      <w:pPr>
        <w:spacing w:before="60" w:after="60" w:line="312" w:lineRule="auto"/>
        <w:jc w:val="right"/>
        <w:rPr>
          <w:rFonts w:ascii="Times New Roman" w:hAnsi="Times New Roman" w:cs="Times New Roman"/>
          <w:bCs/>
          <w:i/>
          <w:sz w:val="26"/>
          <w:szCs w:val="26"/>
          <w:lang w:val="pt-BR"/>
        </w:rPr>
      </w:pPr>
      <w:r w:rsidRPr="00E673B7">
        <w:rPr>
          <w:rFonts w:ascii="Times New Roman" w:hAnsi="Times New Roman" w:cs="Times New Roman"/>
          <w:bCs/>
          <w:i/>
          <w:sz w:val="26"/>
          <w:szCs w:val="26"/>
          <w:lang w:val="pt-BR"/>
        </w:rPr>
        <w:t>Đơn vị tính%</w:t>
      </w:r>
      <w:r w:rsidR="0096610E" w:rsidRPr="00E673B7">
        <w:rPr>
          <w:rFonts w:ascii="Times New Roman" w:hAnsi="Times New Roman" w:cs="Times New Roman"/>
          <w:bCs/>
          <w:i/>
          <w:sz w:val="26"/>
          <w:szCs w:val="26"/>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6"/>
        <w:gridCol w:w="1657"/>
        <w:gridCol w:w="1862"/>
        <w:gridCol w:w="1862"/>
        <w:gridCol w:w="1816"/>
      </w:tblGrid>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Năm</w:t>
            </w:r>
          </w:p>
        </w:tc>
        <w:tc>
          <w:tcPr>
            <w:tcW w:w="1657"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Tổng số</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Nông nghiệp</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Lâm nghiệp</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Thủy sản</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1997</w:t>
            </w:r>
          </w:p>
        </w:tc>
        <w:tc>
          <w:tcPr>
            <w:tcW w:w="1657"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96,38</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3,12</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0,5</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1998</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96,68</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2,83</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0,49</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1999</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96,72</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2,81</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0,47</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2000</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96,88</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2,66</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0,46</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2001</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96,90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2,65</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0,45</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2002</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96,96</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2,57</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0,47</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2003</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96,04</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2,55</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1,41</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2004</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95,79</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2,45</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1,76</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2005</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96,08</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2,17</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1,75</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2006</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97,62</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1,28</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1,1</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2007</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97,69</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1,24</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1,07</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2008</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98,13</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0,91</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0,96</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2009</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97,92</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0,96</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1,12</w:t>
            </w:r>
          </w:p>
        </w:tc>
      </w:tr>
      <w:tr w:rsidR="00461378" w:rsidRPr="007E461F">
        <w:tc>
          <w:tcPr>
            <w:tcW w:w="180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2010</w:t>
            </w:r>
          </w:p>
        </w:tc>
        <w:tc>
          <w:tcPr>
            <w:tcW w:w="1657"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97,77</w:t>
            </w:r>
          </w:p>
        </w:tc>
        <w:tc>
          <w:tcPr>
            <w:tcW w:w="1862"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0,82</w:t>
            </w:r>
          </w:p>
        </w:tc>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lang w:val="pt-BR"/>
              </w:rPr>
              <w:t>1,41</w:t>
            </w:r>
          </w:p>
        </w:tc>
      </w:tr>
    </w:tbl>
    <w:p w:rsidR="00E63A5F" w:rsidRPr="00E1740C" w:rsidRDefault="00E1740C" w:rsidP="00E1740C">
      <w:pPr>
        <w:spacing w:before="60" w:after="60" w:line="312" w:lineRule="auto"/>
        <w:rPr>
          <w:rFonts w:ascii="Times New Roman" w:hAnsi="Times New Roman" w:cs="Times New Roman"/>
          <w:bCs/>
          <w:sz w:val="26"/>
          <w:szCs w:val="26"/>
          <w:lang w:val="pt-BR"/>
        </w:rPr>
      </w:pPr>
      <w:r>
        <w:rPr>
          <w:rFonts w:ascii="Times New Roman" w:hAnsi="Times New Roman" w:cs="Times New Roman"/>
          <w:bCs/>
          <w:sz w:val="26"/>
          <w:szCs w:val="26"/>
          <w:lang w:val="pt-BR"/>
        </w:rPr>
        <w:t>Nguồn: Cục Thống kê Bình Dương</w:t>
      </w:r>
      <w:r w:rsidRPr="00E1740C">
        <w:rPr>
          <w:rFonts w:ascii="Times New Roman" w:hAnsi="Times New Roman" w:cs="Times New Roman"/>
          <w:bCs/>
          <w:i/>
          <w:sz w:val="26"/>
          <w:szCs w:val="26"/>
          <w:lang w:val="pt-BR"/>
        </w:rPr>
        <w:t>, Niên giám thống kê 2000, 2005, 2010</w:t>
      </w:r>
      <w:r>
        <w:rPr>
          <w:rFonts w:ascii="Times New Roman" w:hAnsi="Times New Roman" w:cs="Times New Roman"/>
          <w:bCs/>
          <w:sz w:val="26"/>
          <w:szCs w:val="26"/>
          <w:lang w:val="pt-BR"/>
        </w:rPr>
        <w:t>, Bình Dương</w:t>
      </w:r>
    </w:p>
    <w:p w:rsidR="00E63A5F" w:rsidRDefault="00E63A5F" w:rsidP="0096610E">
      <w:pPr>
        <w:spacing w:before="60" w:after="60" w:line="312" w:lineRule="auto"/>
        <w:jc w:val="right"/>
        <w:rPr>
          <w:rFonts w:ascii="Times New Roman" w:hAnsi="Times New Roman" w:cs="Times New Roman"/>
          <w:b/>
          <w:bCs/>
          <w:sz w:val="26"/>
          <w:szCs w:val="26"/>
          <w:lang w:val="pt-BR"/>
        </w:rPr>
      </w:pPr>
    </w:p>
    <w:p w:rsidR="00E63A5F" w:rsidRDefault="00E63A5F" w:rsidP="0096610E">
      <w:pPr>
        <w:spacing w:before="60" w:after="60" w:line="312" w:lineRule="auto"/>
        <w:jc w:val="right"/>
        <w:rPr>
          <w:rFonts w:ascii="Times New Roman" w:hAnsi="Times New Roman" w:cs="Times New Roman"/>
          <w:b/>
          <w:bCs/>
          <w:sz w:val="26"/>
          <w:szCs w:val="26"/>
          <w:lang w:val="pt-BR"/>
        </w:rPr>
      </w:pPr>
    </w:p>
    <w:p w:rsidR="00DF2C2C" w:rsidRPr="00D24DCD" w:rsidRDefault="00DF2C2C" w:rsidP="00E673B7">
      <w:pPr>
        <w:spacing w:before="60" w:after="60" w:line="312" w:lineRule="auto"/>
        <w:ind w:firstLine="0"/>
        <w:jc w:val="center"/>
        <w:rPr>
          <w:rFonts w:ascii="Times New Roman" w:hAnsi="Times New Roman" w:cs="Times New Roman"/>
          <w:bCs/>
          <w:sz w:val="26"/>
          <w:szCs w:val="26"/>
          <w:lang w:val="pt-BR"/>
        </w:rPr>
      </w:pPr>
      <w:r>
        <w:rPr>
          <w:rFonts w:ascii="Times New Roman" w:hAnsi="Times New Roman" w:cs="Times New Roman"/>
          <w:b/>
          <w:bCs/>
          <w:sz w:val="26"/>
          <w:szCs w:val="26"/>
          <w:lang w:val="pt-BR"/>
        </w:rPr>
        <w:t>Phụ lục 2</w:t>
      </w:r>
    </w:p>
    <w:p w:rsidR="00E84CD3" w:rsidRDefault="008E7D3D" w:rsidP="00E673B7">
      <w:pPr>
        <w:spacing w:before="60" w:after="60" w:line="312" w:lineRule="auto"/>
        <w:ind w:firstLine="0"/>
        <w:jc w:val="center"/>
        <w:rPr>
          <w:rFonts w:ascii="Times New Roman" w:hAnsi="Times New Roman" w:cs="Times New Roman"/>
          <w:b/>
          <w:bCs/>
          <w:sz w:val="26"/>
          <w:szCs w:val="26"/>
          <w:lang w:val="pt-BR"/>
        </w:rPr>
      </w:pPr>
      <w:r w:rsidRPr="00FA2E51">
        <w:rPr>
          <w:rFonts w:ascii="Times New Roman" w:hAnsi="Times New Roman" w:cs="Times New Roman"/>
          <w:b/>
          <w:bCs/>
          <w:sz w:val="26"/>
          <w:szCs w:val="26"/>
          <w:lang w:val="pt-BR"/>
        </w:rPr>
        <w:t xml:space="preserve">CƠ CẤU </w:t>
      </w:r>
      <w:r w:rsidR="00E84CD3">
        <w:rPr>
          <w:rFonts w:ascii="Times New Roman" w:hAnsi="Times New Roman" w:cs="Times New Roman"/>
          <w:b/>
          <w:bCs/>
          <w:sz w:val="26"/>
          <w:szCs w:val="26"/>
          <w:lang w:val="pt-BR"/>
        </w:rPr>
        <w:t xml:space="preserve">GIÁ TRỊ SẢN XUẤT </w:t>
      </w:r>
      <w:r w:rsidRPr="00FA2E51">
        <w:rPr>
          <w:rFonts w:ascii="Times New Roman" w:hAnsi="Times New Roman" w:cs="Times New Roman"/>
          <w:b/>
          <w:bCs/>
          <w:sz w:val="26"/>
          <w:szCs w:val="26"/>
          <w:lang w:val="pt-BR"/>
        </w:rPr>
        <w:t xml:space="preserve">NÔNG </w:t>
      </w:r>
      <w:r>
        <w:rPr>
          <w:rFonts w:ascii="Times New Roman" w:hAnsi="Times New Roman" w:cs="Times New Roman"/>
          <w:b/>
          <w:bCs/>
          <w:sz w:val="26"/>
          <w:szCs w:val="26"/>
          <w:lang w:val="pt-BR"/>
        </w:rPr>
        <w:t>NGHIỆP (</w:t>
      </w:r>
      <w:r w:rsidR="00E84CD3">
        <w:rPr>
          <w:rFonts w:ascii="Times New Roman" w:hAnsi="Times New Roman" w:cs="Times New Roman"/>
          <w:b/>
          <w:bCs/>
          <w:sz w:val="26"/>
          <w:szCs w:val="26"/>
          <w:lang w:val="pt-BR"/>
        </w:rPr>
        <w:t>1997 - 2010</w:t>
      </w:r>
      <w:r>
        <w:rPr>
          <w:rFonts w:ascii="Times New Roman" w:hAnsi="Times New Roman" w:cs="Times New Roman"/>
          <w:b/>
          <w:bCs/>
          <w:sz w:val="26"/>
          <w:szCs w:val="26"/>
          <w:lang w:val="pt-BR"/>
        </w:rPr>
        <w:t xml:space="preserve">) </w:t>
      </w:r>
    </w:p>
    <w:p w:rsidR="008E7D3D" w:rsidRPr="008E7D3D" w:rsidRDefault="008E7D3D" w:rsidP="00E673B7">
      <w:pPr>
        <w:spacing w:before="60" w:after="60" w:line="312" w:lineRule="auto"/>
        <w:ind w:firstLine="0"/>
        <w:jc w:val="center"/>
        <w:rPr>
          <w:rFonts w:ascii="Times New Roman" w:hAnsi="Times New Roman" w:cs="Times New Roman"/>
          <w:b/>
          <w:bCs/>
          <w:sz w:val="26"/>
          <w:szCs w:val="26"/>
          <w:lang w:val="pt-BR"/>
        </w:rPr>
      </w:pPr>
      <w:r w:rsidRPr="00513869">
        <w:rPr>
          <w:rFonts w:ascii="Times New Roman" w:hAnsi="Times New Roman" w:cs="Times New Roman"/>
          <w:b/>
          <w:bCs/>
          <w:i/>
          <w:sz w:val="26"/>
          <w:szCs w:val="26"/>
          <w:lang w:val="pt-BR"/>
        </w:rPr>
        <w:t>(Theo giá thực tế</w:t>
      </w:r>
      <w:r>
        <w:rPr>
          <w:rFonts w:ascii="Times New Roman" w:hAnsi="Times New Roman" w:cs="Times New Roman"/>
          <w:b/>
          <w:bCs/>
          <w:i/>
          <w:sz w:val="26"/>
          <w:szCs w:val="26"/>
          <w:lang w:val="pt-BR"/>
        </w:rPr>
        <w:t>)</w:t>
      </w:r>
    </w:p>
    <w:p w:rsidR="008E7D3D" w:rsidRDefault="008E7D3D" w:rsidP="008E7D3D">
      <w:pPr>
        <w:spacing w:before="60" w:after="60" w:line="312" w:lineRule="auto"/>
        <w:jc w:val="right"/>
        <w:rPr>
          <w:rFonts w:ascii="Times New Roman" w:hAnsi="Times New Roman" w:cs="Times New Roman"/>
          <w:b/>
          <w:bCs/>
          <w:i/>
          <w:sz w:val="26"/>
          <w:szCs w:val="26"/>
          <w:lang w:val="pt-BR"/>
        </w:rPr>
      </w:pPr>
      <w:r>
        <w:rPr>
          <w:rFonts w:ascii="Times New Roman" w:hAnsi="Times New Roman" w:cs="Times New Roman"/>
          <w:b/>
          <w:bCs/>
          <w:i/>
          <w:sz w:val="26"/>
          <w:szCs w:val="26"/>
          <w:lang w:val="pt-BR"/>
        </w:rPr>
        <w:lastRenderedPageBreak/>
        <w:t>Đơn vị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6"/>
        <w:gridCol w:w="1824"/>
        <w:gridCol w:w="1669"/>
        <w:gridCol w:w="1870"/>
        <w:gridCol w:w="1824"/>
      </w:tblGrid>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Năm</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Tổng số</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Trồng trọt</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Chăn nuôi</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
                <w:bCs/>
                <w:sz w:val="26"/>
                <w:szCs w:val="26"/>
                <w:lang w:val="pt-BR"/>
              </w:rPr>
            </w:pPr>
            <w:r w:rsidRPr="007E461F">
              <w:rPr>
                <w:rFonts w:ascii="Times New Roman" w:hAnsi="Times New Roman" w:cs="Times New Roman"/>
                <w:b/>
                <w:bCs/>
                <w:sz w:val="26"/>
                <w:szCs w:val="26"/>
                <w:lang w:val="pt-BR"/>
              </w:rPr>
              <w:t>Dịch vụ</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1997</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81,1</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16,3</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2,6</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1998</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78,1</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19,1</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2,8</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1999</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75,7</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21,6</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2,7</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2000</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75,5</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21,8</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2,7</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2001</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75,2</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22,2</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2,6</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2002</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74,3</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23,1</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2,6</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2003</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73,6</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23,8</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2,6</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2004</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72,7</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24,5</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2,8</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2005</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71,3</w:t>
            </w:r>
          </w:p>
        </w:tc>
        <w:tc>
          <w:tcPr>
            <w:tcW w:w="1870"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25,4</w:t>
            </w:r>
          </w:p>
        </w:tc>
        <w:tc>
          <w:tcPr>
            <w:tcW w:w="1824"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3,3</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2006</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71,34</w:t>
            </w:r>
          </w:p>
        </w:tc>
        <w:tc>
          <w:tcPr>
            <w:tcW w:w="1870"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24,17</w:t>
            </w:r>
          </w:p>
        </w:tc>
        <w:tc>
          <w:tcPr>
            <w:tcW w:w="1824"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4,49</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2007</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70,60</w:t>
            </w:r>
          </w:p>
        </w:tc>
        <w:tc>
          <w:tcPr>
            <w:tcW w:w="1870"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24,42</w:t>
            </w:r>
          </w:p>
        </w:tc>
        <w:tc>
          <w:tcPr>
            <w:tcW w:w="1824"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4,97</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2008</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70,30</w:t>
            </w:r>
          </w:p>
        </w:tc>
        <w:tc>
          <w:tcPr>
            <w:tcW w:w="1870"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25,54</w:t>
            </w:r>
          </w:p>
        </w:tc>
        <w:tc>
          <w:tcPr>
            <w:tcW w:w="1824"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4,16</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2009</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67,88</w:t>
            </w:r>
          </w:p>
        </w:tc>
        <w:tc>
          <w:tcPr>
            <w:tcW w:w="1870"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27,72</w:t>
            </w:r>
          </w:p>
        </w:tc>
        <w:tc>
          <w:tcPr>
            <w:tcW w:w="1824"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4,40</w:t>
            </w:r>
          </w:p>
        </w:tc>
      </w:tr>
      <w:tr w:rsidR="00461378" w:rsidRPr="007E461F">
        <w:tc>
          <w:tcPr>
            <w:tcW w:w="1816" w:type="dxa"/>
            <w:shd w:val="clear" w:color="auto" w:fill="auto"/>
          </w:tcPr>
          <w:p w:rsidR="00461378" w:rsidRPr="007E461F" w:rsidRDefault="00461378"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2010</w:t>
            </w:r>
          </w:p>
        </w:tc>
        <w:tc>
          <w:tcPr>
            <w:tcW w:w="1824" w:type="dxa"/>
            <w:shd w:val="clear" w:color="auto" w:fill="auto"/>
          </w:tcPr>
          <w:p w:rsidR="00461378" w:rsidRDefault="00461378" w:rsidP="00E673B7">
            <w:pPr>
              <w:spacing w:before="160" w:after="160" w:line="240" w:lineRule="auto"/>
              <w:ind w:firstLine="0"/>
              <w:jc w:val="center"/>
            </w:pPr>
            <w:r w:rsidRPr="007E461F">
              <w:rPr>
                <w:rFonts w:ascii="Times New Roman" w:hAnsi="Times New Roman" w:cs="Times New Roman"/>
                <w:bCs/>
                <w:sz w:val="26"/>
                <w:szCs w:val="26"/>
                <w:lang w:val="pt-BR"/>
              </w:rPr>
              <w:t>100</w:t>
            </w:r>
          </w:p>
        </w:tc>
        <w:tc>
          <w:tcPr>
            <w:tcW w:w="1669"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75,59</w:t>
            </w:r>
          </w:p>
        </w:tc>
        <w:tc>
          <w:tcPr>
            <w:tcW w:w="1870"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19,99</w:t>
            </w:r>
          </w:p>
        </w:tc>
        <w:tc>
          <w:tcPr>
            <w:tcW w:w="1824" w:type="dxa"/>
            <w:shd w:val="clear" w:color="auto" w:fill="auto"/>
          </w:tcPr>
          <w:p w:rsidR="00461378" w:rsidRPr="007E461F" w:rsidRDefault="00E84CD3" w:rsidP="00E673B7">
            <w:pPr>
              <w:spacing w:before="160" w:after="160" w:line="240" w:lineRule="auto"/>
              <w:ind w:firstLine="0"/>
              <w:jc w:val="center"/>
              <w:rPr>
                <w:rFonts w:ascii="Times New Roman" w:hAnsi="Times New Roman" w:cs="Times New Roman"/>
                <w:bCs/>
                <w:sz w:val="26"/>
                <w:szCs w:val="26"/>
                <w:lang w:val="pt-BR"/>
              </w:rPr>
            </w:pPr>
            <w:r w:rsidRPr="007E461F">
              <w:rPr>
                <w:rFonts w:ascii="Times New Roman" w:hAnsi="Times New Roman" w:cs="Times New Roman"/>
                <w:bCs/>
                <w:sz w:val="26"/>
                <w:szCs w:val="26"/>
                <w:lang w:val="pt-BR"/>
              </w:rPr>
              <w:t>4,42</w:t>
            </w:r>
          </w:p>
        </w:tc>
      </w:tr>
    </w:tbl>
    <w:p w:rsidR="00E1740C" w:rsidRPr="00E1740C" w:rsidRDefault="00E1740C" w:rsidP="00E1740C">
      <w:pPr>
        <w:spacing w:before="60" w:after="60" w:line="312" w:lineRule="auto"/>
        <w:rPr>
          <w:rFonts w:ascii="Times New Roman" w:hAnsi="Times New Roman" w:cs="Times New Roman"/>
          <w:bCs/>
          <w:sz w:val="26"/>
          <w:szCs w:val="26"/>
          <w:lang w:val="pt-BR"/>
        </w:rPr>
      </w:pPr>
      <w:r>
        <w:rPr>
          <w:rFonts w:ascii="Times New Roman" w:hAnsi="Times New Roman" w:cs="Times New Roman"/>
          <w:bCs/>
          <w:sz w:val="26"/>
          <w:szCs w:val="26"/>
          <w:lang w:val="pt-BR"/>
        </w:rPr>
        <w:t>Nguồn: Cục Thống kê Bình Dương</w:t>
      </w:r>
      <w:r w:rsidRPr="00E1740C">
        <w:rPr>
          <w:rFonts w:ascii="Times New Roman" w:hAnsi="Times New Roman" w:cs="Times New Roman"/>
          <w:bCs/>
          <w:i/>
          <w:sz w:val="26"/>
          <w:szCs w:val="26"/>
          <w:lang w:val="pt-BR"/>
        </w:rPr>
        <w:t>, Niên giám thống kê 2000, 2005, 2010</w:t>
      </w:r>
      <w:r>
        <w:rPr>
          <w:rFonts w:ascii="Times New Roman" w:hAnsi="Times New Roman" w:cs="Times New Roman"/>
          <w:bCs/>
          <w:sz w:val="26"/>
          <w:szCs w:val="26"/>
          <w:lang w:val="pt-BR"/>
        </w:rPr>
        <w:t>, Bình Dương</w:t>
      </w:r>
    </w:p>
    <w:p w:rsidR="00513869" w:rsidRDefault="00513869" w:rsidP="00FA2E51">
      <w:pPr>
        <w:spacing w:before="60" w:after="60" w:line="312" w:lineRule="auto"/>
        <w:jc w:val="center"/>
        <w:rPr>
          <w:rFonts w:ascii="Times New Roman" w:hAnsi="Times New Roman" w:cs="Times New Roman"/>
          <w:b/>
          <w:bCs/>
          <w:lang w:val="pt-BR"/>
        </w:rPr>
      </w:pPr>
    </w:p>
    <w:p w:rsidR="00513869" w:rsidRDefault="00513869" w:rsidP="008A5255">
      <w:pPr>
        <w:spacing w:before="60" w:after="60" w:line="312" w:lineRule="auto"/>
        <w:ind w:firstLine="0"/>
        <w:rPr>
          <w:rFonts w:ascii="Times New Roman" w:hAnsi="Times New Roman" w:cs="Times New Roman"/>
          <w:b/>
          <w:bCs/>
          <w:lang w:val="pt-BR"/>
        </w:rPr>
      </w:pPr>
    </w:p>
    <w:p w:rsidR="00DF2C2C" w:rsidRPr="00D24DCD" w:rsidRDefault="00DF2C2C" w:rsidP="00E673B7">
      <w:pPr>
        <w:spacing w:before="60" w:after="60" w:line="312" w:lineRule="auto"/>
        <w:ind w:firstLine="0"/>
        <w:jc w:val="center"/>
        <w:rPr>
          <w:rFonts w:ascii="Times New Roman" w:hAnsi="Times New Roman" w:cs="Times New Roman"/>
          <w:bCs/>
          <w:sz w:val="26"/>
          <w:szCs w:val="26"/>
          <w:lang w:val="pt-BR"/>
        </w:rPr>
      </w:pPr>
      <w:r>
        <w:rPr>
          <w:rFonts w:ascii="Times New Roman" w:hAnsi="Times New Roman" w:cs="Times New Roman"/>
          <w:b/>
          <w:bCs/>
          <w:sz w:val="26"/>
          <w:szCs w:val="26"/>
          <w:lang w:val="pt-BR"/>
        </w:rPr>
        <w:t>Phụ lục 3</w:t>
      </w:r>
    </w:p>
    <w:p w:rsidR="00E673B7" w:rsidRDefault="00846B1F" w:rsidP="00E673B7">
      <w:pPr>
        <w:spacing w:before="60" w:after="60" w:line="312" w:lineRule="auto"/>
        <w:ind w:left="-567" w:right="-567" w:firstLine="0"/>
        <w:jc w:val="center"/>
        <w:rPr>
          <w:rFonts w:ascii="Times New Roman" w:hAnsi="Times New Roman" w:cs="Times New Roman"/>
          <w:b/>
          <w:bCs/>
          <w:lang w:val="pt-BR"/>
        </w:rPr>
      </w:pPr>
      <w:r w:rsidRPr="00727810">
        <w:rPr>
          <w:rFonts w:ascii="Times New Roman" w:hAnsi="Times New Roman" w:cs="Times New Roman"/>
          <w:b/>
          <w:bCs/>
          <w:lang w:val="pt-BR"/>
        </w:rPr>
        <w:t xml:space="preserve">CHUYỂN DỊCH CƠ CẤU KINH TẾ NGÀNH </w:t>
      </w:r>
      <w:r>
        <w:rPr>
          <w:rFonts w:ascii="Times New Roman" w:hAnsi="Times New Roman" w:cs="Times New Roman"/>
          <w:b/>
          <w:bCs/>
          <w:lang w:val="pt-BR"/>
        </w:rPr>
        <w:t>LÂM NGHIỆP (1997 -2010)</w:t>
      </w:r>
    </w:p>
    <w:p w:rsidR="00846B1F" w:rsidRPr="00846B1F" w:rsidRDefault="00846B1F" w:rsidP="00E673B7">
      <w:pPr>
        <w:spacing w:before="60" w:after="60" w:line="312" w:lineRule="auto"/>
        <w:ind w:firstLine="0"/>
        <w:jc w:val="center"/>
        <w:rPr>
          <w:rFonts w:ascii="Times New Roman" w:hAnsi="Times New Roman" w:cs="Times New Roman"/>
          <w:b/>
          <w:bCs/>
          <w:lang w:val="pt-BR"/>
        </w:rPr>
      </w:pPr>
      <w:r w:rsidRPr="00846B1F">
        <w:rPr>
          <w:rFonts w:ascii="Times New Roman" w:hAnsi="Times New Roman" w:cs="Times New Roman"/>
          <w:b/>
          <w:bCs/>
          <w:i/>
          <w:lang w:val="pt-BR"/>
        </w:rPr>
        <w:t>(Theo giá trị sản xuất giá thực tế)</w:t>
      </w:r>
    </w:p>
    <w:p w:rsidR="00846B1F" w:rsidRPr="005240C8" w:rsidRDefault="00846B1F" w:rsidP="00846B1F">
      <w:pPr>
        <w:spacing w:before="60" w:after="60" w:line="312" w:lineRule="auto"/>
        <w:ind w:firstLine="0"/>
        <w:jc w:val="right"/>
        <w:rPr>
          <w:rFonts w:ascii="Times New Roman" w:hAnsi="Times New Roman" w:cs="Times New Roman"/>
          <w:bCs/>
          <w:i/>
          <w:lang w:val="pt-BR"/>
        </w:rPr>
      </w:pPr>
      <w:r>
        <w:rPr>
          <w:rFonts w:ascii="Times New Roman" w:hAnsi="Times New Roman" w:cs="Times New Roman"/>
          <w:bCs/>
          <w:i/>
          <w:lang w:val="pt-BR"/>
        </w:rPr>
        <w:t>Đơn vị tính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9"/>
        <w:gridCol w:w="1871"/>
        <w:gridCol w:w="1863"/>
        <w:gridCol w:w="1705"/>
        <w:gridCol w:w="1705"/>
      </w:tblGrid>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 xml:space="preserve">Năm </w:t>
            </w:r>
          </w:p>
        </w:tc>
        <w:tc>
          <w:tcPr>
            <w:tcW w:w="1871"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Tổng số</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Trồng và Nuôi rừng</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 xml:space="preserve">Khai thác gỗ và lâm </w:t>
            </w:r>
            <w:r w:rsidRPr="007E461F">
              <w:rPr>
                <w:rFonts w:ascii="Times New Roman" w:hAnsi="Times New Roman" w:cs="Times New Roman"/>
                <w:b/>
                <w:bCs/>
                <w:lang w:val="pt-BR"/>
              </w:rPr>
              <w:lastRenderedPageBreak/>
              <w:t>sản</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lastRenderedPageBreak/>
              <w:t>Lâm nghiệp khác</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lastRenderedPageBreak/>
              <w:t>1997</w:t>
            </w:r>
          </w:p>
        </w:tc>
        <w:tc>
          <w:tcPr>
            <w:tcW w:w="1871"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91,8</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6,3</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1998</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3,6</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90,3</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6,1</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1999</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5,6</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76,8</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17,6</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2000</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5,0</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75,2</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19.8</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2001</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6,0</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76,5</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17,5</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2002</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8,7</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76,0</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17,3</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2003</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8,3</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74,9</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16,8</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2004</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7,9</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75,0</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17,1</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2005</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6,3</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75,3</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18,3</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2006</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5,44</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74,67</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19,90</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2007</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5,03</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73,09</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21,88</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2008</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5,98</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72,11</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22,91</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2009</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5,99</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70,40</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23,61</w:t>
            </w:r>
          </w:p>
        </w:tc>
      </w:tr>
      <w:tr w:rsidR="00846B1F" w:rsidRPr="007E461F">
        <w:tc>
          <w:tcPr>
            <w:tcW w:w="1859"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2010</w:t>
            </w:r>
          </w:p>
        </w:tc>
        <w:tc>
          <w:tcPr>
            <w:tcW w:w="1871" w:type="dxa"/>
            <w:shd w:val="clear" w:color="auto" w:fill="auto"/>
          </w:tcPr>
          <w:p w:rsidR="00846B1F" w:rsidRDefault="00846B1F"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8,71</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72,37</w:t>
            </w:r>
          </w:p>
        </w:tc>
        <w:tc>
          <w:tcPr>
            <w:tcW w:w="1705" w:type="dxa"/>
            <w:shd w:val="clear" w:color="auto" w:fill="auto"/>
          </w:tcPr>
          <w:p w:rsidR="00846B1F" w:rsidRPr="007E461F" w:rsidRDefault="00846B1F"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18,92</w:t>
            </w:r>
          </w:p>
        </w:tc>
      </w:tr>
    </w:tbl>
    <w:p w:rsidR="00E1740C" w:rsidRPr="00E1740C" w:rsidRDefault="00E1740C" w:rsidP="00E1740C">
      <w:pPr>
        <w:spacing w:before="60" w:after="60" w:line="312" w:lineRule="auto"/>
        <w:rPr>
          <w:rFonts w:ascii="Times New Roman" w:hAnsi="Times New Roman" w:cs="Times New Roman"/>
          <w:bCs/>
          <w:sz w:val="26"/>
          <w:szCs w:val="26"/>
          <w:lang w:val="pt-BR"/>
        </w:rPr>
      </w:pPr>
      <w:r>
        <w:rPr>
          <w:rFonts w:ascii="Times New Roman" w:hAnsi="Times New Roman" w:cs="Times New Roman"/>
          <w:bCs/>
          <w:sz w:val="26"/>
          <w:szCs w:val="26"/>
          <w:lang w:val="pt-BR"/>
        </w:rPr>
        <w:t>Nguồn: Cục Thống kê Bình Dương</w:t>
      </w:r>
      <w:r w:rsidRPr="00E1740C">
        <w:rPr>
          <w:rFonts w:ascii="Times New Roman" w:hAnsi="Times New Roman" w:cs="Times New Roman"/>
          <w:bCs/>
          <w:i/>
          <w:sz w:val="26"/>
          <w:szCs w:val="26"/>
          <w:lang w:val="pt-BR"/>
        </w:rPr>
        <w:t>, Niên giám thống kê 2000, 2005, 2010</w:t>
      </w:r>
      <w:r>
        <w:rPr>
          <w:rFonts w:ascii="Times New Roman" w:hAnsi="Times New Roman" w:cs="Times New Roman"/>
          <w:bCs/>
          <w:sz w:val="26"/>
          <w:szCs w:val="26"/>
          <w:lang w:val="pt-BR"/>
        </w:rPr>
        <w:t>, Bình Dương</w:t>
      </w:r>
    </w:p>
    <w:p w:rsidR="00FA2E51" w:rsidRDefault="00FA2E51" w:rsidP="00E1740C">
      <w:pPr>
        <w:spacing w:before="60" w:after="60" w:line="312" w:lineRule="auto"/>
        <w:ind w:firstLine="0"/>
        <w:rPr>
          <w:rFonts w:ascii="Times New Roman" w:hAnsi="Times New Roman" w:cs="Times New Roman"/>
          <w:bCs/>
          <w:lang w:val="pt-BR"/>
        </w:rPr>
      </w:pPr>
    </w:p>
    <w:p w:rsidR="00E1740C" w:rsidRDefault="00E1740C" w:rsidP="00E1740C">
      <w:pPr>
        <w:spacing w:before="60" w:after="60" w:line="312" w:lineRule="auto"/>
        <w:ind w:firstLine="0"/>
        <w:rPr>
          <w:rFonts w:ascii="Times New Roman" w:hAnsi="Times New Roman" w:cs="Times New Roman"/>
          <w:bCs/>
          <w:lang w:val="pt-BR"/>
        </w:rPr>
      </w:pPr>
    </w:p>
    <w:p w:rsidR="00DF2C2C" w:rsidRPr="00D24DCD" w:rsidRDefault="00DF2C2C" w:rsidP="00E673B7">
      <w:pPr>
        <w:spacing w:before="60" w:after="60" w:line="312" w:lineRule="auto"/>
        <w:ind w:firstLine="0"/>
        <w:jc w:val="center"/>
        <w:rPr>
          <w:rFonts w:ascii="Times New Roman" w:hAnsi="Times New Roman" w:cs="Times New Roman"/>
          <w:bCs/>
          <w:sz w:val="26"/>
          <w:szCs w:val="26"/>
          <w:lang w:val="pt-BR"/>
        </w:rPr>
      </w:pPr>
      <w:r>
        <w:rPr>
          <w:rFonts w:ascii="Times New Roman" w:hAnsi="Times New Roman" w:cs="Times New Roman"/>
          <w:b/>
          <w:bCs/>
          <w:sz w:val="26"/>
          <w:szCs w:val="26"/>
          <w:lang w:val="pt-BR"/>
        </w:rPr>
        <w:t>Phụ lục 4</w:t>
      </w:r>
    </w:p>
    <w:p w:rsidR="00E673B7" w:rsidRDefault="00F82393" w:rsidP="00E673B7">
      <w:pPr>
        <w:spacing w:before="60" w:after="60" w:line="312" w:lineRule="auto"/>
        <w:ind w:firstLine="0"/>
        <w:jc w:val="center"/>
        <w:rPr>
          <w:rFonts w:ascii="Times New Roman" w:hAnsi="Times New Roman" w:cs="Times New Roman"/>
          <w:bCs/>
          <w:i/>
          <w:lang w:val="pt-BR"/>
        </w:rPr>
      </w:pPr>
      <w:r w:rsidRPr="00727810">
        <w:rPr>
          <w:rFonts w:ascii="Times New Roman" w:hAnsi="Times New Roman" w:cs="Times New Roman"/>
          <w:b/>
          <w:bCs/>
          <w:lang w:val="pt-BR"/>
        </w:rPr>
        <w:t>CHUYỂN DỊCH CƠ CẤU KINH TẾ NGÀNH THỦY SẢN</w:t>
      </w:r>
      <w:r w:rsidR="00E673B7">
        <w:rPr>
          <w:rFonts w:ascii="Times New Roman" w:hAnsi="Times New Roman" w:cs="Times New Roman"/>
          <w:b/>
          <w:bCs/>
          <w:lang w:val="pt-BR"/>
        </w:rPr>
        <w:t xml:space="preserve"> </w:t>
      </w:r>
      <w:r w:rsidR="00846B1F">
        <w:rPr>
          <w:rFonts w:ascii="Times New Roman" w:hAnsi="Times New Roman" w:cs="Times New Roman"/>
          <w:b/>
          <w:bCs/>
          <w:lang w:val="pt-BR"/>
        </w:rPr>
        <w:t>(1997 -2010)</w:t>
      </w:r>
      <w:r w:rsidR="00846B1F" w:rsidRPr="00727810">
        <w:rPr>
          <w:rFonts w:ascii="Times New Roman" w:hAnsi="Times New Roman" w:cs="Times New Roman"/>
          <w:bCs/>
          <w:i/>
          <w:lang w:val="pt-BR"/>
        </w:rPr>
        <w:t xml:space="preserve"> </w:t>
      </w:r>
    </w:p>
    <w:p w:rsidR="00FA2E51" w:rsidRPr="00846B1F" w:rsidRDefault="00727810" w:rsidP="00E673B7">
      <w:pPr>
        <w:spacing w:before="60" w:after="60" w:line="312" w:lineRule="auto"/>
        <w:ind w:firstLine="0"/>
        <w:jc w:val="center"/>
        <w:rPr>
          <w:rFonts w:ascii="Times New Roman" w:hAnsi="Times New Roman" w:cs="Times New Roman"/>
          <w:b/>
          <w:bCs/>
          <w:lang w:val="pt-BR"/>
        </w:rPr>
      </w:pPr>
      <w:r w:rsidRPr="00846B1F">
        <w:rPr>
          <w:rFonts w:ascii="Times New Roman" w:hAnsi="Times New Roman" w:cs="Times New Roman"/>
          <w:b/>
          <w:bCs/>
          <w:i/>
          <w:lang w:val="pt-BR"/>
        </w:rPr>
        <w:t>(Theo giá trị sản xuất giá thực tế)</w:t>
      </w:r>
    </w:p>
    <w:p w:rsidR="00727810" w:rsidRPr="005240C8" w:rsidRDefault="00727810" w:rsidP="005240C8">
      <w:pPr>
        <w:spacing w:before="60" w:after="60" w:line="312" w:lineRule="auto"/>
        <w:ind w:firstLine="0"/>
        <w:jc w:val="right"/>
        <w:rPr>
          <w:rFonts w:ascii="Times New Roman" w:hAnsi="Times New Roman" w:cs="Times New Roman"/>
          <w:bCs/>
          <w:i/>
          <w:lang w:val="pt-BR"/>
        </w:rPr>
      </w:pPr>
      <w:r>
        <w:rPr>
          <w:rFonts w:ascii="Times New Roman" w:hAnsi="Times New Roman" w:cs="Times New Roman"/>
          <w:bCs/>
          <w:i/>
          <w:lang w:val="pt-BR"/>
        </w:rPr>
        <w:t>Đơn vị tính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9"/>
        <w:gridCol w:w="1871"/>
        <w:gridCol w:w="1863"/>
        <w:gridCol w:w="1705"/>
        <w:gridCol w:w="1705"/>
      </w:tblGrid>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 xml:space="preserve">Năm </w:t>
            </w:r>
          </w:p>
        </w:tc>
        <w:tc>
          <w:tcPr>
            <w:tcW w:w="1871"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Tổng số</w:t>
            </w:r>
          </w:p>
        </w:tc>
        <w:tc>
          <w:tcPr>
            <w:tcW w:w="1863"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Nuôi trồng</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Khai thác</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Dịch vụ</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1997</w:t>
            </w:r>
          </w:p>
        </w:tc>
        <w:tc>
          <w:tcPr>
            <w:tcW w:w="1871"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100</w:t>
            </w:r>
          </w:p>
        </w:tc>
        <w:tc>
          <w:tcPr>
            <w:tcW w:w="1863"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34,6</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62,1</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3,3</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1998</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32,7</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59,2</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8,1</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1999</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34,1</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55,5</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10,4</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lastRenderedPageBreak/>
              <w:t>2000</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34,5</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54,1</w:t>
            </w:r>
          </w:p>
        </w:tc>
        <w:tc>
          <w:tcPr>
            <w:tcW w:w="1705"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11,4</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2001</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34,6</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53,1</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12,2</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2002</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40,3</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48,4</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11,3</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2003</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80,8</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15,5</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3,8</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2004</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85,2</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10,7</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4,0</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2005</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83,9</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10,2</w:t>
            </w:r>
          </w:p>
        </w:tc>
        <w:tc>
          <w:tcPr>
            <w:tcW w:w="1705" w:type="dxa"/>
            <w:shd w:val="clear" w:color="auto" w:fill="auto"/>
          </w:tcPr>
          <w:p w:rsidR="00727810" w:rsidRPr="007E461F" w:rsidRDefault="00260D9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6,0</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2006</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84,5</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10,8</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4,7</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2007</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83,9</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10,6</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5,5</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2008</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89,5</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6,7</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3,8</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2009</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90,6</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6,6</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2,8</w:t>
            </w:r>
          </w:p>
        </w:tc>
      </w:tr>
      <w:tr w:rsidR="00727810" w:rsidRPr="007E461F">
        <w:tc>
          <w:tcPr>
            <w:tcW w:w="1859" w:type="dxa"/>
            <w:shd w:val="clear" w:color="auto" w:fill="auto"/>
          </w:tcPr>
          <w:p w:rsidR="00727810" w:rsidRPr="007E461F" w:rsidRDefault="00727810"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2010</w:t>
            </w:r>
          </w:p>
        </w:tc>
        <w:tc>
          <w:tcPr>
            <w:tcW w:w="1871" w:type="dxa"/>
            <w:shd w:val="clear" w:color="auto" w:fill="auto"/>
          </w:tcPr>
          <w:p w:rsidR="00727810" w:rsidRDefault="00727810" w:rsidP="00E673B7">
            <w:pPr>
              <w:spacing w:before="120" w:after="120" w:line="240" w:lineRule="auto"/>
              <w:ind w:firstLine="0"/>
              <w:jc w:val="center"/>
            </w:pPr>
            <w:r w:rsidRPr="007E461F">
              <w:rPr>
                <w:rFonts w:ascii="Times New Roman" w:hAnsi="Times New Roman" w:cs="Times New Roman"/>
                <w:bCs/>
                <w:lang w:val="pt-BR"/>
              </w:rPr>
              <w:t>100</w:t>
            </w:r>
          </w:p>
        </w:tc>
        <w:tc>
          <w:tcPr>
            <w:tcW w:w="1863"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92,9</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5,1</w:t>
            </w:r>
          </w:p>
        </w:tc>
        <w:tc>
          <w:tcPr>
            <w:tcW w:w="1705" w:type="dxa"/>
            <w:shd w:val="clear" w:color="auto" w:fill="auto"/>
          </w:tcPr>
          <w:p w:rsidR="00727810" w:rsidRPr="007E461F" w:rsidRDefault="00EF6968"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w:t>
            </w:r>
          </w:p>
        </w:tc>
      </w:tr>
    </w:tbl>
    <w:p w:rsidR="00E1740C" w:rsidRPr="00E1740C" w:rsidRDefault="00E1740C" w:rsidP="00E1740C">
      <w:pPr>
        <w:spacing w:before="60" w:after="60" w:line="312" w:lineRule="auto"/>
        <w:rPr>
          <w:rFonts w:ascii="Times New Roman" w:hAnsi="Times New Roman" w:cs="Times New Roman"/>
          <w:bCs/>
          <w:sz w:val="26"/>
          <w:szCs w:val="26"/>
          <w:lang w:val="pt-BR"/>
        </w:rPr>
      </w:pPr>
      <w:r>
        <w:rPr>
          <w:rFonts w:ascii="Times New Roman" w:hAnsi="Times New Roman" w:cs="Times New Roman"/>
          <w:bCs/>
          <w:sz w:val="26"/>
          <w:szCs w:val="26"/>
          <w:lang w:val="pt-BR"/>
        </w:rPr>
        <w:t>Nguồn: Cục Thống kê Bình Dương</w:t>
      </w:r>
      <w:r w:rsidRPr="00E1740C">
        <w:rPr>
          <w:rFonts w:ascii="Times New Roman" w:hAnsi="Times New Roman" w:cs="Times New Roman"/>
          <w:bCs/>
          <w:i/>
          <w:sz w:val="26"/>
          <w:szCs w:val="26"/>
          <w:lang w:val="pt-BR"/>
        </w:rPr>
        <w:t>, Niên giám thống kê 2000, 2005, 2010</w:t>
      </w:r>
      <w:r>
        <w:rPr>
          <w:rFonts w:ascii="Times New Roman" w:hAnsi="Times New Roman" w:cs="Times New Roman"/>
          <w:bCs/>
          <w:sz w:val="26"/>
          <w:szCs w:val="26"/>
          <w:lang w:val="pt-BR"/>
        </w:rPr>
        <w:t>, Bình Dương</w:t>
      </w:r>
    </w:p>
    <w:p w:rsidR="00727810" w:rsidRDefault="00727810" w:rsidP="00FA2E51">
      <w:pPr>
        <w:spacing w:before="60" w:after="60" w:line="312" w:lineRule="auto"/>
        <w:jc w:val="center"/>
        <w:rPr>
          <w:rFonts w:ascii="Times New Roman" w:hAnsi="Times New Roman" w:cs="Times New Roman"/>
          <w:bCs/>
          <w:lang w:val="pt-BR"/>
        </w:rPr>
      </w:pPr>
    </w:p>
    <w:p w:rsidR="00E1740C" w:rsidRDefault="00E1740C" w:rsidP="00FA2E51">
      <w:pPr>
        <w:spacing w:before="60" w:after="60" w:line="312" w:lineRule="auto"/>
        <w:jc w:val="center"/>
        <w:rPr>
          <w:rFonts w:ascii="Times New Roman" w:hAnsi="Times New Roman" w:cs="Times New Roman"/>
          <w:bCs/>
          <w:lang w:val="pt-BR"/>
        </w:rPr>
      </w:pPr>
    </w:p>
    <w:p w:rsidR="00E1740C" w:rsidRDefault="00E1740C" w:rsidP="00FA2E51">
      <w:pPr>
        <w:spacing w:before="60" w:after="60" w:line="312" w:lineRule="auto"/>
        <w:jc w:val="center"/>
        <w:rPr>
          <w:rFonts w:ascii="Times New Roman" w:hAnsi="Times New Roman" w:cs="Times New Roman"/>
          <w:bCs/>
          <w:lang w:val="pt-BR"/>
        </w:rPr>
      </w:pPr>
    </w:p>
    <w:p w:rsidR="00E1740C" w:rsidRDefault="00E1740C" w:rsidP="00E673B7">
      <w:pPr>
        <w:spacing w:before="60" w:after="60" w:line="312" w:lineRule="auto"/>
        <w:ind w:firstLine="0"/>
        <w:jc w:val="center"/>
        <w:rPr>
          <w:rFonts w:ascii="Times New Roman" w:hAnsi="Times New Roman" w:cs="Times New Roman"/>
          <w:bCs/>
          <w:lang w:val="pt-BR"/>
        </w:rPr>
      </w:pPr>
    </w:p>
    <w:p w:rsidR="00E1740C" w:rsidRPr="00DF2C2C" w:rsidRDefault="00DF2C2C" w:rsidP="00E673B7">
      <w:pPr>
        <w:spacing w:before="60" w:after="60" w:line="312" w:lineRule="auto"/>
        <w:ind w:firstLine="0"/>
        <w:jc w:val="center"/>
        <w:rPr>
          <w:rFonts w:ascii="Times New Roman" w:hAnsi="Times New Roman" w:cs="Times New Roman"/>
          <w:bCs/>
          <w:sz w:val="26"/>
          <w:szCs w:val="26"/>
          <w:lang w:val="pt-BR"/>
        </w:rPr>
      </w:pPr>
      <w:r>
        <w:rPr>
          <w:rFonts w:ascii="Times New Roman" w:hAnsi="Times New Roman" w:cs="Times New Roman"/>
          <w:b/>
          <w:bCs/>
          <w:sz w:val="26"/>
          <w:szCs w:val="26"/>
          <w:lang w:val="pt-BR"/>
        </w:rPr>
        <w:t>Phụ lục 5</w:t>
      </w:r>
    </w:p>
    <w:p w:rsidR="00E1740C" w:rsidRPr="00E1740C" w:rsidRDefault="00E1740C" w:rsidP="00E673B7">
      <w:pPr>
        <w:spacing w:before="60" w:after="60" w:line="312" w:lineRule="auto"/>
        <w:ind w:firstLine="0"/>
        <w:jc w:val="center"/>
        <w:rPr>
          <w:rFonts w:ascii="Times New Roman" w:hAnsi="Times New Roman" w:cs="Times New Roman"/>
          <w:b/>
          <w:bCs/>
          <w:lang w:val="pt-BR"/>
        </w:rPr>
      </w:pPr>
      <w:r w:rsidRPr="00E1740C">
        <w:rPr>
          <w:rFonts w:ascii="Times New Roman" w:hAnsi="Times New Roman" w:cs="Times New Roman"/>
          <w:b/>
          <w:bCs/>
          <w:lang w:val="pt-BR"/>
        </w:rPr>
        <w:t>CƠ CẤU TỔNG SẢN PHẨM TRONG TỈNH</w:t>
      </w:r>
      <w:r w:rsidR="00882E4C">
        <w:rPr>
          <w:rFonts w:ascii="Times New Roman" w:hAnsi="Times New Roman" w:cs="Times New Roman"/>
          <w:b/>
          <w:bCs/>
          <w:lang w:val="pt-BR"/>
        </w:rPr>
        <w:t xml:space="preserve"> (1997 - 2010)</w:t>
      </w:r>
    </w:p>
    <w:p w:rsidR="00E1740C" w:rsidRPr="00E1740C" w:rsidRDefault="00E1740C" w:rsidP="00E673B7">
      <w:pPr>
        <w:spacing w:before="60" w:after="60" w:line="312" w:lineRule="auto"/>
        <w:ind w:firstLine="0"/>
        <w:jc w:val="center"/>
        <w:rPr>
          <w:rFonts w:ascii="Times New Roman" w:hAnsi="Times New Roman" w:cs="Times New Roman"/>
          <w:b/>
          <w:bCs/>
          <w:i/>
          <w:lang w:val="pt-BR"/>
        </w:rPr>
      </w:pPr>
      <w:r w:rsidRPr="00E1740C">
        <w:rPr>
          <w:rFonts w:ascii="Times New Roman" w:hAnsi="Times New Roman" w:cs="Times New Roman"/>
          <w:b/>
          <w:bCs/>
          <w:i/>
          <w:lang w:val="pt-BR"/>
        </w:rPr>
        <w:t>(Theo giá thực tế)</w:t>
      </w:r>
    </w:p>
    <w:p w:rsidR="00FA2E51" w:rsidRPr="00882E4C" w:rsidRDefault="00882E4C" w:rsidP="00882E4C">
      <w:pPr>
        <w:spacing w:before="60" w:after="60" w:line="312" w:lineRule="auto"/>
        <w:ind w:firstLine="0"/>
        <w:jc w:val="right"/>
        <w:rPr>
          <w:rFonts w:ascii="Times New Roman" w:hAnsi="Times New Roman" w:cs="Times New Roman"/>
          <w:bCs/>
          <w:i/>
          <w:lang w:val="pt-BR"/>
        </w:rPr>
      </w:pPr>
      <w:r>
        <w:rPr>
          <w:rFonts w:ascii="Times New Roman" w:hAnsi="Times New Roman" w:cs="Times New Roman"/>
          <w:bCs/>
          <w:i/>
          <w:lang w:val="pt-BR"/>
        </w:rPr>
        <w:t>Đơn vị tính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800"/>
        <w:gridCol w:w="1801"/>
        <w:gridCol w:w="1801"/>
        <w:gridCol w:w="1801"/>
      </w:tblGrid>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Năm</w:t>
            </w:r>
          </w:p>
        </w:tc>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Tổng số</w:t>
            </w:r>
          </w:p>
        </w:tc>
        <w:tc>
          <w:tcPr>
            <w:tcW w:w="1801"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Nông nghiệp</w:t>
            </w:r>
          </w:p>
        </w:tc>
        <w:tc>
          <w:tcPr>
            <w:tcW w:w="1801"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Công nghiệp</w:t>
            </w:r>
          </w:p>
        </w:tc>
        <w:tc>
          <w:tcPr>
            <w:tcW w:w="1801"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
                <w:bCs/>
                <w:lang w:val="pt-BR"/>
              </w:rPr>
            </w:pPr>
            <w:r w:rsidRPr="007E461F">
              <w:rPr>
                <w:rFonts w:ascii="Times New Roman" w:hAnsi="Times New Roman" w:cs="Times New Roman"/>
                <w:b/>
                <w:bCs/>
                <w:lang w:val="pt-BR"/>
              </w:rPr>
              <w:t>Dịch vụ</w:t>
            </w:r>
          </w:p>
        </w:tc>
      </w:tr>
      <w:tr w:rsidR="00E1740C" w:rsidRPr="005E7FE6">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1997</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4537B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22,8</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50,4</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26,8</w:t>
            </w:r>
          </w:p>
        </w:tc>
      </w:tr>
      <w:tr w:rsidR="00E1740C" w:rsidRPr="005E7FE6">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1998</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4537B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21,1</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52,3</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26,6</w:t>
            </w:r>
          </w:p>
        </w:tc>
      </w:tr>
      <w:tr w:rsidR="00E1740C" w:rsidRPr="005E7FE6">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1999</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4537B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18,9</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55,3</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25,8</w:t>
            </w:r>
          </w:p>
        </w:tc>
      </w:tr>
      <w:tr w:rsidR="00E1740C" w:rsidRPr="005E7FE6">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2000</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4537B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16,9</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58,0</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25,1</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2001</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15,1</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59,4</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25,5</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lastRenderedPageBreak/>
              <w:t>2002</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13,5</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60,5</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26,0</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2003</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11,6</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62,2</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26,2</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2004</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10,0</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62,9</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27,1</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2005</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8,0</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63,8</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28,2</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2006</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7,02</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64,11</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28,87</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2007</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6,37</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64,38</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29,24</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2008</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5,70</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64,81</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29,49</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2009</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5,26</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62,33</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32,42</w:t>
            </w:r>
          </w:p>
        </w:tc>
      </w:tr>
      <w:tr w:rsidR="00E1740C" w:rsidRPr="007E461F">
        <w:trPr>
          <w:jc w:val="center"/>
        </w:trPr>
        <w:tc>
          <w:tcPr>
            <w:tcW w:w="1800" w:type="dxa"/>
            <w:shd w:val="clear" w:color="auto" w:fill="auto"/>
          </w:tcPr>
          <w:p w:rsidR="00E1740C" w:rsidRPr="007E461F" w:rsidRDefault="00E1740C" w:rsidP="00E673B7">
            <w:pPr>
              <w:spacing w:before="120" w:after="120" w:line="240" w:lineRule="auto"/>
              <w:ind w:firstLine="0"/>
              <w:jc w:val="center"/>
              <w:rPr>
                <w:rFonts w:ascii="Times New Roman" w:hAnsi="Times New Roman" w:cs="Times New Roman"/>
                <w:bCs/>
                <w:lang w:val="pt-BR"/>
              </w:rPr>
            </w:pPr>
            <w:r w:rsidRPr="007E461F">
              <w:rPr>
                <w:rFonts w:ascii="Times New Roman" w:hAnsi="Times New Roman" w:cs="Times New Roman"/>
                <w:bCs/>
                <w:lang w:val="pt-BR"/>
              </w:rPr>
              <w:t>2010</w:t>
            </w:r>
          </w:p>
        </w:tc>
        <w:tc>
          <w:tcPr>
            <w:tcW w:w="1800" w:type="dxa"/>
            <w:shd w:val="clear" w:color="auto" w:fill="auto"/>
          </w:tcPr>
          <w:p w:rsidR="00E1740C" w:rsidRDefault="00E1740C" w:rsidP="00E673B7">
            <w:pPr>
              <w:spacing w:before="120" w:after="120" w:line="240" w:lineRule="auto"/>
              <w:ind w:firstLine="0"/>
              <w:jc w:val="center"/>
            </w:pPr>
            <w:r w:rsidRPr="007E461F">
              <w:rPr>
                <w:rFonts w:ascii="Times New Roman" w:hAnsi="Times New Roman" w:cs="Times New Roman"/>
                <w:bCs/>
                <w:lang w:val="pt-BR"/>
              </w:rPr>
              <w:t>100</w:t>
            </w:r>
          </w:p>
        </w:tc>
        <w:tc>
          <w:tcPr>
            <w:tcW w:w="1801" w:type="dxa"/>
            <w:shd w:val="clear" w:color="auto" w:fill="auto"/>
          </w:tcPr>
          <w:p w:rsidR="00E1740C" w:rsidRPr="007E461F" w:rsidRDefault="005E7FE6" w:rsidP="00E673B7">
            <w:pPr>
              <w:spacing w:before="120" w:after="120" w:line="240" w:lineRule="auto"/>
              <w:ind w:firstLine="0"/>
              <w:jc w:val="center"/>
              <w:rPr>
                <w:rFonts w:ascii="Times New Roman" w:hAnsi="Times New Roman" w:cs="Times New Roman"/>
                <w:bCs/>
                <w:lang w:val="pt-BR"/>
              </w:rPr>
            </w:pPr>
            <w:r>
              <w:rPr>
                <w:rFonts w:ascii="Times New Roman" w:hAnsi="Times New Roman" w:cs="Times New Roman"/>
                <w:bCs/>
                <w:lang w:val="pt-BR"/>
              </w:rPr>
              <w:t>4,44</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63,00</w:t>
            </w:r>
          </w:p>
        </w:tc>
        <w:tc>
          <w:tcPr>
            <w:tcW w:w="1801" w:type="dxa"/>
            <w:shd w:val="clear" w:color="auto" w:fill="auto"/>
          </w:tcPr>
          <w:p w:rsidR="00E1740C" w:rsidRPr="005E7FE6" w:rsidRDefault="005E7FE6" w:rsidP="00E673B7">
            <w:pPr>
              <w:spacing w:before="120" w:after="120" w:line="240" w:lineRule="auto"/>
              <w:ind w:firstLine="0"/>
              <w:jc w:val="center"/>
              <w:rPr>
                <w:rFonts w:ascii="Times New Roman" w:hAnsi="Times New Roman" w:cs="Times New Roman"/>
                <w:bCs/>
                <w:lang w:val="pt-BR"/>
              </w:rPr>
            </w:pPr>
            <w:r w:rsidRPr="005E7FE6">
              <w:rPr>
                <w:rFonts w:ascii="Times New Roman" w:hAnsi="Times New Roman" w:cs="Times New Roman"/>
                <w:bCs/>
                <w:lang w:val="pt-BR"/>
              </w:rPr>
              <w:t>32,56</w:t>
            </w:r>
          </w:p>
        </w:tc>
      </w:tr>
    </w:tbl>
    <w:p w:rsidR="005E4E4A" w:rsidRPr="00FA2E51" w:rsidRDefault="005E4E4A" w:rsidP="005E4E4A">
      <w:pPr>
        <w:spacing w:before="60" w:after="60" w:line="312" w:lineRule="auto"/>
        <w:rPr>
          <w:rFonts w:ascii="Times New Roman" w:hAnsi="Times New Roman" w:cs="Times New Roman"/>
          <w:bCs/>
          <w:lang w:val="pt-BR"/>
        </w:rPr>
      </w:pPr>
    </w:p>
    <w:p w:rsidR="00FA2E51" w:rsidRPr="00FA2E51" w:rsidRDefault="00FA2E51" w:rsidP="00FA2E51">
      <w:pPr>
        <w:spacing w:before="60" w:after="60" w:line="312" w:lineRule="auto"/>
        <w:jc w:val="center"/>
        <w:rPr>
          <w:rFonts w:ascii="Times New Roman" w:hAnsi="Times New Roman" w:cs="Times New Roman"/>
          <w:bCs/>
          <w:lang w:val="pt-BR"/>
        </w:rPr>
      </w:pPr>
    </w:p>
    <w:p w:rsidR="00FA2E51" w:rsidRPr="00FA2E51" w:rsidRDefault="00FA2E51" w:rsidP="00FA2E51">
      <w:pPr>
        <w:spacing w:before="60" w:after="60" w:line="312" w:lineRule="auto"/>
        <w:jc w:val="center"/>
        <w:rPr>
          <w:rFonts w:ascii="Times New Roman" w:hAnsi="Times New Roman" w:cs="Times New Roman"/>
          <w:bCs/>
          <w:lang w:val="pt-BR"/>
        </w:rPr>
      </w:pPr>
    </w:p>
    <w:sectPr w:rsidR="00FA2E51" w:rsidRPr="00FA2E51" w:rsidSect="00270E10">
      <w:footerReference w:type="default" r:id="rId10"/>
      <w:pgSz w:w="11906" w:h="16838"/>
      <w:pgMar w:top="540" w:right="1134" w:bottom="1701" w:left="1985"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229" w:rsidRDefault="003A1229">
      <w:r>
        <w:separator/>
      </w:r>
    </w:p>
  </w:endnote>
  <w:endnote w:type="continuationSeparator" w:id="0">
    <w:p w:rsidR="003A1229" w:rsidRDefault="003A12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OpenSymbol">
    <w:altName w:val="Arial Unicode MS"/>
    <w:charset w:val="80"/>
    <w:family w:val="auto"/>
    <w:pitch w:val="default"/>
    <w:sig w:usb0="00000000" w:usb1="00000000" w:usb2="00000000" w:usb3="00000000" w:csb0="00000000" w:csb1="00000000"/>
  </w:font>
  <w:font w:name=".VnTimeH">
    <w:charset w:val="00"/>
    <w:family w:val="swiss"/>
    <w:pitch w:val="variable"/>
    <w:sig w:usb0="00000007" w:usb1="00000000" w:usb2="00000000" w:usb3="00000000" w:csb0="00000013" w:csb1="00000000"/>
  </w:font>
  <w:font w:name="Lohit Hindi">
    <w:altName w:val="MS Mincho"/>
    <w:charset w:val="8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20000003" w:usb1="00000000" w:usb2="00000000" w:usb3="00000000" w:csb0="00000101"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Times New Roman"/>
    <w:charset w:val="00"/>
    <w:family w:val="auto"/>
    <w:pitch w:val="variable"/>
    <w:sig w:usb0="00000000" w:usb1="00000000" w:usb2="00000000" w:usb3="00000000" w:csb0="00000000" w:csb1="00000000"/>
  </w:font>
  <w:font w:name="TimesNewRoman,Italic">
    <w:altName w:val="Times New Roman"/>
    <w:panose1 w:val="00000000000000000000"/>
    <w:charset w:val="00"/>
    <w:family w:val="roman"/>
    <w:notTrueType/>
    <w:pitch w:val="default"/>
    <w:sig w:usb0="00000001" w:usb1="00000000" w:usb2="00000000" w:usb3="00000000" w:csb0="000001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7CA" w:rsidRDefault="00F21895" w:rsidP="005816E1">
    <w:pPr>
      <w:pStyle w:val="Footer"/>
      <w:framePr w:wrap="around" w:vAnchor="text" w:hAnchor="margin" w:xAlign="center" w:y="1"/>
      <w:rPr>
        <w:rStyle w:val="PageNumber"/>
      </w:rPr>
    </w:pPr>
    <w:r>
      <w:rPr>
        <w:rStyle w:val="PageNumber"/>
      </w:rPr>
      <w:fldChar w:fldCharType="begin"/>
    </w:r>
    <w:r w:rsidR="00C767CA">
      <w:rPr>
        <w:rStyle w:val="PageNumber"/>
      </w:rPr>
      <w:instrText xml:space="preserve">PAGE  </w:instrText>
    </w:r>
    <w:r>
      <w:rPr>
        <w:rStyle w:val="PageNumber"/>
      </w:rPr>
      <w:fldChar w:fldCharType="end"/>
    </w:r>
  </w:p>
  <w:p w:rsidR="00C767CA" w:rsidRDefault="00C767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7CA" w:rsidRPr="005816E1" w:rsidRDefault="00F21895" w:rsidP="005816E1">
    <w:pPr>
      <w:pStyle w:val="Footer"/>
      <w:framePr w:wrap="around" w:vAnchor="text" w:hAnchor="margin" w:xAlign="center" w:y="1"/>
      <w:spacing w:line="240" w:lineRule="auto"/>
      <w:ind w:firstLine="0"/>
      <w:rPr>
        <w:rStyle w:val="PageNumber"/>
        <w:rFonts w:ascii="Times New Roman" w:hAnsi="Times New Roman" w:cs="Times New Roman"/>
      </w:rPr>
    </w:pPr>
    <w:r w:rsidRPr="005816E1">
      <w:rPr>
        <w:rStyle w:val="PageNumber"/>
        <w:rFonts w:ascii="Times New Roman" w:hAnsi="Times New Roman" w:cs="Times New Roman"/>
      </w:rPr>
      <w:fldChar w:fldCharType="begin"/>
    </w:r>
    <w:r w:rsidR="00C767CA" w:rsidRPr="005816E1">
      <w:rPr>
        <w:rStyle w:val="PageNumber"/>
        <w:rFonts w:ascii="Times New Roman" w:hAnsi="Times New Roman" w:cs="Times New Roman"/>
      </w:rPr>
      <w:instrText xml:space="preserve">PAGE  </w:instrText>
    </w:r>
    <w:r w:rsidRPr="005816E1">
      <w:rPr>
        <w:rStyle w:val="PageNumber"/>
        <w:rFonts w:ascii="Times New Roman" w:hAnsi="Times New Roman" w:cs="Times New Roman"/>
      </w:rPr>
      <w:fldChar w:fldCharType="separate"/>
    </w:r>
    <w:r w:rsidR="00270E10">
      <w:rPr>
        <w:rStyle w:val="PageNumber"/>
        <w:rFonts w:ascii="Times New Roman" w:hAnsi="Times New Roman" w:cs="Times New Roman"/>
        <w:noProof/>
      </w:rPr>
      <w:t>1</w:t>
    </w:r>
    <w:r w:rsidRPr="005816E1">
      <w:rPr>
        <w:rStyle w:val="PageNumber"/>
        <w:rFonts w:ascii="Times New Roman" w:hAnsi="Times New Roman" w:cs="Times New Roman"/>
      </w:rPr>
      <w:fldChar w:fldCharType="end"/>
    </w:r>
  </w:p>
  <w:p w:rsidR="00C767CA" w:rsidRPr="005816E1" w:rsidRDefault="00C767CA" w:rsidP="005816E1">
    <w:pPr>
      <w:pStyle w:val="Footer"/>
      <w:spacing w:line="240" w:lineRule="auto"/>
      <w:ind w:firstLine="0"/>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229" w:rsidRDefault="003A1229">
      <w:r>
        <w:separator/>
      </w:r>
    </w:p>
  </w:footnote>
  <w:footnote w:type="continuationSeparator" w:id="0">
    <w:p w:rsidR="003A1229" w:rsidRDefault="003A1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608E98C"/>
    <w:lvl w:ilvl="0">
      <w:start w:val="1"/>
      <w:numFmt w:val="decimal"/>
      <w:lvlText w:val="%1."/>
      <w:lvlJc w:val="left"/>
      <w:pPr>
        <w:tabs>
          <w:tab w:val="num" w:pos="1080"/>
        </w:tabs>
        <w:ind w:left="1080" w:hanging="360"/>
      </w:pPr>
    </w:lvl>
    <w:lvl w:ilvl="1">
      <w:start w:val="1"/>
      <w:numFmt w:val="bullet"/>
      <w:lvlText w:val=""/>
      <w:lvlJc w:val="left"/>
      <w:pPr>
        <w:ind w:left="1440" w:hanging="720"/>
      </w:pPr>
      <w:rPr>
        <w:rFonts w:ascii="Symbol" w:hAnsi="Symbol"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31F6C47"/>
    <w:multiLevelType w:val="hybridMultilevel"/>
    <w:tmpl w:val="6ED4286A"/>
    <w:lvl w:ilvl="0" w:tplc="042A000F">
      <w:start w:val="1"/>
      <w:numFmt w:val="decimal"/>
      <w:lvlText w:val="%1."/>
      <w:lvlJc w:val="left"/>
      <w:pPr>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877E7"/>
    <w:multiLevelType w:val="hybridMultilevel"/>
    <w:tmpl w:val="EA9C1BEE"/>
    <w:lvl w:ilvl="0" w:tplc="ECE01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3C00C9"/>
    <w:multiLevelType w:val="hybridMultilevel"/>
    <w:tmpl w:val="EFDEE010"/>
    <w:lvl w:ilvl="0" w:tplc="AE3007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93C7391"/>
    <w:multiLevelType w:val="hybridMultilevel"/>
    <w:tmpl w:val="27069EF8"/>
    <w:lvl w:ilvl="0" w:tplc="E1CE4B96">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74025A"/>
    <w:multiLevelType w:val="hybridMultilevel"/>
    <w:tmpl w:val="1AD6014A"/>
    <w:lvl w:ilvl="0" w:tplc="F5960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CD3359"/>
    <w:multiLevelType w:val="hybridMultilevel"/>
    <w:tmpl w:val="0D84F76C"/>
    <w:lvl w:ilvl="0" w:tplc="2278B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F853D5"/>
    <w:multiLevelType w:val="multilevel"/>
    <w:tmpl w:val="B01A7610"/>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0">
    <w:nsid w:val="2BE519FC"/>
    <w:multiLevelType w:val="multilevel"/>
    <w:tmpl w:val="933AC14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34818EE"/>
    <w:multiLevelType w:val="hybridMultilevel"/>
    <w:tmpl w:val="E3167A70"/>
    <w:lvl w:ilvl="0" w:tplc="8DB04522">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41301A"/>
    <w:multiLevelType w:val="hybridMultilevel"/>
    <w:tmpl w:val="70EA24D2"/>
    <w:lvl w:ilvl="0" w:tplc="BEB4AFA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634E12"/>
    <w:multiLevelType w:val="hybridMultilevel"/>
    <w:tmpl w:val="65F4BAEE"/>
    <w:lvl w:ilvl="0" w:tplc="6EFAEBC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C57365"/>
    <w:multiLevelType w:val="multilevel"/>
    <w:tmpl w:val="7F125236"/>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376557E7"/>
    <w:multiLevelType w:val="hybridMultilevel"/>
    <w:tmpl w:val="CEECD208"/>
    <w:lvl w:ilvl="0" w:tplc="D1FC5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200A16"/>
    <w:multiLevelType w:val="hybridMultilevel"/>
    <w:tmpl w:val="A06CDB34"/>
    <w:lvl w:ilvl="0" w:tplc="6BD2E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CD770D"/>
    <w:multiLevelType w:val="hybridMultilevel"/>
    <w:tmpl w:val="63507DB0"/>
    <w:lvl w:ilvl="0" w:tplc="09882B02">
      <w:start w:val="1"/>
      <w:numFmt w:val="bullet"/>
      <w:lvlText w:val=""/>
      <w:lvlJc w:val="left"/>
      <w:pPr>
        <w:ind w:left="1365" w:hanging="360"/>
      </w:pPr>
      <w:rPr>
        <w:rFonts w:ascii="Symbol" w:eastAsia="Times New Roman" w:hAnsi="Symbol" w:cs="Times New Roman" w:hint="default"/>
        <w:b w:val="0"/>
        <w:i w:val="0"/>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8">
    <w:nsid w:val="3F6D03CB"/>
    <w:multiLevelType w:val="hybridMultilevel"/>
    <w:tmpl w:val="2E5E1DEC"/>
    <w:lvl w:ilvl="0" w:tplc="BED0EB4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02E6A8F"/>
    <w:multiLevelType w:val="hybridMultilevel"/>
    <w:tmpl w:val="E90ABEF0"/>
    <w:lvl w:ilvl="0" w:tplc="8AF43E06">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0">
    <w:nsid w:val="42212BF0"/>
    <w:multiLevelType w:val="hybridMultilevel"/>
    <w:tmpl w:val="2BCA3E94"/>
    <w:lvl w:ilvl="0" w:tplc="A7084F14">
      <w:numFmt w:val="bullet"/>
      <w:lvlText w:val=""/>
      <w:lvlJc w:val="left"/>
      <w:pPr>
        <w:tabs>
          <w:tab w:val="num" w:pos="5880"/>
        </w:tabs>
        <w:ind w:left="5880" w:hanging="4740"/>
      </w:pPr>
      <w:rPr>
        <w:rFonts w:ascii="Symbol" w:eastAsia="Times New Roman" w:hAnsi="Symbol" w:cs="Times New Roman" w:hint="default"/>
        <w:i w:val="0"/>
        <w:sz w:val="24"/>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1">
    <w:nsid w:val="4C4B10F7"/>
    <w:multiLevelType w:val="hybridMultilevel"/>
    <w:tmpl w:val="6546974A"/>
    <w:lvl w:ilvl="0" w:tplc="D5A6CAB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460D98"/>
    <w:multiLevelType w:val="hybridMultilevel"/>
    <w:tmpl w:val="532C1532"/>
    <w:lvl w:ilvl="0" w:tplc="8510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BC416F"/>
    <w:multiLevelType w:val="hybridMultilevel"/>
    <w:tmpl w:val="5C5CA972"/>
    <w:lvl w:ilvl="0" w:tplc="12744C1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3F446A7"/>
    <w:multiLevelType w:val="multilevel"/>
    <w:tmpl w:val="5D2A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6065D5"/>
    <w:multiLevelType w:val="hybridMultilevel"/>
    <w:tmpl w:val="7A1CFA6E"/>
    <w:lvl w:ilvl="0" w:tplc="5EF68F6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A1F04DF"/>
    <w:multiLevelType w:val="hybridMultilevel"/>
    <w:tmpl w:val="53F0B9F2"/>
    <w:lvl w:ilvl="0" w:tplc="032064D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1161CC"/>
    <w:multiLevelType w:val="hybridMultilevel"/>
    <w:tmpl w:val="19ECF6D4"/>
    <w:lvl w:ilvl="0" w:tplc="69EE38E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573BDF"/>
    <w:multiLevelType w:val="hybridMultilevel"/>
    <w:tmpl w:val="2B885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89A0865"/>
    <w:multiLevelType w:val="hybridMultilevel"/>
    <w:tmpl w:val="9788AA70"/>
    <w:lvl w:ilvl="0" w:tplc="0CAA1F76">
      <w:start w:val="1"/>
      <w:numFmt w:val="decimal"/>
      <w:lvlText w:val="%1."/>
      <w:lvlJc w:val="left"/>
      <w:pPr>
        <w:tabs>
          <w:tab w:val="num" w:pos="1416"/>
        </w:tabs>
        <w:ind w:left="1416" w:hanging="990"/>
      </w:pPr>
      <w:rPr>
        <w:rFonts w:hint="default"/>
        <w:b w:val="0"/>
        <w:i w:val="0"/>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0">
    <w:nsid w:val="7AE43F05"/>
    <w:multiLevelType w:val="hybridMultilevel"/>
    <w:tmpl w:val="4AF29C1C"/>
    <w:lvl w:ilvl="0" w:tplc="3D568B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B1D4B73"/>
    <w:multiLevelType w:val="hybridMultilevel"/>
    <w:tmpl w:val="4B0A2104"/>
    <w:lvl w:ilvl="0" w:tplc="E3388D4E">
      <w:start w:val="76"/>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23"/>
  </w:num>
  <w:num w:numId="6">
    <w:abstractNumId w:val="22"/>
  </w:num>
  <w:num w:numId="7">
    <w:abstractNumId w:val="25"/>
  </w:num>
  <w:num w:numId="8">
    <w:abstractNumId w:val="5"/>
  </w:num>
  <w:num w:numId="9">
    <w:abstractNumId w:val="30"/>
  </w:num>
  <w:num w:numId="10">
    <w:abstractNumId w:val="19"/>
  </w:num>
  <w:num w:numId="11">
    <w:abstractNumId w:val="12"/>
  </w:num>
  <w:num w:numId="12">
    <w:abstractNumId w:val="28"/>
  </w:num>
  <w:num w:numId="13">
    <w:abstractNumId w:val="10"/>
  </w:num>
  <w:num w:numId="14">
    <w:abstractNumId w:val="9"/>
  </w:num>
  <w:num w:numId="15">
    <w:abstractNumId w:val="14"/>
  </w:num>
  <w:num w:numId="16">
    <w:abstractNumId w:val="31"/>
  </w:num>
  <w:num w:numId="17">
    <w:abstractNumId w:val="15"/>
  </w:num>
  <w:num w:numId="18">
    <w:abstractNumId w:val="27"/>
  </w:num>
  <w:num w:numId="19">
    <w:abstractNumId w:val="4"/>
  </w:num>
  <w:num w:numId="20">
    <w:abstractNumId w:val="20"/>
  </w:num>
  <w:num w:numId="21">
    <w:abstractNumId w:val="6"/>
  </w:num>
  <w:num w:numId="22">
    <w:abstractNumId w:val="16"/>
  </w:num>
  <w:num w:numId="23">
    <w:abstractNumId w:val="7"/>
  </w:num>
  <w:num w:numId="24">
    <w:abstractNumId w:val="17"/>
  </w:num>
  <w:num w:numId="25">
    <w:abstractNumId w:val="18"/>
  </w:num>
  <w:num w:numId="26">
    <w:abstractNumId w:val="13"/>
  </w:num>
  <w:num w:numId="27">
    <w:abstractNumId w:val="26"/>
  </w:num>
  <w:num w:numId="28">
    <w:abstractNumId w:val="21"/>
  </w:num>
  <w:num w:numId="29">
    <w:abstractNumId w:val="24"/>
  </w:num>
  <w:num w:numId="30">
    <w:abstractNumId w:val="8"/>
  </w:num>
  <w:num w:numId="31">
    <w:abstractNumId w:val="3"/>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isplayBackgroundShape/>
  <w:embedSystemFonts/>
  <w:bordersDoNotSurroundHeader/>
  <w:bordersDoNotSurroundFooter/>
  <w:hideSpellingErrors/>
  <w:stylePaneFormatFilter w:val="0004"/>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1"/>
    <w:footnote w:id="0"/>
  </w:footnotePr>
  <w:endnotePr>
    <w:endnote w:id="-1"/>
    <w:endnote w:id="0"/>
  </w:endnotePr>
  <w:compat/>
  <w:rsids>
    <w:rsidRoot w:val="00537124"/>
    <w:rsid w:val="00000994"/>
    <w:rsid w:val="00001634"/>
    <w:rsid w:val="00001A1B"/>
    <w:rsid w:val="00003500"/>
    <w:rsid w:val="00003CB8"/>
    <w:rsid w:val="00004177"/>
    <w:rsid w:val="0000460E"/>
    <w:rsid w:val="00004F1C"/>
    <w:rsid w:val="000059E7"/>
    <w:rsid w:val="00006E39"/>
    <w:rsid w:val="0000794E"/>
    <w:rsid w:val="000116F9"/>
    <w:rsid w:val="000126A2"/>
    <w:rsid w:val="00015310"/>
    <w:rsid w:val="0001588D"/>
    <w:rsid w:val="00015C6F"/>
    <w:rsid w:val="00017D57"/>
    <w:rsid w:val="00022F4A"/>
    <w:rsid w:val="0002374D"/>
    <w:rsid w:val="00023EE9"/>
    <w:rsid w:val="00024084"/>
    <w:rsid w:val="00024085"/>
    <w:rsid w:val="000242C9"/>
    <w:rsid w:val="00024AC3"/>
    <w:rsid w:val="000251C9"/>
    <w:rsid w:val="00025218"/>
    <w:rsid w:val="00026F75"/>
    <w:rsid w:val="00030463"/>
    <w:rsid w:val="000308E1"/>
    <w:rsid w:val="00032746"/>
    <w:rsid w:val="00032B48"/>
    <w:rsid w:val="00032ECE"/>
    <w:rsid w:val="00034159"/>
    <w:rsid w:val="00034B3E"/>
    <w:rsid w:val="0003612A"/>
    <w:rsid w:val="00036773"/>
    <w:rsid w:val="000370AD"/>
    <w:rsid w:val="00040898"/>
    <w:rsid w:val="00042B87"/>
    <w:rsid w:val="00044A91"/>
    <w:rsid w:val="00044F24"/>
    <w:rsid w:val="0004721C"/>
    <w:rsid w:val="00051F5F"/>
    <w:rsid w:val="00055ACA"/>
    <w:rsid w:val="00056803"/>
    <w:rsid w:val="00060061"/>
    <w:rsid w:val="0006018E"/>
    <w:rsid w:val="000619EE"/>
    <w:rsid w:val="00061BE2"/>
    <w:rsid w:val="0006299D"/>
    <w:rsid w:val="00062A8C"/>
    <w:rsid w:val="00062D34"/>
    <w:rsid w:val="0006318F"/>
    <w:rsid w:val="00063386"/>
    <w:rsid w:val="0006357B"/>
    <w:rsid w:val="00063842"/>
    <w:rsid w:val="00066CB5"/>
    <w:rsid w:val="00067AEE"/>
    <w:rsid w:val="00070235"/>
    <w:rsid w:val="0007186B"/>
    <w:rsid w:val="00072856"/>
    <w:rsid w:val="00072A83"/>
    <w:rsid w:val="00073B8A"/>
    <w:rsid w:val="000740E9"/>
    <w:rsid w:val="00076498"/>
    <w:rsid w:val="0007712B"/>
    <w:rsid w:val="000802B1"/>
    <w:rsid w:val="00081289"/>
    <w:rsid w:val="0008162B"/>
    <w:rsid w:val="0008214E"/>
    <w:rsid w:val="000823B8"/>
    <w:rsid w:val="00083920"/>
    <w:rsid w:val="00083A5C"/>
    <w:rsid w:val="00083E18"/>
    <w:rsid w:val="00086C0B"/>
    <w:rsid w:val="00086DBD"/>
    <w:rsid w:val="0008774A"/>
    <w:rsid w:val="00092D03"/>
    <w:rsid w:val="00095484"/>
    <w:rsid w:val="00095A8C"/>
    <w:rsid w:val="00095EB5"/>
    <w:rsid w:val="00096B16"/>
    <w:rsid w:val="000A031F"/>
    <w:rsid w:val="000A059A"/>
    <w:rsid w:val="000A0677"/>
    <w:rsid w:val="000A0773"/>
    <w:rsid w:val="000A0988"/>
    <w:rsid w:val="000A3699"/>
    <w:rsid w:val="000A4CC5"/>
    <w:rsid w:val="000A526D"/>
    <w:rsid w:val="000A62D6"/>
    <w:rsid w:val="000B26DE"/>
    <w:rsid w:val="000B51F0"/>
    <w:rsid w:val="000B5361"/>
    <w:rsid w:val="000C003C"/>
    <w:rsid w:val="000C1215"/>
    <w:rsid w:val="000C1680"/>
    <w:rsid w:val="000C27BE"/>
    <w:rsid w:val="000C34D1"/>
    <w:rsid w:val="000C3589"/>
    <w:rsid w:val="000C3C1B"/>
    <w:rsid w:val="000C62BB"/>
    <w:rsid w:val="000C6BF9"/>
    <w:rsid w:val="000C7868"/>
    <w:rsid w:val="000C797F"/>
    <w:rsid w:val="000D289C"/>
    <w:rsid w:val="000D2FE9"/>
    <w:rsid w:val="000D310B"/>
    <w:rsid w:val="000D38CA"/>
    <w:rsid w:val="000D55AF"/>
    <w:rsid w:val="000D574D"/>
    <w:rsid w:val="000D5966"/>
    <w:rsid w:val="000D6894"/>
    <w:rsid w:val="000D6A78"/>
    <w:rsid w:val="000E0687"/>
    <w:rsid w:val="000E22A9"/>
    <w:rsid w:val="000E27BD"/>
    <w:rsid w:val="000E3F0B"/>
    <w:rsid w:val="000E4050"/>
    <w:rsid w:val="000E78F6"/>
    <w:rsid w:val="000F166D"/>
    <w:rsid w:val="000F37C7"/>
    <w:rsid w:val="000F7CAB"/>
    <w:rsid w:val="001001F0"/>
    <w:rsid w:val="00105282"/>
    <w:rsid w:val="00105970"/>
    <w:rsid w:val="0010659E"/>
    <w:rsid w:val="00107591"/>
    <w:rsid w:val="00110A4A"/>
    <w:rsid w:val="00110BF4"/>
    <w:rsid w:val="001115B4"/>
    <w:rsid w:val="001122BB"/>
    <w:rsid w:val="001138C4"/>
    <w:rsid w:val="00114787"/>
    <w:rsid w:val="0011587A"/>
    <w:rsid w:val="00117BD9"/>
    <w:rsid w:val="00117BEC"/>
    <w:rsid w:val="00117D06"/>
    <w:rsid w:val="0012009F"/>
    <w:rsid w:val="00120236"/>
    <w:rsid w:val="0012055B"/>
    <w:rsid w:val="0012085F"/>
    <w:rsid w:val="0012086F"/>
    <w:rsid w:val="00122B12"/>
    <w:rsid w:val="00123298"/>
    <w:rsid w:val="00125571"/>
    <w:rsid w:val="00125B58"/>
    <w:rsid w:val="00126487"/>
    <w:rsid w:val="00132D26"/>
    <w:rsid w:val="001345F8"/>
    <w:rsid w:val="00134AB3"/>
    <w:rsid w:val="00134DC7"/>
    <w:rsid w:val="00137A98"/>
    <w:rsid w:val="001404BF"/>
    <w:rsid w:val="00140F8B"/>
    <w:rsid w:val="0014340E"/>
    <w:rsid w:val="00143631"/>
    <w:rsid w:val="0014368D"/>
    <w:rsid w:val="001443BA"/>
    <w:rsid w:val="00144A32"/>
    <w:rsid w:val="00144CF5"/>
    <w:rsid w:val="00146673"/>
    <w:rsid w:val="001470FC"/>
    <w:rsid w:val="001473D7"/>
    <w:rsid w:val="00151A57"/>
    <w:rsid w:val="00154272"/>
    <w:rsid w:val="001556A0"/>
    <w:rsid w:val="00155951"/>
    <w:rsid w:val="00156999"/>
    <w:rsid w:val="00156CFA"/>
    <w:rsid w:val="00156D34"/>
    <w:rsid w:val="00157164"/>
    <w:rsid w:val="0015762B"/>
    <w:rsid w:val="001578F3"/>
    <w:rsid w:val="00157CC3"/>
    <w:rsid w:val="00160611"/>
    <w:rsid w:val="00160FF7"/>
    <w:rsid w:val="00161E6D"/>
    <w:rsid w:val="00163953"/>
    <w:rsid w:val="001642F6"/>
    <w:rsid w:val="001647E0"/>
    <w:rsid w:val="00164A21"/>
    <w:rsid w:val="00165715"/>
    <w:rsid w:val="00165B3B"/>
    <w:rsid w:val="001672FA"/>
    <w:rsid w:val="001706F9"/>
    <w:rsid w:val="0017151D"/>
    <w:rsid w:val="0017198D"/>
    <w:rsid w:val="00171D0B"/>
    <w:rsid w:val="00172009"/>
    <w:rsid w:val="00172496"/>
    <w:rsid w:val="0017259E"/>
    <w:rsid w:val="00172727"/>
    <w:rsid w:val="00172D01"/>
    <w:rsid w:val="00174541"/>
    <w:rsid w:val="001766C3"/>
    <w:rsid w:val="0018052C"/>
    <w:rsid w:val="001807E5"/>
    <w:rsid w:val="001811E4"/>
    <w:rsid w:val="0018262C"/>
    <w:rsid w:val="001835F6"/>
    <w:rsid w:val="00190C52"/>
    <w:rsid w:val="0019210E"/>
    <w:rsid w:val="001950FD"/>
    <w:rsid w:val="001952F1"/>
    <w:rsid w:val="001953B1"/>
    <w:rsid w:val="00195437"/>
    <w:rsid w:val="00195E3E"/>
    <w:rsid w:val="00196B5C"/>
    <w:rsid w:val="00196E97"/>
    <w:rsid w:val="0019742D"/>
    <w:rsid w:val="001A0369"/>
    <w:rsid w:val="001A1521"/>
    <w:rsid w:val="001A1CDE"/>
    <w:rsid w:val="001A323B"/>
    <w:rsid w:val="001A3435"/>
    <w:rsid w:val="001A44DD"/>
    <w:rsid w:val="001A5261"/>
    <w:rsid w:val="001A5667"/>
    <w:rsid w:val="001B19D4"/>
    <w:rsid w:val="001B1DC6"/>
    <w:rsid w:val="001B2CA9"/>
    <w:rsid w:val="001B2D03"/>
    <w:rsid w:val="001B3620"/>
    <w:rsid w:val="001B4B6A"/>
    <w:rsid w:val="001B4FC7"/>
    <w:rsid w:val="001B6FB1"/>
    <w:rsid w:val="001C0D46"/>
    <w:rsid w:val="001C0FFE"/>
    <w:rsid w:val="001C16AC"/>
    <w:rsid w:val="001C31BA"/>
    <w:rsid w:val="001C33C3"/>
    <w:rsid w:val="001C5B69"/>
    <w:rsid w:val="001C78AE"/>
    <w:rsid w:val="001C7B43"/>
    <w:rsid w:val="001D080E"/>
    <w:rsid w:val="001D08E2"/>
    <w:rsid w:val="001D19B1"/>
    <w:rsid w:val="001D1A45"/>
    <w:rsid w:val="001D1BEE"/>
    <w:rsid w:val="001D2809"/>
    <w:rsid w:val="001D499B"/>
    <w:rsid w:val="001D5018"/>
    <w:rsid w:val="001D6304"/>
    <w:rsid w:val="001D64FC"/>
    <w:rsid w:val="001D6FDB"/>
    <w:rsid w:val="001D791B"/>
    <w:rsid w:val="001D7B9E"/>
    <w:rsid w:val="001E0181"/>
    <w:rsid w:val="001E1A37"/>
    <w:rsid w:val="001E3152"/>
    <w:rsid w:val="001E57CF"/>
    <w:rsid w:val="001E65E8"/>
    <w:rsid w:val="001E6FE2"/>
    <w:rsid w:val="001E7173"/>
    <w:rsid w:val="001E78FC"/>
    <w:rsid w:val="001F234E"/>
    <w:rsid w:val="001F28E9"/>
    <w:rsid w:val="001F2A13"/>
    <w:rsid w:val="001F2B9C"/>
    <w:rsid w:val="001F2F90"/>
    <w:rsid w:val="001F3952"/>
    <w:rsid w:val="001F5708"/>
    <w:rsid w:val="001F5A5E"/>
    <w:rsid w:val="001F5FE1"/>
    <w:rsid w:val="001F6071"/>
    <w:rsid w:val="001F6BFA"/>
    <w:rsid w:val="001F79DD"/>
    <w:rsid w:val="001F7F1B"/>
    <w:rsid w:val="0020176C"/>
    <w:rsid w:val="002028C4"/>
    <w:rsid w:val="002033B7"/>
    <w:rsid w:val="0020366B"/>
    <w:rsid w:val="00203E18"/>
    <w:rsid w:val="002046C6"/>
    <w:rsid w:val="00206287"/>
    <w:rsid w:val="00206C2F"/>
    <w:rsid w:val="00206FA7"/>
    <w:rsid w:val="002076C2"/>
    <w:rsid w:val="0021146A"/>
    <w:rsid w:val="00211C9A"/>
    <w:rsid w:val="00215161"/>
    <w:rsid w:val="002153F9"/>
    <w:rsid w:val="0021691B"/>
    <w:rsid w:val="00220C12"/>
    <w:rsid w:val="00222445"/>
    <w:rsid w:val="00222C92"/>
    <w:rsid w:val="002237D8"/>
    <w:rsid w:val="00226A06"/>
    <w:rsid w:val="00227785"/>
    <w:rsid w:val="0023084D"/>
    <w:rsid w:val="00230B41"/>
    <w:rsid w:val="0023191A"/>
    <w:rsid w:val="00233FD9"/>
    <w:rsid w:val="00234807"/>
    <w:rsid w:val="002349A3"/>
    <w:rsid w:val="00234D59"/>
    <w:rsid w:val="00235E17"/>
    <w:rsid w:val="00236561"/>
    <w:rsid w:val="00236C59"/>
    <w:rsid w:val="00240FD1"/>
    <w:rsid w:val="00241A1A"/>
    <w:rsid w:val="00241B31"/>
    <w:rsid w:val="002429C3"/>
    <w:rsid w:val="00243699"/>
    <w:rsid w:val="002451F3"/>
    <w:rsid w:val="00246B13"/>
    <w:rsid w:val="002479EE"/>
    <w:rsid w:val="002500D1"/>
    <w:rsid w:val="0025125A"/>
    <w:rsid w:val="00251C6A"/>
    <w:rsid w:val="00252202"/>
    <w:rsid w:val="002523A8"/>
    <w:rsid w:val="00252CB5"/>
    <w:rsid w:val="002538C8"/>
    <w:rsid w:val="002547F0"/>
    <w:rsid w:val="00254DF2"/>
    <w:rsid w:val="00254FB1"/>
    <w:rsid w:val="00255162"/>
    <w:rsid w:val="00255E99"/>
    <w:rsid w:val="0025647D"/>
    <w:rsid w:val="002566A9"/>
    <w:rsid w:val="002566E0"/>
    <w:rsid w:val="00257519"/>
    <w:rsid w:val="0026072D"/>
    <w:rsid w:val="00260D98"/>
    <w:rsid w:val="00262F68"/>
    <w:rsid w:val="00263E07"/>
    <w:rsid w:val="002642A6"/>
    <w:rsid w:val="002648D3"/>
    <w:rsid w:val="00265924"/>
    <w:rsid w:val="00266E02"/>
    <w:rsid w:val="00266EDC"/>
    <w:rsid w:val="00267A24"/>
    <w:rsid w:val="00270E10"/>
    <w:rsid w:val="002747D2"/>
    <w:rsid w:val="00275468"/>
    <w:rsid w:val="002766A0"/>
    <w:rsid w:val="00276D99"/>
    <w:rsid w:val="0027705F"/>
    <w:rsid w:val="002771CE"/>
    <w:rsid w:val="00277926"/>
    <w:rsid w:val="00280789"/>
    <w:rsid w:val="00281CA6"/>
    <w:rsid w:val="00282001"/>
    <w:rsid w:val="002820A4"/>
    <w:rsid w:val="00282407"/>
    <w:rsid w:val="002844D4"/>
    <w:rsid w:val="0028505D"/>
    <w:rsid w:val="002853FB"/>
    <w:rsid w:val="00285580"/>
    <w:rsid w:val="00285A78"/>
    <w:rsid w:val="00286BAB"/>
    <w:rsid w:val="00287101"/>
    <w:rsid w:val="002907F5"/>
    <w:rsid w:val="00291811"/>
    <w:rsid w:val="00291A28"/>
    <w:rsid w:val="0029245B"/>
    <w:rsid w:val="002925E1"/>
    <w:rsid w:val="0029273B"/>
    <w:rsid w:val="0029439D"/>
    <w:rsid w:val="00294E9F"/>
    <w:rsid w:val="002959B4"/>
    <w:rsid w:val="00295CBB"/>
    <w:rsid w:val="00295E2A"/>
    <w:rsid w:val="002962B7"/>
    <w:rsid w:val="002964CE"/>
    <w:rsid w:val="002979D6"/>
    <w:rsid w:val="002A0264"/>
    <w:rsid w:val="002A0B7A"/>
    <w:rsid w:val="002A1EDD"/>
    <w:rsid w:val="002A33A3"/>
    <w:rsid w:val="002A33B8"/>
    <w:rsid w:val="002A644D"/>
    <w:rsid w:val="002A64E4"/>
    <w:rsid w:val="002B0D06"/>
    <w:rsid w:val="002B109B"/>
    <w:rsid w:val="002B16F8"/>
    <w:rsid w:val="002B179B"/>
    <w:rsid w:val="002B1AB2"/>
    <w:rsid w:val="002B3251"/>
    <w:rsid w:val="002B41F6"/>
    <w:rsid w:val="002B4A77"/>
    <w:rsid w:val="002B57AC"/>
    <w:rsid w:val="002B580D"/>
    <w:rsid w:val="002B5A34"/>
    <w:rsid w:val="002B6ACB"/>
    <w:rsid w:val="002B7BEE"/>
    <w:rsid w:val="002B7DCE"/>
    <w:rsid w:val="002C00FF"/>
    <w:rsid w:val="002C01BA"/>
    <w:rsid w:val="002C0BA2"/>
    <w:rsid w:val="002C0D08"/>
    <w:rsid w:val="002C2803"/>
    <w:rsid w:val="002C3AF6"/>
    <w:rsid w:val="002C3B99"/>
    <w:rsid w:val="002C59D4"/>
    <w:rsid w:val="002C6034"/>
    <w:rsid w:val="002C624A"/>
    <w:rsid w:val="002D1867"/>
    <w:rsid w:val="002D2960"/>
    <w:rsid w:val="002D3E37"/>
    <w:rsid w:val="002D6954"/>
    <w:rsid w:val="002D796D"/>
    <w:rsid w:val="002E11F8"/>
    <w:rsid w:val="002E3C8F"/>
    <w:rsid w:val="002E4A7C"/>
    <w:rsid w:val="002F047D"/>
    <w:rsid w:val="002F0744"/>
    <w:rsid w:val="002F0A2C"/>
    <w:rsid w:val="002F20D0"/>
    <w:rsid w:val="002F528C"/>
    <w:rsid w:val="002F5886"/>
    <w:rsid w:val="002F67F1"/>
    <w:rsid w:val="002F747A"/>
    <w:rsid w:val="002F79BB"/>
    <w:rsid w:val="0030153B"/>
    <w:rsid w:val="0030154D"/>
    <w:rsid w:val="00301F74"/>
    <w:rsid w:val="003023D3"/>
    <w:rsid w:val="00302A6D"/>
    <w:rsid w:val="00304260"/>
    <w:rsid w:val="00304DE0"/>
    <w:rsid w:val="003056F2"/>
    <w:rsid w:val="003058F1"/>
    <w:rsid w:val="00307EDC"/>
    <w:rsid w:val="003105F4"/>
    <w:rsid w:val="00310899"/>
    <w:rsid w:val="0031131B"/>
    <w:rsid w:val="00311816"/>
    <w:rsid w:val="00312376"/>
    <w:rsid w:val="00312841"/>
    <w:rsid w:val="00312EF1"/>
    <w:rsid w:val="00314F7E"/>
    <w:rsid w:val="0031526C"/>
    <w:rsid w:val="00316699"/>
    <w:rsid w:val="00317872"/>
    <w:rsid w:val="00320B29"/>
    <w:rsid w:val="0032285A"/>
    <w:rsid w:val="00323951"/>
    <w:rsid w:val="00323C61"/>
    <w:rsid w:val="00323EF6"/>
    <w:rsid w:val="00325BF5"/>
    <w:rsid w:val="00325C5F"/>
    <w:rsid w:val="0032752F"/>
    <w:rsid w:val="00330053"/>
    <w:rsid w:val="003312BE"/>
    <w:rsid w:val="003315CC"/>
    <w:rsid w:val="003345A2"/>
    <w:rsid w:val="00334828"/>
    <w:rsid w:val="00334D40"/>
    <w:rsid w:val="00335B91"/>
    <w:rsid w:val="00342CA2"/>
    <w:rsid w:val="00343363"/>
    <w:rsid w:val="00343C07"/>
    <w:rsid w:val="00344FD8"/>
    <w:rsid w:val="00345FAB"/>
    <w:rsid w:val="00346F47"/>
    <w:rsid w:val="00350FE1"/>
    <w:rsid w:val="003510D8"/>
    <w:rsid w:val="00352981"/>
    <w:rsid w:val="00352A48"/>
    <w:rsid w:val="0035328A"/>
    <w:rsid w:val="00353897"/>
    <w:rsid w:val="00354D55"/>
    <w:rsid w:val="00355807"/>
    <w:rsid w:val="0035659D"/>
    <w:rsid w:val="00356766"/>
    <w:rsid w:val="00356ACE"/>
    <w:rsid w:val="00360A72"/>
    <w:rsid w:val="00361AB5"/>
    <w:rsid w:val="00361D4A"/>
    <w:rsid w:val="00362F15"/>
    <w:rsid w:val="003632A3"/>
    <w:rsid w:val="0036339F"/>
    <w:rsid w:val="00363757"/>
    <w:rsid w:val="00363858"/>
    <w:rsid w:val="0036428E"/>
    <w:rsid w:val="003656FA"/>
    <w:rsid w:val="00367A8F"/>
    <w:rsid w:val="00371167"/>
    <w:rsid w:val="00372521"/>
    <w:rsid w:val="00372EB2"/>
    <w:rsid w:val="0037410E"/>
    <w:rsid w:val="003743D4"/>
    <w:rsid w:val="00375781"/>
    <w:rsid w:val="00375790"/>
    <w:rsid w:val="00375CF0"/>
    <w:rsid w:val="0037637C"/>
    <w:rsid w:val="00381ECB"/>
    <w:rsid w:val="003828F4"/>
    <w:rsid w:val="00382CEF"/>
    <w:rsid w:val="00384408"/>
    <w:rsid w:val="003852EB"/>
    <w:rsid w:val="00385369"/>
    <w:rsid w:val="0038547E"/>
    <w:rsid w:val="00387223"/>
    <w:rsid w:val="00390998"/>
    <w:rsid w:val="00391571"/>
    <w:rsid w:val="00392ED2"/>
    <w:rsid w:val="00393E83"/>
    <w:rsid w:val="00394542"/>
    <w:rsid w:val="00394726"/>
    <w:rsid w:val="003960D3"/>
    <w:rsid w:val="00396402"/>
    <w:rsid w:val="003965FD"/>
    <w:rsid w:val="00396D57"/>
    <w:rsid w:val="003A0045"/>
    <w:rsid w:val="003A0199"/>
    <w:rsid w:val="003A1229"/>
    <w:rsid w:val="003A142C"/>
    <w:rsid w:val="003A222C"/>
    <w:rsid w:val="003A2E5A"/>
    <w:rsid w:val="003A35D1"/>
    <w:rsid w:val="003A3C91"/>
    <w:rsid w:val="003A4C62"/>
    <w:rsid w:val="003A67F4"/>
    <w:rsid w:val="003B167A"/>
    <w:rsid w:val="003B2C48"/>
    <w:rsid w:val="003B4254"/>
    <w:rsid w:val="003B42A1"/>
    <w:rsid w:val="003B5EEA"/>
    <w:rsid w:val="003B7632"/>
    <w:rsid w:val="003C061B"/>
    <w:rsid w:val="003C188D"/>
    <w:rsid w:val="003C1DC4"/>
    <w:rsid w:val="003C2D86"/>
    <w:rsid w:val="003C35C1"/>
    <w:rsid w:val="003C48BB"/>
    <w:rsid w:val="003C66B5"/>
    <w:rsid w:val="003C78D1"/>
    <w:rsid w:val="003D0A25"/>
    <w:rsid w:val="003D14FC"/>
    <w:rsid w:val="003D17E6"/>
    <w:rsid w:val="003D19C1"/>
    <w:rsid w:val="003D204C"/>
    <w:rsid w:val="003D27FF"/>
    <w:rsid w:val="003D2C7A"/>
    <w:rsid w:val="003D409D"/>
    <w:rsid w:val="003D5382"/>
    <w:rsid w:val="003D5C22"/>
    <w:rsid w:val="003D7AF8"/>
    <w:rsid w:val="003E1F6B"/>
    <w:rsid w:val="003E4A32"/>
    <w:rsid w:val="003E62B6"/>
    <w:rsid w:val="003E750F"/>
    <w:rsid w:val="003F10E5"/>
    <w:rsid w:val="003F18CE"/>
    <w:rsid w:val="003F1E9C"/>
    <w:rsid w:val="003F2612"/>
    <w:rsid w:val="003F267E"/>
    <w:rsid w:val="003F2B94"/>
    <w:rsid w:val="003F30DD"/>
    <w:rsid w:val="003F3D51"/>
    <w:rsid w:val="003F3FAC"/>
    <w:rsid w:val="003F4892"/>
    <w:rsid w:val="003F570B"/>
    <w:rsid w:val="003F5CCD"/>
    <w:rsid w:val="003F742F"/>
    <w:rsid w:val="003F75C2"/>
    <w:rsid w:val="003F76EC"/>
    <w:rsid w:val="003F7751"/>
    <w:rsid w:val="00400788"/>
    <w:rsid w:val="0040373C"/>
    <w:rsid w:val="0040495B"/>
    <w:rsid w:val="00405287"/>
    <w:rsid w:val="00405998"/>
    <w:rsid w:val="004059F9"/>
    <w:rsid w:val="004073C2"/>
    <w:rsid w:val="00407D44"/>
    <w:rsid w:val="00411B13"/>
    <w:rsid w:val="0041270A"/>
    <w:rsid w:val="00415251"/>
    <w:rsid w:val="00415517"/>
    <w:rsid w:val="00415597"/>
    <w:rsid w:val="004168EE"/>
    <w:rsid w:val="00417D13"/>
    <w:rsid w:val="00417E84"/>
    <w:rsid w:val="00420042"/>
    <w:rsid w:val="00420613"/>
    <w:rsid w:val="00420724"/>
    <w:rsid w:val="004208FE"/>
    <w:rsid w:val="00420B6F"/>
    <w:rsid w:val="00420CFA"/>
    <w:rsid w:val="004234A9"/>
    <w:rsid w:val="00424B4B"/>
    <w:rsid w:val="0043057D"/>
    <w:rsid w:val="00430F15"/>
    <w:rsid w:val="004310E5"/>
    <w:rsid w:val="00431B96"/>
    <w:rsid w:val="00431CD5"/>
    <w:rsid w:val="00432155"/>
    <w:rsid w:val="00432A4B"/>
    <w:rsid w:val="00436364"/>
    <w:rsid w:val="00436417"/>
    <w:rsid w:val="00436C0E"/>
    <w:rsid w:val="00436F7F"/>
    <w:rsid w:val="004371F6"/>
    <w:rsid w:val="0044163A"/>
    <w:rsid w:val="00443CB7"/>
    <w:rsid w:val="00443EDC"/>
    <w:rsid w:val="00443FE3"/>
    <w:rsid w:val="00444523"/>
    <w:rsid w:val="00444853"/>
    <w:rsid w:val="00444BA5"/>
    <w:rsid w:val="00446287"/>
    <w:rsid w:val="00447782"/>
    <w:rsid w:val="00447EE9"/>
    <w:rsid w:val="00447F23"/>
    <w:rsid w:val="0045078B"/>
    <w:rsid w:val="00451D44"/>
    <w:rsid w:val="004537BC"/>
    <w:rsid w:val="004545D0"/>
    <w:rsid w:val="00454C39"/>
    <w:rsid w:val="00460D98"/>
    <w:rsid w:val="0046128D"/>
    <w:rsid w:val="00461378"/>
    <w:rsid w:val="004622A2"/>
    <w:rsid w:val="00462D61"/>
    <w:rsid w:val="00464169"/>
    <w:rsid w:val="00464380"/>
    <w:rsid w:val="004646A6"/>
    <w:rsid w:val="00465784"/>
    <w:rsid w:val="00466FB4"/>
    <w:rsid w:val="0046715E"/>
    <w:rsid w:val="004677B2"/>
    <w:rsid w:val="00467909"/>
    <w:rsid w:val="004701A2"/>
    <w:rsid w:val="0047237D"/>
    <w:rsid w:val="00473BB7"/>
    <w:rsid w:val="00474344"/>
    <w:rsid w:val="004744BD"/>
    <w:rsid w:val="00475271"/>
    <w:rsid w:val="004766B7"/>
    <w:rsid w:val="004801AD"/>
    <w:rsid w:val="00480F64"/>
    <w:rsid w:val="00482A83"/>
    <w:rsid w:val="00483416"/>
    <w:rsid w:val="004840A2"/>
    <w:rsid w:val="0048426F"/>
    <w:rsid w:val="00484C34"/>
    <w:rsid w:val="00486188"/>
    <w:rsid w:val="004875A0"/>
    <w:rsid w:val="00487BB7"/>
    <w:rsid w:val="00490882"/>
    <w:rsid w:val="00491F56"/>
    <w:rsid w:val="0049270C"/>
    <w:rsid w:val="00496AAE"/>
    <w:rsid w:val="004975EB"/>
    <w:rsid w:val="004A049B"/>
    <w:rsid w:val="004A0626"/>
    <w:rsid w:val="004A09AC"/>
    <w:rsid w:val="004A1800"/>
    <w:rsid w:val="004A2B24"/>
    <w:rsid w:val="004A2DE1"/>
    <w:rsid w:val="004A30E3"/>
    <w:rsid w:val="004A4275"/>
    <w:rsid w:val="004A49AB"/>
    <w:rsid w:val="004B0770"/>
    <w:rsid w:val="004B0D09"/>
    <w:rsid w:val="004B1075"/>
    <w:rsid w:val="004B12E4"/>
    <w:rsid w:val="004B136A"/>
    <w:rsid w:val="004B195B"/>
    <w:rsid w:val="004B22D7"/>
    <w:rsid w:val="004B3710"/>
    <w:rsid w:val="004B41AC"/>
    <w:rsid w:val="004B5970"/>
    <w:rsid w:val="004B5D93"/>
    <w:rsid w:val="004B6EA1"/>
    <w:rsid w:val="004C135C"/>
    <w:rsid w:val="004C1DFC"/>
    <w:rsid w:val="004C2141"/>
    <w:rsid w:val="004C3404"/>
    <w:rsid w:val="004C554E"/>
    <w:rsid w:val="004C5E4A"/>
    <w:rsid w:val="004C7456"/>
    <w:rsid w:val="004C7F35"/>
    <w:rsid w:val="004D0BE4"/>
    <w:rsid w:val="004D1046"/>
    <w:rsid w:val="004D1E2C"/>
    <w:rsid w:val="004D395E"/>
    <w:rsid w:val="004D3CCC"/>
    <w:rsid w:val="004D4FCE"/>
    <w:rsid w:val="004D5401"/>
    <w:rsid w:val="004D56B0"/>
    <w:rsid w:val="004D6EC6"/>
    <w:rsid w:val="004D79F4"/>
    <w:rsid w:val="004E0ABD"/>
    <w:rsid w:val="004E0F1A"/>
    <w:rsid w:val="004E18C8"/>
    <w:rsid w:val="004E20FA"/>
    <w:rsid w:val="004E3986"/>
    <w:rsid w:val="004E441F"/>
    <w:rsid w:val="004E51C7"/>
    <w:rsid w:val="004E5294"/>
    <w:rsid w:val="004E6E39"/>
    <w:rsid w:val="004E7A12"/>
    <w:rsid w:val="004F0149"/>
    <w:rsid w:val="004F0D92"/>
    <w:rsid w:val="004F25C7"/>
    <w:rsid w:val="004F42E7"/>
    <w:rsid w:val="004F44D3"/>
    <w:rsid w:val="004F51FC"/>
    <w:rsid w:val="004F59E4"/>
    <w:rsid w:val="004F61C9"/>
    <w:rsid w:val="004F66B9"/>
    <w:rsid w:val="004F6FCE"/>
    <w:rsid w:val="004F727C"/>
    <w:rsid w:val="00500646"/>
    <w:rsid w:val="00500737"/>
    <w:rsid w:val="0050282F"/>
    <w:rsid w:val="00503370"/>
    <w:rsid w:val="00503D22"/>
    <w:rsid w:val="00503E3B"/>
    <w:rsid w:val="0050441F"/>
    <w:rsid w:val="00504878"/>
    <w:rsid w:val="005049F2"/>
    <w:rsid w:val="00505C9A"/>
    <w:rsid w:val="00505F5F"/>
    <w:rsid w:val="00506334"/>
    <w:rsid w:val="00506AD3"/>
    <w:rsid w:val="00506B66"/>
    <w:rsid w:val="00507228"/>
    <w:rsid w:val="00510608"/>
    <w:rsid w:val="00510D3D"/>
    <w:rsid w:val="00510E72"/>
    <w:rsid w:val="00511B53"/>
    <w:rsid w:val="00511F28"/>
    <w:rsid w:val="005123C7"/>
    <w:rsid w:val="00513869"/>
    <w:rsid w:val="00513FF9"/>
    <w:rsid w:val="00514025"/>
    <w:rsid w:val="005148A0"/>
    <w:rsid w:val="00515F4E"/>
    <w:rsid w:val="00516E1D"/>
    <w:rsid w:val="00516FE9"/>
    <w:rsid w:val="0051786B"/>
    <w:rsid w:val="00522561"/>
    <w:rsid w:val="00522A99"/>
    <w:rsid w:val="00522F7C"/>
    <w:rsid w:val="005231B6"/>
    <w:rsid w:val="00523334"/>
    <w:rsid w:val="005236BB"/>
    <w:rsid w:val="00523C5E"/>
    <w:rsid w:val="00524020"/>
    <w:rsid w:val="005240C8"/>
    <w:rsid w:val="005248F9"/>
    <w:rsid w:val="00525EEC"/>
    <w:rsid w:val="00525F01"/>
    <w:rsid w:val="005262F5"/>
    <w:rsid w:val="00526B86"/>
    <w:rsid w:val="005277EF"/>
    <w:rsid w:val="00527F22"/>
    <w:rsid w:val="00530C01"/>
    <w:rsid w:val="00530E29"/>
    <w:rsid w:val="005312C7"/>
    <w:rsid w:val="00531B28"/>
    <w:rsid w:val="00531BFA"/>
    <w:rsid w:val="00532066"/>
    <w:rsid w:val="00532A36"/>
    <w:rsid w:val="00533BB2"/>
    <w:rsid w:val="0053484D"/>
    <w:rsid w:val="00534F74"/>
    <w:rsid w:val="005356CC"/>
    <w:rsid w:val="00536067"/>
    <w:rsid w:val="0053647F"/>
    <w:rsid w:val="00536BC6"/>
    <w:rsid w:val="00537124"/>
    <w:rsid w:val="0054207E"/>
    <w:rsid w:val="005421F5"/>
    <w:rsid w:val="00542495"/>
    <w:rsid w:val="0054287E"/>
    <w:rsid w:val="0054459C"/>
    <w:rsid w:val="005447F9"/>
    <w:rsid w:val="00544827"/>
    <w:rsid w:val="00544C40"/>
    <w:rsid w:val="00546B17"/>
    <w:rsid w:val="00547D26"/>
    <w:rsid w:val="00550047"/>
    <w:rsid w:val="00551C3A"/>
    <w:rsid w:val="00553947"/>
    <w:rsid w:val="00554CAB"/>
    <w:rsid w:val="00555AE5"/>
    <w:rsid w:val="00556316"/>
    <w:rsid w:val="00557BE7"/>
    <w:rsid w:val="00560C86"/>
    <w:rsid w:val="00561FCB"/>
    <w:rsid w:val="005625B7"/>
    <w:rsid w:val="00563912"/>
    <w:rsid w:val="00563A38"/>
    <w:rsid w:val="00563B9A"/>
    <w:rsid w:val="00565914"/>
    <w:rsid w:val="00565920"/>
    <w:rsid w:val="00565DD4"/>
    <w:rsid w:val="005665BB"/>
    <w:rsid w:val="00566623"/>
    <w:rsid w:val="0056693E"/>
    <w:rsid w:val="00567300"/>
    <w:rsid w:val="005676C8"/>
    <w:rsid w:val="005679CE"/>
    <w:rsid w:val="0057004F"/>
    <w:rsid w:val="0057163F"/>
    <w:rsid w:val="00571BB8"/>
    <w:rsid w:val="00574127"/>
    <w:rsid w:val="00574450"/>
    <w:rsid w:val="005744DF"/>
    <w:rsid w:val="0057496B"/>
    <w:rsid w:val="005766F2"/>
    <w:rsid w:val="00576E49"/>
    <w:rsid w:val="005816E1"/>
    <w:rsid w:val="00581CE5"/>
    <w:rsid w:val="0058234A"/>
    <w:rsid w:val="0058399A"/>
    <w:rsid w:val="00584C94"/>
    <w:rsid w:val="00584DB9"/>
    <w:rsid w:val="00585409"/>
    <w:rsid w:val="00585975"/>
    <w:rsid w:val="00585C24"/>
    <w:rsid w:val="00590BE3"/>
    <w:rsid w:val="005915D9"/>
    <w:rsid w:val="00591AE3"/>
    <w:rsid w:val="00592131"/>
    <w:rsid w:val="005923C8"/>
    <w:rsid w:val="005925A0"/>
    <w:rsid w:val="0059314D"/>
    <w:rsid w:val="00594A73"/>
    <w:rsid w:val="00594F13"/>
    <w:rsid w:val="00596038"/>
    <w:rsid w:val="00596D90"/>
    <w:rsid w:val="00596F9F"/>
    <w:rsid w:val="005A022E"/>
    <w:rsid w:val="005A0595"/>
    <w:rsid w:val="005A1293"/>
    <w:rsid w:val="005A1C0E"/>
    <w:rsid w:val="005A24F4"/>
    <w:rsid w:val="005A40BD"/>
    <w:rsid w:val="005A52FA"/>
    <w:rsid w:val="005A73F3"/>
    <w:rsid w:val="005A7CED"/>
    <w:rsid w:val="005B143A"/>
    <w:rsid w:val="005B1D73"/>
    <w:rsid w:val="005B204A"/>
    <w:rsid w:val="005B2372"/>
    <w:rsid w:val="005B3BA3"/>
    <w:rsid w:val="005B3CF7"/>
    <w:rsid w:val="005B4E80"/>
    <w:rsid w:val="005B5DE4"/>
    <w:rsid w:val="005B63DA"/>
    <w:rsid w:val="005B657E"/>
    <w:rsid w:val="005B7608"/>
    <w:rsid w:val="005C117A"/>
    <w:rsid w:val="005C24CB"/>
    <w:rsid w:val="005C25A5"/>
    <w:rsid w:val="005C2BAB"/>
    <w:rsid w:val="005C401D"/>
    <w:rsid w:val="005C4EB4"/>
    <w:rsid w:val="005C5EA3"/>
    <w:rsid w:val="005C6195"/>
    <w:rsid w:val="005C6639"/>
    <w:rsid w:val="005C7DE7"/>
    <w:rsid w:val="005D14C6"/>
    <w:rsid w:val="005D21FD"/>
    <w:rsid w:val="005D2C76"/>
    <w:rsid w:val="005D31AC"/>
    <w:rsid w:val="005D53A6"/>
    <w:rsid w:val="005D5C5E"/>
    <w:rsid w:val="005D5F56"/>
    <w:rsid w:val="005D6599"/>
    <w:rsid w:val="005D7383"/>
    <w:rsid w:val="005D76F4"/>
    <w:rsid w:val="005E0BA7"/>
    <w:rsid w:val="005E1B24"/>
    <w:rsid w:val="005E1E3B"/>
    <w:rsid w:val="005E295F"/>
    <w:rsid w:val="005E33E7"/>
    <w:rsid w:val="005E3418"/>
    <w:rsid w:val="005E3B67"/>
    <w:rsid w:val="005E4E4A"/>
    <w:rsid w:val="005E6806"/>
    <w:rsid w:val="005E6991"/>
    <w:rsid w:val="005E69AE"/>
    <w:rsid w:val="005E7BFC"/>
    <w:rsid w:val="005E7FE6"/>
    <w:rsid w:val="005F1034"/>
    <w:rsid w:val="005F155D"/>
    <w:rsid w:val="005F15C9"/>
    <w:rsid w:val="005F23A7"/>
    <w:rsid w:val="005F2607"/>
    <w:rsid w:val="005F3E52"/>
    <w:rsid w:val="005F5217"/>
    <w:rsid w:val="00602C3C"/>
    <w:rsid w:val="00602F20"/>
    <w:rsid w:val="00602F56"/>
    <w:rsid w:val="00603A21"/>
    <w:rsid w:val="00603F7C"/>
    <w:rsid w:val="00604DF5"/>
    <w:rsid w:val="00610608"/>
    <w:rsid w:val="00611107"/>
    <w:rsid w:val="00611B79"/>
    <w:rsid w:val="00614DF4"/>
    <w:rsid w:val="0061521A"/>
    <w:rsid w:val="00615C2F"/>
    <w:rsid w:val="00616BE4"/>
    <w:rsid w:val="00617C64"/>
    <w:rsid w:val="00620A3B"/>
    <w:rsid w:val="0062236B"/>
    <w:rsid w:val="0062393C"/>
    <w:rsid w:val="00623A0E"/>
    <w:rsid w:val="00624223"/>
    <w:rsid w:val="00625B0B"/>
    <w:rsid w:val="00626D20"/>
    <w:rsid w:val="00626E42"/>
    <w:rsid w:val="00626E95"/>
    <w:rsid w:val="00627537"/>
    <w:rsid w:val="0062797C"/>
    <w:rsid w:val="00630355"/>
    <w:rsid w:val="00630FFD"/>
    <w:rsid w:val="00631AF8"/>
    <w:rsid w:val="00633AF6"/>
    <w:rsid w:val="00633CDC"/>
    <w:rsid w:val="00635868"/>
    <w:rsid w:val="00636B13"/>
    <w:rsid w:val="00637726"/>
    <w:rsid w:val="00637C1E"/>
    <w:rsid w:val="00641202"/>
    <w:rsid w:val="006431C7"/>
    <w:rsid w:val="006439EF"/>
    <w:rsid w:val="006447F3"/>
    <w:rsid w:val="006452AE"/>
    <w:rsid w:val="006453DE"/>
    <w:rsid w:val="0064579B"/>
    <w:rsid w:val="006466AA"/>
    <w:rsid w:val="00647358"/>
    <w:rsid w:val="00650A3E"/>
    <w:rsid w:val="00650BD1"/>
    <w:rsid w:val="006528D3"/>
    <w:rsid w:val="00652A7B"/>
    <w:rsid w:val="00653001"/>
    <w:rsid w:val="00653A6D"/>
    <w:rsid w:val="00655055"/>
    <w:rsid w:val="00655C02"/>
    <w:rsid w:val="00656082"/>
    <w:rsid w:val="0066106C"/>
    <w:rsid w:val="00661070"/>
    <w:rsid w:val="00662B14"/>
    <w:rsid w:val="00662F78"/>
    <w:rsid w:val="00662FED"/>
    <w:rsid w:val="006634B7"/>
    <w:rsid w:val="0066462B"/>
    <w:rsid w:val="00666AEB"/>
    <w:rsid w:val="00667428"/>
    <w:rsid w:val="00667BFB"/>
    <w:rsid w:val="00667E08"/>
    <w:rsid w:val="0067080E"/>
    <w:rsid w:val="00670C01"/>
    <w:rsid w:val="006716CB"/>
    <w:rsid w:val="00671851"/>
    <w:rsid w:val="00673DCD"/>
    <w:rsid w:val="0067448C"/>
    <w:rsid w:val="00674FF6"/>
    <w:rsid w:val="00675606"/>
    <w:rsid w:val="006765AB"/>
    <w:rsid w:val="006765D6"/>
    <w:rsid w:val="00676DCE"/>
    <w:rsid w:val="00677867"/>
    <w:rsid w:val="006804F3"/>
    <w:rsid w:val="00680637"/>
    <w:rsid w:val="0068068C"/>
    <w:rsid w:val="00681886"/>
    <w:rsid w:val="00681B34"/>
    <w:rsid w:val="00682447"/>
    <w:rsid w:val="00684131"/>
    <w:rsid w:val="00686655"/>
    <w:rsid w:val="006875F0"/>
    <w:rsid w:val="00687F34"/>
    <w:rsid w:val="00690FBB"/>
    <w:rsid w:val="00690FCD"/>
    <w:rsid w:val="00691E4F"/>
    <w:rsid w:val="006934C6"/>
    <w:rsid w:val="00694EB3"/>
    <w:rsid w:val="00695CB8"/>
    <w:rsid w:val="006A04E3"/>
    <w:rsid w:val="006A1361"/>
    <w:rsid w:val="006A15E1"/>
    <w:rsid w:val="006A1A68"/>
    <w:rsid w:val="006A1EED"/>
    <w:rsid w:val="006A299C"/>
    <w:rsid w:val="006A29C6"/>
    <w:rsid w:val="006A4577"/>
    <w:rsid w:val="006A4959"/>
    <w:rsid w:val="006A4A44"/>
    <w:rsid w:val="006A79FB"/>
    <w:rsid w:val="006A7F04"/>
    <w:rsid w:val="006B0636"/>
    <w:rsid w:val="006B174A"/>
    <w:rsid w:val="006B1CF8"/>
    <w:rsid w:val="006B1DAF"/>
    <w:rsid w:val="006B2F4C"/>
    <w:rsid w:val="006B2FB0"/>
    <w:rsid w:val="006B41C8"/>
    <w:rsid w:val="006B46CB"/>
    <w:rsid w:val="006B7026"/>
    <w:rsid w:val="006B733E"/>
    <w:rsid w:val="006C13B6"/>
    <w:rsid w:val="006C1760"/>
    <w:rsid w:val="006C250C"/>
    <w:rsid w:val="006C2521"/>
    <w:rsid w:val="006C2EAC"/>
    <w:rsid w:val="006C32CD"/>
    <w:rsid w:val="006C32FA"/>
    <w:rsid w:val="006C478B"/>
    <w:rsid w:val="006C5ADF"/>
    <w:rsid w:val="006C6B04"/>
    <w:rsid w:val="006C6EDD"/>
    <w:rsid w:val="006D0E12"/>
    <w:rsid w:val="006D0E66"/>
    <w:rsid w:val="006D123B"/>
    <w:rsid w:val="006D15B9"/>
    <w:rsid w:val="006D1B7E"/>
    <w:rsid w:val="006D1FA8"/>
    <w:rsid w:val="006D2BB3"/>
    <w:rsid w:val="006D3D42"/>
    <w:rsid w:val="006D41B6"/>
    <w:rsid w:val="006D5537"/>
    <w:rsid w:val="006D6178"/>
    <w:rsid w:val="006D6301"/>
    <w:rsid w:val="006D6E70"/>
    <w:rsid w:val="006D743E"/>
    <w:rsid w:val="006D7CE2"/>
    <w:rsid w:val="006E048C"/>
    <w:rsid w:val="006E0FCA"/>
    <w:rsid w:val="006E3339"/>
    <w:rsid w:val="006E37C3"/>
    <w:rsid w:val="006E3D75"/>
    <w:rsid w:val="006E4358"/>
    <w:rsid w:val="006E4C36"/>
    <w:rsid w:val="006E4C4C"/>
    <w:rsid w:val="006E7A38"/>
    <w:rsid w:val="006F07C9"/>
    <w:rsid w:val="006F0914"/>
    <w:rsid w:val="006F09AC"/>
    <w:rsid w:val="006F1EF9"/>
    <w:rsid w:val="006F2751"/>
    <w:rsid w:val="006F4792"/>
    <w:rsid w:val="006F5E1D"/>
    <w:rsid w:val="006F706C"/>
    <w:rsid w:val="00700200"/>
    <w:rsid w:val="00700ABF"/>
    <w:rsid w:val="00703369"/>
    <w:rsid w:val="00703585"/>
    <w:rsid w:val="0070366E"/>
    <w:rsid w:val="00703E99"/>
    <w:rsid w:val="00704380"/>
    <w:rsid w:val="00704C0D"/>
    <w:rsid w:val="007060EE"/>
    <w:rsid w:val="00706C3D"/>
    <w:rsid w:val="00706F89"/>
    <w:rsid w:val="00707191"/>
    <w:rsid w:val="00710BFE"/>
    <w:rsid w:val="00710E95"/>
    <w:rsid w:val="007115FD"/>
    <w:rsid w:val="00711AE1"/>
    <w:rsid w:val="00712D9E"/>
    <w:rsid w:val="00712FC3"/>
    <w:rsid w:val="00713052"/>
    <w:rsid w:val="007136B9"/>
    <w:rsid w:val="00713D42"/>
    <w:rsid w:val="00714D2F"/>
    <w:rsid w:val="007152CF"/>
    <w:rsid w:val="00715606"/>
    <w:rsid w:val="0071596E"/>
    <w:rsid w:val="00715B82"/>
    <w:rsid w:val="007162BE"/>
    <w:rsid w:val="00716705"/>
    <w:rsid w:val="007172AC"/>
    <w:rsid w:val="007233F9"/>
    <w:rsid w:val="0072360B"/>
    <w:rsid w:val="007247F2"/>
    <w:rsid w:val="0072585A"/>
    <w:rsid w:val="00725BAF"/>
    <w:rsid w:val="007276CB"/>
    <w:rsid w:val="00727810"/>
    <w:rsid w:val="00730167"/>
    <w:rsid w:val="00730624"/>
    <w:rsid w:val="007308F9"/>
    <w:rsid w:val="007319AF"/>
    <w:rsid w:val="00733FF1"/>
    <w:rsid w:val="00734C6A"/>
    <w:rsid w:val="00735190"/>
    <w:rsid w:val="007353EF"/>
    <w:rsid w:val="00735B21"/>
    <w:rsid w:val="00741682"/>
    <w:rsid w:val="00742C9D"/>
    <w:rsid w:val="007436B5"/>
    <w:rsid w:val="007450D4"/>
    <w:rsid w:val="00745C4F"/>
    <w:rsid w:val="00746399"/>
    <w:rsid w:val="007472A2"/>
    <w:rsid w:val="00750715"/>
    <w:rsid w:val="0075081A"/>
    <w:rsid w:val="007509E4"/>
    <w:rsid w:val="00751313"/>
    <w:rsid w:val="00752C35"/>
    <w:rsid w:val="00753300"/>
    <w:rsid w:val="00753F81"/>
    <w:rsid w:val="007550E8"/>
    <w:rsid w:val="007556AE"/>
    <w:rsid w:val="00756D23"/>
    <w:rsid w:val="00757799"/>
    <w:rsid w:val="007604B8"/>
    <w:rsid w:val="00761282"/>
    <w:rsid w:val="00763345"/>
    <w:rsid w:val="007634BB"/>
    <w:rsid w:val="007652AC"/>
    <w:rsid w:val="007665EF"/>
    <w:rsid w:val="00767308"/>
    <w:rsid w:val="007675CC"/>
    <w:rsid w:val="0077199F"/>
    <w:rsid w:val="007725E5"/>
    <w:rsid w:val="0077264F"/>
    <w:rsid w:val="00772964"/>
    <w:rsid w:val="00773B2F"/>
    <w:rsid w:val="007740F9"/>
    <w:rsid w:val="007747F5"/>
    <w:rsid w:val="00775323"/>
    <w:rsid w:val="00775DBA"/>
    <w:rsid w:val="00775F85"/>
    <w:rsid w:val="007761AC"/>
    <w:rsid w:val="00776F70"/>
    <w:rsid w:val="00781C3B"/>
    <w:rsid w:val="00781D3F"/>
    <w:rsid w:val="00782C96"/>
    <w:rsid w:val="0078329B"/>
    <w:rsid w:val="00783693"/>
    <w:rsid w:val="00783EED"/>
    <w:rsid w:val="0078604E"/>
    <w:rsid w:val="007860D2"/>
    <w:rsid w:val="007874EB"/>
    <w:rsid w:val="007876F3"/>
    <w:rsid w:val="00790514"/>
    <w:rsid w:val="0079435C"/>
    <w:rsid w:val="00794D4C"/>
    <w:rsid w:val="007A08C4"/>
    <w:rsid w:val="007A09A2"/>
    <w:rsid w:val="007A0EDB"/>
    <w:rsid w:val="007A1357"/>
    <w:rsid w:val="007A2764"/>
    <w:rsid w:val="007A2DFE"/>
    <w:rsid w:val="007A570C"/>
    <w:rsid w:val="007A73F9"/>
    <w:rsid w:val="007A7491"/>
    <w:rsid w:val="007A78EC"/>
    <w:rsid w:val="007A7BE1"/>
    <w:rsid w:val="007A7C82"/>
    <w:rsid w:val="007B026F"/>
    <w:rsid w:val="007B0E10"/>
    <w:rsid w:val="007B1815"/>
    <w:rsid w:val="007B1B58"/>
    <w:rsid w:val="007B27A9"/>
    <w:rsid w:val="007B28EC"/>
    <w:rsid w:val="007B33EB"/>
    <w:rsid w:val="007B396C"/>
    <w:rsid w:val="007B3D15"/>
    <w:rsid w:val="007B4186"/>
    <w:rsid w:val="007B4696"/>
    <w:rsid w:val="007B551D"/>
    <w:rsid w:val="007B5BFA"/>
    <w:rsid w:val="007B75AD"/>
    <w:rsid w:val="007C0879"/>
    <w:rsid w:val="007C0FB2"/>
    <w:rsid w:val="007C278A"/>
    <w:rsid w:val="007C324D"/>
    <w:rsid w:val="007C5504"/>
    <w:rsid w:val="007C59FE"/>
    <w:rsid w:val="007C60EC"/>
    <w:rsid w:val="007C613F"/>
    <w:rsid w:val="007C6322"/>
    <w:rsid w:val="007C6A2D"/>
    <w:rsid w:val="007C733C"/>
    <w:rsid w:val="007D030C"/>
    <w:rsid w:val="007D1C48"/>
    <w:rsid w:val="007D1D3A"/>
    <w:rsid w:val="007D3403"/>
    <w:rsid w:val="007D3789"/>
    <w:rsid w:val="007D398B"/>
    <w:rsid w:val="007D45A5"/>
    <w:rsid w:val="007D4A4F"/>
    <w:rsid w:val="007D53A7"/>
    <w:rsid w:val="007D7697"/>
    <w:rsid w:val="007D7DC0"/>
    <w:rsid w:val="007E097C"/>
    <w:rsid w:val="007E1521"/>
    <w:rsid w:val="007E4467"/>
    <w:rsid w:val="007E461F"/>
    <w:rsid w:val="007E4D4A"/>
    <w:rsid w:val="007E536D"/>
    <w:rsid w:val="007E669B"/>
    <w:rsid w:val="007E6975"/>
    <w:rsid w:val="007E711B"/>
    <w:rsid w:val="007E7DF3"/>
    <w:rsid w:val="007F062B"/>
    <w:rsid w:val="007F0F5F"/>
    <w:rsid w:val="007F1105"/>
    <w:rsid w:val="007F3C46"/>
    <w:rsid w:val="007F50C5"/>
    <w:rsid w:val="007F58EB"/>
    <w:rsid w:val="007F5B8D"/>
    <w:rsid w:val="007F6C5E"/>
    <w:rsid w:val="007F7D86"/>
    <w:rsid w:val="00801282"/>
    <w:rsid w:val="008027F8"/>
    <w:rsid w:val="00802FB6"/>
    <w:rsid w:val="008043D0"/>
    <w:rsid w:val="00804D4C"/>
    <w:rsid w:val="00804E38"/>
    <w:rsid w:val="008060CE"/>
    <w:rsid w:val="0080657B"/>
    <w:rsid w:val="00807238"/>
    <w:rsid w:val="00811163"/>
    <w:rsid w:val="008120E4"/>
    <w:rsid w:val="0081484B"/>
    <w:rsid w:val="00814B8D"/>
    <w:rsid w:val="00815A80"/>
    <w:rsid w:val="00816788"/>
    <w:rsid w:val="00816D42"/>
    <w:rsid w:val="00817559"/>
    <w:rsid w:val="0081778F"/>
    <w:rsid w:val="00817A0D"/>
    <w:rsid w:val="00817D56"/>
    <w:rsid w:val="00817DB0"/>
    <w:rsid w:val="0082156F"/>
    <w:rsid w:val="00821D28"/>
    <w:rsid w:val="0082226B"/>
    <w:rsid w:val="00822465"/>
    <w:rsid w:val="0082260E"/>
    <w:rsid w:val="00822943"/>
    <w:rsid w:val="00822A50"/>
    <w:rsid w:val="00824835"/>
    <w:rsid w:val="00824E37"/>
    <w:rsid w:val="00825CD4"/>
    <w:rsid w:val="0082655E"/>
    <w:rsid w:val="00826F86"/>
    <w:rsid w:val="00827B5E"/>
    <w:rsid w:val="00827C98"/>
    <w:rsid w:val="0083105A"/>
    <w:rsid w:val="008312DF"/>
    <w:rsid w:val="00831438"/>
    <w:rsid w:val="008317B5"/>
    <w:rsid w:val="00831FF4"/>
    <w:rsid w:val="00832CB6"/>
    <w:rsid w:val="00832F6C"/>
    <w:rsid w:val="008330DB"/>
    <w:rsid w:val="00833E24"/>
    <w:rsid w:val="00833EC3"/>
    <w:rsid w:val="008342C0"/>
    <w:rsid w:val="00837F17"/>
    <w:rsid w:val="00841447"/>
    <w:rsid w:val="00842414"/>
    <w:rsid w:val="00842768"/>
    <w:rsid w:val="008427FA"/>
    <w:rsid w:val="00845C4C"/>
    <w:rsid w:val="00846B1F"/>
    <w:rsid w:val="00846E25"/>
    <w:rsid w:val="008473E6"/>
    <w:rsid w:val="00847730"/>
    <w:rsid w:val="00847B14"/>
    <w:rsid w:val="0085038D"/>
    <w:rsid w:val="008504AC"/>
    <w:rsid w:val="00850877"/>
    <w:rsid w:val="00850D2D"/>
    <w:rsid w:val="00850E84"/>
    <w:rsid w:val="008526C2"/>
    <w:rsid w:val="00852A6D"/>
    <w:rsid w:val="00852D26"/>
    <w:rsid w:val="00853D0C"/>
    <w:rsid w:val="00853D47"/>
    <w:rsid w:val="00855E15"/>
    <w:rsid w:val="00856AE3"/>
    <w:rsid w:val="0085752F"/>
    <w:rsid w:val="00857F3F"/>
    <w:rsid w:val="008601EA"/>
    <w:rsid w:val="00862B27"/>
    <w:rsid w:val="00862C88"/>
    <w:rsid w:val="00863DC4"/>
    <w:rsid w:val="008642C1"/>
    <w:rsid w:val="0086435B"/>
    <w:rsid w:val="0086723C"/>
    <w:rsid w:val="008702F3"/>
    <w:rsid w:val="008705B6"/>
    <w:rsid w:val="00870AE0"/>
    <w:rsid w:val="0087211E"/>
    <w:rsid w:val="0087228A"/>
    <w:rsid w:val="008723E8"/>
    <w:rsid w:val="00874195"/>
    <w:rsid w:val="00876409"/>
    <w:rsid w:val="00876ADA"/>
    <w:rsid w:val="00880856"/>
    <w:rsid w:val="00880BC7"/>
    <w:rsid w:val="00880FD4"/>
    <w:rsid w:val="00881066"/>
    <w:rsid w:val="008814EF"/>
    <w:rsid w:val="008814F4"/>
    <w:rsid w:val="0088165F"/>
    <w:rsid w:val="00881DA8"/>
    <w:rsid w:val="00882E4C"/>
    <w:rsid w:val="00883152"/>
    <w:rsid w:val="00883E30"/>
    <w:rsid w:val="008847C7"/>
    <w:rsid w:val="00886513"/>
    <w:rsid w:val="00890C2D"/>
    <w:rsid w:val="00891C07"/>
    <w:rsid w:val="008922C5"/>
    <w:rsid w:val="008934CD"/>
    <w:rsid w:val="008935F9"/>
    <w:rsid w:val="00893965"/>
    <w:rsid w:val="00894C2C"/>
    <w:rsid w:val="008968A6"/>
    <w:rsid w:val="00896D4E"/>
    <w:rsid w:val="00896E80"/>
    <w:rsid w:val="008A0B2D"/>
    <w:rsid w:val="008A1713"/>
    <w:rsid w:val="008A2171"/>
    <w:rsid w:val="008A48FD"/>
    <w:rsid w:val="008A5255"/>
    <w:rsid w:val="008A600F"/>
    <w:rsid w:val="008B0D6C"/>
    <w:rsid w:val="008B1B3E"/>
    <w:rsid w:val="008B4604"/>
    <w:rsid w:val="008B4EF8"/>
    <w:rsid w:val="008B64D0"/>
    <w:rsid w:val="008B739F"/>
    <w:rsid w:val="008B75F1"/>
    <w:rsid w:val="008C1A98"/>
    <w:rsid w:val="008C220D"/>
    <w:rsid w:val="008C2FAF"/>
    <w:rsid w:val="008C3B95"/>
    <w:rsid w:val="008C4173"/>
    <w:rsid w:val="008C503D"/>
    <w:rsid w:val="008C5403"/>
    <w:rsid w:val="008C6ED7"/>
    <w:rsid w:val="008C70CD"/>
    <w:rsid w:val="008D16EE"/>
    <w:rsid w:val="008D2F95"/>
    <w:rsid w:val="008D35D0"/>
    <w:rsid w:val="008D35F5"/>
    <w:rsid w:val="008D381F"/>
    <w:rsid w:val="008D397D"/>
    <w:rsid w:val="008D3BBA"/>
    <w:rsid w:val="008D4811"/>
    <w:rsid w:val="008D56F1"/>
    <w:rsid w:val="008D7A61"/>
    <w:rsid w:val="008D7DE4"/>
    <w:rsid w:val="008E1898"/>
    <w:rsid w:val="008E1A8E"/>
    <w:rsid w:val="008E59D6"/>
    <w:rsid w:val="008E5E75"/>
    <w:rsid w:val="008E64B1"/>
    <w:rsid w:val="008E7D3D"/>
    <w:rsid w:val="008F0514"/>
    <w:rsid w:val="008F268D"/>
    <w:rsid w:val="008F27E3"/>
    <w:rsid w:val="008F2837"/>
    <w:rsid w:val="008F29D4"/>
    <w:rsid w:val="008F315F"/>
    <w:rsid w:val="008F37CF"/>
    <w:rsid w:val="008F5568"/>
    <w:rsid w:val="008F58DB"/>
    <w:rsid w:val="008F592E"/>
    <w:rsid w:val="008F6DA9"/>
    <w:rsid w:val="008F7734"/>
    <w:rsid w:val="009011E4"/>
    <w:rsid w:val="00901FA3"/>
    <w:rsid w:val="0090276B"/>
    <w:rsid w:val="00903364"/>
    <w:rsid w:val="0090356F"/>
    <w:rsid w:val="00903810"/>
    <w:rsid w:val="00904208"/>
    <w:rsid w:val="00904960"/>
    <w:rsid w:val="00904AF1"/>
    <w:rsid w:val="00904DD7"/>
    <w:rsid w:val="00906940"/>
    <w:rsid w:val="00907789"/>
    <w:rsid w:val="00907ECA"/>
    <w:rsid w:val="00911888"/>
    <w:rsid w:val="00911CA9"/>
    <w:rsid w:val="009137E0"/>
    <w:rsid w:val="009167F0"/>
    <w:rsid w:val="0091709F"/>
    <w:rsid w:val="00917B19"/>
    <w:rsid w:val="00920A27"/>
    <w:rsid w:val="0092162E"/>
    <w:rsid w:val="00922D6A"/>
    <w:rsid w:val="0092423A"/>
    <w:rsid w:val="00924D83"/>
    <w:rsid w:val="00925543"/>
    <w:rsid w:val="00925EA7"/>
    <w:rsid w:val="009261D9"/>
    <w:rsid w:val="00927426"/>
    <w:rsid w:val="00927B3B"/>
    <w:rsid w:val="00927C8D"/>
    <w:rsid w:val="00927D0E"/>
    <w:rsid w:val="00931763"/>
    <w:rsid w:val="0093237C"/>
    <w:rsid w:val="00933040"/>
    <w:rsid w:val="00933046"/>
    <w:rsid w:val="00936F64"/>
    <w:rsid w:val="00937C3B"/>
    <w:rsid w:val="009404C2"/>
    <w:rsid w:val="00940852"/>
    <w:rsid w:val="0094120E"/>
    <w:rsid w:val="00941F7B"/>
    <w:rsid w:val="00942307"/>
    <w:rsid w:val="0094350D"/>
    <w:rsid w:val="00943B97"/>
    <w:rsid w:val="00943DFD"/>
    <w:rsid w:val="00944ABE"/>
    <w:rsid w:val="00944D05"/>
    <w:rsid w:val="00946CEA"/>
    <w:rsid w:val="00947C8E"/>
    <w:rsid w:val="00950085"/>
    <w:rsid w:val="00950441"/>
    <w:rsid w:val="0095093E"/>
    <w:rsid w:val="00950ED6"/>
    <w:rsid w:val="009517B3"/>
    <w:rsid w:val="0095251A"/>
    <w:rsid w:val="00952AE5"/>
    <w:rsid w:val="009544F0"/>
    <w:rsid w:val="0095455C"/>
    <w:rsid w:val="0095465D"/>
    <w:rsid w:val="00955F33"/>
    <w:rsid w:val="009562F9"/>
    <w:rsid w:val="00956FB0"/>
    <w:rsid w:val="00957393"/>
    <w:rsid w:val="009576AE"/>
    <w:rsid w:val="00957838"/>
    <w:rsid w:val="00957CF1"/>
    <w:rsid w:val="00957E6A"/>
    <w:rsid w:val="009605D2"/>
    <w:rsid w:val="00960CE0"/>
    <w:rsid w:val="00961A41"/>
    <w:rsid w:val="00962177"/>
    <w:rsid w:val="0096376C"/>
    <w:rsid w:val="00963AB7"/>
    <w:rsid w:val="00965322"/>
    <w:rsid w:val="00965567"/>
    <w:rsid w:val="0096610E"/>
    <w:rsid w:val="0096651A"/>
    <w:rsid w:val="00966C3A"/>
    <w:rsid w:val="00967DCF"/>
    <w:rsid w:val="00967DE1"/>
    <w:rsid w:val="00970840"/>
    <w:rsid w:val="00971BE1"/>
    <w:rsid w:val="00973C7B"/>
    <w:rsid w:val="00973D20"/>
    <w:rsid w:val="009744C9"/>
    <w:rsid w:val="00974E9D"/>
    <w:rsid w:val="009758BC"/>
    <w:rsid w:val="00976D41"/>
    <w:rsid w:val="00977795"/>
    <w:rsid w:val="00980132"/>
    <w:rsid w:val="00981CEF"/>
    <w:rsid w:val="009826DF"/>
    <w:rsid w:val="00983013"/>
    <w:rsid w:val="00983285"/>
    <w:rsid w:val="009856F9"/>
    <w:rsid w:val="00985ECB"/>
    <w:rsid w:val="009860AB"/>
    <w:rsid w:val="00986249"/>
    <w:rsid w:val="00987A61"/>
    <w:rsid w:val="009907B5"/>
    <w:rsid w:val="00990E10"/>
    <w:rsid w:val="00992289"/>
    <w:rsid w:val="00993B9E"/>
    <w:rsid w:val="00993CF1"/>
    <w:rsid w:val="00993EE2"/>
    <w:rsid w:val="00994109"/>
    <w:rsid w:val="009951BC"/>
    <w:rsid w:val="0099675B"/>
    <w:rsid w:val="00996DD6"/>
    <w:rsid w:val="00997DEF"/>
    <w:rsid w:val="009A0854"/>
    <w:rsid w:val="009A0E19"/>
    <w:rsid w:val="009A1400"/>
    <w:rsid w:val="009A23D6"/>
    <w:rsid w:val="009A3176"/>
    <w:rsid w:val="009A379E"/>
    <w:rsid w:val="009A39A1"/>
    <w:rsid w:val="009A4E18"/>
    <w:rsid w:val="009A64D2"/>
    <w:rsid w:val="009A77D4"/>
    <w:rsid w:val="009A7B5B"/>
    <w:rsid w:val="009B09AC"/>
    <w:rsid w:val="009B1ACD"/>
    <w:rsid w:val="009B1B4A"/>
    <w:rsid w:val="009B1ED5"/>
    <w:rsid w:val="009B2B27"/>
    <w:rsid w:val="009B2BC9"/>
    <w:rsid w:val="009B30AB"/>
    <w:rsid w:val="009B4252"/>
    <w:rsid w:val="009B5141"/>
    <w:rsid w:val="009B5BD8"/>
    <w:rsid w:val="009B6CE1"/>
    <w:rsid w:val="009B725A"/>
    <w:rsid w:val="009B7581"/>
    <w:rsid w:val="009B7B70"/>
    <w:rsid w:val="009C11D0"/>
    <w:rsid w:val="009C1794"/>
    <w:rsid w:val="009C25BF"/>
    <w:rsid w:val="009C35BF"/>
    <w:rsid w:val="009C4527"/>
    <w:rsid w:val="009C47BB"/>
    <w:rsid w:val="009C534B"/>
    <w:rsid w:val="009C57D6"/>
    <w:rsid w:val="009C646E"/>
    <w:rsid w:val="009D0A1A"/>
    <w:rsid w:val="009D12FE"/>
    <w:rsid w:val="009D1AA7"/>
    <w:rsid w:val="009D361A"/>
    <w:rsid w:val="009D37B6"/>
    <w:rsid w:val="009D3D40"/>
    <w:rsid w:val="009D482D"/>
    <w:rsid w:val="009D51D5"/>
    <w:rsid w:val="009D6C2C"/>
    <w:rsid w:val="009D70E4"/>
    <w:rsid w:val="009E01F7"/>
    <w:rsid w:val="009E04DA"/>
    <w:rsid w:val="009E058A"/>
    <w:rsid w:val="009E1D4D"/>
    <w:rsid w:val="009E1FBA"/>
    <w:rsid w:val="009E25C6"/>
    <w:rsid w:val="009E2AFB"/>
    <w:rsid w:val="009E2C9A"/>
    <w:rsid w:val="009E4209"/>
    <w:rsid w:val="009E59D4"/>
    <w:rsid w:val="009E76BC"/>
    <w:rsid w:val="009F2240"/>
    <w:rsid w:val="009F5E13"/>
    <w:rsid w:val="009F74B2"/>
    <w:rsid w:val="00A00AB9"/>
    <w:rsid w:val="00A00B14"/>
    <w:rsid w:val="00A0111A"/>
    <w:rsid w:val="00A01F24"/>
    <w:rsid w:val="00A02340"/>
    <w:rsid w:val="00A0331B"/>
    <w:rsid w:val="00A03B01"/>
    <w:rsid w:val="00A06544"/>
    <w:rsid w:val="00A06C8D"/>
    <w:rsid w:val="00A06EAF"/>
    <w:rsid w:val="00A0786B"/>
    <w:rsid w:val="00A1017B"/>
    <w:rsid w:val="00A1064B"/>
    <w:rsid w:val="00A11492"/>
    <w:rsid w:val="00A11B34"/>
    <w:rsid w:val="00A11EF7"/>
    <w:rsid w:val="00A12B04"/>
    <w:rsid w:val="00A12E32"/>
    <w:rsid w:val="00A13CC4"/>
    <w:rsid w:val="00A144FA"/>
    <w:rsid w:val="00A168AC"/>
    <w:rsid w:val="00A16EA7"/>
    <w:rsid w:val="00A2164A"/>
    <w:rsid w:val="00A2548E"/>
    <w:rsid w:val="00A26BE9"/>
    <w:rsid w:val="00A2755C"/>
    <w:rsid w:val="00A32881"/>
    <w:rsid w:val="00A32D93"/>
    <w:rsid w:val="00A3345D"/>
    <w:rsid w:val="00A3372D"/>
    <w:rsid w:val="00A358D7"/>
    <w:rsid w:val="00A35CA6"/>
    <w:rsid w:val="00A36ADA"/>
    <w:rsid w:val="00A3722A"/>
    <w:rsid w:val="00A37999"/>
    <w:rsid w:val="00A379DF"/>
    <w:rsid w:val="00A402B8"/>
    <w:rsid w:val="00A40463"/>
    <w:rsid w:val="00A409FF"/>
    <w:rsid w:val="00A414D3"/>
    <w:rsid w:val="00A42149"/>
    <w:rsid w:val="00A51506"/>
    <w:rsid w:val="00A51888"/>
    <w:rsid w:val="00A5238C"/>
    <w:rsid w:val="00A52C06"/>
    <w:rsid w:val="00A5575C"/>
    <w:rsid w:val="00A56197"/>
    <w:rsid w:val="00A563B8"/>
    <w:rsid w:val="00A567FE"/>
    <w:rsid w:val="00A56D5A"/>
    <w:rsid w:val="00A573DE"/>
    <w:rsid w:val="00A610F3"/>
    <w:rsid w:val="00A62221"/>
    <w:rsid w:val="00A62510"/>
    <w:rsid w:val="00A63AC0"/>
    <w:rsid w:val="00A63AC9"/>
    <w:rsid w:val="00A645E5"/>
    <w:rsid w:val="00A64AE3"/>
    <w:rsid w:val="00A64EA8"/>
    <w:rsid w:val="00A703E6"/>
    <w:rsid w:val="00A70520"/>
    <w:rsid w:val="00A70950"/>
    <w:rsid w:val="00A70F3A"/>
    <w:rsid w:val="00A710FB"/>
    <w:rsid w:val="00A715D0"/>
    <w:rsid w:val="00A71B7A"/>
    <w:rsid w:val="00A71E5B"/>
    <w:rsid w:val="00A725BC"/>
    <w:rsid w:val="00A72CAF"/>
    <w:rsid w:val="00A73015"/>
    <w:rsid w:val="00A73DAD"/>
    <w:rsid w:val="00A74458"/>
    <w:rsid w:val="00A753C7"/>
    <w:rsid w:val="00A75650"/>
    <w:rsid w:val="00A761E5"/>
    <w:rsid w:val="00A7622A"/>
    <w:rsid w:val="00A76C93"/>
    <w:rsid w:val="00A7704D"/>
    <w:rsid w:val="00A7725D"/>
    <w:rsid w:val="00A77337"/>
    <w:rsid w:val="00A77811"/>
    <w:rsid w:val="00A77ED6"/>
    <w:rsid w:val="00A80375"/>
    <w:rsid w:val="00A80CF5"/>
    <w:rsid w:val="00A81014"/>
    <w:rsid w:val="00A81F71"/>
    <w:rsid w:val="00A826F3"/>
    <w:rsid w:val="00A82BFA"/>
    <w:rsid w:val="00A82C43"/>
    <w:rsid w:val="00A834FD"/>
    <w:rsid w:val="00A8462A"/>
    <w:rsid w:val="00A852F1"/>
    <w:rsid w:val="00A85CDD"/>
    <w:rsid w:val="00A86041"/>
    <w:rsid w:val="00A86697"/>
    <w:rsid w:val="00A86768"/>
    <w:rsid w:val="00A87563"/>
    <w:rsid w:val="00A87790"/>
    <w:rsid w:val="00A90B9F"/>
    <w:rsid w:val="00A9150F"/>
    <w:rsid w:val="00A92B19"/>
    <w:rsid w:val="00A93062"/>
    <w:rsid w:val="00A94498"/>
    <w:rsid w:val="00A9535A"/>
    <w:rsid w:val="00A96CA7"/>
    <w:rsid w:val="00A96F22"/>
    <w:rsid w:val="00AA137B"/>
    <w:rsid w:val="00AA2ED3"/>
    <w:rsid w:val="00AA79CF"/>
    <w:rsid w:val="00AA7C70"/>
    <w:rsid w:val="00AB09D9"/>
    <w:rsid w:val="00AB6BE4"/>
    <w:rsid w:val="00AC03E5"/>
    <w:rsid w:val="00AC0EB1"/>
    <w:rsid w:val="00AC202B"/>
    <w:rsid w:val="00AC313A"/>
    <w:rsid w:val="00AC3B5C"/>
    <w:rsid w:val="00AC4059"/>
    <w:rsid w:val="00AC4755"/>
    <w:rsid w:val="00AC4DDC"/>
    <w:rsid w:val="00AC62DF"/>
    <w:rsid w:val="00AC790A"/>
    <w:rsid w:val="00AC7E38"/>
    <w:rsid w:val="00AD0754"/>
    <w:rsid w:val="00AD089C"/>
    <w:rsid w:val="00AD0AB0"/>
    <w:rsid w:val="00AD2FFF"/>
    <w:rsid w:val="00AD317E"/>
    <w:rsid w:val="00AD35B0"/>
    <w:rsid w:val="00AD436D"/>
    <w:rsid w:val="00AD59DD"/>
    <w:rsid w:val="00AD5DAF"/>
    <w:rsid w:val="00AD5E9B"/>
    <w:rsid w:val="00AD74E0"/>
    <w:rsid w:val="00AD7FD2"/>
    <w:rsid w:val="00AD7FF1"/>
    <w:rsid w:val="00AE00C0"/>
    <w:rsid w:val="00AE096E"/>
    <w:rsid w:val="00AE2517"/>
    <w:rsid w:val="00AE6867"/>
    <w:rsid w:val="00AE7FCD"/>
    <w:rsid w:val="00AF07FA"/>
    <w:rsid w:val="00AF0F95"/>
    <w:rsid w:val="00AF103C"/>
    <w:rsid w:val="00AF35E2"/>
    <w:rsid w:val="00AF3B1E"/>
    <w:rsid w:val="00AF4BAB"/>
    <w:rsid w:val="00AF5F4E"/>
    <w:rsid w:val="00AF6049"/>
    <w:rsid w:val="00AF65D4"/>
    <w:rsid w:val="00AF759E"/>
    <w:rsid w:val="00B01369"/>
    <w:rsid w:val="00B0221A"/>
    <w:rsid w:val="00B022CF"/>
    <w:rsid w:val="00B02CD6"/>
    <w:rsid w:val="00B0360B"/>
    <w:rsid w:val="00B037CE"/>
    <w:rsid w:val="00B03C19"/>
    <w:rsid w:val="00B041D9"/>
    <w:rsid w:val="00B04E53"/>
    <w:rsid w:val="00B05F1D"/>
    <w:rsid w:val="00B07BE4"/>
    <w:rsid w:val="00B100D8"/>
    <w:rsid w:val="00B10102"/>
    <w:rsid w:val="00B108BC"/>
    <w:rsid w:val="00B13718"/>
    <w:rsid w:val="00B141A8"/>
    <w:rsid w:val="00B142F9"/>
    <w:rsid w:val="00B15281"/>
    <w:rsid w:val="00B15A6B"/>
    <w:rsid w:val="00B15BAB"/>
    <w:rsid w:val="00B16047"/>
    <w:rsid w:val="00B20828"/>
    <w:rsid w:val="00B20F82"/>
    <w:rsid w:val="00B214F2"/>
    <w:rsid w:val="00B21B9F"/>
    <w:rsid w:val="00B225E8"/>
    <w:rsid w:val="00B22C03"/>
    <w:rsid w:val="00B22E1E"/>
    <w:rsid w:val="00B23507"/>
    <w:rsid w:val="00B2460B"/>
    <w:rsid w:val="00B258CB"/>
    <w:rsid w:val="00B30768"/>
    <w:rsid w:val="00B30DC2"/>
    <w:rsid w:val="00B328D7"/>
    <w:rsid w:val="00B32A0F"/>
    <w:rsid w:val="00B352B2"/>
    <w:rsid w:val="00B353DC"/>
    <w:rsid w:val="00B3541D"/>
    <w:rsid w:val="00B355D5"/>
    <w:rsid w:val="00B361B6"/>
    <w:rsid w:val="00B36709"/>
    <w:rsid w:val="00B369E0"/>
    <w:rsid w:val="00B3715B"/>
    <w:rsid w:val="00B37B65"/>
    <w:rsid w:val="00B40BE2"/>
    <w:rsid w:val="00B41221"/>
    <w:rsid w:val="00B41243"/>
    <w:rsid w:val="00B4157E"/>
    <w:rsid w:val="00B42C43"/>
    <w:rsid w:val="00B45621"/>
    <w:rsid w:val="00B46CE1"/>
    <w:rsid w:val="00B46FC6"/>
    <w:rsid w:val="00B47161"/>
    <w:rsid w:val="00B5026A"/>
    <w:rsid w:val="00B507EE"/>
    <w:rsid w:val="00B507F2"/>
    <w:rsid w:val="00B51153"/>
    <w:rsid w:val="00B51419"/>
    <w:rsid w:val="00B52163"/>
    <w:rsid w:val="00B52DBA"/>
    <w:rsid w:val="00B541B7"/>
    <w:rsid w:val="00B54B5D"/>
    <w:rsid w:val="00B54D4F"/>
    <w:rsid w:val="00B55430"/>
    <w:rsid w:val="00B55F05"/>
    <w:rsid w:val="00B56A58"/>
    <w:rsid w:val="00B61466"/>
    <w:rsid w:val="00B61738"/>
    <w:rsid w:val="00B62ACC"/>
    <w:rsid w:val="00B62DB9"/>
    <w:rsid w:val="00B65534"/>
    <w:rsid w:val="00B660FB"/>
    <w:rsid w:val="00B67639"/>
    <w:rsid w:val="00B70C7C"/>
    <w:rsid w:val="00B71869"/>
    <w:rsid w:val="00B73342"/>
    <w:rsid w:val="00B75DEB"/>
    <w:rsid w:val="00B772C4"/>
    <w:rsid w:val="00B80322"/>
    <w:rsid w:val="00B803E7"/>
    <w:rsid w:val="00B8048C"/>
    <w:rsid w:val="00B810EF"/>
    <w:rsid w:val="00B8150A"/>
    <w:rsid w:val="00B81712"/>
    <w:rsid w:val="00B83F1A"/>
    <w:rsid w:val="00B86FC2"/>
    <w:rsid w:val="00B90ABA"/>
    <w:rsid w:val="00B913BC"/>
    <w:rsid w:val="00B914F5"/>
    <w:rsid w:val="00B92C7C"/>
    <w:rsid w:val="00B92F90"/>
    <w:rsid w:val="00B96B37"/>
    <w:rsid w:val="00B972C2"/>
    <w:rsid w:val="00B979BA"/>
    <w:rsid w:val="00B97C76"/>
    <w:rsid w:val="00BA025A"/>
    <w:rsid w:val="00BA0845"/>
    <w:rsid w:val="00BA0C1E"/>
    <w:rsid w:val="00BA1199"/>
    <w:rsid w:val="00BA1596"/>
    <w:rsid w:val="00BA327C"/>
    <w:rsid w:val="00BA3FBB"/>
    <w:rsid w:val="00BA4C5B"/>
    <w:rsid w:val="00BA4D0A"/>
    <w:rsid w:val="00BA4EE2"/>
    <w:rsid w:val="00BA6536"/>
    <w:rsid w:val="00BA6BBC"/>
    <w:rsid w:val="00BA6C9F"/>
    <w:rsid w:val="00BB12A4"/>
    <w:rsid w:val="00BB2071"/>
    <w:rsid w:val="00BB3130"/>
    <w:rsid w:val="00BB3A5A"/>
    <w:rsid w:val="00BB4582"/>
    <w:rsid w:val="00BB4B98"/>
    <w:rsid w:val="00BB4C0E"/>
    <w:rsid w:val="00BB4E46"/>
    <w:rsid w:val="00BB506B"/>
    <w:rsid w:val="00BB57CB"/>
    <w:rsid w:val="00BB5D97"/>
    <w:rsid w:val="00BB6436"/>
    <w:rsid w:val="00BB6BA7"/>
    <w:rsid w:val="00BB7644"/>
    <w:rsid w:val="00BC01B3"/>
    <w:rsid w:val="00BC0273"/>
    <w:rsid w:val="00BC05AF"/>
    <w:rsid w:val="00BC067A"/>
    <w:rsid w:val="00BC114B"/>
    <w:rsid w:val="00BC147E"/>
    <w:rsid w:val="00BC1803"/>
    <w:rsid w:val="00BC1BCB"/>
    <w:rsid w:val="00BC4254"/>
    <w:rsid w:val="00BC49A5"/>
    <w:rsid w:val="00BC4C49"/>
    <w:rsid w:val="00BC5975"/>
    <w:rsid w:val="00BC6740"/>
    <w:rsid w:val="00BD0165"/>
    <w:rsid w:val="00BD1382"/>
    <w:rsid w:val="00BD298F"/>
    <w:rsid w:val="00BD3463"/>
    <w:rsid w:val="00BD3530"/>
    <w:rsid w:val="00BD3896"/>
    <w:rsid w:val="00BD561E"/>
    <w:rsid w:val="00BD5BD1"/>
    <w:rsid w:val="00BD6DC7"/>
    <w:rsid w:val="00BD7199"/>
    <w:rsid w:val="00BD7BF1"/>
    <w:rsid w:val="00BD7D31"/>
    <w:rsid w:val="00BE05B5"/>
    <w:rsid w:val="00BE0B31"/>
    <w:rsid w:val="00BE0F12"/>
    <w:rsid w:val="00BE1A10"/>
    <w:rsid w:val="00BE1F57"/>
    <w:rsid w:val="00BE2FB3"/>
    <w:rsid w:val="00BE4D8F"/>
    <w:rsid w:val="00BE4F7F"/>
    <w:rsid w:val="00BE7598"/>
    <w:rsid w:val="00BE7D34"/>
    <w:rsid w:val="00BF0673"/>
    <w:rsid w:val="00BF237F"/>
    <w:rsid w:val="00BF33C2"/>
    <w:rsid w:val="00BF420B"/>
    <w:rsid w:val="00BF5584"/>
    <w:rsid w:val="00BF6D45"/>
    <w:rsid w:val="00BF7C54"/>
    <w:rsid w:val="00C00611"/>
    <w:rsid w:val="00C01BCD"/>
    <w:rsid w:val="00C01CC8"/>
    <w:rsid w:val="00C0272B"/>
    <w:rsid w:val="00C03755"/>
    <w:rsid w:val="00C07937"/>
    <w:rsid w:val="00C1055F"/>
    <w:rsid w:val="00C119C2"/>
    <w:rsid w:val="00C12BD2"/>
    <w:rsid w:val="00C1437F"/>
    <w:rsid w:val="00C14A82"/>
    <w:rsid w:val="00C14ADE"/>
    <w:rsid w:val="00C14E9E"/>
    <w:rsid w:val="00C15A86"/>
    <w:rsid w:val="00C17692"/>
    <w:rsid w:val="00C17EB5"/>
    <w:rsid w:val="00C201C8"/>
    <w:rsid w:val="00C20D82"/>
    <w:rsid w:val="00C217A7"/>
    <w:rsid w:val="00C2222E"/>
    <w:rsid w:val="00C22669"/>
    <w:rsid w:val="00C22787"/>
    <w:rsid w:val="00C235F5"/>
    <w:rsid w:val="00C24A00"/>
    <w:rsid w:val="00C24A7F"/>
    <w:rsid w:val="00C30E12"/>
    <w:rsid w:val="00C31133"/>
    <w:rsid w:val="00C31FFE"/>
    <w:rsid w:val="00C33CD4"/>
    <w:rsid w:val="00C34336"/>
    <w:rsid w:val="00C364C5"/>
    <w:rsid w:val="00C368A7"/>
    <w:rsid w:val="00C36CA9"/>
    <w:rsid w:val="00C36E1D"/>
    <w:rsid w:val="00C37E6B"/>
    <w:rsid w:val="00C400AD"/>
    <w:rsid w:val="00C40C30"/>
    <w:rsid w:val="00C415AC"/>
    <w:rsid w:val="00C42029"/>
    <w:rsid w:val="00C42DFD"/>
    <w:rsid w:val="00C43140"/>
    <w:rsid w:val="00C43D47"/>
    <w:rsid w:val="00C44FAE"/>
    <w:rsid w:val="00C46041"/>
    <w:rsid w:val="00C473A1"/>
    <w:rsid w:val="00C47B02"/>
    <w:rsid w:val="00C50876"/>
    <w:rsid w:val="00C50FC5"/>
    <w:rsid w:val="00C52532"/>
    <w:rsid w:val="00C5283B"/>
    <w:rsid w:val="00C5307A"/>
    <w:rsid w:val="00C5377D"/>
    <w:rsid w:val="00C53BC5"/>
    <w:rsid w:val="00C54B0E"/>
    <w:rsid w:val="00C554AE"/>
    <w:rsid w:val="00C55832"/>
    <w:rsid w:val="00C55B63"/>
    <w:rsid w:val="00C56363"/>
    <w:rsid w:val="00C57A05"/>
    <w:rsid w:val="00C6002C"/>
    <w:rsid w:val="00C60B75"/>
    <w:rsid w:val="00C60C07"/>
    <w:rsid w:val="00C638A2"/>
    <w:rsid w:val="00C6525F"/>
    <w:rsid w:val="00C66497"/>
    <w:rsid w:val="00C66864"/>
    <w:rsid w:val="00C67032"/>
    <w:rsid w:val="00C67546"/>
    <w:rsid w:val="00C67990"/>
    <w:rsid w:val="00C7051F"/>
    <w:rsid w:val="00C707EB"/>
    <w:rsid w:val="00C70F16"/>
    <w:rsid w:val="00C71277"/>
    <w:rsid w:val="00C72849"/>
    <w:rsid w:val="00C72853"/>
    <w:rsid w:val="00C72BEA"/>
    <w:rsid w:val="00C72C6F"/>
    <w:rsid w:val="00C72E80"/>
    <w:rsid w:val="00C73771"/>
    <w:rsid w:val="00C74808"/>
    <w:rsid w:val="00C74F2F"/>
    <w:rsid w:val="00C7511B"/>
    <w:rsid w:val="00C75926"/>
    <w:rsid w:val="00C75A3E"/>
    <w:rsid w:val="00C76523"/>
    <w:rsid w:val="00C767CA"/>
    <w:rsid w:val="00C767F9"/>
    <w:rsid w:val="00C76FBF"/>
    <w:rsid w:val="00C77430"/>
    <w:rsid w:val="00C77D12"/>
    <w:rsid w:val="00C832E3"/>
    <w:rsid w:val="00C83676"/>
    <w:rsid w:val="00C90F48"/>
    <w:rsid w:val="00C91334"/>
    <w:rsid w:val="00C9173C"/>
    <w:rsid w:val="00C9207F"/>
    <w:rsid w:val="00C92636"/>
    <w:rsid w:val="00C92660"/>
    <w:rsid w:val="00C92888"/>
    <w:rsid w:val="00C93692"/>
    <w:rsid w:val="00C93C96"/>
    <w:rsid w:val="00C94905"/>
    <w:rsid w:val="00C95058"/>
    <w:rsid w:val="00C95DC7"/>
    <w:rsid w:val="00C95F2B"/>
    <w:rsid w:val="00C95F64"/>
    <w:rsid w:val="00C965C9"/>
    <w:rsid w:val="00C97E8D"/>
    <w:rsid w:val="00CA1B7B"/>
    <w:rsid w:val="00CA2F31"/>
    <w:rsid w:val="00CA33A1"/>
    <w:rsid w:val="00CA56CC"/>
    <w:rsid w:val="00CA5EA4"/>
    <w:rsid w:val="00CA6D1F"/>
    <w:rsid w:val="00CA70CC"/>
    <w:rsid w:val="00CA76BF"/>
    <w:rsid w:val="00CA7702"/>
    <w:rsid w:val="00CA7E0D"/>
    <w:rsid w:val="00CA7EE2"/>
    <w:rsid w:val="00CB07A4"/>
    <w:rsid w:val="00CB2CBF"/>
    <w:rsid w:val="00CB45A7"/>
    <w:rsid w:val="00CB5A8D"/>
    <w:rsid w:val="00CB63DE"/>
    <w:rsid w:val="00CB6DB5"/>
    <w:rsid w:val="00CB7C91"/>
    <w:rsid w:val="00CB7CC2"/>
    <w:rsid w:val="00CB7E6D"/>
    <w:rsid w:val="00CC0409"/>
    <w:rsid w:val="00CC2847"/>
    <w:rsid w:val="00CC3FEF"/>
    <w:rsid w:val="00CC42BC"/>
    <w:rsid w:val="00CC6E3C"/>
    <w:rsid w:val="00CC76AE"/>
    <w:rsid w:val="00CC7F31"/>
    <w:rsid w:val="00CD12C0"/>
    <w:rsid w:val="00CD3916"/>
    <w:rsid w:val="00CD47C1"/>
    <w:rsid w:val="00CD4FA2"/>
    <w:rsid w:val="00CD56E8"/>
    <w:rsid w:val="00CD655B"/>
    <w:rsid w:val="00CD7436"/>
    <w:rsid w:val="00CE04FC"/>
    <w:rsid w:val="00CE0843"/>
    <w:rsid w:val="00CE1096"/>
    <w:rsid w:val="00CE17AB"/>
    <w:rsid w:val="00CE240A"/>
    <w:rsid w:val="00CE3457"/>
    <w:rsid w:val="00CE3EAA"/>
    <w:rsid w:val="00CE437E"/>
    <w:rsid w:val="00CE6264"/>
    <w:rsid w:val="00CF00CC"/>
    <w:rsid w:val="00CF1B90"/>
    <w:rsid w:val="00CF1D9C"/>
    <w:rsid w:val="00CF2D4F"/>
    <w:rsid w:val="00CF370A"/>
    <w:rsid w:val="00CF3DB6"/>
    <w:rsid w:val="00CF41F5"/>
    <w:rsid w:val="00CF5636"/>
    <w:rsid w:val="00CF5E30"/>
    <w:rsid w:val="00CF6FD3"/>
    <w:rsid w:val="00CF7466"/>
    <w:rsid w:val="00D00785"/>
    <w:rsid w:val="00D00C72"/>
    <w:rsid w:val="00D0137C"/>
    <w:rsid w:val="00D045C7"/>
    <w:rsid w:val="00D050CC"/>
    <w:rsid w:val="00D0529A"/>
    <w:rsid w:val="00D05C9D"/>
    <w:rsid w:val="00D064C8"/>
    <w:rsid w:val="00D0653E"/>
    <w:rsid w:val="00D0700B"/>
    <w:rsid w:val="00D077A3"/>
    <w:rsid w:val="00D101BB"/>
    <w:rsid w:val="00D10689"/>
    <w:rsid w:val="00D11DC7"/>
    <w:rsid w:val="00D11FA2"/>
    <w:rsid w:val="00D1254A"/>
    <w:rsid w:val="00D12D2E"/>
    <w:rsid w:val="00D12D98"/>
    <w:rsid w:val="00D12FA1"/>
    <w:rsid w:val="00D1415A"/>
    <w:rsid w:val="00D14234"/>
    <w:rsid w:val="00D15696"/>
    <w:rsid w:val="00D15E05"/>
    <w:rsid w:val="00D161EB"/>
    <w:rsid w:val="00D1634C"/>
    <w:rsid w:val="00D17267"/>
    <w:rsid w:val="00D1742C"/>
    <w:rsid w:val="00D20711"/>
    <w:rsid w:val="00D207C7"/>
    <w:rsid w:val="00D20CCA"/>
    <w:rsid w:val="00D21A5D"/>
    <w:rsid w:val="00D222E9"/>
    <w:rsid w:val="00D23B9B"/>
    <w:rsid w:val="00D23C57"/>
    <w:rsid w:val="00D24561"/>
    <w:rsid w:val="00D24C12"/>
    <w:rsid w:val="00D24DCD"/>
    <w:rsid w:val="00D27161"/>
    <w:rsid w:val="00D30602"/>
    <w:rsid w:val="00D314D1"/>
    <w:rsid w:val="00D31B62"/>
    <w:rsid w:val="00D31E15"/>
    <w:rsid w:val="00D332A1"/>
    <w:rsid w:val="00D33D2C"/>
    <w:rsid w:val="00D34385"/>
    <w:rsid w:val="00D35BBD"/>
    <w:rsid w:val="00D363A8"/>
    <w:rsid w:val="00D36B30"/>
    <w:rsid w:val="00D3747C"/>
    <w:rsid w:val="00D3789A"/>
    <w:rsid w:val="00D40AA8"/>
    <w:rsid w:val="00D435D4"/>
    <w:rsid w:val="00D44CAB"/>
    <w:rsid w:val="00D45BC0"/>
    <w:rsid w:val="00D464C3"/>
    <w:rsid w:val="00D47DE5"/>
    <w:rsid w:val="00D5075F"/>
    <w:rsid w:val="00D51EEF"/>
    <w:rsid w:val="00D52BD7"/>
    <w:rsid w:val="00D53542"/>
    <w:rsid w:val="00D538FA"/>
    <w:rsid w:val="00D53FC2"/>
    <w:rsid w:val="00D54C97"/>
    <w:rsid w:val="00D56190"/>
    <w:rsid w:val="00D56DA7"/>
    <w:rsid w:val="00D602A0"/>
    <w:rsid w:val="00D60B84"/>
    <w:rsid w:val="00D60DB4"/>
    <w:rsid w:val="00D62D3A"/>
    <w:rsid w:val="00D7106B"/>
    <w:rsid w:val="00D71AAB"/>
    <w:rsid w:val="00D73007"/>
    <w:rsid w:val="00D736A9"/>
    <w:rsid w:val="00D73B29"/>
    <w:rsid w:val="00D7560C"/>
    <w:rsid w:val="00D764A1"/>
    <w:rsid w:val="00D77964"/>
    <w:rsid w:val="00D77A3D"/>
    <w:rsid w:val="00D8049D"/>
    <w:rsid w:val="00D808A8"/>
    <w:rsid w:val="00D825D0"/>
    <w:rsid w:val="00D82AAB"/>
    <w:rsid w:val="00D835EC"/>
    <w:rsid w:val="00D83B10"/>
    <w:rsid w:val="00D84061"/>
    <w:rsid w:val="00D8467E"/>
    <w:rsid w:val="00D848A0"/>
    <w:rsid w:val="00D85E36"/>
    <w:rsid w:val="00D85F4A"/>
    <w:rsid w:val="00D86457"/>
    <w:rsid w:val="00D8651B"/>
    <w:rsid w:val="00D86EC8"/>
    <w:rsid w:val="00D873ED"/>
    <w:rsid w:val="00D90231"/>
    <w:rsid w:val="00D90518"/>
    <w:rsid w:val="00D913D4"/>
    <w:rsid w:val="00D926CB"/>
    <w:rsid w:val="00D92755"/>
    <w:rsid w:val="00D945C1"/>
    <w:rsid w:val="00D958DC"/>
    <w:rsid w:val="00D95937"/>
    <w:rsid w:val="00D9599B"/>
    <w:rsid w:val="00D95D61"/>
    <w:rsid w:val="00D96841"/>
    <w:rsid w:val="00D975DF"/>
    <w:rsid w:val="00DA1004"/>
    <w:rsid w:val="00DA1D92"/>
    <w:rsid w:val="00DA31F2"/>
    <w:rsid w:val="00DA3230"/>
    <w:rsid w:val="00DA3356"/>
    <w:rsid w:val="00DA3A45"/>
    <w:rsid w:val="00DA7B7A"/>
    <w:rsid w:val="00DB0636"/>
    <w:rsid w:val="00DB1296"/>
    <w:rsid w:val="00DB29DB"/>
    <w:rsid w:val="00DB35F6"/>
    <w:rsid w:val="00DB3703"/>
    <w:rsid w:val="00DB39E6"/>
    <w:rsid w:val="00DB4C54"/>
    <w:rsid w:val="00DC0F4D"/>
    <w:rsid w:val="00DC2259"/>
    <w:rsid w:val="00DC38B3"/>
    <w:rsid w:val="00DC39A0"/>
    <w:rsid w:val="00DC3AA6"/>
    <w:rsid w:val="00DC5E2C"/>
    <w:rsid w:val="00DC7023"/>
    <w:rsid w:val="00DC77C1"/>
    <w:rsid w:val="00DC7C57"/>
    <w:rsid w:val="00DD02BA"/>
    <w:rsid w:val="00DD02CB"/>
    <w:rsid w:val="00DD0604"/>
    <w:rsid w:val="00DD0B5C"/>
    <w:rsid w:val="00DD1931"/>
    <w:rsid w:val="00DD22BA"/>
    <w:rsid w:val="00DD2DE4"/>
    <w:rsid w:val="00DD2F61"/>
    <w:rsid w:val="00DD41C5"/>
    <w:rsid w:val="00DD55A8"/>
    <w:rsid w:val="00DD55DD"/>
    <w:rsid w:val="00DD5626"/>
    <w:rsid w:val="00DD5C6C"/>
    <w:rsid w:val="00DD794C"/>
    <w:rsid w:val="00DD7EC6"/>
    <w:rsid w:val="00DE031B"/>
    <w:rsid w:val="00DE226E"/>
    <w:rsid w:val="00DE2A0D"/>
    <w:rsid w:val="00DE3154"/>
    <w:rsid w:val="00DE3198"/>
    <w:rsid w:val="00DE3D75"/>
    <w:rsid w:val="00DE438D"/>
    <w:rsid w:val="00DE4F9F"/>
    <w:rsid w:val="00DE5AF8"/>
    <w:rsid w:val="00DE6549"/>
    <w:rsid w:val="00DE7FA1"/>
    <w:rsid w:val="00DF11CA"/>
    <w:rsid w:val="00DF15B7"/>
    <w:rsid w:val="00DF1D54"/>
    <w:rsid w:val="00DF1F76"/>
    <w:rsid w:val="00DF21B4"/>
    <w:rsid w:val="00DF2C2C"/>
    <w:rsid w:val="00DF4603"/>
    <w:rsid w:val="00DF4675"/>
    <w:rsid w:val="00DF5D6F"/>
    <w:rsid w:val="00DF6174"/>
    <w:rsid w:val="00DF638D"/>
    <w:rsid w:val="00DF66C1"/>
    <w:rsid w:val="00DF730B"/>
    <w:rsid w:val="00E01A39"/>
    <w:rsid w:val="00E021E8"/>
    <w:rsid w:val="00E0422A"/>
    <w:rsid w:val="00E04A32"/>
    <w:rsid w:val="00E05D2A"/>
    <w:rsid w:val="00E060CE"/>
    <w:rsid w:val="00E06147"/>
    <w:rsid w:val="00E0730E"/>
    <w:rsid w:val="00E10296"/>
    <w:rsid w:val="00E115BC"/>
    <w:rsid w:val="00E11B20"/>
    <w:rsid w:val="00E14BCB"/>
    <w:rsid w:val="00E16E12"/>
    <w:rsid w:val="00E16EC9"/>
    <w:rsid w:val="00E1740C"/>
    <w:rsid w:val="00E179F9"/>
    <w:rsid w:val="00E17CCF"/>
    <w:rsid w:val="00E2116D"/>
    <w:rsid w:val="00E2288C"/>
    <w:rsid w:val="00E23666"/>
    <w:rsid w:val="00E256A7"/>
    <w:rsid w:val="00E25839"/>
    <w:rsid w:val="00E2595B"/>
    <w:rsid w:val="00E25BA1"/>
    <w:rsid w:val="00E26672"/>
    <w:rsid w:val="00E26FE9"/>
    <w:rsid w:val="00E30533"/>
    <w:rsid w:val="00E3114A"/>
    <w:rsid w:val="00E3199D"/>
    <w:rsid w:val="00E31B59"/>
    <w:rsid w:val="00E343E2"/>
    <w:rsid w:val="00E360C3"/>
    <w:rsid w:val="00E3674E"/>
    <w:rsid w:val="00E36B9E"/>
    <w:rsid w:val="00E373FA"/>
    <w:rsid w:val="00E37C98"/>
    <w:rsid w:val="00E40070"/>
    <w:rsid w:val="00E405DA"/>
    <w:rsid w:val="00E408D6"/>
    <w:rsid w:val="00E40E70"/>
    <w:rsid w:val="00E4141A"/>
    <w:rsid w:val="00E418EB"/>
    <w:rsid w:val="00E41F8D"/>
    <w:rsid w:val="00E43EDD"/>
    <w:rsid w:val="00E44090"/>
    <w:rsid w:val="00E447D0"/>
    <w:rsid w:val="00E44AF8"/>
    <w:rsid w:val="00E45FCF"/>
    <w:rsid w:val="00E46E99"/>
    <w:rsid w:val="00E50BCB"/>
    <w:rsid w:val="00E5114F"/>
    <w:rsid w:val="00E52A94"/>
    <w:rsid w:val="00E531FB"/>
    <w:rsid w:val="00E534CE"/>
    <w:rsid w:val="00E54081"/>
    <w:rsid w:val="00E544E1"/>
    <w:rsid w:val="00E55104"/>
    <w:rsid w:val="00E56BA8"/>
    <w:rsid w:val="00E603E0"/>
    <w:rsid w:val="00E60E93"/>
    <w:rsid w:val="00E6256B"/>
    <w:rsid w:val="00E62DD5"/>
    <w:rsid w:val="00E63A5F"/>
    <w:rsid w:val="00E64E83"/>
    <w:rsid w:val="00E64F4A"/>
    <w:rsid w:val="00E65E23"/>
    <w:rsid w:val="00E6636C"/>
    <w:rsid w:val="00E6706E"/>
    <w:rsid w:val="00E673B7"/>
    <w:rsid w:val="00E706CF"/>
    <w:rsid w:val="00E719A4"/>
    <w:rsid w:val="00E7595F"/>
    <w:rsid w:val="00E761CA"/>
    <w:rsid w:val="00E7783B"/>
    <w:rsid w:val="00E825BF"/>
    <w:rsid w:val="00E8388C"/>
    <w:rsid w:val="00E84CD3"/>
    <w:rsid w:val="00E85658"/>
    <w:rsid w:val="00E856F5"/>
    <w:rsid w:val="00E85914"/>
    <w:rsid w:val="00E85DC6"/>
    <w:rsid w:val="00E866A4"/>
    <w:rsid w:val="00E867D4"/>
    <w:rsid w:val="00E8693C"/>
    <w:rsid w:val="00E86A3F"/>
    <w:rsid w:val="00E93372"/>
    <w:rsid w:val="00E935E0"/>
    <w:rsid w:val="00E943A4"/>
    <w:rsid w:val="00E95BD2"/>
    <w:rsid w:val="00E95F90"/>
    <w:rsid w:val="00E960B6"/>
    <w:rsid w:val="00EA0960"/>
    <w:rsid w:val="00EA57E7"/>
    <w:rsid w:val="00EA68C6"/>
    <w:rsid w:val="00EA7BD4"/>
    <w:rsid w:val="00EA7E62"/>
    <w:rsid w:val="00EB0B30"/>
    <w:rsid w:val="00EB1024"/>
    <w:rsid w:val="00EB143C"/>
    <w:rsid w:val="00EB2928"/>
    <w:rsid w:val="00EB33D9"/>
    <w:rsid w:val="00EB3BD9"/>
    <w:rsid w:val="00EC18B6"/>
    <w:rsid w:val="00EC5E3A"/>
    <w:rsid w:val="00EC633C"/>
    <w:rsid w:val="00EC66A3"/>
    <w:rsid w:val="00EC6E1C"/>
    <w:rsid w:val="00EC7F19"/>
    <w:rsid w:val="00ED0D12"/>
    <w:rsid w:val="00ED2136"/>
    <w:rsid w:val="00ED21BA"/>
    <w:rsid w:val="00ED23DC"/>
    <w:rsid w:val="00ED2777"/>
    <w:rsid w:val="00ED30D2"/>
    <w:rsid w:val="00ED3235"/>
    <w:rsid w:val="00ED397F"/>
    <w:rsid w:val="00ED50E6"/>
    <w:rsid w:val="00ED65C1"/>
    <w:rsid w:val="00ED6F28"/>
    <w:rsid w:val="00EE1148"/>
    <w:rsid w:val="00EE22D8"/>
    <w:rsid w:val="00EE323D"/>
    <w:rsid w:val="00EE428C"/>
    <w:rsid w:val="00EE4F3B"/>
    <w:rsid w:val="00EE5725"/>
    <w:rsid w:val="00EE63DA"/>
    <w:rsid w:val="00EF075F"/>
    <w:rsid w:val="00EF1A4A"/>
    <w:rsid w:val="00EF1B60"/>
    <w:rsid w:val="00EF1BF6"/>
    <w:rsid w:val="00EF2DB5"/>
    <w:rsid w:val="00EF3DDD"/>
    <w:rsid w:val="00EF41B3"/>
    <w:rsid w:val="00EF42DE"/>
    <w:rsid w:val="00EF4C1E"/>
    <w:rsid w:val="00EF6241"/>
    <w:rsid w:val="00EF6968"/>
    <w:rsid w:val="00EF7F72"/>
    <w:rsid w:val="00F00E60"/>
    <w:rsid w:val="00F05911"/>
    <w:rsid w:val="00F05EF2"/>
    <w:rsid w:val="00F07217"/>
    <w:rsid w:val="00F07F62"/>
    <w:rsid w:val="00F10035"/>
    <w:rsid w:val="00F107CA"/>
    <w:rsid w:val="00F117CD"/>
    <w:rsid w:val="00F1313F"/>
    <w:rsid w:val="00F13204"/>
    <w:rsid w:val="00F133FA"/>
    <w:rsid w:val="00F13779"/>
    <w:rsid w:val="00F138A6"/>
    <w:rsid w:val="00F13EA9"/>
    <w:rsid w:val="00F147ED"/>
    <w:rsid w:val="00F14C9C"/>
    <w:rsid w:val="00F14FEB"/>
    <w:rsid w:val="00F15F1B"/>
    <w:rsid w:val="00F164F8"/>
    <w:rsid w:val="00F1680A"/>
    <w:rsid w:val="00F1752B"/>
    <w:rsid w:val="00F17592"/>
    <w:rsid w:val="00F176C5"/>
    <w:rsid w:val="00F17C02"/>
    <w:rsid w:val="00F21207"/>
    <w:rsid w:val="00F21422"/>
    <w:rsid w:val="00F2179E"/>
    <w:rsid w:val="00F21895"/>
    <w:rsid w:val="00F22F72"/>
    <w:rsid w:val="00F231CC"/>
    <w:rsid w:val="00F23E5C"/>
    <w:rsid w:val="00F24B74"/>
    <w:rsid w:val="00F25AB2"/>
    <w:rsid w:val="00F275A9"/>
    <w:rsid w:val="00F27D06"/>
    <w:rsid w:val="00F30611"/>
    <w:rsid w:val="00F307D4"/>
    <w:rsid w:val="00F30E02"/>
    <w:rsid w:val="00F32554"/>
    <w:rsid w:val="00F32C35"/>
    <w:rsid w:val="00F32D23"/>
    <w:rsid w:val="00F331AB"/>
    <w:rsid w:val="00F333AC"/>
    <w:rsid w:val="00F34335"/>
    <w:rsid w:val="00F34861"/>
    <w:rsid w:val="00F35D45"/>
    <w:rsid w:val="00F363E0"/>
    <w:rsid w:val="00F369D8"/>
    <w:rsid w:val="00F36F17"/>
    <w:rsid w:val="00F41602"/>
    <w:rsid w:val="00F416DB"/>
    <w:rsid w:val="00F41E09"/>
    <w:rsid w:val="00F42497"/>
    <w:rsid w:val="00F42A9C"/>
    <w:rsid w:val="00F42ACA"/>
    <w:rsid w:val="00F4392C"/>
    <w:rsid w:val="00F44B52"/>
    <w:rsid w:val="00F44E53"/>
    <w:rsid w:val="00F47EBB"/>
    <w:rsid w:val="00F50242"/>
    <w:rsid w:val="00F5216F"/>
    <w:rsid w:val="00F52620"/>
    <w:rsid w:val="00F52F38"/>
    <w:rsid w:val="00F539C9"/>
    <w:rsid w:val="00F553C2"/>
    <w:rsid w:val="00F553FA"/>
    <w:rsid w:val="00F55724"/>
    <w:rsid w:val="00F5572F"/>
    <w:rsid w:val="00F55F5B"/>
    <w:rsid w:val="00F56295"/>
    <w:rsid w:val="00F5777E"/>
    <w:rsid w:val="00F605D2"/>
    <w:rsid w:val="00F617A8"/>
    <w:rsid w:val="00F61B80"/>
    <w:rsid w:val="00F61E6F"/>
    <w:rsid w:val="00F62D25"/>
    <w:rsid w:val="00F62E36"/>
    <w:rsid w:val="00F66FAD"/>
    <w:rsid w:val="00F673C3"/>
    <w:rsid w:val="00F67A08"/>
    <w:rsid w:val="00F701DF"/>
    <w:rsid w:val="00F705BD"/>
    <w:rsid w:val="00F7258D"/>
    <w:rsid w:val="00F73BBB"/>
    <w:rsid w:val="00F74932"/>
    <w:rsid w:val="00F776AF"/>
    <w:rsid w:val="00F77EDE"/>
    <w:rsid w:val="00F811A7"/>
    <w:rsid w:val="00F81396"/>
    <w:rsid w:val="00F815EF"/>
    <w:rsid w:val="00F82393"/>
    <w:rsid w:val="00F84E8F"/>
    <w:rsid w:val="00F84EBD"/>
    <w:rsid w:val="00F85035"/>
    <w:rsid w:val="00F86658"/>
    <w:rsid w:val="00F87DF2"/>
    <w:rsid w:val="00F92045"/>
    <w:rsid w:val="00F920D3"/>
    <w:rsid w:val="00F9379C"/>
    <w:rsid w:val="00F937DE"/>
    <w:rsid w:val="00F93A37"/>
    <w:rsid w:val="00F93C8C"/>
    <w:rsid w:val="00F943F9"/>
    <w:rsid w:val="00F9568C"/>
    <w:rsid w:val="00F96707"/>
    <w:rsid w:val="00F978C3"/>
    <w:rsid w:val="00FA0C46"/>
    <w:rsid w:val="00FA0DD7"/>
    <w:rsid w:val="00FA16DD"/>
    <w:rsid w:val="00FA2E51"/>
    <w:rsid w:val="00FA5349"/>
    <w:rsid w:val="00FA58C0"/>
    <w:rsid w:val="00FA6FA5"/>
    <w:rsid w:val="00FB0BBF"/>
    <w:rsid w:val="00FB0E94"/>
    <w:rsid w:val="00FB0EA7"/>
    <w:rsid w:val="00FB1026"/>
    <w:rsid w:val="00FB1682"/>
    <w:rsid w:val="00FB17EA"/>
    <w:rsid w:val="00FB4B93"/>
    <w:rsid w:val="00FB557C"/>
    <w:rsid w:val="00FB5A22"/>
    <w:rsid w:val="00FB5FA5"/>
    <w:rsid w:val="00FB7402"/>
    <w:rsid w:val="00FB7847"/>
    <w:rsid w:val="00FB7A6E"/>
    <w:rsid w:val="00FC0323"/>
    <w:rsid w:val="00FC0F36"/>
    <w:rsid w:val="00FC1CA1"/>
    <w:rsid w:val="00FC2094"/>
    <w:rsid w:val="00FC2B46"/>
    <w:rsid w:val="00FC33BD"/>
    <w:rsid w:val="00FC35AB"/>
    <w:rsid w:val="00FC5BB2"/>
    <w:rsid w:val="00FC726D"/>
    <w:rsid w:val="00FC7687"/>
    <w:rsid w:val="00FD0A9D"/>
    <w:rsid w:val="00FD18F6"/>
    <w:rsid w:val="00FD1F90"/>
    <w:rsid w:val="00FD26EC"/>
    <w:rsid w:val="00FD2C8E"/>
    <w:rsid w:val="00FD30D9"/>
    <w:rsid w:val="00FD41C7"/>
    <w:rsid w:val="00FD4BF7"/>
    <w:rsid w:val="00FD575D"/>
    <w:rsid w:val="00FD5DE3"/>
    <w:rsid w:val="00FD6E33"/>
    <w:rsid w:val="00FE289C"/>
    <w:rsid w:val="00FE2927"/>
    <w:rsid w:val="00FE2ADD"/>
    <w:rsid w:val="00FE4E7B"/>
    <w:rsid w:val="00FE579C"/>
    <w:rsid w:val="00FE623F"/>
    <w:rsid w:val="00FE7A0D"/>
    <w:rsid w:val="00FE7B20"/>
    <w:rsid w:val="00FE7E76"/>
    <w:rsid w:val="00FF053E"/>
    <w:rsid w:val="00FF092C"/>
    <w:rsid w:val="00FF0FEA"/>
    <w:rsid w:val="00FF10A5"/>
    <w:rsid w:val="00FF1916"/>
    <w:rsid w:val="00FF19A8"/>
    <w:rsid w:val="00FF1C40"/>
    <w:rsid w:val="00FF26CB"/>
    <w:rsid w:val="00FF3101"/>
    <w:rsid w:val="00FF4303"/>
    <w:rsid w:val="00FF46A4"/>
    <w:rsid w:val="00FF4C96"/>
    <w:rsid w:val="00FF5A97"/>
    <w:rsid w:val="00FF6076"/>
    <w:rsid w:val="00FF64C0"/>
    <w:rsid w:val="00FF6B01"/>
    <w:rsid w:val="00FF7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95"/>
    <w:pPr>
      <w:spacing w:line="360" w:lineRule="auto"/>
      <w:ind w:firstLine="720"/>
      <w:jc w:val="both"/>
    </w:pPr>
    <w:rPr>
      <w:rFonts w:ascii=".VnTime" w:hAnsi=".VnTime" w:cs=".VnTime"/>
      <w:sz w:val="28"/>
      <w:szCs w:val="28"/>
      <w:lang w:eastAsia="zh-CN"/>
    </w:rPr>
  </w:style>
  <w:style w:type="paragraph" w:styleId="Heading1">
    <w:name w:val="heading 1"/>
    <w:basedOn w:val="Normal"/>
    <w:next w:val="Normal"/>
    <w:qFormat/>
    <w:rsid w:val="00DC38B3"/>
    <w:pPr>
      <w:spacing w:line="240" w:lineRule="auto"/>
      <w:ind w:firstLine="0"/>
      <w:jc w:val="center"/>
      <w:outlineLvl w:val="0"/>
    </w:pPr>
    <w:rPr>
      <w:rFonts w:ascii="Times New Roman" w:hAnsi="Times New Roman" w:cs="Times New Roman"/>
      <w:b/>
      <w:sz w:val="30"/>
      <w:szCs w:val="26"/>
    </w:rPr>
  </w:style>
  <w:style w:type="paragraph" w:styleId="Heading2">
    <w:name w:val="heading 2"/>
    <w:basedOn w:val="Normal"/>
    <w:next w:val="Normal"/>
    <w:qFormat/>
    <w:rsid w:val="00DC38B3"/>
    <w:pPr>
      <w:outlineLvl w:val="1"/>
    </w:pPr>
    <w:rPr>
      <w:rFonts w:ascii="Times New Roman" w:hAnsi="Times New Roman" w:cs="Times New Roman"/>
      <w:b/>
      <w:sz w:val="26"/>
      <w:szCs w:val="26"/>
    </w:rPr>
  </w:style>
  <w:style w:type="paragraph" w:styleId="Heading3">
    <w:name w:val="heading 3"/>
    <w:basedOn w:val="Normal"/>
    <w:next w:val="Normal"/>
    <w:qFormat/>
    <w:rsid w:val="00DC38B3"/>
    <w:pPr>
      <w:outlineLvl w:val="2"/>
    </w:pPr>
    <w:rPr>
      <w:rFonts w:ascii="Times New Roman" w:hAnsi="Times New Roman" w:cs="Times New Roman"/>
      <w:b/>
      <w:bCs/>
      <w:i/>
      <w:sz w:val="26"/>
      <w:szCs w:val="26"/>
      <w:lang w:val="pt-BR"/>
    </w:rPr>
  </w:style>
  <w:style w:type="paragraph" w:styleId="Heading4">
    <w:name w:val="heading 4"/>
    <w:basedOn w:val="Normal"/>
    <w:next w:val="Normal"/>
    <w:qFormat/>
    <w:rsid w:val="00A852F1"/>
    <w:pPr>
      <w:outlineLvl w:val="3"/>
    </w:pPr>
    <w:rPr>
      <w:rFonts w:ascii="Times New Roman" w:hAnsi="Times New Roman" w:cs="Times New Roman"/>
      <w:bCs/>
      <w:i/>
      <w:sz w:val="26"/>
      <w:szCs w:val="26"/>
      <w:lang w:val="pt-BR"/>
    </w:rPr>
  </w:style>
  <w:style w:type="paragraph" w:styleId="Heading5">
    <w:name w:val="heading 5"/>
    <w:basedOn w:val="Normal"/>
    <w:next w:val="Normal"/>
    <w:qFormat/>
    <w:rsid w:val="00F21895"/>
    <w:pPr>
      <w:keepNext/>
      <w:tabs>
        <w:tab w:val="num" w:pos="0"/>
      </w:tabs>
      <w:autoSpaceDE w:val="0"/>
      <w:spacing w:before="120" w:after="120" w:line="340" w:lineRule="exact"/>
      <w:ind w:left="1008" w:hanging="1008"/>
      <w:jc w:val="center"/>
      <w:outlineLvl w:val="4"/>
    </w:pPr>
    <w:rPr>
      <w:rFonts w:ascii="Arial" w:hAnsi="Arial" w:cs="Arial"/>
      <w:b/>
      <w:bCs/>
      <w:sz w:val="24"/>
      <w:szCs w:val="24"/>
    </w:rPr>
  </w:style>
  <w:style w:type="paragraph" w:styleId="Heading6">
    <w:name w:val="heading 6"/>
    <w:basedOn w:val="Normal"/>
    <w:next w:val="Normal"/>
    <w:qFormat/>
    <w:rsid w:val="00F21895"/>
    <w:pPr>
      <w:tabs>
        <w:tab w:val="num" w:pos="0"/>
      </w:tabs>
      <w:autoSpaceDE w:val="0"/>
      <w:spacing w:before="240" w:after="60"/>
      <w:ind w:left="1152" w:hanging="1152"/>
      <w:outlineLvl w:val="5"/>
    </w:pPr>
    <w:rPr>
      <w:rFonts w:ascii="Times New Roman" w:hAnsi="Times New Roman" w:cs="Times New Roman"/>
      <w:b/>
      <w:bCs/>
      <w:sz w:val="22"/>
      <w:szCs w:val="22"/>
    </w:rPr>
  </w:style>
  <w:style w:type="paragraph" w:styleId="Heading7">
    <w:name w:val="heading 7"/>
    <w:basedOn w:val="Normal"/>
    <w:next w:val="Normal"/>
    <w:qFormat/>
    <w:rsid w:val="00F21895"/>
    <w:pPr>
      <w:tabs>
        <w:tab w:val="num" w:pos="0"/>
      </w:tabs>
      <w:autoSpaceDE w:val="0"/>
      <w:spacing w:before="240" w:after="60"/>
      <w:ind w:left="1296" w:hanging="1296"/>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21895"/>
  </w:style>
  <w:style w:type="character" w:customStyle="1" w:styleId="WW-Absatz-Standardschriftart">
    <w:name w:val="WW-Absatz-Standardschriftart"/>
    <w:rsid w:val="00F21895"/>
  </w:style>
  <w:style w:type="character" w:customStyle="1" w:styleId="WW-Absatz-Standardschriftart1">
    <w:name w:val="WW-Absatz-Standardschriftart1"/>
    <w:rsid w:val="00F21895"/>
  </w:style>
  <w:style w:type="character" w:customStyle="1" w:styleId="WW-Absatz-Standardschriftart11">
    <w:name w:val="WW-Absatz-Standardschriftart11"/>
    <w:rsid w:val="00F21895"/>
  </w:style>
  <w:style w:type="character" w:customStyle="1" w:styleId="WW-Absatz-Standardschriftart111">
    <w:name w:val="WW-Absatz-Standardschriftart111"/>
    <w:rsid w:val="00F21895"/>
  </w:style>
  <w:style w:type="character" w:customStyle="1" w:styleId="WW-Absatz-Standardschriftart1111">
    <w:name w:val="WW-Absatz-Standardschriftart1111"/>
    <w:rsid w:val="00F21895"/>
  </w:style>
  <w:style w:type="character" w:customStyle="1" w:styleId="WW8Num5z0">
    <w:name w:val="WW8Num5z0"/>
    <w:rsid w:val="00F21895"/>
    <w:rPr>
      <w:rFonts w:ascii="Symbol" w:hAnsi="Symbol" w:cs="Symbol"/>
    </w:rPr>
  </w:style>
  <w:style w:type="character" w:customStyle="1" w:styleId="WW8Num6z0">
    <w:name w:val="WW8Num6z0"/>
    <w:rsid w:val="00F21895"/>
    <w:rPr>
      <w:rFonts w:ascii="Symbol" w:hAnsi="Symbol" w:cs="Symbol"/>
    </w:rPr>
  </w:style>
  <w:style w:type="character" w:customStyle="1" w:styleId="WW8Num7z0">
    <w:name w:val="WW8Num7z0"/>
    <w:rsid w:val="00F21895"/>
    <w:rPr>
      <w:rFonts w:ascii="Symbol" w:hAnsi="Symbol" w:cs="Symbol"/>
    </w:rPr>
  </w:style>
  <w:style w:type="character" w:customStyle="1" w:styleId="WW8Num8z0">
    <w:name w:val="WW8Num8z0"/>
    <w:rsid w:val="00F21895"/>
    <w:rPr>
      <w:rFonts w:ascii="Symbol" w:hAnsi="Symbol" w:cs="Symbol"/>
    </w:rPr>
  </w:style>
  <w:style w:type="character" w:customStyle="1" w:styleId="WW8Num10z0">
    <w:name w:val="WW8Num10z0"/>
    <w:rsid w:val="00F21895"/>
    <w:rPr>
      <w:rFonts w:ascii="Symbol" w:hAnsi="Symbol" w:cs="Symbol"/>
    </w:rPr>
  </w:style>
  <w:style w:type="character" w:customStyle="1" w:styleId="WW8Num11z1">
    <w:name w:val="WW8Num11z1"/>
    <w:rsid w:val="00F21895"/>
    <w:rPr>
      <w:rFonts w:ascii="Times New Roman" w:eastAsia="Times New Roman" w:hAnsi="Times New Roman" w:cs="Times New Roman"/>
    </w:rPr>
  </w:style>
  <w:style w:type="character" w:customStyle="1" w:styleId="WW8Num12z0">
    <w:name w:val="WW8Num12z0"/>
    <w:rsid w:val="00F21895"/>
    <w:rPr>
      <w:rFonts w:ascii="Times New Roman" w:eastAsia="Times New Roman" w:hAnsi="Times New Roman" w:cs="Times New Roman"/>
    </w:rPr>
  </w:style>
  <w:style w:type="character" w:customStyle="1" w:styleId="WW8Num12z1">
    <w:name w:val="WW8Num12z1"/>
    <w:rsid w:val="00F21895"/>
    <w:rPr>
      <w:rFonts w:ascii="Courier New" w:hAnsi="Courier New" w:cs="Courier New"/>
    </w:rPr>
  </w:style>
  <w:style w:type="character" w:customStyle="1" w:styleId="WW8Num12z2">
    <w:name w:val="WW8Num12z2"/>
    <w:rsid w:val="00F21895"/>
    <w:rPr>
      <w:rFonts w:ascii="Wingdings" w:hAnsi="Wingdings" w:cs="Wingdings"/>
    </w:rPr>
  </w:style>
  <w:style w:type="character" w:customStyle="1" w:styleId="WW8Num12z3">
    <w:name w:val="WW8Num12z3"/>
    <w:rsid w:val="00F21895"/>
    <w:rPr>
      <w:rFonts w:ascii="Symbol" w:hAnsi="Symbol" w:cs="Symbol"/>
    </w:rPr>
  </w:style>
  <w:style w:type="character" w:customStyle="1" w:styleId="WW8Num14z0">
    <w:name w:val="WW8Num14z0"/>
    <w:rsid w:val="00F21895"/>
    <w:rPr>
      <w:rFonts w:ascii=".VnTime" w:eastAsia="Times New Roman" w:hAnsi=".VnTime" w:cs="Times New Roman"/>
    </w:rPr>
  </w:style>
  <w:style w:type="character" w:customStyle="1" w:styleId="WW8Num14z1">
    <w:name w:val="WW8Num14z1"/>
    <w:rsid w:val="00F21895"/>
    <w:rPr>
      <w:rFonts w:ascii="Courier New" w:hAnsi="Courier New" w:cs="Courier New"/>
    </w:rPr>
  </w:style>
  <w:style w:type="character" w:customStyle="1" w:styleId="WW8Num14z2">
    <w:name w:val="WW8Num14z2"/>
    <w:rsid w:val="00F21895"/>
    <w:rPr>
      <w:rFonts w:ascii="Wingdings" w:hAnsi="Wingdings" w:cs="Wingdings"/>
    </w:rPr>
  </w:style>
  <w:style w:type="character" w:customStyle="1" w:styleId="WW8Num14z3">
    <w:name w:val="WW8Num14z3"/>
    <w:rsid w:val="00F21895"/>
    <w:rPr>
      <w:rFonts w:ascii="Symbol" w:hAnsi="Symbol" w:cs="Symbol"/>
    </w:rPr>
  </w:style>
  <w:style w:type="character" w:customStyle="1" w:styleId="WW8Num16z0">
    <w:name w:val="WW8Num16z0"/>
    <w:rsid w:val="00F21895"/>
    <w:rPr>
      <w:rFonts w:ascii="Times New Roman" w:eastAsia="Times New Roman" w:hAnsi="Times New Roman" w:cs="Times New Roman"/>
    </w:rPr>
  </w:style>
  <w:style w:type="character" w:customStyle="1" w:styleId="WW8Num16z1">
    <w:name w:val="WW8Num16z1"/>
    <w:rsid w:val="00F21895"/>
    <w:rPr>
      <w:rFonts w:ascii="Courier New" w:hAnsi="Courier New" w:cs="Courier New"/>
    </w:rPr>
  </w:style>
  <w:style w:type="character" w:customStyle="1" w:styleId="WW8Num16z2">
    <w:name w:val="WW8Num16z2"/>
    <w:rsid w:val="00F21895"/>
    <w:rPr>
      <w:rFonts w:ascii="Wingdings" w:hAnsi="Wingdings" w:cs="Wingdings"/>
    </w:rPr>
  </w:style>
  <w:style w:type="character" w:customStyle="1" w:styleId="WW8Num16z3">
    <w:name w:val="WW8Num16z3"/>
    <w:rsid w:val="00F21895"/>
    <w:rPr>
      <w:rFonts w:ascii="Symbol" w:hAnsi="Symbol" w:cs="Symbol"/>
    </w:rPr>
  </w:style>
  <w:style w:type="character" w:styleId="PageNumber">
    <w:name w:val="page number"/>
    <w:basedOn w:val="DefaultParagraphFont"/>
    <w:rsid w:val="00F21895"/>
  </w:style>
  <w:style w:type="character" w:customStyle="1" w:styleId="apple-converted-space">
    <w:name w:val="apple-converted-space"/>
    <w:basedOn w:val="DefaultParagraphFont"/>
    <w:rsid w:val="00F21895"/>
  </w:style>
  <w:style w:type="character" w:styleId="Strong">
    <w:name w:val="Strong"/>
    <w:uiPriority w:val="22"/>
    <w:qFormat/>
    <w:rsid w:val="00F21895"/>
    <w:rPr>
      <w:b/>
      <w:bCs/>
    </w:rPr>
  </w:style>
  <w:style w:type="character" w:customStyle="1" w:styleId="apple-style-span">
    <w:name w:val="apple-style-span"/>
    <w:basedOn w:val="DefaultParagraphFont"/>
    <w:rsid w:val="00F21895"/>
  </w:style>
  <w:style w:type="character" w:styleId="Emphasis">
    <w:name w:val="Emphasis"/>
    <w:uiPriority w:val="20"/>
    <w:qFormat/>
    <w:rsid w:val="00F21895"/>
    <w:rPr>
      <w:i/>
      <w:iCs/>
    </w:rPr>
  </w:style>
  <w:style w:type="character" w:styleId="Hyperlink">
    <w:name w:val="Hyperlink"/>
    <w:rsid w:val="00F21895"/>
    <w:rPr>
      <w:color w:val="0000FF"/>
      <w:u w:val="single"/>
    </w:rPr>
  </w:style>
  <w:style w:type="character" w:customStyle="1" w:styleId="Khiunhs">
    <w:name w:val="Ký hiệu đánh số"/>
    <w:rsid w:val="00F21895"/>
  </w:style>
  <w:style w:type="character" w:customStyle="1" w:styleId="Chmim">
    <w:name w:val="Chấm điểm"/>
    <w:rsid w:val="00F21895"/>
    <w:rPr>
      <w:rFonts w:ascii="OpenSymbol" w:eastAsia="OpenSymbol" w:hAnsi="OpenSymbol" w:cs="OpenSymbol"/>
    </w:rPr>
  </w:style>
  <w:style w:type="paragraph" w:customStyle="1" w:styleId="Tiu">
    <w:name w:val="Tiêu đề"/>
    <w:basedOn w:val="Normal"/>
    <w:next w:val="BodyText"/>
    <w:rsid w:val="00F21895"/>
    <w:pPr>
      <w:autoSpaceDE w:val="0"/>
      <w:jc w:val="center"/>
    </w:pPr>
    <w:rPr>
      <w:rFonts w:ascii=".VnTimeH" w:hAnsi=".VnTimeH" w:cs=".VnTimeH"/>
      <w:b/>
      <w:bCs/>
      <w:sz w:val="30"/>
      <w:szCs w:val="30"/>
    </w:rPr>
  </w:style>
  <w:style w:type="paragraph" w:styleId="BodyText">
    <w:name w:val="Body Text"/>
    <w:basedOn w:val="Normal"/>
    <w:link w:val="BodyTextChar"/>
    <w:rsid w:val="00F21895"/>
    <w:pPr>
      <w:autoSpaceDE w:val="0"/>
      <w:spacing w:before="120"/>
    </w:pPr>
    <w:rPr>
      <w:rFonts w:ascii="Times New Roman" w:hAnsi="Times New Roman" w:cs="Times New Roman"/>
    </w:rPr>
  </w:style>
  <w:style w:type="paragraph" w:styleId="List">
    <w:name w:val="List"/>
    <w:basedOn w:val="BodyText"/>
    <w:rsid w:val="00F21895"/>
    <w:rPr>
      <w:rFonts w:cs="Lohit Hindi"/>
    </w:rPr>
  </w:style>
  <w:style w:type="paragraph" w:styleId="Caption">
    <w:name w:val="caption"/>
    <w:basedOn w:val="Normal"/>
    <w:qFormat/>
    <w:rsid w:val="00F21895"/>
    <w:pPr>
      <w:suppressLineNumbers/>
      <w:spacing w:before="120" w:after="120"/>
    </w:pPr>
    <w:rPr>
      <w:rFonts w:cs="Lohit Hindi"/>
      <w:i/>
      <w:iCs/>
      <w:sz w:val="24"/>
      <w:szCs w:val="24"/>
    </w:rPr>
  </w:style>
  <w:style w:type="paragraph" w:customStyle="1" w:styleId="Chmc">
    <w:name w:val="Chỉ mục"/>
    <w:basedOn w:val="Normal"/>
    <w:rsid w:val="00F21895"/>
    <w:pPr>
      <w:suppressLineNumbers/>
    </w:pPr>
    <w:rPr>
      <w:rFonts w:cs="Lohit Hindi"/>
    </w:rPr>
  </w:style>
  <w:style w:type="paragraph" w:styleId="Footer">
    <w:name w:val="footer"/>
    <w:basedOn w:val="Normal"/>
    <w:link w:val="FooterChar"/>
    <w:uiPriority w:val="99"/>
    <w:rsid w:val="00F21895"/>
    <w:pPr>
      <w:tabs>
        <w:tab w:val="center" w:pos="4320"/>
        <w:tab w:val="right" w:pos="8640"/>
      </w:tabs>
    </w:pPr>
  </w:style>
  <w:style w:type="paragraph" w:styleId="BodyText2">
    <w:name w:val="Body Text 2"/>
    <w:basedOn w:val="Normal"/>
    <w:rsid w:val="00F21895"/>
    <w:pPr>
      <w:autoSpaceDE w:val="0"/>
      <w:spacing w:before="120" w:after="120" w:line="320" w:lineRule="exact"/>
    </w:pPr>
  </w:style>
  <w:style w:type="paragraph" w:styleId="Header">
    <w:name w:val="header"/>
    <w:basedOn w:val="Normal"/>
    <w:rsid w:val="00F21895"/>
    <w:pPr>
      <w:tabs>
        <w:tab w:val="center" w:pos="4320"/>
        <w:tab w:val="right" w:pos="8640"/>
      </w:tabs>
    </w:pPr>
  </w:style>
  <w:style w:type="paragraph" w:styleId="BodyTextIndent2">
    <w:name w:val="Body Text Indent 2"/>
    <w:basedOn w:val="Normal"/>
    <w:rsid w:val="00F21895"/>
    <w:pPr>
      <w:spacing w:after="120" w:line="480" w:lineRule="auto"/>
      <w:ind w:left="360"/>
    </w:pPr>
  </w:style>
  <w:style w:type="paragraph" w:styleId="BodyTextIndent3">
    <w:name w:val="Body Text Indent 3"/>
    <w:basedOn w:val="Normal"/>
    <w:rsid w:val="00F21895"/>
    <w:pPr>
      <w:spacing w:after="120"/>
      <w:ind w:left="360"/>
    </w:pPr>
    <w:rPr>
      <w:sz w:val="16"/>
      <w:szCs w:val="16"/>
    </w:rPr>
  </w:style>
  <w:style w:type="paragraph" w:styleId="NormalWeb">
    <w:name w:val="Normal (Web)"/>
    <w:basedOn w:val="Normal"/>
    <w:rsid w:val="00F21895"/>
    <w:pPr>
      <w:spacing w:before="280" w:after="280"/>
    </w:pPr>
    <w:rPr>
      <w:rFonts w:ascii="Times New Roman" w:hAnsi="Times New Roman" w:cs="Times New Roman"/>
      <w:sz w:val="24"/>
      <w:szCs w:val="24"/>
    </w:rPr>
  </w:style>
  <w:style w:type="paragraph" w:styleId="BodyTextIndent">
    <w:name w:val="Body Text Indent"/>
    <w:basedOn w:val="Normal"/>
    <w:rsid w:val="00F21895"/>
    <w:pPr>
      <w:spacing w:after="120"/>
      <w:ind w:left="360"/>
    </w:pPr>
  </w:style>
  <w:style w:type="paragraph" w:styleId="BodyText3">
    <w:name w:val="Body Text 3"/>
    <w:basedOn w:val="Normal"/>
    <w:rsid w:val="00F21895"/>
    <w:pPr>
      <w:spacing w:after="120"/>
    </w:pPr>
    <w:rPr>
      <w:sz w:val="16"/>
      <w:szCs w:val="16"/>
    </w:rPr>
  </w:style>
  <w:style w:type="paragraph" w:customStyle="1" w:styleId="Nidungkhung">
    <w:name w:val="Nội dung khung"/>
    <w:basedOn w:val="BodyText"/>
    <w:rsid w:val="00F21895"/>
  </w:style>
  <w:style w:type="character" w:customStyle="1" w:styleId="FooterChar">
    <w:name w:val="Footer Char"/>
    <w:link w:val="Footer"/>
    <w:uiPriority w:val="99"/>
    <w:rsid w:val="00AF0F95"/>
    <w:rPr>
      <w:rFonts w:ascii=".VnTime" w:hAnsi=".VnTime" w:cs=".VnTime"/>
      <w:sz w:val="28"/>
      <w:szCs w:val="28"/>
      <w:lang w:eastAsia="zh-CN"/>
    </w:rPr>
  </w:style>
  <w:style w:type="table" w:styleId="TableGrid">
    <w:name w:val="Table Grid"/>
    <w:basedOn w:val="TableNormal"/>
    <w:uiPriority w:val="59"/>
    <w:rsid w:val="00894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B913BC"/>
    <w:rPr>
      <w:sz w:val="28"/>
      <w:szCs w:val="28"/>
      <w:lang w:eastAsia="zh-CN"/>
    </w:rPr>
  </w:style>
  <w:style w:type="paragraph" w:styleId="ListParagraph">
    <w:name w:val="List Paragraph"/>
    <w:basedOn w:val="Normal"/>
    <w:uiPriority w:val="34"/>
    <w:qFormat/>
    <w:rsid w:val="009B7581"/>
    <w:pPr>
      <w:ind w:left="720"/>
      <w:contextualSpacing/>
    </w:pPr>
  </w:style>
  <w:style w:type="table" w:customStyle="1" w:styleId="TableGrid1">
    <w:name w:val="Table Grid1"/>
    <w:basedOn w:val="TableNormal"/>
    <w:next w:val="TableGrid"/>
    <w:uiPriority w:val="59"/>
    <w:rsid w:val="00856AE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E0FC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765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7004F"/>
    <w:rPr>
      <w:sz w:val="20"/>
      <w:szCs w:val="20"/>
    </w:rPr>
  </w:style>
  <w:style w:type="character" w:customStyle="1" w:styleId="FootnoteTextChar">
    <w:name w:val="Footnote Text Char"/>
    <w:link w:val="FootnoteText"/>
    <w:uiPriority w:val="99"/>
    <w:semiHidden/>
    <w:rsid w:val="0057004F"/>
    <w:rPr>
      <w:rFonts w:ascii=".VnTime" w:hAnsi=".VnTime" w:cs=".VnTime"/>
      <w:lang w:eastAsia="zh-CN"/>
    </w:rPr>
  </w:style>
  <w:style w:type="paragraph" w:styleId="BalloonText">
    <w:name w:val="Balloon Text"/>
    <w:basedOn w:val="Normal"/>
    <w:link w:val="BalloonTextChar"/>
    <w:uiPriority w:val="99"/>
    <w:semiHidden/>
    <w:unhideWhenUsed/>
    <w:rsid w:val="00D24DC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24DCD"/>
    <w:rPr>
      <w:rFonts w:ascii="Tahoma" w:hAnsi="Tahoma" w:cs="Tahoma"/>
      <w:sz w:val="16"/>
      <w:szCs w:val="16"/>
      <w:lang w:eastAsia="zh-CN"/>
    </w:rPr>
  </w:style>
  <w:style w:type="paragraph" w:styleId="TOC1">
    <w:name w:val="toc 1"/>
    <w:basedOn w:val="Normal"/>
    <w:next w:val="Normal"/>
    <w:autoRedefine/>
    <w:uiPriority w:val="39"/>
    <w:rsid w:val="008B4604"/>
    <w:pPr>
      <w:tabs>
        <w:tab w:val="right" w:leader="dot" w:pos="8777"/>
      </w:tabs>
      <w:ind w:right="567" w:firstLine="0"/>
    </w:pPr>
    <w:rPr>
      <w:rFonts w:ascii="Times New Roman" w:hAnsi="Times New Roman" w:cs="Times New Roman"/>
      <w:b/>
      <w:noProof/>
      <w:sz w:val="26"/>
      <w:szCs w:val="26"/>
      <w:lang w:val="pt-BR"/>
    </w:rPr>
  </w:style>
  <w:style w:type="paragraph" w:styleId="TOC2">
    <w:name w:val="toc 2"/>
    <w:basedOn w:val="Normal"/>
    <w:next w:val="Normal"/>
    <w:autoRedefine/>
    <w:uiPriority w:val="39"/>
    <w:rsid w:val="00596F9F"/>
    <w:pPr>
      <w:tabs>
        <w:tab w:val="right" w:leader="dot" w:pos="8777"/>
      </w:tabs>
      <w:ind w:left="280" w:right="567" w:firstLine="0"/>
    </w:pPr>
    <w:rPr>
      <w:rFonts w:ascii="Times New Roman" w:hAnsi="Times New Roman" w:cs="Times New Roman"/>
      <w:b/>
      <w:noProof/>
      <w:lang w:eastAsia="en-US"/>
    </w:rPr>
  </w:style>
  <w:style w:type="paragraph" w:styleId="TOC3">
    <w:name w:val="toc 3"/>
    <w:basedOn w:val="Normal"/>
    <w:next w:val="Normal"/>
    <w:autoRedefine/>
    <w:uiPriority w:val="39"/>
    <w:rsid w:val="002964CE"/>
    <w:pPr>
      <w:tabs>
        <w:tab w:val="right" w:leader="dot" w:pos="8777"/>
      </w:tabs>
      <w:ind w:left="742" w:right="567" w:firstLine="7"/>
    </w:pPr>
    <w:rPr>
      <w:rFonts w:ascii="Times New Roman" w:eastAsia="Calibri" w:hAnsi="Times New Roman" w:cs="Times New Roman"/>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ind w:firstLine="720"/>
      <w:jc w:val="both"/>
    </w:pPr>
    <w:rPr>
      <w:rFonts w:ascii=".VnTime" w:hAnsi=".VnTime" w:cs=".VnTime"/>
      <w:sz w:val="28"/>
      <w:szCs w:val="28"/>
      <w:lang w:eastAsia="zh-CN"/>
    </w:rPr>
  </w:style>
  <w:style w:type="paragraph" w:styleId="Heading1">
    <w:name w:val="heading 1"/>
    <w:basedOn w:val="Normal"/>
    <w:next w:val="Normal"/>
    <w:qFormat/>
    <w:rsid w:val="00DC38B3"/>
    <w:pPr>
      <w:spacing w:line="240" w:lineRule="auto"/>
      <w:ind w:firstLine="0"/>
      <w:jc w:val="center"/>
      <w:outlineLvl w:val="0"/>
    </w:pPr>
    <w:rPr>
      <w:rFonts w:ascii="Times New Roman" w:hAnsi="Times New Roman" w:cs="Times New Roman"/>
      <w:b/>
      <w:sz w:val="30"/>
      <w:szCs w:val="26"/>
    </w:rPr>
  </w:style>
  <w:style w:type="paragraph" w:styleId="Heading2">
    <w:name w:val="heading 2"/>
    <w:basedOn w:val="Normal"/>
    <w:next w:val="Normal"/>
    <w:qFormat/>
    <w:rsid w:val="00DC38B3"/>
    <w:pPr>
      <w:outlineLvl w:val="1"/>
    </w:pPr>
    <w:rPr>
      <w:rFonts w:ascii="Times New Roman" w:hAnsi="Times New Roman" w:cs="Times New Roman"/>
      <w:b/>
      <w:sz w:val="26"/>
      <w:szCs w:val="26"/>
    </w:rPr>
  </w:style>
  <w:style w:type="paragraph" w:styleId="Heading3">
    <w:name w:val="heading 3"/>
    <w:basedOn w:val="Normal"/>
    <w:next w:val="Normal"/>
    <w:qFormat/>
    <w:rsid w:val="00DC38B3"/>
    <w:pPr>
      <w:outlineLvl w:val="2"/>
    </w:pPr>
    <w:rPr>
      <w:rFonts w:ascii="Times New Roman" w:hAnsi="Times New Roman" w:cs="Times New Roman"/>
      <w:b/>
      <w:bCs/>
      <w:i/>
      <w:sz w:val="26"/>
      <w:szCs w:val="26"/>
      <w:lang w:val="pt-BR"/>
    </w:rPr>
  </w:style>
  <w:style w:type="paragraph" w:styleId="Heading4">
    <w:name w:val="heading 4"/>
    <w:basedOn w:val="Normal"/>
    <w:next w:val="Normal"/>
    <w:qFormat/>
    <w:rsid w:val="00A852F1"/>
    <w:pPr>
      <w:outlineLvl w:val="3"/>
    </w:pPr>
    <w:rPr>
      <w:rFonts w:ascii="Times New Roman" w:hAnsi="Times New Roman" w:cs="Times New Roman"/>
      <w:bCs/>
      <w:i/>
      <w:sz w:val="26"/>
      <w:szCs w:val="26"/>
      <w:lang w:val="pt-BR"/>
    </w:rPr>
  </w:style>
  <w:style w:type="paragraph" w:styleId="Heading5">
    <w:name w:val="heading 5"/>
    <w:basedOn w:val="Normal"/>
    <w:next w:val="Normal"/>
    <w:qFormat/>
    <w:pPr>
      <w:keepNext/>
      <w:tabs>
        <w:tab w:val="num" w:pos="0"/>
      </w:tabs>
      <w:autoSpaceDE w:val="0"/>
      <w:spacing w:before="120" w:after="120" w:line="340" w:lineRule="exact"/>
      <w:ind w:left="1008" w:hanging="1008"/>
      <w:jc w:val="center"/>
      <w:outlineLvl w:val="4"/>
    </w:pPr>
    <w:rPr>
      <w:rFonts w:ascii="Arial" w:hAnsi="Arial" w:cs="Arial"/>
      <w:b/>
      <w:bCs/>
      <w:sz w:val="24"/>
      <w:szCs w:val="24"/>
    </w:rPr>
  </w:style>
  <w:style w:type="paragraph" w:styleId="Heading6">
    <w:name w:val="heading 6"/>
    <w:basedOn w:val="Normal"/>
    <w:next w:val="Normal"/>
    <w:qFormat/>
    <w:pPr>
      <w:tabs>
        <w:tab w:val="num" w:pos="0"/>
      </w:tabs>
      <w:autoSpaceDE w:val="0"/>
      <w:spacing w:before="240" w:after="60"/>
      <w:ind w:left="1152" w:hanging="1152"/>
      <w:outlineLvl w:val="5"/>
    </w:pPr>
    <w:rPr>
      <w:rFonts w:ascii="Times New Roman" w:hAnsi="Times New Roman" w:cs="Times New Roman"/>
      <w:b/>
      <w:bCs/>
      <w:sz w:val="22"/>
      <w:szCs w:val="22"/>
    </w:rPr>
  </w:style>
  <w:style w:type="paragraph" w:styleId="Heading7">
    <w:name w:val="heading 7"/>
    <w:basedOn w:val="Normal"/>
    <w:next w:val="Normal"/>
    <w:qFormat/>
    <w:pPr>
      <w:tabs>
        <w:tab w:val="num" w:pos="0"/>
      </w:tabs>
      <w:autoSpaceDE w:val="0"/>
      <w:spacing w:before="240" w:after="60"/>
      <w:ind w:left="1296" w:hanging="1296"/>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1">
    <w:name w:val="WW8Num11z1"/>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4z0">
    <w:name w:val="WW8Num14z0"/>
    <w:rPr>
      <w:rFonts w:ascii=".VnTime" w:eastAsia="Times New Roman" w:hAnsi=".VnTime"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styleId="PageNumber">
    <w:name w:val="page number"/>
    <w:basedOn w:val="DefaultParagraphFont"/>
  </w:style>
  <w:style w:type="character" w:customStyle="1" w:styleId="apple-converted-space">
    <w:name w:val="apple-converted-space"/>
    <w:basedOn w:val="DefaultParagraphFont"/>
  </w:style>
  <w:style w:type="character" w:styleId="Strong">
    <w:name w:val="Strong"/>
    <w:uiPriority w:val="22"/>
    <w:qFormat/>
    <w:rPr>
      <w:b/>
      <w:bCs/>
    </w:rPr>
  </w:style>
  <w:style w:type="character" w:customStyle="1" w:styleId="apple-style-span">
    <w:name w:val="apple-style-span"/>
    <w:basedOn w:val="DefaultParagraphFont"/>
  </w:style>
  <w:style w:type="character" w:styleId="Emphasis">
    <w:name w:val="Emphasis"/>
    <w:uiPriority w:val="20"/>
    <w:qFormat/>
    <w:rPr>
      <w:i/>
      <w:iCs/>
    </w:rPr>
  </w:style>
  <w:style w:type="character" w:styleId="Hyperlink">
    <w:name w:val="Hyperlink"/>
    <w:rPr>
      <w:color w:val="0000FF"/>
      <w:u w:val="single"/>
    </w:rPr>
  </w:style>
  <w:style w:type="character" w:customStyle="1" w:styleId="Khiunhs">
    <w:name w:val="Ký hiệu đánh số"/>
  </w:style>
  <w:style w:type="character" w:customStyle="1" w:styleId="Chmim">
    <w:name w:val="Chấm điểm"/>
    <w:rPr>
      <w:rFonts w:ascii="OpenSymbol" w:eastAsia="OpenSymbol" w:hAnsi="OpenSymbol" w:cs="OpenSymbol"/>
    </w:rPr>
  </w:style>
  <w:style w:type="paragraph" w:customStyle="1" w:styleId="Tiu">
    <w:name w:val="Tiêu đề"/>
    <w:basedOn w:val="Normal"/>
    <w:next w:val="BodyText"/>
    <w:pPr>
      <w:autoSpaceDE w:val="0"/>
      <w:jc w:val="center"/>
    </w:pPr>
    <w:rPr>
      <w:rFonts w:ascii=".VnTimeH" w:hAnsi=".VnTimeH" w:cs=".VnTimeH"/>
      <w:b/>
      <w:bCs/>
      <w:sz w:val="30"/>
      <w:szCs w:val="30"/>
    </w:rPr>
  </w:style>
  <w:style w:type="paragraph" w:styleId="BodyText">
    <w:name w:val="Body Text"/>
    <w:basedOn w:val="Normal"/>
    <w:link w:val="BodyTextChar"/>
    <w:pPr>
      <w:autoSpaceDE w:val="0"/>
      <w:spacing w:before="120"/>
    </w:pPr>
    <w:rPr>
      <w:rFonts w:ascii="Times New Roman" w:hAnsi="Times New Roman" w:cs="Times New Roman"/>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Chmc">
    <w:name w:val="Chỉ mục"/>
    <w:basedOn w:val="Normal"/>
    <w:pPr>
      <w:suppressLineNumbers/>
    </w:pPr>
    <w:rPr>
      <w:rFonts w:cs="Lohit Hindi"/>
    </w:r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autoSpaceDE w:val="0"/>
      <w:spacing w:before="120" w:after="120" w:line="320" w:lineRule="exact"/>
    </w:pPr>
  </w:style>
  <w:style w:type="paragraph" w:styleId="Header">
    <w:name w:val="header"/>
    <w:basedOn w:val="Normal"/>
    <w:pPr>
      <w:tabs>
        <w:tab w:val="center" w:pos="4320"/>
        <w:tab w:val="right" w:pos="8640"/>
      </w:tabs>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NormalWeb">
    <w:name w:val="Normal (Web)"/>
    <w:basedOn w:val="Normal"/>
    <w:pPr>
      <w:spacing w:before="280" w:after="280"/>
    </w:pPr>
    <w:rPr>
      <w:rFonts w:ascii="Times New Roman" w:hAnsi="Times New Roman" w:cs="Times New Roman"/>
      <w:sz w:val="24"/>
      <w:szCs w:val="24"/>
    </w:rPr>
  </w:style>
  <w:style w:type="paragraph" w:styleId="BodyTextIndent">
    <w:name w:val="Body Text Indent"/>
    <w:basedOn w:val="Normal"/>
    <w:pPr>
      <w:spacing w:after="120"/>
      <w:ind w:left="360"/>
    </w:pPr>
  </w:style>
  <w:style w:type="paragraph" w:styleId="BodyText3">
    <w:name w:val="Body Text 3"/>
    <w:basedOn w:val="Normal"/>
    <w:pPr>
      <w:spacing w:after="120"/>
    </w:pPr>
    <w:rPr>
      <w:sz w:val="16"/>
      <w:szCs w:val="16"/>
    </w:rPr>
  </w:style>
  <w:style w:type="paragraph" w:customStyle="1" w:styleId="Nidungkhung">
    <w:name w:val="Nội dung khung"/>
    <w:basedOn w:val="BodyText"/>
  </w:style>
  <w:style w:type="character" w:customStyle="1" w:styleId="FooterChar">
    <w:name w:val="Footer Char"/>
    <w:link w:val="Footer"/>
    <w:uiPriority w:val="99"/>
    <w:rsid w:val="00AF0F95"/>
    <w:rPr>
      <w:rFonts w:ascii=".VnTime" w:hAnsi=".VnTime" w:cs=".VnTime"/>
      <w:sz w:val="28"/>
      <w:szCs w:val="28"/>
      <w:lang w:eastAsia="zh-CN"/>
    </w:rPr>
  </w:style>
  <w:style w:type="table" w:styleId="TableGrid">
    <w:name w:val="Table Grid"/>
    <w:basedOn w:val="TableNormal"/>
    <w:uiPriority w:val="59"/>
    <w:rsid w:val="00894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B913BC"/>
    <w:rPr>
      <w:sz w:val="28"/>
      <w:szCs w:val="28"/>
      <w:lang w:eastAsia="zh-CN"/>
    </w:rPr>
  </w:style>
  <w:style w:type="paragraph" w:styleId="ListParagraph">
    <w:name w:val="List Paragraph"/>
    <w:basedOn w:val="Normal"/>
    <w:uiPriority w:val="34"/>
    <w:qFormat/>
    <w:rsid w:val="009B7581"/>
    <w:pPr>
      <w:ind w:left="720"/>
      <w:contextualSpacing/>
    </w:pPr>
  </w:style>
  <w:style w:type="table" w:customStyle="1" w:styleId="TableGrid1">
    <w:name w:val="Table Grid1"/>
    <w:basedOn w:val="TableNormal"/>
    <w:next w:val="TableGrid"/>
    <w:uiPriority w:val="59"/>
    <w:rsid w:val="00856AE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E0FC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765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7004F"/>
    <w:rPr>
      <w:sz w:val="20"/>
      <w:szCs w:val="20"/>
    </w:rPr>
  </w:style>
  <w:style w:type="character" w:customStyle="1" w:styleId="FootnoteTextChar">
    <w:name w:val="Footnote Text Char"/>
    <w:link w:val="FootnoteText"/>
    <w:uiPriority w:val="99"/>
    <w:semiHidden/>
    <w:rsid w:val="0057004F"/>
    <w:rPr>
      <w:rFonts w:ascii=".VnTime" w:hAnsi=".VnTime" w:cs=".VnTime"/>
      <w:lang w:eastAsia="zh-CN"/>
    </w:rPr>
  </w:style>
  <w:style w:type="paragraph" w:styleId="BalloonText">
    <w:name w:val="Balloon Text"/>
    <w:basedOn w:val="Normal"/>
    <w:link w:val="BalloonTextChar"/>
    <w:uiPriority w:val="99"/>
    <w:semiHidden/>
    <w:unhideWhenUsed/>
    <w:rsid w:val="00D24DC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24DCD"/>
    <w:rPr>
      <w:rFonts w:ascii="Tahoma" w:hAnsi="Tahoma" w:cs="Tahoma"/>
      <w:sz w:val="16"/>
      <w:szCs w:val="16"/>
      <w:lang w:eastAsia="zh-CN"/>
    </w:rPr>
  </w:style>
  <w:style w:type="paragraph" w:styleId="TOC1">
    <w:name w:val="toc 1"/>
    <w:basedOn w:val="Normal"/>
    <w:next w:val="Normal"/>
    <w:autoRedefine/>
    <w:uiPriority w:val="39"/>
    <w:rsid w:val="008B4604"/>
    <w:pPr>
      <w:tabs>
        <w:tab w:val="right" w:leader="dot" w:pos="8777"/>
      </w:tabs>
      <w:ind w:right="567" w:firstLine="0"/>
    </w:pPr>
    <w:rPr>
      <w:rFonts w:ascii="Times New Roman" w:hAnsi="Times New Roman" w:cs="Times New Roman"/>
      <w:b/>
      <w:noProof/>
      <w:sz w:val="26"/>
      <w:szCs w:val="26"/>
      <w:lang w:val="pt-BR"/>
    </w:rPr>
  </w:style>
  <w:style w:type="paragraph" w:styleId="TOC2">
    <w:name w:val="toc 2"/>
    <w:basedOn w:val="Normal"/>
    <w:next w:val="Normal"/>
    <w:autoRedefine/>
    <w:uiPriority w:val="39"/>
    <w:rsid w:val="00596F9F"/>
    <w:pPr>
      <w:tabs>
        <w:tab w:val="right" w:leader="dot" w:pos="8777"/>
      </w:tabs>
      <w:ind w:left="280" w:right="567" w:firstLine="0"/>
    </w:pPr>
    <w:rPr>
      <w:rFonts w:ascii="Times New Roman" w:hAnsi="Times New Roman" w:cs="Times New Roman"/>
      <w:b/>
      <w:noProof/>
      <w:lang w:eastAsia="en-US"/>
    </w:rPr>
  </w:style>
  <w:style w:type="paragraph" w:styleId="TOC3">
    <w:name w:val="toc 3"/>
    <w:basedOn w:val="Normal"/>
    <w:next w:val="Normal"/>
    <w:autoRedefine/>
    <w:uiPriority w:val="39"/>
    <w:rsid w:val="002964CE"/>
    <w:pPr>
      <w:tabs>
        <w:tab w:val="right" w:leader="dot" w:pos="8777"/>
      </w:tabs>
      <w:ind w:left="742" w:right="567" w:firstLine="7"/>
    </w:pPr>
    <w:rPr>
      <w:rFonts w:ascii="Times New Roman" w:eastAsia="Calibri" w:hAnsi="Times New Roman" w:cs="Times New Roman"/>
      <w:noProof/>
      <w:lang w:eastAsia="en-US"/>
    </w:rPr>
  </w:style>
</w:styles>
</file>

<file path=word/webSettings.xml><?xml version="1.0" encoding="utf-8"?>
<w:webSettings xmlns:r="http://schemas.openxmlformats.org/officeDocument/2006/relationships" xmlns:w="http://schemas.openxmlformats.org/wordprocessingml/2006/main">
  <w:divs>
    <w:div w:id="2637648">
      <w:bodyDiv w:val="1"/>
      <w:marLeft w:val="0"/>
      <w:marRight w:val="0"/>
      <w:marTop w:val="0"/>
      <w:marBottom w:val="0"/>
      <w:divBdr>
        <w:top w:val="none" w:sz="0" w:space="0" w:color="auto"/>
        <w:left w:val="none" w:sz="0" w:space="0" w:color="auto"/>
        <w:bottom w:val="none" w:sz="0" w:space="0" w:color="auto"/>
        <w:right w:val="none" w:sz="0" w:space="0" w:color="auto"/>
      </w:divBdr>
    </w:div>
    <w:div w:id="11036830">
      <w:bodyDiv w:val="1"/>
      <w:marLeft w:val="0"/>
      <w:marRight w:val="0"/>
      <w:marTop w:val="0"/>
      <w:marBottom w:val="0"/>
      <w:divBdr>
        <w:top w:val="none" w:sz="0" w:space="0" w:color="auto"/>
        <w:left w:val="none" w:sz="0" w:space="0" w:color="auto"/>
        <w:bottom w:val="none" w:sz="0" w:space="0" w:color="auto"/>
        <w:right w:val="none" w:sz="0" w:space="0" w:color="auto"/>
      </w:divBdr>
    </w:div>
    <w:div w:id="99492683">
      <w:bodyDiv w:val="1"/>
      <w:marLeft w:val="0"/>
      <w:marRight w:val="0"/>
      <w:marTop w:val="0"/>
      <w:marBottom w:val="0"/>
      <w:divBdr>
        <w:top w:val="none" w:sz="0" w:space="0" w:color="auto"/>
        <w:left w:val="none" w:sz="0" w:space="0" w:color="auto"/>
        <w:bottom w:val="none" w:sz="0" w:space="0" w:color="auto"/>
        <w:right w:val="none" w:sz="0" w:space="0" w:color="auto"/>
      </w:divBdr>
    </w:div>
    <w:div w:id="170806021">
      <w:bodyDiv w:val="1"/>
      <w:marLeft w:val="0"/>
      <w:marRight w:val="0"/>
      <w:marTop w:val="0"/>
      <w:marBottom w:val="0"/>
      <w:divBdr>
        <w:top w:val="none" w:sz="0" w:space="0" w:color="auto"/>
        <w:left w:val="none" w:sz="0" w:space="0" w:color="auto"/>
        <w:bottom w:val="none" w:sz="0" w:space="0" w:color="auto"/>
        <w:right w:val="none" w:sz="0" w:space="0" w:color="auto"/>
      </w:divBdr>
    </w:div>
    <w:div w:id="177280112">
      <w:bodyDiv w:val="1"/>
      <w:marLeft w:val="0"/>
      <w:marRight w:val="0"/>
      <w:marTop w:val="0"/>
      <w:marBottom w:val="0"/>
      <w:divBdr>
        <w:top w:val="none" w:sz="0" w:space="0" w:color="auto"/>
        <w:left w:val="none" w:sz="0" w:space="0" w:color="auto"/>
        <w:bottom w:val="none" w:sz="0" w:space="0" w:color="auto"/>
        <w:right w:val="none" w:sz="0" w:space="0" w:color="auto"/>
      </w:divBdr>
    </w:div>
    <w:div w:id="207256371">
      <w:bodyDiv w:val="1"/>
      <w:marLeft w:val="0"/>
      <w:marRight w:val="0"/>
      <w:marTop w:val="0"/>
      <w:marBottom w:val="0"/>
      <w:divBdr>
        <w:top w:val="none" w:sz="0" w:space="0" w:color="auto"/>
        <w:left w:val="none" w:sz="0" w:space="0" w:color="auto"/>
        <w:bottom w:val="none" w:sz="0" w:space="0" w:color="auto"/>
        <w:right w:val="none" w:sz="0" w:space="0" w:color="auto"/>
      </w:divBdr>
    </w:div>
    <w:div w:id="230507169">
      <w:bodyDiv w:val="1"/>
      <w:marLeft w:val="0"/>
      <w:marRight w:val="0"/>
      <w:marTop w:val="0"/>
      <w:marBottom w:val="0"/>
      <w:divBdr>
        <w:top w:val="none" w:sz="0" w:space="0" w:color="auto"/>
        <w:left w:val="none" w:sz="0" w:space="0" w:color="auto"/>
        <w:bottom w:val="none" w:sz="0" w:space="0" w:color="auto"/>
        <w:right w:val="none" w:sz="0" w:space="0" w:color="auto"/>
      </w:divBdr>
      <w:divsChild>
        <w:div w:id="965506008">
          <w:marLeft w:val="0"/>
          <w:marRight w:val="0"/>
          <w:marTop w:val="150"/>
          <w:marBottom w:val="0"/>
          <w:divBdr>
            <w:top w:val="none" w:sz="0" w:space="0" w:color="auto"/>
            <w:left w:val="none" w:sz="0" w:space="0" w:color="auto"/>
            <w:bottom w:val="none" w:sz="0" w:space="0" w:color="auto"/>
            <w:right w:val="none" w:sz="0" w:space="0" w:color="auto"/>
          </w:divBdr>
        </w:div>
      </w:divsChild>
    </w:div>
    <w:div w:id="235288381">
      <w:bodyDiv w:val="1"/>
      <w:marLeft w:val="0"/>
      <w:marRight w:val="0"/>
      <w:marTop w:val="0"/>
      <w:marBottom w:val="0"/>
      <w:divBdr>
        <w:top w:val="none" w:sz="0" w:space="0" w:color="auto"/>
        <w:left w:val="none" w:sz="0" w:space="0" w:color="auto"/>
        <w:bottom w:val="none" w:sz="0" w:space="0" w:color="auto"/>
        <w:right w:val="none" w:sz="0" w:space="0" w:color="auto"/>
      </w:divBdr>
      <w:divsChild>
        <w:div w:id="1127628692">
          <w:marLeft w:val="0"/>
          <w:marRight w:val="0"/>
          <w:marTop w:val="150"/>
          <w:marBottom w:val="0"/>
          <w:divBdr>
            <w:top w:val="none" w:sz="0" w:space="0" w:color="auto"/>
            <w:left w:val="none" w:sz="0" w:space="0" w:color="auto"/>
            <w:bottom w:val="none" w:sz="0" w:space="0" w:color="auto"/>
            <w:right w:val="none" w:sz="0" w:space="0" w:color="auto"/>
          </w:divBdr>
        </w:div>
      </w:divsChild>
    </w:div>
    <w:div w:id="236285289">
      <w:bodyDiv w:val="1"/>
      <w:marLeft w:val="0"/>
      <w:marRight w:val="0"/>
      <w:marTop w:val="0"/>
      <w:marBottom w:val="0"/>
      <w:divBdr>
        <w:top w:val="none" w:sz="0" w:space="0" w:color="auto"/>
        <w:left w:val="none" w:sz="0" w:space="0" w:color="auto"/>
        <w:bottom w:val="none" w:sz="0" w:space="0" w:color="auto"/>
        <w:right w:val="none" w:sz="0" w:space="0" w:color="auto"/>
      </w:divBdr>
      <w:divsChild>
        <w:div w:id="14383846">
          <w:marLeft w:val="0"/>
          <w:marRight w:val="0"/>
          <w:marTop w:val="150"/>
          <w:marBottom w:val="0"/>
          <w:divBdr>
            <w:top w:val="none" w:sz="0" w:space="0" w:color="auto"/>
            <w:left w:val="none" w:sz="0" w:space="0" w:color="auto"/>
            <w:bottom w:val="none" w:sz="0" w:space="0" w:color="auto"/>
            <w:right w:val="none" w:sz="0" w:space="0" w:color="auto"/>
          </w:divBdr>
        </w:div>
      </w:divsChild>
    </w:div>
    <w:div w:id="253901680">
      <w:bodyDiv w:val="1"/>
      <w:marLeft w:val="0"/>
      <w:marRight w:val="0"/>
      <w:marTop w:val="0"/>
      <w:marBottom w:val="0"/>
      <w:divBdr>
        <w:top w:val="none" w:sz="0" w:space="0" w:color="auto"/>
        <w:left w:val="none" w:sz="0" w:space="0" w:color="auto"/>
        <w:bottom w:val="none" w:sz="0" w:space="0" w:color="auto"/>
        <w:right w:val="none" w:sz="0" w:space="0" w:color="auto"/>
      </w:divBdr>
    </w:div>
    <w:div w:id="256257327">
      <w:bodyDiv w:val="1"/>
      <w:marLeft w:val="0"/>
      <w:marRight w:val="0"/>
      <w:marTop w:val="0"/>
      <w:marBottom w:val="0"/>
      <w:divBdr>
        <w:top w:val="none" w:sz="0" w:space="0" w:color="auto"/>
        <w:left w:val="none" w:sz="0" w:space="0" w:color="auto"/>
        <w:bottom w:val="none" w:sz="0" w:space="0" w:color="auto"/>
        <w:right w:val="none" w:sz="0" w:space="0" w:color="auto"/>
      </w:divBdr>
    </w:div>
    <w:div w:id="258103148">
      <w:bodyDiv w:val="1"/>
      <w:marLeft w:val="0"/>
      <w:marRight w:val="0"/>
      <w:marTop w:val="0"/>
      <w:marBottom w:val="0"/>
      <w:divBdr>
        <w:top w:val="none" w:sz="0" w:space="0" w:color="auto"/>
        <w:left w:val="none" w:sz="0" w:space="0" w:color="auto"/>
        <w:bottom w:val="none" w:sz="0" w:space="0" w:color="auto"/>
        <w:right w:val="none" w:sz="0" w:space="0" w:color="auto"/>
      </w:divBdr>
    </w:div>
    <w:div w:id="271479113">
      <w:bodyDiv w:val="1"/>
      <w:marLeft w:val="0"/>
      <w:marRight w:val="0"/>
      <w:marTop w:val="0"/>
      <w:marBottom w:val="0"/>
      <w:divBdr>
        <w:top w:val="none" w:sz="0" w:space="0" w:color="auto"/>
        <w:left w:val="none" w:sz="0" w:space="0" w:color="auto"/>
        <w:bottom w:val="none" w:sz="0" w:space="0" w:color="auto"/>
        <w:right w:val="none" w:sz="0" w:space="0" w:color="auto"/>
      </w:divBdr>
    </w:div>
    <w:div w:id="303894777">
      <w:bodyDiv w:val="1"/>
      <w:marLeft w:val="0"/>
      <w:marRight w:val="0"/>
      <w:marTop w:val="0"/>
      <w:marBottom w:val="0"/>
      <w:divBdr>
        <w:top w:val="none" w:sz="0" w:space="0" w:color="auto"/>
        <w:left w:val="none" w:sz="0" w:space="0" w:color="auto"/>
        <w:bottom w:val="none" w:sz="0" w:space="0" w:color="auto"/>
        <w:right w:val="none" w:sz="0" w:space="0" w:color="auto"/>
      </w:divBdr>
    </w:div>
    <w:div w:id="321127685">
      <w:bodyDiv w:val="1"/>
      <w:marLeft w:val="0"/>
      <w:marRight w:val="0"/>
      <w:marTop w:val="0"/>
      <w:marBottom w:val="0"/>
      <w:divBdr>
        <w:top w:val="none" w:sz="0" w:space="0" w:color="auto"/>
        <w:left w:val="none" w:sz="0" w:space="0" w:color="auto"/>
        <w:bottom w:val="none" w:sz="0" w:space="0" w:color="auto"/>
        <w:right w:val="none" w:sz="0" w:space="0" w:color="auto"/>
      </w:divBdr>
      <w:divsChild>
        <w:div w:id="1761833136">
          <w:marLeft w:val="0"/>
          <w:marRight w:val="0"/>
          <w:marTop w:val="150"/>
          <w:marBottom w:val="0"/>
          <w:divBdr>
            <w:top w:val="none" w:sz="0" w:space="0" w:color="auto"/>
            <w:left w:val="none" w:sz="0" w:space="0" w:color="auto"/>
            <w:bottom w:val="none" w:sz="0" w:space="0" w:color="auto"/>
            <w:right w:val="none" w:sz="0" w:space="0" w:color="auto"/>
          </w:divBdr>
        </w:div>
      </w:divsChild>
    </w:div>
    <w:div w:id="326203683">
      <w:bodyDiv w:val="1"/>
      <w:marLeft w:val="0"/>
      <w:marRight w:val="0"/>
      <w:marTop w:val="0"/>
      <w:marBottom w:val="0"/>
      <w:divBdr>
        <w:top w:val="none" w:sz="0" w:space="0" w:color="auto"/>
        <w:left w:val="none" w:sz="0" w:space="0" w:color="auto"/>
        <w:bottom w:val="none" w:sz="0" w:space="0" w:color="auto"/>
        <w:right w:val="none" w:sz="0" w:space="0" w:color="auto"/>
      </w:divBdr>
    </w:div>
    <w:div w:id="333807237">
      <w:bodyDiv w:val="1"/>
      <w:marLeft w:val="0"/>
      <w:marRight w:val="0"/>
      <w:marTop w:val="0"/>
      <w:marBottom w:val="0"/>
      <w:divBdr>
        <w:top w:val="none" w:sz="0" w:space="0" w:color="auto"/>
        <w:left w:val="none" w:sz="0" w:space="0" w:color="auto"/>
        <w:bottom w:val="none" w:sz="0" w:space="0" w:color="auto"/>
        <w:right w:val="none" w:sz="0" w:space="0" w:color="auto"/>
      </w:divBdr>
      <w:divsChild>
        <w:div w:id="1238400975">
          <w:marLeft w:val="0"/>
          <w:marRight w:val="0"/>
          <w:marTop w:val="150"/>
          <w:marBottom w:val="0"/>
          <w:divBdr>
            <w:top w:val="none" w:sz="0" w:space="0" w:color="auto"/>
            <w:left w:val="none" w:sz="0" w:space="0" w:color="auto"/>
            <w:bottom w:val="none" w:sz="0" w:space="0" w:color="auto"/>
            <w:right w:val="none" w:sz="0" w:space="0" w:color="auto"/>
          </w:divBdr>
        </w:div>
      </w:divsChild>
    </w:div>
    <w:div w:id="342971488">
      <w:bodyDiv w:val="1"/>
      <w:marLeft w:val="0"/>
      <w:marRight w:val="0"/>
      <w:marTop w:val="0"/>
      <w:marBottom w:val="0"/>
      <w:divBdr>
        <w:top w:val="none" w:sz="0" w:space="0" w:color="auto"/>
        <w:left w:val="none" w:sz="0" w:space="0" w:color="auto"/>
        <w:bottom w:val="none" w:sz="0" w:space="0" w:color="auto"/>
        <w:right w:val="none" w:sz="0" w:space="0" w:color="auto"/>
      </w:divBdr>
    </w:div>
    <w:div w:id="385375198">
      <w:bodyDiv w:val="1"/>
      <w:marLeft w:val="0"/>
      <w:marRight w:val="0"/>
      <w:marTop w:val="0"/>
      <w:marBottom w:val="0"/>
      <w:divBdr>
        <w:top w:val="none" w:sz="0" w:space="0" w:color="auto"/>
        <w:left w:val="none" w:sz="0" w:space="0" w:color="auto"/>
        <w:bottom w:val="none" w:sz="0" w:space="0" w:color="auto"/>
        <w:right w:val="none" w:sz="0" w:space="0" w:color="auto"/>
      </w:divBdr>
    </w:div>
    <w:div w:id="401878674">
      <w:bodyDiv w:val="1"/>
      <w:marLeft w:val="0"/>
      <w:marRight w:val="0"/>
      <w:marTop w:val="0"/>
      <w:marBottom w:val="0"/>
      <w:divBdr>
        <w:top w:val="none" w:sz="0" w:space="0" w:color="auto"/>
        <w:left w:val="none" w:sz="0" w:space="0" w:color="auto"/>
        <w:bottom w:val="none" w:sz="0" w:space="0" w:color="auto"/>
        <w:right w:val="none" w:sz="0" w:space="0" w:color="auto"/>
      </w:divBdr>
    </w:div>
    <w:div w:id="422335686">
      <w:bodyDiv w:val="1"/>
      <w:marLeft w:val="0"/>
      <w:marRight w:val="0"/>
      <w:marTop w:val="0"/>
      <w:marBottom w:val="0"/>
      <w:divBdr>
        <w:top w:val="none" w:sz="0" w:space="0" w:color="auto"/>
        <w:left w:val="none" w:sz="0" w:space="0" w:color="auto"/>
        <w:bottom w:val="none" w:sz="0" w:space="0" w:color="auto"/>
        <w:right w:val="none" w:sz="0" w:space="0" w:color="auto"/>
      </w:divBdr>
    </w:div>
    <w:div w:id="426536434">
      <w:bodyDiv w:val="1"/>
      <w:marLeft w:val="0"/>
      <w:marRight w:val="0"/>
      <w:marTop w:val="0"/>
      <w:marBottom w:val="0"/>
      <w:divBdr>
        <w:top w:val="none" w:sz="0" w:space="0" w:color="auto"/>
        <w:left w:val="none" w:sz="0" w:space="0" w:color="auto"/>
        <w:bottom w:val="none" w:sz="0" w:space="0" w:color="auto"/>
        <w:right w:val="none" w:sz="0" w:space="0" w:color="auto"/>
      </w:divBdr>
      <w:divsChild>
        <w:div w:id="1794444447">
          <w:marLeft w:val="0"/>
          <w:marRight w:val="0"/>
          <w:marTop w:val="150"/>
          <w:marBottom w:val="0"/>
          <w:divBdr>
            <w:top w:val="none" w:sz="0" w:space="0" w:color="auto"/>
            <w:left w:val="none" w:sz="0" w:space="0" w:color="auto"/>
            <w:bottom w:val="none" w:sz="0" w:space="0" w:color="auto"/>
            <w:right w:val="none" w:sz="0" w:space="0" w:color="auto"/>
          </w:divBdr>
        </w:div>
      </w:divsChild>
    </w:div>
    <w:div w:id="473257842">
      <w:bodyDiv w:val="1"/>
      <w:marLeft w:val="0"/>
      <w:marRight w:val="0"/>
      <w:marTop w:val="0"/>
      <w:marBottom w:val="0"/>
      <w:divBdr>
        <w:top w:val="none" w:sz="0" w:space="0" w:color="auto"/>
        <w:left w:val="none" w:sz="0" w:space="0" w:color="auto"/>
        <w:bottom w:val="none" w:sz="0" w:space="0" w:color="auto"/>
        <w:right w:val="none" w:sz="0" w:space="0" w:color="auto"/>
      </w:divBdr>
    </w:div>
    <w:div w:id="480780097">
      <w:bodyDiv w:val="1"/>
      <w:marLeft w:val="0"/>
      <w:marRight w:val="0"/>
      <w:marTop w:val="0"/>
      <w:marBottom w:val="0"/>
      <w:divBdr>
        <w:top w:val="none" w:sz="0" w:space="0" w:color="auto"/>
        <w:left w:val="none" w:sz="0" w:space="0" w:color="auto"/>
        <w:bottom w:val="none" w:sz="0" w:space="0" w:color="auto"/>
        <w:right w:val="none" w:sz="0" w:space="0" w:color="auto"/>
      </w:divBdr>
      <w:divsChild>
        <w:div w:id="62794813">
          <w:marLeft w:val="0"/>
          <w:marRight w:val="0"/>
          <w:marTop w:val="150"/>
          <w:marBottom w:val="0"/>
          <w:divBdr>
            <w:top w:val="none" w:sz="0" w:space="0" w:color="auto"/>
            <w:left w:val="none" w:sz="0" w:space="0" w:color="auto"/>
            <w:bottom w:val="none" w:sz="0" w:space="0" w:color="auto"/>
            <w:right w:val="none" w:sz="0" w:space="0" w:color="auto"/>
          </w:divBdr>
        </w:div>
      </w:divsChild>
    </w:div>
    <w:div w:id="490171518">
      <w:bodyDiv w:val="1"/>
      <w:marLeft w:val="0"/>
      <w:marRight w:val="0"/>
      <w:marTop w:val="0"/>
      <w:marBottom w:val="0"/>
      <w:divBdr>
        <w:top w:val="none" w:sz="0" w:space="0" w:color="auto"/>
        <w:left w:val="none" w:sz="0" w:space="0" w:color="auto"/>
        <w:bottom w:val="none" w:sz="0" w:space="0" w:color="auto"/>
        <w:right w:val="none" w:sz="0" w:space="0" w:color="auto"/>
      </w:divBdr>
    </w:div>
    <w:div w:id="495147148">
      <w:bodyDiv w:val="1"/>
      <w:marLeft w:val="0"/>
      <w:marRight w:val="0"/>
      <w:marTop w:val="0"/>
      <w:marBottom w:val="0"/>
      <w:divBdr>
        <w:top w:val="none" w:sz="0" w:space="0" w:color="auto"/>
        <w:left w:val="none" w:sz="0" w:space="0" w:color="auto"/>
        <w:bottom w:val="none" w:sz="0" w:space="0" w:color="auto"/>
        <w:right w:val="none" w:sz="0" w:space="0" w:color="auto"/>
      </w:divBdr>
      <w:divsChild>
        <w:div w:id="1675957806">
          <w:marLeft w:val="0"/>
          <w:marRight w:val="0"/>
          <w:marTop w:val="150"/>
          <w:marBottom w:val="0"/>
          <w:divBdr>
            <w:top w:val="none" w:sz="0" w:space="0" w:color="auto"/>
            <w:left w:val="none" w:sz="0" w:space="0" w:color="auto"/>
            <w:bottom w:val="none" w:sz="0" w:space="0" w:color="auto"/>
            <w:right w:val="none" w:sz="0" w:space="0" w:color="auto"/>
          </w:divBdr>
        </w:div>
      </w:divsChild>
    </w:div>
    <w:div w:id="526218279">
      <w:bodyDiv w:val="1"/>
      <w:marLeft w:val="0"/>
      <w:marRight w:val="0"/>
      <w:marTop w:val="0"/>
      <w:marBottom w:val="0"/>
      <w:divBdr>
        <w:top w:val="none" w:sz="0" w:space="0" w:color="auto"/>
        <w:left w:val="none" w:sz="0" w:space="0" w:color="auto"/>
        <w:bottom w:val="none" w:sz="0" w:space="0" w:color="auto"/>
        <w:right w:val="none" w:sz="0" w:space="0" w:color="auto"/>
      </w:divBdr>
      <w:divsChild>
        <w:div w:id="1892762726">
          <w:marLeft w:val="0"/>
          <w:marRight w:val="0"/>
          <w:marTop w:val="150"/>
          <w:marBottom w:val="0"/>
          <w:divBdr>
            <w:top w:val="none" w:sz="0" w:space="0" w:color="auto"/>
            <w:left w:val="none" w:sz="0" w:space="0" w:color="auto"/>
            <w:bottom w:val="none" w:sz="0" w:space="0" w:color="auto"/>
            <w:right w:val="none" w:sz="0" w:space="0" w:color="auto"/>
          </w:divBdr>
        </w:div>
      </w:divsChild>
    </w:div>
    <w:div w:id="601766901">
      <w:bodyDiv w:val="1"/>
      <w:marLeft w:val="0"/>
      <w:marRight w:val="0"/>
      <w:marTop w:val="0"/>
      <w:marBottom w:val="0"/>
      <w:divBdr>
        <w:top w:val="none" w:sz="0" w:space="0" w:color="auto"/>
        <w:left w:val="none" w:sz="0" w:space="0" w:color="auto"/>
        <w:bottom w:val="none" w:sz="0" w:space="0" w:color="auto"/>
        <w:right w:val="none" w:sz="0" w:space="0" w:color="auto"/>
      </w:divBdr>
    </w:div>
    <w:div w:id="627468144">
      <w:bodyDiv w:val="1"/>
      <w:marLeft w:val="0"/>
      <w:marRight w:val="0"/>
      <w:marTop w:val="0"/>
      <w:marBottom w:val="0"/>
      <w:divBdr>
        <w:top w:val="none" w:sz="0" w:space="0" w:color="auto"/>
        <w:left w:val="none" w:sz="0" w:space="0" w:color="auto"/>
        <w:bottom w:val="none" w:sz="0" w:space="0" w:color="auto"/>
        <w:right w:val="none" w:sz="0" w:space="0" w:color="auto"/>
      </w:divBdr>
    </w:div>
    <w:div w:id="638917335">
      <w:bodyDiv w:val="1"/>
      <w:marLeft w:val="0"/>
      <w:marRight w:val="0"/>
      <w:marTop w:val="0"/>
      <w:marBottom w:val="0"/>
      <w:divBdr>
        <w:top w:val="none" w:sz="0" w:space="0" w:color="auto"/>
        <w:left w:val="none" w:sz="0" w:space="0" w:color="auto"/>
        <w:bottom w:val="none" w:sz="0" w:space="0" w:color="auto"/>
        <w:right w:val="none" w:sz="0" w:space="0" w:color="auto"/>
      </w:divBdr>
    </w:div>
    <w:div w:id="647249139">
      <w:bodyDiv w:val="1"/>
      <w:marLeft w:val="0"/>
      <w:marRight w:val="0"/>
      <w:marTop w:val="0"/>
      <w:marBottom w:val="0"/>
      <w:divBdr>
        <w:top w:val="none" w:sz="0" w:space="0" w:color="auto"/>
        <w:left w:val="none" w:sz="0" w:space="0" w:color="auto"/>
        <w:bottom w:val="none" w:sz="0" w:space="0" w:color="auto"/>
        <w:right w:val="none" w:sz="0" w:space="0" w:color="auto"/>
      </w:divBdr>
    </w:div>
    <w:div w:id="662513144">
      <w:bodyDiv w:val="1"/>
      <w:marLeft w:val="0"/>
      <w:marRight w:val="0"/>
      <w:marTop w:val="0"/>
      <w:marBottom w:val="0"/>
      <w:divBdr>
        <w:top w:val="none" w:sz="0" w:space="0" w:color="auto"/>
        <w:left w:val="none" w:sz="0" w:space="0" w:color="auto"/>
        <w:bottom w:val="none" w:sz="0" w:space="0" w:color="auto"/>
        <w:right w:val="none" w:sz="0" w:space="0" w:color="auto"/>
      </w:divBdr>
    </w:div>
    <w:div w:id="672488221">
      <w:bodyDiv w:val="1"/>
      <w:marLeft w:val="0"/>
      <w:marRight w:val="0"/>
      <w:marTop w:val="0"/>
      <w:marBottom w:val="0"/>
      <w:divBdr>
        <w:top w:val="none" w:sz="0" w:space="0" w:color="auto"/>
        <w:left w:val="none" w:sz="0" w:space="0" w:color="auto"/>
        <w:bottom w:val="none" w:sz="0" w:space="0" w:color="auto"/>
        <w:right w:val="none" w:sz="0" w:space="0" w:color="auto"/>
      </w:divBdr>
    </w:div>
    <w:div w:id="673462201">
      <w:bodyDiv w:val="1"/>
      <w:marLeft w:val="0"/>
      <w:marRight w:val="0"/>
      <w:marTop w:val="0"/>
      <w:marBottom w:val="0"/>
      <w:divBdr>
        <w:top w:val="none" w:sz="0" w:space="0" w:color="auto"/>
        <w:left w:val="none" w:sz="0" w:space="0" w:color="auto"/>
        <w:bottom w:val="none" w:sz="0" w:space="0" w:color="auto"/>
        <w:right w:val="none" w:sz="0" w:space="0" w:color="auto"/>
      </w:divBdr>
    </w:div>
    <w:div w:id="694044693">
      <w:bodyDiv w:val="1"/>
      <w:marLeft w:val="0"/>
      <w:marRight w:val="0"/>
      <w:marTop w:val="0"/>
      <w:marBottom w:val="0"/>
      <w:divBdr>
        <w:top w:val="none" w:sz="0" w:space="0" w:color="auto"/>
        <w:left w:val="none" w:sz="0" w:space="0" w:color="auto"/>
        <w:bottom w:val="none" w:sz="0" w:space="0" w:color="auto"/>
        <w:right w:val="none" w:sz="0" w:space="0" w:color="auto"/>
      </w:divBdr>
    </w:div>
    <w:div w:id="752360505">
      <w:bodyDiv w:val="1"/>
      <w:marLeft w:val="0"/>
      <w:marRight w:val="0"/>
      <w:marTop w:val="0"/>
      <w:marBottom w:val="0"/>
      <w:divBdr>
        <w:top w:val="none" w:sz="0" w:space="0" w:color="auto"/>
        <w:left w:val="none" w:sz="0" w:space="0" w:color="auto"/>
        <w:bottom w:val="none" w:sz="0" w:space="0" w:color="auto"/>
        <w:right w:val="none" w:sz="0" w:space="0" w:color="auto"/>
      </w:divBdr>
    </w:div>
    <w:div w:id="753940848">
      <w:bodyDiv w:val="1"/>
      <w:marLeft w:val="0"/>
      <w:marRight w:val="0"/>
      <w:marTop w:val="0"/>
      <w:marBottom w:val="0"/>
      <w:divBdr>
        <w:top w:val="none" w:sz="0" w:space="0" w:color="auto"/>
        <w:left w:val="none" w:sz="0" w:space="0" w:color="auto"/>
        <w:bottom w:val="none" w:sz="0" w:space="0" w:color="auto"/>
        <w:right w:val="none" w:sz="0" w:space="0" w:color="auto"/>
      </w:divBdr>
    </w:div>
    <w:div w:id="769543136">
      <w:bodyDiv w:val="1"/>
      <w:marLeft w:val="0"/>
      <w:marRight w:val="0"/>
      <w:marTop w:val="0"/>
      <w:marBottom w:val="0"/>
      <w:divBdr>
        <w:top w:val="none" w:sz="0" w:space="0" w:color="auto"/>
        <w:left w:val="none" w:sz="0" w:space="0" w:color="auto"/>
        <w:bottom w:val="none" w:sz="0" w:space="0" w:color="auto"/>
        <w:right w:val="none" w:sz="0" w:space="0" w:color="auto"/>
      </w:divBdr>
    </w:div>
    <w:div w:id="854340869">
      <w:bodyDiv w:val="1"/>
      <w:marLeft w:val="0"/>
      <w:marRight w:val="0"/>
      <w:marTop w:val="0"/>
      <w:marBottom w:val="0"/>
      <w:divBdr>
        <w:top w:val="none" w:sz="0" w:space="0" w:color="auto"/>
        <w:left w:val="none" w:sz="0" w:space="0" w:color="auto"/>
        <w:bottom w:val="none" w:sz="0" w:space="0" w:color="auto"/>
        <w:right w:val="none" w:sz="0" w:space="0" w:color="auto"/>
      </w:divBdr>
    </w:div>
    <w:div w:id="918714625">
      <w:bodyDiv w:val="1"/>
      <w:marLeft w:val="0"/>
      <w:marRight w:val="0"/>
      <w:marTop w:val="0"/>
      <w:marBottom w:val="0"/>
      <w:divBdr>
        <w:top w:val="none" w:sz="0" w:space="0" w:color="auto"/>
        <w:left w:val="none" w:sz="0" w:space="0" w:color="auto"/>
        <w:bottom w:val="none" w:sz="0" w:space="0" w:color="auto"/>
        <w:right w:val="none" w:sz="0" w:space="0" w:color="auto"/>
      </w:divBdr>
    </w:div>
    <w:div w:id="938221237">
      <w:bodyDiv w:val="1"/>
      <w:marLeft w:val="0"/>
      <w:marRight w:val="0"/>
      <w:marTop w:val="0"/>
      <w:marBottom w:val="0"/>
      <w:divBdr>
        <w:top w:val="none" w:sz="0" w:space="0" w:color="auto"/>
        <w:left w:val="none" w:sz="0" w:space="0" w:color="auto"/>
        <w:bottom w:val="none" w:sz="0" w:space="0" w:color="auto"/>
        <w:right w:val="none" w:sz="0" w:space="0" w:color="auto"/>
      </w:divBdr>
    </w:div>
    <w:div w:id="991370038">
      <w:bodyDiv w:val="1"/>
      <w:marLeft w:val="0"/>
      <w:marRight w:val="0"/>
      <w:marTop w:val="0"/>
      <w:marBottom w:val="0"/>
      <w:divBdr>
        <w:top w:val="none" w:sz="0" w:space="0" w:color="auto"/>
        <w:left w:val="none" w:sz="0" w:space="0" w:color="auto"/>
        <w:bottom w:val="none" w:sz="0" w:space="0" w:color="auto"/>
        <w:right w:val="none" w:sz="0" w:space="0" w:color="auto"/>
      </w:divBdr>
      <w:divsChild>
        <w:div w:id="1899584796">
          <w:marLeft w:val="0"/>
          <w:marRight w:val="0"/>
          <w:marTop w:val="150"/>
          <w:marBottom w:val="0"/>
          <w:divBdr>
            <w:top w:val="none" w:sz="0" w:space="0" w:color="auto"/>
            <w:left w:val="none" w:sz="0" w:space="0" w:color="auto"/>
            <w:bottom w:val="none" w:sz="0" w:space="0" w:color="auto"/>
            <w:right w:val="none" w:sz="0" w:space="0" w:color="auto"/>
          </w:divBdr>
        </w:div>
      </w:divsChild>
    </w:div>
    <w:div w:id="991786888">
      <w:bodyDiv w:val="1"/>
      <w:marLeft w:val="0"/>
      <w:marRight w:val="0"/>
      <w:marTop w:val="0"/>
      <w:marBottom w:val="0"/>
      <w:divBdr>
        <w:top w:val="none" w:sz="0" w:space="0" w:color="auto"/>
        <w:left w:val="none" w:sz="0" w:space="0" w:color="auto"/>
        <w:bottom w:val="none" w:sz="0" w:space="0" w:color="auto"/>
        <w:right w:val="none" w:sz="0" w:space="0" w:color="auto"/>
      </w:divBdr>
      <w:divsChild>
        <w:div w:id="644550113">
          <w:marLeft w:val="0"/>
          <w:marRight w:val="0"/>
          <w:marTop w:val="150"/>
          <w:marBottom w:val="0"/>
          <w:divBdr>
            <w:top w:val="none" w:sz="0" w:space="0" w:color="auto"/>
            <w:left w:val="none" w:sz="0" w:space="0" w:color="auto"/>
            <w:bottom w:val="none" w:sz="0" w:space="0" w:color="auto"/>
            <w:right w:val="none" w:sz="0" w:space="0" w:color="auto"/>
          </w:divBdr>
        </w:div>
      </w:divsChild>
    </w:div>
    <w:div w:id="1019089935">
      <w:bodyDiv w:val="1"/>
      <w:marLeft w:val="0"/>
      <w:marRight w:val="0"/>
      <w:marTop w:val="0"/>
      <w:marBottom w:val="0"/>
      <w:divBdr>
        <w:top w:val="none" w:sz="0" w:space="0" w:color="auto"/>
        <w:left w:val="none" w:sz="0" w:space="0" w:color="auto"/>
        <w:bottom w:val="none" w:sz="0" w:space="0" w:color="auto"/>
        <w:right w:val="none" w:sz="0" w:space="0" w:color="auto"/>
      </w:divBdr>
    </w:div>
    <w:div w:id="1040742114">
      <w:bodyDiv w:val="1"/>
      <w:marLeft w:val="0"/>
      <w:marRight w:val="0"/>
      <w:marTop w:val="0"/>
      <w:marBottom w:val="0"/>
      <w:divBdr>
        <w:top w:val="none" w:sz="0" w:space="0" w:color="auto"/>
        <w:left w:val="none" w:sz="0" w:space="0" w:color="auto"/>
        <w:bottom w:val="none" w:sz="0" w:space="0" w:color="auto"/>
        <w:right w:val="none" w:sz="0" w:space="0" w:color="auto"/>
      </w:divBdr>
    </w:div>
    <w:div w:id="1070033076">
      <w:bodyDiv w:val="1"/>
      <w:marLeft w:val="0"/>
      <w:marRight w:val="0"/>
      <w:marTop w:val="0"/>
      <w:marBottom w:val="0"/>
      <w:divBdr>
        <w:top w:val="none" w:sz="0" w:space="0" w:color="auto"/>
        <w:left w:val="none" w:sz="0" w:space="0" w:color="auto"/>
        <w:bottom w:val="none" w:sz="0" w:space="0" w:color="auto"/>
        <w:right w:val="none" w:sz="0" w:space="0" w:color="auto"/>
      </w:divBdr>
    </w:div>
    <w:div w:id="1077287086">
      <w:bodyDiv w:val="1"/>
      <w:marLeft w:val="0"/>
      <w:marRight w:val="0"/>
      <w:marTop w:val="0"/>
      <w:marBottom w:val="0"/>
      <w:divBdr>
        <w:top w:val="none" w:sz="0" w:space="0" w:color="auto"/>
        <w:left w:val="none" w:sz="0" w:space="0" w:color="auto"/>
        <w:bottom w:val="none" w:sz="0" w:space="0" w:color="auto"/>
        <w:right w:val="none" w:sz="0" w:space="0" w:color="auto"/>
      </w:divBdr>
    </w:div>
    <w:div w:id="1146043143">
      <w:bodyDiv w:val="1"/>
      <w:marLeft w:val="0"/>
      <w:marRight w:val="0"/>
      <w:marTop w:val="0"/>
      <w:marBottom w:val="0"/>
      <w:divBdr>
        <w:top w:val="none" w:sz="0" w:space="0" w:color="auto"/>
        <w:left w:val="none" w:sz="0" w:space="0" w:color="auto"/>
        <w:bottom w:val="none" w:sz="0" w:space="0" w:color="auto"/>
        <w:right w:val="none" w:sz="0" w:space="0" w:color="auto"/>
      </w:divBdr>
    </w:div>
    <w:div w:id="1267616214">
      <w:bodyDiv w:val="1"/>
      <w:marLeft w:val="0"/>
      <w:marRight w:val="0"/>
      <w:marTop w:val="0"/>
      <w:marBottom w:val="0"/>
      <w:divBdr>
        <w:top w:val="none" w:sz="0" w:space="0" w:color="auto"/>
        <w:left w:val="none" w:sz="0" w:space="0" w:color="auto"/>
        <w:bottom w:val="none" w:sz="0" w:space="0" w:color="auto"/>
        <w:right w:val="none" w:sz="0" w:space="0" w:color="auto"/>
      </w:divBdr>
    </w:div>
    <w:div w:id="1321499562">
      <w:bodyDiv w:val="1"/>
      <w:marLeft w:val="0"/>
      <w:marRight w:val="0"/>
      <w:marTop w:val="0"/>
      <w:marBottom w:val="0"/>
      <w:divBdr>
        <w:top w:val="none" w:sz="0" w:space="0" w:color="auto"/>
        <w:left w:val="none" w:sz="0" w:space="0" w:color="auto"/>
        <w:bottom w:val="none" w:sz="0" w:space="0" w:color="auto"/>
        <w:right w:val="none" w:sz="0" w:space="0" w:color="auto"/>
      </w:divBdr>
    </w:div>
    <w:div w:id="1338918095">
      <w:bodyDiv w:val="1"/>
      <w:marLeft w:val="0"/>
      <w:marRight w:val="0"/>
      <w:marTop w:val="0"/>
      <w:marBottom w:val="0"/>
      <w:divBdr>
        <w:top w:val="none" w:sz="0" w:space="0" w:color="auto"/>
        <w:left w:val="none" w:sz="0" w:space="0" w:color="auto"/>
        <w:bottom w:val="none" w:sz="0" w:space="0" w:color="auto"/>
        <w:right w:val="none" w:sz="0" w:space="0" w:color="auto"/>
      </w:divBdr>
      <w:divsChild>
        <w:div w:id="116532869">
          <w:marLeft w:val="0"/>
          <w:marRight w:val="0"/>
          <w:marTop w:val="150"/>
          <w:marBottom w:val="0"/>
          <w:divBdr>
            <w:top w:val="none" w:sz="0" w:space="0" w:color="auto"/>
            <w:left w:val="none" w:sz="0" w:space="0" w:color="auto"/>
            <w:bottom w:val="none" w:sz="0" w:space="0" w:color="auto"/>
            <w:right w:val="none" w:sz="0" w:space="0" w:color="auto"/>
          </w:divBdr>
        </w:div>
      </w:divsChild>
    </w:div>
    <w:div w:id="1359427645">
      <w:bodyDiv w:val="1"/>
      <w:marLeft w:val="0"/>
      <w:marRight w:val="0"/>
      <w:marTop w:val="0"/>
      <w:marBottom w:val="0"/>
      <w:divBdr>
        <w:top w:val="none" w:sz="0" w:space="0" w:color="auto"/>
        <w:left w:val="none" w:sz="0" w:space="0" w:color="auto"/>
        <w:bottom w:val="none" w:sz="0" w:space="0" w:color="auto"/>
        <w:right w:val="none" w:sz="0" w:space="0" w:color="auto"/>
      </w:divBdr>
    </w:div>
    <w:div w:id="1407610520">
      <w:bodyDiv w:val="1"/>
      <w:marLeft w:val="0"/>
      <w:marRight w:val="0"/>
      <w:marTop w:val="0"/>
      <w:marBottom w:val="0"/>
      <w:divBdr>
        <w:top w:val="none" w:sz="0" w:space="0" w:color="auto"/>
        <w:left w:val="none" w:sz="0" w:space="0" w:color="auto"/>
        <w:bottom w:val="none" w:sz="0" w:space="0" w:color="auto"/>
        <w:right w:val="none" w:sz="0" w:space="0" w:color="auto"/>
      </w:divBdr>
    </w:div>
    <w:div w:id="1432780596">
      <w:bodyDiv w:val="1"/>
      <w:marLeft w:val="0"/>
      <w:marRight w:val="0"/>
      <w:marTop w:val="0"/>
      <w:marBottom w:val="0"/>
      <w:divBdr>
        <w:top w:val="none" w:sz="0" w:space="0" w:color="auto"/>
        <w:left w:val="none" w:sz="0" w:space="0" w:color="auto"/>
        <w:bottom w:val="none" w:sz="0" w:space="0" w:color="auto"/>
        <w:right w:val="none" w:sz="0" w:space="0" w:color="auto"/>
      </w:divBdr>
    </w:div>
    <w:div w:id="1433738991">
      <w:bodyDiv w:val="1"/>
      <w:marLeft w:val="0"/>
      <w:marRight w:val="0"/>
      <w:marTop w:val="0"/>
      <w:marBottom w:val="0"/>
      <w:divBdr>
        <w:top w:val="none" w:sz="0" w:space="0" w:color="auto"/>
        <w:left w:val="none" w:sz="0" w:space="0" w:color="auto"/>
        <w:bottom w:val="none" w:sz="0" w:space="0" w:color="auto"/>
        <w:right w:val="none" w:sz="0" w:space="0" w:color="auto"/>
      </w:divBdr>
    </w:div>
    <w:div w:id="1443725237">
      <w:bodyDiv w:val="1"/>
      <w:marLeft w:val="0"/>
      <w:marRight w:val="0"/>
      <w:marTop w:val="0"/>
      <w:marBottom w:val="0"/>
      <w:divBdr>
        <w:top w:val="none" w:sz="0" w:space="0" w:color="auto"/>
        <w:left w:val="none" w:sz="0" w:space="0" w:color="auto"/>
        <w:bottom w:val="none" w:sz="0" w:space="0" w:color="auto"/>
        <w:right w:val="none" w:sz="0" w:space="0" w:color="auto"/>
      </w:divBdr>
      <w:divsChild>
        <w:div w:id="357970260">
          <w:marLeft w:val="0"/>
          <w:marRight w:val="0"/>
          <w:marTop w:val="150"/>
          <w:marBottom w:val="0"/>
          <w:divBdr>
            <w:top w:val="none" w:sz="0" w:space="0" w:color="auto"/>
            <w:left w:val="none" w:sz="0" w:space="0" w:color="auto"/>
            <w:bottom w:val="none" w:sz="0" w:space="0" w:color="auto"/>
            <w:right w:val="none" w:sz="0" w:space="0" w:color="auto"/>
          </w:divBdr>
        </w:div>
      </w:divsChild>
    </w:div>
    <w:div w:id="1461387698">
      <w:bodyDiv w:val="1"/>
      <w:marLeft w:val="0"/>
      <w:marRight w:val="0"/>
      <w:marTop w:val="0"/>
      <w:marBottom w:val="0"/>
      <w:divBdr>
        <w:top w:val="none" w:sz="0" w:space="0" w:color="auto"/>
        <w:left w:val="none" w:sz="0" w:space="0" w:color="auto"/>
        <w:bottom w:val="none" w:sz="0" w:space="0" w:color="auto"/>
        <w:right w:val="none" w:sz="0" w:space="0" w:color="auto"/>
      </w:divBdr>
    </w:div>
    <w:div w:id="1463693985">
      <w:bodyDiv w:val="1"/>
      <w:marLeft w:val="0"/>
      <w:marRight w:val="0"/>
      <w:marTop w:val="0"/>
      <w:marBottom w:val="0"/>
      <w:divBdr>
        <w:top w:val="none" w:sz="0" w:space="0" w:color="auto"/>
        <w:left w:val="none" w:sz="0" w:space="0" w:color="auto"/>
        <w:bottom w:val="none" w:sz="0" w:space="0" w:color="auto"/>
        <w:right w:val="none" w:sz="0" w:space="0" w:color="auto"/>
      </w:divBdr>
    </w:div>
    <w:div w:id="1490714392">
      <w:bodyDiv w:val="1"/>
      <w:marLeft w:val="0"/>
      <w:marRight w:val="0"/>
      <w:marTop w:val="0"/>
      <w:marBottom w:val="0"/>
      <w:divBdr>
        <w:top w:val="none" w:sz="0" w:space="0" w:color="auto"/>
        <w:left w:val="none" w:sz="0" w:space="0" w:color="auto"/>
        <w:bottom w:val="none" w:sz="0" w:space="0" w:color="auto"/>
        <w:right w:val="none" w:sz="0" w:space="0" w:color="auto"/>
      </w:divBdr>
      <w:divsChild>
        <w:div w:id="512457236">
          <w:marLeft w:val="0"/>
          <w:marRight w:val="0"/>
          <w:marTop w:val="0"/>
          <w:marBottom w:val="0"/>
          <w:divBdr>
            <w:top w:val="none" w:sz="0" w:space="0" w:color="auto"/>
            <w:left w:val="none" w:sz="0" w:space="0" w:color="auto"/>
            <w:bottom w:val="none" w:sz="0" w:space="0" w:color="auto"/>
            <w:right w:val="none" w:sz="0" w:space="0" w:color="auto"/>
          </w:divBdr>
          <w:divsChild>
            <w:div w:id="2039234939">
              <w:marLeft w:val="0"/>
              <w:marRight w:val="975"/>
              <w:marTop w:val="0"/>
              <w:marBottom w:val="0"/>
              <w:divBdr>
                <w:top w:val="none" w:sz="0" w:space="0" w:color="auto"/>
                <w:left w:val="none" w:sz="0" w:space="0" w:color="auto"/>
                <w:bottom w:val="none" w:sz="0" w:space="0" w:color="auto"/>
                <w:right w:val="none" w:sz="0" w:space="0" w:color="auto"/>
              </w:divBdr>
              <w:divsChild>
                <w:div w:id="1552500073">
                  <w:marLeft w:val="0"/>
                  <w:marRight w:val="0"/>
                  <w:marTop w:val="0"/>
                  <w:marBottom w:val="0"/>
                  <w:divBdr>
                    <w:top w:val="none" w:sz="0" w:space="0" w:color="auto"/>
                    <w:left w:val="none" w:sz="0" w:space="0" w:color="auto"/>
                    <w:bottom w:val="none" w:sz="0" w:space="0" w:color="auto"/>
                    <w:right w:val="none" w:sz="0" w:space="0" w:color="auto"/>
                  </w:divBdr>
                  <w:divsChild>
                    <w:div w:id="1993828355">
                      <w:marLeft w:val="0"/>
                      <w:marRight w:val="0"/>
                      <w:marTop w:val="0"/>
                      <w:marBottom w:val="0"/>
                      <w:divBdr>
                        <w:top w:val="none" w:sz="0" w:space="0" w:color="auto"/>
                        <w:left w:val="none" w:sz="0" w:space="0" w:color="auto"/>
                        <w:bottom w:val="none" w:sz="0" w:space="0" w:color="auto"/>
                        <w:right w:val="none" w:sz="0" w:space="0" w:color="auto"/>
                      </w:divBdr>
                      <w:divsChild>
                        <w:div w:id="952976595">
                          <w:marLeft w:val="0"/>
                          <w:marRight w:val="0"/>
                          <w:marTop w:val="0"/>
                          <w:marBottom w:val="0"/>
                          <w:divBdr>
                            <w:top w:val="none" w:sz="0" w:space="0" w:color="auto"/>
                            <w:left w:val="none" w:sz="0" w:space="0" w:color="auto"/>
                            <w:bottom w:val="none" w:sz="0" w:space="0" w:color="auto"/>
                            <w:right w:val="none" w:sz="0" w:space="0" w:color="auto"/>
                          </w:divBdr>
                          <w:divsChild>
                            <w:div w:id="534781121">
                              <w:marLeft w:val="0"/>
                              <w:marRight w:val="0"/>
                              <w:marTop w:val="0"/>
                              <w:marBottom w:val="0"/>
                              <w:divBdr>
                                <w:top w:val="none" w:sz="0" w:space="0" w:color="auto"/>
                                <w:left w:val="none" w:sz="0" w:space="0" w:color="auto"/>
                                <w:bottom w:val="none" w:sz="0" w:space="0" w:color="auto"/>
                                <w:right w:val="none" w:sz="0" w:space="0" w:color="auto"/>
                              </w:divBdr>
                              <w:divsChild>
                                <w:div w:id="183904460">
                                  <w:marLeft w:val="0"/>
                                  <w:marRight w:val="0"/>
                                  <w:marTop w:val="0"/>
                                  <w:marBottom w:val="0"/>
                                  <w:divBdr>
                                    <w:top w:val="none" w:sz="0" w:space="0" w:color="auto"/>
                                    <w:left w:val="none" w:sz="0" w:space="0" w:color="auto"/>
                                    <w:bottom w:val="none" w:sz="0" w:space="0" w:color="auto"/>
                                    <w:right w:val="none" w:sz="0" w:space="0" w:color="auto"/>
                                  </w:divBdr>
                                  <w:divsChild>
                                    <w:div w:id="1922986356">
                                      <w:marLeft w:val="0"/>
                                      <w:marRight w:val="0"/>
                                      <w:marTop w:val="0"/>
                                      <w:marBottom w:val="0"/>
                                      <w:divBdr>
                                        <w:top w:val="none" w:sz="0" w:space="0" w:color="auto"/>
                                        <w:left w:val="none" w:sz="0" w:space="0" w:color="auto"/>
                                        <w:bottom w:val="none" w:sz="0" w:space="0" w:color="auto"/>
                                        <w:right w:val="none" w:sz="0" w:space="0" w:color="auto"/>
                                      </w:divBdr>
                                      <w:divsChild>
                                        <w:div w:id="643311552">
                                          <w:marLeft w:val="0"/>
                                          <w:marRight w:val="0"/>
                                          <w:marTop w:val="0"/>
                                          <w:marBottom w:val="0"/>
                                          <w:divBdr>
                                            <w:top w:val="none" w:sz="0" w:space="0" w:color="auto"/>
                                            <w:left w:val="none" w:sz="0" w:space="0" w:color="auto"/>
                                            <w:bottom w:val="none" w:sz="0" w:space="0" w:color="auto"/>
                                            <w:right w:val="none" w:sz="0" w:space="0" w:color="auto"/>
                                          </w:divBdr>
                                          <w:divsChild>
                                            <w:div w:id="18592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7435921">
          <w:marLeft w:val="0"/>
          <w:marRight w:val="0"/>
          <w:marTop w:val="0"/>
          <w:marBottom w:val="0"/>
          <w:divBdr>
            <w:top w:val="none" w:sz="0" w:space="0" w:color="auto"/>
            <w:left w:val="none" w:sz="0" w:space="0" w:color="auto"/>
            <w:bottom w:val="none" w:sz="0" w:space="0" w:color="auto"/>
            <w:right w:val="none" w:sz="0" w:space="0" w:color="auto"/>
          </w:divBdr>
          <w:divsChild>
            <w:div w:id="711077595">
              <w:marLeft w:val="0"/>
              <w:marRight w:val="0"/>
              <w:marTop w:val="0"/>
              <w:marBottom w:val="0"/>
              <w:divBdr>
                <w:top w:val="none" w:sz="0" w:space="0" w:color="auto"/>
                <w:left w:val="none" w:sz="0" w:space="0" w:color="auto"/>
                <w:bottom w:val="none" w:sz="0" w:space="0" w:color="auto"/>
                <w:right w:val="none" w:sz="0" w:space="0" w:color="auto"/>
              </w:divBdr>
              <w:divsChild>
                <w:div w:id="944458575">
                  <w:marLeft w:val="0"/>
                  <w:marRight w:val="0"/>
                  <w:marTop w:val="0"/>
                  <w:marBottom w:val="0"/>
                  <w:divBdr>
                    <w:top w:val="none" w:sz="0" w:space="0" w:color="auto"/>
                    <w:left w:val="none" w:sz="0" w:space="0" w:color="auto"/>
                    <w:bottom w:val="none" w:sz="0" w:space="0" w:color="auto"/>
                    <w:right w:val="none" w:sz="0" w:space="0" w:color="auto"/>
                  </w:divBdr>
                  <w:divsChild>
                    <w:div w:id="1492716756">
                      <w:marLeft w:val="0"/>
                      <w:marRight w:val="0"/>
                      <w:marTop w:val="0"/>
                      <w:marBottom w:val="0"/>
                      <w:divBdr>
                        <w:top w:val="none" w:sz="0" w:space="0" w:color="auto"/>
                        <w:left w:val="none" w:sz="0" w:space="0" w:color="auto"/>
                        <w:bottom w:val="none" w:sz="0" w:space="0" w:color="auto"/>
                        <w:right w:val="none" w:sz="0" w:space="0" w:color="auto"/>
                      </w:divBdr>
                      <w:divsChild>
                        <w:div w:id="1990163510">
                          <w:marLeft w:val="0"/>
                          <w:marRight w:val="0"/>
                          <w:marTop w:val="0"/>
                          <w:marBottom w:val="0"/>
                          <w:divBdr>
                            <w:top w:val="none" w:sz="0" w:space="0" w:color="auto"/>
                            <w:left w:val="none" w:sz="0" w:space="0" w:color="auto"/>
                            <w:bottom w:val="none" w:sz="0" w:space="0" w:color="auto"/>
                            <w:right w:val="none" w:sz="0" w:space="0" w:color="auto"/>
                          </w:divBdr>
                          <w:divsChild>
                            <w:div w:id="90199796">
                              <w:marLeft w:val="0"/>
                              <w:marRight w:val="0"/>
                              <w:marTop w:val="0"/>
                              <w:marBottom w:val="150"/>
                              <w:divBdr>
                                <w:top w:val="none" w:sz="0" w:space="0" w:color="auto"/>
                                <w:left w:val="none" w:sz="0" w:space="0" w:color="auto"/>
                                <w:bottom w:val="none" w:sz="0" w:space="0" w:color="auto"/>
                                <w:right w:val="none" w:sz="0" w:space="0" w:color="auto"/>
                              </w:divBdr>
                              <w:divsChild>
                                <w:div w:id="366030752">
                                  <w:marLeft w:val="15"/>
                                  <w:marRight w:val="15"/>
                                  <w:marTop w:val="15"/>
                                  <w:marBottom w:val="15"/>
                                  <w:divBdr>
                                    <w:top w:val="single" w:sz="6" w:space="2" w:color="034686"/>
                                    <w:left w:val="single" w:sz="6" w:space="4" w:color="034686"/>
                                    <w:bottom w:val="single" w:sz="6" w:space="2" w:color="034686"/>
                                    <w:right w:val="single" w:sz="6" w:space="4" w:color="034686"/>
                                  </w:divBdr>
                                </w:div>
                                <w:div w:id="409813158">
                                  <w:marLeft w:val="15"/>
                                  <w:marRight w:val="15"/>
                                  <w:marTop w:val="15"/>
                                  <w:marBottom w:val="15"/>
                                  <w:divBdr>
                                    <w:top w:val="single" w:sz="6" w:space="2" w:color="034686"/>
                                    <w:left w:val="single" w:sz="6" w:space="4" w:color="034686"/>
                                    <w:bottom w:val="single" w:sz="6" w:space="2" w:color="034686"/>
                                    <w:right w:val="single" w:sz="6" w:space="4" w:color="034686"/>
                                  </w:divBdr>
                                </w:div>
                                <w:div w:id="632030175">
                                  <w:marLeft w:val="15"/>
                                  <w:marRight w:val="15"/>
                                  <w:marTop w:val="15"/>
                                  <w:marBottom w:val="15"/>
                                  <w:divBdr>
                                    <w:top w:val="single" w:sz="6" w:space="2" w:color="034686"/>
                                    <w:left w:val="single" w:sz="6" w:space="4" w:color="034686"/>
                                    <w:bottom w:val="single" w:sz="6" w:space="2" w:color="034686"/>
                                    <w:right w:val="single" w:sz="6" w:space="4" w:color="034686"/>
                                  </w:divBdr>
                                </w:div>
                                <w:div w:id="645816266">
                                  <w:marLeft w:val="15"/>
                                  <w:marRight w:val="15"/>
                                  <w:marTop w:val="15"/>
                                  <w:marBottom w:val="15"/>
                                  <w:divBdr>
                                    <w:top w:val="single" w:sz="6" w:space="2" w:color="034686"/>
                                    <w:left w:val="single" w:sz="6" w:space="4" w:color="034686"/>
                                    <w:bottom w:val="single" w:sz="6" w:space="2" w:color="034686"/>
                                    <w:right w:val="single" w:sz="6" w:space="4" w:color="034686"/>
                                  </w:divBdr>
                                </w:div>
                                <w:div w:id="654455323">
                                  <w:marLeft w:val="15"/>
                                  <w:marRight w:val="15"/>
                                  <w:marTop w:val="15"/>
                                  <w:marBottom w:val="15"/>
                                  <w:divBdr>
                                    <w:top w:val="single" w:sz="6" w:space="2" w:color="034686"/>
                                    <w:left w:val="single" w:sz="6" w:space="4" w:color="034686"/>
                                    <w:bottom w:val="single" w:sz="6" w:space="2" w:color="034686"/>
                                    <w:right w:val="single" w:sz="6" w:space="4" w:color="034686"/>
                                  </w:divBdr>
                                </w:div>
                                <w:div w:id="699474889">
                                  <w:marLeft w:val="15"/>
                                  <w:marRight w:val="15"/>
                                  <w:marTop w:val="15"/>
                                  <w:marBottom w:val="15"/>
                                  <w:divBdr>
                                    <w:top w:val="single" w:sz="6" w:space="2" w:color="034686"/>
                                    <w:left w:val="single" w:sz="6" w:space="4" w:color="034686"/>
                                    <w:bottom w:val="single" w:sz="6" w:space="2" w:color="034686"/>
                                    <w:right w:val="single" w:sz="6" w:space="4" w:color="034686"/>
                                  </w:divBdr>
                                </w:div>
                                <w:div w:id="1534151212">
                                  <w:marLeft w:val="15"/>
                                  <w:marRight w:val="15"/>
                                  <w:marTop w:val="15"/>
                                  <w:marBottom w:val="15"/>
                                  <w:divBdr>
                                    <w:top w:val="single" w:sz="6" w:space="2" w:color="034686"/>
                                    <w:left w:val="single" w:sz="6" w:space="4" w:color="034686"/>
                                    <w:bottom w:val="single" w:sz="6" w:space="2" w:color="034686"/>
                                    <w:right w:val="single" w:sz="6" w:space="4" w:color="034686"/>
                                  </w:divBdr>
                                </w:div>
                                <w:div w:id="1573538068">
                                  <w:marLeft w:val="15"/>
                                  <w:marRight w:val="15"/>
                                  <w:marTop w:val="15"/>
                                  <w:marBottom w:val="15"/>
                                  <w:divBdr>
                                    <w:top w:val="single" w:sz="6" w:space="2" w:color="034686"/>
                                    <w:left w:val="single" w:sz="6" w:space="4" w:color="034686"/>
                                    <w:bottom w:val="single" w:sz="6" w:space="2" w:color="034686"/>
                                    <w:right w:val="single" w:sz="6" w:space="4" w:color="034686"/>
                                  </w:divBdr>
                                </w:div>
                                <w:div w:id="2051029997">
                                  <w:marLeft w:val="15"/>
                                  <w:marRight w:val="15"/>
                                  <w:marTop w:val="15"/>
                                  <w:marBottom w:val="15"/>
                                  <w:divBdr>
                                    <w:top w:val="single" w:sz="6" w:space="2" w:color="034686"/>
                                    <w:left w:val="single" w:sz="6" w:space="4" w:color="034686"/>
                                    <w:bottom w:val="single" w:sz="6" w:space="2" w:color="034686"/>
                                    <w:right w:val="single" w:sz="6" w:space="4" w:color="034686"/>
                                  </w:divBdr>
                                </w:div>
                              </w:divsChild>
                            </w:div>
                          </w:divsChild>
                        </w:div>
                      </w:divsChild>
                    </w:div>
                  </w:divsChild>
                </w:div>
              </w:divsChild>
            </w:div>
            <w:div w:id="1477260379">
              <w:marLeft w:val="0"/>
              <w:marRight w:val="0"/>
              <w:marTop w:val="0"/>
              <w:marBottom w:val="0"/>
              <w:divBdr>
                <w:top w:val="none" w:sz="0" w:space="0" w:color="auto"/>
                <w:left w:val="none" w:sz="0" w:space="0" w:color="auto"/>
                <w:bottom w:val="none" w:sz="0" w:space="0" w:color="auto"/>
                <w:right w:val="none" w:sz="0" w:space="0" w:color="auto"/>
              </w:divBdr>
              <w:divsChild>
                <w:div w:id="1034694011">
                  <w:marLeft w:val="0"/>
                  <w:marRight w:val="0"/>
                  <w:marTop w:val="0"/>
                  <w:marBottom w:val="0"/>
                  <w:divBdr>
                    <w:top w:val="none" w:sz="0" w:space="0" w:color="auto"/>
                    <w:left w:val="none" w:sz="0" w:space="0" w:color="auto"/>
                    <w:bottom w:val="none" w:sz="0" w:space="0" w:color="auto"/>
                    <w:right w:val="none" w:sz="0" w:space="0" w:color="auto"/>
                  </w:divBdr>
                  <w:divsChild>
                    <w:div w:id="2139760391">
                      <w:marLeft w:val="0"/>
                      <w:marRight w:val="0"/>
                      <w:marTop w:val="0"/>
                      <w:marBottom w:val="0"/>
                      <w:divBdr>
                        <w:top w:val="none" w:sz="0" w:space="0" w:color="auto"/>
                        <w:left w:val="none" w:sz="0" w:space="0" w:color="auto"/>
                        <w:bottom w:val="none" w:sz="0" w:space="0" w:color="auto"/>
                        <w:right w:val="none" w:sz="0" w:space="0" w:color="auto"/>
                      </w:divBdr>
                      <w:divsChild>
                        <w:div w:id="1123423700">
                          <w:marLeft w:val="0"/>
                          <w:marRight w:val="0"/>
                          <w:marTop w:val="0"/>
                          <w:marBottom w:val="0"/>
                          <w:divBdr>
                            <w:top w:val="none" w:sz="0" w:space="0" w:color="auto"/>
                            <w:left w:val="none" w:sz="0" w:space="0" w:color="auto"/>
                            <w:bottom w:val="none" w:sz="0" w:space="0" w:color="auto"/>
                            <w:right w:val="none" w:sz="0" w:space="0" w:color="auto"/>
                          </w:divBdr>
                          <w:divsChild>
                            <w:div w:id="395131959">
                              <w:marLeft w:val="0"/>
                              <w:marRight w:val="0"/>
                              <w:marTop w:val="0"/>
                              <w:marBottom w:val="0"/>
                              <w:divBdr>
                                <w:top w:val="none" w:sz="0" w:space="0" w:color="auto"/>
                                <w:left w:val="none" w:sz="0" w:space="0" w:color="auto"/>
                                <w:bottom w:val="none" w:sz="0" w:space="0" w:color="auto"/>
                                <w:right w:val="none" w:sz="0" w:space="0" w:color="auto"/>
                              </w:divBdr>
                            </w:div>
                            <w:div w:id="4662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741465">
          <w:marLeft w:val="0"/>
          <w:marRight w:val="0"/>
          <w:marTop w:val="0"/>
          <w:marBottom w:val="0"/>
          <w:divBdr>
            <w:top w:val="none" w:sz="0" w:space="0" w:color="auto"/>
            <w:left w:val="none" w:sz="0" w:space="0" w:color="auto"/>
            <w:bottom w:val="none" w:sz="0" w:space="0" w:color="auto"/>
            <w:right w:val="none" w:sz="0" w:space="0" w:color="auto"/>
          </w:divBdr>
          <w:divsChild>
            <w:div w:id="1219052724">
              <w:marLeft w:val="0"/>
              <w:marRight w:val="0"/>
              <w:marTop w:val="0"/>
              <w:marBottom w:val="0"/>
              <w:divBdr>
                <w:top w:val="none" w:sz="0" w:space="0" w:color="auto"/>
                <w:left w:val="none" w:sz="0" w:space="0" w:color="auto"/>
                <w:bottom w:val="none" w:sz="0" w:space="0" w:color="auto"/>
                <w:right w:val="none" w:sz="0" w:space="0" w:color="auto"/>
              </w:divBdr>
            </w:div>
          </w:divsChild>
        </w:div>
        <w:div w:id="1002783488">
          <w:marLeft w:val="0"/>
          <w:marRight w:val="0"/>
          <w:marTop w:val="0"/>
          <w:marBottom w:val="0"/>
          <w:divBdr>
            <w:top w:val="single" w:sz="6" w:space="0" w:color="3474B2"/>
            <w:left w:val="none" w:sz="0" w:space="0" w:color="auto"/>
            <w:bottom w:val="single" w:sz="6" w:space="0" w:color="003B65"/>
            <w:right w:val="none" w:sz="0" w:space="0" w:color="auto"/>
          </w:divBdr>
          <w:divsChild>
            <w:div w:id="1484545773">
              <w:marLeft w:val="0"/>
              <w:marRight w:val="0"/>
              <w:marTop w:val="0"/>
              <w:marBottom w:val="0"/>
              <w:divBdr>
                <w:top w:val="none" w:sz="0" w:space="0" w:color="auto"/>
                <w:left w:val="none" w:sz="0" w:space="0" w:color="E7E7E7"/>
                <w:bottom w:val="none" w:sz="0" w:space="0" w:color="E7E7E7"/>
                <w:right w:val="none" w:sz="0" w:space="0" w:color="E7E7E7"/>
              </w:divBdr>
              <w:divsChild>
                <w:div w:id="755439957">
                  <w:marLeft w:val="0"/>
                  <w:marRight w:val="0"/>
                  <w:marTop w:val="0"/>
                  <w:marBottom w:val="0"/>
                  <w:divBdr>
                    <w:top w:val="none" w:sz="0" w:space="0" w:color="auto"/>
                    <w:left w:val="none" w:sz="0" w:space="0" w:color="auto"/>
                    <w:bottom w:val="none" w:sz="0" w:space="0" w:color="auto"/>
                    <w:right w:val="none" w:sz="0" w:space="0" w:color="auto"/>
                  </w:divBdr>
                  <w:divsChild>
                    <w:div w:id="316496783">
                      <w:marLeft w:val="0"/>
                      <w:marRight w:val="0"/>
                      <w:marTop w:val="0"/>
                      <w:marBottom w:val="0"/>
                      <w:divBdr>
                        <w:top w:val="none" w:sz="0" w:space="0" w:color="auto"/>
                        <w:left w:val="none" w:sz="0" w:space="0" w:color="auto"/>
                        <w:bottom w:val="none" w:sz="0" w:space="0" w:color="auto"/>
                        <w:right w:val="none" w:sz="0" w:space="0" w:color="auto"/>
                      </w:divBdr>
                      <w:divsChild>
                        <w:div w:id="1425688415">
                          <w:marLeft w:val="0"/>
                          <w:marRight w:val="0"/>
                          <w:marTop w:val="0"/>
                          <w:marBottom w:val="0"/>
                          <w:divBdr>
                            <w:top w:val="none" w:sz="0" w:space="0" w:color="auto"/>
                            <w:left w:val="none" w:sz="0" w:space="0" w:color="auto"/>
                            <w:bottom w:val="none" w:sz="0" w:space="0" w:color="auto"/>
                            <w:right w:val="none" w:sz="0" w:space="0" w:color="auto"/>
                          </w:divBdr>
                          <w:divsChild>
                            <w:div w:id="4528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3332">
                  <w:marLeft w:val="0"/>
                  <w:marRight w:val="0"/>
                  <w:marTop w:val="0"/>
                  <w:marBottom w:val="0"/>
                  <w:divBdr>
                    <w:top w:val="none" w:sz="0" w:space="0" w:color="auto"/>
                    <w:left w:val="none" w:sz="0" w:space="0" w:color="auto"/>
                    <w:bottom w:val="none" w:sz="0" w:space="0" w:color="auto"/>
                    <w:right w:val="none" w:sz="0" w:space="0" w:color="auto"/>
                  </w:divBdr>
                  <w:divsChild>
                    <w:div w:id="1063017294">
                      <w:marLeft w:val="0"/>
                      <w:marRight w:val="0"/>
                      <w:marTop w:val="0"/>
                      <w:marBottom w:val="0"/>
                      <w:divBdr>
                        <w:top w:val="none" w:sz="0" w:space="0" w:color="auto"/>
                        <w:left w:val="none" w:sz="0" w:space="0" w:color="auto"/>
                        <w:bottom w:val="none" w:sz="0" w:space="0" w:color="auto"/>
                        <w:right w:val="none" w:sz="0" w:space="0" w:color="auto"/>
                      </w:divBdr>
                      <w:divsChild>
                        <w:div w:id="1000160008">
                          <w:marLeft w:val="0"/>
                          <w:marRight w:val="0"/>
                          <w:marTop w:val="0"/>
                          <w:marBottom w:val="0"/>
                          <w:divBdr>
                            <w:top w:val="none" w:sz="0" w:space="0" w:color="auto"/>
                            <w:left w:val="none" w:sz="0" w:space="0" w:color="auto"/>
                            <w:bottom w:val="none" w:sz="0" w:space="0" w:color="auto"/>
                            <w:right w:val="none" w:sz="0" w:space="0" w:color="auto"/>
                          </w:divBdr>
                          <w:divsChild>
                            <w:div w:id="604701147">
                              <w:marLeft w:val="0"/>
                              <w:marRight w:val="0"/>
                              <w:marTop w:val="0"/>
                              <w:marBottom w:val="0"/>
                              <w:divBdr>
                                <w:top w:val="none" w:sz="0" w:space="0" w:color="auto"/>
                                <w:left w:val="none" w:sz="0" w:space="0" w:color="auto"/>
                                <w:bottom w:val="none" w:sz="0" w:space="0" w:color="auto"/>
                                <w:right w:val="none" w:sz="0" w:space="0" w:color="auto"/>
                              </w:divBdr>
                            </w:div>
                            <w:div w:id="656803596">
                              <w:marLeft w:val="0"/>
                              <w:marRight w:val="0"/>
                              <w:marTop w:val="0"/>
                              <w:marBottom w:val="0"/>
                              <w:divBdr>
                                <w:top w:val="none" w:sz="0" w:space="0" w:color="auto"/>
                                <w:left w:val="none" w:sz="0" w:space="0" w:color="auto"/>
                                <w:bottom w:val="none" w:sz="0" w:space="0" w:color="auto"/>
                                <w:right w:val="none" w:sz="0" w:space="0" w:color="auto"/>
                              </w:divBdr>
                            </w:div>
                            <w:div w:id="1839684622">
                              <w:marLeft w:val="0"/>
                              <w:marRight w:val="0"/>
                              <w:marTop w:val="0"/>
                              <w:marBottom w:val="0"/>
                              <w:divBdr>
                                <w:top w:val="none" w:sz="0" w:space="0" w:color="auto"/>
                                <w:left w:val="none" w:sz="0" w:space="0" w:color="auto"/>
                                <w:bottom w:val="none" w:sz="0" w:space="0" w:color="auto"/>
                                <w:right w:val="none" w:sz="0" w:space="0" w:color="auto"/>
                              </w:divBdr>
                            </w:div>
                            <w:div w:id="186158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5187">
          <w:marLeft w:val="0"/>
          <w:marRight w:val="0"/>
          <w:marTop w:val="0"/>
          <w:marBottom w:val="150"/>
          <w:divBdr>
            <w:top w:val="none" w:sz="0" w:space="0" w:color="auto"/>
            <w:left w:val="none" w:sz="0" w:space="0" w:color="auto"/>
            <w:bottom w:val="none" w:sz="0" w:space="0" w:color="auto"/>
            <w:right w:val="none" w:sz="0" w:space="0" w:color="auto"/>
          </w:divBdr>
          <w:divsChild>
            <w:div w:id="2051370991">
              <w:marLeft w:val="0"/>
              <w:marRight w:val="0"/>
              <w:marTop w:val="0"/>
              <w:marBottom w:val="0"/>
              <w:divBdr>
                <w:top w:val="none" w:sz="0" w:space="0" w:color="auto"/>
                <w:left w:val="none" w:sz="0" w:space="0" w:color="auto"/>
                <w:bottom w:val="none" w:sz="0" w:space="0" w:color="auto"/>
                <w:right w:val="none" w:sz="0" w:space="0" w:color="auto"/>
              </w:divBdr>
              <w:divsChild>
                <w:div w:id="739406963">
                  <w:marLeft w:val="0"/>
                  <w:marRight w:val="0"/>
                  <w:marTop w:val="0"/>
                  <w:marBottom w:val="0"/>
                  <w:divBdr>
                    <w:top w:val="none" w:sz="0" w:space="0" w:color="auto"/>
                    <w:left w:val="none" w:sz="0" w:space="0" w:color="auto"/>
                    <w:bottom w:val="none" w:sz="0" w:space="0" w:color="auto"/>
                    <w:right w:val="none" w:sz="0" w:space="0" w:color="auto"/>
                  </w:divBdr>
                  <w:divsChild>
                    <w:div w:id="1851799794">
                      <w:marLeft w:val="0"/>
                      <w:marRight w:val="0"/>
                      <w:marTop w:val="0"/>
                      <w:marBottom w:val="0"/>
                      <w:divBdr>
                        <w:top w:val="none" w:sz="0" w:space="0" w:color="auto"/>
                        <w:left w:val="none" w:sz="0" w:space="0" w:color="auto"/>
                        <w:bottom w:val="none" w:sz="0" w:space="0" w:color="auto"/>
                        <w:right w:val="none" w:sz="0" w:space="0" w:color="auto"/>
                      </w:divBdr>
                      <w:divsChild>
                        <w:div w:id="825587462">
                          <w:marLeft w:val="0"/>
                          <w:marRight w:val="0"/>
                          <w:marTop w:val="0"/>
                          <w:marBottom w:val="0"/>
                          <w:divBdr>
                            <w:top w:val="none" w:sz="0" w:space="0" w:color="auto"/>
                            <w:left w:val="none" w:sz="0" w:space="0" w:color="auto"/>
                            <w:bottom w:val="none" w:sz="0" w:space="0" w:color="auto"/>
                            <w:right w:val="none" w:sz="0" w:space="0" w:color="auto"/>
                          </w:divBdr>
                          <w:divsChild>
                            <w:div w:id="1526989832">
                              <w:marLeft w:val="0"/>
                              <w:marRight w:val="0"/>
                              <w:marTop w:val="0"/>
                              <w:marBottom w:val="0"/>
                              <w:divBdr>
                                <w:top w:val="none" w:sz="0" w:space="0" w:color="auto"/>
                                <w:left w:val="none" w:sz="0" w:space="0" w:color="auto"/>
                                <w:bottom w:val="none" w:sz="0" w:space="0" w:color="auto"/>
                                <w:right w:val="none" w:sz="0" w:space="0" w:color="auto"/>
                              </w:divBdr>
                              <w:divsChild>
                                <w:div w:id="1892107384">
                                  <w:marLeft w:val="0"/>
                                  <w:marRight w:val="0"/>
                                  <w:marTop w:val="100"/>
                                  <w:marBottom w:val="0"/>
                                  <w:divBdr>
                                    <w:top w:val="none" w:sz="0" w:space="0" w:color="auto"/>
                                    <w:left w:val="none" w:sz="0" w:space="0" w:color="auto"/>
                                    <w:bottom w:val="none" w:sz="0" w:space="0" w:color="auto"/>
                                    <w:right w:val="none" w:sz="0" w:space="0" w:color="auto"/>
                                  </w:divBdr>
                                  <w:divsChild>
                                    <w:div w:id="1115173557">
                                      <w:marLeft w:val="0"/>
                                      <w:marRight w:val="0"/>
                                      <w:marTop w:val="0"/>
                                      <w:marBottom w:val="0"/>
                                      <w:divBdr>
                                        <w:top w:val="none" w:sz="0" w:space="0" w:color="auto"/>
                                        <w:left w:val="none" w:sz="0" w:space="0" w:color="auto"/>
                                        <w:bottom w:val="none" w:sz="0" w:space="0" w:color="auto"/>
                                        <w:right w:val="none" w:sz="0" w:space="0" w:color="auto"/>
                                      </w:divBdr>
                                      <w:divsChild>
                                        <w:div w:id="125975348">
                                          <w:marLeft w:val="0"/>
                                          <w:marRight w:val="0"/>
                                          <w:marTop w:val="0"/>
                                          <w:marBottom w:val="0"/>
                                          <w:divBdr>
                                            <w:top w:val="none" w:sz="0" w:space="0" w:color="auto"/>
                                            <w:left w:val="none" w:sz="0" w:space="0" w:color="auto"/>
                                            <w:bottom w:val="none" w:sz="0" w:space="0" w:color="auto"/>
                                            <w:right w:val="none" w:sz="0" w:space="0" w:color="auto"/>
                                          </w:divBdr>
                                          <w:divsChild>
                                            <w:div w:id="1363633456">
                                              <w:marLeft w:val="0"/>
                                              <w:marRight w:val="0"/>
                                              <w:marTop w:val="0"/>
                                              <w:marBottom w:val="0"/>
                                              <w:divBdr>
                                                <w:top w:val="none" w:sz="0" w:space="0" w:color="auto"/>
                                                <w:left w:val="none" w:sz="0" w:space="0" w:color="auto"/>
                                                <w:bottom w:val="none" w:sz="0" w:space="0" w:color="auto"/>
                                                <w:right w:val="none" w:sz="0" w:space="0" w:color="auto"/>
                                              </w:divBdr>
                                              <w:divsChild>
                                                <w:div w:id="37972087">
                                                  <w:marLeft w:val="0"/>
                                                  <w:marRight w:val="0"/>
                                                  <w:marTop w:val="0"/>
                                                  <w:marBottom w:val="0"/>
                                                  <w:divBdr>
                                                    <w:top w:val="single" w:sz="6" w:space="0" w:color="AABCCF"/>
                                                    <w:left w:val="single" w:sz="6" w:space="0" w:color="AABCCF"/>
                                                    <w:bottom w:val="single" w:sz="6" w:space="0" w:color="AABCCF"/>
                                                    <w:right w:val="single" w:sz="6" w:space="0" w:color="AABCCF"/>
                                                  </w:divBdr>
                                                  <w:divsChild>
                                                    <w:div w:id="1279071667">
                                                      <w:marLeft w:val="0"/>
                                                      <w:marRight w:val="0"/>
                                                      <w:marTop w:val="0"/>
                                                      <w:marBottom w:val="0"/>
                                                      <w:divBdr>
                                                        <w:top w:val="none" w:sz="0" w:space="0" w:color="auto"/>
                                                        <w:left w:val="none" w:sz="0" w:space="0" w:color="auto"/>
                                                        <w:bottom w:val="none" w:sz="0" w:space="0" w:color="auto"/>
                                                        <w:right w:val="none" w:sz="0" w:space="0" w:color="auto"/>
                                                      </w:divBdr>
                                                    </w:div>
                                                    <w:div w:id="20627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90645">
                          <w:marLeft w:val="0"/>
                          <w:marRight w:val="0"/>
                          <w:marTop w:val="0"/>
                          <w:marBottom w:val="0"/>
                          <w:divBdr>
                            <w:top w:val="none" w:sz="0" w:space="0" w:color="auto"/>
                            <w:left w:val="none" w:sz="0" w:space="0" w:color="auto"/>
                            <w:bottom w:val="none" w:sz="0" w:space="0" w:color="auto"/>
                            <w:right w:val="none" w:sz="0" w:space="0" w:color="auto"/>
                          </w:divBdr>
                          <w:divsChild>
                            <w:div w:id="11309">
                              <w:marLeft w:val="0"/>
                              <w:marRight w:val="0"/>
                              <w:marTop w:val="0"/>
                              <w:marBottom w:val="0"/>
                              <w:divBdr>
                                <w:top w:val="none" w:sz="0" w:space="0" w:color="auto"/>
                                <w:left w:val="none" w:sz="0" w:space="0" w:color="auto"/>
                                <w:bottom w:val="none" w:sz="0" w:space="0" w:color="auto"/>
                                <w:right w:val="none" w:sz="0" w:space="0" w:color="auto"/>
                              </w:divBdr>
                              <w:divsChild>
                                <w:div w:id="1899970628">
                                  <w:marLeft w:val="0"/>
                                  <w:marRight w:val="0"/>
                                  <w:marTop w:val="0"/>
                                  <w:marBottom w:val="0"/>
                                  <w:divBdr>
                                    <w:top w:val="none" w:sz="0" w:space="0" w:color="auto"/>
                                    <w:left w:val="none" w:sz="0" w:space="0" w:color="auto"/>
                                    <w:bottom w:val="none" w:sz="0" w:space="0" w:color="auto"/>
                                    <w:right w:val="none" w:sz="0" w:space="0" w:color="auto"/>
                                  </w:divBdr>
                                  <w:divsChild>
                                    <w:div w:id="1042823205">
                                      <w:marLeft w:val="0"/>
                                      <w:marRight w:val="0"/>
                                      <w:marTop w:val="0"/>
                                      <w:marBottom w:val="0"/>
                                      <w:divBdr>
                                        <w:top w:val="none" w:sz="0" w:space="0" w:color="auto"/>
                                        <w:left w:val="none" w:sz="0" w:space="0" w:color="auto"/>
                                        <w:bottom w:val="none" w:sz="0" w:space="0" w:color="auto"/>
                                        <w:right w:val="none" w:sz="0" w:space="0" w:color="auto"/>
                                      </w:divBdr>
                                      <w:divsChild>
                                        <w:div w:id="1409502051">
                                          <w:marLeft w:val="-150"/>
                                          <w:marRight w:val="-150"/>
                                          <w:marTop w:val="0"/>
                                          <w:marBottom w:val="0"/>
                                          <w:divBdr>
                                            <w:top w:val="none" w:sz="0" w:space="0" w:color="auto"/>
                                            <w:left w:val="none" w:sz="0" w:space="0" w:color="auto"/>
                                            <w:bottom w:val="none" w:sz="0" w:space="0" w:color="auto"/>
                                            <w:right w:val="none" w:sz="0" w:space="0" w:color="auto"/>
                                          </w:divBdr>
                                          <w:divsChild>
                                            <w:div w:id="33776581">
                                              <w:marLeft w:val="0"/>
                                              <w:marRight w:val="0"/>
                                              <w:marTop w:val="0"/>
                                              <w:marBottom w:val="0"/>
                                              <w:divBdr>
                                                <w:top w:val="none" w:sz="0" w:space="0" w:color="auto"/>
                                                <w:left w:val="none" w:sz="0" w:space="0" w:color="auto"/>
                                                <w:bottom w:val="none" w:sz="0" w:space="0" w:color="auto"/>
                                                <w:right w:val="none" w:sz="0" w:space="0" w:color="auto"/>
                                              </w:divBdr>
                                              <w:divsChild>
                                                <w:div w:id="1265190510">
                                                  <w:marLeft w:val="0"/>
                                                  <w:marRight w:val="0"/>
                                                  <w:marTop w:val="0"/>
                                                  <w:marBottom w:val="60"/>
                                                  <w:divBdr>
                                                    <w:top w:val="none" w:sz="0" w:space="0" w:color="auto"/>
                                                    <w:left w:val="none" w:sz="0" w:space="0" w:color="auto"/>
                                                    <w:bottom w:val="none" w:sz="0" w:space="0" w:color="auto"/>
                                                    <w:right w:val="none" w:sz="0" w:space="0" w:color="auto"/>
                                                  </w:divBdr>
                                                </w:div>
                                              </w:divsChild>
                                            </w:div>
                                            <w:div w:id="148179147">
                                              <w:marLeft w:val="0"/>
                                              <w:marRight w:val="0"/>
                                              <w:marTop w:val="0"/>
                                              <w:marBottom w:val="0"/>
                                              <w:divBdr>
                                                <w:top w:val="none" w:sz="0" w:space="0" w:color="auto"/>
                                                <w:left w:val="none" w:sz="0" w:space="0" w:color="auto"/>
                                                <w:bottom w:val="none" w:sz="0" w:space="0" w:color="auto"/>
                                                <w:right w:val="none" w:sz="0" w:space="0" w:color="auto"/>
                                              </w:divBdr>
                                              <w:divsChild>
                                                <w:div w:id="188809450">
                                                  <w:marLeft w:val="0"/>
                                                  <w:marRight w:val="0"/>
                                                  <w:marTop w:val="0"/>
                                                  <w:marBottom w:val="60"/>
                                                  <w:divBdr>
                                                    <w:top w:val="none" w:sz="0" w:space="0" w:color="auto"/>
                                                    <w:left w:val="none" w:sz="0" w:space="0" w:color="auto"/>
                                                    <w:bottom w:val="none" w:sz="0" w:space="0" w:color="auto"/>
                                                    <w:right w:val="none" w:sz="0" w:space="0" w:color="auto"/>
                                                  </w:divBdr>
                                                </w:div>
                                              </w:divsChild>
                                            </w:div>
                                            <w:div w:id="323700070">
                                              <w:marLeft w:val="0"/>
                                              <w:marRight w:val="0"/>
                                              <w:marTop w:val="0"/>
                                              <w:marBottom w:val="0"/>
                                              <w:divBdr>
                                                <w:top w:val="none" w:sz="0" w:space="0" w:color="auto"/>
                                                <w:left w:val="none" w:sz="0" w:space="0" w:color="auto"/>
                                                <w:bottom w:val="none" w:sz="0" w:space="0" w:color="auto"/>
                                                <w:right w:val="none" w:sz="0" w:space="0" w:color="auto"/>
                                              </w:divBdr>
                                              <w:divsChild>
                                                <w:div w:id="801464124">
                                                  <w:marLeft w:val="0"/>
                                                  <w:marRight w:val="0"/>
                                                  <w:marTop w:val="0"/>
                                                  <w:marBottom w:val="60"/>
                                                  <w:divBdr>
                                                    <w:top w:val="none" w:sz="0" w:space="0" w:color="auto"/>
                                                    <w:left w:val="none" w:sz="0" w:space="0" w:color="auto"/>
                                                    <w:bottom w:val="none" w:sz="0" w:space="0" w:color="auto"/>
                                                    <w:right w:val="none" w:sz="0" w:space="0" w:color="auto"/>
                                                  </w:divBdr>
                                                </w:div>
                                              </w:divsChild>
                                            </w:div>
                                            <w:div w:id="896890245">
                                              <w:marLeft w:val="0"/>
                                              <w:marRight w:val="0"/>
                                              <w:marTop w:val="0"/>
                                              <w:marBottom w:val="0"/>
                                              <w:divBdr>
                                                <w:top w:val="none" w:sz="0" w:space="0" w:color="auto"/>
                                                <w:left w:val="none" w:sz="0" w:space="0" w:color="auto"/>
                                                <w:bottom w:val="none" w:sz="0" w:space="0" w:color="auto"/>
                                                <w:right w:val="none" w:sz="0" w:space="0" w:color="auto"/>
                                              </w:divBdr>
                                              <w:divsChild>
                                                <w:div w:id="2092464728">
                                                  <w:marLeft w:val="0"/>
                                                  <w:marRight w:val="0"/>
                                                  <w:marTop w:val="0"/>
                                                  <w:marBottom w:val="60"/>
                                                  <w:divBdr>
                                                    <w:top w:val="none" w:sz="0" w:space="0" w:color="auto"/>
                                                    <w:left w:val="none" w:sz="0" w:space="0" w:color="auto"/>
                                                    <w:bottom w:val="none" w:sz="0" w:space="0" w:color="auto"/>
                                                    <w:right w:val="none" w:sz="0" w:space="0" w:color="auto"/>
                                                  </w:divBdr>
                                                </w:div>
                                              </w:divsChild>
                                            </w:div>
                                            <w:div w:id="1132940632">
                                              <w:marLeft w:val="0"/>
                                              <w:marRight w:val="0"/>
                                              <w:marTop w:val="0"/>
                                              <w:marBottom w:val="0"/>
                                              <w:divBdr>
                                                <w:top w:val="none" w:sz="0" w:space="0" w:color="auto"/>
                                                <w:left w:val="none" w:sz="0" w:space="0" w:color="auto"/>
                                                <w:bottom w:val="none" w:sz="0" w:space="0" w:color="auto"/>
                                                <w:right w:val="none" w:sz="0" w:space="0" w:color="auto"/>
                                              </w:divBdr>
                                              <w:divsChild>
                                                <w:div w:id="1407537309">
                                                  <w:marLeft w:val="0"/>
                                                  <w:marRight w:val="0"/>
                                                  <w:marTop w:val="0"/>
                                                  <w:marBottom w:val="60"/>
                                                  <w:divBdr>
                                                    <w:top w:val="none" w:sz="0" w:space="0" w:color="auto"/>
                                                    <w:left w:val="none" w:sz="0" w:space="0" w:color="auto"/>
                                                    <w:bottom w:val="none" w:sz="0" w:space="0" w:color="auto"/>
                                                    <w:right w:val="none" w:sz="0" w:space="0" w:color="auto"/>
                                                  </w:divBdr>
                                                </w:div>
                                              </w:divsChild>
                                            </w:div>
                                            <w:div w:id="1417559978">
                                              <w:marLeft w:val="0"/>
                                              <w:marRight w:val="0"/>
                                              <w:marTop w:val="0"/>
                                              <w:marBottom w:val="0"/>
                                              <w:divBdr>
                                                <w:top w:val="none" w:sz="0" w:space="0" w:color="auto"/>
                                                <w:left w:val="none" w:sz="0" w:space="0" w:color="auto"/>
                                                <w:bottom w:val="none" w:sz="0" w:space="0" w:color="auto"/>
                                                <w:right w:val="none" w:sz="0" w:space="0" w:color="auto"/>
                                              </w:divBdr>
                                              <w:divsChild>
                                                <w:div w:id="1040011799">
                                                  <w:marLeft w:val="0"/>
                                                  <w:marRight w:val="0"/>
                                                  <w:marTop w:val="0"/>
                                                  <w:marBottom w:val="60"/>
                                                  <w:divBdr>
                                                    <w:top w:val="none" w:sz="0" w:space="0" w:color="auto"/>
                                                    <w:left w:val="none" w:sz="0" w:space="0" w:color="auto"/>
                                                    <w:bottom w:val="none" w:sz="0" w:space="0" w:color="auto"/>
                                                    <w:right w:val="none" w:sz="0" w:space="0" w:color="auto"/>
                                                  </w:divBdr>
                                                </w:div>
                                              </w:divsChild>
                                            </w:div>
                                            <w:div w:id="1595087138">
                                              <w:marLeft w:val="0"/>
                                              <w:marRight w:val="0"/>
                                              <w:marTop w:val="0"/>
                                              <w:marBottom w:val="0"/>
                                              <w:divBdr>
                                                <w:top w:val="none" w:sz="0" w:space="0" w:color="auto"/>
                                                <w:left w:val="none" w:sz="0" w:space="0" w:color="auto"/>
                                                <w:bottom w:val="none" w:sz="0" w:space="0" w:color="auto"/>
                                                <w:right w:val="none" w:sz="0" w:space="0" w:color="auto"/>
                                              </w:divBdr>
                                              <w:divsChild>
                                                <w:div w:id="1076633334">
                                                  <w:marLeft w:val="0"/>
                                                  <w:marRight w:val="0"/>
                                                  <w:marTop w:val="0"/>
                                                  <w:marBottom w:val="60"/>
                                                  <w:divBdr>
                                                    <w:top w:val="none" w:sz="0" w:space="0" w:color="auto"/>
                                                    <w:left w:val="none" w:sz="0" w:space="0" w:color="auto"/>
                                                    <w:bottom w:val="none" w:sz="0" w:space="0" w:color="auto"/>
                                                    <w:right w:val="none" w:sz="0" w:space="0" w:color="auto"/>
                                                  </w:divBdr>
                                                </w:div>
                                              </w:divsChild>
                                            </w:div>
                                            <w:div w:id="1743793822">
                                              <w:marLeft w:val="0"/>
                                              <w:marRight w:val="0"/>
                                              <w:marTop w:val="0"/>
                                              <w:marBottom w:val="0"/>
                                              <w:divBdr>
                                                <w:top w:val="none" w:sz="0" w:space="0" w:color="auto"/>
                                                <w:left w:val="none" w:sz="0" w:space="0" w:color="auto"/>
                                                <w:bottom w:val="none" w:sz="0" w:space="0" w:color="auto"/>
                                                <w:right w:val="none" w:sz="0" w:space="0" w:color="auto"/>
                                              </w:divBdr>
                                              <w:divsChild>
                                                <w:div w:id="226498588">
                                                  <w:marLeft w:val="0"/>
                                                  <w:marRight w:val="0"/>
                                                  <w:marTop w:val="0"/>
                                                  <w:marBottom w:val="60"/>
                                                  <w:divBdr>
                                                    <w:top w:val="none" w:sz="0" w:space="0" w:color="auto"/>
                                                    <w:left w:val="none" w:sz="0" w:space="0" w:color="auto"/>
                                                    <w:bottom w:val="none" w:sz="0" w:space="0" w:color="auto"/>
                                                    <w:right w:val="none" w:sz="0" w:space="0" w:color="auto"/>
                                                  </w:divBdr>
                                                </w:div>
                                              </w:divsChild>
                                            </w:div>
                                            <w:div w:id="1967660399">
                                              <w:marLeft w:val="0"/>
                                              <w:marRight w:val="0"/>
                                              <w:marTop w:val="0"/>
                                              <w:marBottom w:val="0"/>
                                              <w:divBdr>
                                                <w:top w:val="none" w:sz="0" w:space="0" w:color="auto"/>
                                                <w:left w:val="none" w:sz="0" w:space="0" w:color="auto"/>
                                                <w:bottom w:val="none" w:sz="0" w:space="0" w:color="auto"/>
                                                <w:right w:val="none" w:sz="0" w:space="0" w:color="auto"/>
                                              </w:divBdr>
                                              <w:divsChild>
                                                <w:div w:id="1753428338">
                                                  <w:marLeft w:val="0"/>
                                                  <w:marRight w:val="0"/>
                                                  <w:marTop w:val="0"/>
                                                  <w:marBottom w:val="60"/>
                                                  <w:divBdr>
                                                    <w:top w:val="none" w:sz="0" w:space="0" w:color="auto"/>
                                                    <w:left w:val="none" w:sz="0" w:space="0" w:color="auto"/>
                                                    <w:bottom w:val="none" w:sz="0" w:space="0" w:color="auto"/>
                                                    <w:right w:val="none" w:sz="0" w:space="0" w:color="auto"/>
                                                  </w:divBdr>
                                                </w:div>
                                              </w:divsChild>
                                            </w:div>
                                            <w:div w:id="1997416253">
                                              <w:marLeft w:val="0"/>
                                              <w:marRight w:val="0"/>
                                              <w:marTop w:val="0"/>
                                              <w:marBottom w:val="0"/>
                                              <w:divBdr>
                                                <w:top w:val="none" w:sz="0" w:space="0" w:color="auto"/>
                                                <w:left w:val="none" w:sz="0" w:space="0" w:color="auto"/>
                                                <w:bottom w:val="none" w:sz="0" w:space="0" w:color="auto"/>
                                                <w:right w:val="none" w:sz="0" w:space="0" w:color="auto"/>
                                              </w:divBdr>
                                              <w:divsChild>
                                                <w:div w:id="1976324782">
                                                  <w:marLeft w:val="0"/>
                                                  <w:marRight w:val="0"/>
                                                  <w:marTop w:val="0"/>
                                                  <w:marBottom w:val="60"/>
                                                  <w:divBdr>
                                                    <w:top w:val="none" w:sz="0" w:space="0" w:color="auto"/>
                                                    <w:left w:val="none" w:sz="0" w:space="0" w:color="auto"/>
                                                    <w:bottom w:val="none" w:sz="0" w:space="0" w:color="auto"/>
                                                    <w:right w:val="none" w:sz="0" w:space="0" w:color="auto"/>
                                                  </w:divBdr>
                                                </w:div>
                                              </w:divsChild>
                                            </w:div>
                                            <w:div w:id="2013293169">
                                              <w:marLeft w:val="0"/>
                                              <w:marRight w:val="0"/>
                                              <w:marTop w:val="0"/>
                                              <w:marBottom w:val="0"/>
                                              <w:divBdr>
                                                <w:top w:val="none" w:sz="0" w:space="0" w:color="auto"/>
                                                <w:left w:val="none" w:sz="0" w:space="0" w:color="auto"/>
                                                <w:bottom w:val="none" w:sz="0" w:space="0" w:color="auto"/>
                                                <w:right w:val="none" w:sz="0" w:space="0" w:color="auto"/>
                                              </w:divBdr>
                                              <w:divsChild>
                                                <w:div w:id="5952107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19962178">
                              <w:marLeft w:val="0"/>
                              <w:marRight w:val="0"/>
                              <w:marTop w:val="0"/>
                              <w:marBottom w:val="0"/>
                              <w:divBdr>
                                <w:top w:val="none" w:sz="0" w:space="0" w:color="auto"/>
                                <w:left w:val="none" w:sz="0" w:space="0" w:color="auto"/>
                                <w:bottom w:val="none" w:sz="0" w:space="0" w:color="auto"/>
                                <w:right w:val="none" w:sz="0" w:space="0" w:color="auto"/>
                              </w:divBdr>
                              <w:divsChild>
                                <w:div w:id="1760634449">
                                  <w:marLeft w:val="0"/>
                                  <w:marRight w:val="0"/>
                                  <w:marTop w:val="100"/>
                                  <w:marBottom w:val="0"/>
                                  <w:divBdr>
                                    <w:top w:val="none" w:sz="0" w:space="0" w:color="auto"/>
                                    <w:left w:val="none" w:sz="0" w:space="0" w:color="auto"/>
                                    <w:bottom w:val="none" w:sz="0" w:space="0" w:color="auto"/>
                                    <w:right w:val="none" w:sz="0" w:space="0" w:color="auto"/>
                                  </w:divBdr>
                                  <w:divsChild>
                                    <w:div w:id="1206603294">
                                      <w:marLeft w:val="0"/>
                                      <w:marRight w:val="0"/>
                                      <w:marTop w:val="0"/>
                                      <w:marBottom w:val="0"/>
                                      <w:divBdr>
                                        <w:top w:val="none" w:sz="0" w:space="0" w:color="auto"/>
                                        <w:left w:val="none" w:sz="0" w:space="0" w:color="auto"/>
                                        <w:bottom w:val="none" w:sz="0" w:space="0" w:color="auto"/>
                                        <w:right w:val="none" w:sz="0" w:space="0" w:color="auto"/>
                                      </w:divBdr>
                                      <w:divsChild>
                                        <w:div w:id="13120424">
                                          <w:marLeft w:val="0"/>
                                          <w:marRight w:val="0"/>
                                          <w:marTop w:val="0"/>
                                          <w:marBottom w:val="0"/>
                                          <w:divBdr>
                                            <w:top w:val="none" w:sz="0" w:space="0" w:color="auto"/>
                                            <w:left w:val="none" w:sz="0" w:space="0" w:color="auto"/>
                                            <w:bottom w:val="none" w:sz="0" w:space="0" w:color="auto"/>
                                            <w:right w:val="none" w:sz="0" w:space="0" w:color="auto"/>
                                          </w:divBdr>
                                          <w:divsChild>
                                            <w:div w:id="2087680859">
                                              <w:marLeft w:val="0"/>
                                              <w:marRight w:val="0"/>
                                              <w:marTop w:val="0"/>
                                              <w:marBottom w:val="0"/>
                                              <w:divBdr>
                                                <w:top w:val="none" w:sz="0" w:space="0" w:color="auto"/>
                                                <w:left w:val="none" w:sz="0" w:space="0" w:color="auto"/>
                                                <w:bottom w:val="none" w:sz="0" w:space="0" w:color="auto"/>
                                                <w:right w:val="none" w:sz="0" w:space="0" w:color="auto"/>
                                              </w:divBdr>
                                              <w:divsChild>
                                                <w:div w:id="1154679634">
                                                  <w:marLeft w:val="0"/>
                                                  <w:marRight w:val="0"/>
                                                  <w:marTop w:val="0"/>
                                                  <w:marBottom w:val="150"/>
                                                  <w:divBdr>
                                                    <w:top w:val="none" w:sz="0" w:space="0" w:color="auto"/>
                                                    <w:left w:val="none" w:sz="0" w:space="0" w:color="auto"/>
                                                    <w:bottom w:val="none" w:sz="0" w:space="0" w:color="auto"/>
                                                    <w:right w:val="none" w:sz="0" w:space="0" w:color="auto"/>
                                                  </w:divBdr>
                                                  <w:divsChild>
                                                    <w:div w:id="1559168536">
                                                      <w:marLeft w:val="0"/>
                                                      <w:marRight w:val="0"/>
                                                      <w:marTop w:val="0"/>
                                                      <w:marBottom w:val="0"/>
                                                      <w:divBdr>
                                                        <w:top w:val="none" w:sz="0" w:space="0" w:color="auto"/>
                                                        <w:left w:val="none" w:sz="0" w:space="0" w:color="auto"/>
                                                        <w:bottom w:val="none" w:sz="0" w:space="0" w:color="auto"/>
                                                        <w:right w:val="none" w:sz="0" w:space="0" w:color="auto"/>
                                                      </w:divBdr>
                                                      <w:divsChild>
                                                        <w:div w:id="506016436">
                                                          <w:marLeft w:val="0"/>
                                                          <w:marRight w:val="0"/>
                                                          <w:marTop w:val="0"/>
                                                          <w:marBottom w:val="0"/>
                                                          <w:divBdr>
                                                            <w:top w:val="none" w:sz="0" w:space="0" w:color="auto"/>
                                                            <w:left w:val="none" w:sz="0" w:space="0" w:color="auto"/>
                                                            <w:bottom w:val="none" w:sz="0" w:space="0" w:color="auto"/>
                                                            <w:right w:val="none" w:sz="0" w:space="0" w:color="auto"/>
                                                          </w:divBdr>
                                                          <w:divsChild>
                                                            <w:div w:id="1994792422">
                                                              <w:marLeft w:val="0"/>
                                                              <w:marRight w:val="0"/>
                                                              <w:marTop w:val="0"/>
                                                              <w:marBottom w:val="0"/>
                                                              <w:divBdr>
                                                                <w:top w:val="single" w:sz="6" w:space="4" w:color="0D5DA0"/>
                                                                <w:left w:val="none" w:sz="0" w:space="0" w:color="auto"/>
                                                                <w:bottom w:val="single" w:sz="6" w:space="4" w:color="0D74CB"/>
                                                                <w:right w:val="none" w:sz="0" w:space="0" w:color="auto"/>
                                                              </w:divBdr>
                                                            </w:div>
                                                          </w:divsChild>
                                                        </w:div>
                                                        <w:div w:id="1994480816">
                                                          <w:marLeft w:val="0"/>
                                                          <w:marRight w:val="0"/>
                                                          <w:marTop w:val="0"/>
                                                          <w:marBottom w:val="0"/>
                                                          <w:divBdr>
                                                            <w:top w:val="none" w:sz="0" w:space="0" w:color="auto"/>
                                                            <w:left w:val="none" w:sz="0" w:space="0" w:color="auto"/>
                                                            <w:bottom w:val="none" w:sz="0" w:space="0" w:color="auto"/>
                                                            <w:right w:val="none" w:sz="0" w:space="0" w:color="auto"/>
                                                          </w:divBdr>
                                                          <w:divsChild>
                                                            <w:div w:id="718020586">
                                                              <w:marLeft w:val="0"/>
                                                              <w:marRight w:val="0"/>
                                                              <w:marTop w:val="0"/>
                                                              <w:marBottom w:val="0"/>
                                                              <w:divBdr>
                                                                <w:top w:val="none" w:sz="0" w:space="0" w:color="auto"/>
                                                                <w:left w:val="none" w:sz="0" w:space="0" w:color="auto"/>
                                                                <w:bottom w:val="none" w:sz="0" w:space="0" w:color="auto"/>
                                                                <w:right w:val="none" w:sz="0" w:space="0" w:color="auto"/>
                                                              </w:divBdr>
                                                            </w:div>
                                                            <w:div w:id="1433672996">
                                                              <w:marLeft w:val="0"/>
                                                              <w:marRight w:val="0"/>
                                                              <w:marTop w:val="0"/>
                                                              <w:marBottom w:val="0"/>
                                                              <w:divBdr>
                                                                <w:top w:val="none" w:sz="0" w:space="0" w:color="auto"/>
                                                                <w:left w:val="none" w:sz="0" w:space="0" w:color="auto"/>
                                                                <w:bottom w:val="none" w:sz="0" w:space="0" w:color="auto"/>
                                                                <w:right w:val="none" w:sz="0" w:space="0" w:color="auto"/>
                                                              </w:divBdr>
                                                            </w:div>
                                                            <w:div w:id="15091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6598586">
      <w:bodyDiv w:val="1"/>
      <w:marLeft w:val="0"/>
      <w:marRight w:val="0"/>
      <w:marTop w:val="0"/>
      <w:marBottom w:val="0"/>
      <w:divBdr>
        <w:top w:val="none" w:sz="0" w:space="0" w:color="auto"/>
        <w:left w:val="none" w:sz="0" w:space="0" w:color="auto"/>
        <w:bottom w:val="none" w:sz="0" w:space="0" w:color="auto"/>
        <w:right w:val="none" w:sz="0" w:space="0" w:color="auto"/>
      </w:divBdr>
    </w:div>
    <w:div w:id="1531800605">
      <w:bodyDiv w:val="1"/>
      <w:marLeft w:val="0"/>
      <w:marRight w:val="0"/>
      <w:marTop w:val="0"/>
      <w:marBottom w:val="0"/>
      <w:divBdr>
        <w:top w:val="none" w:sz="0" w:space="0" w:color="auto"/>
        <w:left w:val="none" w:sz="0" w:space="0" w:color="auto"/>
        <w:bottom w:val="none" w:sz="0" w:space="0" w:color="auto"/>
        <w:right w:val="none" w:sz="0" w:space="0" w:color="auto"/>
      </w:divBdr>
    </w:div>
    <w:div w:id="1533568749">
      <w:bodyDiv w:val="1"/>
      <w:marLeft w:val="0"/>
      <w:marRight w:val="0"/>
      <w:marTop w:val="0"/>
      <w:marBottom w:val="0"/>
      <w:divBdr>
        <w:top w:val="none" w:sz="0" w:space="0" w:color="auto"/>
        <w:left w:val="none" w:sz="0" w:space="0" w:color="auto"/>
        <w:bottom w:val="none" w:sz="0" w:space="0" w:color="auto"/>
        <w:right w:val="none" w:sz="0" w:space="0" w:color="auto"/>
      </w:divBdr>
    </w:div>
    <w:div w:id="1535654306">
      <w:bodyDiv w:val="1"/>
      <w:marLeft w:val="0"/>
      <w:marRight w:val="0"/>
      <w:marTop w:val="0"/>
      <w:marBottom w:val="0"/>
      <w:divBdr>
        <w:top w:val="none" w:sz="0" w:space="0" w:color="auto"/>
        <w:left w:val="none" w:sz="0" w:space="0" w:color="auto"/>
        <w:bottom w:val="none" w:sz="0" w:space="0" w:color="auto"/>
        <w:right w:val="none" w:sz="0" w:space="0" w:color="auto"/>
      </w:divBdr>
    </w:div>
    <w:div w:id="1540581737">
      <w:bodyDiv w:val="1"/>
      <w:marLeft w:val="0"/>
      <w:marRight w:val="0"/>
      <w:marTop w:val="0"/>
      <w:marBottom w:val="0"/>
      <w:divBdr>
        <w:top w:val="none" w:sz="0" w:space="0" w:color="auto"/>
        <w:left w:val="none" w:sz="0" w:space="0" w:color="auto"/>
        <w:bottom w:val="none" w:sz="0" w:space="0" w:color="auto"/>
        <w:right w:val="none" w:sz="0" w:space="0" w:color="auto"/>
      </w:divBdr>
    </w:div>
    <w:div w:id="1571042406">
      <w:bodyDiv w:val="1"/>
      <w:marLeft w:val="0"/>
      <w:marRight w:val="0"/>
      <w:marTop w:val="0"/>
      <w:marBottom w:val="0"/>
      <w:divBdr>
        <w:top w:val="none" w:sz="0" w:space="0" w:color="auto"/>
        <w:left w:val="none" w:sz="0" w:space="0" w:color="auto"/>
        <w:bottom w:val="none" w:sz="0" w:space="0" w:color="auto"/>
        <w:right w:val="none" w:sz="0" w:space="0" w:color="auto"/>
      </w:divBdr>
    </w:div>
    <w:div w:id="1575512520">
      <w:bodyDiv w:val="1"/>
      <w:marLeft w:val="0"/>
      <w:marRight w:val="0"/>
      <w:marTop w:val="0"/>
      <w:marBottom w:val="0"/>
      <w:divBdr>
        <w:top w:val="none" w:sz="0" w:space="0" w:color="auto"/>
        <w:left w:val="none" w:sz="0" w:space="0" w:color="auto"/>
        <w:bottom w:val="none" w:sz="0" w:space="0" w:color="auto"/>
        <w:right w:val="none" w:sz="0" w:space="0" w:color="auto"/>
      </w:divBdr>
    </w:div>
    <w:div w:id="1592813577">
      <w:bodyDiv w:val="1"/>
      <w:marLeft w:val="0"/>
      <w:marRight w:val="0"/>
      <w:marTop w:val="0"/>
      <w:marBottom w:val="0"/>
      <w:divBdr>
        <w:top w:val="none" w:sz="0" w:space="0" w:color="auto"/>
        <w:left w:val="none" w:sz="0" w:space="0" w:color="auto"/>
        <w:bottom w:val="none" w:sz="0" w:space="0" w:color="auto"/>
        <w:right w:val="none" w:sz="0" w:space="0" w:color="auto"/>
      </w:divBdr>
    </w:div>
    <w:div w:id="1618098902">
      <w:bodyDiv w:val="1"/>
      <w:marLeft w:val="0"/>
      <w:marRight w:val="0"/>
      <w:marTop w:val="0"/>
      <w:marBottom w:val="0"/>
      <w:divBdr>
        <w:top w:val="none" w:sz="0" w:space="0" w:color="auto"/>
        <w:left w:val="none" w:sz="0" w:space="0" w:color="auto"/>
        <w:bottom w:val="none" w:sz="0" w:space="0" w:color="auto"/>
        <w:right w:val="none" w:sz="0" w:space="0" w:color="auto"/>
      </w:divBdr>
    </w:div>
    <w:div w:id="1628197230">
      <w:bodyDiv w:val="1"/>
      <w:marLeft w:val="0"/>
      <w:marRight w:val="0"/>
      <w:marTop w:val="0"/>
      <w:marBottom w:val="0"/>
      <w:divBdr>
        <w:top w:val="none" w:sz="0" w:space="0" w:color="auto"/>
        <w:left w:val="none" w:sz="0" w:space="0" w:color="auto"/>
        <w:bottom w:val="none" w:sz="0" w:space="0" w:color="auto"/>
        <w:right w:val="none" w:sz="0" w:space="0" w:color="auto"/>
      </w:divBdr>
      <w:divsChild>
        <w:div w:id="1211654321">
          <w:marLeft w:val="0"/>
          <w:marRight w:val="0"/>
          <w:marTop w:val="150"/>
          <w:marBottom w:val="0"/>
          <w:divBdr>
            <w:top w:val="none" w:sz="0" w:space="0" w:color="auto"/>
            <w:left w:val="none" w:sz="0" w:space="0" w:color="auto"/>
            <w:bottom w:val="none" w:sz="0" w:space="0" w:color="auto"/>
            <w:right w:val="none" w:sz="0" w:space="0" w:color="auto"/>
          </w:divBdr>
        </w:div>
      </w:divsChild>
    </w:div>
    <w:div w:id="1630546415">
      <w:bodyDiv w:val="1"/>
      <w:marLeft w:val="0"/>
      <w:marRight w:val="0"/>
      <w:marTop w:val="0"/>
      <w:marBottom w:val="0"/>
      <w:divBdr>
        <w:top w:val="none" w:sz="0" w:space="0" w:color="auto"/>
        <w:left w:val="none" w:sz="0" w:space="0" w:color="auto"/>
        <w:bottom w:val="none" w:sz="0" w:space="0" w:color="auto"/>
        <w:right w:val="none" w:sz="0" w:space="0" w:color="auto"/>
      </w:divBdr>
      <w:divsChild>
        <w:div w:id="1824152226">
          <w:marLeft w:val="0"/>
          <w:marRight w:val="0"/>
          <w:marTop w:val="150"/>
          <w:marBottom w:val="0"/>
          <w:divBdr>
            <w:top w:val="none" w:sz="0" w:space="0" w:color="auto"/>
            <w:left w:val="none" w:sz="0" w:space="0" w:color="auto"/>
            <w:bottom w:val="none" w:sz="0" w:space="0" w:color="auto"/>
            <w:right w:val="none" w:sz="0" w:space="0" w:color="auto"/>
          </w:divBdr>
        </w:div>
      </w:divsChild>
    </w:div>
    <w:div w:id="1745954052">
      <w:bodyDiv w:val="1"/>
      <w:marLeft w:val="0"/>
      <w:marRight w:val="0"/>
      <w:marTop w:val="0"/>
      <w:marBottom w:val="0"/>
      <w:divBdr>
        <w:top w:val="none" w:sz="0" w:space="0" w:color="auto"/>
        <w:left w:val="none" w:sz="0" w:space="0" w:color="auto"/>
        <w:bottom w:val="none" w:sz="0" w:space="0" w:color="auto"/>
        <w:right w:val="none" w:sz="0" w:space="0" w:color="auto"/>
      </w:divBdr>
    </w:div>
    <w:div w:id="1799642950">
      <w:bodyDiv w:val="1"/>
      <w:marLeft w:val="0"/>
      <w:marRight w:val="0"/>
      <w:marTop w:val="0"/>
      <w:marBottom w:val="0"/>
      <w:divBdr>
        <w:top w:val="none" w:sz="0" w:space="0" w:color="auto"/>
        <w:left w:val="none" w:sz="0" w:space="0" w:color="auto"/>
        <w:bottom w:val="none" w:sz="0" w:space="0" w:color="auto"/>
        <w:right w:val="none" w:sz="0" w:space="0" w:color="auto"/>
      </w:divBdr>
    </w:div>
    <w:div w:id="1810631310">
      <w:bodyDiv w:val="1"/>
      <w:marLeft w:val="0"/>
      <w:marRight w:val="0"/>
      <w:marTop w:val="0"/>
      <w:marBottom w:val="0"/>
      <w:divBdr>
        <w:top w:val="none" w:sz="0" w:space="0" w:color="auto"/>
        <w:left w:val="none" w:sz="0" w:space="0" w:color="auto"/>
        <w:bottom w:val="none" w:sz="0" w:space="0" w:color="auto"/>
        <w:right w:val="none" w:sz="0" w:space="0" w:color="auto"/>
      </w:divBdr>
    </w:div>
    <w:div w:id="1839005836">
      <w:bodyDiv w:val="1"/>
      <w:marLeft w:val="0"/>
      <w:marRight w:val="0"/>
      <w:marTop w:val="0"/>
      <w:marBottom w:val="0"/>
      <w:divBdr>
        <w:top w:val="none" w:sz="0" w:space="0" w:color="auto"/>
        <w:left w:val="none" w:sz="0" w:space="0" w:color="auto"/>
        <w:bottom w:val="none" w:sz="0" w:space="0" w:color="auto"/>
        <w:right w:val="none" w:sz="0" w:space="0" w:color="auto"/>
      </w:divBdr>
    </w:div>
    <w:div w:id="1865942854">
      <w:bodyDiv w:val="1"/>
      <w:marLeft w:val="0"/>
      <w:marRight w:val="0"/>
      <w:marTop w:val="0"/>
      <w:marBottom w:val="0"/>
      <w:divBdr>
        <w:top w:val="none" w:sz="0" w:space="0" w:color="auto"/>
        <w:left w:val="none" w:sz="0" w:space="0" w:color="auto"/>
        <w:bottom w:val="none" w:sz="0" w:space="0" w:color="auto"/>
        <w:right w:val="none" w:sz="0" w:space="0" w:color="auto"/>
      </w:divBdr>
    </w:div>
    <w:div w:id="1905556346">
      <w:bodyDiv w:val="1"/>
      <w:marLeft w:val="0"/>
      <w:marRight w:val="0"/>
      <w:marTop w:val="0"/>
      <w:marBottom w:val="0"/>
      <w:divBdr>
        <w:top w:val="none" w:sz="0" w:space="0" w:color="auto"/>
        <w:left w:val="none" w:sz="0" w:space="0" w:color="auto"/>
        <w:bottom w:val="none" w:sz="0" w:space="0" w:color="auto"/>
        <w:right w:val="none" w:sz="0" w:space="0" w:color="auto"/>
      </w:divBdr>
    </w:div>
    <w:div w:id="1966496283">
      <w:bodyDiv w:val="1"/>
      <w:marLeft w:val="0"/>
      <w:marRight w:val="0"/>
      <w:marTop w:val="0"/>
      <w:marBottom w:val="0"/>
      <w:divBdr>
        <w:top w:val="none" w:sz="0" w:space="0" w:color="auto"/>
        <w:left w:val="none" w:sz="0" w:space="0" w:color="auto"/>
        <w:bottom w:val="none" w:sz="0" w:space="0" w:color="auto"/>
        <w:right w:val="none" w:sz="0" w:space="0" w:color="auto"/>
      </w:divBdr>
    </w:div>
    <w:div w:id="1982036947">
      <w:bodyDiv w:val="1"/>
      <w:marLeft w:val="0"/>
      <w:marRight w:val="0"/>
      <w:marTop w:val="0"/>
      <w:marBottom w:val="0"/>
      <w:divBdr>
        <w:top w:val="none" w:sz="0" w:space="0" w:color="auto"/>
        <w:left w:val="none" w:sz="0" w:space="0" w:color="auto"/>
        <w:bottom w:val="none" w:sz="0" w:space="0" w:color="auto"/>
        <w:right w:val="none" w:sz="0" w:space="0" w:color="auto"/>
      </w:divBdr>
      <w:divsChild>
        <w:div w:id="191725453">
          <w:marLeft w:val="0"/>
          <w:marRight w:val="0"/>
          <w:marTop w:val="150"/>
          <w:marBottom w:val="0"/>
          <w:divBdr>
            <w:top w:val="none" w:sz="0" w:space="0" w:color="auto"/>
            <w:left w:val="none" w:sz="0" w:space="0" w:color="auto"/>
            <w:bottom w:val="none" w:sz="0" w:space="0" w:color="auto"/>
            <w:right w:val="none" w:sz="0" w:space="0" w:color="auto"/>
          </w:divBdr>
        </w:div>
      </w:divsChild>
    </w:div>
    <w:div w:id="1999772300">
      <w:bodyDiv w:val="1"/>
      <w:marLeft w:val="0"/>
      <w:marRight w:val="0"/>
      <w:marTop w:val="0"/>
      <w:marBottom w:val="0"/>
      <w:divBdr>
        <w:top w:val="none" w:sz="0" w:space="0" w:color="auto"/>
        <w:left w:val="none" w:sz="0" w:space="0" w:color="auto"/>
        <w:bottom w:val="none" w:sz="0" w:space="0" w:color="auto"/>
        <w:right w:val="none" w:sz="0" w:space="0" w:color="auto"/>
      </w:divBdr>
    </w:div>
    <w:div w:id="2014797642">
      <w:bodyDiv w:val="1"/>
      <w:marLeft w:val="0"/>
      <w:marRight w:val="0"/>
      <w:marTop w:val="0"/>
      <w:marBottom w:val="0"/>
      <w:divBdr>
        <w:top w:val="none" w:sz="0" w:space="0" w:color="auto"/>
        <w:left w:val="none" w:sz="0" w:space="0" w:color="auto"/>
        <w:bottom w:val="none" w:sz="0" w:space="0" w:color="auto"/>
        <w:right w:val="none" w:sz="0" w:space="0" w:color="auto"/>
      </w:divBdr>
    </w:div>
    <w:div w:id="2066563402">
      <w:bodyDiv w:val="1"/>
      <w:marLeft w:val="0"/>
      <w:marRight w:val="0"/>
      <w:marTop w:val="0"/>
      <w:marBottom w:val="0"/>
      <w:divBdr>
        <w:top w:val="none" w:sz="0" w:space="0" w:color="auto"/>
        <w:left w:val="none" w:sz="0" w:space="0" w:color="auto"/>
        <w:bottom w:val="none" w:sz="0" w:space="0" w:color="auto"/>
        <w:right w:val="none" w:sz="0" w:space="0" w:color="auto"/>
      </w:divBdr>
    </w:div>
    <w:div w:id="2094430368">
      <w:bodyDiv w:val="1"/>
      <w:marLeft w:val="0"/>
      <w:marRight w:val="0"/>
      <w:marTop w:val="0"/>
      <w:marBottom w:val="0"/>
      <w:divBdr>
        <w:top w:val="none" w:sz="0" w:space="0" w:color="auto"/>
        <w:left w:val="none" w:sz="0" w:space="0" w:color="auto"/>
        <w:bottom w:val="none" w:sz="0" w:space="0" w:color="auto"/>
        <w:right w:val="none" w:sz="0" w:space="0" w:color="auto"/>
      </w:divBdr>
      <w:divsChild>
        <w:div w:id="1295714492">
          <w:marLeft w:val="0"/>
          <w:marRight w:val="0"/>
          <w:marTop w:val="150"/>
          <w:marBottom w:val="0"/>
          <w:divBdr>
            <w:top w:val="none" w:sz="0" w:space="0" w:color="auto"/>
            <w:left w:val="none" w:sz="0" w:space="0" w:color="auto"/>
            <w:bottom w:val="none" w:sz="0" w:space="0" w:color="auto"/>
            <w:right w:val="none" w:sz="0" w:space="0" w:color="auto"/>
          </w:divBdr>
        </w:div>
      </w:divsChild>
    </w:div>
    <w:div w:id="2101176868">
      <w:bodyDiv w:val="1"/>
      <w:marLeft w:val="0"/>
      <w:marRight w:val="0"/>
      <w:marTop w:val="0"/>
      <w:marBottom w:val="0"/>
      <w:divBdr>
        <w:top w:val="none" w:sz="0" w:space="0" w:color="auto"/>
        <w:left w:val="none" w:sz="0" w:space="0" w:color="auto"/>
        <w:bottom w:val="none" w:sz="0" w:space="0" w:color="auto"/>
        <w:right w:val="none" w:sz="0" w:space="0" w:color="auto"/>
      </w:divBdr>
      <w:divsChild>
        <w:div w:id="1292983546">
          <w:marLeft w:val="0"/>
          <w:marRight w:val="0"/>
          <w:marTop w:val="150"/>
          <w:marBottom w:val="0"/>
          <w:divBdr>
            <w:top w:val="none" w:sz="0" w:space="0" w:color="auto"/>
            <w:left w:val="none" w:sz="0" w:space="0" w:color="auto"/>
            <w:bottom w:val="none" w:sz="0" w:space="0" w:color="auto"/>
            <w:right w:val="none" w:sz="0" w:space="0" w:color="auto"/>
          </w:divBdr>
        </w:div>
      </w:divsChild>
    </w:div>
    <w:div w:id="21331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bpl.vn/binhduong/pages/vbpq-timkiem.aspx?type=0&amp;s=1&amp;Keyword=246/2005/Q%C4%90-UBND&amp;SearchIn=Title,Title1&amp;IsRec=1&amp;p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4CB9-4C2B-4B1F-9BEF-B998D85E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168</Pages>
  <Words>54533</Words>
  <Characters>310844</Characters>
  <Application>Microsoft Office Word</Application>
  <DocSecurity>0</DocSecurity>
  <Lines>2590</Lines>
  <Paragraphs>729</Paragraphs>
  <ScaleCrop>false</ScaleCrop>
  <HeadingPairs>
    <vt:vector size="2" baseType="variant">
      <vt:variant>
        <vt:lpstr>Title</vt:lpstr>
      </vt:variant>
      <vt:variant>
        <vt:i4>1</vt:i4>
      </vt:variant>
    </vt:vector>
  </HeadingPairs>
  <TitlesOfParts>
    <vt:vector size="1" baseType="lpstr">
      <vt:lpstr>Më ®Çu</vt:lpstr>
    </vt:vector>
  </TitlesOfParts>
  <Company/>
  <LinksUpToDate>false</LinksUpToDate>
  <CharactersWithSpaces>364648</CharactersWithSpaces>
  <SharedDoc>false</SharedDoc>
  <HLinks>
    <vt:vector size="6" baseType="variant">
      <vt:variant>
        <vt:i4>1</vt:i4>
      </vt:variant>
      <vt:variant>
        <vt:i4>120</vt:i4>
      </vt:variant>
      <vt:variant>
        <vt:i4>0</vt:i4>
      </vt:variant>
      <vt:variant>
        <vt:i4>5</vt:i4>
      </vt:variant>
      <vt:variant>
        <vt:lpwstr>http://vbpl.vn/binhduong/pages/vbpq-timkiem.aspx?type=0&amp;s=1&amp;Keyword=246/2005/Q%C4%90-UBND&amp;SearchIn=Title,Title1&amp;IsRec=1&amp;pv=1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Më ®Çu</dc:title>
  <dc:creator>Nguyen Duc Tung</dc:creator>
  <cp:lastModifiedBy>z400</cp:lastModifiedBy>
  <cp:revision>3</cp:revision>
  <cp:lastPrinted>2017-03-31T06:28:00Z</cp:lastPrinted>
  <dcterms:created xsi:type="dcterms:W3CDTF">2017-04-21T09:58:00Z</dcterms:created>
  <dcterms:modified xsi:type="dcterms:W3CDTF">2017-04-21T13:21:00Z</dcterms:modified>
</cp:coreProperties>
</file>