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AC" w:rsidRPr="00E62466" w:rsidRDefault="009333AC" w:rsidP="009333AC">
      <w:pPr>
        <w:spacing w:line="340" w:lineRule="exact"/>
        <w:jc w:val="center"/>
        <w:rPr>
          <w:rFonts w:ascii="Times New Roman" w:hAnsi="Times New Roman"/>
          <w:b/>
          <w:noProof/>
          <w:sz w:val="22"/>
          <w:szCs w:val="22"/>
        </w:rPr>
      </w:pPr>
      <w:bookmarkStart w:id="0" w:name="_Toc471405826"/>
      <w:bookmarkStart w:id="1" w:name="_Toc471406291"/>
      <w:bookmarkStart w:id="2" w:name="_Toc471406570"/>
      <w:bookmarkStart w:id="3" w:name="_Toc471406928"/>
      <w:bookmarkStart w:id="4" w:name="_Toc474566838"/>
      <w:bookmarkStart w:id="5" w:name="_Toc474569380"/>
      <w:bookmarkStart w:id="6" w:name="_Toc474569733"/>
      <w:bookmarkStart w:id="7" w:name="_GoBack"/>
      <w:bookmarkEnd w:id="7"/>
      <w:r w:rsidRPr="00E62466">
        <w:rPr>
          <w:rFonts w:ascii="Times New Roman" w:hAnsi="Times New Roman"/>
          <w:b/>
          <w:noProof/>
          <w:sz w:val="22"/>
          <w:szCs w:val="22"/>
        </w:rPr>
        <w:t>ĐẠI HỌC QUỐC GIA HÀ NỘI</w:t>
      </w:r>
    </w:p>
    <w:p w:rsidR="009333AC" w:rsidRPr="00E62466" w:rsidRDefault="009333AC" w:rsidP="009333AC">
      <w:pPr>
        <w:spacing w:line="340" w:lineRule="exact"/>
        <w:jc w:val="center"/>
        <w:rPr>
          <w:rFonts w:ascii="Times New Roman" w:hAnsi="Times New Roman"/>
          <w:sz w:val="22"/>
          <w:szCs w:val="22"/>
          <w:lang w:val="pt-BR"/>
        </w:rPr>
      </w:pPr>
      <w:r w:rsidRPr="00E62466">
        <w:rPr>
          <w:rFonts w:ascii="Times New Roman" w:hAnsi="Times New Roman"/>
          <w:b/>
          <w:noProof/>
          <w:sz w:val="22"/>
          <w:szCs w:val="22"/>
        </w:rPr>
        <w:t>TRƯỜNG ĐẠI HỌC KHOA HỌC XÃ HỘI VÀ NHÂN VĂN</w:t>
      </w:r>
    </w:p>
    <w:p w:rsidR="009333AC" w:rsidRPr="00E62466" w:rsidRDefault="009333AC" w:rsidP="009333AC">
      <w:pPr>
        <w:spacing w:line="340" w:lineRule="exact"/>
        <w:jc w:val="center"/>
        <w:rPr>
          <w:rFonts w:ascii="Times New Roman" w:hAnsi="Times New Roman"/>
          <w:b/>
          <w:sz w:val="22"/>
          <w:szCs w:val="22"/>
          <w:lang w:val="pt-BR"/>
        </w:rPr>
      </w:pPr>
    </w:p>
    <w:p w:rsidR="009333AC" w:rsidRPr="00E62466" w:rsidRDefault="009333AC" w:rsidP="009333AC">
      <w:pPr>
        <w:spacing w:line="340" w:lineRule="exact"/>
        <w:jc w:val="center"/>
        <w:rPr>
          <w:rFonts w:ascii="Times New Roman" w:hAnsi="Times New Roman"/>
          <w:b/>
          <w:sz w:val="22"/>
          <w:szCs w:val="22"/>
          <w:lang w:val="pt-BR"/>
        </w:rPr>
      </w:pPr>
    </w:p>
    <w:p w:rsidR="009333AC" w:rsidRPr="00E62466" w:rsidRDefault="009333AC" w:rsidP="009333AC">
      <w:pPr>
        <w:spacing w:line="340" w:lineRule="exact"/>
        <w:jc w:val="center"/>
        <w:rPr>
          <w:rFonts w:ascii="Times New Roman" w:hAnsi="Times New Roman"/>
          <w:b/>
          <w:sz w:val="22"/>
          <w:szCs w:val="22"/>
          <w:lang w:val="pt-BR"/>
        </w:rPr>
      </w:pPr>
    </w:p>
    <w:p w:rsidR="009333AC" w:rsidRPr="00E62466" w:rsidRDefault="009333AC" w:rsidP="009333AC">
      <w:pPr>
        <w:spacing w:line="340" w:lineRule="exact"/>
        <w:jc w:val="center"/>
        <w:rPr>
          <w:rFonts w:ascii="Times New Roman" w:hAnsi="Times New Roman"/>
          <w:b/>
          <w:sz w:val="22"/>
          <w:szCs w:val="22"/>
          <w:lang w:val="pt-BR"/>
        </w:rPr>
      </w:pPr>
      <w:r w:rsidRPr="00E62466">
        <w:rPr>
          <w:rFonts w:ascii="Times New Roman" w:hAnsi="Times New Roman"/>
          <w:b/>
          <w:sz w:val="22"/>
          <w:szCs w:val="22"/>
          <w:lang w:val="pt-BR"/>
        </w:rPr>
        <w:t>Đặng Thị Lệ Thu</w:t>
      </w:r>
    </w:p>
    <w:p w:rsidR="009333AC" w:rsidRPr="00E62466" w:rsidRDefault="009333AC" w:rsidP="009333AC">
      <w:pPr>
        <w:spacing w:line="340" w:lineRule="exact"/>
        <w:jc w:val="center"/>
        <w:rPr>
          <w:rFonts w:ascii="Times New Roman" w:hAnsi="Times New Roman"/>
          <w:b/>
          <w:sz w:val="22"/>
          <w:szCs w:val="22"/>
          <w:lang w:val="pt-BR"/>
        </w:rPr>
      </w:pPr>
    </w:p>
    <w:p w:rsidR="009333AC" w:rsidRPr="00E62466" w:rsidRDefault="009333AC" w:rsidP="009333AC">
      <w:pPr>
        <w:spacing w:line="340" w:lineRule="exact"/>
        <w:jc w:val="center"/>
        <w:rPr>
          <w:rFonts w:ascii="Times New Roman" w:hAnsi="Times New Roman"/>
          <w:b/>
          <w:sz w:val="22"/>
          <w:szCs w:val="22"/>
          <w:lang w:val="pt-BR"/>
        </w:rPr>
      </w:pPr>
    </w:p>
    <w:p w:rsidR="009333AC" w:rsidRPr="00E62466" w:rsidRDefault="009333AC" w:rsidP="009333AC">
      <w:pPr>
        <w:spacing w:line="340" w:lineRule="exact"/>
        <w:jc w:val="center"/>
        <w:rPr>
          <w:rFonts w:ascii="Times New Roman" w:hAnsi="Times New Roman"/>
          <w:b/>
          <w:sz w:val="22"/>
          <w:szCs w:val="22"/>
          <w:lang w:val="pt-BR"/>
        </w:rPr>
      </w:pPr>
    </w:p>
    <w:p w:rsidR="00DD0207" w:rsidRDefault="00834EBD" w:rsidP="009333AC">
      <w:pPr>
        <w:spacing w:line="340" w:lineRule="exact"/>
        <w:jc w:val="center"/>
        <w:rPr>
          <w:rFonts w:ascii="Times New Roman" w:hAnsi="Times New Roman"/>
          <w:b/>
          <w:spacing w:val="-6"/>
          <w:sz w:val="22"/>
          <w:szCs w:val="22"/>
          <w:lang w:val="pt-BR"/>
        </w:rPr>
      </w:pPr>
      <w:r>
        <w:rPr>
          <w:rFonts w:ascii="Times New Roman" w:hAnsi="Times New Roman"/>
          <w:b/>
          <w:spacing w:val="-6"/>
          <w:sz w:val="22"/>
          <w:szCs w:val="22"/>
          <w:lang w:val="pt-BR"/>
        </w:rPr>
        <w:t>N</w:t>
      </w:r>
      <w:r w:rsidR="00DD0207">
        <w:rPr>
          <w:rFonts w:ascii="Times New Roman" w:hAnsi="Times New Roman"/>
          <w:b/>
          <w:spacing w:val="-6"/>
          <w:sz w:val="22"/>
          <w:szCs w:val="22"/>
          <w:lang w:val="pt-BR"/>
        </w:rPr>
        <w:t>GƯỜI CHƯA THÀNH NIÊN</w:t>
      </w:r>
      <w:r w:rsidR="009333AC" w:rsidRPr="00E62466">
        <w:rPr>
          <w:rFonts w:ascii="Times New Roman" w:hAnsi="Times New Roman"/>
          <w:b/>
          <w:spacing w:val="-6"/>
          <w:sz w:val="22"/>
          <w:szCs w:val="22"/>
          <w:lang w:val="pt-BR"/>
        </w:rPr>
        <w:t xml:space="preserve"> VI PHẠM PHÁP LUẬT: </w:t>
      </w:r>
    </w:p>
    <w:p w:rsidR="009333AC" w:rsidRPr="00E62466" w:rsidRDefault="009333AC" w:rsidP="009333AC">
      <w:pPr>
        <w:spacing w:line="340" w:lineRule="exact"/>
        <w:jc w:val="center"/>
        <w:rPr>
          <w:rFonts w:ascii="Times New Roman" w:hAnsi="Times New Roman"/>
          <w:b/>
          <w:spacing w:val="-6"/>
          <w:sz w:val="22"/>
          <w:szCs w:val="22"/>
          <w:lang w:val="pt-BR"/>
        </w:rPr>
      </w:pPr>
      <w:r w:rsidRPr="00E62466">
        <w:rPr>
          <w:rFonts w:ascii="Times New Roman" w:hAnsi="Times New Roman"/>
          <w:b/>
          <w:spacing w:val="-6"/>
          <w:sz w:val="22"/>
          <w:szCs w:val="22"/>
          <w:lang w:val="pt-BR"/>
        </w:rPr>
        <w:t xml:space="preserve">TIẾP CẬN CẤU TRÚC XÃ HỘI </w:t>
      </w:r>
    </w:p>
    <w:p w:rsidR="009333AC" w:rsidRPr="00E62466" w:rsidRDefault="009333AC" w:rsidP="009333AC">
      <w:pPr>
        <w:spacing w:line="340" w:lineRule="exact"/>
        <w:jc w:val="center"/>
        <w:rPr>
          <w:rFonts w:ascii="Times New Roman" w:hAnsi="Times New Roman"/>
          <w:b/>
          <w:sz w:val="22"/>
          <w:szCs w:val="22"/>
          <w:lang w:val="pt-BR"/>
        </w:rPr>
      </w:pPr>
      <w:r w:rsidRPr="00E62466">
        <w:rPr>
          <w:rFonts w:ascii="Times New Roman" w:hAnsi="Times New Roman"/>
          <w:b/>
          <w:sz w:val="22"/>
          <w:szCs w:val="22"/>
          <w:lang w:val="pt-BR"/>
        </w:rPr>
        <w:t>(NGHIÊN CỨU TRƯỜNG HỢP TRƯỜNG GIÁO DƯỠNG SỐ 02- BỘ CÔNG AN)</w:t>
      </w:r>
    </w:p>
    <w:p w:rsidR="009333AC" w:rsidRPr="00E62466" w:rsidRDefault="009333AC" w:rsidP="009333AC">
      <w:pPr>
        <w:spacing w:line="340" w:lineRule="exact"/>
        <w:jc w:val="center"/>
        <w:rPr>
          <w:rFonts w:ascii="Times New Roman" w:hAnsi="Times New Roman"/>
          <w:sz w:val="22"/>
          <w:szCs w:val="22"/>
          <w:lang w:val="pt-BR"/>
        </w:rPr>
      </w:pPr>
    </w:p>
    <w:p w:rsidR="009333AC" w:rsidRPr="00E62466" w:rsidRDefault="009333AC" w:rsidP="009333AC">
      <w:pPr>
        <w:spacing w:line="340" w:lineRule="exact"/>
        <w:jc w:val="center"/>
        <w:rPr>
          <w:rFonts w:ascii="Times New Roman" w:hAnsi="Times New Roman"/>
          <w:sz w:val="22"/>
          <w:szCs w:val="22"/>
          <w:lang w:val="pt-BR"/>
        </w:rPr>
      </w:pPr>
    </w:p>
    <w:p w:rsidR="009333AC" w:rsidRPr="00E62466" w:rsidRDefault="009333AC" w:rsidP="009333AC">
      <w:pPr>
        <w:spacing w:line="340" w:lineRule="exact"/>
        <w:jc w:val="center"/>
        <w:rPr>
          <w:rFonts w:ascii="Times New Roman" w:hAnsi="Times New Roman"/>
          <w:sz w:val="22"/>
          <w:szCs w:val="22"/>
          <w:lang w:val="pt-BR"/>
        </w:rPr>
      </w:pPr>
    </w:p>
    <w:p w:rsidR="009333AC" w:rsidRPr="00E62466" w:rsidRDefault="009333AC" w:rsidP="009333AC">
      <w:pPr>
        <w:spacing w:line="340" w:lineRule="exact"/>
        <w:jc w:val="center"/>
        <w:rPr>
          <w:rFonts w:ascii="Times New Roman" w:hAnsi="Times New Roman"/>
          <w:b/>
          <w:sz w:val="22"/>
          <w:szCs w:val="22"/>
          <w:lang w:val="pt-BR"/>
        </w:rPr>
      </w:pPr>
      <w:r w:rsidRPr="00E62466">
        <w:rPr>
          <w:rFonts w:ascii="Times New Roman" w:hAnsi="Times New Roman"/>
          <w:b/>
          <w:sz w:val="22"/>
          <w:szCs w:val="22"/>
          <w:lang w:val="pt-BR"/>
        </w:rPr>
        <w:t xml:space="preserve">Chuyên ngành: Xã hội học </w:t>
      </w:r>
    </w:p>
    <w:p w:rsidR="009333AC" w:rsidRPr="00E62466" w:rsidRDefault="009333AC" w:rsidP="009333AC">
      <w:pPr>
        <w:spacing w:line="340" w:lineRule="exact"/>
        <w:jc w:val="center"/>
        <w:rPr>
          <w:rFonts w:ascii="Times New Roman" w:hAnsi="Times New Roman"/>
          <w:b/>
          <w:sz w:val="22"/>
          <w:szCs w:val="22"/>
          <w:lang w:val="pt-BR"/>
        </w:rPr>
      </w:pPr>
      <w:r w:rsidRPr="00E62466">
        <w:rPr>
          <w:rFonts w:ascii="Times New Roman" w:hAnsi="Times New Roman"/>
          <w:b/>
          <w:sz w:val="22"/>
          <w:szCs w:val="22"/>
          <w:lang w:val="pt-BR"/>
        </w:rPr>
        <w:t>Mã số:</w:t>
      </w:r>
      <w:r w:rsidRPr="00E62466">
        <w:rPr>
          <w:rFonts w:ascii="Times New Roman" w:hAnsi="Times New Roman"/>
          <w:sz w:val="22"/>
          <w:szCs w:val="22"/>
          <w:lang w:val="pt-BR"/>
        </w:rPr>
        <w:t xml:space="preserve"> </w:t>
      </w:r>
      <w:r w:rsidRPr="00E62466">
        <w:rPr>
          <w:rFonts w:ascii="Times New Roman" w:hAnsi="Times New Roman"/>
          <w:b/>
          <w:sz w:val="22"/>
          <w:szCs w:val="22"/>
          <w:lang w:val="pt-BR"/>
        </w:rPr>
        <w:t>62310301</w:t>
      </w:r>
    </w:p>
    <w:p w:rsidR="009333AC" w:rsidRPr="00E62466" w:rsidRDefault="009333AC" w:rsidP="009333AC">
      <w:pPr>
        <w:spacing w:line="340" w:lineRule="exact"/>
        <w:jc w:val="center"/>
        <w:rPr>
          <w:rFonts w:ascii="Times New Roman" w:hAnsi="Times New Roman"/>
          <w:b/>
          <w:sz w:val="22"/>
          <w:szCs w:val="22"/>
          <w:lang w:val="pt-BR"/>
        </w:rPr>
      </w:pPr>
    </w:p>
    <w:p w:rsidR="009333AC" w:rsidRPr="00E62466" w:rsidRDefault="009333AC" w:rsidP="009333AC">
      <w:pPr>
        <w:spacing w:line="340" w:lineRule="exact"/>
        <w:jc w:val="center"/>
        <w:rPr>
          <w:rFonts w:ascii="Times New Roman" w:hAnsi="Times New Roman"/>
          <w:b/>
          <w:sz w:val="22"/>
          <w:szCs w:val="22"/>
          <w:lang w:val="pt-BR"/>
        </w:rPr>
      </w:pPr>
    </w:p>
    <w:p w:rsidR="009333AC" w:rsidRPr="00E62466" w:rsidRDefault="009333AC" w:rsidP="009333AC">
      <w:pPr>
        <w:spacing w:line="340" w:lineRule="exact"/>
        <w:jc w:val="center"/>
        <w:rPr>
          <w:rFonts w:ascii="Times New Roman" w:hAnsi="Times New Roman"/>
          <w:b/>
          <w:sz w:val="22"/>
          <w:szCs w:val="22"/>
          <w:lang w:val="pt-BR"/>
        </w:rPr>
      </w:pPr>
      <w:r w:rsidRPr="00E62466">
        <w:rPr>
          <w:rFonts w:ascii="Times New Roman" w:hAnsi="Times New Roman"/>
          <w:b/>
          <w:sz w:val="22"/>
          <w:szCs w:val="22"/>
          <w:lang w:val="pt-BR"/>
        </w:rPr>
        <w:t>DỰ THẢO</w:t>
      </w:r>
    </w:p>
    <w:p w:rsidR="009333AC" w:rsidRPr="00E62466" w:rsidRDefault="009333AC" w:rsidP="009333AC">
      <w:pPr>
        <w:spacing w:line="340" w:lineRule="exact"/>
        <w:jc w:val="center"/>
        <w:rPr>
          <w:rFonts w:ascii="Times New Roman" w:hAnsi="Times New Roman"/>
          <w:b/>
          <w:sz w:val="22"/>
          <w:szCs w:val="22"/>
          <w:lang w:val="pt-BR"/>
        </w:rPr>
      </w:pPr>
      <w:r w:rsidRPr="00E62466">
        <w:rPr>
          <w:rFonts w:ascii="Times New Roman" w:hAnsi="Times New Roman"/>
          <w:b/>
          <w:sz w:val="22"/>
          <w:szCs w:val="22"/>
          <w:lang w:val="pt-BR"/>
        </w:rPr>
        <w:t>TÓM TẮT LUẬN ÁN TIẾN SĨ XÃ HỘI HỌC</w:t>
      </w:r>
    </w:p>
    <w:p w:rsidR="009333AC" w:rsidRPr="00E62466" w:rsidRDefault="009333AC" w:rsidP="009333AC">
      <w:pPr>
        <w:spacing w:line="340" w:lineRule="exact"/>
        <w:jc w:val="center"/>
        <w:rPr>
          <w:rFonts w:ascii="Times New Roman" w:hAnsi="Times New Roman"/>
          <w:b/>
          <w:sz w:val="22"/>
          <w:szCs w:val="22"/>
          <w:lang w:val="pt-BR"/>
        </w:rPr>
      </w:pPr>
    </w:p>
    <w:p w:rsidR="009333AC" w:rsidRPr="00E62466" w:rsidRDefault="009333AC" w:rsidP="009333AC">
      <w:pPr>
        <w:spacing w:line="340" w:lineRule="exact"/>
        <w:jc w:val="center"/>
        <w:rPr>
          <w:rFonts w:ascii="Times New Roman" w:hAnsi="Times New Roman"/>
          <w:b/>
          <w:sz w:val="22"/>
          <w:szCs w:val="22"/>
          <w:lang w:val="pt-BR"/>
        </w:rPr>
      </w:pPr>
    </w:p>
    <w:p w:rsidR="009333AC" w:rsidRDefault="009333AC" w:rsidP="009333AC">
      <w:pPr>
        <w:spacing w:line="340" w:lineRule="exact"/>
        <w:jc w:val="center"/>
        <w:rPr>
          <w:rFonts w:ascii="Times New Roman" w:hAnsi="Times New Roman"/>
          <w:b/>
          <w:sz w:val="22"/>
          <w:szCs w:val="22"/>
          <w:lang w:val="pt-BR"/>
        </w:rPr>
      </w:pPr>
    </w:p>
    <w:p w:rsidR="001A323A" w:rsidRPr="00E62466" w:rsidRDefault="001A323A" w:rsidP="009333AC">
      <w:pPr>
        <w:spacing w:line="340" w:lineRule="exact"/>
        <w:jc w:val="center"/>
        <w:rPr>
          <w:rFonts w:ascii="Times New Roman" w:hAnsi="Times New Roman"/>
          <w:b/>
          <w:sz w:val="22"/>
          <w:szCs w:val="22"/>
          <w:lang w:val="pt-BR"/>
        </w:rPr>
      </w:pPr>
    </w:p>
    <w:p w:rsidR="009333AC" w:rsidRPr="00E62466" w:rsidRDefault="009333AC" w:rsidP="009333AC">
      <w:pPr>
        <w:spacing w:line="340" w:lineRule="exact"/>
        <w:jc w:val="center"/>
        <w:rPr>
          <w:rFonts w:ascii="Times New Roman" w:hAnsi="Times New Roman"/>
          <w:b/>
          <w:sz w:val="22"/>
          <w:szCs w:val="22"/>
          <w:lang w:val="pt-BR"/>
        </w:rPr>
      </w:pPr>
    </w:p>
    <w:p w:rsidR="009333AC" w:rsidRPr="00E62466" w:rsidRDefault="009333AC" w:rsidP="009333AC">
      <w:pPr>
        <w:spacing w:line="340" w:lineRule="exact"/>
        <w:jc w:val="center"/>
        <w:rPr>
          <w:rFonts w:ascii="Times New Roman" w:hAnsi="Times New Roman"/>
          <w:b/>
          <w:sz w:val="22"/>
          <w:szCs w:val="22"/>
          <w:lang w:val="pt-BR"/>
        </w:rPr>
      </w:pPr>
      <w:r w:rsidRPr="00E62466">
        <w:rPr>
          <w:rFonts w:ascii="Times New Roman" w:hAnsi="Times New Roman"/>
          <w:b/>
          <w:sz w:val="22"/>
          <w:szCs w:val="22"/>
          <w:lang w:val="pt-BR"/>
        </w:rPr>
        <w:t>Hà Nội - 2017</w:t>
      </w:r>
    </w:p>
    <w:p w:rsidR="009333AC" w:rsidRPr="00E62466" w:rsidRDefault="009333AC" w:rsidP="009333AC">
      <w:pPr>
        <w:spacing w:line="340" w:lineRule="exact"/>
        <w:jc w:val="both"/>
        <w:rPr>
          <w:rFonts w:ascii="Times New Roman" w:hAnsi="Times New Roman"/>
          <w:sz w:val="22"/>
          <w:szCs w:val="22"/>
          <w:lang w:val="pt-BR"/>
        </w:rPr>
      </w:pPr>
      <w:r w:rsidRPr="00E62466">
        <w:rPr>
          <w:rFonts w:ascii="Times New Roman" w:hAnsi="Times New Roman"/>
          <w:noProof/>
          <w:sz w:val="22"/>
          <w:szCs w:val="22"/>
        </w:rPr>
        <w:lastRenderedPageBreak/>
        <mc:AlternateContent>
          <mc:Choice Requires="wps">
            <w:drawing>
              <wp:anchor distT="0" distB="0" distL="114300" distR="114300" simplePos="0" relativeHeight="251670016" behindDoc="1" locked="0" layoutInCell="1" allowOverlap="1" wp14:anchorId="4728A10C" wp14:editId="7CB72C69">
                <wp:simplePos x="0" y="0"/>
                <wp:positionH relativeFrom="column">
                  <wp:posOffset>-58908</wp:posOffset>
                </wp:positionH>
                <wp:positionV relativeFrom="paragraph">
                  <wp:posOffset>-30773</wp:posOffset>
                </wp:positionV>
                <wp:extent cx="4079630" cy="5992837"/>
                <wp:effectExtent l="0" t="0" r="16510" b="273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9630" cy="5992837"/>
                        </a:xfrm>
                        <a:prstGeom prst="rect">
                          <a:avLst/>
                        </a:prstGeom>
                        <a:solidFill>
                          <a:srgbClr val="FFFFFF"/>
                        </a:solidFill>
                        <a:ln w="9525">
                          <a:solidFill>
                            <a:srgbClr val="000000"/>
                          </a:solidFill>
                          <a:miter lim="800000"/>
                          <a:headEnd/>
                          <a:tailEnd/>
                        </a:ln>
                      </wps:spPr>
                      <wps:txbx>
                        <w:txbxContent>
                          <w:p w:rsidR="00834EBD" w:rsidRDefault="00834EBD" w:rsidP="009333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728A10C" id="_x0000_t202" coordsize="21600,21600" o:spt="202" path="m,l,21600r21600,l21600,xe">
                <v:stroke joinstyle="miter"/>
                <v:path gradientshapeok="t" o:connecttype="rect"/>
              </v:shapetype>
              <v:shape id="Text Box 1" o:spid="_x0000_s1026" type="#_x0000_t202" style="position:absolute;left:0;text-align:left;margin-left:-4.65pt;margin-top:-2.4pt;width:321.25pt;height:471.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">
                <v:textbox>
                  <w:txbxContent>
                    <w:p w:rsidR="00834EBD" w:rsidRDefault="00834EBD" w:rsidP="009333AC"/>
                  </w:txbxContent>
                </v:textbox>
              </v:shape>
            </w:pict>
          </mc:Fallback>
        </mc:AlternateContent>
      </w:r>
    </w:p>
    <w:p w:rsidR="009333AC" w:rsidRPr="00E62466" w:rsidRDefault="009333AC" w:rsidP="009333AC">
      <w:pPr>
        <w:spacing w:line="340" w:lineRule="exact"/>
        <w:ind w:left="284" w:right="198"/>
        <w:jc w:val="both"/>
        <w:rPr>
          <w:rFonts w:ascii="Times New Roman" w:hAnsi="Times New Roman"/>
          <w:sz w:val="22"/>
          <w:szCs w:val="22"/>
          <w:lang w:val="pt-BR"/>
        </w:rPr>
      </w:pPr>
      <w:r w:rsidRPr="00E62466">
        <w:rPr>
          <w:rFonts w:ascii="Times New Roman" w:hAnsi="Times New Roman"/>
          <w:sz w:val="22"/>
          <w:szCs w:val="22"/>
          <w:lang w:val="pt-BR"/>
        </w:rPr>
        <w:t>Công trình đã được hoàn thành tại Khoa Xã hội học, Trường Đại học Khoa học Xã hội và Nhân văn, Đại học Quốc Gia Hà Nội.</w:t>
      </w:r>
    </w:p>
    <w:p w:rsidR="009333AC" w:rsidRPr="00E62466" w:rsidRDefault="009333AC" w:rsidP="009333AC">
      <w:pPr>
        <w:spacing w:line="340" w:lineRule="exact"/>
        <w:ind w:left="284" w:right="198"/>
        <w:rPr>
          <w:rFonts w:ascii="Times New Roman" w:hAnsi="Times New Roman"/>
          <w:sz w:val="22"/>
          <w:szCs w:val="22"/>
          <w:lang w:val="pt-BR"/>
        </w:rPr>
      </w:pPr>
    </w:p>
    <w:p w:rsidR="009333AC" w:rsidRPr="00E62466" w:rsidRDefault="009333AC" w:rsidP="009333AC">
      <w:pPr>
        <w:spacing w:line="340" w:lineRule="exact"/>
        <w:ind w:left="284" w:right="198"/>
        <w:rPr>
          <w:rFonts w:ascii="Times New Roman" w:hAnsi="Times New Roman"/>
          <w:sz w:val="22"/>
          <w:szCs w:val="22"/>
          <w:lang w:val="pt-BR"/>
        </w:rPr>
      </w:pPr>
    </w:p>
    <w:p w:rsidR="009333AC" w:rsidRPr="00E62466" w:rsidRDefault="009333AC" w:rsidP="009333AC">
      <w:pPr>
        <w:spacing w:line="340" w:lineRule="exact"/>
        <w:ind w:left="284" w:right="198"/>
        <w:rPr>
          <w:rFonts w:ascii="Times New Roman" w:hAnsi="Times New Roman"/>
          <w:sz w:val="22"/>
          <w:szCs w:val="22"/>
          <w:lang w:val="pt-BR"/>
        </w:rPr>
      </w:pPr>
      <w:r w:rsidRPr="00E62466">
        <w:rPr>
          <w:rFonts w:ascii="Times New Roman" w:hAnsi="Times New Roman"/>
          <w:sz w:val="22"/>
          <w:szCs w:val="22"/>
          <w:lang w:val="pt-BR"/>
        </w:rPr>
        <w:t>Người hướng dẫn khoa học: GS.TS. Hoàng Bá Thịnh</w:t>
      </w:r>
    </w:p>
    <w:p w:rsidR="009333AC" w:rsidRPr="00E62466" w:rsidRDefault="009333AC" w:rsidP="009333AC">
      <w:pPr>
        <w:spacing w:line="340" w:lineRule="exact"/>
        <w:ind w:left="284" w:right="198"/>
        <w:rPr>
          <w:rFonts w:ascii="Times New Roman" w:hAnsi="Times New Roman"/>
          <w:sz w:val="22"/>
          <w:szCs w:val="22"/>
          <w:lang w:val="pt-BR"/>
        </w:rPr>
      </w:pPr>
      <w:r w:rsidRPr="00E62466">
        <w:rPr>
          <w:rFonts w:ascii="Times New Roman" w:hAnsi="Times New Roman"/>
          <w:sz w:val="22"/>
          <w:szCs w:val="22"/>
          <w:lang w:val="pt-BR"/>
        </w:rPr>
        <w:tab/>
      </w:r>
      <w:r w:rsidRPr="00E62466">
        <w:rPr>
          <w:rFonts w:ascii="Times New Roman" w:hAnsi="Times New Roman"/>
          <w:sz w:val="22"/>
          <w:szCs w:val="22"/>
          <w:lang w:val="pt-BR"/>
        </w:rPr>
        <w:tab/>
      </w:r>
      <w:r w:rsidRPr="00E62466">
        <w:rPr>
          <w:rFonts w:ascii="Times New Roman" w:hAnsi="Times New Roman"/>
          <w:sz w:val="22"/>
          <w:szCs w:val="22"/>
          <w:lang w:val="pt-BR"/>
        </w:rPr>
        <w:tab/>
      </w:r>
      <w:r w:rsidRPr="00E62466">
        <w:rPr>
          <w:rFonts w:ascii="Times New Roman" w:hAnsi="Times New Roman"/>
          <w:sz w:val="22"/>
          <w:szCs w:val="22"/>
          <w:lang w:val="pt-BR"/>
        </w:rPr>
        <w:tab/>
      </w:r>
      <w:r w:rsidRPr="00E62466">
        <w:rPr>
          <w:rFonts w:ascii="Times New Roman" w:hAnsi="Times New Roman"/>
          <w:sz w:val="22"/>
          <w:szCs w:val="22"/>
          <w:lang w:val="pt-BR"/>
        </w:rPr>
        <w:tab/>
      </w:r>
      <w:r w:rsidRPr="00E62466">
        <w:rPr>
          <w:rFonts w:ascii="Times New Roman" w:hAnsi="Times New Roman"/>
          <w:sz w:val="22"/>
          <w:szCs w:val="22"/>
          <w:lang w:val="pt-BR"/>
        </w:rPr>
        <w:tab/>
      </w:r>
    </w:p>
    <w:p w:rsidR="009333AC" w:rsidRPr="00E62466" w:rsidRDefault="009333AC" w:rsidP="009333AC">
      <w:pPr>
        <w:spacing w:line="340" w:lineRule="exact"/>
        <w:ind w:left="284" w:right="198"/>
        <w:jc w:val="both"/>
        <w:rPr>
          <w:rFonts w:ascii="Times New Roman" w:hAnsi="Times New Roman"/>
          <w:sz w:val="22"/>
          <w:szCs w:val="22"/>
          <w:lang w:val="pt-BR"/>
        </w:rPr>
      </w:pPr>
      <w:r w:rsidRPr="00E62466">
        <w:rPr>
          <w:rFonts w:ascii="Times New Roman" w:hAnsi="Times New Roman"/>
          <w:sz w:val="22"/>
          <w:szCs w:val="22"/>
          <w:lang w:val="pt-BR"/>
        </w:rPr>
        <w:t>Phản biện 1: ........................................................</w:t>
      </w:r>
    </w:p>
    <w:p w:rsidR="009333AC" w:rsidRPr="00E62466" w:rsidRDefault="009333AC" w:rsidP="009333AC">
      <w:pPr>
        <w:spacing w:line="340" w:lineRule="exact"/>
        <w:ind w:left="284" w:right="198"/>
        <w:jc w:val="both"/>
        <w:rPr>
          <w:rFonts w:ascii="Times New Roman" w:hAnsi="Times New Roman"/>
          <w:sz w:val="22"/>
          <w:szCs w:val="22"/>
          <w:lang w:val="pt-BR"/>
        </w:rPr>
      </w:pPr>
      <w:r w:rsidRPr="00E62466">
        <w:rPr>
          <w:rFonts w:ascii="Times New Roman" w:hAnsi="Times New Roman"/>
          <w:sz w:val="22"/>
          <w:szCs w:val="22"/>
          <w:lang w:val="pt-BR"/>
        </w:rPr>
        <w:t>Phản biện 2:.......................................................</w:t>
      </w:r>
    </w:p>
    <w:p w:rsidR="009333AC" w:rsidRPr="00E62466" w:rsidRDefault="009333AC" w:rsidP="009333AC">
      <w:pPr>
        <w:spacing w:line="340" w:lineRule="exact"/>
        <w:ind w:left="284" w:right="198"/>
        <w:jc w:val="both"/>
        <w:rPr>
          <w:rFonts w:ascii="Times New Roman" w:hAnsi="Times New Roman"/>
          <w:sz w:val="22"/>
          <w:szCs w:val="22"/>
          <w:lang w:val="pt-BR"/>
        </w:rPr>
      </w:pPr>
    </w:p>
    <w:p w:rsidR="009333AC" w:rsidRPr="00E62466" w:rsidRDefault="009333AC" w:rsidP="009333AC">
      <w:pPr>
        <w:spacing w:line="340" w:lineRule="exact"/>
        <w:ind w:left="284" w:right="198"/>
        <w:jc w:val="both"/>
        <w:rPr>
          <w:rFonts w:ascii="Times New Roman" w:hAnsi="Times New Roman"/>
          <w:sz w:val="22"/>
          <w:szCs w:val="22"/>
          <w:lang w:val="pt-BR"/>
        </w:rPr>
      </w:pPr>
      <w:r w:rsidRPr="00E62466">
        <w:rPr>
          <w:rFonts w:ascii="Times New Roman" w:hAnsi="Times New Roman"/>
          <w:sz w:val="22"/>
          <w:szCs w:val="22"/>
          <w:lang w:val="pt-BR"/>
        </w:rPr>
        <w:tab/>
      </w:r>
    </w:p>
    <w:p w:rsidR="009333AC" w:rsidRPr="00E62466" w:rsidRDefault="009333AC" w:rsidP="009333AC">
      <w:pPr>
        <w:spacing w:line="340" w:lineRule="exact"/>
        <w:ind w:left="284" w:right="198"/>
        <w:jc w:val="both"/>
        <w:rPr>
          <w:rFonts w:ascii="Times New Roman" w:hAnsi="Times New Roman"/>
          <w:sz w:val="22"/>
          <w:szCs w:val="22"/>
          <w:lang w:val="pt-BR"/>
        </w:rPr>
      </w:pPr>
      <w:r w:rsidRPr="00E62466">
        <w:rPr>
          <w:rFonts w:ascii="Times New Roman" w:hAnsi="Times New Roman"/>
          <w:sz w:val="22"/>
          <w:szCs w:val="22"/>
          <w:lang w:val="pt-BR"/>
        </w:rPr>
        <w:t xml:space="preserve">                   </w:t>
      </w:r>
    </w:p>
    <w:p w:rsidR="009333AC" w:rsidRPr="00E62466" w:rsidRDefault="009333AC" w:rsidP="009333AC">
      <w:pPr>
        <w:spacing w:line="340" w:lineRule="exact"/>
        <w:ind w:left="284" w:right="198"/>
        <w:jc w:val="both"/>
        <w:rPr>
          <w:rFonts w:ascii="Times New Roman" w:hAnsi="Times New Roman"/>
          <w:sz w:val="22"/>
          <w:szCs w:val="22"/>
          <w:lang w:val="pt-BR"/>
        </w:rPr>
      </w:pPr>
      <w:r w:rsidRPr="00E62466">
        <w:rPr>
          <w:rFonts w:ascii="Times New Roman" w:hAnsi="Times New Roman"/>
          <w:sz w:val="22"/>
          <w:szCs w:val="22"/>
          <w:lang w:val="pt-BR"/>
        </w:rPr>
        <w:t xml:space="preserve">Luận án sẽ được bảo vệ trước hội đồng cấp cơ sở chấm luận án tiến sĩ họp tại Trường Đại học Khoa học Xã hội và Nhân văn – Đại học Quốc Gia Hà Nội </w:t>
      </w:r>
    </w:p>
    <w:p w:rsidR="009333AC" w:rsidRPr="00E62466" w:rsidRDefault="009333AC" w:rsidP="009333AC">
      <w:pPr>
        <w:spacing w:line="340" w:lineRule="exact"/>
        <w:ind w:left="284" w:right="198"/>
        <w:jc w:val="both"/>
        <w:rPr>
          <w:rFonts w:ascii="Times New Roman" w:hAnsi="Times New Roman"/>
          <w:sz w:val="22"/>
          <w:szCs w:val="22"/>
          <w:lang w:val="pl-PL"/>
        </w:rPr>
      </w:pPr>
      <w:r w:rsidRPr="00E62466">
        <w:rPr>
          <w:rFonts w:ascii="Times New Roman" w:hAnsi="Times New Roman"/>
          <w:sz w:val="22"/>
          <w:szCs w:val="22"/>
          <w:lang w:val="pt-BR"/>
        </w:rPr>
        <w:t>Vào hồi ............giờ.........., ngày....</w:t>
      </w:r>
      <w:r w:rsidRPr="00E62466">
        <w:rPr>
          <w:rFonts w:ascii="Times New Roman" w:hAnsi="Times New Roman"/>
          <w:sz w:val="22"/>
          <w:szCs w:val="22"/>
          <w:lang w:val="pl-PL"/>
        </w:rPr>
        <w:t>.....tháng.............năm...........</w:t>
      </w:r>
    </w:p>
    <w:p w:rsidR="009333AC" w:rsidRPr="00E62466" w:rsidRDefault="009333AC" w:rsidP="009333AC">
      <w:pPr>
        <w:spacing w:line="340" w:lineRule="exact"/>
        <w:ind w:left="284" w:right="198"/>
        <w:jc w:val="both"/>
        <w:rPr>
          <w:rFonts w:ascii="Times New Roman" w:hAnsi="Times New Roman"/>
          <w:sz w:val="22"/>
          <w:szCs w:val="22"/>
          <w:lang w:val="pl-PL"/>
        </w:rPr>
      </w:pPr>
    </w:p>
    <w:p w:rsidR="009333AC" w:rsidRPr="00E62466" w:rsidRDefault="009333AC" w:rsidP="009333AC">
      <w:pPr>
        <w:spacing w:line="340" w:lineRule="exact"/>
        <w:ind w:left="284" w:right="198"/>
        <w:jc w:val="both"/>
        <w:rPr>
          <w:rFonts w:ascii="Times New Roman" w:hAnsi="Times New Roman"/>
          <w:sz w:val="22"/>
          <w:szCs w:val="22"/>
          <w:lang w:val="pl-PL"/>
        </w:rPr>
      </w:pPr>
      <w:r w:rsidRPr="00E62466">
        <w:rPr>
          <w:rFonts w:ascii="Times New Roman" w:hAnsi="Times New Roman"/>
          <w:sz w:val="22"/>
          <w:szCs w:val="22"/>
          <w:lang w:val="pl-PL"/>
        </w:rPr>
        <w:t xml:space="preserve">Có thể tìm hiểu luận án tại : </w:t>
      </w:r>
    </w:p>
    <w:p w:rsidR="009333AC" w:rsidRPr="00E62466" w:rsidRDefault="009333AC" w:rsidP="009333AC">
      <w:pPr>
        <w:spacing w:line="340" w:lineRule="exact"/>
        <w:ind w:left="284" w:right="198"/>
        <w:jc w:val="both"/>
        <w:rPr>
          <w:rFonts w:ascii="Times New Roman" w:hAnsi="Times New Roman"/>
          <w:sz w:val="22"/>
          <w:szCs w:val="22"/>
        </w:rPr>
      </w:pPr>
      <w:r w:rsidRPr="00E62466">
        <w:rPr>
          <w:rFonts w:ascii="Times New Roman" w:hAnsi="Times New Roman"/>
          <w:sz w:val="22"/>
          <w:szCs w:val="22"/>
        </w:rPr>
        <w:t xml:space="preserve">- Thư viện Quốc gia Việt Nam </w:t>
      </w:r>
    </w:p>
    <w:p w:rsidR="009333AC" w:rsidRPr="00E62466" w:rsidRDefault="009333AC" w:rsidP="009333AC">
      <w:pPr>
        <w:spacing w:line="340" w:lineRule="exact"/>
        <w:ind w:left="284" w:right="198"/>
        <w:jc w:val="both"/>
        <w:rPr>
          <w:rFonts w:ascii="Times New Roman" w:hAnsi="Times New Roman"/>
          <w:sz w:val="22"/>
          <w:szCs w:val="22"/>
        </w:rPr>
      </w:pPr>
      <w:r w:rsidRPr="00E62466">
        <w:rPr>
          <w:rFonts w:ascii="Times New Roman" w:hAnsi="Times New Roman"/>
          <w:sz w:val="22"/>
          <w:szCs w:val="22"/>
        </w:rPr>
        <w:t>- Trung tâm Thông tin – Thư viện, Đại học Quốc gia Hà Nội</w:t>
      </w:r>
    </w:p>
    <w:p w:rsidR="009333AC" w:rsidRPr="00E62466" w:rsidRDefault="009333AC" w:rsidP="009333AC">
      <w:pPr>
        <w:spacing w:line="340" w:lineRule="exact"/>
        <w:jc w:val="center"/>
        <w:rPr>
          <w:rFonts w:ascii="Times New Roman" w:hAnsi="Times New Roman"/>
          <w:b/>
          <w:sz w:val="22"/>
          <w:szCs w:val="22"/>
        </w:rPr>
      </w:pPr>
    </w:p>
    <w:p w:rsidR="009333AC" w:rsidRPr="00E62466" w:rsidRDefault="009333AC">
      <w:pPr>
        <w:spacing w:after="200" w:line="276" w:lineRule="auto"/>
        <w:rPr>
          <w:rFonts w:ascii="Times New Roman" w:hAnsi="Times New Roman"/>
          <w:b/>
          <w:sz w:val="22"/>
          <w:szCs w:val="22"/>
        </w:rPr>
      </w:pPr>
      <w:r w:rsidRPr="00E62466">
        <w:rPr>
          <w:rFonts w:ascii="Times New Roman" w:hAnsi="Times New Roman"/>
          <w:b/>
          <w:sz w:val="22"/>
          <w:szCs w:val="22"/>
        </w:rPr>
        <w:br w:type="page"/>
      </w:r>
    </w:p>
    <w:p w:rsidR="009333AC" w:rsidRPr="00E62466" w:rsidRDefault="009333AC" w:rsidP="00361A52">
      <w:pPr>
        <w:spacing w:line="340" w:lineRule="exact"/>
        <w:jc w:val="center"/>
        <w:rPr>
          <w:rFonts w:ascii="Times New Roman" w:hAnsi="Times New Roman"/>
          <w:b/>
          <w:sz w:val="22"/>
          <w:szCs w:val="22"/>
        </w:rPr>
      </w:pPr>
      <w:r w:rsidRPr="00E62466">
        <w:rPr>
          <w:rFonts w:ascii="Times New Roman" w:hAnsi="Times New Roman"/>
          <w:b/>
          <w:sz w:val="22"/>
          <w:szCs w:val="22"/>
        </w:rPr>
        <w:lastRenderedPageBreak/>
        <w:t>DANH MỤC CÁC CÔNG TRÌNH ĐÃ ĐƯỢC CÔNG BỐ</w:t>
      </w:r>
    </w:p>
    <w:p w:rsidR="009333AC" w:rsidRPr="00E62466" w:rsidRDefault="009333AC" w:rsidP="009333AC">
      <w:pPr>
        <w:spacing w:line="340" w:lineRule="exact"/>
        <w:jc w:val="center"/>
        <w:rPr>
          <w:rFonts w:ascii="Times New Roman" w:hAnsi="Times New Roman"/>
          <w:b/>
          <w:sz w:val="22"/>
          <w:szCs w:val="22"/>
        </w:rPr>
      </w:pPr>
    </w:p>
    <w:p w:rsidR="009333AC" w:rsidRPr="00E62466" w:rsidRDefault="009333AC" w:rsidP="009333AC">
      <w:pPr>
        <w:numPr>
          <w:ilvl w:val="0"/>
          <w:numId w:val="36"/>
        </w:numPr>
        <w:spacing w:line="340" w:lineRule="exact"/>
        <w:jc w:val="both"/>
        <w:rPr>
          <w:rFonts w:ascii="Times New Roman" w:hAnsi="Times New Roman"/>
          <w:color w:val="000000"/>
          <w:sz w:val="22"/>
          <w:szCs w:val="22"/>
        </w:rPr>
      </w:pPr>
      <w:r w:rsidRPr="00E62466">
        <w:rPr>
          <w:rFonts w:ascii="Times New Roman" w:hAnsi="Times New Roman"/>
          <w:color w:val="000000"/>
          <w:sz w:val="22"/>
          <w:szCs w:val="22"/>
        </w:rPr>
        <w:t xml:space="preserve">Đặng Thị Lệ Thu (2016), Cấu trúc xã hội của người chưa thành niên vi phạm pháp luật, </w:t>
      </w:r>
      <w:r w:rsidRPr="00E62466">
        <w:rPr>
          <w:rFonts w:ascii="Times New Roman" w:hAnsi="Times New Roman"/>
          <w:i/>
          <w:color w:val="000000"/>
          <w:sz w:val="22"/>
          <w:szCs w:val="22"/>
        </w:rPr>
        <w:t>Thông tin Khoa học Lý luận chính trị, Số 7(20)/2016</w:t>
      </w:r>
      <w:r w:rsidRPr="00E62466">
        <w:rPr>
          <w:rFonts w:ascii="Times New Roman" w:hAnsi="Times New Roman"/>
          <w:color w:val="000000"/>
          <w:sz w:val="22"/>
          <w:szCs w:val="22"/>
        </w:rPr>
        <w:t>, Tr. 87-93.</w:t>
      </w:r>
    </w:p>
    <w:p w:rsidR="009333AC" w:rsidRPr="00E62466" w:rsidRDefault="009333AC" w:rsidP="009333AC">
      <w:pPr>
        <w:numPr>
          <w:ilvl w:val="0"/>
          <w:numId w:val="36"/>
        </w:numPr>
        <w:spacing w:line="340" w:lineRule="exact"/>
        <w:jc w:val="both"/>
        <w:rPr>
          <w:rFonts w:ascii="Times New Roman" w:hAnsi="Times New Roman"/>
          <w:sz w:val="22"/>
          <w:szCs w:val="22"/>
        </w:rPr>
      </w:pPr>
      <w:r w:rsidRPr="00E62466">
        <w:rPr>
          <w:rFonts w:ascii="Times New Roman" w:hAnsi="Times New Roman"/>
          <w:sz w:val="22"/>
          <w:szCs w:val="22"/>
        </w:rPr>
        <w:t>Đặng Thị Lệ Thu (2016), Thực trạng người chưa thành niên vi phạm pháp luật hiện nay</w:t>
      </w:r>
      <w:r w:rsidR="00834EBD">
        <w:rPr>
          <w:rFonts w:ascii="Times New Roman" w:hAnsi="Times New Roman"/>
          <w:sz w:val="22"/>
          <w:szCs w:val="22"/>
        </w:rPr>
        <w:t xml:space="preserve"> (Nghiên cứu trường hợp trường giáo dưỡng số 2- Bộ Công an)</w:t>
      </w:r>
      <w:r w:rsidRPr="00E62466">
        <w:rPr>
          <w:rFonts w:ascii="Times New Roman" w:hAnsi="Times New Roman"/>
          <w:sz w:val="22"/>
          <w:szCs w:val="22"/>
        </w:rPr>
        <w:t xml:space="preserve">, </w:t>
      </w:r>
      <w:r w:rsidRPr="00E62466">
        <w:rPr>
          <w:rFonts w:ascii="Times New Roman" w:hAnsi="Times New Roman"/>
          <w:i/>
          <w:sz w:val="22"/>
          <w:szCs w:val="22"/>
        </w:rPr>
        <w:t>Kỷ yếu Hội nghị Khoa học cán bộ trẻ</w:t>
      </w:r>
      <w:r w:rsidRPr="00E62466">
        <w:rPr>
          <w:rFonts w:ascii="Times New Roman" w:hAnsi="Times New Roman"/>
          <w:sz w:val="22"/>
          <w:szCs w:val="22"/>
        </w:rPr>
        <w:t>, Trường Đại học Khoa học Xã hội và Nhân văn, Đại học Quốc gia Hà Nội.</w:t>
      </w:r>
    </w:p>
    <w:p w:rsidR="009333AC" w:rsidRPr="00E62466" w:rsidRDefault="009333AC" w:rsidP="009333AC">
      <w:pPr>
        <w:spacing w:line="340" w:lineRule="exact"/>
        <w:jc w:val="both"/>
        <w:rPr>
          <w:sz w:val="22"/>
          <w:szCs w:val="22"/>
          <w:lang w:val="de-DE"/>
        </w:rPr>
      </w:pPr>
    </w:p>
    <w:p w:rsidR="009333AC" w:rsidRPr="00E62466" w:rsidRDefault="009333AC" w:rsidP="009333AC">
      <w:pPr>
        <w:pStyle w:val="1"/>
        <w:widowControl w:val="0"/>
        <w:spacing w:after="0" w:line="340" w:lineRule="exact"/>
        <w:rPr>
          <w:sz w:val="22"/>
          <w:szCs w:val="22"/>
        </w:rPr>
      </w:pPr>
    </w:p>
    <w:p w:rsidR="009333AC" w:rsidRPr="00E62466" w:rsidRDefault="009333AC" w:rsidP="009333AC">
      <w:pPr>
        <w:tabs>
          <w:tab w:val="left" w:pos="5400"/>
        </w:tabs>
        <w:spacing w:line="340" w:lineRule="exact"/>
        <w:jc w:val="center"/>
        <w:outlineLvl w:val="0"/>
        <w:rPr>
          <w:rFonts w:ascii="Times New Roman" w:hAnsi="Times New Roman"/>
          <w:b/>
          <w:color w:val="000000" w:themeColor="text1"/>
          <w:sz w:val="22"/>
          <w:szCs w:val="22"/>
        </w:rPr>
      </w:pPr>
    </w:p>
    <w:p w:rsidR="000B148E" w:rsidRDefault="000B148E" w:rsidP="009333AC">
      <w:pPr>
        <w:spacing w:line="320" w:lineRule="exact"/>
        <w:jc w:val="center"/>
        <w:rPr>
          <w:rFonts w:ascii="Times New Roman" w:hAnsi="Times New Roman"/>
          <w:b/>
          <w:color w:val="000000" w:themeColor="text1"/>
          <w:sz w:val="22"/>
          <w:szCs w:val="22"/>
        </w:rPr>
        <w:sectPr w:rsidR="000B148E" w:rsidSect="009333AC">
          <w:footerReference w:type="default" r:id="rId9"/>
          <w:pgSz w:w="8420" w:h="11907" w:orient="landscape" w:code="9"/>
          <w:pgMar w:top="1134" w:right="1134" w:bottom="1134" w:left="1134" w:header="720" w:footer="362" w:gutter="0"/>
          <w:pgNumType w:start="1"/>
          <w:cols w:space="720"/>
          <w:docGrid w:linePitch="360"/>
        </w:sectPr>
      </w:pPr>
    </w:p>
    <w:p w:rsidR="00612D6D" w:rsidRPr="00E62466" w:rsidRDefault="00612D6D" w:rsidP="009333AC">
      <w:pPr>
        <w:spacing w:line="320" w:lineRule="exact"/>
        <w:jc w:val="center"/>
        <w:rPr>
          <w:rFonts w:ascii="Times New Roman" w:hAnsi="Times New Roman"/>
          <w:b/>
          <w:color w:val="000000" w:themeColor="text1"/>
          <w:sz w:val="22"/>
          <w:szCs w:val="22"/>
        </w:rPr>
      </w:pPr>
      <w:r w:rsidRPr="00E62466">
        <w:rPr>
          <w:rFonts w:ascii="Times New Roman" w:hAnsi="Times New Roman"/>
          <w:b/>
          <w:color w:val="000000" w:themeColor="text1"/>
          <w:sz w:val="22"/>
          <w:szCs w:val="22"/>
        </w:rPr>
        <w:lastRenderedPageBreak/>
        <w:t>MỞ ĐẦU</w:t>
      </w:r>
      <w:bookmarkEnd w:id="0"/>
      <w:bookmarkEnd w:id="1"/>
      <w:bookmarkEnd w:id="2"/>
      <w:bookmarkEnd w:id="3"/>
      <w:bookmarkEnd w:id="4"/>
      <w:bookmarkEnd w:id="5"/>
      <w:bookmarkEnd w:id="6"/>
    </w:p>
    <w:p w:rsidR="009333AC" w:rsidRPr="00E62466" w:rsidRDefault="009333AC" w:rsidP="009333AC">
      <w:pPr>
        <w:spacing w:line="320" w:lineRule="exact"/>
        <w:jc w:val="center"/>
        <w:rPr>
          <w:rFonts w:ascii="Times New Roman" w:hAnsi="Times New Roman"/>
          <w:b/>
          <w:color w:val="000000" w:themeColor="text1"/>
          <w:sz w:val="14"/>
          <w:szCs w:val="22"/>
        </w:rPr>
      </w:pPr>
    </w:p>
    <w:p w:rsidR="00F468DA" w:rsidRPr="00E62466" w:rsidRDefault="00F468DA" w:rsidP="009333AC">
      <w:pPr>
        <w:spacing w:line="320" w:lineRule="exact"/>
        <w:ind w:firstLine="567"/>
        <w:jc w:val="both"/>
        <w:outlineLvl w:val="0"/>
        <w:rPr>
          <w:rFonts w:ascii="Times New Roman" w:hAnsi="Times New Roman"/>
          <w:b/>
          <w:color w:val="000000" w:themeColor="text1"/>
          <w:sz w:val="22"/>
          <w:szCs w:val="22"/>
        </w:rPr>
      </w:pPr>
      <w:bookmarkStart w:id="8" w:name="_Toc471405827"/>
      <w:bookmarkStart w:id="9" w:name="_Toc471406292"/>
      <w:bookmarkStart w:id="10" w:name="_Toc471406571"/>
      <w:bookmarkStart w:id="11" w:name="_Toc471406929"/>
      <w:bookmarkStart w:id="12" w:name="_Toc474566839"/>
      <w:bookmarkStart w:id="13" w:name="_Toc474569381"/>
      <w:bookmarkStart w:id="14" w:name="_Toc474569734"/>
      <w:r w:rsidRPr="00E62466">
        <w:rPr>
          <w:rFonts w:ascii="Times New Roman" w:hAnsi="Times New Roman"/>
          <w:b/>
          <w:color w:val="000000" w:themeColor="text1"/>
          <w:sz w:val="22"/>
          <w:szCs w:val="22"/>
        </w:rPr>
        <w:t>1. Lý do chọn đề tài</w:t>
      </w:r>
      <w:bookmarkEnd w:id="8"/>
      <w:bookmarkEnd w:id="9"/>
      <w:bookmarkEnd w:id="10"/>
      <w:bookmarkEnd w:id="11"/>
      <w:bookmarkEnd w:id="12"/>
      <w:bookmarkEnd w:id="13"/>
      <w:bookmarkEnd w:id="14"/>
    </w:p>
    <w:p w:rsidR="00F468DA" w:rsidRPr="00E62466" w:rsidRDefault="00F468DA" w:rsidP="009333AC">
      <w:pPr>
        <w:spacing w:line="320" w:lineRule="exact"/>
        <w:ind w:firstLine="567"/>
        <w:jc w:val="both"/>
        <w:rPr>
          <w:rFonts w:ascii="Times New Roman" w:hAnsi="Times New Roman"/>
          <w:color w:val="000000" w:themeColor="text1"/>
          <w:sz w:val="22"/>
          <w:szCs w:val="22"/>
        </w:rPr>
      </w:pPr>
      <w:r w:rsidRPr="00E62466">
        <w:rPr>
          <w:rFonts w:ascii="Times New Roman" w:hAnsi="Times New Roman"/>
          <w:color w:val="000000" w:themeColor="text1"/>
          <w:sz w:val="22"/>
          <w:szCs w:val="22"/>
        </w:rPr>
        <w:t xml:space="preserve">Ở nước ta, theo thống kê của cơ quan Công an, trong thời gian gần đây, tình trạng </w:t>
      </w:r>
      <w:r w:rsidR="00834EBD">
        <w:rPr>
          <w:rFonts w:ascii="Times New Roman" w:hAnsi="Times New Roman"/>
          <w:color w:val="000000" w:themeColor="text1"/>
          <w:sz w:val="22"/>
          <w:szCs w:val="22"/>
        </w:rPr>
        <w:t>người chưa thành niên (NCTN) vi</w:t>
      </w:r>
      <w:r w:rsidRPr="00E62466">
        <w:rPr>
          <w:rFonts w:ascii="Times New Roman" w:hAnsi="Times New Roman"/>
          <w:color w:val="000000" w:themeColor="text1"/>
          <w:sz w:val="22"/>
          <w:szCs w:val="22"/>
        </w:rPr>
        <w:t xml:space="preserve"> phạm pháp</w:t>
      </w:r>
      <w:r w:rsidR="00834EBD">
        <w:rPr>
          <w:rFonts w:ascii="Times New Roman" w:hAnsi="Times New Roman"/>
          <w:color w:val="000000" w:themeColor="text1"/>
          <w:sz w:val="22"/>
          <w:szCs w:val="22"/>
        </w:rPr>
        <w:t xml:space="preserve"> luật</w:t>
      </w:r>
      <w:r w:rsidRPr="00E62466">
        <w:rPr>
          <w:rFonts w:ascii="Times New Roman" w:hAnsi="Times New Roman"/>
          <w:color w:val="000000" w:themeColor="text1"/>
          <w:sz w:val="22"/>
          <w:szCs w:val="22"/>
        </w:rPr>
        <w:t xml:space="preserve"> ngày càng tăng, tính chất phạm tội ngày càng phức tạp và nghiêm trọng hơn. </w:t>
      </w:r>
    </w:p>
    <w:p w:rsidR="00F468DA" w:rsidRPr="00E62466" w:rsidRDefault="00F468DA" w:rsidP="009333AC">
      <w:pPr>
        <w:shd w:val="clear" w:color="auto" w:fill="FFFFFF"/>
        <w:spacing w:line="320" w:lineRule="exact"/>
        <w:ind w:firstLine="567"/>
        <w:jc w:val="both"/>
        <w:rPr>
          <w:rFonts w:ascii="Times New Roman" w:hAnsi="Times New Roman"/>
          <w:i/>
          <w:color w:val="000000" w:themeColor="text1"/>
          <w:sz w:val="22"/>
          <w:szCs w:val="22"/>
        </w:rPr>
      </w:pPr>
      <w:r w:rsidRPr="00E62466">
        <w:rPr>
          <w:rFonts w:ascii="Times New Roman" w:hAnsi="Times New Roman"/>
          <w:color w:val="000000" w:themeColor="text1"/>
          <w:sz w:val="22"/>
          <w:szCs w:val="22"/>
        </w:rPr>
        <w:t xml:space="preserve">Có nhiều nguyên nhân khiến </w:t>
      </w:r>
      <w:r w:rsidR="00834EBD">
        <w:rPr>
          <w:rFonts w:ascii="Times New Roman" w:hAnsi="Times New Roman"/>
          <w:color w:val="000000" w:themeColor="text1"/>
          <w:sz w:val="22"/>
          <w:szCs w:val="22"/>
        </w:rPr>
        <w:t>NCTN</w:t>
      </w:r>
      <w:r w:rsidRPr="00E62466">
        <w:rPr>
          <w:rFonts w:ascii="Times New Roman" w:hAnsi="Times New Roman"/>
          <w:color w:val="000000" w:themeColor="text1"/>
          <w:sz w:val="22"/>
          <w:szCs w:val="22"/>
        </w:rPr>
        <w:t xml:space="preserve"> vi phạm pháp luật</w:t>
      </w:r>
      <w:r w:rsidR="00361A52">
        <w:rPr>
          <w:rFonts w:ascii="Times New Roman" w:hAnsi="Times New Roman"/>
          <w:color w:val="000000" w:themeColor="text1"/>
          <w:sz w:val="22"/>
          <w:szCs w:val="22"/>
        </w:rPr>
        <w:t xml:space="preserve">: </w:t>
      </w:r>
      <w:r w:rsidRPr="00E62466">
        <w:rPr>
          <w:rFonts w:ascii="Times New Roman" w:hAnsi="Times New Roman"/>
          <w:color w:val="000000" w:themeColor="text1"/>
          <w:sz w:val="22"/>
          <w:szCs w:val="22"/>
        </w:rPr>
        <w:t xml:space="preserve">hệ quả của sự buông lỏng quản lý từ gia đình, xã hội; sự tác động của truyền thông đại chúng, của lối sống phương Tây, của văn hóa phẩm độc hại, đồi trụy,… đến hành vi phạm tội của </w:t>
      </w:r>
      <w:r w:rsidR="00834EBD">
        <w:rPr>
          <w:rFonts w:ascii="Times New Roman" w:hAnsi="Times New Roman"/>
          <w:color w:val="000000" w:themeColor="text1"/>
          <w:sz w:val="22"/>
          <w:szCs w:val="22"/>
        </w:rPr>
        <w:t>NCTN</w:t>
      </w:r>
      <w:r w:rsidRPr="00E62466">
        <w:rPr>
          <w:rFonts w:ascii="Times New Roman" w:hAnsi="Times New Roman"/>
          <w:color w:val="000000" w:themeColor="text1"/>
          <w:sz w:val="22"/>
          <w:szCs w:val="22"/>
        </w:rPr>
        <w:t xml:space="preserve">; sự thiếu lành mạnh, trong sạch của môi trường sống; do bị ảnh hưởng, lôi kéo bởi bạn bè xấu,… Với mục đích tìm </w:t>
      </w:r>
      <w:r w:rsidR="0096780A" w:rsidRPr="00E62466">
        <w:rPr>
          <w:rFonts w:ascii="Times New Roman" w:hAnsi="Times New Roman"/>
          <w:color w:val="000000" w:themeColor="text1"/>
          <w:sz w:val="22"/>
          <w:szCs w:val="22"/>
        </w:rPr>
        <w:t xml:space="preserve">hiểu về cấu trúc xã hội và nguyên nhân vi phạm pháp luật của </w:t>
      </w:r>
      <w:r w:rsidR="00834EBD">
        <w:rPr>
          <w:rFonts w:ascii="Times New Roman" w:hAnsi="Times New Roman"/>
          <w:color w:val="000000" w:themeColor="text1"/>
          <w:sz w:val="22"/>
          <w:szCs w:val="22"/>
        </w:rPr>
        <w:t>NCTN</w:t>
      </w:r>
      <w:r w:rsidR="0096780A" w:rsidRPr="00E62466">
        <w:rPr>
          <w:rFonts w:ascii="Times New Roman" w:hAnsi="Times New Roman"/>
          <w:color w:val="000000" w:themeColor="text1"/>
          <w:sz w:val="22"/>
          <w:szCs w:val="22"/>
        </w:rPr>
        <w:t xml:space="preserve">, </w:t>
      </w:r>
      <w:r w:rsidR="00361A52">
        <w:rPr>
          <w:rFonts w:ascii="Times New Roman" w:hAnsi="Times New Roman"/>
          <w:color w:val="000000" w:themeColor="text1"/>
          <w:sz w:val="22"/>
          <w:szCs w:val="22"/>
        </w:rPr>
        <w:t>NCS</w:t>
      </w:r>
      <w:r w:rsidRPr="00E62466">
        <w:rPr>
          <w:rFonts w:ascii="Times New Roman" w:hAnsi="Times New Roman"/>
          <w:color w:val="000000" w:themeColor="text1"/>
          <w:sz w:val="22"/>
          <w:szCs w:val="22"/>
        </w:rPr>
        <w:t xml:space="preserve"> </w:t>
      </w:r>
      <w:r w:rsidR="0096780A" w:rsidRPr="00E62466">
        <w:rPr>
          <w:rFonts w:ascii="Times New Roman" w:hAnsi="Times New Roman"/>
          <w:color w:val="000000" w:themeColor="text1"/>
          <w:sz w:val="22"/>
          <w:szCs w:val="22"/>
        </w:rPr>
        <w:t xml:space="preserve">đã </w:t>
      </w:r>
      <w:r w:rsidRPr="00E62466">
        <w:rPr>
          <w:rFonts w:ascii="Times New Roman" w:hAnsi="Times New Roman"/>
          <w:color w:val="000000" w:themeColor="text1"/>
          <w:sz w:val="22"/>
          <w:szCs w:val="22"/>
        </w:rPr>
        <w:t>thực hiện đề tài “</w:t>
      </w:r>
      <w:r w:rsidR="00834EBD">
        <w:rPr>
          <w:rFonts w:ascii="Times New Roman" w:hAnsi="Times New Roman"/>
          <w:i/>
          <w:color w:val="000000" w:themeColor="text1"/>
          <w:sz w:val="22"/>
          <w:szCs w:val="22"/>
        </w:rPr>
        <w:t>NCTN</w:t>
      </w:r>
      <w:r w:rsidRPr="00E62466">
        <w:rPr>
          <w:rFonts w:ascii="Times New Roman" w:hAnsi="Times New Roman"/>
          <w:i/>
          <w:color w:val="000000" w:themeColor="text1"/>
          <w:sz w:val="22"/>
          <w:szCs w:val="22"/>
        </w:rPr>
        <w:t xml:space="preserve"> vi phạm pháp luật: Tiếp cận cấu trúc xã hội”</w:t>
      </w:r>
      <w:r w:rsidRPr="00E62466">
        <w:rPr>
          <w:rFonts w:ascii="Times New Roman" w:hAnsi="Times New Roman"/>
          <w:color w:val="000000" w:themeColor="text1"/>
          <w:sz w:val="22"/>
          <w:szCs w:val="22"/>
        </w:rPr>
        <w:t xml:space="preserve">, nghiên cứu thực nghiệm tại trường giáo dưỡng số 02- Bộ Công an. </w:t>
      </w:r>
    </w:p>
    <w:p w:rsidR="00612D6D" w:rsidRPr="00E62466" w:rsidRDefault="00F468DA" w:rsidP="009333AC">
      <w:pPr>
        <w:spacing w:line="320" w:lineRule="exact"/>
        <w:ind w:firstLine="567"/>
        <w:jc w:val="both"/>
        <w:outlineLvl w:val="0"/>
        <w:rPr>
          <w:rFonts w:ascii="Times New Roman" w:hAnsi="Times New Roman"/>
          <w:b/>
          <w:color w:val="000000" w:themeColor="text1"/>
          <w:sz w:val="22"/>
          <w:szCs w:val="22"/>
          <w:lang w:val="pt-BR"/>
        </w:rPr>
      </w:pPr>
      <w:bookmarkStart w:id="15" w:name="_Toc471405828"/>
      <w:bookmarkStart w:id="16" w:name="_Toc471406293"/>
      <w:bookmarkStart w:id="17" w:name="_Toc471406572"/>
      <w:bookmarkStart w:id="18" w:name="_Toc471406930"/>
      <w:bookmarkStart w:id="19" w:name="_Toc474566840"/>
      <w:bookmarkStart w:id="20" w:name="_Toc474569382"/>
      <w:bookmarkStart w:id="21" w:name="_Toc474569735"/>
      <w:r w:rsidRPr="00E62466">
        <w:rPr>
          <w:rFonts w:ascii="Times New Roman" w:hAnsi="Times New Roman"/>
          <w:b/>
          <w:color w:val="000000" w:themeColor="text1"/>
          <w:sz w:val="22"/>
          <w:szCs w:val="22"/>
          <w:lang w:val="pt-BR"/>
        </w:rPr>
        <w:t>2.</w:t>
      </w:r>
      <w:r w:rsidR="00612D6D" w:rsidRPr="00E62466">
        <w:rPr>
          <w:rFonts w:ascii="Times New Roman" w:hAnsi="Times New Roman"/>
          <w:b/>
          <w:color w:val="000000" w:themeColor="text1"/>
          <w:sz w:val="22"/>
          <w:szCs w:val="22"/>
          <w:lang w:val="pt-BR"/>
        </w:rPr>
        <w:t xml:space="preserve"> Ý nghĩa lý luận và ý nghĩa thực tiễn của đề tài</w:t>
      </w:r>
      <w:bookmarkEnd w:id="15"/>
      <w:bookmarkEnd w:id="16"/>
      <w:bookmarkEnd w:id="17"/>
      <w:bookmarkEnd w:id="18"/>
      <w:bookmarkEnd w:id="19"/>
      <w:bookmarkEnd w:id="20"/>
      <w:bookmarkEnd w:id="21"/>
    </w:p>
    <w:p w:rsidR="00612D6D" w:rsidRPr="00E62466" w:rsidRDefault="00612D6D" w:rsidP="009333AC">
      <w:pPr>
        <w:spacing w:line="320" w:lineRule="exact"/>
        <w:ind w:firstLine="567"/>
        <w:jc w:val="both"/>
        <w:rPr>
          <w:rFonts w:ascii="Times New Roman" w:hAnsi="Times New Roman"/>
          <w:b/>
          <w:i/>
          <w:color w:val="000000" w:themeColor="text1"/>
          <w:sz w:val="22"/>
          <w:szCs w:val="22"/>
          <w:lang w:val="pt-BR"/>
        </w:rPr>
      </w:pPr>
      <w:r w:rsidRPr="00E62466">
        <w:rPr>
          <w:rFonts w:ascii="Times New Roman" w:hAnsi="Times New Roman"/>
          <w:b/>
          <w:i/>
          <w:color w:val="000000" w:themeColor="text1"/>
          <w:sz w:val="22"/>
          <w:szCs w:val="22"/>
          <w:lang w:val="pt-BR"/>
        </w:rPr>
        <w:t>2.1. Ý nghĩa lý luận</w:t>
      </w:r>
    </w:p>
    <w:p w:rsidR="00A61B58" w:rsidRPr="00E62466" w:rsidRDefault="00830113" w:rsidP="009333AC">
      <w:pPr>
        <w:spacing w:line="320" w:lineRule="exact"/>
        <w:ind w:firstLine="567"/>
        <w:jc w:val="both"/>
        <w:rPr>
          <w:rFonts w:ascii="Times New Roman" w:hAnsi="Times New Roman"/>
          <w:color w:val="000000" w:themeColor="text1"/>
          <w:sz w:val="22"/>
          <w:szCs w:val="22"/>
          <w:lang w:val="pt-BR"/>
        </w:rPr>
      </w:pPr>
      <w:r w:rsidRPr="00E62466">
        <w:rPr>
          <w:rFonts w:ascii="Times New Roman" w:hAnsi="Times New Roman"/>
          <w:color w:val="000000" w:themeColor="text1"/>
          <w:sz w:val="22"/>
          <w:szCs w:val="22"/>
          <w:lang w:val="pt-BR"/>
        </w:rPr>
        <w:t>- Vận dụng lý thuyết x</w:t>
      </w:r>
      <w:r w:rsidR="00A61B58" w:rsidRPr="00E62466">
        <w:rPr>
          <w:rFonts w:ascii="Times New Roman" w:hAnsi="Times New Roman"/>
          <w:color w:val="000000" w:themeColor="text1"/>
          <w:sz w:val="22"/>
          <w:szCs w:val="22"/>
          <w:lang w:val="pt-BR"/>
        </w:rPr>
        <w:t xml:space="preserve">ã hội học vào nghiên cứu tình trạng vi phạm pháp luật của </w:t>
      </w:r>
      <w:r w:rsidR="00834EBD">
        <w:rPr>
          <w:rFonts w:ascii="Times New Roman" w:hAnsi="Times New Roman"/>
          <w:color w:val="000000" w:themeColor="text1"/>
          <w:sz w:val="22"/>
          <w:szCs w:val="22"/>
          <w:lang w:val="pt-BR"/>
        </w:rPr>
        <w:t>NCTN</w:t>
      </w:r>
      <w:r w:rsidR="00A61B58" w:rsidRPr="00E62466">
        <w:rPr>
          <w:rFonts w:ascii="Times New Roman" w:hAnsi="Times New Roman"/>
          <w:color w:val="000000" w:themeColor="text1"/>
          <w:sz w:val="22"/>
          <w:szCs w:val="22"/>
          <w:lang w:val="pt-BR"/>
        </w:rPr>
        <w:t xml:space="preserve"> ở Việt Nam.</w:t>
      </w:r>
    </w:p>
    <w:p w:rsidR="006A7BB4" w:rsidRPr="00E62466" w:rsidRDefault="00A61B58" w:rsidP="009333AC">
      <w:pPr>
        <w:spacing w:line="320" w:lineRule="exact"/>
        <w:ind w:firstLine="567"/>
        <w:jc w:val="both"/>
        <w:rPr>
          <w:rFonts w:ascii="Times New Roman" w:hAnsi="Times New Roman"/>
          <w:color w:val="000000" w:themeColor="text1"/>
          <w:sz w:val="22"/>
          <w:szCs w:val="22"/>
          <w:lang w:val="pt-BR"/>
        </w:rPr>
      </w:pPr>
      <w:r w:rsidRPr="00E62466">
        <w:rPr>
          <w:rFonts w:ascii="Times New Roman" w:hAnsi="Times New Roman"/>
          <w:color w:val="000000" w:themeColor="text1"/>
          <w:sz w:val="22"/>
          <w:szCs w:val="22"/>
          <w:lang w:val="pt-BR"/>
        </w:rPr>
        <w:t xml:space="preserve">- </w:t>
      </w:r>
      <w:r w:rsidR="00834EBD">
        <w:rPr>
          <w:rFonts w:ascii="Times New Roman" w:hAnsi="Times New Roman"/>
          <w:color w:val="000000" w:themeColor="text1"/>
          <w:sz w:val="22"/>
          <w:szCs w:val="22"/>
          <w:lang w:val="pt-BR"/>
        </w:rPr>
        <w:t>Bổ sung</w:t>
      </w:r>
      <w:r w:rsidR="006A7BB4" w:rsidRPr="00E62466">
        <w:rPr>
          <w:rFonts w:ascii="Times New Roman" w:hAnsi="Times New Roman"/>
          <w:color w:val="000000" w:themeColor="text1"/>
          <w:sz w:val="22"/>
          <w:szCs w:val="22"/>
          <w:lang w:val="pt-BR"/>
        </w:rPr>
        <w:t xml:space="preserve"> vào hệ thống </w:t>
      </w:r>
      <w:r w:rsidR="00105EDD" w:rsidRPr="00E62466">
        <w:rPr>
          <w:rFonts w:ascii="Times New Roman" w:hAnsi="Times New Roman"/>
          <w:color w:val="000000" w:themeColor="text1"/>
          <w:sz w:val="22"/>
          <w:szCs w:val="22"/>
          <w:lang w:val="pt-BR"/>
        </w:rPr>
        <w:t xml:space="preserve">tri thức khoa học xã hội nói chung và tri thức xã hội học nói riêng về cấu trúc xã hội của </w:t>
      </w:r>
      <w:r w:rsidR="00834EBD">
        <w:rPr>
          <w:rFonts w:ascii="Times New Roman" w:hAnsi="Times New Roman"/>
          <w:color w:val="000000" w:themeColor="text1"/>
          <w:sz w:val="22"/>
          <w:szCs w:val="22"/>
          <w:lang w:val="pt-BR"/>
        </w:rPr>
        <w:t>NCTN</w:t>
      </w:r>
      <w:r w:rsidR="00105EDD" w:rsidRPr="00E62466">
        <w:rPr>
          <w:rFonts w:ascii="Times New Roman" w:hAnsi="Times New Roman"/>
          <w:color w:val="000000" w:themeColor="text1"/>
          <w:sz w:val="22"/>
          <w:szCs w:val="22"/>
          <w:lang w:val="pt-BR"/>
        </w:rPr>
        <w:t xml:space="preserve"> vi phạm pháp luật và nguyên nhân khiến họ phạm pháp. </w:t>
      </w:r>
    </w:p>
    <w:p w:rsidR="00612D6D" w:rsidRPr="00E62466" w:rsidRDefault="00612D6D" w:rsidP="009333AC">
      <w:pPr>
        <w:spacing w:line="320" w:lineRule="exact"/>
        <w:ind w:firstLine="567"/>
        <w:jc w:val="both"/>
        <w:rPr>
          <w:rFonts w:ascii="Times New Roman" w:hAnsi="Times New Roman"/>
          <w:b/>
          <w:i/>
          <w:color w:val="000000" w:themeColor="text1"/>
          <w:sz w:val="22"/>
          <w:szCs w:val="22"/>
          <w:lang w:val="pt-BR"/>
        </w:rPr>
      </w:pPr>
      <w:r w:rsidRPr="00E62466">
        <w:rPr>
          <w:rFonts w:ascii="Times New Roman" w:hAnsi="Times New Roman"/>
          <w:b/>
          <w:i/>
          <w:color w:val="000000" w:themeColor="text1"/>
          <w:sz w:val="22"/>
          <w:szCs w:val="22"/>
          <w:lang w:val="pt-BR"/>
        </w:rPr>
        <w:t>2.2. Ý nghĩa thực tiễn</w:t>
      </w:r>
    </w:p>
    <w:p w:rsidR="00105EDD" w:rsidRPr="00E62466" w:rsidRDefault="00361A52" w:rsidP="009333AC">
      <w:pPr>
        <w:spacing w:line="320" w:lineRule="exact"/>
        <w:ind w:firstLine="567"/>
        <w:jc w:val="both"/>
        <w:rPr>
          <w:rFonts w:ascii="Times New Roman" w:hAnsi="Times New Roman"/>
          <w:color w:val="000000" w:themeColor="text1"/>
          <w:sz w:val="22"/>
          <w:szCs w:val="22"/>
          <w:lang w:val="pt-BR"/>
        </w:rPr>
      </w:pPr>
      <w:r>
        <w:rPr>
          <w:rFonts w:ascii="Times New Roman" w:hAnsi="Times New Roman"/>
          <w:color w:val="000000" w:themeColor="text1"/>
          <w:sz w:val="22"/>
          <w:szCs w:val="22"/>
          <w:lang w:val="pt-BR"/>
        </w:rPr>
        <w:t>C</w:t>
      </w:r>
      <w:r w:rsidR="00105EDD" w:rsidRPr="00E62466">
        <w:rPr>
          <w:rFonts w:ascii="Times New Roman" w:hAnsi="Times New Roman"/>
          <w:color w:val="000000" w:themeColor="text1"/>
          <w:sz w:val="22"/>
          <w:szCs w:val="22"/>
          <w:lang w:val="pt-BR"/>
        </w:rPr>
        <w:t xml:space="preserve">ung cấp dữ liệu khảo sát thực tế về cấu trúc hành vi và cấu trúc xã hội của </w:t>
      </w:r>
      <w:r w:rsidR="00834EBD">
        <w:rPr>
          <w:rFonts w:ascii="Times New Roman" w:hAnsi="Times New Roman"/>
          <w:color w:val="000000" w:themeColor="text1"/>
          <w:sz w:val="22"/>
          <w:szCs w:val="22"/>
          <w:lang w:val="pt-BR"/>
        </w:rPr>
        <w:t>NCTN</w:t>
      </w:r>
      <w:r w:rsidR="00105EDD" w:rsidRPr="00E62466">
        <w:rPr>
          <w:rFonts w:ascii="Times New Roman" w:hAnsi="Times New Roman"/>
          <w:color w:val="000000" w:themeColor="text1"/>
          <w:sz w:val="22"/>
          <w:szCs w:val="22"/>
          <w:lang w:val="pt-BR"/>
        </w:rPr>
        <w:t xml:space="preserve"> vi phạm pháp luật.</w:t>
      </w:r>
    </w:p>
    <w:p w:rsidR="00B85D9E" w:rsidRPr="00E62466" w:rsidRDefault="00105EDD" w:rsidP="009333AC">
      <w:pPr>
        <w:spacing w:line="340" w:lineRule="exact"/>
        <w:ind w:firstLine="567"/>
        <w:jc w:val="both"/>
        <w:rPr>
          <w:rFonts w:ascii="Times New Roman" w:hAnsi="Times New Roman"/>
          <w:color w:val="000000" w:themeColor="text1"/>
          <w:sz w:val="22"/>
          <w:szCs w:val="22"/>
          <w:lang w:val="pt-BR"/>
        </w:rPr>
      </w:pPr>
      <w:r w:rsidRPr="00E62466">
        <w:rPr>
          <w:rFonts w:ascii="Times New Roman" w:hAnsi="Times New Roman"/>
          <w:color w:val="000000" w:themeColor="text1"/>
          <w:sz w:val="22"/>
          <w:szCs w:val="22"/>
          <w:lang w:val="pt-BR"/>
        </w:rPr>
        <w:t xml:space="preserve">Kết quả nghiên cứu có thể được sử dụng làm tài liệu học tập môn xã hội học pháp luật, xã hội học gia đình, xã hội học </w:t>
      </w:r>
      <w:r w:rsidR="00B85D9E" w:rsidRPr="00E62466">
        <w:rPr>
          <w:rFonts w:ascii="Times New Roman" w:hAnsi="Times New Roman"/>
          <w:color w:val="000000" w:themeColor="text1"/>
          <w:sz w:val="22"/>
          <w:szCs w:val="22"/>
          <w:lang w:val="pt-BR"/>
        </w:rPr>
        <w:t xml:space="preserve">tội phạm,... </w:t>
      </w:r>
    </w:p>
    <w:p w:rsidR="00105EDD" w:rsidRPr="00E62466" w:rsidRDefault="00834EBD" w:rsidP="009333AC">
      <w:pPr>
        <w:spacing w:line="340" w:lineRule="exact"/>
        <w:ind w:firstLine="567"/>
        <w:jc w:val="both"/>
        <w:rPr>
          <w:rFonts w:ascii="Times New Roman" w:hAnsi="Times New Roman"/>
          <w:color w:val="000000" w:themeColor="text1"/>
          <w:sz w:val="22"/>
          <w:szCs w:val="22"/>
          <w:lang w:val="pt-BR"/>
        </w:rPr>
      </w:pPr>
      <w:r>
        <w:rPr>
          <w:rFonts w:ascii="Times New Roman" w:hAnsi="Times New Roman"/>
          <w:color w:val="000000" w:themeColor="text1"/>
          <w:sz w:val="22"/>
          <w:szCs w:val="22"/>
          <w:lang w:val="pt-BR"/>
        </w:rPr>
        <w:lastRenderedPageBreak/>
        <w:t>Đề xuất</w:t>
      </w:r>
      <w:r w:rsidR="00B85D9E" w:rsidRPr="00E62466">
        <w:rPr>
          <w:rFonts w:ascii="Times New Roman" w:hAnsi="Times New Roman"/>
          <w:color w:val="000000" w:themeColor="text1"/>
          <w:sz w:val="22"/>
          <w:szCs w:val="22"/>
          <w:lang w:val="pt-BR"/>
        </w:rPr>
        <w:t xml:space="preserve"> giải pháp </w:t>
      </w:r>
      <w:r>
        <w:rPr>
          <w:rFonts w:ascii="Times New Roman" w:hAnsi="Times New Roman"/>
          <w:color w:val="000000" w:themeColor="text1"/>
          <w:sz w:val="22"/>
          <w:szCs w:val="22"/>
          <w:lang w:val="pt-BR"/>
        </w:rPr>
        <w:t>thực tế nhằm</w:t>
      </w:r>
      <w:r w:rsidR="00B85D9E" w:rsidRPr="00E62466">
        <w:rPr>
          <w:rFonts w:ascii="Times New Roman" w:hAnsi="Times New Roman"/>
          <w:color w:val="000000" w:themeColor="text1"/>
          <w:sz w:val="22"/>
          <w:szCs w:val="22"/>
          <w:lang w:val="pt-BR"/>
        </w:rPr>
        <w:t xml:space="preserve"> hạn chế tình trạng </w:t>
      </w:r>
      <w:r>
        <w:rPr>
          <w:rFonts w:ascii="Times New Roman" w:hAnsi="Times New Roman"/>
          <w:color w:val="000000" w:themeColor="text1"/>
          <w:sz w:val="22"/>
          <w:szCs w:val="22"/>
          <w:lang w:val="pt-BR"/>
        </w:rPr>
        <w:t>NCTN</w:t>
      </w:r>
      <w:r w:rsidR="00B85D9E" w:rsidRPr="00E62466">
        <w:rPr>
          <w:rFonts w:ascii="Times New Roman" w:hAnsi="Times New Roman"/>
          <w:color w:val="000000" w:themeColor="text1"/>
          <w:sz w:val="22"/>
          <w:szCs w:val="22"/>
          <w:lang w:val="pt-BR"/>
        </w:rPr>
        <w:t xml:space="preserve"> vi phạm pháp luật. </w:t>
      </w:r>
    </w:p>
    <w:p w:rsidR="00612D6D" w:rsidRPr="00E62466" w:rsidRDefault="00612D6D" w:rsidP="009333AC">
      <w:pPr>
        <w:spacing w:line="340" w:lineRule="exact"/>
        <w:ind w:firstLine="567"/>
        <w:jc w:val="both"/>
        <w:outlineLvl w:val="0"/>
        <w:rPr>
          <w:rFonts w:ascii="Times New Roman" w:hAnsi="Times New Roman"/>
          <w:b/>
          <w:color w:val="000000" w:themeColor="text1"/>
          <w:sz w:val="22"/>
          <w:szCs w:val="22"/>
          <w:lang w:val="pt-BR"/>
        </w:rPr>
      </w:pPr>
      <w:bookmarkStart w:id="22" w:name="_Toc471405829"/>
      <w:bookmarkStart w:id="23" w:name="_Toc471406294"/>
      <w:bookmarkStart w:id="24" w:name="_Toc471406573"/>
      <w:bookmarkStart w:id="25" w:name="_Toc471406931"/>
      <w:bookmarkStart w:id="26" w:name="_Toc474566841"/>
      <w:bookmarkStart w:id="27" w:name="_Toc474569383"/>
      <w:bookmarkStart w:id="28" w:name="_Toc474569736"/>
      <w:r w:rsidRPr="00E62466">
        <w:rPr>
          <w:rFonts w:ascii="Times New Roman" w:hAnsi="Times New Roman"/>
          <w:b/>
          <w:color w:val="000000" w:themeColor="text1"/>
          <w:sz w:val="22"/>
          <w:szCs w:val="22"/>
          <w:lang w:val="pt-BR"/>
        </w:rPr>
        <w:t>3. Mục đích</w:t>
      </w:r>
      <w:r w:rsidR="00DB7CDA" w:rsidRPr="00E62466">
        <w:rPr>
          <w:rFonts w:ascii="Times New Roman" w:hAnsi="Times New Roman"/>
          <w:b/>
          <w:color w:val="000000" w:themeColor="text1"/>
          <w:sz w:val="22"/>
          <w:szCs w:val="22"/>
          <w:lang w:val="pt-BR"/>
        </w:rPr>
        <w:t xml:space="preserve"> và nhiệm vụ</w:t>
      </w:r>
      <w:r w:rsidRPr="00E62466">
        <w:rPr>
          <w:rFonts w:ascii="Times New Roman" w:hAnsi="Times New Roman"/>
          <w:b/>
          <w:color w:val="000000" w:themeColor="text1"/>
          <w:sz w:val="22"/>
          <w:szCs w:val="22"/>
          <w:lang w:val="pt-BR"/>
        </w:rPr>
        <w:t xml:space="preserve"> nghiên cứu</w:t>
      </w:r>
      <w:bookmarkEnd w:id="22"/>
      <w:bookmarkEnd w:id="23"/>
      <w:bookmarkEnd w:id="24"/>
      <w:bookmarkEnd w:id="25"/>
      <w:bookmarkEnd w:id="26"/>
      <w:bookmarkEnd w:id="27"/>
      <w:bookmarkEnd w:id="28"/>
    </w:p>
    <w:p w:rsidR="00DB7CDA" w:rsidRPr="00E62466" w:rsidRDefault="00DB7CDA" w:rsidP="009333AC">
      <w:pPr>
        <w:pStyle w:val="BodyText2"/>
        <w:spacing w:before="0" w:after="0" w:line="340" w:lineRule="exact"/>
        <w:ind w:firstLine="567"/>
        <w:rPr>
          <w:rFonts w:ascii="Times New Roman" w:hAnsi="Times New Roman"/>
          <w:color w:val="000000" w:themeColor="text1"/>
          <w:sz w:val="22"/>
          <w:szCs w:val="22"/>
          <w:lang w:val="pt-BR"/>
        </w:rPr>
      </w:pPr>
      <w:r w:rsidRPr="00E62466">
        <w:rPr>
          <w:rFonts w:ascii="Times New Roman" w:hAnsi="Times New Roman"/>
          <w:b/>
          <w:i/>
          <w:color w:val="000000" w:themeColor="text1"/>
          <w:sz w:val="22"/>
          <w:szCs w:val="22"/>
          <w:lang w:val="pt-BR"/>
        </w:rPr>
        <w:t>3.1. Mục đích nghiên cứu</w:t>
      </w:r>
    </w:p>
    <w:p w:rsidR="00DB7CDA" w:rsidRPr="00E62466" w:rsidRDefault="00834EBD" w:rsidP="009333AC">
      <w:pPr>
        <w:pStyle w:val="BodyText2"/>
        <w:spacing w:before="0" w:after="0" w:line="340" w:lineRule="exact"/>
        <w:ind w:firstLine="567"/>
        <w:rPr>
          <w:rFonts w:ascii="Times New Roman" w:hAnsi="Times New Roman"/>
          <w:color w:val="000000" w:themeColor="text1"/>
          <w:spacing w:val="-20"/>
          <w:sz w:val="22"/>
          <w:szCs w:val="22"/>
          <w:lang w:val="pt-BR"/>
        </w:rPr>
      </w:pPr>
      <w:r>
        <w:rPr>
          <w:rFonts w:ascii="Times New Roman" w:hAnsi="Times New Roman"/>
          <w:color w:val="000000" w:themeColor="text1"/>
          <w:sz w:val="22"/>
          <w:szCs w:val="22"/>
          <w:lang w:val="pt-BR"/>
        </w:rPr>
        <w:t>T</w:t>
      </w:r>
      <w:r w:rsidR="00DB7CDA" w:rsidRPr="00E62466">
        <w:rPr>
          <w:rFonts w:ascii="Times New Roman" w:hAnsi="Times New Roman"/>
          <w:color w:val="000000" w:themeColor="text1"/>
          <w:sz w:val="22"/>
          <w:szCs w:val="22"/>
          <w:lang w:val="pt-BR"/>
        </w:rPr>
        <w:t xml:space="preserve">ìm hiểu khía cạnh cấu trúc của hiện tượng </w:t>
      </w:r>
      <w:r>
        <w:rPr>
          <w:rFonts w:ascii="Times New Roman" w:hAnsi="Times New Roman"/>
          <w:color w:val="000000" w:themeColor="text1"/>
          <w:sz w:val="22"/>
          <w:szCs w:val="22"/>
          <w:lang w:val="pt-BR"/>
        </w:rPr>
        <w:t>NCTN</w:t>
      </w:r>
      <w:r w:rsidR="00DB7CDA" w:rsidRPr="00E62466">
        <w:rPr>
          <w:rFonts w:ascii="Times New Roman" w:hAnsi="Times New Roman"/>
          <w:color w:val="000000" w:themeColor="text1"/>
          <w:sz w:val="22"/>
          <w:szCs w:val="22"/>
          <w:lang w:val="pt-BR"/>
        </w:rPr>
        <w:t xml:space="preserve"> vi phạm pháp </w:t>
      </w:r>
      <w:r>
        <w:rPr>
          <w:rFonts w:ascii="Times New Roman" w:hAnsi="Times New Roman"/>
          <w:color w:val="000000" w:themeColor="text1"/>
          <w:sz w:val="22"/>
          <w:szCs w:val="22"/>
          <w:lang w:val="pt-BR"/>
        </w:rPr>
        <w:t xml:space="preserve">luật </w:t>
      </w:r>
      <w:r w:rsidR="00DB7CDA" w:rsidRPr="00E62466">
        <w:rPr>
          <w:rFonts w:ascii="Times New Roman" w:hAnsi="Times New Roman"/>
          <w:color w:val="000000" w:themeColor="text1"/>
          <w:sz w:val="22"/>
          <w:szCs w:val="22"/>
          <w:lang w:val="pt-BR"/>
        </w:rPr>
        <w:t xml:space="preserve">tại trường giáo dưỡng số 02- Bộ Công an. </w:t>
      </w:r>
      <w:r>
        <w:rPr>
          <w:rFonts w:ascii="Times New Roman" w:hAnsi="Times New Roman"/>
          <w:color w:val="000000" w:themeColor="text1"/>
          <w:sz w:val="22"/>
          <w:szCs w:val="22"/>
          <w:lang w:val="pt-BR"/>
        </w:rPr>
        <w:t>N</w:t>
      </w:r>
      <w:r w:rsidR="00DB7CDA" w:rsidRPr="00E62466">
        <w:rPr>
          <w:rFonts w:ascii="Times New Roman" w:hAnsi="Times New Roman"/>
          <w:color w:val="000000" w:themeColor="text1"/>
          <w:sz w:val="22"/>
          <w:szCs w:val="22"/>
          <w:lang w:val="pt-BR"/>
        </w:rPr>
        <w:t xml:space="preserve">guyên nhân vi phạm pháp </w:t>
      </w:r>
      <w:r w:rsidR="00DB7CDA" w:rsidRPr="00E62466">
        <w:rPr>
          <w:rFonts w:ascii="Times New Roman" w:hAnsi="Times New Roman"/>
          <w:color w:val="000000" w:themeColor="text1"/>
          <w:spacing w:val="-4"/>
          <w:sz w:val="22"/>
          <w:szCs w:val="22"/>
          <w:lang w:val="pt-BR"/>
        </w:rPr>
        <w:t xml:space="preserve">luật của </w:t>
      </w:r>
      <w:r>
        <w:rPr>
          <w:rFonts w:ascii="Times New Roman" w:hAnsi="Times New Roman"/>
          <w:color w:val="000000" w:themeColor="text1"/>
          <w:spacing w:val="-4"/>
          <w:sz w:val="22"/>
          <w:szCs w:val="22"/>
          <w:lang w:val="pt-BR"/>
        </w:rPr>
        <w:t>NCTN</w:t>
      </w:r>
      <w:r w:rsidR="00DB7CDA" w:rsidRPr="00E62466">
        <w:rPr>
          <w:rFonts w:ascii="Times New Roman" w:hAnsi="Times New Roman"/>
          <w:color w:val="000000" w:themeColor="text1"/>
          <w:spacing w:val="-4"/>
          <w:sz w:val="22"/>
          <w:szCs w:val="22"/>
          <w:lang w:val="pt-BR"/>
        </w:rPr>
        <w:t xml:space="preserve">. Đề xuất một số khuyến nghị nhằm hạn chế tình trạng </w:t>
      </w:r>
      <w:r>
        <w:rPr>
          <w:rFonts w:ascii="Times New Roman" w:hAnsi="Times New Roman"/>
          <w:color w:val="000000" w:themeColor="text1"/>
          <w:spacing w:val="-4"/>
          <w:sz w:val="22"/>
          <w:szCs w:val="22"/>
          <w:lang w:val="pt-BR"/>
        </w:rPr>
        <w:t>NCTN</w:t>
      </w:r>
      <w:r w:rsidR="00DB7CDA" w:rsidRPr="00E62466">
        <w:rPr>
          <w:rFonts w:ascii="Times New Roman" w:hAnsi="Times New Roman"/>
          <w:color w:val="000000" w:themeColor="text1"/>
          <w:spacing w:val="-4"/>
          <w:sz w:val="22"/>
          <w:szCs w:val="22"/>
          <w:lang w:val="pt-BR"/>
        </w:rPr>
        <w:t xml:space="preserve"> vi phạm pháp luật trong thời gian tới.</w:t>
      </w:r>
      <w:r w:rsidR="00DB7CDA" w:rsidRPr="00E62466">
        <w:rPr>
          <w:rFonts w:ascii="Times New Roman" w:hAnsi="Times New Roman"/>
          <w:color w:val="000000" w:themeColor="text1"/>
          <w:sz w:val="22"/>
          <w:szCs w:val="22"/>
          <w:lang w:val="pt-BR"/>
        </w:rPr>
        <w:t xml:space="preserve"> </w:t>
      </w:r>
    </w:p>
    <w:p w:rsidR="00DB7CDA" w:rsidRPr="00E62466" w:rsidRDefault="00CF48DF" w:rsidP="009333AC">
      <w:pPr>
        <w:spacing w:line="340" w:lineRule="exact"/>
        <w:ind w:firstLine="567"/>
        <w:jc w:val="both"/>
        <w:rPr>
          <w:rFonts w:ascii="Times New Roman" w:hAnsi="Times New Roman"/>
          <w:b/>
          <w:i/>
          <w:color w:val="000000" w:themeColor="text1"/>
          <w:sz w:val="22"/>
          <w:szCs w:val="22"/>
          <w:lang w:val="pt-BR"/>
        </w:rPr>
      </w:pPr>
      <w:r w:rsidRPr="00E62466">
        <w:rPr>
          <w:rFonts w:ascii="Times New Roman" w:hAnsi="Times New Roman"/>
          <w:b/>
          <w:i/>
          <w:color w:val="000000" w:themeColor="text1"/>
          <w:sz w:val="22"/>
          <w:szCs w:val="22"/>
          <w:lang w:val="pt-BR"/>
        </w:rPr>
        <w:t>3</w:t>
      </w:r>
      <w:r w:rsidR="00DB7CDA" w:rsidRPr="00E62466">
        <w:rPr>
          <w:rFonts w:ascii="Times New Roman" w:hAnsi="Times New Roman"/>
          <w:b/>
          <w:i/>
          <w:color w:val="000000" w:themeColor="text1"/>
          <w:sz w:val="22"/>
          <w:szCs w:val="22"/>
          <w:lang w:val="pt-BR"/>
        </w:rPr>
        <w:t>.2. Nhiệm vụ nghiên cứu</w:t>
      </w:r>
    </w:p>
    <w:p w:rsidR="004B1D34" w:rsidRPr="00E62466" w:rsidRDefault="00DB7CDA" w:rsidP="009333AC">
      <w:pPr>
        <w:pStyle w:val="BodyText2"/>
        <w:spacing w:before="0" w:after="0" w:line="340" w:lineRule="exact"/>
        <w:ind w:firstLine="567"/>
        <w:rPr>
          <w:rFonts w:ascii="Times New Roman" w:hAnsi="Times New Roman"/>
          <w:color w:val="000000" w:themeColor="text1"/>
          <w:spacing w:val="-4"/>
          <w:sz w:val="22"/>
          <w:szCs w:val="22"/>
          <w:lang w:val="pt-BR"/>
        </w:rPr>
      </w:pPr>
      <w:r w:rsidRPr="00E62466">
        <w:rPr>
          <w:rFonts w:ascii="Times New Roman" w:hAnsi="Times New Roman"/>
          <w:color w:val="000000" w:themeColor="text1"/>
          <w:spacing w:val="-4"/>
          <w:sz w:val="22"/>
          <w:szCs w:val="22"/>
          <w:lang w:val="pt-BR"/>
        </w:rPr>
        <w:t xml:space="preserve">- </w:t>
      </w:r>
      <w:r w:rsidR="004B1D34" w:rsidRPr="00E62466">
        <w:rPr>
          <w:rFonts w:ascii="Times New Roman" w:hAnsi="Times New Roman"/>
          <w:color w:val="000000" w:themeColor="text1"/>
          <w:spacing w:val="-4"/>
          <w:sz w:val="22"/>
          <w:szCs w:val="22"/>
          <w:lang w:val="pt-BR"/>
        </w:rPr>
        <w:t xml:space="preserve">Hệ thống hóa cơ sở lý luận về </w:t>
      </w:r>
      <w:r w:rsidR="00834EBD">
        <w:rPr>
          <w:rFonts w:ascii="Times New Roman" w:hAnsi="Times New Roman"/>
          <w:color w:val="000000" w:themeColor="text1"/>
          <w:spacing w:val="-4"/>
          <w:sz w:val="22"/>
          <w:szCs w:val="22"/>
          <w:lang w:val="pt-BR"/>
        </w:rPr>
        <w:t>NCTN</w:t>
      </w:r>
      <w:r w:rsidR="004B1D34" w:rsidRPr="00E62466">
        <w:rPr>
          <w:rFonts w:ascii="Times New Roman" w:hAnsi="Times New Roman"/>
          <w:color w:val="000000" w:themeColor="text1"/>
          <w:spacing w:val="-4"/>
          <w:sz w:val="22"/>
          <w:szCs w:val="22"/>
          <w:lang w:val="pt-BR"/>
        </w:rPr>
        <w:t xml:space="preserve"> vi phạm pháp luật.</w:t>
      </w:r>
    </w:p>
    <w:p w:rsidR="00DB7CDA" w:rsidRPr="00E62466" w:rsidRDefault="004B1D34" w:rsidP="009333AC">
      <w:pPr>
        <w:pStyle w:val="BodyText2"/>
        <w:spacing w:before="0" w:after="0" w:line="340" w:lineRule="exact"/>
        <w:ind w:firstLine="567"/>
        <w:rPr>
          <w:rFonts w:ascii="Times New Roman" w:hAnsi="Times New Roman"/>
          <w:color w:val="000000" w:themeColor="text1"/>
          <w:spacing w:val="-20"/>
          <w:sz w:val="22"/>
          <w:szCs w:val="22"/>
          <w:lang w:val="pt-BR"/>
        </w:rPr>
      </w:pPr>
      <w:r w:rsidRPr="00E62466">
        <w:rPr>
          <w:rFonts w:ascii="Times New Roman" w:hAnsi="Times New Roman"/>
          <w:color w:val="000000" w:themeColor="text1"/>
          <w:sz w:val="22"/>
          <w:szCs w:val="22"/>
          <w:lang w:val="pt-BR"/>
        </w:rPr>
        <w:t xml:space="preserve">- </w:t>
      </w:r>
      <w:r w:rsidR="00DB7CDA" w:rsidRPr="00E62466">
        <w:rPr>
          <w:rFonts w:ascii="Times New Roman" w:hAnsi="Times New Roman"/>
          <w:color w:val="000000" w:themeColor="text1"/>
          <w:sz w:val="22"/>
          <w:szCs w:val="22"/>
          <w:lang w:val="pt-BR"/>
        </w:rPr>
        <w:t xml:space="preserve">Khảo sát </w:t>
      </w:r>
      <w:r w:rsidR="00A61B58" w:rsidRPr="00E62466">
        <w:rPr>
          <w:rFonts w:ascii="Times New Roman" w:hAnsi="Times New Roman"/>
          <w:color w:val="000000" w:themeColor="text1"/>
          <w:sz w:val="22"/>
          <w:szCs w:val="22"/>
          <w:lang w:val="pt-BR"/>
        </w:rPr>
        <w:t xml:space="preserve">và phân tích </w:t>
      </w:r>
      <w:r w:rsidR="00DB7CDA" w:rsidRPr="00E62466">
        <w:rPr>
          <w:rFonts w:ascii="Times New Roman" w:hAnsi="Times New Roman"/>
          <w:color w:val="000000" w:themeColor="text1"/>
          <w:sz w:val="22"/>
          <w:szCs w:val="22"/>
          <w:lang w:val="pt-BR"/>
        </w:rPr>
        <w:t xml:space="preserve">cấu trúc xã hội của </w:t>
      </w:r>
      <w:r w:rsidR="00834EBD">
        <w:rPr>
          <w:rFonts w:ascii="Times New Roman" w:hAnsi="Times New Roman"/>
          <w:color w:val="000000" w:themeColor="text1"/>
          <w:sz w:val="22"/>
          <w:szCs w:val="22"/>
          <w:lang w:val="pt-BR"/>
        </w:rPr>
        <w:t>NCTN</w:t>
      </w:r>
      <w:r w:rsidR="00DB7CDA" w:rsidRPr="00E62466">
        <w:rPr>
          <w:rFonts w:ascii="Times New Roman" w:hAnsi="Times New Roman"/>
          <w:color w:val="000000" w:themeColor="text1"/>
          <w:sz w:val="22"/>
          <w:szCs w:val="22"/>
          <w:lang w:val="pt-BR"/>
        </w:rPr>
        <w:t xml:space="preserve"> vi phạm pháp luật: cấu trúc nhân khẩu học và cấu trúc loại hình vi phạm pháp luật của </w:t>
      </w:r>
      <w:r w:rsidR="00834EBD">
        <w:rPr>
          <w:rFonts w:ascii="Times New Roman" w:hAnsi="Times New Roman"/>
          <w:color w:val="000000" w:themeColor="text1"/>
          <w:sz w:val="22"/>
          <w:szCs w:val="22"/>
          <w:lang w:val="pt-BR"/>
        </w:rPr>
        <w:t>NCTN</w:t>
      </w:r>
      <w:r w:rsidR="00DB7CDA" w:rsidRPr="00E62466">
        <w:rPr>
          <w:rFonts w:ascii="Times New Roman" w:hAnsi="Times New Roman"/>
          <w:color w:val="000000" w:themeColor="text1"/>
          <w:sz w:val="22"/>
          <w:szCs w:val="22"/>
          <w:lang w:val="pt-BR"/>
        </w:rPr>
        <w:t xml:space="preserve"> tại trường giáo dưỡng số 02- Bộ Công an.</w:t>
      </w:r>
    </w:p>
    <w:p w:rsidR="00DB7CDA" w:rsidRPr="00E62466" w:rsidRDefault="00DB7CDA" w:rsidP="009333AC">
      <w:pPr>
        <w:pStyle w:val="BodyText2"/>
        <w:spacing w:before="0" w:after="0" w:line="340" w:lineRule="exact"/>
        <w:ind w:firstLine="567"/>
        <w:rPr>
          <w:rFonts w:ascii="Times New Roman" w:hAnsi="Times New Roman"/>
          <w:color w:val="000000" w:themeColor="text1"/>
          <w:sz w:val="22"/>
          <w:szCs w:val="22"/>
          <w:lang w:val="pt-BR"/>
        </w:rPr>
      </w:pPr>
      <w:r w:rsidRPr="00E62466">
        <w:rPr>
          <w:rFonts w:ascii="Times New Roman" w:hAnsi="Times New Roman"/>
          <w:color w:val="000000" w:themeColor="text1"/>
          <w:sz w:val="22"/>
          <w:szCs w:val="22"/>
          <w:lang w:val="pt-BR"/>
        </w:rPr>
        <w:t xml:space="preserve">- Tìm hiểu nguyên nhân </w:t>
      </w:r>
      <w:r w:rsidR="00E118E4" w:rsidRPr="00E62466">
        <w:rPr>
          <w:rFonts w:ascii="Times New Roman" w:hAnsi="Times New Roman"/>
          <w:color w:val="000000" w:themeColor="text1"/>
          <w:sz w:val="22"/>
          <w:szCs w:val="22"/>
          <w:lang w:val="pt-BR"/>
        </w:rPr>
        <w:t>cơ bản</w:t>
      </w:r>
      <w:r w:rsidRPr="00E62466">
        <w:rPr>
          <w:rFonts w:ascii="Times New Roman" w:hAnsi="Times New Roman"/>
          <w:color w:val="000000" w:themeColor="text1"/>
          <w:sz w:val="22"/>
          <w:szCs w:val="22"/>
          <w:lang w:val="pt-BR"/>
        </w:rPr>
        <w:t xml:space="preserve"> khiến </w:t>
      </w:r>
      <w:r w:rsidR="00834EBD">
        <w:rPr>
          <w:rFonts w:ascii="Times New Roman" w:hAnsi="Times New Roman"/>
          <w:color w:val="000000" w:themeColor="text1"/>
          <w:sz w:val="22"/>
          <w:szCs w:val="22"/>
          <w:lang w:val="pt-BR"/>
        </w:rPr>
        <w:t>NCTN</w:t>
      </w:r>
      <w:r w:rsidRPr="00E62466">
        <w:rPr>
          <w:rFonts w:ascii="Times New Roman" w:hAnsi="Times New Roman"/>
          <w:color w:val="000000" w:themeColor="text1"/>
          <w:sz w:val="22"/>
          <w:szCs w:val="22"/>
          <w:lang w:val="pt-BR"/>
        </w:rPr>
        <w:t xml:space="preserve"> vi phạm pháp luật</w:t>
      </w:r>
      <w:r w:rsidR="00E118E4" w:rsidRPr="00E62466">
        <w:rPr>
          <w:rFonts w:ascii="Times New Roman" w:hAnsi="Times New Roman"/>
          <w:color w:val="000000" w:themeColor="text1"/>
          <w:sz w:val="22"/>
          <w:szCs w:val="22"/>
          <w:lang w:val="pt-BR"/>
        </w:rPr>
        <w:t xml:space="preserve">: nguyên nhân khách quan (gia đình, nhà trường, môi trường xã hội xung quanh, truyền thông đại chúng,…), nguyên nhân chủ quan (thói quen, mức độ hiểu biết pháp luật,… của </w:t>
      </w:r>
      <w:r w:rsidR="00834EBD">
        <w:rPr>
          <w:rFonts w:ascii="Times New Roman" w:hAnsi="Times New Roman"/>
          <w:color w:val="000000" w:themeColor="text1"/>
          <w:sz w:val="22"/>
          <w:szCs w:val="22"/>
          <w:lang w:val="pt-BR"/>
        </w:rPr>
        <w:t>NCTN</w:t>
      </w:r>
      <w:r w:rsidR="00E118E4" w:rsidRPr="00E62466">
        <w:rPr>
          <w:rFonts w:ascii="Times New Roman" w:hAnsi="Times New Roman"/>
          <w:color w:val="000000" w:themeColor="text1"/>
          <w:sz w:val="22"/>
          <w:szCs w:val="22"/>
          <w:lang w:val="pt-BR"/>
        </w:rPr>
        <w:t xml:space="preserve">) đến </w:t>
      </w:r>
      <w:r w:rsidRPr="00E62466">
        <w:rPr>
          <w:rFonts w:ascii="Times New Roman" w:hAnsi="Times New Roman"/>
          <w:color w:val="000000" w:themeColor="text1"/>
          <w:sz w:val="22"/>
          <w:szCs w:val="22"/>
          <w:lang w:val="pt-BR"/>
        </w:rPr>
        <w:t xml:space="preserve">hành vi vi phạm pháp luật của </w:t>
      </w:r>
      <w:r w:rsidR="00834EBD">
        <w:rPr>
          <w:rFonts w:ascii="Times New Roman" w:hAnsi="Times New Roman"/>
          <w:color w:val="000000" w:themeColor="text1"/>
          <w:sz w:val="22"/>
          <w:szCs w:val="22"/>
          <w:lang w:val="pt-BR"/>
        </w:rPr>
        <w:t>NCTN</w:t>
      </w:r>
      <w:r w:rsidRPr="00E62466">
        <w:rPr>
          <w:rFonts w:ascii="Times New Roman" w:hAnsi="Times New Roman"/>
          <w:color w:val="000000" w:themeColor="text1"/>
          <w:sz w:val="22"/>
          <w:szCs w:val="22"/>
          <w:lang w:val="pt-BR"/>
        </w:rPr>
        <w:t>.</w:t>
      </w:r>
    </w:p>
    <w:p w:rsidR="00DB7CDA" w:rsidRPr="00E62466" w:rsidRDefault="00DB7CDA" w:rsidP="009333AC">
      <w:pPr>
        <w:spacing w:line="340" w:lineRule="exact"/>
        <w:ind w:firstLine="567"/>
        <w:jc w:val="both"/>
        <w:rPr>
          <w:rFonts w:ascii="Times New Roman" w:hAnsi="Times New Roman"/>
          <w:color w:val="000000" w:themeColor="text1"/>
          <w:sz w:val="22"/>
          <w:szCs w:val="22"/>
          <w:lang w:val="pt-BR"/>
        </w:rPr>
      </w:pPr>
      <w:r w:rsidRPr="00E62466">
        <w:rPr>
          <w:rFonts w:ascii="Times New Roman" w:hAnsi="Times New Roman"/>
          <w:color w:val="000000" w:themeColor="text1"/>
          <w:sz w:val="22"/>
          <w:szCs w:val="22"/>
          <w:lang w:val="pt-BR"/>
        </w:rPr>
        <w:tab/>
        <w:t xml:space="preserve">- Đề xuất </w:t>
      </w:r>
      <w:r w:rsidR="00E118E4" w:rsidRPr="00E62466">
        <w:rPr>
          <w:rFonts w:ascii="Times New Roman" w:hAnsi="Times New Roman"/>
          <w:color w:val="000000" w:themeColor="text1"/>
          <w:sz w:val="22"/>
          <w:szCs w:val="22"/>
          <w:lang w:val="pt-BR"/>
        </w:rPr>
        <w:t>một số giải pháp</w:t>
      </w:r>
      <w:r w:rsidRPr="00E62466">
        <w:rPr>
          <w:rFonts w:ascii="Times New Roman" w:hAnsi="Times New Roman"/>
          <w:color w:val="000000" w:themeColor="text1"/>
          <w:sz w:val="22"/>
          <w:szCs w:val="22"/>
          <w:lang w:val="pt-BR"/>
        </w:rPr>
        <w:t xml:space="preserve"> nhằm hạn chế tình trạng </w:t>
      </w:r>
      <w:r w:rsidR="00834EBD">
        <w:rPr>
          <w:rFonts w:ascii="Times New Roman" w:hAnsi="Times New Roman"/>
          <w:color w:val="000000" w:themeColor="text1"/>
          <w:sz w:val="22"/>
          <w:szCs w:val="22"/>
          <w:lang w:val="pt-BR"/>
        </w:rPr>
        <w:t>NCTN</w:t>
      </w:r>
      <w:r w:rsidRPr="00E62466">
        <w:rPr>
          <w:rFonts w:ascii="Times New Roman" w:hAnsi="Times New Roman"/>
          <w:color w:val="000000" w:themeColor="text1"/>
          <w:sz w:val="22"/>
          <w:szCs w:val="22"/>
          <w:lang w:val="pt-BR"/>
        </w:rPr>
        <w:t xml:space="preserve"> vi phạm pháp luật trong thời gian tới.</w:t>
      </w:r>
    </w:p>
    <w:p w:rsidR="00CF48DF" w:rsidRPr="00E62466" w:rsidRDefault="00CF48DF" w:rsidP="009333AC">
      <w:pPr>
        <w:spacing w:line="340" w:lineRule="exact"/>
        <w:ind w:firstLine="567"/>
        <w:jc w:val="both"/>
        <w:outlineLvl w:val="0"/>
        <w:rPr>
          <w:rFonts w:ascii="Times New Roman" w:hAnsi="Times New Roman"/>
          <w:b/>
          <w:color w:val="000000" w:themeColor="text1"/>
          <w:sz w:val="22"/>
          <w:szCs w:val="22"/>
          <w:lang w:val="pt-BR"/>
        </w:rPr>
      </w:pPr>
      <w:bookmarkStart w:id="29" w:name="_Toc471405830"/>
      <w:bookmarkStart w:id="30" w:name="_Toc471406295"/>
      <w:bookmarkStart w:id="31" w:name="_Toc471406574"/>
      <w:bookmarkStart w:id="32" w:name="_Toc471406932"/>
      <w:bookmarkStart w:id="33" w:name="_Toc474566842"/>
      <w:bookmarkStart w:id="34" w:name="_Toc474569384"/>
      <w:bookmarkStart w:id="35" w:name="_Toc474569737"/>
      <w:r w:rsidRPr="00E62466">
        <w:rPr>
          <w:rFonts w:ascii="Times New Roman" w:hAnsi="Times New Roman"/>
          <w:b/>
          <w:color w:val="000000" w:themeColor="text1"/>
          <w:sz w:val="22"/>
          <w:szCs w:val="22"/>
          <w:lang w:val="pt-BR"/>
        </w:rPr>
        <w:t>4. Đối tượng, khách thể và phạm vi nghiên cứu</w:t>
      </w:r>
      <w:bookmarkEnd w:id="29"/>
      <w:bookmarkEnd w:id="30"/>
      <w:bookmarkEnd w:id="31"/>
      <w:bookmarkEnd w:id="32"/>
      <w:bookmarkEnd w:id="33"/>
      <w:bookmarkEnd w:id="34"/>
      <w:bookmarkEnd w:id="35"/>
    </w:p>
    <w:p w:rsidR="00CF48DF" w:rsidRPr="00E62466" w:rsidRDefault="00CF48DF" w:rsidP="009333AC">
      <w:pPr>
        <w:spacing w:line="340" w:lineRule="exact"/>
        <w:ind w:firstLine="567"/>
        <w:jc w:val="both"/>
        <w:rPr>
          <w:rFonts w:ascii="Times New Roman" w:hAnsi="Times New Roman"/>
          <w:color w:val="000000" w:themeColor="text1"/>
          <w:sz w:val="22"/>
          <w:szCs w:val="22"/>
          <w:lang w:val="pt-BR"/>
        </w:rPr>
      </w:pPr>
      <w:r w:rsidRPr="00E62466">
        <w:rPr>
          <w:rFonts w:ascii="Times New Roman" w:hAnsi="Times New Roman"/>
          <w:b/>
          <w:i/>
          <w:color w:val="000000" w:themeColor="text1"/>
          <w:sz w:val="22"/>
          <w:szCs w:val="22"/>
          <w:lang w:val="pt-BR"/>
        </w:rPr>
        <w:t>4.1. Đối tượng nghiên cứu</w:t>
      </w:r>
      <w:r w:rsidRPr="00E62466">
        <w:rPr>
          <w:rFonts w:ascii="Times New Roman" w:hAnsi="Times New Roman"/>
          <w:color w:val="000000" w:themeColor="text1"/>
          <w:sz w:val="22"/>
          <w:szCs w:val="22"/>
          <w:lang w:val="pt-BR"/>
        </w:rPr>
        <w:t xml:space="preserve">: </w:t>
      </w:r>
      <w:r w:rsidR="00A61B58" w:rsidRPr="00E62466">
        <w:rPr>
          <w:rFonts w:ascii="Times New Roman" w:hAnsi="Times New Roman"/>
          <w:color w:val="000000" w:themeColor="text1"/>
          <w:sz w:val="22"/>
          <w:szCs w:val="22"/>
          <w:lang w:val="pt-BR"/>
        </w:rPr>
        <w:t>Người chưa thàn niên vi phạm pháp luật: Tiếp cận c</w:t>
      </w:r>
      <w:r w:rsidR="00E118E4" w:rsidRPr="00E62466">
        <w:rPr>
          <w:rFonts w:ascii="Times New Roman" w:hAnsi="Times New Roman"/>
          <w:color w:val="000000" w:themeColor="text1"/>
          <w:sz w:val="22"/>
          <w:szCs w:val="22"/>
          <w:lang w:val="pt-BR"/>
        </w:rPr>
        <w:t>ấu trúc xã hội.</w:t>
      </w:r>
    </w:p>
    <w:p w:rsidR="00CF48DF" w:rsidRPr="00E62466" w:rsidRDefault="00CF48DF" w:rsidP="009333AC">
      <w:pPr>
        <w:spacing w:line="340" w:lineRule="exact"/>
        <w:ind w:firstLine="567"/>
        <w:jc w:val="both"/>
        <w:rPr>
          <w:rFonts w:ascii="Times New Roman" w:hAnsi="Times New Roman"/>
          <w:color w:val="000000" w:themeColor="text1"/>
          <w:sz w:val="22"/>
          <w:szCs w:val="22"/>
          <w:lang w:val="pt-BR"/>
        </w:rPr>
      </w:pPr>
      <w:r w:rsidRPr="00E62466">
        <w:rPr>
          <w:rFonts w:ascii="Times New Roman" w:hAnsi="Times New Roman"/>
          <w:b/>
          <w:i/>
          <w:color w:val="000000" w:themeColor="text1"/>
          <w:sz w:val="22"/>
          <w:szCs w:val="22"/>
          <w:lang w:val="pt-BR"/>
        </w:rPr>
        <w:t>4.2. Khách thể nghiên cứu</w:t>
      </w:r>
      <w:r w:rsidRPr="00E62466">
        <w:rPr>
          <w:rFonts w:ascii="Times New Roman" w:hAnsi="Times New Roman"/>
          <w:color w:val="000000" w:themeColor="text1"/>
          <w:sz w:val="22"/>
          <w:szCs w:val="22"/>
          <w:lang w:val="pt-BR"/>
        </w:rPr>
        <w:t xml:space="preserve"> </w:t>
      </w:r>
    </w:p>
    <w:p w:rsidR="00CF48DF" w:rsidRPr="00E62466" w:rsidRDefault="00CF48DF" w:rsidP="009333AC">
      <w:pPr>
        <w:pStyle w:val="BodyText2"/>
        <w:spacing w:before="0" w:after="0" w:line="340" w:lineRule="exact"/>
        <w:ind w:firstLine="567"/>
        <w:rPr>
          <w:rFonts w:ascii="Times New Roman" w:hAnsi="Times New Roman"/>
          <w:color w:val="000000" w:themeColor="text1"/>
          <w:sz w:val="22"/>
          <w:szCs w:val="22"/>
          <w:lang w:val="pt-BR"/>
        </w:rPr>
      </w:pPr>
      <w:r w:rsidRPr="00E62466">
        <w:rPr>
          <w:rFonts w:ascii="Times New Roman" w:hAnsi="Times New Roman"/>
          <w:color w:val="000000" w:themeColor="text1"/>
          <w:sz w:val="22"/>
          <w:szCs w:val="22"/>
          <w:lang w:val="pt-BR"/>
        </w:rPr>
        <w:t>- Học sinh trường giáo dưỡng số 02- Bộ Công an.</w:t>
      </w:r>
    </w:p>
    <w:p w:rsidR="00CF48DF" w:rsidRPr="00E62466" w:rsidRDefault="00CF48DF" w:rsidP="009333AC">
      <w:pPr>
        <w:pStyle w:val="BodyText2"/>
        <w:spacing w:before="0" w:after="0" w:line="340" w:lineRule="exact"/>
        <w:ind w:firstLine="567"/>
        <w:rPr>
          <w:rFonts w:ascii="Times New Roman" w:hAnsi="Times New Roman"/>
          <w:color w:val="000000" w:themeColor="text1"/>
          <w:sz w:val="22"/>
          <w:szCs w:val="22"/>
          <w:lang w:val="pt-BR"/>
        </w:rPr>
      </w:pPr>
      <w:r w:rsidRPr="00E62466">
        <w:rPr>
          <w:rFonts w:ascii="Times New Roman" w:hAnsi="Times New Roman"/>
          <w:color w:val="000000" w:themeColor="text1"/>
          <w:sz w:val="22"/>
          <w:szCs w:val="22"/>
          <w:lang w:val="pt-BR"/>
        </w:rPr>
        <w:t>- Cán bộ, giáo viên tại trường giáo dưỡng số 02- Bộ Công an.</w:t>
      </w:r>
    </w:p>
    <w:p w:rsidR="00CF48DF" w:rsidRPr="00E62466" w:rsidRDefault="00CF48DF" w:rsidP="009333AC">
      <w:pPr>
        <w:pStyle w:val="BodyText2"/>
        <w:spacing w:before="0" w:after="0" w:line="340" w:lineRule="exact"/>
        <w:ind w:firstLine="567"/>
        <w:rPr>
          <w:rFonts w:ascii="Times New Roman" w:hAnsi="Times New Roman"/>
          <w:color w:val="000000" w:themeColor="text1"/>
          <w:sz w:val="22"/>
          <w:szCs w:val="22"/>
          <w:lang w:val="pt-BR"/>
        </w:rPr>
      </w:pPr>
      <w:r w:rsidRPr="00E62466">
        <w:rPr>
          <w:rFonts w:ascii="Times New Roman" w:hAnsi="Times New Roman"/>
          <w:color w:val="000000" w:themeColor="text1"/>
          <w:sz w:val="22"/>
          <w:szCs w:val="22"/>
          <w:lang w:val="pt-BR"/>
        </w:rPr>
        <w:t xml:space="preserve">- Gia đình có </w:t>
      </w:r>
      <w:r w:rsidR="00834EBD">
        <w:rPr>
          <w:rFonts w:ascii="Times New Roman" w:hAnsi="Times New Roman"/>
          <w:color w:val="000000" w:themeColor="text1"/>
          <w:sz w:val="22"/>
          <w:szCs w:val="22"/>
          <w:lang w:val="pt-BR"/>
        </w:rPr>
        <w:t>NCTN</w:t>
      </w:r>
      <w:r w:rsidRPr="00E62466">
        <w:rPr>
          <w:rFonts w:ascii="Times New Roman" w:hAnsi="Times New Roman"/>
          <w:color w:val="000000" w:themeColor="text1"/>
          <w:sz w:val="22"/>
          <w:szCs w:val="22"/>
          <w:lang w:val="pt-BR"/>
        </w:rPr>
        <w:t xml:space="preserve"> vi phạm pháp luật đang học tập, sinh hoạt tại trường giáo dưỡng số 02- Bộ Công an.</w:t>
      </w:r>
    </w:p>
    <w:p w:rsidR="00CF48DF" w:rsidRPr="00E62466" w:rsidRDefault="00CF48DF" w:rsidP="009333AC">
      <w:pPr>
        <w:pStyle w:val="BodyText2"/>
        <w:spacing w:before="0" w:after="0" w:line="340" w:lineRule="exact"/>
        <w:ind w:firstLine="567"/>
        <w:rPr>
          <w:rFonts w:ascii="Times New Roman" w:hAnsi="Times New Roman"/>
          <w:color w:val="000000" w:themeColor="text1"/>
          <w:sz w:val="22"/>
          <w:szCs w:val="22"/>
          <w:lang w:val="pt-BR"/>
        </w:rPr>
      </w:pPr>
      <w:r w:rsidRPr="00E62466">
        <w:rPr>
          <w:rFonts w:ascii="Times New Roman" w:hAnsi="Times New Roman"/>
          <w:color w:val="000000" w:themeColor="text1"/>
          <w:sz w:val="22"/>
          <w:szCs w:val="22"/>
          <w:lang w:val="pt-BR"/>
        </w:rPr>
        <w:lastRenderedPageBreak/>
        <w:t xml:space="preserve">- Đại diện </w:t>
      </w:r>
      <w:r w:rsidR="00830113" w:rsidRPr="00E62466">
        <w:rPr>
          <w:rFonts w:ascii="Times New Roman" w:hAnsi="Times New Roman"/>
          <w:color w:val="000000" w:themeColor="text1"/>
          <w:sz w:val="22"/>
          <w:szCs w:val="22"/>
          <w:lang w:val="pt-BR"/>
        </w:rPr>
        <w:t>các cơ quan</w:t>
      </w:r>
      <w:r w:rsidRPr="00E62466">
        <w:rPr>
          <w:rFonts w:ascii="Times New Roman" w:hAnsi="Times New Roman"/>
          <w:color w:val="000000" w:themeColor="text1"/>
          <w:sz w:val="22"/>
          <w:szCs w:val="22"/>
          <w:lang w:val="pt-BR"/>
        </w:rPr>
        <w:t xml:space="preserve"> có liên quan đến việc giáo dục, cải tạo </w:t>
      </w:r>
      <w:r w:rsidR="00834EBD">
        <w:rPr>
          <w:rFonts w:ascii="Times New Roman" w:hAnsi="Times New Roman"/>
          <w:color w:val="000000" w:themeColor="text1"/>
          <w:sz w:val="22"/>
          <w:szCs w:val="22"/>
          <w:lang w:val="pt-BR"/>
        </w:rPr>
        <w:t>NCTN</w:t>
      </w:r>
      <w:r w:rsidRPr="00E62466">
        <w:rPr>
          <w:rFonts w:ascii="Times New Roman" w:hAnsi="Times New Roman"/>
          <w:color w:val="000000" w:themeColor="text1"/>
          <w:sz w:val="22"/>
          <w:szCs w:val="22"/>
          <w:lang w:val="pt-BR"/>
        </w:rPr>
        <w:t xml:space="preserve"> phạm pháp.</w:t>
      </w:r>
    </w:p>
    <w:p w:rsidR="00CF48DF" w:rsidRPr="00E62466" w:rsidRDefault="00CF48DF" w:rsidP="009333AC">
      <w:pPr>
        <w:spacing w:line="340" w:lineRule="exact"/>
        <w:ind w:firstLine="567"/>
        <w:rPr>
          <w:rFonts w:ascii="Times New Roman" w:hAnsi="Times New Roman"/>
          <w:i/>
          <w:color w:val="000000" w:themeColor="text1"/>
          <w:sz w:val="22"/>
          <w:szCs w:val="22"/>
          <w:lang w:val="it-IT"/>
        </w:rPr>
      </w:pPr>
      <w:r w:rsidRPr="00E62466">
        <w:rPr>
          <w:rFonts w:ascii="Times New Roman" w:hAnsi="Times New Roman"/>
          <w:b/>
          <w:i/>
          <w:color w:val="000000" w:themeColor="text1"/>
          <w:sz w:val="22"/>
          <w:szCs w:val="22"/>
          <w:lang w:val="it-IT"/>
        </w:rPr>
        <w:t>4.3. Phạm vi nghiên cứu</w:t>
      </w:r>
      <w:r w:rsidRPr="00E62466">
        <w:rPr>
          <w:rFonts w:ascii="Times New Roman" w:hAnsi="Times New Roman"/>
          <w:i/>
          <w:color w:val="000000" w:themeColor="text1"/>
          <w:sz w:val="22"/>
          <w:szCs w:val="22"/>
          <w:lang w:val="it-IT"/>
        </w:rPr>
        <w:t xml:space="preserve"> </w:t>
      </w:r>
    </w:p>
    <w:p w:rsidR="004B1D34" w:rsidRPr="00E62466" w:rsidRDefault="00CF48DF" w:rsidP="009333AC">
      <w:pPr>
        <w:spacing w:line="340" w:lineRule="exact"/>
        <w:ind w:firstLine="567"/>
        <w:jc w:val="both"/>
        <w:rPr>
          <w:rFonts w:ascii="Times New Roman" w:hAnsi="Times New Roman"/>
          <w:color w:val="000000" w:themeColor="text1"/>
          <w:sz w:val="22"/>
          <w:szCs w:val="22"/>
          <w:lang w:val="pt-BR"/>
        </w:rPr>
      </w:pPr>
      <w:r w:rsidRPr="00E62466">
        <w:rPr>
          <w:rFonts w:ascii="Times New Roman" w:hAnsi="Times New Roman"/>
          <w:i/>
          <w:color w:val="000000" w:themeColor="text1"/>
          <w:sz w:val="22"/>
          <w:szCs w:val="22"/>
          <w:lang w:val="it-IT"/>
        </w:rPr>
        <w:t xml:space="preserve">- </w:t>
      </w:r>
      <w:r w:rsidR="004B1D34" w:rsidRPr="00E62466">
        <w:rPr>
          <w:rFonts w:ascii="Times New Roman" w:hAnsi="Times New Roman"/>
          <w:i/>
          <w:color w:val="000000" w:themeColor="text1"/>
          <w:sz w:val="22"/>
          <w:szCs w:val="22"/>
          <w:lang w:val="it-IT"/>
        </w:rPr>
        <w:t>Nội dung</w:t>
      </w:r>
      <w:r w:rsidRPr="00E62466">
        <w:rPr>
          <w:rFonts w:ascii="Times New Roman" w:hAnsi="Times New Roman"/>
          <w:i/>
          <w:color w:val="000000" w:themeColor="text1"/>
          <w:sz w:val="22"/>
          <w:szCs w:val="22"/>
          <w:lang w:val="it-IT"/>
        </w:rPr>
        <w:t xml:space="preserve"> nghiên cứu:</w:t>
      </w:r>
      <w:r w:rsidRPr="00E62466">
        <w:rPr>
          <w:rFonts w:ascii="Times New Roman" w:hAnsi="Times New Roman"/>
          <w:color w:val="000000" w:themeColor="text1"/>
          <w:sz w:val="22"/>
          <w:szCs w:val="22"/>
          <w:lang w:val="it-IT"/>
        </w:rPr>
        <w:t xml:space="preserve"> </w:t>
      </w:r>
      <w:r w:rsidR="00361A52">
        <w:rPr>
          <w:rFonts w:ascii="Times New Roman" w:hAnsi="Times New Roman"/>
          <w:color w:val="000000" w:themeColor="text1"/>
          <w:sz w:val="22"/>
          <w:szCs w:val="22"/>
          <w:lang w:val="it-IT"/>
        </w:rPr>
        <w:t>T</w:t>
      </w:r>
      <w:r w:rsidRPr="00E62466">
        <w:rPr>
          <w:rFonts w:ascii="Times New Roman" w:hAnsi="Times New Roman"/>
          <w:color w:val="000000" w:themeColor="text1"/>
          <w:sz w:val="22"/>
          <w:szCs w:val="22"/>
          <w:lang w:val="it-IT"/>
        </w:rPr>
        <w:t>ìm hiểu về các khía cạnh cấu trúc xã hội cơ bản của</w:t>
      </w:r>
      <w:r w:rsidRPr="00E62466">
        <w:rPr>
          <w:rFonts w:ascii="Times New Roman" w:hAnsi="Times New Roman"/>
          <w:color w:val="000000" w:themeColor="text1"/>
          <w:sz w:val="22"/>
          <w:szCs w:val="22"/>
          <w:lang w:val="pt-BR"/>
        </w:rPr>
        <w:t xml:space="preserve"> </w:t>
      </w:r>
      <w:r w:rsidR="00834EBD">
        <w:rPr>
          <w:rFonts w:ascii="Times New Roman" w:hAnsi="Times New Roman"/>
          <w:color w:val="000000" w:themeColor="text1"/>
          <w:sz w:val="22"/>
          <w:szCs w:val="22"/>
          <w:lang w:val="pt-BR"/>
        </w:rPr>
        <w:t>NCTN</w:t>
      </w:r>
      <w:r w:rsidRPr="00E62466">
        <w:rPr>
          <w:rFonts w:ascii="Times New Roman" w:hAnsi="Times New Roman"/>
          <w:color w:val="000000" w:themeColor="text1"/>
          <w:sz w:val="22"/>
          <w:szCs w:val="22"/>
          <w:lang w:val="pt-BR"/>
        </w:rPr>
        <w:t xml:space="preserve"> vi phạm pháp luật </w:t>
      </w:r>
      <w:r w:rsidRPr="00E62466">
        <w:rPr>
          <w:rFonts w:ascii="Times New Roman" w:hAnsi="Times New Roman"/>
          <w:color w:val="000000" w:themeColor="text1"/>
          <w:spacing w:val="-2"/>
          <w:sz w:val="22"/>
          <w:szCs w:val="22"/>
          <w:lang w:val="pt-BR"/>
        </w:rPr>
        <w:t>tại trường giáo dưỡng số 02- Bộ Công an, gồm: (1) cấu trúc nhân khẩu học, (2) cấu trúc loại hình vi phạm pháp luật</w:t>
      </w:r>
      <w:r w:rsidR="00361A52">
        <w:rPr>
          <w:rFonts w:ascii="Times New Roman" w:hAnsi="Times New Roman"/>
          <w:color w:val="000000" w:themeColor="text1"/>
          <w:spacing w:val="-2"/>
          <w:sz w:val="22"/>
          <w:szCs w:val="22"/>
          <w:lang w:val="pt-BR"/>
        </w:rPr>
        <w:t xml:space="preserve">; </w:t>
      </w:r>
      <w:r w:rsidRPr="00E62466">
        <w:rPr>
          <w:rFonts w:ascii="Times New Roman" w:hAnsi="Times New Roman"/>
          <w:color w:val="000000" w:themeColor="text1"/>
          <w:spacing w:val="-2"/>
          <w:sz w:val="22"/>
          <w:szCs w:val="22"/>
          <w:lang w:val="pt-BR"/>
        </w:rPr>
        <w:t>nguyên nhân khiến</w:t>
      </w:r>
      <w:r w:rsidRPr="00E62466">
        <w:rPr>
          <w:rFonts w:ascii="Times New Roman" w:hAnsi="Times New Roman"/>
          <w:color w:val="000000" w:themeColor="text1"/>
          <w:spacing w:val="-4"/>
          <w:sz w:val="22"/>
          <w:szCs w:val="22"/>
          <w:lang w:val="pt-BR"/>
        </w:rPr>
        <w:t xml:space="preserve"> </w:t>
      </w:r>
      <w:r w:rsidR="00834EBD">
        <w:rPr>
          <w:rFonts w:ascii="Times New Roman" w:hAnsi="Times New Roman"/>
          <w:color w:val="000000" w:themeColor="text1"/>
          <w:spacing w:val="-4"/>
          <w:sz w:val="22"/>
          <w:szCs w:val="22"/>
          <w:lang w:val="pt-BR"/>
        </w:rPr>
        <w:t>NCTN</w:t>
      </w:r>
      <w:r w:rsidRPr="00E62466">
        <w:rPr>
          <w:rFonts w:ascii="Times New Roman" w:hAnsi="Times New Roman"/>
          <w:color w:val="000000" w:themeColor="text1"/>
          <w:spacing w:val="-4"/>
          <w:sz w:val="22"/>
          <w:szCs w:val="22"/>
          <w:lang w:val="pt-BR"/>
        </w:rPr>
        <w:t xml:space="preserve"> vi phạm pháp luật từ các yếu tố cấu trúc nêu trên.</w:t>
      </w:r>
      <w:r w:rsidR="00E66331" w:rsidRPr="00E62466">
        <w:rPr>
          <w:rFonts w:ascii="Times New Roman" w:hAnsi="Times New Roman"/>
          <w:color w:val="000000" w:themeColor="text1"/>
          <w:sz w:val="22"/>
          <w:szCs w:val="22"/>
          <w:lang w:val="pt-BR"/>
        </w:rPr>
        <w:t xml:space="preserve"> </w:t>
      </w:r>
    </w:p>
    <w:p w:rsidR="00CF48DF" w:rsidRPr="00E62466" w:rsidRDefault="00CF48DF" w:rsidP="009333AC">
      <w:pPr>
        <w:spacing w:line="340" w:lineRule="exact"/>
        <w:ind w:firstLine="567"/>
        <w:jc w:val="both"/>
        <w:rPr>
          <w:rFonts w:ascii="Times New Roman" w:hAnsi="Times New Roman"/>
          <w:color w:val="000000" w:themeColor="text1"/>
          <w:spacing w:val="-4"/>
          <w:sz w:val="22"/>
          <w:szCs w:val="22"/>
          <w:lang w:val="it-IT"/>
        </w:rPr>
      </w:pPr>
      <w:r w:rsidRPr="00E62466">
        <w:rPr>
          <w:rFonts w:ascii="Times New Roman" w:hAnsi="Times New Roman"/>
          <w:i/>
          <w:color w:val="000000" w:themeColor="text1"/>
          <w:sz w:val="22"/>
          <w:szCs w:val="22"/>
          <w:lang w:val="pt-BR"/>
        </w:rPr>
        <w:t xml:space="preserve">- </w:t>
      </w:r>
      <w:r w:rsidRPr="00E62466">
        <w:rPr>
          <w:rFonts w:ascii="Times New Roman" w:hAnsi="Times New Roman"/>
          <w:i/>
          <w:color w:val="000000" w:themeColor="text1"/>
          <w:sz w:val="22"/>
          <w:szCs w:val="22"/>
          <w:lang w:val="it-IT"/>
        </w:rPr>
        <w:t>Không gian nghiên cứu</w:t>
      </w:r>
      <w:r w:rsidRPr="00E62466">
        <w:rPr>
          <w:rFonts w:ascii="Times New Roman" w:hAnsi="Times New Roman"/>
          <w:color w:val="000000" w:themeColor="text1"/>
          <w:sz w:val="22"/>
          <w:szCs w:val="22"/>
          <w:lang w:val="it-IT"/>
        </w:rPr>
        <w:t>: trường giáo dưỡng số 02- Bộ Công an (Xã Mai</w:t>
      </w:r>
      <w:r w:rsidR="00F564EB" w:rsidRPr="00E62466">
        <w:rPr>
          <w:rFonts w:ascii="Times New Roman" w:hAnsi="Times New Roman"/>
          <w:color w:val="000000" w:themeColor="text1"/>
          <w:sz w:val="22"/>
          <w:szCs w:val="22"/>
          <w:lang w:val="it-IT"/>
        </w:rPr>
        <w:t xml:space="preserve"> Sơn</w:t>
      </w:r>
      <w:r w:rsidRPr="00E62466">
        <w:rPr>
          <w:rFonts w:ascii="Times New Roman" w:hAnsi="Times New Roman"/>
          <w:color w:val="000000" w:themeColor="text1"/>
          <w:sz w:val="22"/>
          <w:szCs w:val="22"/>
          <w:lang w:val="it-IT"/>
        </w:rPr>
        <w:t xml:space="preserve">- huyện Yên Mô- tỉnh </w:t>
      </w:r>
      <w:r w:rsidRPr="00E62466">
        <w:rPr>
          <w:rFonts w:ascii="Times New Roman" w:hAnsi="Times New Roman"/>
          <w:color w:val="000000" w:themeColor="text1"/>
          <w:spacing w:val="-4"/>
          <w:sz w:val="22"/>
          <w:szCs w:val="22"/>
          <w:lang w:val="it-IT"/>
        </w:rPr>
        <w:t>Ninh Bình).</w:t>
      </w:r>
    </w:p>
    <w:p w:rsidR="00A61B58" w:rsidRPr="00E62466" w:rsidRDefault="00CF48DF" w:rsidP="009333AC">
      <w:pPr>
        <w:spacing w:line="340" w:lineRule="exact"/>
        <w:ind w:firstLine="567"/>
        <w:jc w:val="both"/>
        <w:rPr>
          <w:rFonts w:ascii="Times New Roman" w:hAnsi="Times New Roman"/>
          <w:color w:val="000000" w:themeColor="text1"/>
          <w:sz w:val="22"/>
          <w:szCs w:val="22"/>
          <w:lang w:val="it-IT"/>
        </w:rPr>
      </w:pPr>
      <w:r w:rsidRPr="00E62466">
        <w:rPr>
          <w:rFonts w:ascii="Times New Roman" w:hAnsi="Times New Roman"/>
          <w:i/>
          <w:color w:val="000000" w:themeColor="text1"/>
          <w:sz w:val="22"/>
          <w:szCs w:val="22"/>
          <w:lang w:val="it-IT"/>
        </w:rPr>
        <w:t>- Thời gian nghiên cứu</w:t>
      </w:r>
      <w:r w:rsidRPr="00E62466">
        <w:rPr>
          <w:rFonts w:ascii="Times New Roman" w:hAnsi="Times New Roman"/>
          <w:color w:val="000000" w:themeColor="text1"/>
          <w:sz w:val="22"/>
          <w:szCs w:val="22"/>
          <w:lang w:val="it-IT"/>
        </w:rPr>
        <w:t xml:space="preserve">: </w:t>
      </w:r>
    </w:p>
    <w:p w:rsidR="00A61B58" w:rsidRPr="00E62466" w:rsidRDefault="00A61B58" w:rsidP="009333AC">
      <w:pPr>
        <w:spacing w:line="340" w:lineRule="exact"/>
        <w:ind w:firstLine="567"/>
        <w:jc w:val="both"/>
        <w:rPr>
          <w:rFonts w:ascii="Times New Roman" w:hAnsi="Times New Roman"/>
          <w:color w:val="000000" w:themeColor="text1"/>
          <w:sz w:val="22"/>
          <w:szCs w:val="22"/>
          <w:lang w:val="it-IT"/>
        </w:rPr>
      </w:pPr>
      <w:r w:rsidRPr="00E62466">
        <w:rPr>
          <w:rFonts w:ascii="Times New Roman" w:hAnsi="Times New Roman"/>
          <w:color w:val="000000" w:themeColor="text1"/>
          <w:sz w:val="22"/>
          <w:szCs w:val="22"/>
          <w:lang w:val="it-IT"/>
        </w:rPr>
        <w:t xml:space="preserve">+ Phạm vi thời gian: </w:t>
      </w:r>
      <w:r w:rsidR="00CF48DF" w:rsidRPr="00E62466">
        <w:rPr>
          <w:rFonts w:ascii="Times New Roman" w:hAnsi="Times New Roman"/>
          <w:color w:val="000000" w:themeColor="text1"/>
          <w:sz w:val="22"/>
          <w:szCs w:val="22"/>
          <w:lang w:val="it-IT"/>
        </w:rPr>
        <w:t>Năm 20</w:t>
      </w:r>
      <w:r w:rsidRPr="00E62466">
        <w:rPr>
          <w:rFonts w:ascii="Times New Roman" w:hAnsi="Times New Roman"/>
          <w:color w:val="000000" w:themeColor="text1"/>
          <w:sz w:val="22"/>
          <w:szCs w:val="22"/>
          <w:lang w:val="it-IT"/>
        </w:rPr>
        <w:t>06 đến nay</w:t>
      </w:r>
      <w:r w:rsidR="00830113" w:rsidRPr="00E62466">
        <w:rPr>
          <w:rFonts w:ascii="Times New Roman" w:hAnsi="Times New Roman"/>
          <w:color w:val="000000" w:themeColor="text1"/>
          <w:sz w:val="22"/>
          <w:szCs w:val="22"/>
          <w:lang w:val="it-IT"/>
        </w:rPr>
        <w:t>.</w:t>
      </w:r>
    </w:p>
    <w:p w:rsidR="00CF48DF" w:rsidRPr="00E62466" w:rsidRDefault="00A61B58" w:rsidP="009333AC">
      <w:pPr>
        <w:spacing w:line="340" w:lineRule="exact"/>
        <w:ind w:firstLine="567"/>
        <w:jc w:val="both"/>
        <w:rPr>
          <w:rFonts w:ascii="Times New Roman" w:hAnsi="Times New Roman"/>
          <w:color w:val="000000" w:themeColor="text1"/>
          <w:sz w:val="22"/>
          <w:szCs w:val="22"/>
          <w:lang w:val="it-IT"/>
        </w:rPr>
      </w:pPr>
      <w:r w:rsidRPr="00E62466">
        <w:rPr>
          <w:rFonts w:ascii="Times New Roman" w:hAnsi="Times New Roman"/>
          <w:color w:val="000000" w:themeColor="text1"/>
          <w:sz w:val="22"/>
          <w:szCs w:val="22"/>
          <w:lang w:val="it-IT"/>
        </w:rPr>
        <w:t>+ Thời gian khảo sát tại trường giáo dưỡng số 02- Bộ Công an: Năm 2014-2017</w:t>
      </w:r>
      <w:r w:rsidR="00CF48DF" w:rsidRPr="00E62466">
        <w:rPr>
          <w:rFonts w:ascii="Times New Roman" w:hAnsi="Times New Roman"/>
          <w:color w:val="000000" w:themeColor="text1"/>
          <w:sz w:val="22"/>
          <w:szCs w:val="22"/>
          <w:lang w:val="it-IT"/>
        </w:rPr>
        <w:t>.</w:t>
      </w:r>
    </w:p>
    <w:p w:rsidR="002A60EF" w:rsidRPr="00E62466" w:rsidRDefault="002A60EF" w:rsidP="009333AC">
      <w:pPr>
        <w:spacing w:line="340" w:lineRule="exact"/>
        <w:ind w:firstLine="567"/>
        <w:jc w:val="both"/>
        <w:rPr>
          <w:rFonts w:ascii="Times New Roman" w:hAnsi="Times New Roman"/>
          <w:b/>
          <w:i/>
          <w:color w:val="000000" w:themeColor="text1"/>
          <w:sz w:val="22"/>
          <w:szCs w:val="22"/>
          <w:lang w:val="it-IT"/>
        </w:rPr>
      </w:pPr>
      <w:r w:rsidRPr="00E62466">
        <w:rPr>
          <w:rFonts w:ascii="Times New Roman" w:hAnsi="Times New Roman"/>
          <w:b/>
          <w:color w:val="000000" w:themeColor="text1"/>
          <w:sz w:val="22"/>
          <w:szCs w:val="22"/>
          <w:lang w:val="it-IT"/>
        </w:rPr>
        <w:t>5. Câu hỏi nghiên cứu</w:t>
      </w:r>
    </w:p>
    <w:p w:rsidR="002A60EF" w:rsidRPr="00E62466" w:rsidRDefault="002A60EF" w:rsidP="009333AC">
      <w:pPr>
        <w:spacing w:line="340" w:lineRule="exact"/>
        <w:ind w:firstLine="567"/>
        <w:jc w:val="both"/>
        <w:rPr>
          <w:rFonts w:ascii="Times New Roman" w:hAnsi="Times New Roman"/>
          <w:color w:val="000000" w:themeColor="text1"/>
          <w:sz w:val="22"/>
          <w:szCs w:val="22"/>
          <w:lang w:val="it-IT"/>
        </w:rPr>
      </w:pPr>
      <w:r w:rsidRPr="00E62466">
        <w:rPr>
          <w:rFonts w:ascii="Times New Roman" w:hAnsi="Times New Roman"/>
          <w:color w:val="000000" w:themeColor="text1"/>
          <w:sz w:val="22"/>
          <w:szCs w:val="22"/>
          <w:lang w:val="it-IT"/>
        </w:rPr>
        <w:t xml:space="preserve">- Cấu trúc xã hội của </w:t>
      </w:r>
      <w:r w:rsidR="00834EBD">
        <w:rPr>
          <w:rFonts w:ascii="Times New Roman" w:hAnsi="Times New Roman"/>
          <w:color w:val="000000" w:themeColor="text1"/>
          <w:sz w:val="22"/>
          <w:szCs w:val="22"/>
          <w:lang w:val="it-IT"/>
        </w:rPr>
        <w:t>NCTN</w:t>
      </w:r>
      <w:r w:rsidRPr="00E62466">
        <w:rPr>
          <w:rFonts w:ascii="Times New Roman" w:hAnsi="Times New Roman"/>
          <w:color w:val="000000" w:themeColor="text1"/>
          <w:sz w:val="22"/>
          <w:szCs w:val="22"/>
          <w:lang w:val="it-IT"/>
        </w:rPr>
        <w:t xml:space="preserve"> vi phạm pháp luật hiện nay như thế nào? Có sự khác biệt nào trong tình trạng vi phạm pháp luật của </w:t>
      </w:r>
      <w:r w:rsidR="00834EBD">
        <w:rPr>
          <w:rFonts w:ascii="Times New Roman" w:hAnsi="Times New Roman"/>
          <w:color w:val="000000" w:themeColor="text1"/>
          <w:sz w:val="22"/>
          <w:szCs w:val="22"/>
          <w:lang w:val="it-IT"/>
        </w:rPr>
        <w:t>NCTN</w:t>
      </w:r>
      <w:r w:rsidRPr="00E62466">
        <w:rPr>
          <w:rFonts w:ascii="Times New Roman" w:hAnsi="Times New Roman"/>
          <w:color w:val="000000" w:themeColor="text1"/>
          <w:sz w:val="22"/>
          <w:szCs w:val="22"/>
          <w:lang w:val="it-IT"/>
        </w:rPr>
        <w:t xml:space="preserve"> theo các yếu tố giới tính, độ tuổi, học vấn, mức sống của gia đình, hoàn cảnh gia đình, khu vực cư trú, nhóm bạn của họ?</w:t>
      </w:r>
    </w:p>
    <w:p w:rsidR="002A60EF" w:rsidRPr="00E62466" w:rsidRDefault="002A60EF" w:rsidP="009333AC">
      <w:pPr>
        <w:spacing w:line="340" w:lineRule="exact"/>
        <w:ind w:firstLine="567"/>
        <w:jc w:val="both"/>
        <w:rPr>
          <w:rFonts w:ascii="Times New Roman" w:hAnsi="Times New Roman"/>
          <w:color w:val="000000" w:themeColor="text1"/>
          <w:sz w:val="22"/>
          <w:szCs w:val="22"/>
          <w:lang w:val="it-IT"/>
        </w:rPr>
      </w:pPr>
      <w:r w:rsidRPr="00E62466">
        <w:rPr>
          <w:rFonts w:ascii="Times New Roman" w:hAnsi="Times New Roman"/>
          <w:color w:val="000000" w:themeColor="text1"/>
          <w:sz w:val="22"/>
          <w:szCs w:val="22"/>
          <w:lang w:val="it-IT"/>
        </w:rPr>
        <w:t xml:space="preserve">- </w:t>
      </w:r>
      <w:r w:rsidR="00A61B58" w:rsidRPr="00E62466">
        <w:rPr>
          <w:rFonts w:ascii="Times New Roman" w:hAnsi="Times New Roman"/>
          <w:color w:val="000000" w:themeColor="text1"/>
          <w:sz w:val="22"/>
          <w:szCs w:val="22"/>
          <w:lang w:val="it-IT"/>
        </w:rPr>
        <w:t>N</w:t>
      </w:r>
      <w:r w:rsidRPr="00E62466">
        <w:rPr>
          <w:rFonts w:ascii="Times New Roman" w:hAnsi="Times New Roman"/>
          <w:color w:val="000000" w:themeColor="text1"/>
          <w:sz w:val="22"/>
          <w:szCs w:val="22"/>
          <w:lang w:val="it-IT"/>
        </w:rPr>
        <w:t xml:space="preserve">hững nguyên nhân nào khiến </w:t>
      </w:r>
      <w:r w:rsidR="00834EBD">
        <w:rPr>
          <w:rFonts w:ascii="Times New Roman" w:hAnsi="Times New Roman"/>
          <w:color w:val="000000" w:themeColor="text1"/>
          <w:sz w:val="22"/>
          <w:szCs w:val="22"/>
          <w:lang w:val="it-IT"/>
        </w:rPr>
        <w:t>NCTN</w:t>
      </w:r>
      <w:r w:rsidRPr="00E62466">
        <w:rPr>
          <w:rFonts w:ascii="Times New Roman" w:hAnsi="Times New Roman"/>
          <w:color w:val="000000" w:themeColor="text1"/>
          <w:sz w:val="22"/>
          <w:szCs w:val="22"/>
          <w:lang w:val="it-IT"/>
        </w:rPr>
        <w:t xml:space="preserve"> vi phạm pháp luật?</w:t>
      </w:r>
    </w:p>
    <w:p w:rsidR="002A60EF" w:rsidRPr="00E62466" w:rsidRDefault="002A60EF" w:rsidP="009333AC">
      <w:pPr>
        <w:spacing w:line="340" w:lineRule="exact"/>
        <w:ind w:firstLine="567"/>
        <w:jc w:val="both"/>
        <w:rPr>
          <w:rFonts w:ascii="Times New Roman" w:hAnsi="Times New Roman"/>
          <w:color w:val="000000" w:themeColor="text1"/>
          <w:sz w:val="22"/>
          <w:szCs w:val="22"/>
          <w:lang w:val="it-IT"/>
        </w:rPr>
      </w:pPr>
      <w:r w:rsidRPr="00E62466">
        <w:rPr>
          <w:rFonts w:ascii="Times New Roman" w:hAnsi="Times New Roman"/>
          <w:color w:val="000000" w:themeColor="text1"/>
          <w:sz w:val="22"/>
          <w:szCs w:val="22"/>
          <w:lang w:val="it-IT"/>
        </w:rPr>
        <w:t xml:space="preserve">- Trong thời gian tới, xu hướng vi phạm pháp luật của </w:t>
      </w:r>
      <w:r w:rsidR="00834EBD">
        <w:rPr>
          <w:rFonts w:ascii="Times New Roman" w:hAnsi="Times New Roman"/>
          <w:color w:val="000000" w:themeColor="text1"/>
          <w:sz w:val="22"/>
          <w:szCs w:val="22"/>
          <w:lang w:val="it-IT"/>
        </w:rPr>
        <w:t>NCTN</w:t>
      </w:r>
      <w:r w:rsidRPr="00E62466">
        <w:rPr>
          <w:rFonts w:ascii="Times New Roman" w:hAnsi="Times New Roman"/>
          <w:color w:val="000000" w:themeColor="text1"/>
          <w:sz w:val="22"/>
          <w:szCs w:val="22"/>
          <w:lang w:val="it-IT"/>
        </w:rPr>
        <w:t xml:space="preserve"> sẽ </w:t>
      </w:r>
      <w:r w:rsidR="00A61B58" w:rsidRPr="00E62466">
        <w:rPr>
          <w:rFonts w:ascii="Times New Roman" w:hAnsi="Times New Roman"/>
          <w:color w:val="000000" w:themeColor="text1"/>
          <w:sz w:val="22"/>
          <w:szCs w:val="22"/>
          <w:lang w:val="it-IT"/>
        </w:rPr>
        <w:t>diễn ra</w:t>
      </w:r>
      <w:r w:rsidRPr="00E62466">
        <w:rPr>
          <w:rFonts w:ascii="Times New Roman" w:hAnsi="Times New Roman"/>
          <w:color w:val="000000" w:themeColor="text1"/>
          <w:sz w:val="22"/>
          <w:szCs w:val="22"/>
          <w:lang w:val="it-IT"/>
        </w:rPr>
        <w:t xml:space="preserve"> như thế nào?</w:t>
      </w:r>
    </w:p>
    <w:p w:rsidR="002A60EF" w:rsidRPr="00E62466" w:rsidRDefault="002A60EF" w:rsidP="009333AC">
      <w:pPr>
        <w:spacing w:line="340" w:lineRule="exact"/>
        <w:ind w:firstLine="567"/>
        <w:jc w:val="both"/>
        <w:rPr>
          <w:rFonts w:ascii="Times New Roman" w:hAnsi="Times New Roman"/>
          <w:color w:val="000000" w:themeColor="text1"/>
          <w:sz w:val="22"/>
          <w:szCs w:val="22"/>
          <w:lang w:val="it-IT"/>
        </w:rPr>
      </w:pPr>
      <w:r w:rsidRPr="00E62466">
        <w:rPr>
          <w:rFonts w:ascii="Times New Roman" w:hAnsi="Times New Roman"/>
          <w:color w:val="000000" w:themeColor="text1"/>
          <w:sz w:val="22"/>
          <w:szCs w:val="22"/>
          <w:lang w:val="it-IT"/>
        </w:rPr>
        <w:t xml:space="preserve">- Có những biện pháp gì để ngăn chặn, phòng ngừa tình trạng </w:t>
      </w:r>
      <w:r w:rsidR="00834EBD">
        <w:rPr>
          <w:rFonts w:ascii="Times New Roman" w:hAnsi="Times New Roman"/>
          <w:color w:val="000000" w:themeColor="text1"/>
          <w:sz w:val="22"/>
          <w:szCs w:val="22"/>
          <w:lang w:val="it-IT"/>
        </w:rPr>
        <w:t>NCTN</w:t>
      </w:r>
      <w:r w:rsidRPr="00E62466">
        <w:rPr>
          <w:rFonts w:ascii="Times New Roman" w:hAnsi="Times New Roman"/>
          <w:color w:val="000000" w:themeColor="text1"/>
          <w:sz w:val="22"/>
          <w:szCs w:val="22"/>
          <w:lang w:val="it-IT"/>
        </w:rPr>
        <w:t xml:space="preserve"> vi phạm pháp luật?</w:t>
      </w:r>
    </w:p>
    <w:p w:rsidR="002A60EF" w:rsidRPr="00E62466" w:rsidRDefault="00723548" w:rsidP="009333AC">
      <w:pPr>
        <w:spacing w:line="340" w:lineRule="exact"/>
        <w:ind w:firstLine="567"/>
        <w:jc w:val="both"/>
        <w:rPr>
          <w:rFonts w:ascii="Times New Roman" w:hAnsi="Times New Roman"/>
          <w:b/>
          <w:color w:val="000000" w:themeColor="text1"/>
          <w:sz w:val="22"/>
          <w:szCs w:val="22"/>
          <w:lang w:val="it-IT"/>
        </w:rPr>
      </w:pPr>
      <w:r w:rsidRPr="00E62466">
        <w:rPr>
          <w:rFonts w:ascii="Times New Roman" w:hAnsi="Times New Roman"/>
          <w:b/>
          <w:color w:val="000000" w:themeColor="text1"/>
          <w:sz w:val="22"/>
          <w:szCs w:val="22"/>
          <w:lang w:val="it-IT"/>
        </w:rPr>
        <w:t>6</w:t>
      </w:r>
      <w:r w:rsidR="002A60EF" w:rsidRPr="00E62466">
        <w:rPr>
          <w:rFonts w:ascii="Times New Roman" w:hAnsi="Times New Roman"/>
          <w:b/>
          <w:color w:val="000000" w:themeColor="text1"/>
          <w:sz w:val="22"/>
          <w:szCs w:val="22"/>
          <w:lang w:val="it-IT"/>
        </w:rPr>
        <w:t>. Giả thuyết nghiên cứu</w:t>
      </w:r>
    </w:p>
    <w:p w:rsidR="002A60EF" w:rsidRPr="00E62466" w:rsidRDefault="002A60EF" w:rsidP="009333AC">
      <w:pPr>
        <w:spacing w:line="340" w:lineRule="exact"/>
        <w:ind w:firstLine="567"/>
        <w:jc w:val="both"/>
        <w:rPr>
          <w:rFonts w:ascii="Times New Roman" w:hAnsi="Times New Roman"/>
          <w:color w:val="000000" w:themeColor="text1"/>
          <w:sz w:val="22"/>
          <w:szCs w:val="22"/>
          <w:lang w:val="it-IT"/>
        </w:rPr>
      </w:pPr>
      <w:r w:rsidRPr="00E62466">
        <w:rPr>
          <w:rFonts w:ascii="Times New Roman" w:hAnsi="Times New Roman"/>
          <w:color w:val="000000" w:themeColor="text1"/>
          <w:sz w:val="22"/>
          <w:szCs w:val="22"/>
          <w:lang w:val="it-IT"/>
        </w:rPr>
        <w:t xml:space="preserve">- Hiện nay, tình trạng vi phạm pháp luật của </w:t>
      </w:r>
      <w:r w:rsidR="00834EBD">
        <w:rPr>
          <w:rFonts w:ascii="Times New Roman" w:hAnsi="Times New Roman"/>
          <w:color w:val="000000" w:themeColor="text1"/>
          <w:sz w:val="22"/>
          <w:szCs w:val="22"/>
          <w:lang w:val="it-IT"/>
        </w:rPr>
        <w:t>NCTN</w:t>
      </w:r>
      <w:r w:rsidRPr="00E62466">
        <w:rPr>
          <w:rFonts w:ascii="Times New Roman" w:hAnsi="Times New Roman"/>
          <w:color w:val="000000" w:themeColor="text1"/>
          <w:sz w:val="22"/>
          <w:szCs w:val="22"/>
          <w:lang w:val="it-IT"/>
        </w:rPr>
        <w:t xml:space="preserve"> đang có diễn biến phức tạp hơn. </w:t>
      </w:r>
      <w:r w:rsidR="00834EBD">
        <w:rPr>
          <w:rFonts w:ascii="Times New Roman" w:hAnsi="Times New Roman"/>
          <w:color w:val="000000" w:themeColor="text1"/>
          <w:sz w:val="22"/>
          <w:szCs w:val="22"/>
          <w:lang w:val="it-IT"/>
        </w:rPr>
        <w:t>NCTN</w:t>
      </w:r>
      <w:r w:rsidR="00E118E4" w:rsidRPr="00E62466">
        <w:rPr>
          <w:rFonts w:ascii="Times New Roman" w:hAnsi="Times New Roman"/>
          <w:color w:val="000000" w:themeColor="text1"/>
          <w:sz w:val="22"/>
          <w:szCs w:val="22"/>
          <w:lang w:val="it-IT"/>
        </w:rPr>
        <w:t xml:space="preserve"> vi phạm pháp luật thường thực hiện nhóm hành vi xâm phạm quyền sở hữu, là nam giới, phổ biến ở độ </w:t>
      </w:r>
      <w:r w:rsidR="00E118E4" w:rsidRPr="00E62466">
        <w:rPr>
          <w:rFonts w:ascii="Times New Roman" w:hAnsi="Times New Roman"/>
          <w:color w:val="000000" w:themeColor="text1"/>
          <w:sz w:val="22"/>
          <w:szCs w:val="22"/>
          <w:lang w:val="it-IT"/>
        </w:rPr>
        <w:lastRenderedPageBreak/>
        <w:t xml:space="preserve">tuổi từ 16- dưới 18, </w:t>
      </w:r>
      <w:r w:rsidR="00EF1C73" w:rsidRPr="00E62466">
        <w:rPr>
          <w:rFonts w:ascii="Times New Roman" w:hAnsi="Times New Roman"/>
          <w:color w:val="000000" w:themeColor="text1"/>
          <w:sz w:val="22"/>
          <w:szCs w:val="22"/>
          <w:lang w:val="it-IT"/>
        </w:rPr>
        <w:t>sinh sống trong gia đình có mức sống thấp hoặc trung bình với cha mẹ có trình độ học vấn thấp.</w:t>
      </w:r>
    </w:p>
    <w:p w:rsidR="002A60EF" w:rsidRPr="00E62466" w:rsidRDefault="002A60EF" w:rsidP="009333AC">
      <w:pPr>
        <w:spacing w:line="340" w:lineRule="exact"/>
        <w:ind w:firstLine="567"/>
        <w:jc w:val="both"/>
        <w:rPr>
          <w:rFonts w:ascii="Times New Roman" w:hAnsi="Times New Roman"/>
          <w:color w:val="000000" w:themeColor="text1"/>
          <w:sz w:val="22"/>
          <w:szCs w:val="22"/>
          <w:lang w:val="it-IT"/>
        </w:rPr>
      </w:pPr>
      <w:r w:rsidRPr="00E62466">
        <w:rPr>
          <w:rFonts w:ascii="Times New Roman" w:hAnsi="Times New Roman"/>
          <w:color w:val="000000" w:themeColor="text1"/>
          <w:sz w:val="22"/>
          <w:szCs w:val="22"/>
          <w:lang w:val="it-IT"/>
        </w:rPr>
        <w:t xml:space="preserve">- </w:t>
      </w:r>
      <w:r w:rsidR="00834EBD">
        <w:rPr>
          <w:rFonts w:ascii="Times New Roman" w:hAnsi="Times New Roman"/>
          <w:color w:val="000000" w:themeColor="text1"/>
          <w:sz w:val="22"/>
          <w:szCs w:val="22"/>
          <w:lang w:val="it-IT"/>
        </w:rPr>
        <w:t>NCTN</w:t>
      </w:r>
      <w:r w:rsidRPr="00E62466">
        <w:rPr>
          <w:rFonts w:ascii="Times New Roman" w:hAnsi="Times New Roman"/>
          <w:color w:val="000000" w:themeColor="text1"/>
          <w:sz w:val="22"/>
          <w:szCs w:val="22"/>
          <w:lang w:val="it-IT"/>
        </w:rPr>
        <w:t xml:space="preserve"> vi phạm pháp luật xuất phát từ nhiều nguyên nhân: thiếu hiểu biết pháp luật, có những thói quen xấu, tác động </w:t>
      </w:r>
      <w:r w:rsidR="00830113" w:rsidRPr="00E62466">
        <w:rPr>
          <w:rFonts w:ascii="Times New Roman" w:hAnsi="Times New Roman"/>
          <w:color w:val="000000" w:themeColor="text1"/>
          <w:sz w:val="22"/>
          <w:szCs w:val="22"/>
          <w:lang w:val="it-IT"/>
        </w:rPr>
        <w:t xml:space="preserve">từ </w:t>
      </w:r>
      <w:r w:rsidRPr="00E62466">
        <w:rPr>
          <w:rFonts w:ascii="Times New Roman" w:hAnsi="Times New Roman"/>
          <w:color w:val="000000" w:themeColor="text1"/>
          <w:sz w:val="22"/>
          <w:szCs w:val="22"/>
          <w:lang w:val="it-IT"/>
        </w:rPr>
        <w:t xml:space="preserve">hoàn cảnh gia đình, từ giáo dục nhà trường và các tác động từ môi trường sống và truyền thông đại chúng. </w:t>
      </w:r>
    </w:p>
    <w:p w:rsidR="002A60EF" w:rsidRPr="00E62466" w:rsidRDefault="002A60EF" w:rsidP="009333AC">
      <w:pPr>
        <w:spacing w:line="340" w:lineRule="exact"/>
        <w:ind w:firstLine="567"/>
        <w:jc w:val="both"/>
        <w:rPr>
          <w:rFonts w:ascii="Times New Roman" w:hAnsi="Times New Roman"/>
          <w:color w:val="000000" w:themeColor="text1"/>
          <w:sz w:val="22"/>
          <w:szCs w:val="22"/>
          <w:lang w:val="it-IT"/>
        </w:rPr>
      </w:pPr>
      <w:r w:rsidRPr="00E62466">
        <w:rPr>
          <w:rFonts w:ascii="Times New Roman" w:hAnsi="Times New Roman"/>
          <w:color w:val="000000" w:themeColor="text1"/>
          <w:sz w:val="22"/>
          <w:szCs w:val="22"/>
          <w:lang w:val="it-IT"/>
        </w:rPr>
        <w:t xml:space="preserve">- Trong thời gian tới, tình hình </w:t>
      </w:r>
      <w:r w:rsidR="00834EBD">
        <w:rPr>
          <w:rFonts w:ascii="Times New Roman" w:hAnsi="Times New Roman"/>
          <w:color w:val="000000" w:themeColor="text1"/>
          <w:sz w:val="22"/>
          <w:szCs w:val="22"/>
          <w:lang w:val="it-IT"/>
        </w:rPr>
        <w:t>NCTN</w:t>
      </w:r>
      <w:r w:rsidRPr="00E62466">
        <w:rPr>
          <w:rFonts w:ascii="Times New Roman" w:hAnsi="Times New Roman"/>
          <w:color w:val="000000" w:themeColor="text1"/>
          <w:sz w:val="22"/>
          <w:szCs w:val="22"/>
          <w:lang w:val="it-IT"/>
        </w:rPr>
        <w:t xml:space="preserve"> vi phạm pháp luật có những biến động phức tạp, tính chất, mức độ nguy hiểm gia tăng hơn.</w:t>
      </w:r>
    </w:p>
    <w:p w:rsidR="002A60EF" w:rsidRPr="00E62466" w:rsidRDefault="002A60EF" w:rsidP="009333AC">
      <w:pPr>
        <w:spacing w:line="340" w:lineRule="exact"/>
        <w:ind w:firstLine="567"/>
        <w:jc w:val="both"/>
        <w:rPr>
          <w:rFonts w:ascii="Times New Roman" w:hAnsi="Times New Roman"/>
          <w:color w:val="000000" w:themeColor="text1"/>
          <w:sz w:val="22"/>
          <w:szCs w:val="22"/>
          <w:lang w:val="it-IT"/>
        </w:rPr>
      </w:pPr>
      <w:r w:rsidRPr="00E62466">
        <w:rPr>
          <w:rFonts w:ascii="Times New Roman" w:hAnsi="Times New Roman"/>
          <w:color w:val="000000" w:themeColor="text1"/>
          <w:sz w:val="22"/>
          <w:szCs w:val="22"/>
          <w:lang w:val="it-IT"/>
        </w:rPr>
        <w:t xml:space="preserve">- Biện pháp căn bản để ngăn ngừa tình trạng vi phạm pháp luật của </w:t>
      </w:r>
      <w:r w:rsidR="00834EBD">
        <w:rPr>
          <w:rFonts w:ascii="Times New Roman" w:hAnsi="Times New Roman"/>
          <w:color w:val="000000" w:themeColor="text1"/>
          <w:sz w:val="22"/>
          <w:szCs w:val="22"/>
          <w:lang w:val="it-IT"/>
        </w:rPr>
        <w:t>NCTN</w:t>
      </w:r>
      <w:r w:rsidRPr="00E62466">
        <w:rPr>
          <w:rFonts w:ascii="Times New Roman" w:hAnsi="Times New Roman"/>
          <w:color w:val="000000" w:themeColor="text1"/>
          <w:sz w:val="22"/>
          <w:szCs w:val="22"/>
          <w:lang w:val="it-IT"/>
        </w:rPr>
        <w:t xml:space="preserve"> là sự điều chỉnh từ phía chính sách xã hội, cải thiện môi trường xã hội và giáo dục khả năng kiểm soát xã hội đối với </w:t>
      </w:r>
      <w:r w:rsidR="00834EBD">
        <w:rPr>
          <w:rFonts w:ascii="Times New Roman" w:hAnsi="Times New Roman"/>
          <w:color w:val="000000" w:themeColor="text1"/>
          <w:sz w:val="22"/>
          <w:szCs w:val="22"/>
          <w:lang w:val="it-IT"/>
        </w:rPr>
        <w:t>NCTN</w:t>
      </w:r>
      <w:r w:rsidRPr="00E62466">
        <w:rPr>
          <w:rFonts w:ascii="Times New Roman" w:hAnsi="Times New Roman"/>
          <w:color w:val="000000" w:themeColor="text1"/>
          <w:sz w:val="22"/>
          <w:szCs w:val="22"/>
          <w:lang w:val="it-IT"/>
        </w:rPr>
        <w:t>.</w:t>
      </w:r>
    </w:p>
    <w:p w:rsidR="002A60EF" w:rsidRPr="00E62466" w:rsidRDefault="00723548" w:rsidP="009333AC">
      <w:pPr>
        <w:spacing w:line="340" w:lineRule="exact"/>
        <w:ind w:firstLine="567"/>
        <w:jc w:val="both"/>
        <w:rPr>
          <w:rFonts w:ascii="Times New Roman" w:hAnsi="Times New Roman"/>
          <w:b/>
          <w:sz w:val="22"/>
          <w:szCs w:val="22"/>
          <w:lang w:val="it-IT"/>
        </w:rPr>
      </w:pPr>
      <w:r w:rsidRPr="00E62466">
        <w:rPr>
          <w:rFonts w:ascii="Times New Roman" w:hAnsi="Times New Roman"/>
          <w:b/>
          <w:sz w:val="22"/>
          <w:szCs w:val="22"/>
          <w:lang w:val="it-IT"/>
        </w:rPr>
        <w:t>7</w:t>
      </w:r>
      <w:r w:rsidR="002A60EF" w:rsidRPr="00E62466">
        <w:rPr>
          <w:rFonts w:ascii="Times New Roman" w:hAnsi="Times New Roman"/>
          <w:b/>
          <w:sz w:val="22"/>
          <w:szCs w:val="22"/>
          <w:lang w:val="it-IT"/>
        </w:rPr>
        <w:t>. Khung phân tích</w:t>
      </w:r>
    </w:p>
    <w:p w:rsidR="002A60EF" w:rsidRPr="00E62466" w:rsidRDefault="00116940" w:rsidP="009333AC">
      <w:pPr>
        <w:spacing w:line="340" w:lineRule="exact"/>
        <w:ind w:firstLine="720"/>
        <w:jc w:val="both"/>
        <w:rPr>
          <w:rFonts w:ascii="Times New Roman" w:hAnsi="Times New Roman"/>
          <w:b/>
          <w:i/>
          <w:color w:val="000000" w:themeColor="text1"/>
          <w:sz w:val="22"/>
          <w:szCs w:val="22"/>
          <w:lang w:val="it-IT"/>
        </w:rPr>
      </w:pPr>
      <w:r w:rsidRPr="00E62466">
        <w:rPr>
          <w:noProof/>
        </w:rPr>
        <w:drawing>
          <wp:anchor distT="0" distB="0" distL="114300" distR="114300" simplePos="0" relativeHeight="251672064" behindDoc="1" locked="0" layoutInCell="1" allowOverlap="1" wp14:anchorId="1A2FBD4B" wp14:editId="347DB78B">
            <wp:simplePos x="0" y="0"/>
            <wp:positionH relativeFrom="column">
              <wp:posOffset>-50165</wp:posOffset>
            </wp:positionH>
            <wp:positionV relativeFrom="paragraph">
              <wp:posOffset>188058</wp:posOffset>
            </wp:positionV>
            <wp:extent cx="4264025" cy="2131695"/>
            <wp:effectExtent l="0" t="0" r="317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46515" t="58778" r="5186" b="9023"/>
                    <a:stretch/>
                  </pic:blipFill>
                  <pic:spPr bwMode="auto">
                    <a:xfrm>
                      <a:off x="0" y="0"/>
                      <a:ext cx="4264025" cy="2131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A60EF" w:rsidRPr="00E62466" w:rsidRDefault="002A60EF" w:rsidP="009333AC">
      <w:pPr>
        <w:spacing w:line="340" w:lineRule="exact"/>
        <w:ind w:firstLine="720"/>
        <w:jc w:val="both"/>
        <w:rPr>
          <w:rFonts w:ascii="Times New Roman" w:hAnsi="Times New Roman"/>
          <w:b/>
          <w:color w:val="000000" w:themeColor="text1"/>
          <w:sz w:val="22"/>
          <w:szCs w:val="22"/>
          <w:lang w:val="it-IT"/>
        </w:rPr>
      </w:pPr>
    </w:p>
    <w:p w:rsidR="00116940" w:rsidRPr="00E62466" w:rsidRDefault="00116940" w:rsidP="009333AC">
      <w:pPr>
        <w:spacing w:line="340" w:lineRule="exact"/>
        <w:ind w:firstLine="720"/>
        <w:jc w:val="both"/>
        <w:rPr>
          <w:rFonts w:ascii="Times New Roman" w:hAnsi="Times New Roman"/>
          <w:b/>
          <w:color w:val="000000" w:themeColor="text1"/>
          <w:sz w:val="22"/>
          <w:szCs w:val="22"/>
          <w:lang w:val="it-IT"/>
        </w:rPr>
      </w:pPr>
    </w:p>
    <w:p w:rsidR="00116940" w:rsidRPr="00E62466" w:rsidRDefault="00116940" w:rsidP="009333AC">
      <w:pPr>
        <w:spacing w:line="340" w:lineRule="exact"/>
        <w:ind w:firstLine="720"/>
        <w:jc w:val="both"/>
        <w:rPr>
          <w:rFonts w:ascii="Times New Roman" w:hAnsi="Times New Roman"/>
          <w:b/>
          <w:color w:val="000000" w:themeColor="text1"/>
          <w:sz w:val="22"/>
          <w:szCs w:val="22"/>
          <w:lang w:val="it-IT"/>
        </w:rPr>
      </w:pPr>
    </w:p>
    <w:p w:rsidR="00116940" w:rsidRPr="00E62466" w:rsidRDefault="00116940" w:rsidP="009333AC">
      <w:pPr>
        <w:spacing w:line="340" w:lineRule="exact"/>
        <w:ind w:firstLine="720"/>
        <w:jc w:val="both"/>
        <w:rPr>
          <w:rFonts w:ascii="Times New Roman" w:hAnsi="Times New Roman"/>
          <w:b/>
          <w:color w:val="000000" w:themeColor="text1"/>
          <w:sz w:val="22"/>
          <w:szCs w:val="22"/>
          <w:lang w:val="it-IT"/>
        </w:rPr>
      </w:pPr>
    </w:p>
    <w:p w:rsidR="00116940" w:rsidRPr="00E62466" w:rsidRDefault="00116940" w:rsidP="009333AC">
      <w:pPr>
        <w:spacing w:line="340" w:lineRule="exact"/>
        <w:ind w:firstLine="720"/>
        <w:jc w:val="both"/>
        <w:rPr>
          <w:rFonts w:ascii="Times New Roman" w:hAnsi="Times New Roman"/>
          <w:b/>
          <w:color w:val="000000" w:themeColor="text1"/>
          <w:sz w:val="22"/>
          <w:szCs w:val="22"/>
          <w:lang w:val="it-IT"/>
        </w:rPr>
      </w:pPr>
    </w:p>
    <w:p w:rsidR="00116940" w:rsidRPr="00E62466" w:rsidRDefault="00116940" w:rsidP="009333AC">
      <w:pPr>
        <w:spacing w:line="340" w:lineRule="exact"/>
        <w:ind w:firstLine="720"/>
        <w:jc w:val="both"/>
        <w:rPr>
          <w:rFonts w:ascii="Times New Roman" w:hAnsi="Times New Roman"/>
          <w:b/>
          <w:color w:val="000000" w:themeColor="text1"/>
          <w:sz w:val="22"/>
          <w:szCs w:val="22"/>
          <w:lang w:val="it-IT"/>
        </w:rPr>
      </w:pPr>
    </w:p>
    <w:p w:rsidR="00116940" w:rsidRPr="00E62466" w:rsidRDefault="00116940" w:rsidP="009333AC">
      <w:pPr>
        <w:spacing w:line="340" w:lineRule="exact"/>
        <w:ind w:firstLine="720"/>
        <w:jc w:val="both"/>
        <w:rPr>
          <w:rFonts w:ascii="Times New Roman" w:hAnsi="Times New Roman"/>
          <w:b/>
          <w:color w:val="000000" w:themeColor="text1"/>
          <w:sz w:val="22"/>
          <w:szCs w:val="22"/>
          <w:lang w:val="it-IT"/>
        </w:rPr>
      </w:pPr>
    </w:p>
    <w:p w:rsidR="00116940" w:rsidRPr="00E62466" w:rsidRDefault="00116940" w:rsidP="009333AC">
      <w:pPr>
        <w:spacing w:line="340" w:lineRule="exact"/>
        <w:ind w:firstLine="720"/>
        <w:jc w:val="both"/>
        <w:rPr>
          <w:rFonts w:ascii="Times New Roman" w:hAnsi="Times New Roman"/>
          <w:b/>
          <w:color w:val="000000" w:themeColor="text1"/>
          <w:sz w:val="22"/>
          <w:szCs w:val="22"/>
          <w:lang w:val="it-IT"/>
        </w:rPr>
      </w:pPr>
    </w:p>
    <w:p w:rsidR="00116940" w:rsidRPr="00E62466" w:rsidRDefault="00116940" w:rsidP="009333AC">
      <w:pPr>
        <w:spacing w:line="340" w:lineRule="exact"/>
        <w:ind w:firstLine="720"/>
        <w:jc w:val="both"/>
        <w:rPr>
          <w:rFonts w:ascii="Times New Roman" w:hAnsi="Times New Roman"/>
          <w:b/>
          <w:color w:val="000000" w:themeColor="text1"/>
          <w:sz w:val="22"/>
          <w:szCs w:val="22"/>
          <w:lang w:val="it-IT"/>
        </w:rPr>
      </w:pPr>
    </w:p>
    <w:p w:rsidR="00116940" w:rsidRPr="00E62466" w:rsidRDefault="00116940" w:rsidP="009333AC">
      <w:pPr>
        <w:spacing w:line="340" w:lineRule="exact"/>
        <w:ind w:firstLine="720"/>
        <w:jc w:val="both"/>
        <w:rPr>
          <w:rFonts w:ascii="Times New Roman" w:hAnsi="Times New Roman"/>
          <w:b/>
          <w:color w:val="000000" w:themeColor="text1"/>
          <w:sz w:val="22"/>
          <w:szCs w:val="22"/>
          <w:lang w:val="it-IT"/>
        </w:rPr>
      </w:pPr>
    </w:p>
    <w:p w:rsidR="005770A4" w:rsidRPr="00E62466" w:rsidRDefault="00DB018D" w:rsidP="00116940">
      <w:pPr>
        <w:spacing w:line="340" w:lineRule="exact"/>
        <w:ind w:firstLine="567"/>
        <w:jc w:val="both"/>
        <w:outlineLvl w:val="0"/>
        <w:rPr>
          <w:rFonts w:ascii="Times New Roman" w:hAnsi="Times New Roman"/>
          <w:b/>
          <w:color w:val="000000" w:themeColor="text1"/>
          <w:sz w:val="22"/>
          <w:szCs w:val="22"/>
          <w:lang w:val="it-IT"/>
        </w:rPr>
      </w:pPr>
      <w:bookmarkStart w:id="36" w:name="_Toc471405834"/>
      <w:bookmarkStart w:id="37" w:name="_Toc471406299"/>
      <w:bookmarkStart w:id="38" w:name="_Toc471406578"/>
      <w:bookmarkStart w:id="39" w:name="_Toc471406936"/>
      <w:bookmarkStart w:id="40" w:name="_Toc474566844"/>
      <w:bookmarkStart w:id="41" w:name="_Toc474569386"/>
      <w:bookmarkStart w:id="42" w:name="_Toc474569739"/>
      <w:r w:rsidRPr="00E62466">
        <w:rPr>
          <w:rFonts w:ascii="Times New Roman" w:hAnsi="Times New Roman"/>
          <w:b/>
          <w:color w:val="000000" w:themeColor="text1"/>
          <w:sz w:val="22"/>
          <w:szCs w:val="22"/>
          <w:lang w:val="it-IT"/>
        </w:rPr>
        <w:t>8</w:t>
      </w:r>
      <w:r w:rsidR="005770A4" w:rsidRPr="00E62466">
        <w:rPr>
          <w:rFonts w:ascii="Times New Roman" w:hAnsi="Times New Roman"/>
          <w:b/>
          <w:color w:val="000000" w:themeColor="text1"/>
          <w:sz w:val="22"/>
          <w:szCs w:val="22"/>
          <w:lang w:val="it-IT"/>
        </w:rPr>
        <w:t>. Kết cấu của luận án</w:t>
      </w:r>
      <w:bookmarkEnd w:id="36"/>
      <w:bookmarkEnd w:id="37"/>
      <w:bookmarkEnd w:id="38"/>
      <w:bookmarkEnd w:id="39"/>
      <w:bookmarkEnd w:id="40"/>
      <w:bookmarkEnd w:id="41"/>
      <w:bookmarkEnd w:id="42"/>
    </w:p>
    <w:p w:rsidR="00C63F5A" w:rsidRPr="00E62466" w:rsidRDefault="00C63F5A" w:rsidP="00116940">
      <w:pPr>
        <w:spacing w:line="340" w:lineRule="exact"/>
        <w:ind w:firstLine="567"/>
        <w:jc w:val="both"/>
        <w:rPr>
          <w:rFonts w:ascii="Times New Roman" w:hAnsi="Times New Roman"/>
          <w:color w:val="000000" w:themeColor="text1"/>
          <w:sz w:val="22"/>
          <w:szCs w:val="22"/>
          <w:lang w:val="it-IT"/>
        </w:rPr>
      </w:pPr>
      <w:r w:rsidRPr="00E62466">
        <w:rPr>
          <w:rFonts w:ascii="Times New Roman" w:hAnsi="Times New Roman"/>
          <w:color w:val="000000" w:themeColor="text1"/>
          <w:sz w:val="22"/>
          <w:szCs w:val="22"/>
          <w:lang w:val="it-IT"/>
        </w:rPr>
        <w:t>Ngoài phần mở đầu, kết luận, phụ lục, danh mục các công trình khoa học đã công bố của tác giả có liên quan đến luận án, danh mục tài liệu tham khảo; phần nội dung của luận án gồm 4 chương:</w:t>
      </w:r>
    </w:p>
    <w:p w:rsidR="00196DBA" w:rsidRPr="00E62466" w:rsidRDefault="00196DBA" w:rsidP="00116940">
      <w:pPr>
        <w:spacing w:line="340" w:lineRule="exact"/>
        <w:ind w:firstLine="567"/>
        <w:jc w:val="both"/>
        <w:rPr>
          <w:rFonts w:ascii="Times New Roman" w:hAnsi="Times New Roman"/>
          <w:color w:val="000000" w:themeColor="text1"/>
          <w:sz w:val="22"/>
          <w:szCs w:val="22"/>
          <w:lang w:val="it-IT"/>
        </w:rPr>
      </w:pPr>
      <w:r w:rsidRPr="00E62466">
        <w:rPr>
          <w:rFonts w:ascii="Times New Roman" w:hAnsi="Times New Roman"/>
          <w:color w:val="000000" w:themeColor="text1"/>
          <w:sz w:val="22"/>
          <w:szCs w:val="22"/>
          <w:lang w:val="it-IT"/>
        </w:rPr>
        <w:t>- Chương 1: Tổng quan tình hình nghiên cứu.</w:t>
      </w:r>
    </w:p>
    <w:p w:rsidR="00196DBA" w:rsidRPr="00E62466" w:rsidRDefault="00196DBA" w:rsidP="00116940">
      <w:pPr>
        <w:spacing w:line="340" w:lineRule="exact"/>
        <w:ind w:firstLine="567"/>
        <w:jc w:val="both"/>
        <w:rPr>
          <w:rFonts w:ascii="Times New Roman" w:hAnsi="Times New Roman"/>
          <w:color w:val="000000" w:themeColor="text1"/>
          <w:sz w:val="22"/>
          <w:szCs w:val="22"/>
          <w:lang w:val="it-IT"/>
        </w:rPr>
      </w:pPr>
      <w:r w:rsidRPr="00E62466">
        <w:rPr>
          <w:rFonts w:ascii="Times New Roman" w:hAnsi="Times New Roman"/>
          <w:color w:val="000000" w:themeColor="text1"/>
          <w:sz w:val="22"/>
          <w:szCs w:val="22"/>
          <w:lang w:val="it-IT"/>
        </w:rPr>
        <w:lastRenderedPageBreak/>
        <w:t>- Chương 2: Cơ sở lý luận và thực tiễn.</w:t>
      </w:r>
    </w:p>
    <w:p w:rsidR="00196DBA" w:rsidRPr="00361A52" w:rsidRDefault="00196DBA" w:rsidP="00116940">
      <w:pPr>
        <w:spacing w:line="340" w:lineRule="exact"/>
        <w:ind w:firstLine="567"/>
        <w:jc w:val="both"/>
        <w:rPr>
          <w:rFonts w:ascii="Times New Roman" w:hAnsi="Times New Roman"/>
          <w:color w:val="000000" w:themeColor="text1"/>
          <w:sz w:val="22"/>
          <w:szCs w:val="22"/>
          <w:lang w:val="it-IT"/>
        </w:rPr>
      </w:pPr>
      <w:r w:rsidRPr="00E62466">
        <w:rPr>
          <w:rFonts w:ascii="Times New Roman" w:hAnsi="Times New Roman"/>
          <w:color w:val="000000" w:themeColor="text1"/>
          <w:sz w:val="22"/>
          <w:szCs w:val="22"/>
          <w:lang w:val="it-IT"/>
        </w:rPr>
        <w:t>- Chương 3: C</w:t>
      </w:r>
      <w:r w:rsidR="00895E75" w:rsidRPr="00E62466">
        <w:rPr>
          <w:rFonts w:ascii="Times New Roman" w:hAnsi="Times New Roman"/>
          <w:color w:val="000000" w:themeColor="text1"/>
          <w:sz w:val="22"/>
          <w:szCs w:val="22"/>
          <w:lang w:val="it-IT"/>
        </w:rPr>
        <w:t>ấu trúc xã hội</w:t>
      </w:r>
      <w:r w:rsidRPr="00E62466">
        <w:rPr>
          <w:rFonts w:ascii="Times New Roman" w:hAnsi="Times New Roman"/>
          <w:color w:val="000000" w:themeColor="text1"/>
          <w:sz w:val="22"/>
          <w:szCs w:val="22"/>
          <w:lang w:val="it-IT"/>
        </w:rPr>
        <w:t xml:space="preserve"> của </w:t>
      </w:r>
      <w:r w:rsidR="00834EBD">
        <w:rPr>
          <w:rFonts w:ascii="Times New Roman" w:hAnsi="Times New Roman"/>
          <w:color w:val="000000" w:themeColor="text1"/>
          <w:sz w:val="22"/>
          <w:szCs w:val="22"/>
          <w:lang w:val="it-IT"/>
        </w:rPr>
        <w:t>NCT</w:t>
      </w:r>
      <w:r w:rsidR="00834EBD" w:rsidRPr="00361A52">
        <w:rPr>
          <w:rFonts w:ascii="Times New Roman" w:hAnsi="Times New Roman"/>
          <w:color w:val="000000" w:themeColor="text1"/>
          <w:sz w:val="22"/>
          <w:szCs w:val="22"/>
          <w:lang w:val="it-IT"/>
        </w:rPr>
        <w:t>N</w:t>
      </w:r>
      <w:r w:rsidRPr="00361A52">
        <w:rPr>
          <w:rFonts w:ascii="Times New Roman" w:hAnsi="Times New Roman"/>
          <w:color w:val="000000" w:themeColor="text1"/>
          <w:sz w:val="22"/>
          <w:szCs w:val="22"/>
          <w:lang w:val="it-IT"/>
        </w:rPr>
        <w:t xml:space="preserve"> vi phạm pháp luật.</w:t>
      </w:r>
    </w:p>
    <w:p w:rsidR="00196DBA" w:rsidRDefault="00196DBA" w:rsidP="00116940">
      <w:pPr>
        <w:spacing w:line="340" w:lineRule="exact"/>
        <w:ind w:firstLine="567"/>
        <w:jc w:val="both"/>
        <w:rPr>
          <w:rFonts w:ascii="Times New Roman" w:hAnsi="Times New Roman"/>
          <w:color w:val="000000" w:themeColor="text1"/>
          <w:sz w:val="22"/>
          <w:szCs w:val="22"/>
          <w:lang w:val="it-IT"/>
        </w:rPr>
      </w:pPr>
      <w:r w:rsidRPr="00E62466">
        <w:rPr>
          <w:rFonts w:ascii="Times New Roman" w:hAnsi="Times New Roman"/>
          <w:color w:val="000000" w:themeColor="text1"/>
          <w:sz w:val="22"/>
          <w:szCs w:val="22"/>
          <w:lang w:val="it-IT"/>
        </w:rPr>
        <w:t xml:space="preserve">- Chương 4: Nguyên nhân vi phạm pháp luật của </w:t>
      </w:r>
      <w:r w:rsidR="00834EBD">
        <w:rPr>
          <w:rFonts w:ascii="Times New Roman" w:hAnsi="Times New Roman"/>
          <w:color w:val="000000" w:themeColor="text1"/>
          <w:sz w:val="22"/>
          <w:szCs w:val="22"/>
          <w:lang w:val="it-IT"/>
        </w:rPr>
        <w:t>NCTN</w:t>
      </w:r>
      <w:r w:rsidR="009F28FD" w:rsidRPr="00E62466">
        <w:rPr>
          <w:rFonts w:ascii="Times New Roman" w:hAnsi="Times New Roman"/>
          <w:color w:val="000000" w:themeColor="text1"/>
          <w:sz w:val="22"/>
          <w:szCs w:val="22"/>
          <w:lang w:val="it-IT"/>
        </w:rPr>
        <w:t xml:space="preserve"> và các giải pháp phòng ngừa.</w:t>
      </w:r>
      <w:r w:rsidR="00C361D6" w:rsidRPr="00E62466">
        <w:rPr>
          <w:rFonts w:ascii="Times New Roman" w:hAnsi="Times New Roman"/>
          <w:color w:val="000000" w:themeColor="text1"/>
          <w:sz w:val="22"/>
          <w:szCs w:val="22"/>
          <w:lang w:val="it-IT"/>
        </w:rPr>
        <w:t xml:space="preserve"> </w:t>
      </w:r>
    </w:p>
    <w:p w:rsidR="00DD0207" w:rsidRDefault="00C361D6" w:rsidP="00DD0207">
      <w:pPr>
        <w:spacing w:line="320" w:lineRule="exact"/>
        <w:jc w:val="center"/>
        <w:outlineLvl w:val="0"/>
        <w:rPr>
          <w:rFonts w:ascii="Times New Roman" w:hAnsi="Times New Roman"/>
          <w:b/>
          <w:color w:val="000000" w:themeColor="text1"/>
          <w:sz w:val="22"/>
          <w:szCs w:val="22"/>
          <w:lang w:val="it-IT"/>
        </w:rPr>
      </w:pPr>
      <w:bookmarkStart w:id="43" w:name="_Toc471405835"/>
      <w:bookmarkStart w:id="44" w:name="_Toc471406300"/>
      <w:bookmarkStart w:id="45" w:name="_Toc471406579"/>
      <w:bookmarkStart w:id="46" w:name="_Toc471406937"/>
      <w:bookmarkStart w:id="47" w:name="_Toc474569387"/>
      <w:bookmarkStart w:id="48" w:name="_Toc474569740"/>
      <w:r w:rsidRPr="00E62466">
        <w:rPr>
          <w:rFonts w:ascii="Times New Roman" w:hAnsi="Times New Roman"/>
          <w:b/>
          <w:color w:val="000000" w:themeColor="text1"/>
          <w:sz w:val="22"/>
          <w:szCs w:val="22"/>
          <w:lang w:val="it-IT"/>
        </w:rPr>
        <w:t>CHƯƠNG 1</w:t>
      </w:r>
      <w:bookmarkStart w:id="49" w:name="_Toc471405836"/>
      <w:bookmarkStart w:id="50" w:name="_Toc471406301"/>
      <w:bookmarkStart w:id="51" w:name="_Toc471406580"/>
      <w:bookmarkStart w:id="52" w:name="_Toc471406938"/>
      <w:bookmarkStart w:id="53" w:name="_Toc474566845"/>
      <w:bookmarkEnd w:id="43"/>
      <w:bookmarkEnd w:id="44"/>
      <w:bookmarkEnd w:id="45"/>
      <w:bookmarkEnd w:id="46"/>
      <w:r w:rsidR="00C13E9E" w:rsidRPr="00E62466">
        <w:rPr>
          <w:rFonts w:ascii="Times New Roman" w:hAnsi="Times New Roman"/>
          <w:b/>
          <w:color w:val="000000" w:themeColor="text1"/>
          <w:sz w:val="22"/>
          <w:szCs w:val="22"/>
          <w:lang w:val="it-IT"/>
        </w:rPr>
        <w:br/>
      </w:r>
      <w:r w:rsidRPr="00E62466">
        <w:rPr>
          <w:rFonts w:ascii="Times New Roman" w:hAnsi="Times New Roman"/>
          <w:b/>
          <w:color w:val="000000" w:themeColor="text1"/>
          <w:sz w:val="22"/>
          <w:szCs w:val="22"/>
          <w:lang w:val="it-IT"/>
        </w:rPr>
        <w:t>TỔNG QUAN TÌNH HÌNH NGHIÊN CỨU</w:t>
      </w:r>
      <w:bookmarkEnd w:id="49"/>
      <w:bookmarkEnd w:id="50"/>
      <w:bookmarkEnd w:id="51"/>
      <w:bookmarkEnd w:id="52"/>
      <w:bookmarkEnd w:id="53"/>
      <w:r w:rsidRPr="00E62466">
        <w:rPr>
          <w:rFonts w:ascii="Times New Roman" w:hAnsi="Times New Roman"/>
          <w:b/>
          <w:color w:val="000000" w:themeColor="text1"/>
          <w:sz w:val="22"/>
          <w:szCs w:val="22"/>
          <w:lang w:val="it-IT"/>
        </w:rPr>
        <w:t xml:space="preserve"> </w:t>
      </w:r>
      <w:bookmarkStart w:id="54" w:name="_Toc471405837"/>
      <w:bookmarkStart w:id="55" w:name="_Toc471406302"/>
      <w:bookmarkStart w:id="56" w:name="_Toc471406581"/>
      <w:bookmarkStart w:id="57" w:name="_Toc471406939"/>
      <w:bookmarkStart w:id="58" w:name="_Toc474566846"/>
    </w:p>
    <w:p w:rsidR="00625696" w:rsidRPr="00E62466" w:rsidRDefault="00A90ABB" w:rsidP="00DD0207">
      <w:pPr>
        <w:spacing w:line="320" w:lineRule="exact"/>
        <w:ind w:left="567"/>
        <w:jc w:val="both"/>
        <w:outlineLvl w:val="0"/>
        <w:rPr>
          <w:rFonts w:ascii="Times New Roman" w:hAnsi="Times New Roman"/>
          <w:b/>
          <w:sz w:val="22"/>
          <w:szCs w:val="22"/>
          <w:lang w:val="pt-BR"/>
        </w:rPr>
      </w:pPr>
      <w:bookmarkStart w:id="59" w:name="_Toc471405838"/>
      <w:bookmarkStart w:id="60" w:name="_Toc471406303"/>
      <w:bookmarkStart w:id="61" w:name="_Toc471406582"/>
      <w:bookmarkStart w:id="62" w:name="_Toc471406940"/>
      <w:bookmarkStart w:id="63" w:name="_Toc474566847"/>
      <w:bookmarkStart w:id="64" w:name="_Toc474569388"/>
      <w:bookmarkStart w:id="65" w:name="_Toc474569741"/>
      <w:bookmarkEnd w:id="47"/>
      <w:bookmarkEnd w:id="48"/>
      <w:bookmarkEnd w:id="54"/>
      <w:bookmarkEnd w:id="55"/>
      <w:bookmarkEnd w:id="56"/>
      <w:bookmarkEnd w:id="57"/>
      <w:bookmarkEnd w:id="58"/>
      <w:r w:rsidRPr="00E62466">
        <w:rPr>
          <w:rFonts w:ascii="Times New Roman" w:hAnsi="Times New Roman"/>
          <w:b/>
          <w:sz w:val="22"/>
          <w:szCs w:val="22"/>
          <w:lang w:val="pt-BR"/>
        </w:rPr>
        <w:t>1.</w:t>
      </w:r>
      <w:r w:rsidR="00AA0A24" w:rsidRPr="00E62466">
        <w:rPr>
          <w:rFonts w:ascii="Times New Roman" w:hAnsi="Times New Roman"/>
          <w:b/>
          <w:sz w:val="22"/>
          <w:szCs w:val="22"/>
          <w:lang w:val="pt-BR"/>
        </w:rPr>
        <w:t>1</w:t>
      </w:r>
      <w:r w:rsidRPr="00E62466">
        <w:rPr>
          <w:rFonts w:ascii="Times New Roman" w:hAnsi="Times New Roman"/>
          <w:b/>
          <w:sz w:val="22"/>
          <w:szCs w:val="22"/>
          <w:lang w:val="pt-BR"/>
        </w:rPr>
        <w:t xml:space="preserve">. </w:t>
      </w:r>
      <w:r w:rsidR="00A61B58" w:rsidRPr="00E62466">
        <w:rPr>
          <w:rFonts w:ascii="Times New Roman" w:hAnsi="Times New Roman"/>
          <w:b/>
          <w:sz w:val="22"/>
          <w:szCs w:val="22"/>
          <w:lang w:val="pt-BR"/>
        </w:rPr>
        <w:t>H</w:t>
      </w:r>
      <w:r w:rsidR="0084656D" w:rsidRPr="00E62466">
        <w:rPr>
          <w:rFonts w:ascii="Times New Roman" w:hAnsi="Times New Roman"/>
          <w:b/>
          <w:sz w:val="22"/>
          <w:szCs w:val="22"/>
          <w:lang w:val="pt-BR"/>
        </w:rPr>
        <w:t>ướng tiếp cận lý thuyết</w:t>
      </w:r>
      <w:bookmarkEnd w:id="59"/>
      <w:bookmarkEnd w:id="60"/>
      <w:bookmarkEnd w:id="61"/>
      <w:bookmarkEnd w:id="62"/>
      <w:bookmarkEnd w:id="63"/>
      <w:bookmarkEnd w:id="64"/>
      <w:bookmarkEnd w:id="65"/>
    </w:p>
    <w:p w:rsidR="00F635B0" w:rsidRPr="00E62466" w:rsidRDefault="0084656D" w:rsidP="00DD0207">
      <w:pPr>
        <w:spacing w:line="320" w:lineRule="exact"/>
        <w:ind w:firstLine="567"/>
        <w:jc w:val="both"/>
        <w:outlineLvl w:val="0"/>
        <w:rPr>
          <w:rFonts w:ascii="Times New Roman" w:hAnsi="Times New Roman"/>
          <w:b/>
          <w:i/>
          <w:sz w:val="22"/>
          <w:szCs w:val="22"/>
          <w:lang w:val="de-DE"/>
        </w:rPr>
      </w:pPr>
      <w:bookmarkStart w:id="66" w:name="_Toc471405839"/>
      <w:bookmarkStart w:id="67" w:name="_Toc471406304"/>
      <w:bookmarkStart w:id="68" w:name="_Toc471406583"/>
      <w:bookmarkStart w:id="69" w:name="_Toc471406941"/>
      <w:bookmarkStart w:id="70" w:name="_Toc474566848"/>
      <w:bookmarkStart w:id="71" w:name="_Toc474569389"/>
      <w:bookmarkStart w:id="72" w:name="_Toc474569742"/>
      <w:r w:rsidRPr="00E62466">
        <w:rPr>
          <w:rFonts w:ascii="Times New Roman" w:hAnsi="Times New Roman"/>
          <w:b/>
          <w:i/>
          <w:sz w:val="22"/>
          <w:szCs w:val="22"/>
          <w:lang w:val="pt-BR"/>
        </w:rPr>
        <w:t>1.</w:t>
      </w:r>
      <w:r w:rsidR="00AA0A24" w:rsidRPr="00E62466">
        <w:rPr>
          <w:rFonts w:ascii="Times New Roman" w:hAnsi="Times New Roman"/>
          <w:b/>
          <w:i/>
          <w:sz w:val="22"/>
          <w:szCs w:val="22"/>
          <w:lang w:val="pt-BR"/>
        </w:rPr>
        <w:t>1</w:t>
      </w:r>
      <w:r w:rsidRPr="00E62466">
        <w:rPr>
          <w:rFonts w:ascii="Times New Roman" w:hAnsi="Times New Roman"/>
          <w:b/>
          <w:i/>
          <w:sz w:val="22"/>
          <w:szCs w:val="22"/>
          <w:lang w:val="pt-BR"/>
        </w:rPr>
        <w:t xml:space="preserve">.1. </w:t>
      </w:r>
      <w:r w:rsidR="00A61B58" w:rsidRPr="00E62466">
        <w:rPr>
          <w:rFonts w:ascii="Times New Roman" w:hAnsi="Times New Roman"/>
          <w:b/>
          <w:i/>
          <w:sz w:val="22"/>
          <w:szCs w:val="22"/>
          <w:lang w:val="de-DE"/>
        </w:rPr>
        <w:t>T</w:t>
      </w:r>
      <w:r w:rsidR="00F635B0" w:rsidRPr="00E62466">
        <w:rPr>
          <w:rFonts w:ascii="Times New Roman" w:hAnsi="Times New Roman"/>
          <w:b/>
          <w:i/>
          <w:sz w:val="22"/>
          <w:szCs w:val="22"/>
          <w:lang w:val="de-DE"/>
        </w:rPr>
        <w:t>iếp cận từ khía cạnh y- sinh học</w:t>
      </w:r>
      <w:bookmarkEnd w:id="66"/>
      <w:bookmarkEnd w:id="67"/>
      <w:bookmarkEnd w:id="68"/>
      <w:bookmarkEnd w:id="69"/>
      <w:bookmarkEnd w:id="70"/>
      <w:bookmarkEnd w:id="71"/>
      <w:bookmarkEnd w:id="72"/>
    </w:p>
    <w:p w:rsidR="00F635B0" w:rsidRPr="00E62466" w:rsidRDefault="005A03F5" w:rsidP="00DD0207">
      <w:pPr>
        <w:spacing w:line="320" w:lineRule="exact"/>
        <w:ind w:firstLine="567"/>
        <w:jc w:val="both"/>
        <w:rPr>
          <w:rFonts w:ascii="Times New Roman" w:hAnsi="Times New Roman"/>
          <w:sz w:val="22"/>
          <w:szCs w:val="22"/>
          <w:lang w:val="de-DE"/>
        </w:rPr>
      </w:pPr>
      <w:r w:rsidRPr="00E62466">
        <w:rPr>
          <w:rFonts w:ascii="Times New Roman" w:hAnsi="Times New Roman"/>
          <w:sz w:val="22"/>
          <w:szCs w:val="22"/>
          <w:lang w:val="de-DE"/>
        </w:rPr>
        <w:t>Được đề cập bởi các t</w:t>
      </w:r>
      <w:r w:rsidR="00F635B0" w:rsidRPr="00E62466">
        <w:rPr>
          <w:rFonts w:ascii="Times New Roman" w:hAnsi="Times New Roman"/>
          <w:sz w:val="22"/>
          <w:szCs w:val="22"/>
          <w:lang w:val="de-DE"/>
        </w:rPr>
        <w:t>ác giả Cesare Beccaria (1738-1794</w:t>
      </w:r>
      <w:r w:rsidRPr="00E62466">
        <w:rPr>
          <w:rFonts w:ascii="Times New Roman" w:hAnsi="Times New Roman"/>
          <w:sz w:val="22"/>
          <w:szCs w:val="22"/>
          <w:lang w:val="de-DE"/>
        </w:rPr>
        <w:t>),</w:t>
      </w:r>
      <w:r w:rsidR="00F635B0" w:rsidRPr="00E62466">
        <w:rPr>
          <w:rFonts w:ascii="Times New Roman" w:hAnsi="Times New Roman"/>
          <w:sz w:val="22"/>
          <w:szCs w:val="22"/>
          <w:lang w:val="de-DE"/>
        </w:rPr>
        <w:t xml:space="preserve"> Jeremy Bentham (1748-1832)</w:t>
      </w:r>
      <w:r w:rsidRPr="00E62466">
        <w:rPr>
          <w:rFonts w:ascii="Times New Roman" w:hAnsi="Times New Roman"/>
          <w:sz w:val="22"/>
          <w:szCs w:val="22"/>
          <w:lang w:val="de-DE"/>
        </w:rPr>
        <w:t xml:space="preserve">, </w:t>
      </w:r>
      <w:r w:rsidR="00F635B0" w:rsidRPr="00E62466">
        <w:rPr>
          <w:rFonts w:ascii="Times New Roman" w:hAnsi="Times New Roman"/>
          <w:color w:val="000000"/>
          <w:sz w:val="22"/>
          <w:szCs w:val="22"/>
          <w:lang w:val="de-DE"/>
        </w:rPr>
        <w:t>Cesare Lombroso</w:t>
      </w:r>
      <w:r w:rsidR="00F635B0" w:rsidRPr="00E62466">
        <w:rPr>
          <w:rFonts w:ascii="Times New Roman" w:hAnsi="Times New Roman"/>
          <w:sz w:val="22"/>
          <w:szCs w:val="22"/>
          <w:lang w:val="vi-VN"/>
        </w:rPr>
        <w:t>(1835-1909</w:t>
      </w:r>
      <w:r w:rsidR="00F635B0" w:rsidRPr="00E62466">
        <w:rPr>
          <w:rFonts w:ascii="Times New Roman" w:hAnsi="Times New Roman"/>
          <w:sz w:val="22"/>
          <w:szCs w:val="22"/>
          <w:lang w:val="de-DE"/>
        </w:rPr>
        <w:t xml:space="preserve">, </w:t>
      </w:r>
      <w:r w:rsidR="00F635B0" w:rsidRPr="00E62466">
        <w:rPr>
          <w:rFonts w:ascii="Times New Roman" w:hAnsi="Times New Roman"/>
          <w:sz w:val="22"/>
          <w:szCs w:val="22"/>
          <w:lang w:val="vi-VN"/>
        </w:rPr>
        <w:t>Enrico Ferri (1856-1929</w:t>
      </w:r>
      <w:r w:rsidRPr="00E62466">
        <w:rPr>
          <w:rFonts w:ascii="Times New Roman" w:hAnsi="Times New Roman"/>
          <w:sz w:val="22"/>
          <w:szCs w:val="22"/>
          <w:lang w:val="de-DE"/>
        </w:rPr>
        <w:t>,</w:t>
      </w:r>
      <w:r w:rsidR="00F635B0" w:rsidRPr="00E62466">
        <w:rPr>
          <w:rFonts w:ascii="Times New Roman" w:hAnsi="Times New Roman"/>
          <w:sz w:val="22"/>
          <w:szCs w:val="22"/>
          <w:lang w:val="vi-VN"/>
        </w:rPr>
        <w:t xml:space="preserve"> Raffaele Garofalo (1852-1934</w:t>
      </w:r>
      <w:r w:rsidR="0096780A" w:rsidRPr="00E62466">
        <w:rPr>
          <w:rFonts w:ascii="Times New Roman" w:hAnsi="Times New Roman"/>
          <w:sz w:val="22"/>
          <w:szCs w:val="22"/>
          <w:lang w:val="de-DE"/>
        </w:rPr>
        <w:t>),</w:t>
      </w:r>
      <w:r w:rsidRPr="00E62466">
        <w:rPr>
          <w:rFonts w:ascii="Times New Roman" w:hAnsi="Times New Roman"/>
          <w:sz w:val="22"/>
          <w:szCs w:val="22"/>
          <w:lang w:val="de-DE"/>
        </w:rPr>
        <w:t xml:space="preserve"> </w:t>
      </w:r>
      <w:r w:rsidR="00F635B0" w:rsidRPr="00E62466">
        <w:rPr>
          <w:rFonts w:ascii="Times New Roman" w:hAnsi="Times New Roman"/>
          <w:sz w:val="22"/>
          <w:szCs w:val="22"/>
          <w:lang w:val="vi-VN"/>
        </w:rPr>
        <w:t>Louis Dugdale (1841-1883)</w:t>
      </w:r>
      <w:r w:rsidRPr="00E62466">
        <w:rPr>
          <w:rFonts w:ascii="Times New Roman" w:hAnsi="Times New Roman"/>
          <w:sz w:val="22"/>
          <w:szCs w:val="22"/>
          <w:lang w:val="de-DE"/>
        </w:rPr>
        <w:t xml:space="preserve">, </w:t>
      </w:r>
      <w:r w:rsidR="00F635B0" w:rsidRPr="00E62466">
        <w:rPr>
          <w:rFonts w:ascii="Times New Roman" w:hAnsi="Times New Roman"/>
          <w:sz w:val="22"/>
          <w:szCs w:val="22"/>
          <w:lang w:val="vi-VN"/>
        </w:rPr>
        <w:t>Patricia Jacobs</w:t>
      </w:r>
      <w:r w:rsidR="0096780A" w:rsidRPr="00E62466">
        <w:rPr>
          <w:rFonts w:ascii="Times New Roman" w:hAnsi="Times New Roman"/>
          <w:sz w:val="22"/>
          <w:szCs w:val="22"/>
          <w:lang w:val="de-DE"/>
        </w:rPr>
        <w:t>,…</w:t>
      </w:r>
    </w:p>
    <w:p w:rsidR="00F635B0" w:rsidRPr="00E62466" w:rsidRDefault="00F635B0" w:rsidP="00DD0207">
      <w:pPr>
        <w:spacing w:line="320" w:lineRule="exact"/>
        <w:ind w:firstLine="567"/>
        <w:jc w:val="both"/>
        <w:outlineLvl w:val="0"/>
        <w:rPr>
          <w:rFonts w:ascii="Times New Roman" w:hAnsi="Times New Roman"/>
          <w:b/>
          <w:i/>
          <w:sz w:val="22"/>
          <w:szCs w:val="22"/>
          <w:lang w:val="de-DE"/>
        </w:rPr>
      </w:pPr>
      <w:bookmarkStart w:id="73" w:name="_Toc471405840"/>
      <w:bookmarkStart w:id="74" w:name="_Toc471406305"/>
      <w:bookmarkStart w:id="75" w:name="_Toc471406584"/>
      <w:bookmarkStart w:id="76" w:name="_Toc471406942"/>
      <w:bookmarkStart w:id="77" w:name="_Toc474566849"/>
      <w:bookmarkStart w:id="78" w:name="_Toc474569390"/>
      <w:bookmarkStart w:id="79" w:name="_Toc474569743"/>
      <w:r w:rsidRPr="00E62466">
        <w:rPr>
          <w:rFonts w:ascii="Times New Roman" w:hAnsi="Times New Roman"/>
          <w:b/>
          <w:i/>
          <w:sz w:val="22"/>
          <w:szCs w:val="22"/>
          <w:lang w:val="de-DE"/>
        </w:rPr>
        <w:t>1.</w:t>
      </w:r>
      <w:r w:rsidR="00AA0A24" w:rsidRPr="00E62466">
        <w:rPr>
          <w:rFonts w:ascii="Times New Roman" w:hAnsi="Times New Roman"/>
          <w:b/>
          <w:i/>
          <w:sz w:val="22"/>
          <w:szCs w:val="22"/>
          <w:lang w:val="de-DE"/>
        </w:rPr>
        <w:t>1</w:t>
      </w:r>
      <w:r w:rsidRPr="00E62466">
        <w:rPr>
          <w:rFonts w:ascii="Times New Roman" w:hAnsi="Times New Roman"/>
          <w:b/>
          <w:i/>
          <w:sz w:val="22"/>
          <w:szCs w:val="22"/>
          <w:lang w:val="de-DE"/>
        </w:rPr>
        <w:t xml:space="preserve">.2. </w:t>
      </w:r>
      <w:r w:rsidR="00A61B58" w:rsidRPr="00E62466">
        <w:rPr>
          <w:rFonts w:ascii="Times New Roman" w:hAnsi="Times New Roman"/>
          <w:b/>
          <w:i/>
          <w:sz w:val="22"/>
          <w:szCs w:val="22"/>
          <w:lang w:val="de-DE"/>
        </w:rPr>
        <w:t>T</w:t>
      </w:r>
      <w:r w:rsidRPr="00E62466">
        <w:rPr>
          <w:rFonts w:ascii="Times New Roman" w:hAnsi="Times New Roman"/>
          <w:b/>
          <w:i/>
          <w:sz w:val="22"/>
          <w:szCs w:val="22"/>
          <w:lang w:val="de-DE"/>
        </w:rPr>
        <w:t>iếp cận từ khía cạnh xã hội</w:t>
      </w:r>
      <w:bookmarkEnd w:id="73"/>
      <w:bookmarkEnd w:id="74"/>
      <w:bookmarkEnd w:id="75"/>
      <w:bookmarkEnd w:id="76"/>
      <w:bookmarkEnd w:id="77"/>
      <w:bookmarkEnd w:id="78"/>
      <w:bookmarkEnd w:id="79"/>
    </w:p>
    <w:p w:rsidR="00F635B0" w:rsidRPr="00E62466" w:rsidRDefault="00361A52" w:rsidP="00DD0207">
      <w:pPr>
        <w:spacing w:line="320" w:lineRule="exact"/>
        <w:ind w:firstLine="567"/>
        <w:jc w:val="both"/>
        <w:rPr>
          <w:rFonts w:ascii="Times New Roman" w:hAnsi="Times New Roman"/>
          <w:sz w:val="22"/>
          <w:szCs w:val="22"/>
          <w:lang w:val="vi-VN"/>
        </w:rPr>
      </w:pPr>
      <w:r>
        <w:rPr>
          <w:rFonts w:ascii="Times New Roman" w:hAnsi="Times New Roman"/>
          <w:sz w:val="22"/>
          <w:szCs w:val="22"/>
          <w:lang w:val="de-DE"/>
        </w:rPr>
        <w:t>C</w:t>
      </w:r>
      <w:r w:rsidR="005A03F5" w:rsidRPr="00E62466">
        <w:rPr>
          <w:rFonts w:ascii="Times New Roman" w:hAnsi="Times New Roman"/>
          <w:sz w:val="22"/>
          <w:szCs w:val="22"/>
          <w:lang w:val="de-DE"/>
        </w:rPr>
        <w:t xml:space="preserve">ác tác giả </w:t>
      </w:r>
      <w:r w:rsidR="00F635B0" w:rsidRPr="00E62466">
        <w:rPr>
          <w:rFonts w:ascii="Times New Roman" w:hAnsi="Times New Roman"/>
          <w:sz w:val="22"/>
          <w:szCs w:val="22"/>
          <w:lang w:val="vi-VN"/>
        </w:rPr>
        <w:t>Sigmund Freud</w:t>
      </w:r>
      <w:r w:rsidR="005A03F5" w:rsidRPr="00E62466">
        <w:rPr>
          <w:rFonts w:ascii="Times New Roman" w:hAnsi="Times New Roman"/>
          <w:sz w:val="22"/>
          <w:szCs w:val="22"/>
          <w:lang w:val="de-DE"/>
        </w:rPr>
        <w:t xml:space="preserve"> (1856-1939), </w:t>
      </w:r>
      <w:r w:rsidR="00F635B0" w:rsidRPr="00E62466">
        <w:rPr>
          <w:rFonts w:ascii="Times New Roman" w:hAnsi="Times New Roman"/>
          <w:sz w:val="22"/>
          <w:szCs w:val="22"/>
          <w:lang w:val="vi-VN"/>
        </w:rPr>
        <w:t xml:space="preserve"> Gbriel Tarde (1843-1904</w:t>
      </w:r>
      <w:r w:rsidR="005A03F5" w:rsidRPr="00E62466">
        <w:rPr>
          <w:rFonts w:ascii="Times New Roman" w:hAnsi="Times New Roman"/>
          <w:sz w:val="22"/>
          <w:szCs w:val="22"/>
          <w:lang w:val="de-DE"/>
        </w:rPr>
        <w:t xml:space="preserve">), </w:t>
      </w:r>
      <w:r w:rsidR="0096780A" w:rsidRPr="00E62466">
        <w:rPr>
          <w:rFonts w:ascii="Times New Roman" w:hAnsi="Times New Roman"/>
          <w:sz w:val="22"/>
          <w:szCs w:val="22"/>
          <w:lang w:val="vi-VN"/>
        </w:rPr>
        <w:t>L.A.J.Quetelet</w:t>
      </w:r>
      <w:r w:rsidR="005A03F5" w:rsidRPr="00E62466">
        <w:rPr>
          <w:rFonts w:ascii="Times New Roman" w:hAnsi="Times New Roman"/>
          <w:sz w:val="22"/>
          <w:szCs w:val="22"/>
          <w:lang w:val="de-DE"/>
        </w:rPr>
        <w:t xml:space="preserve">, </w:t>
      </w:r>
      <w:r w:rsidR="00F635B0" w:rsidRPr="00E62466">
        <w:rPr>
          <w:rFonts w:ascii="Times New Roman" w:hAnsi="Times New Roman"/>
          <w:color w:val="000000"/>
          <w:sz w:val="22"/>
          <w:szCs w:val="22"/>
          <w:lang w:val="vi-VN"/>
        </w:rPr>
        <w:t>E. Durkheim (1858-1917)</w:t>
      </w:r>
      <w:r w:rsidR="005A03F5" w:rsidRPr="00E62466">
        <w:rPr>
          <w:rFonts w:ascii="Times New Roman" w:hAnsi="Times New Roman"/>
          <w:color w:val="000000"/>
          <w:sz w:val="22"/>
          <w:szCs w:val="22"/>
          <w:lang w:val="de-DE"/>
        </w:rPr>
        <w:t>,</w:t>
      </w:r>
      <w:r w:rsidR="00F635B0" w:rsidRPr="00E62466">
        <w:rPr>
          <w:rFonts w:ascii="Times New Roman" w:hAnsi="Times New Roman"/>
          <w:sz w:val="22"/>
          <w:szCs w:val="22"/>
          <w:lang w:val="vi-VN"/>
        </w:rPr>
        <w:t xml:space="preserve"> R. Merton (1910-2003)</w:t>
      </w:r>
      <w:r w:rsidR="005A03F5" w:rsidRPr="00E62466">
        <w:rPr>
          <w:rFonts w:ascii="Times New Roman" w:hAnsi="Times New Roman"/>
          <w:sz w:val="22"/>
          <w:szCs w:val="22"/>
          <w:lang w:val="de-DE"/>
        </w:rPr>
        <w:t xml:space="preserve">, </w:t>
      </w:r>
      <w:r w:rsidR="0096780A" w:rsidRPr="00E62466">
        <w:rPr>
          <w:rFonts w:ascii="Times New Roman" w:hAnsi="Times New Roman"/>
          <w:sz w:val="22"/>
          <w:szCs w:val="22"/>
          <w:lang w:val="vi-VN"/>
        </w:rPr>
        <w:t>T.Thomberry</w:t>
      </w:r>
      <w:r w:rsidR="005A03F5" w:rsidRPr="00E62466">
        <w:rPr>
          <w:rFonts w:ascii="Times New Roman" w:hAnsi="Times New Roman"/>
          <w:sz w:val="22"/>
          <w:szCs w:val="22"/>
          <w:lang w:val="de-DE"/>
        </w:rPr>
        <w:t xml:space="preserve">; </w:t>
      </w:r>
      <w:r w:rsidR="00F635B0" w:rsidRPr="00E62466">
        <w:rPr>
          <w:rFonts w:ascii="Times New Roman" w:hAnsi="Times New Roman"/>
          <w:sz w:val="22"/>
          <w:szCs w:val="22"/>
          <w:lang w:val="vi-VN"/>
        </w:rPr>
        <w:t>E.Sutherland</w:t>
      </w:r>
      <w:r w:rsidR="005B3797" w:rsidRPr="00E62466">
        <w:rPr>
          <w:rFonts w:ascii="Times New Roman" w:hAnsi="Times New Roman"/>
          <w:sz w:val="22"/>
          <w:szCs w:val="22"/>
          <w:lang w:val="de-DE"/>
        </w:rPr>
        <w:t>,</w:t>
      </w:r>
      <w:r w:rsidR="005A03F5" w:rsidRPr="00E62466">
        <w:rPr>
          <w:rFonts w:ascii="Times New Roman" w:hAnsi="Times New Roman"/>
          <w:sz w:val="22"/>
          <w:szCs w:val="22"/>
          <w:lang w:val="de-DE"/>
        </w:rPr>
        <w:t xml:space="preserve"> </w:t>
      </w:r>
      <w:r w:rsidR="00F635B0" w:rsidRPr="00E62466">
        <w:rPr>
          <w:rFonts w:ascii="Times New Roman" w:hAnsi="Times New Roman"/>
          <w:sz w:val="22"/>
          <w:szCs w:val="22"/>
          <w:lang w:val="vi-VN"/>
        </w:rPr>
        <w:t>Walter Reckless</w:t>
      </w:r>
      <w:r w:rsidR="005A03F5" w:rsidRPr="00E62466">
        <w:rPr>
          <w:rFonts w:ascii="Times New Roman" w:hAnsi="Times New Roman"/>
          <w:sz w:val="22"/>
          <w:szCs w:val="22"/>
          <w:lang w:val="de-DE"/>
        </w:rPr>
        <w:t xml:space="preserve">, </w:t>
      </w:r>
      <w:r w:rsidR="005A03F5" w:rsidRPr="00E62466">
        <w:rPr>
          <w:rFonts w:ascii="Times New Roman" w:hAnsi="Times New Roman"/>
          <w:sz w:val="22"/>
          <w:szCs w:val="22"/>
          <w:lang w:val="vi-VN"/>
        </w:rPr>
        <w:t>Travis Hirschi, F.Ivan Nye (1918-2014)</w:t>
      </w:r>
      <w:r w:rsidR="005A03F5" w:rsidRPr="00E62466">
        <w:rPr>
          <w:rFonts w:ascii="Times New Roman" w:hAnsi="Times New Roman"/>
          <w:sz w:val="22"/>
          <w:szCs w:val="22"/>
          <w:lang w:val="de-DE"/>
        </w:rPr>
        <w:t xml:space="preserve">, </w:t>
      </w:r>
      <w:r w:rsidR="00F635B0" w:rsidRPr="00E62466">
        <w:rPr>
          <w:rFonts w:ascii="Times New Roman" w:hAnsi="Times New Roman"/>
          <w:sz w:val="22"/>
          <w:szCs w:val="22"/>
          <w:lang w:val="vi-VN"/>
        </w:rPr>
        <w:t>B.F.Skinner (1904-1990)</w:t>
      </w:r>
      <w:r w:rsidR="005A03F5" w:rsidRPr="00E62466">
        <w:rPr>
          <w:rFonts w:ascii="Times New Roman" w:hAnsi="Times New Roman"/>
          <w:sz w:val="22"/>
          <w:szCs w:val="22"/>
          <w:lang w:val="de-DE"/>
        </w:rPr>
        <w:t>,…</w:t>
      </w:r>
      <w:r w:rsidR="00F635B0" w:rsidRPr="00E62466">
        <w:rPr>
          <w:rFonts w:ascii="Times New Roman" w:hAnsi="Times New Roman"/>
          <w:sz w:val="22"/>
          <w:szCs w:val="22"/>
          <w:lang w:val="vi-VN"/>
        </w:rPr>
        <w:t xml:space="preserve"> </w:t>
      </w:r>
    </w:p>
    <w:p w:rsidR="0084656D" w:rsidRPr="00E62466" w:rsidRDefault="00A90ABB" w:rsidP="00DD0207">
      <w:pPr>
        <w:spacing w:line="320" w:lineRule="exact"/>
        <w:ind w:firstLine="567"/>
        <w:jc w:val="both"/>
        <w:outlineLvl w:val="0"/>
        <w:rPr>
          <w:rFonts w:ascii="Times New Roman" w:hAnsi="Times New Roman"/>
          <w:b/>
          <w:sz w:val="22"/>
          <w:szCs w:val="22"/>
          <w:lang w:val="vi-VN"/>
        </w:rPr>
      </w:pPr>
      <w:bookmarkStart w:id="80" w:name="_Toc471405841"/>
      <w:bookmarkStart w:id="81" w:name="_Toc471406306"/>
      <w:bookmarkStart w:id="82" w:name="_Toc471406585"/>
      <w:bookmarkStart w:id="83" w:name="_Toc471406943"/>
      <w:bookmarkStart w:id="84" w:name="_Toc474566850"/>
      <w:bookmarkStart w:id="85" w:name="_Toc474569391"/>
      <w:bookmarkStart w:id="86" w:name="_Toc474569744"/>
      <w:r w:rsidRPr="00E62466">
        <w:rPr>
          <w:rFonts w:ascii="Times New Roman" w:hAnsi="Times New Roman"/>
          <w:b/>
          <w:sz w:val="22"/>
          <w:szCs w:val="22"/>
          <w:lang w:val="vi-VN"/>
        </w:rPr>
        <w:t xml:space="preserve">1.2. </w:t>
      </w:r>
      <w:r w:rsidR="00A61B58" w:rsidRPr="00E62466">
        <w:rPr>
          <w:rFonts w:ascii="Times New Roman" w:hAnsi="Times New Roman"/>
          <w:b/>
          <w:sz w:val="22"/>
          <w:szCs w:val="22"/>
          <w:lang w:val="vi-VN"/>
        </w:rPr>
        <w:t>H</w:t>
      </w:r>
      <w:r w:rsidRPr="00E62466">
        <w:rPr>
          <w:rFonts w:ascii="Times New Roman" w:hAnsi="Times New Roman"/>
          <w:b/>
          <w:sz w:val="22"/>
          <w:szCs w:val="22"/>
          <w:lang w:val="vi-VN"/>
        </w:rPr>
        <w:t>ướng nghiên cứu thực nghiệm</w:t>
      </w:r>
      <w:bookmarkEnd w:id="80"/>
      <w:bookmarkEnd w:id="81"/>
      <w:bookmarkEnd w:id="82"/>
      <w:bookmarkEnd w:id="83"/>
      <w:bookmarkEnd w:id="84"/>
      <w:bookmarkEnd w:id="85"/>
      <w:bookmarkEnd w:id="86"/>
    </w:p>
    <w:p w:rsidR="00956F06" w:rsidRPr="00E62466" w:rsidRDefault="00956F06" w:rsidP="00DD0207">
      <w:pPr>
        <w:spacing w:line="320" w:lineRule="exact"/>
        <w:ind w:firstLine="567"/>
        <w:jc w:val="both"/>
        <w:outlineLvl w:val="0"/>
        <w:rPr>
          <w:rFonts w:ascii="Times New Roman" w:hAnsi="Times New Roman"/>
          <w:b/>
          <w:i/>
          <w:spacing w:val="-8"/>
          <w:sz w:val="22"/>
          <w:szCs w:val="22"/>
          <w:lang w:val="vi-VN"/>
        </w:rPr>
      </w:pPr>
      <w:bookmarkStart w:id="87" w:name="_Toc474569392"/>
      <w:bookmarkStart w:id="88" w:name="_Toc474569745"/>
      <w:r w:rsidRPr="00E62466">
        <w:rPr>
          <w:rFonts w:ascii="Times New Roman" w:hAnsi="Times New Roman"/>
          <w:b/>
          <w:i/>
          <w:spacing w:val="-8"/>
          <w:sz w:val="22"/>
          <w:szCs w:val="22"/>
          <w:lang w:val="vi-VN"/>
        </w:rPr>
        <w:t xml:space="preserve">1.2.1. </w:t>
      </w:r>
      <w:r w:rsidR="00E02487" w:rsidRPr="00E62466">
        <w:rPr>
          <w:rFonts w:ascii="Times New Roman" w:hAnsi="Times New Roman"/>
          <w:b/>
          <w:i/>
          <w:spacing w:val="-8"/>
          <w:sz w:val="22"/>
          <w:szCs w:val="22"/>
          <w:lang w:val="vi-VN"/>
        </w:rPr>
        <w:t>C</w:t>
      </w:r>
      <w:r w:rsidRPr="00E62466">
        <w:rPr>
          <w:rFonts w:ascii="Times New Roman" w:hAnsi="Times New Roman"/>
          <w:b/>
          <w:i/>
          <w:spacing w:val="-8"/>
          <w:sz w:val="22"/>
          <w:szCs w:val="22"/>
          <w:lang w:val="vi-VN"/>
        </w:rPr>
        <w:t>ấu trúc theo độ tuổi</w:t>
      </w:r>
      <w:r w:rsidR="00047EB9" w:rsidRPr="00E62466">
        <w:rPr>
          <w:rFonts w:ascii="Times New Roman" w:hAnsi="Times New Roman"/>
          <w:b/>
          <w:i/>
          <w:spacing w:val="-8"/>
          <w:sz w:val="22"/>
          <w:szCs w:val="22"/>
          <w:lang w:val="vi-VN"/>
        </w:rPr>
        <w:t xml:space="preserve"> của </w:t>
      </w:r>
      <w:r w:rsidR="00834EBD">
        <w:rPr>
          <w:rFonts w:ascii="Times New Roman" w:hAnsi="Times New Roman"/>
          <w:b/>
          <w:i/>
          <w:spacing w:val="-8"/>
          <w:sz w:val="22"/>
          <w:szCs w:val="22"/>
          <w:lang w:val="vi-VN"/>
        </w:rPr>
        <w:t>NCTN</w:t>
      </w:r>
      <w:r w:rsidR="00047EB9" w:rsidRPr="00E62466">
        <w:rPr>
          <w:rFonts w:ascii="Times New Roman" w:hAnsi="Times New Roman"/>
          <w:b/>
          <w:i/>
          <w:spacing w:val="-8"/>
          <w:sz w:val="22"/>
          <w:szCs w:val="22"/>
          <w:lang w:val="vi-VN"/>
        </w:rPr>
        <w:t xml:space="preserve"> vi phạm pháp luật</w:t>
      </w:r>
      <w:bookmarkEnd w:id="87"/>
      <w:bookmarkEnd w:id="88"/>
    </w:p>
    <w:p w:rsidR="00B94ADF" w:rsidRPr="00E62466" w:rsidRDefault="00A61B58" w:rsidP="00DD0207">
      <w:pPr>
        <w:spacing w:line="320" w:lineRule="exact"/>
        <w:ind w:firstLine="567"/>
        <w:jc w:val="both"/>
        <w:outlineLvl w:val="0"/>
        <w:rPr>
          <w:rFonts w:ascii="Times New Roman" w:hAnsi="Times New Roman"/>
          <w:sz w:val="22"/>
          <w:szCs w:val="22"/>
          <w:lang w:val="vi-VN"/>
        </w:rPr>
      </w:pPr>
      <w:r w:rsidRPr="00E62466">
        <w:rPr>
          <w:rFonts w:ascii="Times New Roman" w:hAnsi="Times New Roman"/>
          <w:spacing w:val="-8"/>
          <w:sz w:val="22"/>
          <w:szCs w:val="22"/>
          <w:lang w:val="vi-VN"/>
        </w:rPr>
        <w:t xml:space="preserve">Được đề cập trong nghiên cứu của </w:t>
      </w:r>
      <w:r w:rsidR="002D3725" w:rsidRPr="00E62466">
        <w:rPr>
          <w:rFonts w:ascii="Times New Roman" w:hAnsi="Times New Roman"/>
          <w:sz w:val="22"/>
          <w:szCs w:val="22"/>
          <w:lang w:val="vi-VN"/>
        </w:rPr>
        <w:t>Văn phòng Tư pháp và Phòng ngừa phạm tội vị thành niên – Bộ Tư pháp Mỹ (OJJDP</w:t>
      </w:r>
      <w:r w:rsidRPr="00E62466">
        <w:rPr>
          <w:rFonts w:ascii="Times New Roman" w:hAnsi="Times New Roman"/>
          <w:sz w:val="22"/>
          <w:szCs w:val="22"/>
          <w:lang w:val="vi-VN"/>
        </w:rPr>
        <w:t xml:space="preserve">), </w:t>
      </w:r>
      <w:r w:rsidR="002D3725" w:rsidRPr="00E62466">
        <w:rPr>
          <w:rFonts w:ascii="Times New Roman" w:hAnsi="Times New Roman"/>
          <w:color w:val="000000"/>
          <w:sz w:val="22"/>
          <w:szCs w:val="22"/>
          <w:lang w:val="vi-VN"/>
        </w:rPr>
        <w:t>Tổ chức National Institute of Justice (Anh quốc</w:t>
      </w:r>
      <w:r w:rsidRPr="00E62466">
        <w:rPr>
          <w:rFonts w:ascii="Times New Roman" w:hAnsi="Times New Roman"/>
          <w:color w:val="000000"/>
          <w:sz w:val="22"/>
          <w:szCs w:val="22"/>
          <w:lang w:val="vi-VN"/>
        </w:rPr>
        <w:t xml:space="preserve">), </w:t>
      </w:r>
      <w:r w:rsidR="00E02487" w:rsidRPr="00E62466">
        <w:rPr>
          <w:rFonts w:ascii="Times New Roman" w:hAnsi="Times New Roman"/>
          <w:sz w:val="22"/>
          <w:szCs w:val="22"/>
          <w:lang w:val="vi-VN"/>
        </w:rPr>
        <w:t>luận án tiến sĩ Xã hội học</w:t>
      </w:r>
      <w:r w:rsidRPr="00E62466">
        <w:rPr>
          <w:rFonts w:ascii="Times New Roman" w:hAnsi="Times New Roman"/>
          <w:sz w:val="22"/>
          <w:szCs w:val="22"/>
          <w:lang w:val="vi-VN"/>
        </w:rPr>
        <w:t xml:space="preserve"> của</w:t>
      </w:r>
      <w:r w:rsidR="00B94ADF" w:rsidRPr="00E62466">
        <w:rPr>
          <w:rFonts w:ascii="Times New Roman" w:hAnsi="Times New Roman"/>
          <w:sz w:val="22"/>
          <w:szCs w:val="22"/>
          <w:lang w:val="vi-VN"/>
        </w:rPr>
        <w:t xml:space="preserve"> tác giả Phạm Đình Chi</w:t>
      </w:r>
      <w:r w:rsidRPr="00E62466">
        <w:rPr>
          <w:rFonts w:ascii="Times New Roman" w:hAnsi="Times New Roman"/>
          <w:sz w:val="22"/>
          <w:szCs w:val="22"/>
          <w:lang w:val="vi-VN"/>
        </w:rPr>
        <w:t xml:space="preserve"> (2005)</w:t>
      </w:r>
      <w:r w:rsidR="00E02487" w:rsidRPr="00E62466">
        <w:rPr>
          <w:rFonts w:ascii="Times New Roman" w:hAnsi="Times New Roman"/>
          <w:sz w:val="22"/>
          <w:szCs w:val="22"/>
          <w:lang w:val="vi-VN"/>
        </w:rPr>
        <w:t>.</w:t>
      </w:r>
    </w:p>
    <w:p w:rsidR="00253088" w:rsidRPr="00361A52" w:rsidRDefault="008F6048" w:rsidP="00DD0207">
      <w:pPr>
        <w:spacing w:line="320" w:lineRule="exact"/>
        <w:ind w:firstLine="567"/>
        <w:jc w:val="both"/>
        <w:outlineLvl w:val="0"/>
        <w:rPr>
          <w:rFonts w:ascii="Times New Roman Bold" w:hAnsi="Times New Roman Bold"/>
          <w:b/>
          <w:i/>
          <w:spacing w:val="-12"/>
          <w:sz w:val="22"/>
          <w:szCs w:val="22"/>
          <w:lang w:val="vi-VN"/>
        </w:rPr>
      </w:pPr>
      <w:bookmarkStart w:id="89" w:name="_Toc474569393"/>
      <w:bookmarkStart w:id="90" w:name="_Toc474569746"/>
      <w:r w:rsidRPr="00361A52">
        <w:rPr>
          <w:rFonts w:ascii="Times New Roman Bold" w:hAnsi="Times New Roman Bold"/>
          <w:b/>
          <w:i/>
          <w:spacing w:val="-12"/>
          <w:sz w:val="22"/>
          <w:szCs w:val="22"/>
          <w:lang w:val="vi-VN"/>
        </w:rPr>
        <w:t xml:space="preserve">1.2.2. </w:t>
      </w:r>
      <w:r w:rsidR="00253088" w:rsidRPr="00361A52">
        <w:rPr>
          <w:rFonts w:ascii="Times New Roman Bold" w:hAnsi="Times New Roman Bold"/>
          <w:b/>
          <w:i/>
          <w:spacing w:val="-12"/>
          <w:sz w:val="22"/>
          <w:szCs w:val="22"/>
          <w:lang w:val="vi-VN"/>
        </w:rPr>
        <w:t xml:space="preserve">Cấu trúc về trình độ học vấn của </w:t>
      </w:r>
      <w:r w:rsidR="00834EBD" w:rsidRPr="00361A52">
        <w:rPr>
          <w:rFonts w:ascii="Times New Roman Bold" w:hAnsi="Times New Roman Bold"/>
          <w:b/>
          <w:i/>
          <w:spacing w:val="-12"/>
          <w:sz w:val="22"/>
          <w:szCs w:val="22"/>
          <w:lang w:val="vi-VN"/>
        </w:rPr>
        <w:t>NCTN</w:t>
      </w:r>
      <w:r w:rsidR="00253088" w:rsidRPr="00361A52">
        <w:rPr>
          <w:rFonts w:ascii="Times New Roman Bold" w:hAnsi="Times New Roman Bold"/>
          <w:b/>
          <w:i/>
          <w:spacing w:val="-12"/>
          <w:sz w:val="22"/>
          <w:szCs w:val="22"/>
          <w:lang w:val="vi-VN"/>
        </w:rPr>
        <w:t xml:space="preserve"> vi phạm pháp luật</w:t>
      </w:r>
      <w:bookmarkEnd w:id="89"/>
      <w:bookmarkEnd w:id="90"/>
    </w:p>
    <w:p w:rsidR="00253088" w:rsidRPr="00E62466" w:rsidRDefault="00A61B58" w:rsidP="00DD0207">
      <w:pPr>
        <w:spacing w:line="320" w:lineRule="exact"/>
        <w:ind w:firstLine="567"/>
        <w:jc w:val="both"/>
        <w:rPr>
          <w:rFonts w:ascii="Times New Roman" w:hAnsi="Times New Roman"/>
          <w:sz w:val="22"/>
          <w:szCs w:val="22"/>
          <w:lang w:val="vi-VN"/>
        </w:rPr>
      </w:pPr>
      <w:r w:rsidRPr="00E62466">
        <w:rPr>
          <w:rFonts w:ascii="Times New Roman" w:hAnsi="Times New Roman"/>
          <w:sz w:val="22"/>
          <w:szCs w:val="22"/>
          <w:lang w:val="vi-VN"/>
        </w:rPr>
        <w:t xml:space="preserve">Được đề cập trong </w:t>
      </w:r>
      <w:r w:rsidR="005B3797" w:rsidRPr="00E62466">
        <w:rPr>
          <w:rFonts w:ascii="Times New Roman" w:hAnsi="Times New Roman"/>
          <w:sz w:val="22"/>
          <w:szCs w:val="22"/>
          <w:lang w:val="vi-VN"/>
        </w:rPr>
        <w:t>nghiên cứu của</w:t>
      </w:r>
      <w:r w:rsidRPr="00E62466">
        <w:rPr>
          <w:rFonts w:ascii="Times New Roman" w:hAnsi="Times New Roman"/>
          <w:sz w:val="22"/>
          <w:szCs w:val="22"/>
          <w:lang w:val="vi-VN"/>
        </w:rPr>
        <w:t xml:space="preserve"> tác giả Đặng Cảnh Khanh (2004), Phạm Đình Chi (2005).</w:t>
      </w:r>
    </w:p>
    <w:p w:rsidR="00816186" w:rsidRPr="00361A52" w:rsidRDefault="008F6048" w:rsidP="00DD0207">
      <w:pPr>
        <w:spacing w:line="320" w:lineRule="exact"/>
        <w:ind w:firstLine="567"/>
        <w:jc w:val="both"/>
        <w:outlineLvl w:val="0"/>
        <w:rPr>
          <w:rFonts w:ascii="Times New Roman Bold" w:hAnsi="Times New Roman Bold"/>
          <w:b/>
          <w:i/>
          <w:spacing w:val="-10"/>
          <w:sz w:val="22"/>
          <w:szCs w:val="22"/>
          <w:lang w:val="vi-VN"/>
        </w:rPr>
      </w:pPr>
      <w:bookmarkStart w:id="91" w:name="_Toc474569394"/>
      <w:bookmarkStart w:id="92" w:name="_Toc474569747"/>
      <w:r w:rsidRPr="00E62466">
        <w:rPr>
          <w:rFonts w:ascii="Times New Roman" w:hAnsi="Times New Roman"/>
          <w:b/>
          <w:i/>
          <w:sz w:val="22"/>
          <w:szCs w:val="22"/>
          <w:lang w:val="vi-VN"/>
        </w:rPr>
        <w:t>1.2.3</w:t>
      </w:r>
      <w:r w:rsidRPr="00361A52">
        <w:rPr>
          <w:rFonts w:ascii="Times New Roman Bold" w:hAnsi="Times New Roman Bold"/>
          <w:b/>
          <w:i/>
          <w:spacing w:val="-10"/>
          <w:sz w:val="22"/>
          <w:szCs w:val="22"/>
          <w:lang w:val="vi-VN"/>
        </w:rPr>
        <w:t xml:space="preserve">. </w:t>
      </w:r>
      <w:r w:rsidR="00816186" w:rsidRPr="00361A52">
        <w:rPr>
          <w:rFonts w:ascii="Times New Roman Bold" w:hAnsi="Times New Roman Bold"/>
          <w:b/>
          <w:i/>
          <w:spacing w:val="-10"/>
          <w:sz w:val="22"/>
          <w:szCs w:val="22"/>
          <w:lang w:val="vi-VN"/>
        </w:rPr>
        <w:t xml:space="preserve">Cấu trúc về khu vực cư trú của </w:t>
      </w:r>
      <w:r w:rsidR="00834EBD" w:rsidRPr="00361A52">
        <w:rPr>
          <w:rFonts w:ascii="Times New Roman Bold" w:hAnsi="Times New Roman Bold"/>
          <w:b/>
          <w:i/>
          <w:spacing w:val="-10"/>
          <w:sz w:val="22"/>
          <w:szCs w:val="22"/>
          <w:lang w:val="vi-VN"/>
        </w:rPr>
        <w:t>NCTN</w:t>
      </w:r>
      <w:r w:rsidR="00816186" w:rsidRPr="00361A52">
        <w:rPr>
          <w:rFonts w:ascii="Times New Roman Bold" w:hAnsi="Times New Roman Bold"/>
          <w:b/>
          <w:i/>
          <w:spacing w:val="-10"/>
          <w:sz w:val="22"/>
          <w:szCs w:val="22"/>
          <w:lang w:val="vi-VN"/>
        </w:rPr>
        <w:t xml:space="preserve"> vi phạm pháp luật</w:t>
      </w:r>
      <w:bookmarkEnd w:id="91"/>
      <w:bookmarkEnd w:id="92"/>
    </w:p>
    <w:p w:rsidR="00816186" w:rsidRPr="00E62466" w:rsidRDefault="005B3797" w:rsidP="00116940">
      <w:pPr>
        <w:spacing w:line="340" w:lineRule="exact"/>
        <w:ind w:firstLine="567"/>
        <w:jc w:val="both"/>
        <w:rPr>
          <w:rFonts w:ascii="Times New Roman" w:hAnsi="Times New Roman"/>
          <w:sz w:val="22"/>
          <w:szCs w:val="22"/>
          <w:lang w:val="vi-VN"/>
        </w:rPr>
      </w:pPr>
      <w:r w:rsidRPr="00E62466">
        <w:rPr>
          <w:rFonts w:ascii="Times New Roman" w:hAnsi="Times New Roman"/>
          <w:sz w:val="22"/>
          <w:szCs w:val="22"/>
          <w:lang w:val="vi-VN"/>
        </w:rPr>
        <w:t>Được đề cập trong n</w:t>
      </w:r>
      <w:r w:rsidR="00A61B58" w:rsidRPr="00E62466">
        <w:rPr>
          <w:rFonts w:ascii="Times New Roman" w:hAnsi="Times New Roman"/>
          <w:sz w:val="22"/>
          <w:szCs w:val="22"/>
          <w:lang w:val="vi-VN"/>
        </w:rPr>
        <w:t>ghiên cứu của t</w:t>
      </w:r>
      <w:r w:rsidR="00816186" w:rsidRPr="00E62466">
        <w:rPr>
          <w:rFonts w:ascii="Times New Roman" w:hAnsi="Times New Roman"/>
          <w:sz w:val="22"/>
          <w:szCs w:val="22"/>
          <w:lang w:val="vi-VN"/>
        </w:rPr>
        <w:t xml:space="preserve">ác giả Phạm Đình Chi </w:t>
      </w:r>
      <w:r w:rsidR="007F0356" w:rsidRPr="00E62466">
        <w:rPr>
          <w:rFonts w:ascii="Times New Roman" w:hAnsi="Times New Roman"/>
          <w:sz w:val="22"/>
          <w:szCs w:val="22"/>
          <w:lang w:val="vi-VN"/>
        </w:rPr>
        <w:t>(2005</w:t>
      </w:r>
      <w:r w:rsidR="00A61B58" w:rsidRPr="00E62466">
        <w:rPr>
          <w:rFonts w:ascii="Times New Roman" w:hAnsi="Times New Roman"/>
          <w:sz w:val="22"/>
          <w:szCs w:val="22"/>
          <w:lang w:val="vi-VN"/>
        </w:rPr>
        <w:t xml:space="preserve">), </w:t>
      </w:r>
      <w:r w:rsidR="00816186" w:rsidRPr="00E62466">
        <w:rPr>
          <w:rFonts w:ascii="Times New Roman" w:hAnsi="Times New Roman"/>
          <w:sz w:val="22"/>
          <w:szCs w:val="22"/>
          <w:lang w:val="vi-VN"/>
        </w:rPr>
        <w:t>Hoàng Bá Thịnh</w:t>
      </w:r>
      <w:r w:rsidR="00A61B58" w:rsidRPr="00E62466">
        <w:rPr>
          <w:rFonts w:ascii="Times New Roman" w:hAnsi="Times New Roman"/>
          <w:sz w:val="22"/>
          <w:szCs w:val="22"/>
          <w:lang w:val="vi-VN"/>
        </w:rPr>
        <w:t xml:space="preserve"> (2010</w:t>
      </w:r>
      <w:r w:rsidRPr="00E62466">
        <w:rPr>
          <w:rFonts w:ascii="Times New Roman" w:hAnsi="Times New Roman"/>
          <w:sz w:val="22"/>
          <w:szCs w:val="22"/>
          <w:lang w:val="vi-VN"/>
        </w:rPr>
        <w:t>)</w:t>
      </w:r>
      <w:r w:rsidR="00A61B58" w:rsidRPr="00E62466">
        <w:rPr>
          <w:rFonts w:ascii="Times New Roman" w:hAnsi="Times New Roman"/>
          <w:sz w:val="22"/>
          <w:szCs w:val="22"/>
          <w:lang w:val="vi-VN"/>
        </w:rPr>
        <w:t>; tác giả Đặng Cảnh Khanh (2016).</w:t>
      </w:r>
    </w:p>
    <w:p w:rsidR="00956F06" w:rsidRPr="00E62466" w:rsidRDefault="00956F06" w:rsidP="00116940">
      <w:pPr>
        <w:spacing w:line="340" w:lineRule="exact"/>
        <w:ind w:firstLine="567"/>
        <w:jc w:val="both"/>
        <w:outlineLvl w:val="0"/>
        <w:rPr>
          <w:rFonts w:ascii="Times New Roman" w:hAnsi="Times New Roman"/>
          <w:b/>
          <w:i/>
          <w:color w:val="000000"/>
          <w:sz w:val="22"/>
          <w:szCs w:val="22"/>
          <w:lang w:val="vi-VN"/>
        </w:rPr>
      </w:pPr>
      <w:bookmarkStart w:id="93" w:name="_Toc474569395"/>
      <w:bookmarkStart w:id="94" w:name="_Toc474569748"/>
      <w:r w:rsidRPr="00E62466">
        <w:rPr>
          <w:rFonts w:ascii="Times New Roman" w:hAnsi="Times New Roman"/>
          <w:b/>
          <w:i/>
          <w:color w:val="000000"/>
          <w:sz w:val="22"/>
          <w:szCs w:val="22"/>
          <w:lang w:val="vi-VN"/>
        </w:rPr>
        <w:lastRenderedPageBreak/>
        <w:t>1.2.</w:t>
      </w:r>
      <w:r w:rsidR="008F6048" w:rsidRPr="00E62466">
        <w:rPr>
          <w:rFonts w:ascii="Times New Roman" w:hAnsi="Times New Roman"/>
          <w:b/>
          <w:i/>
          <w:color w:val="000000"/>
          <w:sz w:val="22"/>
          <w:szCs w:val="22"/>
          <w:lang w:val="vi-VN"/>
        </w:rPr>
        <w:t>4</w:t>
      </w:r>
      <w:r w:rsidRPr="00E62466">
        <w:rPr>
          <w:rFonts w:ascii="Times New Roman" w:hAnsi="Times New Roman"/>
          <w:b/>
          <w:i/>
          <w:color w:val="000000"/>
          <w:sz w:val="22"/>
          <w:szCs w:val="22"/>
          <w:lang w:val="vi-VN"/>
        </w:rPr>
        <w:t xml:space="preserve">. Cấu trúc về </w:t>
      </w:r>
      <w:r w:rsidR="00E02487" w:rsidRPr="00E62466">
        <w:rPr>
          <w:rFonts w:ascii="Times New Roman" w:hAnsi="Times New Roman"/>
          <w:b/>
          <w:i/>
          <w:color w:val="000000"/>
          <w:sz w:val="22"/>
          <w:szCs w:val="22"/>
          <w:lang w:val="vi-VN"/>
        </w:rPr>
        <w:t xml:space="preserve">đặc điểm tâm sinh lý, </w:t>
      </w:r>
      <w:r w:rsidRPr="00E62466">
        <w:rPr>
          <w:rFonts w:ascii="Times New Roman" w:hAnsi="Times New Roman"/>
          <w:b/>
          <w:i/>
          <w:color w:val="000000"/>
          <w:sz w:val="22"/>
          <w:szCs w:val="22"/>
          <w:lang w:val="vi-VN"/>
        </w:rPr>
        <w:t xml:space="preserve">thói quen của </w:t>
      </w:r>
      <w:r w:rsidR="00834EBD">
        <w:rPr>
          <w:rFonts w:ascii="Times New Roman" w:hAnsi="Times New Roman"/>
          <w:b/>
          <w:i/>
          <w:color w:val="000000"/>
          <w:sz w:val="22"/>
          <w:szCs w:val="22"/>
          <w:lang w:val="vi-VN"/>
        </w:rPr>
        <w:t>NCTN</w:t>
      </w:r>
      <w:r w:rsidRPr="00E62466">
        <w:rPr>
          <w:rFonts w:ascii="Times New Roman" w:hAnsi="Times New Roman"/>
          <w:b/>
          <w:i/>
          <w:color w:val="000000"/>
          <w:sz w:val="22"/>
          <w:szCs w:val="22"/>
          <w:lang w:val="vi-VN"/>
        </w:rPr>
        <w:t xml:space="preserve"> vi phạm pháp luật</w:t>
      </w:r>
      <w:bookmarkEnd w:id="93"/>
      <w:bookmarkEnd w:id="94"/>
    </w:p>
    <w:p w:rsidR="00047EB9" w:rsidRPr="00E62466" w:rsidRDefault="00A04C18" w:rsidP="00116940">
      <w:pPr>
        <w:spacing w:line="340" w:lineRule="exact"/>
        <w:ind w:firstLine="567"/>
        <w:jc w:val="both"/>
        <w:rPr>
          <w:rFonts w:ascii="Times New Roman" w:hAnsi="Times New Roman"/>
          <w:sz w:val="22"/>
          <w:szCs w:val="22"/>
          <w:lang w:val="vi-VN"/>
        </w:rPr>
      </w:pPr>
      <w:r w:rsidRPr="00E62466">
        <w:rPr>
          <w:rFonts w:ascii="Times New Roman" w:hAnsi="Times New Roman"/>
          <w:sz w:val="22"/>
          <w:szCs w:val="22"/>
          <w:lang w:val="vi-VN"/>
        </w:rPr>
        <w:t xml:space="preserve">Các tác giả đề cập đến vấn đề này gồm: </w:t>
      </w:r>
      <w:r w:rsidR="003573E0" w:rsidRPr="00E62466">
        <w:rPr>
          <w:rFonts w:ascii="Times New Roman" w:hAnsi="Times New Roman"/>
          <w:sz w:val="22"/>
          <w:szCs w:val="22"/>
          <w:lang w:val="vi-VN"/>
        </w:rPr>
        <w:t>A.I.Đôn-Gô-Va</w:t>
      </w:r>
      <w:r w:rsidRPr="00E62466">
        <w:rPr>
          <w:rFonts w:ascii="Times New Roman" w:hAnsi="Times New Roman"/>
          <w:sz w:val="22"/>
          <w:szCs w:val="22"/>
          <w:lang w:val="vi-VN"/>
        </w:rPr>
        <w:t>;</w:t>
      </w:r>
      <w:r w:rsidR="00830113" w:rsidRPr="00E62466">
        <w:rPr>
          <w:rFonts w:ascii="Times New Roman" w:hAnsi="Times New Roman"/>
          <w:sz w:val="22"/>
          <w:szCs w:val="22"/>
          <w:lang w:val="vi-VN"/>
        </w:rPr>
        <w:t xml:space="preserve"> Lê Thế Tiệm</w:t>
      </w:r>
      <w:r w:rsidRPr="00E62466">
        <w:rPr>
          <w:rFonts w:ascii="Times New Roman" w:hAnsi="Times New Roman"/>
          <w:sz w:val="22"/>
          <w:szCs w:val="22"/>
          <w:lang w:val="vi-VN"/>
        </w:rPr>
        <w:t xml:space="preserve">; </w:t>
      </w:r>
      <w:r w:rsidR="00B94ADF" w:rsidRPr="00E62466">
        <w:rPr>
          <w:rFonts w:ascii="Times New Roman" w:hAnsi="Times New Roman"/>
          <w:sz w:val="22"/>
          <w:szCs w:val="22"/>
          <w:lang w:val="vi-VN"/>
        </w:rPr>
        <w:t>Nguyễn Thị Bích Điểm</w:t>
      </w:r>
      <w:r w:rsidRPr="00E62466">
        <w:rPr>
          <w:rFonts w:ascii="Times New Roman" w:hAnsi="Times New Roman"/>
          <w:sz w:val="22"/>
          <w:szCs w:val="22"/>
          <w:lang w:val="vi-VN"/>
        </w:rPr>
        <w:t xml:space="preserve">; </w:t>
      </w:r>
      <w:r w:rsidR="00B94ADF" w:rsidRPr="00E62466">
        <w:rPr>
          <w:rFonts w:ascii="Times New Roman" w:hAnsi="Times New Roman"/>
          <w:sz w:val="22"/>
          <w:szCs w:val="22"/>
          <w:lang w:val="vi-VN"/>
        </w:rPr>
        <w:t>Đàm Hữu Đắc</w:t>
      </w:r>
      <w:r w:rsidRPr="00E62466">
        <w:rPr>
          <w:rFonts w:ascii="Times New Roman" w:hAnsi="Times New Roman"/>
          <w:sz w:val="22"/>
          <w:szCs w:val="22"/>
          <w:lang w:val="vi-VN"/>
        </w:rPr>
        <w:t xml:space="preserve">; Phạm Hồng Tung; </w:t>
      </w:r>
      <w:r w:rsidRPr="00E62466">
        <w:rPr>
          <w:rFonts w:ascii="Times New Roman" w:hAnsi="Times New Roman"/>
          <w:bCs/>
          <w:color w:val="000000"/>
          <w:sz w:val="22"/>
          <w:szCs w:val="22"/>
          <w:lang w:val="vi-VN"/>
        </w:rPr>
        <w:t xml:space="preserve">Đặng Ngọc Dinh; </w:t>
      </w:r>
      <w:r w:rsidR="00B94ADF" w:rsidRPr="00E62466">
        <w:rPr>
          <w:rFonts w:ascii="Times New Roman" w:hAnsi="Times New Roman"/>
          <w:sz w:val="22"/>
          <w:szCs w:val="22"/>
          <w:lang w:val="vi-VN"/>
        </w:rPr>
        <w:t xml:space="preserve">Nguyễn Minh </w:t>
      </w:r>
      <w:r w:rsidRPr="00E62466">
        <w:rPr>
          <w:rFonts w:ascii="Times New Roman" w:hAnsi="Times New Roman"/>
          <w:sz w:val="22"/>
          <w:szCs w:val="22"/>
          <w:lang w:val="vi-VN"/>
        </w:rPr>
        <w:t xml:space="preserve">Đức; </w:t>
      </w:r>
      <w:r w:rsidR="00047EB9" w:rsidRPr="00E62466">
        <w:rPr>
          <w:rFonts w:ascii="Times New Roman" w:hAnsi="Times New Roman"/>
          <w:sz w:val="22"/>
          <w:szCs w:val="22"/>
          <w:lang w:val="vi-VN"/>
        </w:rPr>
        <w:t>Nguyễn Văn Thọ</w:t>
      </w:r>
      <w:r w:rsidRPr="00E62466">
        <w:rPr>
          <w:rFonts w:ascii="Times New Roman" w:hAnsi="Times New Roman"/>
          <w:sz w:val="22"/>
          <w:szCs w:val="22"/>
          <w:lang w:val="vi-VN"/>
        </w:rPr>
        <w:t xml:space="preserve">;… </w:t>
      </w:r>
    </w:p>
    <w:p w:rsidR="00956F06" w:rsidRPr="00E62466" w:rsidRDefault="00956F06" w:rsidP="00116940">
      <w:pPr>
        <w:spacing w:line="340" w:lineRule="exact"/>
        <w:ind w:firstLine="567"/>
        <w:jc w:val="both"/>
        <w:outlineLvl w:val="0"/>
        <w:rPr>
          <w:rFonts w:ascii="Times New Roman" w:hAnsi="Times New Roman"/>
          <w:b/>
          <w:i/>
          <w:sz w:val="22"/>
          <w:szCs w:val="22"/>
          <w:lang w:val="vi-VN"/>
        </w:rPr>
      </w:pPr>
      <w:bookmarkStart w:id="95" w:name="_Toc474569396"/>
      <w:bookmarkStart w:id="96" w:name="_Toc474569749"/>
      <w:r w:rsidRPr="00E62466">
        <w:rPr>
          <w:rFonts w:ascii="Times New Roman" w:hAnsi="Times New Roman"/>
          <w:b/>
          <w:i/>
          <w:sz w:val="22"/>
          <w:szCs w:val="22"/>
          <w:lang w:val="vi-VN"/>
        </w:rPr>
        <w:t>1.2.</w:t>
      </w:r>
      <w:r w:rsidR="008F6048" w:rsidRPr="00E62466">
        <w:rPr>
          <w:rFonts w:ascii="Times New Roman" w:hAnsi="Times New Roman"/>
          <w:b/>
          <w:i/>
          <w:sz w:val="22"/>
          <w:szCs w:val="22"/>
          <w:lang w:val="vi-VN"/>
        </w:rPr>
        <w:t>5</w:t>
      </w:r>
      <w:r w:rsidRPr="00E62466">
        <w:rPr>
          <w:rFonts w:ascii="Times New Roman" w:hAnsi="Times New Roman"/>
          <w:b/>
          <w:i/>
          <w:sz w:val="22"/>
          <w:szCs w:val="22"/>
          <w:lang w:val="vi-VN"/>
        </w:rPr>
        <w:t xml:space="preserve">. Cấu trúc về gia đình </w:t>
      </w:r>
      <w:r w:rsidR="00834EBD">
        <w:rPr>
          <w:rFonts w:ascii="Times New Roman" w:hAnsi="Times New Roman"/>
          <w:b/>
          <w:i/>
          <w:sz w:val="22"/>
          <w:szCs w:val="22"/>
          <w:lang w:val="vi-VN"/>
        </w:rPr>
        <w:t>NCTN</w:t>
      </w:r>
      <w:r w:rsidRPr="00E62466">
        <w:rPr>
          <w:rFonts w:ascii="Times New Roman" w:hAnsi="Times New Roman"/>
          <w:b/>
          <w:i/>
          <w:sz w:val="22"/>
          <w:szCs w:val="22"/>
          <w:lang w:val="vi-VN"/>
        </w:rPr>
        <w:t xml:space="preserve"> vi phạm pháp luật</w:t>
      </w:r>
      <w:bookmarkEnd w:id="95"/>
      <w:bookmarkEnd w:id="96"/>
    </w:p>
    <w:p w:rsidR="00047EB9" w:rsidRPr="00E62466" w:rsidRDefault="00A04C18" w:rsidP="00116940">
      <w:pPr>
        <w:spacing w:line="340" w:lineRule="exact"/>
        <w:ind w:firstLine="567"/>
        <w:contextualSpacing/>
        <w:jc w:val="both"/>
        <w:rPr>
          <w:rFonts w:ascii="Times New Roman" w:hAnsi="Times New Roman"/>
          <w:color w:val="000000" w:themeColor="text1"/>
          <w:sz w:val="22"/>
          <w:szCs w:val="22"/>
          <w:lang w:val="vi-VN"/>
        </w:rPr>
      </w:pPr>
      <w:r w:rsidRPr="00E62466">
        <w:rPr>
          <w:rFonts w:ascii="Times New Roman" w:hAnsi="Times New Roman"/>
          <w:sz w:val="22"/>
          <w:szCs w:val="22"/>
          <w:lang w:val="vi-VN"/>
        </w:rPr>
        <w:t xml:space="preserve">Được đề cập trong nghiên cứu của các </w:t>
      </w:r>
      <w:r w:rsidR="00595C59" w:rsidRPr="00E62466">
        <w:rPr>
          <w:rFonts w:ascii="Times New Roman" w:hAnsi="Times New Roman"/>
          <w:sz w:val="22"/>
          <w:szCs w:val="22"/>
          <w:lang w:val="vi-VN"/>
        </w:rPr>
        <w:t>tác giả</w:t>
      </w:r>
      <w:r w:rsidR="001436E5" w:rsidRPr="00E62466">
        <w:rPr>
          <w:rFonts w:ascii="Times New Roman" w:hAnsi="Times New Roman"/>
          <w:sz w:val="22"/>
          <w:szCs w:val="22"/>
          <w:lang w:val="vi-VN"/>
        </w:rPr>
        <w:t xml:space="preserve"> Nguyễn Hồi Loan</w:t>
      </w:r>
      <w:r w:rsidRPr="00E62466">
        <w:rPr>
          <w:rFonts w:ascii="Times New Roman" w:hAnsi="Times New Roman"/>
          <w:sz w:val="22"/>
          <w:szCs w:val="22"/>
          <w:lang w:val="vi-VN"/>
        </w:rPr>
        <w:t xml:space="preserve">; </w:t>
      </w:r>
      <w:r w:rsidR="00956F06" w:rsidRPr="00E62466">
        <w:rPr>
          <w:rFonts w:ascii="Times New Roman" w:hAnsi="Times New Roman"/>
          <w:sz w:val="22"/>
          <w:szCs w:val="22"/>
          <w:lang w:val="vi-VN"/>
        </w:rPr>
        <w:t>Hồ Diệu Thuý</w:t>
      </w:r>
      <w:r w:rsidRPr="00E62466">
        <w:rPr>
          <w:rFonts w:ascii="Times New Roman" w:hAnsi="Times New Roman"/>
          <w:sz w:val="22"/>
          <w:szCs w:val="22"/>
          <w:lang w:val="vi-VN"/>
        </w:rPr>
        <w:t xml:space="preserve">; </w:t>
      </w:r>
      <w:r w:rsidR="00E02487" w:rsidRPr="00E62466">
        <w:rPr>
          <w:rFonts w:ascii="Times New Roman" w:hAnsi="Times New Roman"/>
          <w:sz w:val="22"/>
          <w:szCs w:val="22"/>
          <w:lang w:val="vi-VN"/>
        </w:rPr>
        <w:t xml:space="preserve">Phạm Đình </w:t>
      </w:r>
      <w:r w:rsidRPr="00E62466">
        <w:rPr>
          <w:rFonts w:ascii="Times New Roman" w:hAnsi="Times New Roman"/>
          <w:sz w:val="22"/>
          <w:szCs w:val="22"/>
          <w:lang w:val="vi-VN"/>
        </w:rPr>
        <w:t xml:space="preserve">Chi; </w:t>
      </w:r>
      <w:r w:rsidR="00047EB9" w:rsidRPr="00E62466">
        <w:rPr>
          <w:rFonts w:ascii="Times New Roman" w:hAnsi="Times New Roman"/>
          <w:sz w:val="22"/>
          <w:szCs w:val="22"/>
          <w:lang w:val="vi-VN"/>
        </w:rPr>
        <w:t xml:space="preserve">Đặng Cảnh Khanh và Lê Thị </w:t>
      </w:r>
      <w:r w:rsidRPr="00E62466">
        <w:rPr>
          <w:rFonts w:ascii="Times New Roman" w:hAnsi="Times New Roman"/>
          <w:sz w:val="22"/>
          <w:szCs w:val="22"/>
          <w:lang w:val="vi-VN"/>
        </w:rPr>
        <w:t>Quý;</w:t>
      </w:r>
      <w:r w:rsidR="00F24918" w:rsidRPr="00E62466">
        <w:rPr>
          <w:rFonts w:ascii="Times New Roman" w:hAnsi="Times New Roman"/>
          <w:sz w:val="22"/>
          <w:szCs w:val="22"/>
          <w:lang w:val="vi-VN"/>
        </w:rPr>
        <w:t xml:space="preserve"> Nguyễn Minh Thức</w:t>
      </w:r>
      <w:r w:rsidRPr="00E62466">
        <w:rPr>
          <w:rFonts w:ascii="Times New Roman" w:hAnsi="Times New Roman"/>
          <w:sz w:val="22"/>
          <w:szCs w:val="22"/>
          <w:lang w:val="vi-VN"/>
        </w:rPr>
        <w:t xml:space="preserve">; </w:t>
      </w:r>
      <w:r w:rsidR="00F24918" w:rsidRPr="00E62466">
        <w:rPr>
          <w:rFonts w:ascii="Times New Roman" w:hAnsi="Times New Roman"/>
          <w:sz w:val="22"/>
          <w:szCs w:val="22"/>
          <w:lang w:val="vi-VN"/>
        </w:rPr>
        <w:t>Phạm Xuân Lý</w:t>
      </w:r>
      <w:r w:rsidRPr="00E62466">
        <w:rPr>
          <w:rFonts w:ascii="Times New Roman" w:hAnsi="Times New Roman"/>
          <w:sz w:val="22"/>
          <w:szCs w:val="22"/>
          <w:lang w:val="vi-VN"/>
        </w:rPr>
        <w:t>;</w:t>
      </w:r>
      <w:r w:rsidR="00047EB9" w:rsidRPr="00E62466">
        <w:rPr>
          <w:rFonts w:ascii="Times New Roman" w:hAnsi="Times New Roman"/>
          <w:color w:val="000000" w:themeColor="text1"/>
          <w:sz w:val="22"/>
          <w:szCs w:val="22"/>
          <w:lang w:val="vi-VN"/>
        </w:rPr>
        <w:t xml:space="preserve"> Hoàng Bá Thịnh</w:t>
      </w:r>
      <w:r w:rsidRPr="00E62466">
        <w:rPr>
          <w:rFonts w:ascii="Times New Roman" w:hAnsi="Times New Roman"/>
          <w:color w:val="000000" w:themeColor="text1"/>
          <w:sz w:val="22"/>
          <w:szCs w:val="22"/>
          <w:lang w:val="vi-VN"/>
        </w:rPr>
        <w:t>,…</w:t>
      </w:r>
    </w:p>
    <w:p w:rsidR="00956F06" w:rsidRPr="00E62466" w:rsidRDefault="00956F06" w:rsidP="00116940">
      <w:pPr>
        <w:spacing w:line="340" w:lineRule="exact"/>
        <w:ind w:firstLine="567"/>
        <w:jc w:val="both"/>
        <w:outlineLvl w:val="0"/>
        <w:rPr>
          <w:rFonts w:ascii="Times New Roman" w:hAnsi="Times New Roman"/>
          <w:b/>
          <w:i/>
          <w:sz w:val="22"/>
          <w:szCs w:val="22"/>
          <w:lang w:val="vi-VN"/>
        </w:rPr>
      </w:pPr>
      <w:bookmarkStart w:id="97" w:name="_Toc474569397"/>
      <w:bookmarkStart w:id="98" w:name="_Toc474569750"/>
      <w:r w:rsidRPr="00E62466">
        <w:rPr>
          <w:rFonts w:ascii="Times New Roman" w:hAnsi="Times New Roman"/>
          <w:b/>
          <w:i/>
          <w:sz w:val="22"/>
          <w:szCs w:val="22"/>
          <w:lang w:val="vi-VN"/>
        </w:rPr>
        <w:t>1.2.</w:t>
      </w:r>
      <w:r w:rsidR="008F6048" w:rsidRPr="00E62466">
        <w:rPr>
          <w:rFonts w:ascii="Times New Roman" w:hAnsi="Times New Roman"/>
          <w:b/>
          <w:i/>
          <w:sz w:val="22"/>
          <w:szCs w:val="22"/>
          <w:lang w:val="vi-VN"/>
        </w:rPr>
        <w:t>6.</w:t>
      </w:r>
      <w:r w:rsidRPr="00E62466">
        <w:rPr>
          <w:rFonts w:ascii="Times New Roman" w:hAnsi="Times New Roman"/>
          <w:b/>
          <w:i/>
          <w:sz w:val="22"/>
          <w:szCs w:val="22"/>
          <w:lang w:val="vi-VN"/>
        </w:rPr>
        <w:t xml:space="preserve"> Cấu trúc về loại hình tội phạm</w:t>
      </w:r>
      <w:r w:rsidR="00E02487" w:rsidRPr="00E62466">
        <w:rPr>
          <w:rFonts w:ascii="Times New Roman" w:hAnsi="Times New Roman"/>
          <w:b/>
          <w:i/>
          <w:sz w:val="22"/>
          <w:szCs w:val="22"/>
          <w:lang w:val="vi-VN"/>
        </w:rPr>
        <w:t xml:space="preserve"> của </w:t>
      </w:r>
      <w:r w:rsidR="00834EBD">
        <w:rPr>
          <w:rFonts w:ascii="Times New Roman" w:hAnsi="Times New Roman"/>
          <w:b/>
          <w:i/>
          <w:sz w:val="22"/>
          <w:szCs w:val="22"/>
          <w:lang w:val="vi-VN"/>
        </w:rPr>
        <w:t>NCTN</w:t>
      </w:r>
      <w:r w:rsidR="00E02487" w:rsidRPr="00E62466">
        <w:rPr>
          <w:rFonts w:ascii="Times New Roman" w:hAnsi="Times New Roman"/>
          <w:b/>
          <w:i/>
          <w:sz w:val="22"/>
          <w:szCs w:val="22"/>
          <w:lang w:val="vi-VN"/>
        </w:rPr>
        <w:t xml:space="preserve"> vi phạm pháp luật</w:t>
      </w:r>
      <w:bookmarkEnd w:id="97"/>
      <w:bookmarkEnd w:id="98"/>
    </w:p>
    <w:p w:rsidR="00A04C18" w:rsidRPr="00E62466" w:rsidRDefault="00A04C18" w:rsidP="00116940">
      <w:pPr>
        <w:spacing w:line="340" w:lineRule="exact"/>
        <w:ind w:firstLine="567"/>
        <w:jc w:val="both"/>
        <w:rPr>
          <w:rFonts w:ascii="Times New Roman" w:hAnsi="Times New Roman"/>
          <w:sz w:val="22"/>
          <w:szCs w:val="22"/>
          <w:lang w:val="vi-VN"/>
        </w:rPr>
      </w:pPr>
      <w:r w:rsidRPr="00E62466">
        <w:rPr>
          <w:rFonts w:ascii="Times New Roman" w:hAnsi="Times New Roman"/>
          <w:sz w:val="22"/>
          <w:szCs w:val="22"/>
          <w:lang w:val="vi-VN"/>
        </w:rPr>
        <w:t xml:space="preserve">Được đề cập trong công trình của các tác giả </w:t>
      </w:r>
      <w:r w:rsidR="001436E5" w:rsidRPr="00E62466">
        <w:rPr>
          <w:rFonts w:ascii="Times New Roman" w:hAnsi="Times New Roman"/>
          <w:sz w:val="22"/>
          <w:szCs w:val="22"/>
          <w:lang w:val="vi-VN"/>
        </w:rPr>
        <w:t>Trần Đức Châm</w:t>
      </w:r>
      <w:r w:rsidRPr="00E62466">
        <w:rPr>
          <w:rFonts w:ascii="Times New Roman" w:hAnsi="Times New Roman"/>
          <w:sz w:val="22"/>
          <w:szCs w:val="22"/>
          <w:lang w:val="vi-VN"/>
        </w:rPr>
        <w:t xml:space="preserve">; </w:t>
      </w:r>
      <w:r w:rsidR="00B94ADF" w:rsidRPr="00E62466">
        <w:rPr>
          <w:rFonts w:ascii="Times New Roman" w:hAnsi="Times New Roman"/>
          <w:sz w:val="22"/>
          <w:szCs w:val="22"/>
          <w:lang w:val="vi-VN"/>
        </w:rPr>
        <w:t>Lê Tiêu La</w:t>
      </w:r>
      <w:r w:rsidRPr="00E62466">
        <w:rPr>
          <w:rFonts w:ascii="Times New Roman" w:hAnsi="Times New Roman"/>
          <w:sz w:val="22"/>
          <w:szCs w:val="22"/>
          <w:lang w:val="vi-VN"/>
        </w:rPr>
        <w:t>; P</w:t>
      </w:r>
      <w:r w:rsidR="00B94ADF" w:rsidRPr="00E62466">
        <w:rPr>
          <w:rFonts w:ascii="Times New Roman" w:hAnsi="Times New Roman"/>
          <w:sz w:val="22"/>
          <w:szCs w:val="22"/>
          <w:lang w:val="vi-VN"/>
        </w:rPr>
        <w:t>hạm Đình Chi</w:t>
      </w:r>
      <w:r w:rsidRPr="00E62466">
        <w:rPr>
          <w:rFonts w:ascii="Times New Roman" w:hAnsi="Times New Roman"/>
          <w:sz w:val="22"/>
          <w:szCs w:val="22"/>
          <w:lang w:val="vi-VN"/>
        </w:rPr>
        <w:t xml:space="preserve">; </w:t>
      </w:r>
      <w:r w:rsidR="00B94ADF" w:rsidRPr="00E62466">
        <w:rPr>
          <w:rFonts w:ascii="Times New Roman" w:hAnsi="Times New Roman"/>
          <w:sz w:val="22"/>
          <w:szCs w:val="22"/>
          <w:lang w:val="vi-VN"/>
        </w:rPr>
        <w:t>Nguyễn Xuân Yêm</w:t>
      </w:r>
      <w:r w:rsidRPr="00E62466">
        <w:rPr>
          <w:rFonts w:ascii="Times New Roman" w:hAnsi="Times New Roman"/>
          <w:sz w:val="22"/>
          <w:szCs w:val="22"/>
          <w:lang w:val="vi-VN"/>
        </w:rPr>
        <w:t>;…</w:t>
      </w:r>
    </w:p>
    <w:p w:rsidR="006A1BF1" w:rsidRPr="00361A52" w:rsidRDefault="008F6048" w:rsidP="00116940">
      <w:pPr>
        <w:spacing w:line="340" w:lineRule="exact"/>
        <w:ind w:firstLine="567"/>
        <w:jc w:val="both"/>
        <w:outlineLvl w:val="0"/>
        <w:rPr>
          <w:rFonts w:ascii="Times New Roman Bold" w:hAnsi="Times New Roman Bold"/>
          <w:b/>
          <w:i/>
          <w:spacing w:val="-10"/>
          <w:sz w:val="22"/>
          <w:szCs w:val="22"/>
          <w:lang w:val="vi-VN"/>
        </w:rPr>
      </w:pPr>
      <w:bookmarkStart w:id="99" w:name="_Toc474569398"/>
      <w:bookmarkStart w:id="100" w:name="_Toc474569751"/>
      <w:r w:rsidRPr="00361A52">
        <w:rPr>
          <w:rFonts w:ascii="Times New Roman Bold" w:hAnsi="Times New Roman Bold"/>
          <w:b/>
          <w:i/>
          <w:spacing w:val="-10"/>
          <w:sz w:val="22"/>
          <w:szCs w:val="22"/>
          <w:lang w:val="vi-VN"/>
        </w:rPr>
        <w:t>1.2.7. Biện</w:t>
      </w:r>
      <w:r w:rsidR="006A1BF1" w:rsidRPr="00361A52">
        <w:rPr>
          <w:rFonts w:ascii="Times New Roman Bold" w:hAnsi="Times New Roman Bold"/>
          <w:b/>
          <w:i/>
          <w:spacing w:val="-10"/>
          <w:sz w:val="22"/>
          <w:szCs w:val="22"/>
          <w:lang w:val="vi-VN"/>
        </w:rPr>
        <w:t xml:space="preserve"> pháp ngăn ngừa tình trạng vi phạm pháp luật ở </w:t>
      </w:r>
      <w:r w:rsidR="00834EBD" w:rsidRPr="00361A52">
        <w:rPr>
          <w:rFonts w:ascii="Times New Roman Bold" w:hAnsi="Times New Roman Bold"/>
          <w:b/>
          <w:i/>
          <w:spacing w:val="-10"/>
          <w:sz w:val="22"/>
          <w:szCs w:val="22"/>
          <w:lang w:val="vi-VN"/>
        </w:rPr>
        <w:t>NCTN</w:t>
      </w:r>
      <w:bookmarkEnd w:id="99"/>
      <w:bookmarkEnd w:id="100"/>
    </w:p>
    <w:p w:rsidR="00253088" w:rsidRPr="00E62466" w:rsidRDefault="00A04C18" w:rsidP="00116940">
      <w:pPr>
        <w:spacing w:line="340" w:lineRule="exact"/>
        <w:ind w:firstLine="567"/>
        <w:jc w:val="both"/>
        <w:rPr>
          <w:rFonts w:ascii="Times New Roman" w:hAnsi="Times New Roman"/>
          <w:sz w:val="22"/>
          <w:szCs w:val="22"/>
          <w:lang w:val="vi-VN"/>
        </w:rPr>
      </w:pPr>
      <w:r w:rsidRPr="00E62466">
        <w:rPr>
          <w:rFonts w:ascii="Times New Roman" w:hAnsi="Times New Roman"/>
          <w:sz w:val="22"/>
          <w:szCs w:val="22"/>
          <w:lang w:val="vi-VN"/>
        </w:rPr>
        <w:t>Được đề cập trong nghiên cứu của tác giả</w:t>
      </w:r>
      <w:r w:rsidR="006A1BF1" w:rsidRPr="00E62466">
        <w:rPr>
          <w:rFonts w:ascii="Times New Roman" w:hAnsi="Times New Roman"/>
          <w:sz w:val="22"/>
          <w:szCs w:val="22"/>
          <w:lang w:val="vi-VN"/>
        </w:rPr>
        <w:t xml:space="preserve"> Nguyễn Hữu Chất</w:t>
      </w:r>
      <w:r w:rsidRPr="00E62466">
        <w:rPr>
          <w:rFonts w:ascii="Times New Roman" w:hAnsi="Times New Roman"/>
          <w:sz w:val="22"/>
          <w:szCs w:val="22"/>
          <w:lang w:val="vi-VN"/>
        </w:rPr>
        <w:t xml:space="preserve">; </w:t>
      </w:r>
      <w:r w:rsidR="00F24918" w:rsidRPr="00E62466">
        <w:rPr>
          <w:rFonts w:ascii="Times New Roman" w:hAnsi="Times New Roman"/>
          <w:sz w:val="22"/>
          <w:szCs w:val="22"/>
          <w:lang w:val="vi-VN"/>
        </w:rPr>
        <w:t>Lê Xuân Hoàn</w:t>
      </w:r>
      <w:r w:rsidR="008C4847" w:rsidRPr="00E62466">
        <w:rPr>
          <w:rFonts w:ascii="Times New Roman" w:hAnsi="Times New Roman"/>
          <w:sz w:val="22"/>
          <w:szCs w:val="22"/>
          <w:lang w:val="vi-VN"/>
        </w:rPr>
        <w:t xml:space="preserve">; </w:t>
      </w:r>
      <w:r w:rsidR="006A1BF1" w:rsidRPr="00E62466">
        <w:rPr>
          <w:rFonts w:ascii="Times New Roman" w:hAnsi="Times New Roman"/>
          <w:sz w:val="22"/>
          <w:szCs w:val="22"/>
          <w:lang w:val="vi-VN"/>
        </w:rPr>
        <w:t>Đ</w:t>
      </w:r>
      <w:r w:rsidR="008C4847" w:rsidRPr="00E62466">
        <w:rPr>
          <w:rFonts w:ascii="Times New Roman" w:hAnsi="Times New Roman"/>
          <w:sz w:val="22"/>
          <w:szCs w:val="22"/>
          <w:lang w:val="vi-VN"/>
        </w:rPr>
        <w:t>ặng Nguyên Anh;</w:t>
      </w:r>
      <w:r w:rsidR="00F24918" w:rsidRPr="00E62466">
        <w:rPr>
          <w:rFonts w:ascii="Times New Roman" w:hAnsi="Times New Roman"/>
          <w:sz w:val="22"/>
          <w:szCs w:val="22"/>
          <w:lang w:val="vi-VN"/>
        </w:rPr>
        <w:t xml:space="preserve"> Nguyễn Xuân Yêm, Đỗ Bá Cở, Đỗ Thái Học, Trần Văn Luyện</w:t>
      </w:r>
      <w:r w:rsidR="008C4847" w:rsidRPr="00E62466">
        <w:rPr>
          <w:rFonts w:ascii="Times New Roman" w:hAnsi="Times New Roman"/>
          <w:sz w:val="22"/>
          <w:szCs w:val="22"/>
          <w:lang w:val="vi-VN"/>
        </w:rPr>
        <w:t xml:space="preserve">; </w:t>
      </w:r>
      <w:r w:rsidR="00253088" w:rsidRPr="00E62466">
        <w:rPr>
          <w:rFonts w:ascii="Times New Roman" w:hAnsi="Times New Roman"/>
          <w:sz w:val="22"/>
          <w:szCs w:val="22"/>
          <w:lang w:val="vi-VN"/>
        </w:rPr>
        <w:t>Phạm Bằng</w:t>
      </w:r>
      <w:r w:rsidR="008C4847" w:rsidRPr="00E62466">
        <w:rPr>
          <w:rFonts w:ascii="Times New Roman" w:hAnsi="Times New Roman"/>
          <w:sz w:val="22"/>
          <w:szCs w:val="22"/>
          <w:lang w:val="vi-VN"/>
        </w:rPr>
        <w:t>; …</w:t>
      </w:r>
      <w:r w:rsidR="00253088" w:rsidRPr="00E62466">
        <w:rPr>
          <w:rFonts w:ascii="Times New Roman" w:hAnsi="Times New Roman"/>
          <w:sz w:val="22"/>
          <w:szCs w:val="22"/>
          <w:lang w:val="vi-VN"/>
        </w:rPr>
        <w:t xml:space="preserve"> </w:t>
      </w:r>
    </w:p>
    <w:p w:rsidR="00E02487" w:rsidRPr="00E62466" w:rsidRDefault="008F6048" w:rsidP="00116940">
      <w:pPr>
        <w:spacing w:line="340" w:lineRule="exact"/>
        <w:ind w:firstLine="567"/>
        <w:jc w:val="both"/>
        <w:outlineLvl w:val="0"/>
        <w:rPr>
          <w:rFonts w:ascii="Times New Roman" w:hAnsi="Times New Roman"/>
          <w:b/>
          <w:i/>
          <w:sz w:val="22"/>
          <w:szCs w:val="22"/>
          <w:lang w:val="vi-VN"/>
        </w:rPr>
      </w:pPr>
      <w:bookmarkStart w:id="101" w:name="_Toc474569399"/>
      <w:bookmarkStart w:id="102" w:name="_Toc474569752"/>
      <w:r w:rsidRPr="00E62466">
        <w:rPr>
          <w:rFonts w:ascii="Times New Roman" w:hAnsi="Times New Roman"/>
          <w:b/>
          <w:i/>
          <w:sz w:val="22"/>
          <w:szCs w:val="22"/>
          <w:lang w:val="vi-VN"/>
        </w:rPr>
        <w:t xml:space="preserve">1.2.8. </w:t>
      </w:r>
      <w:r w:rsidR="006A1BF1" w:rsidRPr="00E62466">
        <w:rPr>
          <w:rFonts w:ascii="Times New Roman" w:hAnsi="Times New Roman"/>
          <w:b/>
          <w:i/>
          <w:sz w:val="22"/>
          <w:szCs w:val="22"/>
          <w:lang w:val="vi-VN"/>
        </w:rPr>
        <w:t xml:space="preserve">Một số khía cạnh khác trong nghiên cứu về </w:t>
      </w:r>
      <w:r w:rsidR="00834EBD">
        <w:rPr>
          <w:rFonts w:ascii="Times New Roman" w:hAnsi="Times New Roman"/>
          <w:b/>
          <w:i/>
          <w:sz w:val="22"/>
          <w:szCs w:val="22"/>
          <w:lang w:val="vi-VN"/>
        </w:rPr>
        <w:t>NCTN</w:t>
      </w:r>
      <w:r w:rsidR="006A1BF1" w:rsidRPr="00E62466">
        <w:rPr>
          <w:rFonts w:ascii="Times New Roman" w:hAnsi="Times New Roman"/>
          <w:b/>
          <w:i/>
          <w:sz w:val="22"/>
          <w:szCs w:val="22"/>
          <w:lang w:val="vi-VN"/>
        </w:rPr>
        <w:t xml:space="preserve"> vi phạm pháp luật</w:t>
      </w:r>
      <w:bookmarkEnd w:id="101"/>
      <w:bookmarkEnd w:id="102"/>
    </w:p>
    <w:p w:rsidR="001436E5" w:rsidRPr="00E62466" w:rsidRDefault="008C4847" w:rsidP="00116940">
      <w:pPr>
        <w:spacing w:line="340" w:lineRule="exact"/>
        <w:ind w:firstLine="567"/>
        <w:jc w:val="both"/>
        <w:rPr>
          <w:rFonts w:ascii="Times New Roman" w:hAnsi="Times New Roman"/>
          <w:sz w:val="22"/>
          <w:szCs w:val="22"/>
          <w:lang w:val="vi-VN"/>
        </w:rPr>
      </w:pPr>
      <w:r w:rsidRPr="00E62466">
        <w:rPr>
          <w:rFonts w:ascii="Times New Roman" w:hAnsi="Times New Roman"/>
          <w:sz w:val="22"/>
          <w:szCs w:val="22"/>
          <w:lang w:val="vi-VN"/>
        </w:rPr>
        <w:t xml:space="preserve">Được đề cập trong công trình của tác giả </w:t>
      </w:r>
      <w:r w:rsidR="00E02487" w:rsidRPr="00E62466">
        <w:rPr>
          <w:rFonts w:ascii="Times New Roman" w:hAnsi="Times New Roman"/>
          <w:sz w:val="22"/>
          <w:szCs w:val="22"/>
          <w:lang w:val="vi-VN"/>
        </w:rPr>
        <w:t>Đỗ Bá Cở</w:t>
      </w:r>
      <w:r w:rsidRPr="00E62466">
        <w:rPr>
          <w:rFonts w:ascii="Times New Roman" w:hAnsi="Times New Roman"/>
          <w:sz w:val="22"/>
          <w:szCs w:val="22"/>
          <w:lang w:val="vi-VN"/>
        </w:rPr>
        <w:t xml:space="preserve">; </w:t>
      </w:r>
      <w:r w:rsidRPr="00E62466">
        <w:rPr>
          <w:rFonts w:ascii="Times New Roman" w:hAnsi="Times New Roman"/>
          <w:color w:val="000000" w:themeColor="text1"/>
          <w:sz w:val="22"/>
          <w:szCs w:val="22"/>
          <w:lang w:val="vi-VN"/>
        </w:rPr>
        <w:t>Vũ Thị Thu Quyên;</w:t>
      </w:r>
      <w:r w:rsidR="00F24918" w:rsidRPr="00E62466">
        <w:rPr>
          <w:rFonts w:ascii="Times New Roman" w:hAnsi="Times New Roman"/>
          <w:sz w:val="22"/>
          <w:szCs w:val="22"/>
          <w:lang w:val="vi-VN"/>
        </w:rPr>
        <w:t xml:space="preserve"> Trần Đức Châm</w:t>
      </w:r>
      <w:r w:rsidRPr="00E62466">
        <w:rPr>
          <w:rFonts w:ascii="Times New Roman" w:hAnsi="Times New Roman"/>
          <w:sz w:val="22"/>
          <w:szCs w:val="22"/>
          <w:lang w:val="vi-VN"/>
        </w:rPr>
        <w:t xml:space="preserve">; </w:t>
      </w:r>
      <w:r w:rsidR="006A1BF1" w:rsidRPr="00E62466">
        <w:rPr>
          <w:rFonts w:ascii="Times New Roman" w:hAnsi="Times New Roman"/>
          <w:sz w:val="22"/>
          <w:szCs w:val="22"/>
          <w:lang w:val="vi-VN"/>
        </w:rPr>
        <w:t xml:space="preserve">Đặng Cảnh </w:t>
      </w:r>
      <w:r w:rsidR="007A2654" w:rsidRPr="00E62466">
        <w:rPr>
          <w:rFonts w:ascii="Times New Roman" w:hAnsi="Times New Roman"/>
          <w:sz w:val="22"/>
          <w:szCs w:val="22"/>
          <w:lang w:val="vi-VN"/>
        </w:rPr>
        <w:t>Khanh;</w:t>
      </w:r>
      <w:r w:rsidR="006A1BF1" w:rsidRPr="00E62466">
        <w:rPr>
          <w:rFonts w:ascii="Times New Roman" w:hAnsi="Times New Roman"/>
          <w:sz w:val="22"/>
          <w:szCs w:val="22"/>
          <w:lang w:val="vi-VN"/>
        </w:rPr>
        <w:t xml:space="preserve"> Đặng Vũ Cảnh Linh</w:t>
      </w:r>
      <w:r w:rsidR="007A2654" w:rsidRPr="00E62466">
        <w:rPr>
          <w:rFonts w:ascii="Times New Roman" w:hAnsi="Times New Roman"/>
          <w:sz w:val="22"/>
          <w:szCs w:val="22"/>
          <w:lang w:val="vi-VN"/>
        </w:rPr>
        <w:t xml:space="preserve">; </w:t>
      </w:r>
      <w:r w:rsidR="006A1BF1" w:rsidRPr="00E62466">
        <w:rPr>
          <w:rFonts w:ascii="Times New Roman" w:hAnsi="Times New Roman"/>
          <w:sz w:val="22"/>
          <w:szCs w:val="22"/>
          <w:lang w:val="vi-VN"/>
        </w:rPr>
        <w:t>Nguyễn Xuân Yêm, Phạm Đình Khánh, Nguyễn Thị Kim Liên</w:t>
      </w:r>
      <w:r w:rsidR="007A2654" w:rsidRPr="00E62466">
        <w:rPr>
          <w:rFonts w:ascii="Times New Roman" w:hAnsi="Times New Roman"/>
          <w:sz w:val="22"/>
          <w:szCs w:val="22"/>
          <w:lang w:val="vi-VN"/>
        </w:rPr>
        <w:t xml:space="preserve">; </w:t>
      </w:r>
      <w:r w:rsidR="006A1BF1" w:rsidRPr="00E62466">
        <w:rPr>
          <w:rFonts w:ascii="Times New Roman" w:hAnsi="Times New Roman"/>
          <w:sz w:val="22"/>
          <w:szCs w:val="22"/>
          <w:lang w:val="vi-VN"/>
        </w:rPr>
        <w:t>Ngô Thị Ngọc Anh và Hoàng Thị Tây Ninh</w:t>
      </w:r>
      <w:r w:rsidR="007A2654" w:rsidRPr="00E62466">
        <w:rPr>
          <w:rFonts w:ascii="Times New Roman" w:hAnsi="Times New Roman"/>
          <w:sz w:val="22"/>
          <w:szCs w:val="22"/>
          <w:lang w:val="vi-VN"/>
        </w:rPr>
        <w:t xml:space="preserve">; </w:t>
      </w:r>
      <w:r w:rsidR="006A1BF1" w:rsidRPr="00E62466">
        <w:rPr>
          <w:rFonts w:ascii="Times New Roman" w:hAnsi="Times New Roman"/>
          <w:sz w:val="22"/>
          <w:szCs w:val="22"/>
          <w:lang w:val="vi-VN"/>
        </w:rPr>
        <w:t>Nguyễn Chí Dũng</w:t>
      </w:r>
      <w:r w:rsidR="007A2654" w:rsidRPr="00E62466">
        <w:rPr>
          <w:rFonts w:ascii="Times New Roman" w:hAnsi="Times New Roman"/>
          <w:sz w:val="22"/>
          <w:szCs w:val="22"/>
          <w:lang w:val="vi-VN"/>
        </w:rPr>
        <w:t xml:space="preserve">; </w:t>
      </w:r>
    </w:p>
    <w:p w:rsidR="008E6046" w:rsidRPr="001A323A" w:rsidRDefault="008E6046" w:rsidP="009333AC">
      <w:pPr>
        <w:spacing w:line="340" w:lineRule="exact"/>
        <w:jc w:val="center"/>
        <w:outlineLvl w:val="0"/>
        <w:rPr>
          <w:rFonts w:ascii="Times New Roman" w:hAnsi="Times New Roman"/>
          <w:b/>
          <w:color w:val="000000" w:themeColor="text1"/>
          <w:sz w:val="20"/>
          <w:szCs w:val="22"/>
          <w:lang w:val="it-IT"/>
        </w:rPr>
      </w:pPr>
      <w:bookmarkStart w:id="103" w:name="_Toc471405842"/>
      <w:bookmarkStart w:id="104" w:name="_Toc471406307"/>
      <w:bookmarkStart w:id="105" w:name="_Toc471406586"/>
      <w:bookmarkStart w:id="106" w:name="_Toc471406944"/>
      <w:bookmarkStart w:id="107" w:name="_Toc474566851"/>
      <w:bookmarkStart w:id="108" w:name="_Toc474569400"/>
      <w:bookmarkStart w:id="109" w:name="_Toc474569753"/>
      <w:bookmarkStart w:id="110" w:name="_Toc344877258"/>
      <w:bookmarkStart w:id="111" w:name="_Toc346261353"/>
      <w:r w:rsidRPr="001A323A">
        <w:rPr>
          <w:rFonts w:ascii="Times New Roman" w:hAnsi="Times New Roman"/>
          <w:b/>
          <w:color w:val="000000" w:themeColor="text1"/>
          <w:sz w:val="20"/>
          <w:szCs w:val="22"/>
          <w:lang w:val="it-IT"/>
        </w:rPr>
        <w:t>CHƯƠNG 2</w:t>
      </w:r>
      <w:bookmarkEnd w:id="103"/>
      <w:bookmarkEnd w:id="104"/>
      <w:bookmarkEnd w:id="105"/>
      <w:bookmarkEnd w:id="106"/>
      <w:bookmarkEnd w:id="107"/>
      <w:bookmarkEnd w:id="108"/>
      <w:bookmarkEnd w:id="109"/>
      <w:r w:rsidR="001A323A" w:rsidRPr="001A323A">
        <w:rPr>
          <w:rFonts w:ascii="Times New Roman" w:hAnsi="Times New Roman"/>
          <w:b/>
          <w:color w:val="000000" w:themeColor="text1"/>
          <w:sz w:val="20"/>
          <w:szCs w:val="22"/>
          <w:lang w:val="it-IT"/>
        </w:rPr>
        <w:t xml:space="preserve">: </w:t>
      </w:r>
      <w:bookmarkStart w:id="112" w:name="_Toc471405843"/>
      <w:bookmarkStart w:id="113" w:name="_Toc471406308"/>
      <w:bookmarkStart w:id="114" w:name="_Toc471406587"/>
      <w:bookmarkStart w:id="115" w:name="_Toc471406945"/>
      <w:bookmarkStart w:id="116" w:name="_Toc474566852"/>
      <w:bookmarkStart w:id="117" w:name="_Toc474569401"/>
      <w:bookmarkStart w:id="118" w:name="_Toc474569754"/>
      <w:r w:rsidRPr="001A323A">
        <w:rPr>
          <w:rFonts w:ascii="Times New Roman" w:hAnsi="Times New Roman"/>
          <w:b/>
          <w:color w:val="000000" w:themeColor="text1"/>
          <w:sz w:val="20"/>
          <w:szCs w:val="22"/>
          <w:lang w:val="it-IT"/>
        </w:rPr>
        <w:t xml:space="preserve">CƠ SỞ LÝ LUẬN VÀ </w:t>
      </w:r>
      <w:bookmarkEnd w:id="112"/>
      <w:bookmarkEnd w:id="113"/>
      <w:bookmarkEnd w:id="114"/>
      <w:bookmarkEnd w:id="115"/>
      <w:r w:rsidR="00723548" w:rsidRPr="001A323A">
        <w:rPr>
          <w:rFonts w:ascii="Times New Roman" w:hAnsi="Times New Roman"/>
          <w:b/>
          <w:color w:val="000000" w:themeColor="text1"/>
          <w:sz w:val="20"/>
          <w:szCs w:val="22"/>
          <w:lang w:val="it-IT"/>
        </w:rPr>
        <w:t>PHƯƠNG PHÁP NGHIÊN CỨU</w:t>
      </w:r>
      <w:bookmarkEnd w:id="116"/>
      <w:bookmarkEnd w:id="117"/>
      <w:bookmarkEnd w:id="118"/>
    </w:p>
    <w:p w:rsidR="00F57836" w:rsidRPr="00E62466" w:rsidRDefault="00F57836" w:rsidP="00116940">
      <w:pPr>
        <w:spacing w:line="340" w:lineRule="exact"/>
        <w:ind w:firstLine="567"/>
        <w:jc w:val="both"/>
        <w:outlineLvl w:val="0"/>
        <w:rPr>
          <w:rFonts w:ascii="Times New Roman" w:hAnsi="Times New Roman"/>
          <w:b/>
          <w:color w:val="000000" w:themeColor="text1"/>
          <w:sz w:val="22"/>
          <w:szCs w:val="22"/>
          <w:lang w:val="it-IT"/>
        </w:rPr>
      </w:pPr>
      <w:bookmarkStart w:id="119" w:name="_Toc471405844"/>
      <w:bookmarkStart w:id="120" w:name="_Toc471406309"/>
      <w:bookmarkStart w:id="121" w:name="_Toc471406588"/>
      <w:bookmarkStart w:id="122" w:name="_Toc471406946"/>
      <w:bookmarkStart w:id="123" w:name="_Toc474566853"/>
      <w:bookmarkStart w:id="124" w:name="_Toc474569402"/>
      <w:bookmarkStart w:id="125" w:name="_Toc474569755"/>
      <w:r w:rsidRPr="00E62466">
        <w:rPr>
          <w:rFonts w:ascii="Times New Roman" w:hAnsi="Times New Roman"/>
          <w:b/>
          <w:color w:val="000000" w:themeColor="text1"/>
          <w:sz w:val="22"/>
          <w:szCs w:val="22"/>
          <w:lang w:val="it-IT"/>
        </w:rPr>
        <w:t>2.1. Các khái niệm công cụ</w:t>
      </w:r>
      <w:bookmarkEnd w:id="119"/>
      <w:bookmarkEnd w:id="120"/>
      <w:bookmarkEnd w:id="121"/>
      <w:bookmarkEnd w:id="122"/>
      <w:bookmarkEnd w:id="123"/>
      <w:bookmarkEnd w:id="124"/>
      <w:bookmarkEnd w:id="125"/>
    </w:p>
    <w:p w:rsidR="002B1D03" w:rsidRPr="00E62466" w:rsidRDefault="002B1D03" w:rsidP="00116940">
      <w:pPr>
        <w:spacing w:line="340" w:lineRule="exact"/>
        <w:ind w:firstLine="567"/>
        <w:jc w:val="both"/>
        <w:outlineLvl w:val="0"/>
        <w:rPr>
          <w:rFonts w:ascii="Times New Roman" w:hAnsi="Times New Roman"/>
          <w:b/>
          <w:i/>
          <w:sz w:val="22"/>
          <w:szCs w:val="22"/>
          <w:lang w:val="it-IT"/>
        </w:rPr>
      </w:pPr>
      <w:bookmarkStart w:id="126" w:name="_Toc471405845"/>
      <w:bookmarkStart w:id="127" w:name="_Toc471406310"/>
      <w:bookmarkStart w:id="128" w:name="_Toc471406589"/>
      <w:bookmarkStart w:id="129" w:name="_Toc471406947"/>
      <w:bookmarkStart w:id="130" w:name="_Toc474566854"/>
      <w:bookmarkStart w:id="131" w:name="_Toc474569403"/>
      <w:bookmarkStart w:id="132" w:name="_Toc474569756"/>
      <w:r w:rsidRPr="00E62466">
        <w:rPr>
          <w:rFonts w:ascii="Times New Roman" w:hAnsi="Times New Roman"/>
          <w:b/>
          <w:i/>
          <w:sz w:val="22"/>
          <w:szCs w:val="22"/>
          <w:lang w:val="it-IT"/>
        </w:rPr>
        <w:t xml:space="preserve">2.1.1. </w:t>
      </w:r>
      <w:r w:rsidR="00C82C13" w:rsidRPr="00E62466">
        <w:rPr>
          <w:rFonts w:ascii="Times New Roman" w:hAnsi="Times New Roman"/>
          <w:b/>
          <w:i/>
          <w:sz w:val="22"/>
          <w:szCs w:val="22"/>
          <w:lang w:val="it-IT"/>
        </w:rPr>
        <w:t>C</w:t>
      </w:r>
      <w:r w:rsidRPr="00E62466">
        <w:rPr>
          <w:rFonts w:ascii="Times New Roman" w:hAnsi="Times New Roman"/>
          <w:b/>
          <w:i/>
          <w:sz w:val="22"/>
          <w:szCs w:val="22"/>
          <w:lang w:val="it-IT"/>
        </w:rPr>
        <w:t>huẩn mực xã hội</w:t>
      </w:r>
      <w:bookmarkEnd w:id="126"/>
      <w:bookmarkEnd w:id="127"/>
      <w:bookmarkEnd w:id="128"/>
      <w:bookmarkEnd w:id="129"/>
      <w:bookmarkEnd w:id="130"/>
      <w:bookmarkEnd w:id="131"/>
      <w:bookmarkEnd w:id="132"/>
    </w:p>
    <w:p w:rsidR="002B1D03" w:rsidRPr="00E62466" w:rsidRDefault="002B1D03" w:rsidP="00116940">
      <w:pPr>
        <w:spacing w:line="340" w:lineRule="exact"/>
        <w:ind w:firstLine="567"/>
        <w:jc w:val="both"/>
        <w:rPr>
          <w:rFonts w:ascii="Times New Roman" w:hAnsi="Times New Roman"/>
          <w:i/>
          <w:sz w:val="22"/>
          <w:szCs w:val="22"/>
          <w:lang w:val="it-IT"/>
        </w:rPr>
      </w:pPr>
      <w:r w:rsidRPr="00E62466">
        <w:rPr>
          <w:rFonts w:ascii="Times New Roman" w:hAnsi="Times New Roman"/>
          <w:i/>
          <w:sz w:val="22"/>
          <w:szCs w:val="22"/>
          <w:lang w:val="it-IT"/>
        </w:rPr>
        <w:t xml:space="preserve">“Chuẩn mực xã hội là tổng số những mong đợi, những yêu cầu, những quy tắc của xã hội được ghi nhận bằng lời, bằng ký hiệu </w:t>
      </w:r>
      <w:r w:rsidRPr="00E62466">
        <w:rPr>
          <w:rFonts w:ascii="Times New Roman" w:hAnsi="Times New Roman"/>
          <w:i/>
          <w:sz w:val="22"/>
          <w:szCs w:val="22"/>
          <w:lang w:val="it-IT"/>
        </w:rPr>
        <w:lastRenderedPageBreak/>
        <w:t>hay bằng các biểu tượng cho định hướng cơ bản đối với các thành viên trong xã hội. Những quy tắc xã hội đó xác định rõ cho mọi người những việc nào nên và không nên làm và cần phải xử sự như thế nào cho đúng trong các tình huống xã hội khác nhau</w:t>
      </w:r>
      <w:r w:rsidR="00830113" w:rsidRPr="00E62466">
        <w:rPr>
          <w:rFonts w:ascii="Times New Roman" w:hAnsi="Times New Roman"/>
          <w:i/>
          <w:sz w:val="22"/>
          <w:szCs w:val="22"/>
          <w:lang w:val="it-IT"/>
        </w:rPr>
        <w:t>”.</w:t>
      </w:r>
      <w:r w:rsidRPr="00E62466">
        <w:rPr>
          <w:rFonts w:ascii="Times New Roman" w:hAnsi="Times New Roman"/>
          <w:i/>
          <w:sz w:val="22"/>
          <w:szCs w:val="22"/>
          <w:lang w:val="it-IT"/>
        </w:rPr>
        <w:t xml:space="preserve"> </w:t>
      </w:r>
    </w:p>
    <w:p w:rsidR="002B1D03" w:rsidRPr="00E62466" w:rsidRDefault="002B1D03" w:rsidP="00116940">
      <w:pPr>
        <w:spacing w:line="340" w:lineRule="exact"/>
        <w:ind w:firstLine="567"/>
        <w:jc w:val="both"/>
        <w:outlineLvl w:val="0"/>
        <w:rPr>
          <w:rFonts w:ascii="Times New Roman" w:hAnsi="Times New Roman"/>
          <w:b/>
          <w:i/>
          <w:sz w:val="22"/>
          <w:szCs w:val="22"/>
          <w:lang w:val="it-IT"/>
        </w:rPr>
      </w:pPr>
      <w:bookmarkStart w:id="133" w:name="_Toc471405846"/>
      <w:bookmarkStart w:id="134" w:name="_Toc471406311"/>
      <w:bookmarkStart w:id="135" w:name="_Toc471406590"/>
      <w:bookmarkStart w:id="136" w:name="_Toc471406948"/>
      <w:bookmarkStart w:id="137" w:name="_Toc474566855"/>
      <w:bookmarkStart w:id="138" w:name="_Toc474569404"/>
      <w:bookmarkStart w:id="139" w:name="_Toc474569757"/>
      <w:r w:rsidRPr="00E62466">
        <w:rPr>
          <w:rFonts w:ascii="Times New Roman" w:hAnsi="Times New Roman"/>
          <w:b/>
          <w:i/>
          <w:sz w:val="22"/>
          <w:szCs w:val="22"/>
          <w:lang w:val="it-IT"/>
        </w:rPr>
        <w:t xml:space="preserve">2.1.2. </w:t>
      </w:r>
      <w:r w:rsidR="00C82C13" w:rsidRPr="00E62466">
        <w:rPr>
          <w:rFonts w:ascii="Times New Roman" w:hAnsi="Times New Roman"/>
          <w:b/>
          <w:i/>
          <w:sz w:val="22"/>
          <w:szCs w:val="22"/>
          <w:lang w:val="it-IT"/>
        </w:rPr>
        <w:t>S</w:t>
      </w:r>
      <w:r w:rsidR="00632F35" w:rsidRPr="00E62466">
        <w:rPr>
          <w:rFonts w:ascii="Times New Roman" w:hAnsi="Times New Roman"/>
          <w:b/>
          <w:i/>
          <w:sz w:val="22"/>
          <w:szCs w:val="22"/>
          <w:lang w:val="it-IT"/>
        </w:rPr>
        <w:t xml:space="preserve">ai </w:t>
      </w:r>
      <w:r w:rsidRPr="00E62466">
        <w:rPr>
          <w:rFonts w:ascii="Times New Roman" w:hAnsi="Times New Roman"/>
          <w:b/>
          <w:i/>
          <w:sz w:val="22"/>
          <w:szCs w:val="22"/>
          <w:lang w:val="it-IT"/>
        </w:rPr>
        <w:t>lệch xã hội (lệch chuẩn)</w:t>
      </w:r>
      <w:bookmarkEnd w:id="133"/>
      <w:bookmarkEnd w:id="134"/>
      <w:bookmarkEnd w:id="135"/>
      <w:bookmarkEnd w:id="136"/>
      <w:bookmarkEnd w:id="137"/>
      <w:bookmarkEnd w:id="138"/>
      <w:bookmarkEnd w:id="139"/>
    </w:p>
    <w:p w:rsidR="002B1D03" w:rsidRPr="00E62466" w:rsidRDefault="002B1D03" w:rsidP="00361A52">
      <w:pPr>
        <w:spacing w:line="320" w:lineRule="exact"/>
        <w:ind w:firstLine="562"/>
        <w:jc w:val="both"/>
        <w:rPr>
          <w:rFonts w:ascii="Times New Roman" w:hAnsi="Times New Roman"/>
          <w:sz w:val="22"/>
          <w:szCs w:val="22"/>
          <w:lang w:val="it-IT"/>
        </w:rPr>
      </w:pPr>
      <w:r w:rsidRPr="00E62466">
        <w:rPr>
          <w:rFonts w:ascii="Times New Roman" w:hAnsi="Times New Roman"/>
          <w:sz w:val="22"/>
          <w:szCs w:val="22"/>
          <w:lang w:val="it-IT"/>
        </w:rPr>
        <w:t>Sai lệch xã hội (lệch chuẩn) được hiểu là hành vi vi phạm chuẩn mực xã hội. Hành vi lệch chuẩn là hành vi không phù hợp, không đáp ứng được yêu cầu của hệ thống giá trị chuẩn mực xã hội. Do đó, đa phần hành vi lệch chuẩn là có hại, không phù hợp với sự tiến bộ xã hội. Trong đó, các hành vi vi phạm pháp luật và tội phạm là những hành vi sai lệch luôn bị xã hội lên án mạnh mẽ.</w:t>
      </w:r>
    </w:p>
    <w:p w:rsidR="002B1D03" w:rsidRPr="00E62466" w:rsidRDefault="002B1D03" w:rsidP="00361A52">
      <w:pPr>
        <w:spacing w:line="320" w:lineRule="exact"/>
        <w:ind w:firstLine="562"/>
        <w:jc w:val="both"/>
        <w:outlineLvl w:val="0"/>
        <w:rPr>
          <w:rFonts w:ascii="Times New Roman" w:hAnsi="Times New Roman"/>
          <w:b/>
          <w:i/>
          <w:color w:val="000000"/>
          <w:sz w:val="22"/>
          <w:szCs w:val="22"/>
          <w:lang w:val="it-IT"/>
        </w:rPr>
      </w:pPr>
      <w:bookmarkStart w:id="140" w:name="_Toc471405847"/>
      <w:bookmarkStart w:id="141" w:name="_Toc471406312"/>
      <w:bookmarkStart w:id="142" w:name="_Toc471406591"/>
      <w:bookmarkStart w:id="143" w:name="_Toc471406949"/>
      <w:bookmarkStart w:id="144" w:name="_Toc474566856"/>
      <w:bookmarkStart w:id="145" w:name="_Toc474569405"/>
      <w:bookmarkStart w:id="146" w:name="_Toc474569758"/>
      <w:r w:rsidRPr="00E62466">
        <w:rPr>
          <w:rFonts w:ascii="Times New Roman" w:hAnsi="Times New Roman"/>
          <w:b/>
          <w:i/>
          <w:color w:val="000000"/>
          <w:sz w:val="22"/>
          <w:szCs w:val="22"/>
          <w:lang w:val="it-IT"/>
        </w:rPr>
        <w:t xml:space="preserve">2.1.3. </w:t>
      </w:r>
      <w:r w:rsidR="00834EBD">
        <w:rPr>
          <w:rFonts w:ascii="Times New Roman" w:hAnsi="Times New Roman"/>
          <w:b/>
          <w:i/>
          <w:color w:val="000000"/>
          <w:sz w:val="22"/>
          <w:szCs w:val="22"/>
          <w:lang w:val="it-IT"/>
        </w:rPr>
        <w:t>NCTN</w:t>
      </w:r>
      <w:bookmarkEnd w:id="140"/>
      <w:bookmarkEnd w:id="141"/>
      <w:bookmarkEnd w:id="142"/>
      <w:bookmarkEnd w:id="143"/>
      <w:bookmarkEnd w:id="144"/>
      <w:bookmarkEnd w:id="145"/>
      <w:bookmarkEnd w:id="146"/>
      <w:r w:rsidRPr="00E62466">
        <w:rPr>
          <w:rFonts w:ascii="Times New Roman" w:hAnsi="Times New Roman"/>
          <w:b/>
          <w:i/>
          <w:color w:val="000000"/>
          <w:sz w:val="22"/>
          <w:szCs w:val="22"/>
          <w:lang w:val="it-IT"/>
        </w:rPr>
        <w:t xml:space="preserve"> </w:t>
      </w:r>
    </w:p>
    <w:p w:rsidR="002B1D03" w:rsidRPr="00E62466" w:rsidRDefault="00834EBD" w:rsidP="00361A52">
      <w:pPr>
        <w:pStyle w:val="NormalWeb"/>
        <w:shd w:val="clear" w:color="auto" w:fill="FFFFFF"/>
        <w:spacing w:before="0" w:beforeAutospacing="0" w:after="0" w:afterAutospacing="0" w:line="320" w:lineRule="exact"/>
        <w:ind w:firstLine="562"/>
        <w:jc w:val="both"/>
        <w:textAlignment w:val="baseline"/>
        <w:rPr>
          <w:color w:val="000000"/>
          <w:sz w:val="22"/>
          <w:szCs w:val="22"/>
          <w:lang w:val="it-IT"/>
        </w:rPr>
      </w:pPr>
      <w:r>
        <w:rPr>
          <w:color w:val="000000"/>
          <w:sz w:val="22"/>
          <w:szCs w:val="22"/>
          <w:lang w:val="it-IT"/>
        </w:rPr>
        <w:t>NCTN</w:t>
      </w:r>
      <w:r w:rsidR="002B1D03" w:rsidRPr="00E62466">
        <w:rPr>
          <w:color w:val="000000"/>
          <w:sz w:val="22"/>
          <w:szCs w:val="22"/>
          <w:lang w:val="it-IT"/>
        </w:rPr>
        <w:t xml:space="preserve"> là người dưới 18 tuổi, chưa phát triển hoàn thiện về thể chất và tinh thần, chưa có đầy đủ các quyền và nghĩa vụ pháp lý như người đã thành niên</w:t>
      </w:r>
      <w:r w:rsidR="00C13B1B" w:rsidRPr="00E62466">
        <w:rPr>
          <w:color w:val="000000"/>
          <w:sz w:val="22"/>
          <w:szCs w:val="22"/>
          <w:lang w:val="it-IT"/>
        </w:rPr>
        <w:t>.</w:t>
      </w:r>
    </w:p>
    <w:p w:rsidR="002B1D03" w:rsidRPr="00E62466" w:rsidRDefault="00AF2458" w:rsidP="00361A52">
      <w:pPr>
        <w:pStyle w:val="NormalWeb"/>
        <w:shd w:val="clear" w:color="auto" w:fill="FFFFFF"/>
        <w:spacing w:before="0" w:beforeAutospacing="0" w:after="0" w:afterAutospacing="0" w:line="320" w:lineRule="exact"/>
        <w:ind w:firstLine="562"/>
        <w:jc w:val="both"/>
        <w:textAlignment w:val="baseline"/>
        <w:outlineLvl w:val="0"/>
        <w:rPr>
          <w:b/>
          <w:i/>
          <w:color w:val="000000"/>
          <w:sz w:val="22"/>
          <w:szCs w:val="22"/>
          <w:lang w:val="it-IT"/>
        </w:rPr>
      </w:pPr>
      <w:r w:rsidRPr="00E62466">
        <w:rPr>
          <w:color w:val="000000"/>
          <w:sz w:val="22"/>
          <w:szCs w:val="22"/>
          <w:lang w:val="it-IT"/>
        </w:rPr>
        <w:t> </w:t>
      </w:r>
      <w:bookmarkStart w:id="147" w:name="_Toc471405848"/>
      <w:bookmarkStart w:id="148" w:name="_Toc471406313"/>
      <w:bookmarkStart w:id="149" w:name="_Toc471406592"/>
      <w:bookmarkStart w:id="150" w:name="_Toc471406950"/>
      <w:r w:rsidR="00C82C13" w:rsidRPr="00E62466">
        <w:rPr>
          <w:color w:val="000000"/>
          <w:sz w:val="22"/>
          <w:szCs w:val="22"/>
          <w:lang w:val="it-IT"/>
        </w:rPr>
        <w:tab/>
      </w:r>
      <w:bookmarkStart w:id="151" w:name="_Toc474566857"/>
      <w:bookmarkStart w:id="152" w:name="_Toc474569406"/>
      <w:bookmarkStart w:id="153" w:name="_Toc474569759"/>
      <w:r w:rsidR="002B1D03" w:rsidRPr="00E62466">
        <w:rPr>
          <w:b/>
          <w:i/>
          <w:color w:val="000000"/>
          <w:sz w:val="22"/>
          <w:szCs w:val="22"/>
          <w:lang w:val="it-IT"/>
        </w:rPr>
        <w:t>2.1.</w:t>
      </w:r>
      <w:r w:rsidR="008F6EBC" w:rsidRPr="00E62466">
        <w:rPr>
          <w:b/>
          <w:i/>
          <w:color w:val="000000"/>
          <w:sz w:val="22"/>
          <w:szCs w:val="22"/>
          <w:lang w:val="it-IT"/>
        </w:rPr>
        <w:t>4</w:t>
      </w:r>
      <w:r w:rsidR="002B1D03" w:rsidRPr="00E62466">
        <w:rPr>
          <w:b/>
          <w:i/>
          <w:color w:val="000000"/>
          <w:sz w:val="22"/>
          <w:szCs w:val="22"/>
          <w:lang w:val="it-IT"/>
        </w:rPr>
        <w:t xml:space="preserve">. </w:t>
      </w:r>
      <w:r w:rsidR="00C82C13" w:rsidRPr="00E62466">
        <w:rPr>
          <w:b/>
          <w:i/>
          <w:color w:val="000000"/>
          <w:sz w:val="22"/>
          <w:szCs w:val="22"/>
          <w:lang w:val="it-IT"/>
        </w:rPr>
        <w:t>V</w:t>
      </w:r>
      <w:r w:rsidR="002B1D03" w:rsidRPr="00E62466">
        <w:rPr>
          <w:b/>
          <w:i/>
          <w:color w:val="000000"/>
          <w:sz w:val="22"/>
          <w:szCs w:val="22"/>
          <w:lang w:val="it-IT"/>
        </w:rPr>
        <w:t>i phạm pháp luật</w:t>
      </w:r>
      <w:bookmarkEnd w:id="147"/>
      <w:bookmarkEnd w:id="148"/>
      <w:bookmarkEnd w:id="149"/>
      <w:bookmarkEnd w:id="150"/>
      <w:bookmarkEnd w:id="151"/>
      <w:bookmarkEnd w:id="152"/>
      <w:bookmarkEnd w:id="153"/>
    </w:p>
    <w:p w:rsidR="002B1D03" w:rsidRPr="00E62466" w:rsidRDefault="002B1D03" w:rsidP="00361A52">
      <w:pPr>
        <w:spacing w:line="320" w:lineRule="exact"/>
        <w:ind w:firstLine="562"/>
        <w:jc w:val="both"/>
        <w:rPr>
          <w:rFonts w:ascii="Times New Roman" w:hAnsi="Times New Roman"/>
          <w:color w:val="000000"/>
          <w:sz w:val="22"/>
          <w:szCs w:val="22"/>
          <w:lang w:val="it-IT"/>
        </w:rPr>
      </w:pPr>
      <w:r w:rsidRPr="00E62466">
        <w:rPr>
          <w:rFonts w:ascii="Times New Roman" w:hAnsi="Times New Roman"/>
          <w:color w:val="000000"/>
          <w:sz w:val="22"/>
          <w:szCs w:val="22"/>
          <w:lang w:val="it-IT"/>
        </w:rPr>
        <w:t xml:space="preserve">Vi phạm pháp luật là những hành vi xử sự trái với quy định của pháp luật, có lỗi, xâm phạm đến những quan hệ xã hội được pháp luật bảo vệ, gây nên những thiệt hại cho những quan hệ xã hội được pháp luật bảo </w:t>
      </w:r>
      <w:r w:rsidR="00361A52">
        <w:rPr>
          <w:rFonts w:ascii="Times New Roman" w:hAnsi="Times New Roman"/>
          <w:color w:val="000000"/>
          <w:sz w:val="22"/>
          <w:szCs w:val="22"/>
          <w:lang w:val="it-IT"/>
        </w:rPr>
        <w:t>vệ.</w:t>
      </w:r>
      <w:r w:rsidR="008709EA" w:rsidRPr="00E62466">
        <w:rPr>
          <w:rFonts w:ascii="Times New Roman" w:hAnsi="Times New Roman"/>
          <w:color w:val="000000"/>
          <w:sz w:val="22"/>
          <w:szCs w:val="22"/>
          <w:lang w:val="it-IT"/>
        </w:rPr>
        <w:t>.</w:t>
      </w:r>
    </w:p>
    <w:p w:rsidR="00361A52" w:rsidRDefault="002B1D03" w:rsidP="00361A52">
      <w:pPr>
        <w:spacing w:line="320" w:lineRule="exact"/>
        <w:ind w:firstLine="562"/>
        <w:jc w:val="both"/>
        <w:outlineLvl w:val="0"/>
        <w:rPr>
          <w:rFonts w:ascii="Times New Roman" w:hAnsi="Times New Roman"/>
          <w:b/>
          <w:i/>
          <w:color w:val="000000"/>
          <w:sz w:val="22"/>
          <w:szCs w:val="22"/>
          <w:lang w:val="it-IT"/>
        </w:rPr>
      </w:pPr>
      <w:bookmarkStart w:id="154" w:name="_Toc471405849"/>
      <w:bookmarkStart w:id="155" w:name="_Toc471406314"/>
      <w:bookmarkStart w:id="156" w:name="_Toc471406593"/>
      <w:bookmarkStart w:id="157" w:name="_Toc471406951"/>
      <w:bookmarkStart w:id="158" w:name="_Toc474566858"/>
      <w:bookmarkStart w:id="159" w:name="_Toc474569407"/>
      <w:bookmarkStart w:id="160" w:name="_Toc474569760"/>
      <w:r w:rsidRPr="00E62466">
        <w:rPr>
          <w:rFonts w:ascii="Times New Roman" w:hAnsi="Times New Roman"/>
          <w:b/>
          <w:i/>
          <w:color w:val="000000"/>
          <w:sz w:val="22"/>
          <w:szCs w:val="22"/>
          <w:lang w:val="it-IT"/>
        </w:rPr>
        <w:t>2.1.</w:t>
      </w:r>
      <w:r w:rsidR="008F6EBC" w:rsidRPr="00E62466">
        <w:rPr>
          <w:rFonts w:ascii="Times New Roman" w:hAnsi="Times New Roman"/>
          <w:b/>
          <w:i/>
          <w:color w:val="000000"/>
          <w:sz w:val="22"/>
          <w:szCs w:val="22"/>
          <w:lang w:val="it-IT"/>
        </w:rPr>
        <w:t>5</w:t>
      </w:r>
      <w:r w:rsidRPr="00E62466">
        <w:rPr>
          <w:rFonts w:ascii="Times New Roman" w:hAnsi="Times New Roman"/>
          <w:b/>
          <w:i/>
          <w:color w:val="000000"/>
          <w:sz w:val="22"/>
          <w:szCs w:val="22"/>
          <w:lang w:val="it-IT"/>
        </w:rPr>
        <w:t xml:space="preserve">. </w:t>
      </w:r>
      <w:r w:rsidR="00834EBD">
        <w:rPr>
          <w:rFonts w:ascii="Times New Roman" w:hAnsi="Times New Roman"/>
          <w:b/>
          <w:i/>
          <w:color w:val="000000"/>
          <w:sz w:val="22"/>
          <w:szCs w:val="22"/>
          <w:lang w:val="it-IT"/>
        </w:rPr>
        <w:t>NCTN</w:t>
      </w:r>
      <w:r w:rsidRPr="00E62466">
        <w:rPr>
          <w:rFonts w:ascii="Times New Roman" w:hAnsi="Times New Roman"/>
          <w:b/>
          <w:i/>
          <w:color w:val="000000"/>
          <w:sz w:val="22"/>
          <w:szCs w:val="22"/>
          <w:lang w:val="it-IT"/>
        </w:rPr>
        <w:t xml:space="preserve"> vi phạm pháp luật</w:t>
      </w:r>
      <w:bookmarkEnd w:id="154"/>
      <w:bookmarkEnd w:id="155"/>
      <w:bookmarkEnd w:id="156"/>
      <w:bookmarkEnd w:id="157"/>
      <w:bookmarkEnd w:id="158"/>
      <w:bookmarkEnd w:id="159"/>
      <w:bookmarkEnd w:id="160"/>
    </w:p>
    <w:p w:rsidR="002B1D03" w:rsidRPr="00E62466" w:rsidRDefault="00834EBD" w:rsidP="00361A52">
      <w:pPr>
        <w:spacing w:line="340" w:lineRule="exact"/>
        <w:ind w:firstLine="567"/>
        <w:jc w:val="both"/>
        <w:outlineLvl w:val="0"/>
        <w:rPr>
          <w:rFonts w:ascii="Times New Roman" w:hAnsi="Times New Roman"/>
          <w:color w:val="000000"/>
          <w:sz w:val="22"/>
          <w:szCs w:val="22"/>
          <w:lang w:val="it-IT"/>
        </w:rPr>
      </w:pPr>
      <w:r>
        <w:rPr>
          <w:rFonts w:ascii="Times New Roman" w:hAnsi="Times New Roman"/>
          <w:color w:val="000000"/>
          <w:sz w:val="22"/>
          <w:szCs w:val="22"/>
          <w:lang w:val="it-IT"/>
        </w:rPr>
        <w:t>NCTN</w:t>
      </w:r>
      <w:r w:rsidR="002B1D03" w:rsidRPr="00E62466">
        <w:rPr>
          <w:rFonts w:ascii="Times New Roman" w:hAnsi="Times New Roman"/>
          <w:color w:val="000000"/>
          <w:sz w:val="22"/>
          <w:szCs w:val="22"/>
          <w:lang w:val="it-IT"/>
        </w:rPr>
        <w:t xml:space="preserve"> vi phạm pháp luật là những người chưa đủ 18 tuổi thực hiện các hành vi trái với quy định của pháp luật, có lỗi, xâm phạm đến những quan hệ xã hội được pháp luật bảo vệ.</w:t>
      </w:r>
    </w:p>
    <w:p w:rsidR="002B1D03" w:rsidRPr="00E62466" w:rsidRDefault="002B1D03" w:rsidP="00116940">
      <w:pPr>
        <w:spacing w:line="340" w:lineRule="exact"/>
        <w:ind w:firstLine="567"/>
        <w:jc w:val="both"/>
        <w:rPr>
          <w:rFonts w:ascii="Times New Roman" w:hAnsi="Times New Roman"/>
          <w:color w:val="000000"/>
          <w:sz w:val="22"/>
          <w:szCs w:val="22"/>
          <w:lang w:val="it-IT"/>
        </w:rPr>
      </w:pPr>
      <w:r w:rsidRPr="00E62466">
        <w:rPr>
          <w:rFonts w:ascii="Times New Roman" w:hAnsi="Times New Roman"/>
          <w:color w:val="000000"/>
          <w:sz w:val="22"/>
          <w:szCs w:val="22"/>
          <w:lang w:val="it-IT"/>
        </w:rPr>
        <w:t xml:space="preserve">Khái niệm này bao hàm cả khái niệm </w:t>
      </w:r>
      <w:r w:rsidR="00834EBD">
        <w:rPr>
          <w:rFonts w:ascii="Times New Roman" w:hAnsi="Times New Roman"/>
          <w:color w:val="000000"/>
          <w:sz w:val="22"/>
          <w:szCs w:val="22"/>
          <w:lang w:val="it-IT"/>
        </w:rPr>
        <w:t>NCTN</w:t>
      </w:r>
      <w:r w:rsidRPr="00E62466">
        <w:rPr>
          <w:rFonts w:ascii="Times New Roman" w:hAnsi="Times New Roman"/>
          <w:color w:val="000000"/>
          <w:sz w:val="22"/>
          <w:szCs w:val="22"/>
          <w:lang w:val="it-IT"/>
        </w:rPr>
        <w:t xml:space="preserve"> phạm tội, tức người chưa đủ 18 tuổi thực hiện các hành vi vi phạm các quy định của bộ luật hình sự nước Cộng hòa xã hội chủ nghĩa Việt Nam. </w:t>
      </w:r>
    </w:p>
    <w:p w:rsidR="0013145C" w:rsidRPr="00E62466" w:rsidRDefault="00B55E6A" w:rsidP="00834EBD">
      <w:pPr>
        <w:shd w:val="clear" w:color="auto" w:fill="FFFFFF"/>
        <w:spacing w:line="340" w:lineRule="exact"/>
        <w:ind w:firstLine="567"/>
        <w:jc w:val="both"/>
        <w:textAlignment w:val="baseline"/>
        <w:rPr>
          <w:rFonts w:ascii="Times New Roman" w:hAnsi="Times New Roman"/>
          <w:sz w:val="22"/>
          <w:szCs w:val="22"/>
          <w:lang w:val="it-IT"/>
        </w:rPr>
      </w:pPr>
      <w:r w:rsidRPr="00E62466">
        <w:rPr>
          <w:rFonts w:ascii="Times New Roman" w:hAnsi="Times New Roman"/>
          <w:color w:val="000000"/>
          <w:sz w:val="22"/>
          <w:szCs w:val="22"/>
          <w:lang w:val="it-IT"/>
        </w:rPr>
        <w:lastRenderedPageBreak/>
        <w:t>Hành vi vi phạm pháp luật của  người chưa thành niên, nhưng chưa đến mức phải xử lý hình sự được quy định tại</w:t>
      </w:r>
      <w:r w:rsidR="00834EBD">
        <w:rPr>
          <w:rFonts w:ascii="Times New Roman" w:hAnsi="Times New Roman"/>
          <w:color w:val="000000"/>
          <w:sz w:val="22"/>
          <w:szCs w:val="22"/>
          <w:lang w:val="it-IT"/>
        </w:rPr>
        <w:t xml:space="preserve"> điều 90</w:t>
      </w:r>
      <w:r w:rsidRPr="00E62466">
        <w:rPr>
          <w:rFonts w:ascii="Times New Roman" w:hAnsi="Times New Roman"/>
          <w:color w:val="000000"/>
          <w:sz w:val="22"/>
          <w:szCs w:val="22"/>
          <w:lang w:val="it-IT"/>
        </w:rPr>
        <w:t xml:space="preserve"> Luật xử lý vi phạm hành chính</w:t>
      </w:r>
      <w:r w:rsidR="0013145C" w:rsidRPr="00E62466">
        <w:rPr>
          <w:rFonts w:ascii="Times New Roman" w:hAnsi="Times New Roman"/>
          <w:color w:val="000000"/>
          <w:sz w:val="22"/>
          <w:szCs w:val="22"/>
          <w:lang w:val="it-IT"/>
        </w:rPr>
        <w:t xml:space="preserve">, có hiệu lực thi hành từ </w:t>
      </w:r>
      <w:r w:rsidR="0013145C" w:rsidRPr="00E62466">
        <w:rPr>
          <w:rFonts w:ascii="Times New Roman" w:hAnsi="Times New Roman"/>
          <w:sz w:val="22"/>
          <w:szCs w:val="22"/>
          <w:shd w:val="clear" w:color="auto" w:fill="F9FAFC"/>
          <w:lang w:val="it-IT"/>
        </w:rPr>
        <w:t>ngày 01</w:t>
      </w:r>
      <w:r w:rsidR="00361A52">
        <w:rPr>
          <w:rFonts w:ascii="Times New Roman" w:hAnsi="Times New Roman"/>
          <w:sz w:val="22"/>
          <w:szCs w:val="22"/>
          <w:shd w:val="clear" w:color="auto" w:fill="F9FAFC"/>
          <w:lang w:val="it-IT"/>
        </w:rPr>
        <w:t>/07/</w:t>
      </w:r>
      <w:r w:rsidR="0013145C" w:rsidRPr="00E62466">
        <w:rPr>
          <w:rFonts w:ascii="Times New Roman" w:hAnsi="Times New Roman"/>
          <w:sz w:val="22"/>
          <w:szCs w:val="22"/>
          <w:shd w:val="clear" w:color="auto" w:fill="F9FAFC"/>
          <w:lang w:val="it-IT"/>
        </w:rPr>
        <w:t xml:space="preserve"> 2013. </w:t>
      </w:r>
    </w:p>
    <w:p w:rsidR="0013145C" w:rsidRPr="00E62466" w:rsidRDefault="0013145C" w:rsidP="00116940">
      <w:pPr>
        <w:spacing w:line="340" w:lineRule="exact"/>
        <w:ind w:firstLine="567"/>
        <w:jc w:val="both"/>
        <w:textAlignment w:val="baseline"/>
        <w:rPr>
          <w:rFonts w:ascii="Times New Roman" w:hAnsi="Times New Roman"/>
          <w:sz w:val="22"/>
          <w:szCs w:val="22"/>
          <w:lang w:val="it-IT"/>
        </w:rPr>
      </w:pPr>
      <w:r w:rsidRPr="00E62466">
        <w:rPr>
          <w:rFonts w:ascii="Times New Roman" w:hAnsi="Times New Roman"/>
          <w:sz w:val="22"/>
          <w:szCs w:val="22"/>
          <w:lang w:val="it-IT"/>
        </w:rPr>
        <w:t xml:space="preserve">Như vậy, </w:t>
      </w:r>
      <w:r w:rsidR="00834EBD">
        <w:rPr>
          <w:rFonts w:ascii="Times New Roman" w:hAnsi="Times New Roman"/>
          <w:sz w:val="22"/>
          <w:szCs w:val="22"/>
          <w:lang w:val="it-IT"/>
        </w:rPr>
        <w:t>NCTN</w:t>
      </w:r>
      <w:r w:rsidRPr="00E62466">
        <w:rPr>
          <w:rFonts w:ascii="Times New Roman" w:hAnsi="Times New Roman"/>
          <w:sz w:val="22"/>
          <w:szCs w:val="22"/>
          <w:lang w:val="it-IT"/>
        </w:rPr>
        <w:t xml:space="preserve"> thực hiện hành vi vi phạm pháp luật </w:t>
      </w:r>
      <w:r w:rsidR="00C13B1B" w:rsidRPr="00E62466">
        <w:rPr>
          <w:rFonts w:ascii="Times New Roman" w:hAnsi="Times New Roman"/>
          <w:sz w:val="22"/>
          <w:szCs w:val="22"/>
          <w:lang w:val="it-IT"/>
        </w:rPr>
        <w:t xml:space="preserve">sẽ được xử lý theo quy định tại Bộ Luật hình sự và tại Luật xử lý vi phạm hành chính, tùy theo mức độ vi phạm và căn cứ vào độ tuổi của họ. </w:t>
      </w:r>
    </w:p>
    <w:p w:rsidR="002B1D03" w:rsidRPr="00E62466" w:rsidRDefault="002B1D03" w:rsidP="00116940">
      <w:pPr>
        <w:spacing w:line="340" w:lineRule="exact"/>
        <w:ind w:firstLine="567"/>
        <w:jc w:val="both"/>
        <w:outlineLvl w:val="0"/>
        <w:rPr>
          <w:rFonts w:ascii="Times New Roman" w:hAnsi="Times New Roman"/>
          <w:b/>
          <w:i/>
          <w:color w:val="000000"/>
          <w:sz w:val="22"/>
          <w:szCs w:val="22"/>
          <w:lang w:val="it-IT"/>
        </w:rPr>
      </w:pPr>
      <w:bookmarkStart w:id="161" w:name="_Toc471405850"/>
      <w:bookmarkStart w:id="162" w:name="_Toc471406315"/>
      <w:bookmarkStart w:id="163" w:name="_Toc471406594"/>
      <w:bookmarkStart w:id="164" w:name="_Toc471406952"/>
      <w:bookmarkStart w:id="165" w:name="_Toc474566859"/>
      <w:bookmarkStart w:id="166" w:name="_Toc474569408"/>
      <w:bookmarkStart w:id="167" w:name="_Toc474569761"/>
      <w:r w:rsidRPr="00E62466">
        <w:rPr>
          <w:rFonts w:ascii="Times New Roman" w:hAnsi="Times New Roman"/>
          <w:b/>
          <w:i/>
          <w:color w:val="000000"/>
          <w:sz w:val="22"/>
          <w:szCs w:val="22"/>
          <w:lang w:val="it-IT"/>
        </w:rPr>
        <w:t>2.1.</w:t>
      </w:r>
      <w:r w:rsidR="008F6EBC" w:rsidRPr="00E62466">
        <w:rPr>
          <w:rFonts w:ascii="Times New Roman" w:hAnsi="Times New Roman"/>
          <w:b/>
          <w:i/>
          <w:color w:val="000000"/>
          <w:sz w:val="22"/>
          <w:szCs w:val="22"/>
          <w:lang w:val="it-IT"/>
        </w:rPr>
        <w:t>6</w:t>
      </w:r>
      <w:r w:rsidRPr="00E62466">
        <w:rPr>
          <w:rFonts w:ascii="Times New Roman" w:hAnsi="Times New Roman"/>
          <w:b/>
          <w:i/>
          <w:color w:val="000000"/>
          <w:sz w:val="22"/>
          <w:szCs w:val="22"/>
          <w:lang w:val="it-IT"/>
        </w:rPr>
        <w:t>. Kiểm soát xã hội</w:t>
      </w:r>
      <w:bookmarkEnd w:id="161"/>
      <w:bookmarkEnd w:id="162"/>
      <w:bookmarkEnd w:id="163"/>
      <w:bookmarkEnd w:id="164"/>
      <w:bookmarkEnd w:id="165"/>
      <w:bookmarkEnd w:id="166"/>
      <w:bookmarkEnd w:id="167"/>
    </w:p>
    <w:p w:rsidR="002B1D03" w:rsidRPr="00E62466" w:rsidRDefault="002B1D03" w:rsidP="00116940">
      <w:pPr>
        <w:spacing w:line="340" w:lineRule="exact"/>
        <w:ind w:firstLine="567"/>
        <w:jc w:val="both"/>
        <w:rPr>
          <w:rFonts w:ascii="Times New Roman" w:hAnsi="Times New Roman"/>
          <w:color w:val="000000"/>
          <w:sz w:val="22"/>
          <w:szCs w:val="22"/>
          <w:lang w:val="it-IT"/>
        </w:rPr>
      </w:pPr>
      <w:r w:rsidRPr="00E62466">
        <w:rPr>
          <w:rFonts w:ascii="Times New Roman" w:hAnsi="Times New Roman"/>
          <w:color w:val="000000"/>
          <w:sz w:val="22"/>
          <w:szCs w:val="22"/>
          <w:lang w:val="it-IT"/>
        </w:rPr>
        <w:t xml:space="preserve">Kiểm soát xã hội là sự bố trí các chuẩn mực cùng những chế tài để ép buộc việc tuân thủ chuẩn mực xã hội. </w:t>
      </w:r>
    </w:p>
    <w:p w:rsidR="002B1D03" w:rsidRPr="00E62466" w:rsidRDefault="002B1D03" w:rsidP="00361A52">
      <w:pPr>
        <w:spacing w:line="320" w:lineRule="exact"/>
        <w:ind w:firstLine="562"/>
        <w:jc w:val="both"/>
        <w:outlineLvl w:val="0"/>
        <w:rPr>
          <w:rFonts w:ascii="Times New Roman" w:hAnsi="Times New Roman"/>
          <w:b/>
          <w:i/>
          <w:color w:val="000000"/>
          <w:sz w:val="22"/>
          <w:szCs w:val="22"/>
          <w:lang w:val="it-IT"/>
        </w:rPr>
      </w:pPr>
      <w:bookmarkStart w:id="168" w:name="_Toc471405851"/>
      <w:bookmarkStart w:id="169" w:name="_Toc471406316"/>
      <w:bookmarkStart w:id="170" w:name="_Toc471406595"/>
      <w:bookmarkStart w:id="171" w:name="_Toc471406953"/>
      <w:bookmarkStart w:id="172" w:name="_Toc474566860"/>
      <w:bookmarkStart w:id="173" w:name="_Toc474569409"/>
      <w:bookmarkStart w:id="174" w:name="_Toc474569762"/>
      <w:r w:rsidRPr="00E62466">
        <w:rPr>
          <w:rFonts w:ascii="Times New Roman" w:hAnsi="Times New Roman"/>
          <w:b/>
          <w:i/>
          <w:color w:val="000000"/>
          <w:sz w:val="22"/>
          <w:szCs w:val="22"/>
          <w:lang w:val="it-IT"/>
        </w:rPr>
        <w:t>2.1.</w:t>
      </w:r>
      <w:r w:rsidR="008F6EBC" w:rsidRPr="00E62466">
        <w:rPr>
          <w:rFonts w:ascii="Times New Roman" w:hAnsi="Times New Roman"/>
          <w:b/>
          <w:i/>
          <w:color w:val="000000"/>
          <w:sz w:val="22"/>
          <w:szCs w:val="22"/>
          <w:lang w:val="it-IT"/>
        </w:rPr>
        <w:t>7</w:t>
      </w:r>
      <w:r w:rsidRPr="00E62466">
        <w:rPr>
          <w:rFonts w:ascii="Times New Roman" w:hAnsi="Times New Roman"/>
          <w:b/>
          <w:i/>
          <w:color w:val="000000"/>
          <w:sz w:val="22"/>
          <w:szCs w:val="22"/>
          <w:lang w:val="it-IT"/>
        </w:rPr>
        <w:t xml:space="preserve">. </w:t>
      </w:r>
      <w:r w:rsidR="00C82C13" w:rsidRPr="00E62466">
        <w:rPr>
          <w:rFonts w:ascii="Times New Roman" w:hAnsi="Times New Roman"/>
          <w:b/>
          <w:i/>
          <w:color w:val="000000"/>
          <w:sz w:val="22"/>
          <w:szCs w:val="22"/>
          <w:lang w:val="it-IT"/>
        </w:rPr>
        <w:t>T</w:t>
      </w:r>
      <w:r w:rsidRPr="00E62466">
        <w:rPr>
          <w:rFonts w:ascii="Times New Roman" w:hAnsi="Times New Roman"/>
          <w:b/>
          <w:i/>
          <w:color w:val="000000"/>
          <w:sz w:val="22"/>
          <w:szCs w:val="22"/>
          <w:lang w:val="it-IT"/>
        </w:rPr>
        <w:t>ội phạm</w:t>
      </w:r>
      <w:bookmarkEnd w:id="168"/>
      <w:bookmarkEnd w:id="169"/>
      <w:bookmarkEnd w:id="170"/>
      <w:bookmarkEnd w:id="171"/>
      <w:bookmarkEnd w:id="172"/>
      <w:bookmarkEnd w:id="173"/>
      <w:bookmarkEnd w:id="174"/>
    </w:p>
    <w:p w:rsidR="008709EA" w:rsidRPr="00E62466" w:rsidRDefault="008709EA" w:rsidP="00361A52">
      <w:pPr>
        <w:spacing w:line="320" w:lineRule="exact"/>
        <w:ind w:firstLine="562"/>
        <w:jc w:val="both"/>
        <w:rPr>
          <w:rFonts w:ascii="Times New Roman" w:hAnsi="Times New Roman"/>
          <w:color w:val="000000"/>
          <w:spacing w:val="-4"/>
          <w:sz w:val="22"/>
          <w:szCs w:val="22"/>
          <w:bdr w:val="none" w:sz="0" w:space="0" w:color="auto" w:frame="1"/>
          <w:lang w:val="it-IT"/>
        </w:rPr>
      </w:pPr>
      <w:r w:rsidRPr="00E62466">
        <w:rPr>
          <w:rFonts w:ascii="Times New Roman" w:hAnsi="Times New Roman"/>
          <w:color w:val="000000"/>
          <w:sz w:val="22"/>
          <w:szCs w:val="22"/>
          <w:lang w:val="it-IT"/>
        </w:rPr>
        <w:t>K</w:t>
      </w:r>
      <w:r w:rsidR="002B1D03" w:rsidRPr="00E62466">
        <w:rPr>
          <w:rFonts w:ascii="Times New Roman" w:hAnsi="Times New Roman"/>
          <w:color w:val="000000"/>
          <w:sz w:val="22"/>
          <w:szCs w:val="22"/>
          <w:lang w:val="vi-VN"/>
        </w:rPr>
        <w:t xml:space="preserve">hái niệm tội phạm được định nghĩa tại khoản 1, điều 8 Bộ luật hình sự: </w:t>
      </w:r>
      <w:r w:rsidR="002B1D03" w:rsidRPr="00E62466">
        <w:rPr>
          <w:rFonts w:ascii="Times New Roman" w:hAnsi="Times New Roman"/>
          <w:color w:val="000000"/>
          <w:sz w:val="22"/>
          <w:szCs w:val="22"/>
          <w:bdr w:val="none" w:sz="0" w:space="0" w:color="auto" w:frame="1"/>
          <w:lang w:val="vi-VN"/>
        </w:rPr>
        <w:t xml:space="preserve">Tội phạm là hành vi nguy hiểm cho xã hội được quy định trong Bộ luật hình sự, do người có năng lực trách nhiệm hình sự thực hiện một cách cố ý hoặc vô ý, xâm phạm độc lập, chủ quyền, thống nhất, toàn vẹn lãnh thổ Tổ quốc, xâm phạm chế độ chính trị, chế độ kinh tế, nền văn hoá, quốc phòng, an ninh, trật tự, an toàn xã </w:t>
      </w:r>
      <w:r w:rsidR="002B1D03" w:rsidRPr="00E62466">
        <w:rPr>
          <w:rFonts w:ascii="Times New Roman" w:hAnsi="Times New Roman"/>
          <w:color w:val="000000"/>
          <w:spacing w:val="-4"/>
          <w:sz w:val="22"/>
          <w:szCs w:val="22"/>
          <w:bdr w:val="none" w:sz="0" w:space="0" w:color="auto" w:frame="1"/>
          <w:lang w:val="vi-VN"/>
        </w:rPr>
        <w:t>hội, quyền, lợi ích hợp pháp của tổ chức, xâm phạm tính mạng, sức khỏe,</w:t>
      </w:r>
      <w:r w:rsidR="002B1D03" w:rsidRPr="00E62466">
        <w:rPr>
          <w:rFonts w:ascii="Times New Roman" w:hAnsi="Times New Roman"/>
          <w:color w:val="000000"/>
          <w:sz w:val="22"/>
          <w:szCs w:val="22"/>
          <w:bdr w:val="none" w:sz="0" w:space="0" w:color="auto" w:frame="1"/>
          <w:lang w:val="vi-VN"/>
        </w:rPr>
        <w:t xml:space="preserve"> </w:t>
      </w:r>
      <w:r w:rsidR="002B1D03" w:rsidRPr="00E62466">
        <w:rPr>
          <w:rFonts w:ascii="Times New Roman" w:hAnsi="Times New Roman"/>
          <w:color w:val="000000"/>
          <w:spacing w:val="-4"/>
          <w:sz w:val="22"/>
          <w:szCs w:val="22"/>
          <w:bdr w:val="none" w:sz="0" w:space="0" w:color="auto" w:frame="1"/>
          <w:lang w:val="vi-VN"/>
        </w:rPr>
        <w:t>danh dự, nhân phẩm, tự do, tài sản, các quyền, lợi ích hợp pháp khác của công dân, xâm phạm những lĩnh vực khác của trật tự pháp luật xã hội chủ nghĩa</w:t>
      </w:r>
      <w:r w:rsidRPr="00E62466">
        <w:rPr>
          <w:rFonts w:ascii="Times New Roman" w:hAnsi="Times New Roman"/>
          <w:color w:val="000000"/>
          <w:spacing w:val="-4"/>
          <w:sz w:val="22"/>
          <w:szCs w:val="22"/>
          <w:bdr w:val="none" w:sz="0" w:space="0" w:color="auto" w:frame="1"/>
          <w:lang w:val="it-IT"/>
        </w:rPr>
        <w:t xml:space="preserve">. </w:t>
      </w:r>
    </w:p>
    <w:p w:rsidR="002B1D03" w:rsidRPr="00E62466" w:rsidRDefault="002B1D03" w:rsidP="00361A52">
      <w:pPr>
        <w:spacing w:line="320" w:lineRule="exact"/>
        <w:ind w:firstLine="562"/>
        <w:jc w:val="both"/>
        <w:outlineLvl w:val="0"/>
        <w:rPr>
          <w:rFonts w:ascii="Times New Roman" w:hAnsi="Times New Roman"/>
          <w:b/>
          <w:i/>
          <w:color w:val="000000"/>
          <w:sz w:val="22"/>
          <w:szCs w:val="22"/>
          <w:lang w:val="vi-VN"/>
        </w:rPr>
      </w:pPr>
      <w:bookmarkStart w:id="175" w:name="_Toc471405852"/>
      <w:bookmarkStart w:id="176" w:name="_Toc471406317"/>
      <w:bookmarkStart w:id="177" w:name="_Toc471406596"/>
      <w:bookmarkStart w:id="178" w:name="_Toc471406954"/>
      <w:bookmarkStart w:id="179" w:name="_Toc474566861"/>
      <w:bookmarkStart w:id="180" w:name="_Toc474569410"/>
      <w:bookmarkStart w:id="181" w:name="_Toc474569763"/>
      <w:r w:rsidRPr="00E62466">
        <w:rPr>
          <w:rFonts w:ascii="Times New Roman" w:hAnsi="Times New Roman"/>
          <w:b/>
          <w:i/>
          <w:color w:val="000000"/>
          <w:sz w:val="22"/>
          <w:szCs w:val="22"/>
          <w:lang w:val="vi-VN"/>
        </w:rPr>
        <w:t>2.1.</w:t>
      </w:r>
      <w:r w:rsidR="00027FD7" w:rsidRPr="00E62466">
        <w:rPr>
          <w:rFonts w:ascii="Times New Roman" w:hAnsi="Times New Roman"/>
          <w:b/>
          <w:i/>
          <w:color w:val="000000"/>
          <w:sz w:val="22"/>
          <w:szCs w:val="22"/>
          <w:lang w:val="it-IT"/>
        </w:rPr>
        <w:t>8</w:t>
      </w:r>
      <w:r w:rsidRPr="00E62466">
        <w:rPr>
          <w:rFonts w:ascii="Times New Roman" w:hAnsi="Times New Roman"/>
          <w:b/>
          <w:i/>
          <w:color w:val="000000"/>
          <w:sz w:val="22"/>
          <w:szCs w:val="22"/>
          <w:lang w:val="vi-VN"/>
        </w:rPr>
        <w:t xml:space="preserve">. </w:t>
      </w:r>
      <w:r w:rsidR="00C82C13" w:rsidRPr="00E62466">
        <w:rPr>
          <w:rFonts w:ascii="Times New Roman" w:hAnsi="Times New Roman"/>
          <w:b/>
          <w:i/>
          <w:color w:val="000000"/>
          <w:sz w:val="22"/>
          <w:szCs w:val="22"/>
          <w:lang w:val="it-IT"/>
        </w:rPr>
        <w:t>Đ</w:t>
      </w:r>
      <w:r w:rsidRPr="00E62466">
        <w:rPr>
          <w:rFonts w:ascii="Times New Roman" w:hAnsi="Times New Roman"/>
          <w:b/>
          <w:i/>
          <w:color w:val="000000"/>
          <w:sz w:val="22"/>
          <w:szCs w:val="22"/>
          <w:lang w:val="vi-VN"/>
        </w:rPr>
        <w:t>ồng phạm</w:t>
      </w:r>
      <w:bookmarkEnd w:id="175"/>
      <w:bookmarkEnd w:id="176"/>
      <w:bookmarkEnd w:id="177"/>
      <w:bookmarkEnd w:id="178"/>
      <w:bookmarkEnd w:id="179"/>
      <w:bookmarkEnd w:id="180"/>
      <w:bookmarkEnd w:id="181"/>
    </w:p>
    <w:p w:rsidR="002B1D03" w:rsidRPr="00E62466" w:rsidRDefault="002B1D03" w:rsidP="00361A52">
      <w:pPr>
        <w:spacing w:line="320" w:lineRule="exact"/>
        <w:ind w:firstLine="562"/>
        <w:jc w:val="both"/>
        <w:textAlignment w:val="baseline"/>
        <w:rPr>
          <w:rFonts w:ascii="Times New Roman" w:hAnsi="Times New Roman"/>
          <w:color w:val="000000"/>
          <w:sz w:val="22"/>
          <w:szCs w:val="22"/>
          <w:lang w:val="vi-VN"/>
        </w:rPr>
      </w:pPr>
      <w:r w:rsidRPr="00E62466">
        <w:rPr>
          <w:rFonts w:ascii="Times New Roman" w:hAnsi="Times New Roman"/>
          <w:bCs/>
          <w:color w:val="000000"/>
          <w:sz w:val="22"/>
          <w:szCs w:val="22"/>
          <w:bdr w:val="none" w:sz="0" w:space="0" w:color="auto" w:frame="1"/>
          <w:lang w:val="vi-VN"/>
        </w:rPr>
        <w:t xml:space="preserve">Điều 20 bộ luật hình sự khẳng định: </w:t>
      </w:r>
      <w:r w:rsidRPr="00E62466">
        <w:rPr>
          <w:rFonts w:ascii="Times New Roman" w:hAnsi="Times New Roman"/>
          <w:color w:val="000000"/>
          <w:sz w:val="22"/>
          <w:szCs w:val="22"/>
          <w:bdr w:val="none" w:sz="0" w:space="0" w:color="auto" w:frame="1"/>
          <w:lang w:val="vi-VN"/>
        </w:rPr>
        <w:t>Đồng phạm là trường hợp có hai người trở lên cố ý cùng thực hiện một tội phạm.</w:t>
      </w:r>
    </w:p>
    <w:p w:rsidR="002B1D03" w:rsidRPr="00E62466" w:rsidRDefault="00C82C13" w:rsidP="00361A52">
      <w:pPr>
        <w:pStyle w:val="T3"/>
        <w:spacing w:before="0" w:line="320" w:lineRule="exact"/>
        <w:ind w:firstLine="562"/>
        <w:outlineLvl w:val="0"/>
        <w:rPr>
          <w:color w:val="000000"/>
          <w:sz w:val="22"/>
          <w:szCs w:val="22"/>
          <w:lang w:val="vi-VN"/>
        </w:rPr>
      </w:pPr>
      <w:bookmarkStart w:id="182" w:name="_Toc471405853"/>
      <w:bookmarkStart w:id="183" w:name="_Toc471406318"/>
      <w:bookmarkStart w:id="184" w:name="_Toc471406597"/>
      <w:bookmarkStart w:id="185" w:name="_Toc471406955"/>
      <w:r w:rsidRPr="00E62466">
        <w:rPr>
          <w:color w:val="000000"/>
          <w:sz w:val="22"/>
          <w:szCs w:val="22"/>
          <w:lang w:val="vi-VN"/>
        </w:rPr>
        <w:tab/>
      </w:r>
      <w:bookmarkStart w:id="186" w:name="_Toc474566862"/>
      <w:bookmarkStart w:id="187" w:name="_Toc474569411"/>
      <w:bookmarkStart w:id="188" w:name="_Toc474569764"/>
      <w:r w:rsidR="002B1D03" w:rsidRPr="00E62466">
        <w:rPr>
          <w:color w:val="000000"/>
          <w:sz w:val="22"/>
          <w:szCs w:val="22"/>
          <w:lang w:val="vi-VN"/>
        </w:rPr>
        <w:t>2.1.</w:t>
      </w:r>
      <w:r w:rsidR="00027FD7" w:rsidRPr="00E62466">
        <w:rPr>
          <w:color w:val="000000"/>
          <w:sz w:val="22"/>
          <w:szCs w:val="22"/>
          <w:lang w:val="vi-VN"/>
        </w:rPr>
        <w:t>9.</w:t>
      </w:r>
      <w:r w:rsidR="002B1D03" w:rsidRPr="00E62466">
        <w:rPr>
          <w:color w:val="000000"/>
          <w:sz w:val="22"/>
          <w:szCs w:val="22"/>
          <w:lang w:val="vi-VN"/>
        </w:rPr>
        <w:t xml:space="preserve"> </w:t>
      </w:r>
      <w:r w:rsidRPr="00E62466">
        <w:rPr>
          <w:color w:val="000000"/>
          <w:sz w:val="22"/>
          <w:szCs w:val="22"/>
          <w:lang w:val="vi-VN"/>
        </w:rPr>
        <w:t>T</w:t>
      </w:r>
      <w:r w:rsidR="002B1D03" w:rsidRPr="00E62466">
        <w:rPr>
          <w:color w:val="000000"/>
          <w:sz w:val="22"/>
          <w:szCs w:val="22"/>
          <w:lang w:val="vi-VN"/>
        </w:rPr>
        <w:t>rường giáo dưỡng</w:t>
      </w:r>
      <w:bookmarkEnd w:id="182"/>
      <w:bookmarkEnd w:id="183"/>
      <w:bookmarkEnd w:id="184"/>
      <w:bookmarkEnd w:id="185"/>
      <w:bookmarkEnd w:id="186"/>
      <w:bookmarkEnd w:id="187"/>
      <w:bookmarkEnd w:id="188"/>
    </w:p>
    <w:p w:rsidR="002B1D03" w:rsidRPr="00E62466" w:rsidRDefault="002B1D03" w:rsidP="00DD0207">
      <w:pPr>
        <w:spacing w:line="320" w:lineRule="exact"/>
        <w:ind w:firstLine="562"/>
        <w:jc w:val="both"/>
        <w:rPr>
          <w:rFonts w:ascii="Times New Roman" w:hAnsi="Times New Roman"/>
          <w:color w:val="000000"/>
          <w:sz w:val="22"/>
          <w:szCs w:val="22"/>
          <w:lang w:val="vi-VN"/>
        </w:rPr>
      </w:pPr>
      <w:r w:rsidRPr="00E62466">
        <w:rPr>
          <w:rFonts w:ascii="Times New Roman" w:hAnsi="Times New Roman"/>
          <w:color w:val="000000"/>
          <w:sz w:val="22"/>
          <w:szCs w:val="22"/>
          <w:lang w:val="vi-VN"/>
        </w:rPr>
        <w:t xml:space="preserve">Trường giáo dưỡng là nơi chấp hành biện pháp xử lý vi phạm hành chính của người có quyết định đưa vào trường giáo dưỡng. Trường giáo dưỡng có nhiệm vụ quản lý, giáo dục đạo đức, thẩm mỹ, pháp luật, tổ chức dạy văn hóa, hướng nghiệp và dạy nghề cho học sinh theo đường lối, chính sách của Đảng, pháp luật của Nhà nước, </w:t>
      </w:r>
      <w:r w:rsidRPr="00E62466">
        <w:rPr>
          <w:rFonts w:ascii="Times New Roman" w:hAnsi="Times New Roman"/>
          <w:color w:val="000000"/>
          <w:sz w:val="22"/>
          <w:szCs w:val="22"/>
          <w:lang w:val="vi-VN"/>
        </w:rPr>
        <w:lastRenderedPageBreak/>
        <w:t>nhằm giúp đỡ họ phát triển lành mạnh, trở thành người có ích cho xã hội và có ý thức tuân theo pháp luật.</w:t>
      </w:r>
    </w:p>
    <w:p w:rsidR="00962EE1" w:rsidRPr="00E62466" w:rsidRDefault="00962EE1" w:rsidP="00DD0207">
      <w:pPr>
        <w:spacing w:line="320" w:lineRule="exact"/>
        <w:ind w:firstLine="562"/>
        <w:jc w:val="both"/>
        <w:outlineLvl w:val="0"/>
        <w:rPr>
          <w:rFonts w:ascii="Times New Roman" w:hAnsi="Times New Roman"/>
          <w:b/>
          <w:i/>
          <w:sz w:val="22"/>
          <w:szCs w:val="22"/>
          <w:lang w:val="vi-VN"/>
        </w:rPr>
      </w:pPr>
      <w:bookmarkStart w:id="189" w:name="_Toc471405854"/>
      <w:bookmarkStart w:id="190" w:name="_Toc471406319"/>
      <w:bookmarkStart w:id="191" w:name="_Toc471406598"/>
      <w:bookmarkStart w:id="192" w:name="_Toc471406956"/>
      <w:bookmarkStart w:id="193" w:name="_Toc474566863"/>
      <w:bookmarkStart w:id="194" w:name="_Toc474569412"/>
      <w:bookmarkStart w:id="195" w:name="_Toc474569765"/>
      <w:r w:rsidRPr="00E62466">
        <w:rPr>
          <w:rFonts w:ascii="Times New Roman" w:hAnsi="Times New Roman"/>
          <w:b/>
          <w:i/>
          <w:sz w:val="22"/>
          <w:szCs w:val="22"/>
          <w:lang w:val="vi-VN"/>
        </w:rPr>
        <w:t xml:space="preserve">2.1.10. </w:t>
      </w:r>
      <w:r w:rsidR="00C82C13" w:rsidRPr="00E62466">
        <w:rPr>
          <w:rFonts w:ascii="Times New Roman" w:hAnsi="Times New Roman"/>
          <w:b/>
          <w:i/>
          <w:sz w:val="22"/>
          <w:szCs w:val="22"/>
          <w:lang w:val="vi-VN"/>
        </w:rPr>
        <w:t>C</w:t>
      </w:r>
      <w:r w:rsidRPr="00E62466">
        <w:rPr>
          <w:rFonts w:ascii="Times New Roman" w:hAnsi="Times New Roman"/>
          <w:b/>
          <w:i/>
          <w:sz w:val="22"/>
          <w:szCs w:val="22"/>
          <w:lang w:val="vi-VN"/>
        </w:rPr>
        <w:t>ấu trúc xã hội</w:t>
      </w:r>
      <w:bookmarkEnd w:id="189"/>
      <w:bookmarkEnd w:id="190"/>
      <w:bookmarkEnd w:id="191"/>
      <w:bookmarkEnd w:id="192"/>
      <w:bookmarkEnd w:id="193"/>
      <w:bookmarkEnd w:id="194"/>
      <w:bookmarkEnd w:id="195"/>
    </w:p>
    <w:p w:rsidR="00433F23" w:rsidRPr="00E62466" w:rsidRDefault="00361A52" w:rsidP="00DD0207">
      <w:pPr>
        <w:spacing w:line="320" w:lineRule="exact"/>
        <w:ind w:firstLine="562"/>
        <w:jc w:val="both"/>
        <w:rPr>
          <w:rFonts w:ascii="Times New Roman" w:hAnsi="Times New Roman"/>
          <w:color w:val="000000"/>
          <w:sz w:val="22"/>
          <w:szCs w:val="22"/>
          <w:lang w:val="vi-VN"/>
        </w:rPr>
      </w:pPr>
      <w:r>
        <w:rPr>
          <w:rFonts w:ascii="Times New Roman" w:hAnsi="Times New Roman"/>
          <w:sz w:val="22"/>
          <w:szCs w:val="22"/>
        </w:rPr>
        <w:t>T</w:t>
      </w:r>
      <w:r w:rsidR="00433F23" w:rsidRPr="00E62466">
        <w:rPr>
          <w:rFonts w:ascii="Times New Roman" w:hAnsi="Times New Roman"/>
          <w:color w:val="000000"/>
          <w:sz w:val="22"/>
          <w:szCs w:val="22"/>
          <w:lang w:val="vi-VN"/>
        </w:rPr>
        <w:t>rong phạm vi đề tài luận án: “</w:t>
      </w:r>
      <w:r w:rsidR="00834EBD">
        <w:rPr>
          <w:rFonts w:ascii="Times New Roman" w:hAnsi="Times New Roman"/>
          <w:color w:val="000000"/>
          <w:sz w:val="22"/>
          <w:szCs w:val="22"/>
          <w:lang w:val="vi-VN"/>
        </w:rPr>
        <w:t>NCTN</w:t>
      </w:r>
      <w:r w:rsidR="00433F23" w:rsidRPr="00E62466">
        <w:rPr>
          <w:rFonts w:ascii="Times New Roman" w:hAnsi="Times New Roman"/>
          <w:color w:val="000000"/>
          <w:sz w:val="22"/>
          <w:szCs w:val="22"/>
          <w:lang w:val="vi-VN"/>
        </w:rPr>
        <w:t xml:space="preserve"> vi phạm pháp luật: Tiếp cận cấu trúc xã hội”, khái niệm cấu trúc xã hội của </w:t>
      </w:r>
      <w:r w:rsidR="00834EBD">
        <w:rPr>
          <w:rFonts w:ascii="Times New Roman" w:hAnsi="Times New Roman"/>
          <w:color w:val="000000"/>
          <w:sz w:val="22"/>
          <w:szCs w:val="22"/>
          <w:lang w:val="vi-VN"/>
        </w:rPr>
        <w:t>NCTN</w:t>
      </w:r>
      <w:r w:rsidR="00433F23" w:rsidRPr="00E62466">
        <w:rPr>
          <w:rFonts w:ascii="Times New Roman" w:hAnsi="Times New Roman"/>
          <w:color w:val="000000"/>
          <w:sz w:val="22"/>
          <w:szCs w:val="22"/>
          <w:lang w:val="vi-VN"/>
        </w:rPr>
        <w:t xml:space="preserve"> vi phạm pháp luật được thao tác theo các nội dung:</w:t>
      </w:r>
    </w:p>
    <w:p w:rsidR="00433F23" w:rsidRPr="00E62466" w:rsidRDefault="00433F23" w:rsidP="00DD0207">
      <w:pPr>
        <w:spacing w:line="320" w:lineRule="exact"/>
        <w:ind w:firstLine="562"/>
        <w:jc w:val="both"/>
        <w:rPr>
          <w:rFonts w:ascii="Times New Roman" w:hAnsi="Times New Roman"/>
          <w:color w:val="000000"/>
          <w:sz w:val="22"/>
          <w:szCs w:val="22"/>
          <w:lang w:val="vi-VN"/>
        </w:rPr>
      </w:pPr>
      <w:r w:rsidRPr="00E62466">
        <w:rPr>
          <w:rFonts w:ascii="Times New Roman" w:hAnsi="Times New Roman"/>
          <w:color w:val="000000"/>
          <w:sz w:val="22"/>
          <w:szCs w:val="22"/>
          <w:lang w:val="vi-VN"/>
        </w:rPr>
        <w:t xml:space="preserve">(1) Cấu trúc về nhân khẩu học (cấu trúc về độ tuổi, giới tính, trình độ học vấn, hoàn cảnh sống của gia đình, đặc điểm dân tộc và khu vực cư trú) của </w:t>
      </w:r>
      <w:r w:rsidR="00834EBD">
        <w:rPr>
          <w:rFonts w:ascii="Times New Roman" w:hAnsi="Times New Roman"/>
          <w:color w:val="000000"/>
          <w:sz w:val="22"/>
          <w:szCs w:val="22"/>
          <w:lang w:val="vi-VN"/>
        </w:rPr>
        <w:t>NCTN</w:t>
      </w:r>
      <w:r w:rsidRPr="00E62466">
        <w:rPr>
          <w:rFonts w:ascii="Times New Roman" w:hAnsi="Times New Roman"/>
          <w:color w:val="000000"/>
          <w:sz w:val="22"/>
          <w:szCs w:val="22"/>
          <w:lang w:val="vi-VN"/>
        </w:rPr>
        <w:t xml:space="preserve"> vi phạm pháp luật.</w:t>
      </w:r>
    </w:p>
    <w:p w:rsidR="00433F23" w:rsidRPr="00E62466" w:rsidRDefault="00433F23" w:rsidP="00DD0207">
      <w:pPr>
        <w:spacing w:line="320" w:lineRule="exact"/>
        <w:ind w:firstLine="562"/>
        <w:jc w:val="both"/>
        <w:rPr>
          <w:rFonts w:ascii="Times New Roman" w:hAnsi="Times New Roman"/>
          <w:color w:val="000000"/>
          <w:sz w:val="22"/>
          <w:szCs w:val="22"/>
          <w:lang w:val="vi-VN"/>
        </w:rPr>
      </w:pPr>
      <w:r w:rsidRPr="00E62466">
        <w:rPr>
          <w:rFonts w:ascii="Times New Roman" w:hAnsi="Times New Roman"/>
          <w:color w:val="000000"/>
          <w:sz w:val="22"/>
          <w:szCs w:val="22"/>
          <w:lang w:val="vi-VN"/>
        </w:rPr>
        <w:t xml:space="preserve">(2) Cấu trúc về loại hình hành vi vi phạm pháp luật (tội danh, mức độ nghiêm trọng, tính chất nguy hiểm,…) của </w:t>
      </w:r>
      <w:r w:rsidR="00834EBD">
        <w:rPr>
          <w:rFonts w:ascii="Times New Roman" w:hAnsi="Times New Roman"/>
          <w:color w:val="000000"/>
          <w:sz w:val="22"/>
          <w:szCs w:val="22"/>
          <w:lang w:val="vi-VN"/>
        </w:rPr>
        <w:t>NCTN</w:t>
      </w:r>
      <w:r w:rsidRPr="00E62466">
        <w:rPr>
          <w:rFonts w:ascii="Times New Roman" w:hAnsi="Times New Roman"/>
          <w:color w:val="000000"/>
          <w:sz w:val="22"/>
          <w:szCs w:val="22"/>
          <w:lang w:val="vi-VN"/>
        </w:rPr>
        <w:t xml:space="preserve"> vi phạm pháp luật.</w:t>
      </w:r>
    </w:p>
    <w:p w:rsidR="00753B1D" w:rsidRPr="00E62466" w:rsidRDefault="00753B1D" w:rsidP="00DD0207">
      <w:pPr>
        <w:spacing w:line="320" w:lineRule="exact"/>
        <w:ind w:firstLine="562"/>
        <w:jc w:val="both"/>
        <w:rPr>
          <w:rFonts w:ascii="Times New Roman" w:hAnsi="Times New Roman"/>
          <w:color w:val="000000"/>
          <w:spacing w:val="-14"/>
          <w:sz w:val="22"/>
          <w:szCs w:val="22"/>
          <w:lang w:val="vi-VN"/>
        </w:rPr>
      </w:pPr>
      <w:r w:rsidRPr="00E62466">
        <w:rPr>
          <w:rFonts w:ascii="Times New Roman" w:hAnsi="Times New Roman"/>
          <w:color w:val="000000"/>
          <w:sz w:val="22"/>
          <w:szCs w:val="22"/>
          <w:lang w:val="vi-VN"/>
        </w:rPr>
        <w:t xml:space="preserve">Đồng thời, khái niệm cấu trúc cũng được sử dụng để lý giải về các yếu tố ảnh hưởng đến tình trạng vi phạm pháp luật của </w:t>
      </w:r>
      <w:r w:rsidR="00834EBD">
        <w:rPr>
          <w:rFonts w:ascii="Times New Roman" w:hAnsi="Times New Roman"/>
          <w:color w:val="000000"/>
          <w:sz w:val="22"/>
          <w:szCs w:val="22"/>
          <w:lang w:val="vi-VN"/>
        </w:rPr>
        <w:t>NCTN</w:t>
      </w:r>
      <w:r w:rsidRPr="00E62466">
        <w:rPr>
          <w:rFonts w:ascii="Times New Roman" w:hAnsi="Times New Roman"/>
          <w:color w:val="000000"/>
          <w:sz w:val="22"/>
          <w:szCs w:val="22"/>
          <w:lang w:val="vi-VN"/>
        </w:rPr>
        <w:t xml:space="preserve">, như sự thiếu hụt trong cấu trúc gia đình, cấu trúc của giáo </w:t>
      </w:r>
      <w:r w:rsidR="00E92A94" w:rsidRPr="00E62466">
        <w:rPr>
          <w:rFonts w:ascii="Times New Roman" w:hAnsi="Times New Roman"/>
          <w:color w:val="000000"/>
          <w:sz w:val="22"/>
          <w:szCs w:val="22"/>
          <w:lang w:val="vi-VN"/>
        </w:rPr>
        <w:t xml:space="preserve">dục nhà trường, cấu trúc truyền thông đại chúng,… hay cấu trúc có phần lệch chuẩn trong hành vi của </w:t>
      </w:r>
      <w:r w:rsidR="00834EBD">
        <w:rPr>
          <w:rFonts w:ascii="Times New Roman" w:hAnsi="Times New Roman"/>
          <w:color w:val="000000"/>
          <w:sz w:val="22"/>
          <w:szCs w:val="22"/>
          <w:lang w:val="vi-VN"/>
        </w:rPr>
        <w:t>NCTN</w:t>
      </w:r>
      <w:r w:rsidR="00E92A94" w:rsidRPr="00E62466">
        <w:rPr>
          <w:rFonts w:ascii="Times New Roman" w:hAnsi="Times New Roman"/>
          <w:color w:val="000000"/>
          <w:sz w:val="22"/>
          <w:szCs w:val="22"/>
          <w:lang w:val="vi-VN"/>
        </w:rPr>
        <w:t xml:space="preserve"> vi phạm pháp luật.</w:t>
      </w:r>
    </w:p>
    <w:p w:rsidR="00962EE1" w:rsidRPr="00E62466" w:rsidRDefault="00962EE1" w:rsidP="00DD0207">
      <w:pPr>
        <w:spacing w:line="320" w:lineRule="exact"/>
        <w:ind w:firstLine="562"/>
        <w:jc w:val="both"/>
        <w:outlineLvl w:val="0"/>
        <w:rPr>
          <w:rFonts w:ascii="Times New Roman" w:hAnsi="Times New Roman"/>
          <w:b/>
          <w:i/>
          <w:color w:val="000000"/>
          <w:sz w:val="22"/>
          <w:szCs w:val="22"/>
          <w:lang w:val="vi-VN"/>
        </w:rPr>
      </w:pPr>
      <w:bookmarkStart w:id="196" w:name="_Toc471405855"/>
      <w:bookmarkStart w:id="197" w:name="_Toc471406320"/>
      <w:bookmarkStart w:id="198" w:name="_Toc471406599"/>
      <w:bookmarkStart w:id="199" w:name="_Toc471406957"/>
      <w:bookmarkStart w:id="200" w:name="_Toc474566864"/>
      <w:bookmarkStart w:id="201" w:name="_Toc474569413"/>
      <w:bookmarkStart w:id="202" w:name="_Toc474569766"/>
      <w:r w:rsidRPr="00E62466">
        <w:rPr>
          <w:rFonts w:ascii="Times New Roman" w:hAnsi="Times New Roman"/>
          <w:b/>
          <w:i/>
          <w:color w:val="000000"/>
          <w:sz w:val="22"/>
          <w:szCs w:val="22"/>
          <w:lang w:val="vi-VN"/>
        </w:rPr>
        <w:t xml:space="preserve">2.1.11. </w:t>
      </w:r>
      <w:r w:rsidR="00C82C13" w:rsidRPr="00E62466">
        <w:rPr>
          <w:rFonts w:ascii="Times New Roman" w:hAnsi="Times New Roman"/>
          <w:b/>
          <w:i/>
          <w:color w:val="000000"/>
          <w:sz w:val="22"/>
          <w:szCs w:val="22"/>
          <w:lang w:val="vi-VN"/>
        </w:rPr>
        <w:t>X</w:t>
      </w:r>
      <w:r w:rsidRPr="00E62466">
        <w:rPr>
          <w:rFonts w:ascii="Times New Roman" w:hAnsi="Times New Roman"/>
          <w:b/>
          <w:i/>
          <w:color w:val="000000"/>
          <w:sz w:val="22"/>
          <w:szCs w:val="22"/>
          <w:lang w:val="vi-VN"/>
        </w:rPr>
        <w:t>ã hội hóa</w:t>
      </w:r>
      <w:bookmarkEnd w:id="196"/>
      <w:bookmarkEnd w:id="197"/>
      <w:bookmarkEnd w:id="198"/>
      <w:bookmarkEnd w:id="199"/>
      <w:bookmarkEnd w:id="200"/>
      <w:bookmarkEnd w:id="201"/>
      <w:bookmarkEnd w:id="202"/>
    </w:p>
    <w:p w:rsidR="008709EA" w:rsidRPr="00E62466" w:rsidRDefault="00D91974" w:rsidP="00DD0207">
      <w:pPr>
        <w:spacing w:line="320" w:lineRule="exact"/>
        <w:ind w:firstLine="562"/>
        <w:jc w:val="both"/>
        <w:rPr>
          <w:rFonts w:ascii="Times New Roman" w:hAnsi="Times New Roman"/>
          <w:color w:val="000000"/>
          <w:sz w:val="22"/>
          <w:szCs w:val="22"/>
          <w:lang w:val="vi-VN"/>
        </w:rPr>
      </w:pPr>
      <w:r w:rsidRPr="00E62466">
        <w:rPr>
          <w:rFonts w:ascii="Times New Roman" w:hAnsi="Times New Roman"/>
          <w:color w:val="000000"/>
          <w:sz w:val="22"/>
          <w:szCs w:val="22"/>
          <w:lang w:val="vi-VN"/>
        </w:rPr>
        <w:t xml:space="preserve">Theo nhà nghiên cứu người Nga </w:t>
      </w:r>
      <w:r w:rsidR="00433F23" w:rsidRPr="00E62466">
        <w:rPr>
          <w:rFonts w:ascii="Times New Roman" w:hAnsi="Times New Roman"/>
          <w:color w:val="000000"/>
          <w:sz w:val="22"/>
          <w:szCs w:val="22"/>
          <w:lang w:val="vi-VN"/>
        </w:rPr>
        <w:t>G. Andreeva: "Xã hội hoá là quá trình hai mặt. Một mặt, cá nhân tiếp nhận kinh nghiệm xã hội bằng cách thâm nhập vào môi trường xã hội, vào hệ thống các quan hệ xã hội. Mặt khác, cá nhân tái sản xuất một cách chủ động hệ thống các mối quan hệ xã hội thông qua chính việc họ tham gia vào các hoạt động và thâm nhập vào các mối quan hệ xã hội"</w:t>
      </w:r>
      <w:r w:rsidR="008709EA" w:rsidRPr="00E62466">
        <w:rPr>
          <w:rFonts w:ascii="Times New Roman" w:hAnsi="Times New Roman"/>
          <w:color w:val="000000"/>
          <w:sz w:val="22"/>
          <w:szCs w:val="22"/>
          <w:lang w:val="vi-VN"/>
        </w:rPr>
        <w:t>.</w:t>
      </w:r>
    </w:p>
    <w:p w:rsidR="00A81DEA" w:rsidRPr="00E62466" w:rsidRDefault="008709EA" w:rsidP="001A323A">
      <w:pPr>
        <w:spacing w:line="340" w:lineRule="exact"/>
        <w:ind w:firstLine="567"/>
        <w:jc w:val="both"/>
        <w:rPr>
          <w:rFonts w:ascii="Times New Roman" w:hAnsi="Times New Roman"/>
          <w:b/>
          <w:color w:val="000000" w:themeColor="text1"/>
          <w:sz w:val="22"/>
          <w:szCs w:val="22"/>
          <w:lang w:val="vi-VN"/>
        </w:rPr>
      </w:pPr>
      <w:r w:rsidRPr="00E62466">
        <w:rPr>
          <w:rFonts w:ascii="Times New Roman" w:hAnsi="Times New Roman"/>
          <w:color w:val="000000"/>
          <w:sz w:val="22"/>
          <w:szCs w:val="22"/>
          <w:lang w:val="vi-VN"/>
        </w:rPr>
        <w:t xml:space="preserve"> </w:t>
      </w:r>
      <w:bookmarkStart w:id="203" w:name="_Toc471405856"/>
      <w:bookmarkStart w:id="204" w:name="_Toc471406321"/>
      <w:bookmarkStart w:id="205" w:name="_Toc471406600"/>
      <w:bookmarkStart w:id="206" w:name="_Toc471406958"/>
      <w:bookmarkStart w:id="207" w:name="_Toc474566865"/>
      <w:bookmarkStart w:id="208" w:name="_Toc474569414"/>
      <w:bookmarkStart w:id="209" w:name="_Toc474569767"/>
      <w:r w:rsidR="00A81DEA" w:rsidRPr="00E62466">
        <w:rPr>
          <w:rFonts w:ascii="Times New Roman" w:hAnsi="Times New Roman"/>
          <w:b/>
          <w:color w:val="000000" w:themeColor="text1"/>
          <w:sz w:val="22"/>
          <w:szCs w:val="22"/>
          <w:lang w:val="vi-VN"/>
        </w:rPr>
        <w:t xml:space="preserve">2.2. </w:t>
      </w:r>
      <w:bookmarkEnd w:id="203"/>
      <w:bookmarkEnd w:id="204"/>
      <w:bookmarkEnd w:id="205"/>
      <w:bookmarkEnd w:id="206"/>
      <w:r w:rsidR="003B2B93" w:rsidRPr="00E62466">
        <w:rPr>
          <w:rFonts w:ascii="Times New Roman" w:hAnsi="Times New Roman"/>
          <w:b/>
          <w:color w:val="000000" w:themeColor="text1"/>
          <w:sz w:val="22"/>
          <w:szCs w:val="22"/>
          <w:lang w:val="vi-VN"/>
        </w:rPr>
        <w:t>Một số l</w:t>
      </w:r>
      <w:r w:rsidR="00723548" w:rsidRPr="00E62466">
        <w:rPr>
          <w:rFonts w:ascii="Times New Roman" w:hAnsi="Times New Roman"/>
          <w:b/>
          <w:color w:val="000000" w:themeColor="text1"/>
          <w:sz w:val="22"/>
          <w:szCs w:val="22"/>
          <w:lang w:val="vi-VN"/>
        </w:rPr>
        <w:t>ý thuyết</w:t>
      </w:r>
      <w:r w:rsidR="003B2B93" w:rsidRPr="00E62466">
        <w:rPr>
          <w:rFonts w:ascii="Times New Roman" w:hAnsi="Times New Roman"/>
          <w:b/>
          <w:color w:val="000000" w:themeColor="text1"/>
          <w:sz w:val="22"/>
          <w:szCs w:val="22"/>
          <w:lang w:val="vi-VN"/>
        </w:rPr>
        <w:t xml:space="preserve"> xã hội học</w:t>
      </w:r>
      <w:r w:rsidR="00723548" w:rsidRPr="00E62466">
        <w:rPr>
          <w:rFonts w:ascii="Times New Roman" w:hAnsi="Times New Roman"/>
          <w:b/>
          <w:color w:val="000000" w:themeColor="text1"/>
          <w:sz w:val="22"/>
          <w:szCs w:val="22"/>
          <w:lang w:val="vi-VN"/>
        </w:rPr>
        <w:t xml:space="preserve"> được </w:t>
      </w:r>
      <w:r w:rsidR="003B2B93" w:rsidRPr="00E62466">
        <w:rPr>
          <w:rFonts w:ascii="Times New Roman" w:hAnsi="Times New Roman"/>
          <w:b/>
          <w:color w:val="000000" w:themeColor="text1"/>
          <w:sz w:val="22"/>
          <w:szCs w:val="22"/>
          <w:lang w:val="vi-VN"/>
        </w:rPr>
        <w:t xml:space="preserve">sử dụng trong  nghiên cứu về </w:t>
      </w:r>
      <w:r w:rsidR="00834EBD">
        <w:rPr>
          <w:rFonts w:ascii="Times New Roman" w:hAnsi="Times New Roman"/>
          <w:b/>
          <w:color w:val="000000" w:themeColor="text1"/>
          <w:sz w:val="22"/>
          <w:szCs w:val="22"/>
          <w:lang w:val="vi-VN"/>
        </w:rPr>
        <w:t>NCTN</w:t>
      </w:r>
      <w:r w:rsidR="003B2B93" w:rsidRPr="00E62466">
        <w:rPr>
          <w:rFonts w:ascii="Times New Roman" w:hAnsi="Times New Roman"/>
          <w:b/>
          <w:color w:val="000000" w:themeColor="text1"/>
          <w:sz w:val="22"/>
          <w:szCs w:val="22"/>
          <w:lang w:val="vi-VN"/>
        </w:rPr>
        <w:t xml:space="preserve"> vi phạm pháp luật</w:t>
      </w:r>
      <w:bookmarkEnd w:id="207"/>
      <w:bookmarkEnd w:id="208"/>
      <w:bookmarkEnd w:id="209"/>
    </w:p>
    <w:p w:rsidR="00DF1518" w:rsidRPr="00E62466" w:rsidRDefault="00DF1518" w:rsidP="00116940">
      <w:pPr>
        <w:spacing w:line="340" w:lineRule="exact"/>
        <w:ind w:firstLine="567"/>
        <w:jc w:val="both"/>
        <w:outlineLvl w:val="0"/>
        <w:rPr>
          <w:rFonts w:ascii="Times New Roman" w:hAnsi="Times New Roman"/>
          <w:b/>
          <w:i/>
          <w:sz w:val="22"/>
          <w:szCs w:val="22"/>
          <w:lang w:val="vi-VN"/>
        </w:rPr>
      </w:pPr>
      <w:bookmarkStart w:id="210" w:name="_Toc471405858"/>
      <w:bookmarkStart w:id="211" w:name="_Toc471406323"/>
      <w:bookmarkStart w:id="212" w:name="_Toc471406602"/>
      <w:bookmarkStart w:id="213" w:name="_Toc471406960"/>
      <w:bookmarkStart w:id="214" w:name="_Toc474566866"/>
      <w:bookmarkStart w:id="215" w:name="_Toc474569415"/>
      <w:bookmarkStart w:id="216" w:name="_Toc474569768"/>
      <w:r w:rsidRPr="00E62466">
        <w:rPr>
          <w:rFonts w:ascii="Times New Roman" w:hAnsi="Times New Roman"/>
          <w:b/>
          <w:i/>
          <w:sz w:val="22"/>
          <w:szCs w:val="22"/>
          <w:lang w:val="vi-VN"/>
        </w:rPr>
        <w:t>2.</w:t>
      </w:r>
      <w:r w:rsidR="00027FD7" w:rsidRPr="00E62466">
        <w:rPr>
          <w:rFonts w:ascii="Times New Roman" w:hAnsi="Times New Roman"/>
          <w:b/>
          <w:i/>
          <w:sz w:val="22"/>
          <w:szCs w:val="22"/>
          <w:lang w:val="vi-VN"/>
        </w:rPr>
        <w:t>2</w:t>
      </w:r>
      <w:r w:rsidRPr="00E62466">
        <w:rPr>
          <w:rFonts w:ascii="Times New Roman" w:hAnsi="Times New Roman"/>
          <w:b/>
          <w:i/>
          <w:sz w:val="22"/>
          <w:szCs w:val="22"/>
          <w:lang w:val="vi-VN"/>
        </w:rPr>
        <w:t>.</w:t>
      </w:r>
      <w:r w:rsidR="003B2B93" w:rsidRPr="00E62466">
        <w:rPr>
          <w:rFonts w:ascii="Times New Roman" w:hAnsi="Times New Roman"/>
          <w:b/>
          <w:i/>
          <w:sz w:val="22"/>
          <w:szCs w:val="22"/>
          <w:lang w:val="vi-VN"/>
        </w:rPr>
        <w:t>1</w:t>
      </w:r>
      <w:r w:rsidR="00FB5ECB" w:rsidRPr="00E62466">
        <w:rPr>
          <w:rFonts w:ascii="Times New Roman" w:hAnsi="Times New Roman"/>
          <w:b/>
          <w:i/>
          <w:sz w:val="22"/>
          <w:szCs w:val="22"/>
          <w:lang w:val="vi-VN"/>
        </w:rPr>
        <w:t>.</w:t>
      </w:r>
      <w:r w:rsidRPr="00E62466">
        <w:rPr>
          <w:rFonts w:ascii="Times New Roman" w:hAnsi="Times New Roman"/>
          <w:b/>
          <w:i/>
          <w:sz w:val="22"/>
          <w:szCs w:val="22"/>
          <w:lang w:val="vi-VN"/>
        </w:rPr>
        <w:t xml:space="preserve"> Lý thuyết cấu trúc - chức năng</w:t>
      </w:r>
      <w:bookmarkEnd w:id="210"/>
      <w:bookmarkEnd w:id="211"/>
      <w:bookmarkEnd w:id="212"/>
      <w:bookmarkEnd w:id="213"/>
      <w:bookmarkEnd w:id="214"/>
      <w:bookmarkEnd w:id="215"/>
      <w:bookmarkEnd w:id="216"/>
    </w:p>
    <w:p w:rsidR="003B2B93" w:rsidRPr="00E62466" w:rsidRDefault="003B2B93" w:rsidP="00116940">
      <w:pPr>
        <w:spacing w:line="340" w:lineRule="exact"/>
        <w:ind w:firstLine="567"/>
        <w:jc w:val="both"/>
        <w:outlineLvl w:val="0"/>
        <w:rPr>
          <w:rFonts w:ascii="Times New Roman" w:hAnsi="Times New Roman"/>
          <w:b/>
          <w:i/>
          <w:sz w:val="22"/>
          <w:szCs w:val="22"/>
        </w:rPr>
      </w:pPr>
      <w:bookmarkStart w:id="217" w:name="_Toc471405857"/>
      <w:bookmarkStart w:id="218" w:name="_Toc471406322"/>
      <w:bookmarkStart w:id="219" w:name="_Toc471406601"/>
      <w:bookmarkStart w:id="220" w:name="_Toc471406959"/>
      <w:bookmarkStart w:id="221" w:name="_Toc474566867"/>
      <w:bookmarkStart w:id="222" w:name="_Toc474569416"/>
      <w:bookmarkStart w:id="223" w:name="_Toc474569769"/>
      <w:r w:rsidRPr="00E62466">
        <w:rPr>
          <w:rFonts w:ascii="Times New Roman" w:hAnsi="Times New Roman"/>
          <w:b/>
          <w:i/>
          <w:sz w:val="22"/>
          <w:szCs w:val="22"/>
        </w:rPr>
        <w:t>2.2.2. Lý thuyết gán nhãn (labeling theory)</w:t>
      </w:r>
      <w:bookmarkEnd w:id="217"/>
      <w:bookmarkEnd w:id="218"/>
      <w:bookmarkEnd w:id="219"/>
      <w:bookmarkEnd w:id="220"/>
      <w:bookmarkEnd w:id="221"/>
      <w:bookmarkEnd w:id="222"/>
      <w:bookmarkEnd w:id="223"/>
    </w:p>
    <w:p w:rsidR="00FB7373" w:rsidRPr="00E62466" w:rsidRDefault="00027FD7" w:rsidP="00116940">
      <w:pPr>
        <w:spacing w:line="340" w:lineRule="exact"/>
        <w:ind w:firstLine="567"/>
        <w:outlineLvl w:val="0"/>
        <w:rPr>
          <w:rFonts w:ascii="Times New Roman" w:hAnsi="Times New Roman"/>
          <w:b/>
          <w:i/>
          <w:sz w:val="22"/>
          <w:szCs w:val="22"/>
        </w:rPr>
      </w:pPr>
      <w:bookmarkStart w:id="224" w:name="_Toc471405859"/>
      <w:bookmarkStart w:id="225" w:name="_Toc471406324"/>
      <w:bookmarkStart w:id="226" w:name="_Toc471406603"/>
      <w:bookmarkStart w:id="227" w:name="_Toc471406961"/>
      <w:bookmarkStart w:id="228" w:name="_Toc474569417"/>
      <w:bookmarkStart w:id="229" w:name="_Toc474569770"/>
      <w:r w:rsidRPr="00E62466">
        <w:rPr>
          <w:rFonts w:ascii="Times New Roman" w:hAnsi="Times New Roman"/>
          <w:b/>
          <w:i/>
          <w:sz w:val="22"/>
          <w:szCs w:val="22"/>
        </w:rPr>
        <w:t xml:space="preserve">2.2.3. </w:t>
      </w:r>
      <w:r w:rsidR="00DF1518" w:rsidRPr="00E62466">
        <w:rPr>
          <w:rFonts w:ascii="Times New Roman" w:hAnsi="Times New Roman"/>
          <w:b/>
          <w:i/>
          <w:sz w:val="22"/>
          <w:szCs w:val="22"/>
        </w:rPr>
        <w:t>Lý thuyết xã hội hóa</w:t>
      </w:r>
      <w:bookmarkEnd w:id="224"/>
      <w:bookmarkEnd w:id="225"/>
      <w:bookmarkEnd w:id="226"/>
      <w:bookmarkEnd w:id="227"/>
      <w:bookmarkEnd w:id="228"/>
      <w:bookmarkEnd w:id="229"/>
    </w:p>
    <w:p w:rsidR="00C6514F" w:rsidRPr="00E62466" w:rsidRDefault="00C6514F" w:rsidP="00116940">
      <w:pPr>
        <w:spacing w:line="340" w:lineRule="exact"/>
        <w:ind w:firstLine="567"/>
        <w:rPr>
          <w:rFonts w:ascii="Times New Roman" w:hAnsi="Times New Roman"/>
          <w:b/>
          <w:color w:val="000000" w:themeColor="text1"/>
          <w:sz w:val="22"/>
          <w:szCs w:val="22"/>
        </w:rPr>
      </w:pPr>
      <w:bookmarkStart w:id="230" w:name="_Toc471405860"/>
      <w:bookmarkStart w:id="231" w:name="_Toc471406325"/>
      <w:bookmarkStart w:id="232" w:name="_Toc471406604"/>
      <w:bookmarkStart w:id="233" w:name="_Toc471406962"/>
      <w:bookmarkStart w:id="234" w:name="_Toc474566868"/>
      <w:bookmarkStart w:id="235" w:name="_Toc474569418"/>
      <w:bookmarkStart w:id="236" w:name="_Toc474569771"/>
      <w:r w:rsidRPr="00E62466">
        <w:rPr>
          <w:rFonts w:ascii="Times New Roman" w:hAnsi="Times New Roman"/>
          <w:b/>
          <w:sz w:val="22"/>
          <w:szCs w:val="22"/>
        </w:rPr>
        <w:lastRenderedPageBreak/>
        <w:t>2.</w:t>
      </w:r>
      <w:r w:rsidR="006A0A69" w:rsidRPr="00E62466">
        <w:rPr>
          <w:rFonts w:ascii="Times New Roman" w:hAnsi="Times New Roman"/>
          <w:b/>
          <w:sz w:val="22"/>
          <w:szCs w:val="22"/>
        </w:rPr>
        <w:t>3</w:t>
      </w:r>
      <w:r w:rsidRPr="00E62466">
        <w:rPr>
          <w:rFonts w:ascii="Times New Roman" w:hAnsi="Times New Roman"/>
          <w:b/>
          <w:sz w:val="22"/>
          <w:szCs w:val="22"/>
        </w:rPr>
        <w:t>. Quan điểm của Đảng, Nhà nước về vấn đề tội phạm</w:t>
      </w:r>
      <w:r w:rsidRPr="00E62466">
        <w:rPr>
          <w:rFonts w:ascii="Times New Roman" w:hAnsi="Times New Roman"/>
          <w:b/>
          <w:color w:val="000000" w:themeColor="text1"/>
          <w:sz w:val="22"/>
          <w:szCs w:val="22"/>
        </w:rPr>
        <w:t xml:space="preserve"> </w:t>
      </w:r>
      <w:r w:rsidR="008C5ACE" w:rsidRPr="00E62466">
        <w:rPr>
          <w:rFonts w:ascii="Times New Roman" w:hAnsi="Times New Roman"/>
          <w:b/>
          <w:color w:val="000000" w:themeColor="text1"/>
          <w:sz w:val="22"/>
          <w:szCs w:val="22"/>
        </w:rPr>
        <w:t xml:space="preserve">và </w:t>
      </w:r>
      <w:r w:rsidR="00834EBD">
        <w:rPr>
          <w:rFonts w:ascii="Times New Roman" w:hAnsi="Times New Roman"/>
          <w:b/>
          <w:color w:val="000000" w:themeColor="text1"/>
          <w:sz w:val="22"/>
          <w:szCs w:val="22"/>
        </w:rPr>
        <w:t>NCTN</w:t>
      </w:r>
      <w:r w:rsidR="008C5ACE" w:rsidRPr="00E62466">
        <w:rPr>
          <w:rFonts w:ascii="Times New Roman" w:hAnsi="Times New Roman"/>
          <w:b/>
          <w:color w:val="000000" w:themeColor="text1"/>
          <w:sz w:val="22"/>
          <w:szCs w:val="22"/>
        </w:rPr>
        <w:t xml:space="preserve"> </w:t>
      </w:r>
      <w:r w:rsidR="00241691" w:rsidRPr="00E62466">
        <w:rPr>
          <w:rFonts w:ascii="Times New Roman" w:hAnsi="Times New Roman"/>
          <w:b/>
          <w:color w:val="000000" w:themeColor="text1"/>
          <w:sz w:val="22"/>
          <w:szCs w:val="22"/>
        </w:rPr>
        <w:t>vi phạm pháp luật</w:t>
      </w:r>
      <w:bookmarkEnd w:id="230"/>
      <w:bookmarkEnd w:id="231"/>
      <w:bookmarkEnd w:id="232"/>
      <w:bookmarkEnd w:id="233"/>
      <w:bookmarkEnd w:id="234"/>
      <w:bookmarkEnd w:id="235"/>
      <w:bookmarkEnd w:id="236"/>
    </w:p>
    <w:p w:rsidR="008709EA" w:rsidRPr="00E62466" w:rsidRDefault="008C5ACE" w:rsidP="00116940">
      <w:pPr>
        <w:spacing w:line="340" w:lineRule="exact"/>
        <w:ind w:firstLine="567"/>
        <w:jc w:val="both"/>
        <w:rPr>
          <w:rFonts w:ascii="Times New Roman" w:hAnsi="Times New Roman"/>
          <w:sz w:val="22"/>
          <w:szCs w:val="22"/>
          <w:bdr w:val="none" w:sz="0" w:space="0" w:color="auto" w:frame="1"/>
        </w:rPr>
      </w:pPr>
      <w:r w:rsidRPr="00E62466">
        <w:rPr>
          <w:rFonts w:ascii="Times New Roman" w:hAnsi="Times New Roman"/>
          <w:sz w:val="22"/>
          <w:szCs w:val="22"/>
          <w:bdr w:val="none" w:sz="0" w:space="0" w:color="auto" w:frame="1"/>
        </w:rPr>
        <w:t xml:space="preserve">Bộ luật hình sự cũng dành riêng chương X: Những quy định đối với </w:t>
      </w:r>
      <w:r w:rsidR="00834EBD">
        <w:rPr>
          <w:rFonts w:ascii="Times New Roman" w:hAnsi="Times New Roman"/>
          <w:sz w:val="22"/>
          <w:szCs w:val="22"/>
          <w:bdr w:val="none" w:sz="0" w:space="0" w:color="auto" w:frame="1"/>
        </w:rPr>
        <w:t>NCTN</w:t>
      </w:r>
      <w:r w:rsidRPr="00E62466">
        <w:rPr>
          <w:rFonts w:ascii="Times New Roman" w:hAnsi="Times New Roman"/>
          <w:sz w:val="22"/>
          <w:szCs w:val="22"/>
          <w:bdr w:val="none" w:sz="0" w:space="0" w:color="auto" w:frame="1"/>
        </w:rPr>
        <w:t xml:space="preserve"> phạm tội. </w:t>
      </w:r>
    </w:p>
    <w:p w:rsidR="008C5ACE" w:rsidRPr="00E62466" w:rsidRDefault="00523575" w:rsidP="00116940">
      <w:pPr>
        <w:spacing w:line="340" w:lineRule="exact"/>
        <w:ind w:firstLine="567"/>
        <w:jc w:val="both"/>
        <w:textAlignment w:val="baseline"/>
        <w:rPr>
          <w:rFonts w:ascii="Times New Roman" w:hAnsi="Times New Roman"/>
          <w:sz w:val="22"/>
          <w:szCs w:val="22"/>
        </w:rPr>
      </w:pPr>
      <w:r w:rsidRPr="00E62466">
        <w:rPr>
          <w:rFonts w:ascii="Times New Roman" w:hAnsi="Times New Roman"/>
          <w:sz w:val="22"/>
          <w:szCs w:val="22"/>
          <w:bdr w:val="none" w:sz="0" w:space="0" w:color="auto" w:frame="1"/>
        </w:rPr>
        <w:t>V</w:t>
      </w:r>
      <w:r w:rsidR="001A7C55" w:rsidRPr="00E62466">
        <w:rPr>
          <w:rFonts w:ascii="Times New Roman" w:hAnsi="Times New Roman"/>
          <w:sz w:val="22"/>
          <w:szCs w:val="22"/>
          <w:bdr w:val="none" w:sz="0" w:space="0" w:color="auto" w:frame="1"/>
        </w:rPr>
        <w:t xml:space="preserve">ới </w:t>
      </w:r>
      <w:r w:rsidR="00834EBD">
        <w:rPr>
          <w:rFonts w:ascii="Times New Roman" w:hAnsi="Times New Roman"/>
          <w:sz w:val="22"/>
          <w:szCs w:val="22"/>
          <w:bdr w:val="none" w:sz="0" w:space="0" w:color="auto" w:frame="1"/>
        </w:rPr>
        <w:t>NCTN</w:t>
      </w:r>
      <w:r w:rsidR="001A7C55" w:rsidRPr="00E62466">
        <w:rPr>
          <w:rFonts w:ascii="Times New Roman" w:hAnsi="Times New Roman"/>
          <w:sz w:val="22"/>
          <w:szCs w:val="22"/>
          <w:bdr w:val="none" w:sz="0" w:space="0" w:color="auto" w:frame="1"/>
        </w:rPr>
        <w:t xml:space="preserve"> phạm tội, mức xử lý vi phạm có giảm nhẹ hơn so với các đối tượng phạm tội khác, thể hiện sự khoan hồng của pháp luật đối với nhóm đối tượng này.</w:t>
      </w:r>
    </w:p>
    <w:p w:rsidR="00A81DEA" w:rsidRPr="00E62466" w:rsidRDefault="00A81DEA" w:rsidP="00116940">
      <w:pPr>
        <w:spacing w:line="340" w:lineRule="exact"/>
        <w:ind w:firstLine="567"/>
        <w:jc w:val="both"/>
        <w:outlineLvl w:val="0"/>
        <w:rPr>
          <w:rFonts w:ascii="Times New Roman" w:hAnsi="Times New Roman"/>
          <w:b/>
          <w:color w:val="000000" w:themeColor="text1"/>
          <w:sz w:val="22"/>
          <w:szCs w:val="22"/>
        </w:rPr>
      </w:pPr>
      <w:bookmarkStart w:id="237" w:name="_Toc471405861"/>
      <w:bookmarkStart w:id="238" w:name="_Toc471406326"/>
      <w:bookmarkStart w:id="239" w:name="_Toc471406605"/>
      <w:bookmarkStart w:id="240" w:name="_Toc471406963"/>
      <w:bookmarkStart w:id="241" w:name="_Toc474566869"/>
      <w:bookmarkStart w:id="242" w:name="_Toc474569419"/>
      <w:bookmarkStart w:id="243" w:name="_Toc474569772"/>
      <w:r w:rsidRPr="00E62466">
        <w:rPr>
          <w:rFonts w:ascii="Times New Roman" w:hAnsi="Times New Roman"/>
          <w:b/>
          <w:color w:val="000000" w:themeColor="text1"/>
          <w:sz w:val="22"/>
          <w:szCs w:val="22"/>
        </w:rPr>
        <w:t>2.</w:t>
      </w:r>
      <w:r w:rsidR="006A0A69" w:rsidRPr="00E62466">
        <w:rPr>
          <w:rFonts w:ascii="Times New Roman" w:hAnsi="Times New Roman"/>
          <w:b/>
          <w:color w:val="000000" w:themeColor="text1"/>
          <w:sz w:val="22"/>
          <w:szCs w:val="22"/>
        </w:rPr>
        <w:t>4</w:t>
      </w:r>
      <w:r w:rsidRPr="00E62466">
        <w:rPr>
          <w:rFonts w:ascii="Times New Roman" w:hAnsi="Times New Roman"/>
          <w:b/>
          <w:color w:val="000000" w:themeColor="text1"/>
          <w:sz w:val="22"/>
          <w:szCs w:val="22"/>
        </w:rPr>
        <w:t xml:space="preserve">. Vài nét về </w:t>
      </w:r>
      <w:r w:rsidR="00834EBD">
        <w:rPr>
          <w:rFonts w:ascii="Times New Roman" w:hAnsi="Times New Roman"/>
          <w:b/>
          <w:color w:val="000000" w:themeColor="text1"/>
          <w:sz w:val="22"/>
          <w:szCs w:val="22"/>
        </w:rPr>
        <w:t>NCTN</w:t>
      </w:r>
      <w:r w:rsidRPr="00E62466">
        <w:rPr>
          <w:rFonts w:ascii="Times New Roman" w:hAnsi="Times New Roman"/>
          <w:b/>
          <w:color w:val="000000" w:themeColor="text1"/>
          <w:sz w:val="22"/>
          <w:szCs w:val="22"/>
        </w:rPr>
        <w:t xml:space="preserve"> vi phạm pháp luật và đặc điểm địa bàn nghiên cứu</w:t>
      </w:r>
      <w:bookmarkEnd w:id="237"/>
      <w:bookmarkEnd w:id="238"/>
      <w:bookmarkEnd w:id="239"/>
      <w:bookmarkEnd w:id="240"/>
      <w:bookmarkEnd w:id="241"/>
      <w:bookmarkEnd w:id="242"/>
      <w:bookmarkEnd w:id="243"/>
    </w:p>
    <w:p w:rsidR="00A81DEA" w:rsidRPr="00E62466" w:rsidRDefault="00A81DEA" w:rsidP="00116940">
      <w:pPr>
        <w:spacing w:line="340" w:lineRule="exact"/>
        <w:ind w:firstLine="567"/>
        <w:jc w:val="both"/>
        <w:outlineLvl w:val="0"/>
        <w:rPr>
          <w:rFonts w:ascii="Times New Roman" w:hAnsi="Times New Roman"/>
          <w:b/>
          <w:i/>
          <w:color w:val="000000" w:themeColor="text1"/>
          <w:sz w:val="22"/>
          <w:szCs w:val="22"/>
        </w:rPr>
      </w:pPr>
      <w:bookmarkStart w:id="244" w:name="_Toc471405862"/>
      <w:bookmarkStart w:id="245" w:name="_Toc471406327"/>
      <w:bookmarkStart w:id="246" w:name="_Toc471406606"/>
      <w:bookmarkStart w:id="247" w:name="_Toc471406964"/>
      <w:bookmarkStart w:id="248" w:name="_Toc474566870"/>
      <w:bookmarkStart w:id="249" w:name="_Toc474569420"/>
      <w:bookmarkStart w:id="250" w:name="_Toc474569773"/>
      <w:r w:rsidRPr="00E62466">
        <w:rPr>
          <w:rFonts w:ascii="Times New Roman" w:hAnsi="Times New Roman"/>
          <w:b/>
          <w:i/>
          <w:color w:val="000000" w:themeColor="text1"/>
          <w:sz w:val="22"/>
          <w:szCs w:val="22"/>
        </w:rPr>
        <w:t>2.</w:t>
      </w:r>
      <w:r w:rsidR="006A0A69" w:rsidRPr="00E62466">
        <w:rPr>
          <w:rFonts w:ascii="Times New Roman" w:hAnsi="Times New Roman"/>
          <w:b/>
          <w:i/>
          <w:color w:val="000000" w:themeColor="text1"/>
          <w:sz w:val="22"/>
          <w:szCs w:val="22"/>
        </w:rPr>
        <w:t>4</w:t>
      </w:r>
      <w:r w:rsidRPr="00E62466">
        <w:rPr>
          <w:rFonts w:ascii="Times New Roman" w:hAnsi="Times New Roman"/>
          <w:b/>
          <w:i/>
          <w:color w:val="000000" w:themeColor="text1"/>
          <w:sz w:val="22"/>
          <w:szCs w:val="22"/>
        </w:rPr>
        <w:t xml:space="preserve">.1. Vài nét về </w:t>
      </w:r>
      <w:r w:rsidR="00834EBD">
        <w:rPr>
          <w:rFonts w:ascii="Times New Roman" w:hAnsi="Times New Roman"/>
          <w:b/>
          <w:i/>
          <w:color w:val="000000" w:themeColor="text1"/>
          <w:sz w:val="22"/>
          <w:szCs w:val="22"/>
        </w:rPr>
        <w:t>NCTN</w:t>
      </w:r>
      <w:r w:rsidRPr="00E62466">
        <w:rPr>
          <w:rFonts w:ascii="Times New Roman" w:hAnsi="Times New Roman"/>
          <w:b/>
          <w:i/>
          <w:color w:val="000000" w:themeColor="text1"/>
          <w:sz w:val="22"/>
          <w:szCs w:val="22"/>
        </w:rPr>
        <w:t xml:space="preserve"> vi phạm pháp luật</w:t>
      </w:r>
      <w:bookmarkEnd w:id="244"/>
      <w:bookmarkEnd w:id="245"/>
      <w:bookmarkEnd w:id="246"/>
      <w:bookmarkEnd w:id="247"/>
      <w:bookmarkEnd w:id="248"/>
      <w:bookmarkEnd w:id="249"/>
      <w:bookmarkEnd w:id="250"/>
    </w:p>
    <w:p w:rsidR="0050653A" w:rsidRPr="00E62466" w:rsidRDefault="0050653A" w:rsidP="00116940">
      <w:pPr>
        <w:spacing w:line="340" w:lineRule="exact"/>
        <w:ind w:firstLine="567"/>
        <w:jc w:val="both"/>
        <w:rPr>
          <w:rFonts w:ascii="Times New Roman" w:hAnsi="Times New Roman"/>
          <w:i/>
          <w:color w:val="000000" w:themeColor="text1"/>
          <w:sz w:val="22"/>
          <w:szCs w:val="22"/>
        </w:rPr>
      </w:pPr>
      <w:r w:rsidRPr="00E62466">
        <w:rPr>
          <w:rFonts w:ascii="Times New Roman" w:hAnsi="Times New Roman"/>
          <w:i/>
          <w:color w:val="000000" w:themeColor="text1"/>
          <w:sz w:val="22"/>
          <w:szCs w:val="22"/>
        </w:rPr>
        <w:t xml:space="preserve">Tình hình </w:t>
      </w:r>
      <w:r w:rsidR="00834EBD">
        <w:rPr>
          <w:rFonts w:ascii="Times New Roman" w:hAnsi="Times New Roman"/>
          <w:i/>
          <w:color w:val="000000" w:themeColor="text1"/>
          <w:sz w:val="22"/>
          <w:szCs w:val="22"/>
        </w:rPr>
        <w:t>NCTN</w:t>
      </w:r>
      <w:r w:rsidRPr="00E62466">
        <w:rPr>
          <w:rFonts w:ascii="Times New Roman" w:hAnsi="Times New Roman"/>
          <w:i/>
          <w:color w:val="000000" w:themeColor="text1"/>
          <w:sz w:val="22"/>
          <w:szCs w:val="22"/>
        </w:rPr>
        <w:t xml:space="preserve"> vi phạm pháp luật </w:t>
      </w:r>
    </w:p>
    <w:p w:rsidR="00C93CD6" w:rsidRPr="00E62466" w:rsidRDefault="00361A52" w:rsidP="00361A52">
      <w:pPr>
        <w:spacing w:line="340" w:lineRule="exact"/>
        <w:ind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Thống kê của </w:t>
      </w:r>
      <w:r w:rsidR="00664F51" w:rsidRPr="00E62466">
        <w:rPr>
          <w:rFonts w:ascii="Times New Roman" w:hAnsi="Times New Roman"/>
          <w:color w:val="000000" w:themeColor="text1"/>
          <w:sz w:val="22"/>
          <w:szCs w:val="22"/>
        </w:rPr>
        <w:t>Tổng cục Cảnh sát hình sự, Bộ Công an (C45) cho thấy: Tính từ ngày 16/11/2014 đến ngày 15/10/2015, toàn quốc xảy ra 51.948 vụ phạm pháp hình sự, trong đó điều tra, khám phá 39.923 vụ và 76.221 đối tượng, trong đó, có tới 4.412 vụ với 7.329 đối tượng tội phạm chưa thành niên</w:t>
      </w:r>
      <w:r>
        <w:rPr>
          <w:rFonts w:ascii="Times New Roman" w:hAnsi="Times New Roman"/>
          <w:color w:val="000000" w:themeColor="text1"/>
          <w:sz w:val="22"/>
          <w:szCs w:val="22"/>
        </w:rPr>
        <w:t>.</w:t>
      </w:r>
    </w:p>
    <w:p w:rsidR="008709EA" w:rsidRPr="00E62466" w:rsidRDefault="00305ECB" w:rsidP="00116940">
      <w:pPr>
        <w:spacing w:line="340" w:lineRule="exact"/>
        <w:ind w:firstLine="567"/>
        <w:jc w:val="both"/>
        <w:rPr>
          <w:rFonts w:ascii="Times New Roman" w:hAnsi="Times New Roman"/>
          <w:color w:val="000000" w:themeColor="text1"/>
          <w:sz w:val="22"/>
          <w:szCs w:val="22"/>
        </w:rPr>
      </w:pPr>
      <w:r w:rsidRPr="00E62466">
        <w:rPr>
          <w:rFonts w:ascii="Times New Roman" w:hAnsi="Times New Roman"/>
          <w:color w:val="000000" w:themeColor="text1"/>
          <w:sz w:val="22"/>
          <w:szCs w:val="22"/>
        </w:rPr>
        <w:t xml:space="preserve">Xét về hình thức xử lý, tỷ lệ </w:t>
      </w:r>
      <w:r w:rsidR="00361A52">
        <w:rPr>
          <w:rFonts w:ascii="Times New Roman" w:hAnsi="Times New Roman"/>
          <w:color w:val="000000" w:themeColor="text1"/>
          <w:sz w:val="22"/>
          <w:szCs w:val="22"/>
        </w:rPr>
        <w:t>NCTN</w:t>
      </w:r>
      <w:r w:rsidRPr="00E62466">
        <w:rPr>
          <w:rFonts w:ascii="Times New Roman" w:hAnsi="Times New Roman"/>
          <w:color w:val="000000" w:themeColor="text1"/>
          <w:sz w:val="22"/>
          <w:szCs w:val="22"/>
        </w:rPr>
        <w:t xml:space="preserve"> vi phạm pháp luật bị xử lý hình sự chiếm khoảng 33,0% tổng số trường hợp vi phạm hình sự ở độ tuổi này, cò</w:t>
      </w:r>
      <w:r w:rsidR="00361A52">
        <w:rPr>
          <w:rFonts w:ascii="Times New Roman" w:hAnsi="Times New Roman"/>
          <w:color w:val="000000" w:themeColor="text1"/>
          <w:sz w:val="22"/>
          <w:szCs w:val="22"/>
        </w:rPr>
        <w:t>n lại 67,0% bị xử lý hành chính</w:t>
      </w:r>
      <w:r w:rsidR="00B23BDC" w:rsidRPr="00E62466">
        <w:rPr>
          <w:rFonts w:ascii="Times New Roman" w:hAnsi="Times New Roman"/>
          <w:color w:val="000000" w:themeColor="text1"/>
          <w:sz w:val="22"/>
          <w:szCs w:val="22"/>
        </w:rPr>
        <w:t xml:space="preserve">. </w:t>
      </w:r>
    </w:p>
    <w:p w:rsidR="00A81DEA" w:rsidRPr="00E62466" w:rsidRDefault="00A81DEA" w:rsidP="00116940">
      <w:pPr>
        <w:spacing w:line="340" w:lineRule="exact"/>
        <w:ind w:firstLine="567"/>
        <w:jc w:val="both"/>
        <w:outlineLvl w:val="0"/>
        <w:rPr>
          <w:rFonts w:ascii="Times New Roman" w:hAnsi="Times New Roman"/>
          <w:b/>
          <w:i/>
          <w:color w:val="000000" w:themeColor="text1"/>
          <w:sz w:val="22"/>
          <w:szCs w:val="22"/>
        </w:rPr>
      </w:pPr>
      <w:bookmarkStart w:id="251" w:name="_Toc471405864"/>
      <w:bookmarkStart w:id="252" w:name="_Toc471406329"/>
      <w:bookmarkStart w:id="253" w:name="_Toc471406608"/>
      <w:bookmarkStart w:id="254" w:name="_Toc471406966"/>
      <w:bookmarkStart w:id="255" w:name="_Toc474566872"/>
      <w:bookmarkStart w:id="256" w:name="_Toc474569422"/>
      <w:bookmarkStart w:id="257" w:name="_Toc474569775"/>
      <w:r w:rsidRPr="00E62466">
        <w:rPr>
          <w:rFonts w:ascii="Times New Roman" w:hAnsi="Times New Roman"/>
          <w:b/>
          <w:i/>
          <w:color w:val="000000" w:themeColor="text1"/>
          <w:sz w:val="22"/>
          <w:szCs w:val="22"/>
        </w:rPr>
        <w:t>2.</w:t>
      </w:r>
      <w:r w:rsidR="006A0A69" w:rsidRPr="00E62466">
        <w:rPr>
          <w:rFonts w:ascii="Times New Roman" w:hAnsi="Times New Roman"/>
          <w:b/>
          <w:i/>
          <w:color w:val="000000" w:themeColor="text1"/>
          <w:sz w:val="22"/>
          <w:szCs w:val="22"/>
        </w:rPr>
        <w:t>4</w:t>
      </w:r>
      <w:r w:rsidRPr="00E62466">
        <w:rPr>
          <w:rFonts w:ascii="Times New Roman" w:hAnsi="Times New Roman"/>
          <w:b/>
          <w:i/>
          <w:color w:val="000000" w:themeColor="text1"/>
          <w:sz w:val="22"/>
          <w:szCs w:val="22"/>
        </w:rPr>
        <w:t>.2. Đặc điểm địa bàn nghiên cứu</w:t>
      </w:r>
      <w:bookmarkEnd w:id="251"/>
      <w:bookmarkEnd w:id="252"/>
      <w:bookmarkEnd w:id="253"/>
      <w:bookmarkEnd w:id="254"/>
      <w:bookmarkEnd w:id="255"/>
      <w:bookmarkEnd w:id="256"/>
      <w:bookmarkEnd w:id="257"/>
    </w:p>
    <w:p w:rsidR="00367B4E" w:rsidRPr="00E62466" w:rsidRDefault="00367B4E" w:rsidP="00116940">
      <w:pPr>
        <w:spacing w:line="340" w:lineRule="exact"/>
        <w:ind w:firstLine="567"/>
        <w:jc w:val="both"/>
        <w:rPr>
          <w:rFonts w:ascii="Times New Roman" w:hAnsi="Times New Roman"/>
          <w:b/>
          <w:i/>
          <w:color w:val="000000" w:themeColor="text1"/>
          <w:sz w:val="22"/>
          <w:szCs w:val="22"/>
        </w:rPr>
      </w:pPr>
      <w:r w:rsidRPr="00E62466">
        <w:rPr>
          <w:rFonts w:ascii="Times New Roman" w:hAnsi="Times New Roman"/>
          <w:noProof/>
          <w:sz w:val="22"/>
          <w:szCs w:val="22"/>
        </w:rPr>
        <w:t xml:space="preserve">Tính đến </w:t>
      </w:r>
      <w:r w:rsidR="008F7CA7" w:rsidRPr="00E62466">
        <w:rPr>
          <w:rFonts w:ascii="Times New Roman" w:hAnsi="Times New Roman"/>
          <w:noProof/>
          <w:sz w:val="22"/>
          <w:szCs w:val="22"/>
        </w:rPr>
        <w:t xml:space="preserve">cuối năm 2014, </w:t>
      </w:r>
      <w:r w:rsidRPr="00E62466">
        <w:rPr>
          <w:rFonts w:ascii="Times New Roman" w:hAnsi="Times New Roman"/>
          <w:noProof/>
          <w:sz w:val="22"/>
          <w:szCs w:val="22"/>
        </w:rPr>
        <w:t xml:space="preserve">trường giáo dưỡng số 2 quản lý </w:t>
      </w:r>
      <w:r w:rsidR="008F7CA7" w:rsidRPr="00E62466">
        <w:rPr>
          <w:rFonts w:ascii="Times New Roman" w:hAnsi="Times New Roman"/>
          <w:noProof/>
          <w:sz w:val="22"/>
          <w:szCs w:val="22"/>
        </w:rPr>
        <w:t>394</w:t>
      </w:r>
      <w:r w:rsidR="006501CE" w:rsidRPr="00E62466">
        <w:rPr>
          <w:rFonts w:ascii="Times New Roman" w:hAnsi="Times New Roman"/>
          <w:noProof/>
          <w:sz w:val="22"/>
          <w:szCs w:val="22"/>
        </w:rPr>
        <w:t xml:space="preserve"> </w:t>
      </w:r>
      <w:r w:rsidR="008F7CA7" w:rsidRPr="00E62466">
        <w:rPr>
          <w:rFonts w:ascii="Times New Roman" w:hAnsi="Times New Roman"/>
          <w:noProof/>
          <w:sz w:val="22"/>
          <w:szCs w:val="22"/>
        </w:rPr>
        <w:t>người chưa thành niên vi phạm pháp luật</w:t>
      </w:r>
      <w:r w:rsidRPr="00E62466">
        <w:rPr>
          <w:rFonts w:ascii="Times New Roman" w:hAnsi="Times New Roman"/>
          <w:noProof/>
          <w:sz w:val="22"/>
          <w:szCs w:val="22"/>
        </w:rPr>
        <w:t xml:space="preserve">. Tuy </w:t>
      </w:r>
      <w:r w:rsidR="008709EA" w:rsidRPr="00E62466">
        <w:rPr>
          <w:rFonts w:ascii="Times New Roman" w:hAnsi="Times New Roman"/>
          <w:noProof/>
          <w:sz w:val="22"/>
          <w:szCs w:val="22"/>
        </w:rPr>
        <w:t>nhiên, đến thời điểm tháng 3/2017,</w:t>
      </w:r>
      <w:r w:rsidR="00C66871" w:rsidRPr="00E62466">
        <w:rPr>
          <w:rFonts w:ascii="Times New Roman" w:hAnsi="Times New Roman"/>
          <w:noProof/>
          <w:sz w:val="22"/>
          <w:szCs w:val="22"/>
        </w:rPr>
        <w:t xml:space="preserve"> trường chỉ còn quản lý 1</w:t>
      </w:r>
      <w:r w:rsidR="008709EA" w:rsidRPr="00E62466">
        <w:rPr>
          <w:rFonts w:ascii="Times New Roman" w:hAnsi="Times New Roman"/>
          <w:noProof/>
          <w:sz w:val="22"/>
          <w:szCs w:val="22"/>
        </w:rPr>
        <w:t>70</w:t>
      </w:r>
      <w:r w:rsidR="00C66871" w:rsidRPr="00E62466">
        <w:rPr>
          <w:rFonts w:ascii="Times New Roman" w:hAnsi="Times New Roman"/>
          <w:noProof/>
          <w:sz w:val="22"/>
          <w:szCs w:val="22"/>
        </w:rPr>
        <w:t xml:space="preserve"> </w:t>
      </w:r>
      <w:r w:rsidR="008F7CA7" w:rsidRPr="00E62466">
        <w:rPr>
          <w:rFonts w:ascii="Times New Roman" w:hAnsi="Times New Roman"/>
          <w:noProof/>
          <w:sz w:val="22"/>
          <w:szCs w:val="22"/>
        </w:rPr>
        <w:t>học sinh.</w:t>
      </w:r>
      <w:r w:rsidR="00397AD6" w:rsidRPr="00E62466">
        <w:rPr>
          <w:rFonts w:ascii="Times New Roman" w:hAnsi="Times New Roman"/>
          <w:noProof/>
          <w:sz w:val="22"/>
          <w:szCs w:val="22"/>
        </w:rPr>
        <w:t xml:space="preserve"> Lý do về sự giảm sút mạnh của lượng học sinh giáo dưỡng được Tổng cục Thi hành án hình sự và hỗ trợ tư pháp (Tổng cục VIII- Bộ Công an) và cán bộ trường giáo dưỡng lý giải là do tác động của Luật Xử lý vi phạm hành chính, có hiệu lực thi hành từ 1/7/2013. Theo đó, tăng cường xử lý vi phạm hành chính bằng hình thức giáo dục tại xã, phường, thị </w:t>
      </w:r>
      <w:r w:rsidR="00397AD6" w:rsidRPr="00E62466">
        <w:rPr>
          <w:rFonts w:ascii="Times New Roman" w:hAnsi="Times New Roman"/>
          <w:noProof/>
          <w:sz w:val="22"/>
          <w:szCs w:val="22"/>
        </w:rPr>
        <w:lastRenderedPageBreak/>
        <w:t xml:space="preserve">trấn (giáo dục tại cộng đồng) và hạn chế áp dụng biện pháp đưa vào trường giáo dưỡng. </w:t>
      </w:r>
    </w:p>
    <w:p w:rsidR="003E329E" w:rsidRPr="00E62466" w:rsidRDefault="003E329E" w:rsidP="00116940">
      <w:pPr>
        <w:spacing w:line="340" w:lineRule="exact"/>
        <w:ind w:firstLine="567"/>
        <w:jc w:val="both"/>
        <w:outlineLvl w:val="0"/>
        <w:rPr>
          <w:rFonts w:ascii="Times New Roman" w:hAnsi="Times New Roman"/>
          <w:b/>
          <w:sz w:val="22"/>
          <w:szCs w:val="22"/>
        </w:rPr>
      </w:pPr>
      <w:bookmarkStart w:id="258" w:name="_Toc474569423"/>
      <w:bookmarkStart w:id="259" w:name="_Toc474569776"/>
      <w:r w:rsidRPr="00E62466">
        <w:rPr>
          <w:rFonts w:ascii="Times New Roman" w:hAnsi="Times New Roman"/>
          <w:b/>
          <w:sz w:val="22"/>
          <w:szCs w:val="22"/>
        </w:rPr>
        <w:t>2.5. Phương pháp nghiên cứu</w:t>
      </w:r>
      <w:bookmarkEnd w:id="258"/>
      <w:bookmarkEnd w:id="259"/>
    </w:p>
    <w:p w:rsidR="00F708D4" w:rsidRPr="00E62466" w:rsidRDefault="008709EA" w:rsidP="00116940">
      <w:pPr>
        <w:spacing w:line="340" w:lineRule="exact"/>
        <w:ind w:firstLine="567"/>
        <w:jc w:val="both"/>
        <w:rPr>
          <w:rFonts w:ascii="Times New Roman" w:hAnsi="Times New Roman"/>
          <w:sz w:val="22"/>
          <w:szCs w:val="22"/>
        </w:rPr>
      </w:pPr>
      <w:r w:rsidRPr="00E62466">
        <w:rPr>
          <w:rFonts w:ascii="Times New Roman" w:hAnsi="Times New Roman"/>
          <w:sz w:val="22"/>
          <w:szCs w:val="22"/>
        </w:rPr>
        <w:t xml:space="preserve">Ngoài các phương pháp phân tích tài liệu, quan sát, phỏng vấn sâu, nghiên cứu trường hợp, luận án còn sử dụng phương pháp </w:t>
      </w:r>
      <w:r w:rsidRPr="00E62466">
        <w:rPr>
          <w:rFonts w:ascii="Times New Roman" w:hAnsi="Times New Roman"/>
          <w:b/>
          <w:i/>
          <w:color w:val="000000" w:themeColor="text1"/>
          <w:sz w:val="22"/>
          <w:szCs w:val="22"/>
        </w:rPr>
        <w:t>trưng cầu ý kiến bằng bảng hỏi</w:t>
      </w:r>
      <w:r w:rsidRPr="00E62466">
        <w:rPr>
          <w:rFonts w:ascii="Times New Roman" w:hAnsi="Times New Roman"/>
          <w:sz w:val="22"/>
          <w:szCs w:val="22"/>
        </w:rPr>
        <w:t>.</w:t>
      </w:r>
      <w:r w:rsidRPr="00E62466">
        <w:rPr>
          <w:rFonts w:ascii="Times New Roman" w:hAnsi="Times New Roman"/>
          <w:b/>
          <w:i/>
          <w:sz w:val="22"/>
          <w:szCs w:val="22"/>
        </w:rPr>
        <w:t xml:space="preserve"> </w:t>
      </w:r>
      <w:r w:rsidRPr="00E62466">
        <w:rPr>
          <w:rFonts w:ascii="Times New Roman" w:hAnsi="Times New Roman"/>
          <w:sz w:val="22"/>
          <w:szCs w:val="22"/>
        </w:rPr>
        <w:t xml:space="preserve">Phương pháp điều tra định lượng được tác giả luận án tiến hành ở </w:t>
      </w:r>
      <w:r w:rsidR="00F708D4" w:rsidRPr="00E62466">
        <w:rPr>
          <w:rFonts w:ascii="Times New Roman" w:hAnsi="Times New Roman"/>
          <w:sz w:val="22"/>
          <w:szCs w:val="22"/>
        </w:rPr>
        <w:t>trường giáo dưỡng số 02 với 355 người chưa thành niên vi phạm pháp luật</w:t>
      </w:r>
      <w:r w:rsidRPr="00E62466">
        <w:rPr>
          <w:rFonts w:ascii="Times New Roman" w:hAnsi="Times New Roman"/>
          <w:sz w:val="22"/>
          <w:szCs w:val="22"/>
        </w:rPr>
        <w:t xml:space="preserve">. </w:t>
      </w:r>
    </w:p>
    <w:p w:rsidR="00261825" w:rsidRPr="00E62466" w:rsidRDefault="00086445" w:rsidP="009333AC">
      <w:pPr>
        <w:spacing w:line="340" w:lineRule="exact"/>
        <w:jc w:val="center"/>
        <w:rPr>
          <w:rFonts w:ascii="Times New Roman" w:hAnsi="Times New Roman"/>
          <w:b/>
          <w:color w:val="000000"/>
          <w:sz w:val="22"/>
          <w:szCs w:val="22"/>
        </w:rPr>
      </w:pPr>
      <w:bookmarkStart w:id="260" w:name="_Toc471405865"/>
      <w:bookmarkStart w:id="261" w:name="_Toc471406330"/>
      <w:bookmarkStart w:id="262" w:name="_Toc471406609"/>
      <w:bookmarkStart w:id="263" w:name="_Toc471406967"/>
      <w:r w:rsidRPr="00E62466">
        <w:rPr>
          <w:rFonts w:ascii="Times New Roman" w:hAnsi="Times New Roman"/>
          <w:b/>
          <w:color w:val="000000"/>
          <w:sz w:val="22"/>
          <w:szCs w:val="22"/>
        </w:rPr>
        <w:t>CHƯƠNG 3</w:t>
      </w:r>
      <w:bookmarkEnd w:id="260"/>
      <w:bookmarkEnd w:id="261"/>
      <w:bookmarkEnd w:id="262"/>
      <w:bookmarkEnd w:id="263"/>
    </w:p>
    <w:p w:rsidR="00261825" w:rsidRPr="00E62466" w:rsidRDefault="00261825" w:rsidP="009333AC">
      <w:pPr>
        <w:spacing w:line="340" w:lineRule="exact"/>
        <w:jc w:val="center"/>
        <w:outlineLvl w:val="0"/>
        <w:rPr>
          <w:rFonts w:ascii="Times New Roman" w:hAnsi="Times New Roman"/>
          <w:b/>
          <w:color w:val="000000"/>
          <w:sz w:val="22"/>
          <w:szCs w:val="22"/>
        </w:rPr>
      </w:pPr>
      <w:bookmarkStart w:id="264" w:name="_Toc471405866"/>
      <w:bookmarkStart w:id="265" w:name="_Toc471406331"/>
      <w:bookmarkStart w:id="266" w:name="_Toc471406610"/>
      <w:bookmarkStart w:id="267" w:name="_Toc471406968"/>
      <w:bookmarkStart w:id="268" w:name="_Toc474566873"/>
      <w:bookmarkStart w:id="269" w:name="_Toc474569426"/>
      <w:bookmarkStart w:id="270" w:name="_Toc474569779"/>
      <w:r w:rsidRPr="00E62466">
        <w:rPr>
          <w:rFonts w:ascii="Times New Roman" w:hAnsi="Times New Roman"/>
          <w:b/>
          <w:color w:val="000000"/>
          <w:sz w:val="22"/>
          <w:szCs w:val="22"/>
        </w:rPr>
        <w:t>CẤU TRÚC XÃ HỘI</w:t>
      </w:r>
      <w:bookmarkEnd w:id="264"/>
      <w:bookmarkEnd w:id="265"/>
      <w:bookmarkEnd w:id="266"/>
      <w:bookmarkEnd w:id="267"/>
      <w:bookmarkEnd w:id="268"/>
      <w:bookmarkEnd w:id="269"/>
      <w:r w:rsidRPr="00E62466">
        <w:rPr>
          <w:rFonts w:ascii="Times New Roman" w:hAnsi="Times New Roman"/>
          <w:b/>
          <w:color w:val="000000"/>
          <w:sz w:val="22"/>
          <w:szCs w:val="22"/>
        </w:rPr>
        <w:t xml:space="preserve"> </w:t>
      </w:r>
      <w:bookmarkStart w:id="271" w:name="_Toc471405867"/>
      <w:bookmarkStart w:id="272" w:name="_Toc471406332"/>
      <w:bookmarkStart w:id="273" w:name="_Toc471406611"/>
      <w:bookmarkStart w:id="274" w:name="_Toc471406969"/>
      <w:bookmarkStart w:id="275" w:name="_Toc474566874"/>
      <w:bookmarkStart w:id="276" w:name="_Toc474569427"/>
      <w:r w:rsidR="00086445" w:rsidRPr="00E62466">
        <w:rPr>
          <w:rFonts w:ascii="Times New Roman" w:hAnsi="Times New Roman"/>
          <w:b/>
          <w:color w:val="000000"/>
          <w:sz w:val="22"/>
          <w:szCs w:val="22"/>
        </w:rPr>
        <w:t xml:space="preserve"> </w:t>
      </w:r>
      <w:r w:rsidRPr="00E62466">
        <w:rPr>
          <w:rFonts w:ascii="Times New Roman" w:hAnsi="Times New Roman"/>
          <w:b/>
          <w:color w:val="000000"/>
          <w:sz w:val="22"/>
          <w:szCs w:val="22"/>
        </w:rPr>
        <w:t xml:space="preserve">CỦA </w:t>
      </w:r>
      <w:r w:rsidR="00834EBD">
        <w:rPr>
          <w:rFonts w:ascii="Times New Roman" w:hAnsi="Times New Roman"/>
          <w:b/>
          <w:color w:val="000000"/>
          <w:sz w:val="22"/>
          <w:szCs w:val="22"/>
        </w:rPr>
        <w:t xml:space="preserve">NCTN </w:t>
      </w:r>
      <w:r w:rsidRPr="00E62466">
        <w:rPr>
          <w:rFonts w:ascii="Times New Roman" w:hAnsi="Times New Roman"/>
          <w:b/>
          <w:color w:val="000000"/>
          <w:sz w:val="22"/>
          <w:szCs w:val="22"/>
        </w:rPr>
        <w:t>VI PHẠM PHÁP LUẬT</w:t>
      </w:r>
      <w:bookmarkEnd w:id="270"/>
      <w:bookmarkEnd w:id="271"/>
      <w:bookmarkEnd w:id="272"/>
      <w:bookmarkEnd w:id="273"/>
      <w:bookmarkEnd w:id="274"/>
      <w:bookmarkEnd w:id="275"/>
      <w:bookmarkEnd w:id="276"/>
    </w:p>
    <w:p w:rsidR="00261825" w:rsidRPr="00E62466" w:rsidRDefault="00261825" w:rsidP="00116940">
      <w:pPr>
        <w:spacing w:line="340" w:lineRule="exact"/>
        <w:ind w:firstLine="567"/>
        <w:outlineLvl w:val="0"/>
        <w:rPr>
          <w:rFonts w:ascii="Times New Roman" w:hAnsi="Times New Roman"/>
          <w:b/>
          <w:color w:val="000000"/>
          <w:sz w:val="22"/>
          <w:szCs w:val="22"/>
          <w:lang w:val="it-IT"/>
        </w:rPr>
      </w:pPr>
      <w:bookmarkStart w:id="277" w:name="_Toc471405868"/>
      <w:bookmarkStart w:id="278" w:name="_Toc471406333"/>
      <w:bookmarkStart w:id="279" w:name="_Toc471406612"/>
      <w:bookmarkStart w:id="280" w:name="_Toc471406970"/>
      <w:bookmarkStart w:id="281" w:name="_Toc474566875"/>
      <w:bookmarkStart w:id="282" w:name="_Toc474569428"/>
      <w:bookmarkStart w:id="283" w:name="_Toc474569780"/>
      <w:r w:rsidRPr="00E62466">
        <w:rPr>
          <w:rFonts w:ascii="Times New Roman" w:hAnsi="Times New Roman"/>
          <w:b/>
          <w:color w:val="000000"/>
          <w:sz w:val="22"/>
          <w:szCs w:val="22"/>
          <w:lang w:val="it-IT"/>
        </w:rPr>
        <w:t xml:space="preserve">3.1. Cấu trúc về nhân thân </w:t>
      </w:r>
      <w:r w:rsidR="00834EBD">
        <w:rPr>
          <w:rFonts w:ascii="Times New Roman" w:hAnsi="Times New Roman"/>
          <w:b/>
          <w:color w:val="000000"/>
          <w:sz w:val="22"/>
          <w:szCs w:val="22"/>
          <w:lang w:val="it-IT"/>
        </w:rPr>
        <w:t>NCTN</w:t>
      </w:r>
      <w:r w:rsidRPr="00E62466">
        <w:rPr>
          <w:rFonts w:ascii="Times New Roman" w:hAnsi="Times New Roman"/>
          <w:b/>
          <w:color w:val="000000"/>
          <w:sz w:val="22"/>
          <w:szCs w:val="22"/>
          <w:lang w:val="it-IT"/>
        </w:rPr>
        <w:t xml:space="preserve"> vi phạm pháp luật</w:t>
      </w:r>
      <w:bookmarkEnd w:id="277"/>
      <w:bookmarkEnd w:id="278"/>
      <w:bookmarkEnd w:id="279"/>
      <w:bookmarkEnd w:id="280"/>
      <w:bookmarkEnd w:id="281"/>
      <w:bookmarkEnd w:id="282"/>
      <w:bookmarkEnd w:id="283"/>
    </w:p>
    <w:p w:rsidR="00261825" w:rsidRPr="00E62466" w:rsidRDefault="00261825" w:rsidP="00116940">
      <w:pPr>
        <w:spacing w:line="340" w:lineRule="exact"/>
        <w:ind w:firstLine="567"/>
        <w:jc w:val="both"/>
        <w:outlineLvl w:val="0"/>
        <w:rPr>
          <w:rFonts w:ascii="Times New Roman" w:hAnsi="Times New Roman"/>
          <w:b/>
          <w:i/>
          <w:color w:val="000000"/>
          <w:sz w:val="22"/>
          <w:szCs w:val="22"/>
          <w:lang w:val="it-IT"/>
        </w:rPr>
      </w:pPr>
      <w:bookmarkStart w:id="284" w:name="_Toc471405869"/>
      <w:bookmarkStart w:id="285" w:name="_Toc471406334"/>
      <w:bookmarkStart w:id="286" w:name="_Toc471406613"/>
      <w:bookmarkStart w:id="287" w:name="_Toc471406971"/>
      <w:bookmarkStart w:id="288" w:name="_Toc474566876"/>
      <w:bookmarkStart w:id="289" w:name="_Toc474569429"/>
      <w:bookmarkStart w:id="290" w:name="_Toc474569781"/>
      <w:r w:rsidRPr="00E62466">
        <w:rPr>
          <w:rFonts w:ascii="Times New Roman" w:hAnsi="Times New Roman"/>
          <w:b/>
          <w:i/>
          <w:color w:val="000000"/>
          <w:sz w:val="22"/>
          <w:szCs w:val="22"/>
          <w:lang w:val="it-IT"/>
        </w:rPr>
        <w:t xml:space="preserve">3.1.1. Độ tuổi của </w:t>
      </w:r>
      <w:r w:rsidR="00834EBD">
        <w:rPr>
          <w:rFonts w:ascii="Times New Roman" w:hAnsi="Times New Roman"/>
          <w:b/>
          <w:i/>
          <w:color w:val="000000"/>
          <w:sz w:val="22"/>
          <w:szCs w:val="22"/>
          <w:lang w:val="it-IT"/>
        </w:rPr>
        <w:t>NCTN</w:t>
      </w:r>
      <w:r w:rsidRPr="00E62466">
        <w:rPr>
          <w:rFonts w:ascii="Times New Roman" w:hAnsi="Times New Roman"/>
          <w:b/>
          <w:i/>
          <w:color w:val="000000"/>
          <w:sz w:val="22"/>
          <w:szCs w:val="22"/>
          <w:lang w:val="it-IT"/>
        </w:rPr>
        <w:t xml:space="preserve"> vi phạm pháp luật</w:t>
      </w:r>
      <w:bookmarkEnd w:id="284"/>
      <w:bookmarkEnd w:id="285"/>
      <w:bookmarkEnd w:id="286"/>
      <w:bookmarkEnd w:id="287"/>
      <w:bookmarkEnd w:id="288"/>
      <w:bookmarkEnd w:id="289"/>
      <w:bookmarkEnd w:id="290"/>
    </w:p>
    <w:p w:rsidR="00261825" w:rsidRPr="00E62466" w:rsidRDefault="00361A52" w:rsidP="00116940">
      <w:pPr>
        <w:spacing w:line="340" w:lineRule="exact"/>
        <w:ind w:firstLine="567"/>
        <w:jc w:val="both"/>
        <w:rPr>
          <w:rFonts w:ascii="Times New Roman" w:hAnsi="Times New Roman"/>
          <w:sz w:val="22"/>
          <w:szCs w:val="22"/>
          <w:lang w:val="it-IT"/>
        </w:rPr>
      </w:pPr>
      <w:r>
        <w:rPr>
          <w:rFonts w:ascii="Times New Roman" w:hAnsi="Times New Roman"/>
          <w:sz w:val="22"/>
          <w:szCs w:val="22"/>
          <w:lang w:val="it-IT"/>
        </w:rPr>
        <w:t>N</w:t>
      </w:r>
      <w:r w:rsidR="00261825" w:rsidRPr="00E62466">
        <w:rPr>
          <w:rFonts w:ascii="Times New Roman" w:hAnsi="Times New Roman"/>
          <w:sz w:val="22"/>
          <w:szCs w:val="22"/>
          <w:lang w:val="it-IT"/>
        </w:rPr>
        <w:t>ăm 2015, trong số các bị can bị khởi tố, thống kê của Viện Kiểm sát nhân dân tối cao về độ tuổi của bị can như sau:</w:t>
      </w:r>
    </w:p>
    <w:p w:rsidR="00261825" w:rsidRPr="00E62466" w:rsidRDefault="00361A52" w:rsidP="00116940">
      <w:pPr>
        <w:spacing w:line="340" w:lineRule="exact"/>
        <w:ind w:firstLine="567"/>
        <w:jc w:val="both"/>
        <w:rPr>
          <w:rFonts w:ascii="Times New Roman" w:hAnsi="Times New Roman"/>
          <w:sz w:val="22"/>
          <w:szCs w:val="22"/>
          <w:lang w:val="it-IT"/>
        </w:rPr>
      </w:pPr>
      <w:r>
        <w:rPr>
          <w:rFonts w:ascii="Times New Roman" w:hAnsi="Times New Roman"/>
          <w:sz w:val="22"/>
          <w:szCs w:val="22"/>
          <w:lang w:val="it-IT"/>
        </w:rPr>
        <w:t xml:space="preserve">- </w:t>
      </w:r>
      <w:r w:rsidR="00261825" w:rsidRPr="00E62466">
        <w:rPr>
          <w:rFonts w:ascii="Times New Roman" w:hAnsi="Times New Roman"/>
          <w:sz w:val="22"/>
          <w:szCs w:val="22"/>
          <w:lang w:val="it-IT"/>
        </w:rPr>
        <w:t xml:space="preserve">Số bị can từ 14 đến dưới 16 tuổi: 421 người, chiếm 0,383% tổng số bị can bị khởi tố của cả nước, chiếm 7,2% tổng số bị can là </w:t>
      </w:r>
      <w:r w:rsidR="00834EBD">
        <w:rPr>
          <w:rFonts w:ascii="Times New Roman" w:hAnsi="Times New Roman"/>
          <w:sz w:val="22"/>
          <w:szCs w:val="22"/>
          <w:lang w:val="it-IT"/>
        </w:rPr>
        <w:t>NCTN</w:t>
      </w:r>
      <w:r w:rsidR="00261825" w:rsidRPr="00E62466">
        <w:rPr>
          <w:rFonts w:ascii="Times New Roman" w:hAnsi="Times New Roman"/>
          <w:sz w:val="22"/>
          <w:szCs w:val="22"/>
          <w:lang w:val="it-IT"/>
        </w:rPr>
        <w:t xml:space="preserve"> bị khởi tố.</w:t>
      </w:r>
    </w:p>
    <w:p w:rsidR="00261825" w:rsidRPr="00E62466" w:rsidRDefault="00361A52" w:rsidP="00116940">
      <w:pPr>
        <w:spacing w:line="340" w:lineRule="exact"/>
        <w:ind w:firstLine="567"/>
        <w:jc w:val="both"/>
        <w:rPr>
          <w:rFonts w:ascii="Times New Roman" w:hAnsi="Times New Roman"/>
          <w:sz w:val="22"/>
          <w:szCs w:val="22"/>
          <w:lang w:val="it-IT"/>
        </w:rPr>
      </w:pPr>
      <w:r>
        <w:rPr>
          <w:rFonts w:ascii="Times New Roman" w:hAnsi="Times New Roman"/>
          <w:sz w:val="22"/>
          <w:szCs w:val="22"/>
          <w:lang w:val="it-IT"/>
        </w:rPr>
        <w:t xml:space="preserve">- </w:t>
      </w:r>
      <w:r w:rsidR="00261825" w:rsidRPr="00E62466">
        <w:rPr>
          <w:rFonts w:ascii="Times New Roman" w:hAnsi="Times New Roman"/>
          <w:sz w:val="22"/>
          <w:szCs w:val="22"/>
          <w:lang w:val="it-IT"/>
        </w:rPr>
        <w:t xml:space="preserve">Số bị can từ 16 đến dưới 18 tuổi: 5.443 người, chiếm 4,954% tổng số bị can bị khởi tố của cả nước, chiếm 92,8% tổng số bị can là </w:t>
      </w:r>
      <w:r w:rsidR="00834EBD">
        <w:rPr>
          <w:rFonts w:ascii="Times New Roman" w:hAnsi="Times New Roman"/>
          <w:sz w:val="22"/>
          <w:szCs w:val="22"/>
          <w:lang w:val="it-IT"/>
        </w:rPr>
        <w:t>NCTN</w:t>
      </w:r>
      <w:r w:rsidR="00261825" w:rsidRPr="00E62466">
        <w:rPr>
          <w:rFonts w:ascii="Times New Roman" w:hAnsi="Times New Roman"/>
          <w:sz w:val="22"/>
          <w:szCs w:val="22"/>
          <w:lang w:val="it-IT"/>
        </w:rPr>
        <w:t xml:space="preserve"> bị khởi tố.</w:t>
      </w:r>
    </w:p>
    <w:p w:rsidR="00261825" w:rsidRPr="00E62466" w:rsidRDefault="00261825" w:rsidP="00116940">
      <w:pPr>
        <w:spacing w:line="340" w:lineRule="exact"/>
        <w:ind w:firstLine="567"/>
        <w:jc w:val="both"/>
        <w:rPr>
          <w:rFonts w:ascii="Times New Roman" w:hAnsi="Times New Roman"/>
          <w:sz w:val="22"/>
          <w:szCs w:val="22"/>
          <w:lang w:val="it-IT"/>
        </w:rPr>
      </w:pPr>
      <w:r w:rsidRPr="00E62466">
        <w:rPr>
          <w:rFonts w:ascii="Times New Roman" w:hAnsi="Times New Roman"/>
          <w:sz w:val="22"/>
          <w:szCs w:val="22"/>
          <w:lang w:val="it-IT"/>
        </w:rPr>
        <w:t xml:space="preserve">Số liệu năm 2015 của Kiểm sát nhân dân tối cao cho thấy hầu hết bị can bị khởi tố là </w:t>
      </w:r>
      <w:r w:rsidR="00834EBD">
        <w:rPr>
          <w:rFonts w:ascii="Times New Roman" w:hAnsi="Times New Roman"/>
          <w:sz w:val="22"/>
          <w:szCs w:val="22"/>
          <w:lang w:val="it-IT"/>
        </w:rPr>
        <w:t>NCTN</w:t>
      </w:r>
      <w:r w:rsidRPr="00E62466">
        <w:rPr>
          <w:rFonts w:ascii="Times New Roman" w:hAnsi="Times New Roman"/>
          <w:sz w:val="22"/>
          <w:szCs w:val="22"/>
          <w:lang w:val="it-IT"/>
        </w:rPr>
        <w:t xml:space="preserve"> ở độ tuổi từ 16 đến dưới 18.</w:t>
      </w:r>
    </w:p>
    <w:p w:rsidR="00261825" w:rsidRPr="00E62466" w:rsidRDefault="00DD0207" w:rsidP="00116940">
      <w:pPr>
        <w:spacing w:line="340" w:lineRule="exact"/>
        <w:ind w:firstLine="567"/>
        <w:jc w:val="both"/>
        <w:rPr>
          <w:rFonts w:ascii="Times New Roman" w:hAnsi="Times New Roman"/>
          <w:spacing w:val="-4"/>
          <w:sz w:val="22"/>
          <w:szCs w:val="22"/>
          <w:lang w:val="it-IT"/>
        </w:rPr>
      </w:pPr>
      <w:r>
        <w:rPr>
          <w:rFonts w:ascii="Times New Roman" w:hAnsi="Times New Roman"/>
          <w:spacing w:val="-4"/>
          <w:sz w:val="22"/>
          <w:szCs w:val="22"/>
          <w:lang w:val="it-IT"/>
        </w:rPr>
        <w:t>Cơ cấu tuổi</w:t>
      </w:r>
      <w:r w:rsidR="00261825" w:rsidRPr="00E62466">
        <w:rPr>
          <w:rFonts w:ascii="Times New Roman" w:hAnsi="Times New Roman"/>
          <w:spacing w:val="-4"/>
          <w:sz w:val="22"/>
          <w:szCs w:val="22"/>
          <w:lang w:val="it-IT"/>
        </w:rPr>
        <w:t xml:space="preserve"> học sinh tại trường giáo dưỡng số 02 như sau:</w:t>
      </w:r>
    </w:p>
    <w:p w:rsidR="00261825" w:rsidRPr="00E62466" w:rsidRDefault="00DD0207" w:rsidP="00116940">
      <w:pPr>
        <w:spacing w:line="340" w:lineRule="exact"/>
        <w:ind w:firstLine="567"/>
        <w:jc w:val="center"/>
        <w:outlineLvl w:val="0"/>
        <w:rPr>
          <w:rFonts w:ascii="Times New Roman" w:hAnsi="Times New Roman"/>
          <w:i/>
          <w:color w:val="000000"/>
          <w:sz w:val="22"/>
          <w:szCs w:val="22"/>
          <w:lang w:val="it-IT"/>
        </w:rPr>
      </w:pPr>
      <w:bookmarkStart w:id="291" w:name="_Toc471404688"/>
      <w:bookmarkStart w:id="292" w:name="_Toc471405871"/>
      <w:bookmarkStart w:id="293" w:name="_Toc471406336"/>
      <w:bookmarkStart w:id="294" w:name="_Toc471406615"/>
      <w:bookmarkStart w:id="295" w:name="_Toc471406973"/>
      <w:bookmarkStart w:id="296" w:name="_Toc474566878"/>
      <w:bookmarkStart w:id="297" w:name="_Toc474569431"/>
      <w:bookmarkStart w:id="298" w:name="_Toc474569783"/>
      <w:r>
        <w:rPr>
          <w:rFonts w:ascii="Times New Roman" w:hAnsi="Times New Roman"/>
          <w:i/>
          <w:color w:val="000000"/>
          <w:sz w:val="22"/>
          <w:szCs w:val="22"/>
          <w:lang w:val="it-IT"/>
        </w:rPr>
        <w:br w:type="column"/>
      </w:r>
      <w:r w:rsidR="00261825" w:rsidRPr="00E62466">
        <w:rPr>
          <w:rFonts w:ascii="Times New Roman" w:hAnsi="Times New Roman"/>
          <w:i/>
          <w:color w:val="000000"/>
          <w:sz w:val="22"/>
          <w:szCs w:val="22"/>
          <w:lang w:val="it-IT"/>
        </w:rPr>
        <w:lastRenderedPageBreak/>
        <w:t>Bảng</w:t>
      </w:r>
      <w:r w:rsidR="00CC23F8" w:rsidRPr="00E62466">
        <w:rPr>
          <w:rFonts w:ascii="Times New Roman" w:hAnsi="Times New Roman"/>
          <w:i/>
          <w:color w:val="000000"/>
          <w:sz w:val="22"/>
          <w:szCs w:val="22"/>
          <w:lang w:val="it-IT"/>
        </w:rPr>
        <w:t xml:space="preserve"> </w:t>
      </w:r>
      <w:r w:rsidR="00FA7B03">
        <w:rPr>
          <w:rFonts w:ascii="Times New Roman" w:hAnsi="Times New Roman"/>
          <w:i/>
          <w:color w:val="000000"/>
          <w:sz w:val="22"/>
          <w:szCs w:val="22"/>
          <w:lang w:val="it-IT"/>
        </w:rPr>
        <w:t>3.</w:t>
      </w:r>
      <w:r w:rsidR="00261825" w:rsidRPr="00E62466">
        <w:rPr>
          <w:rFonts w:ascii="Times New Roman" w:hAnsi="Times New Roman"/>
          <w:i/>
          <w:color w:val="000000"/>
          <w:sz w:val="22"/>
          <w:szCs w:val="22"/>
          <w:lang w:val="it-IT"/>
        </w:rPr>
        <w:t xml:space="preserve">1: </w:t>
      </w:r>
      <w:r w:rsidR="00801AC0" w:rsidRPr="00E62466">
        <w:rPr>
          <w:rFonts w:ascii="Times New Roman" w:hAnsi="Times New Roman"/>
          <w:i/>
          <w:color w:val="000000"/>
          <w:sz w:val="22"/>
          <w:szCs w:val="22"/>
          <w:lang w:val="it-IT"/>
        </w:rPr>
        <w:t>Đ</w:t>
      </w:r>
      <w:r w:rsidR="00261825" w:rsidRPr="00E62466">
        <w:rPr>
          <w:rFonts w:ascii="Times New Roman" w:hAnsi="Times New Roman"/>
          <w:i/>
          <w:color w:val="000000"/>
          <w:sz w:val="22"/>
          <w:szCs w:val="22"/>
          <w:lang w:val="it-IT"/>
        </w:rPr>
        <w:t>ộ tuổi của học sinh trường giáo dưỡng số 02</w:t>
      </w:r>
      <w:bookmarkEnd w:id="291"/>
      <w:bookmarkEnd w:id="292"/>
      <w:bookmarkEnd w:id="293"/>
      <w:bookmarkEnd w:id="294"/>
      <w:bookmarkEnd w:id="295"/>
      <w:bookmarkEnd w:id="296"/>
      <w:bookmarkEnd w:id="297"/>
      <w:bookmarkEnd w:id="29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1524"/>
        <w:gridCol w:w="1519"/>
      </w:tblGrid>
      <w:tr w:rsidR="00C358B8" w:rsidRPr="00E62466" w:rsidTr="00C358B8">
        <w:trPr>
          <w:jc w:val="center"/>
        </w:trPr>
        <w:tc>
          <w:tcPr>
            <w:tcW w:w="4744" w:type="dxa"/>
            <w:vMerge w:val="restart"/>
            <w:shd w:val="clear" w:color="auto" w:fill="auto"/>
            <w:vAlign w:val="center"/>
          </w:tcPr>
          <w:p w:rsidR="00C358B8" w:rsidRPr="00E62466" w:rsidRDefault="00C358B8" w:rsidP="009333AC">
            <w:pPr>
              <w:spacing w:line="340" w:lineRule="exact"/>
              <w:jc w:val="center"/>
              <w:rPr>
                <w:rFonts w:ascii="Times New Roman" w:hAnsi="Times New Roman"/>
                <w:b/>
                <w:color w:val="000000"/>
                <w:sz w:val="22"/>
                <w:szCs w:val="22"/>
              </w:rPr>
            </w:pPr>
            <w:r w:rsidRPr="00E62466">
              <w:rPr>
                <w:rFonts w:ascii="Times New Roman" w:hAnsi="Times New Roman"/>
                <w:b/>
                <w:color w:val="000000"/>
                <w:sz w:val="22"/>
                <w:szCs w:val="22"/>
              </w:rPr>
              <w:t>Tuổi</w:t>
            </w:r>
          </w:p>
        </w:tc>
        <w:tc>
          <w:tcPr>
            <w:tcW w:w="3885" w:type="dxa"/>
            <w:gridSpan w:val="2"/>
            <w:shd w:val="clear" w:color="auto" w:fill="auto"/>
            <w:vAlign w:val="center"/>
          </w:tcPr>
          <w:p w:rsidR="00C358B8" w:rsidRPr="00E62466" w:rsidRDefault="00C358B8" w:rsidP="009333AC">
            <w:pPr>
              <w:spacing w:line="340" w:lineRule="exact"/>
              <w:jc w:val="center"/>
              <w:rPr>
                <w:rFonts w:ascii="Times New Roman" w:hAnsi="Times New Roman"/>
                <w:b/>
                <w:color w:val="000000"/>
                <w:sz w:val="22"/>
                <w:szCs w:val="22"/>
              </w:rPr>
            </w:pPr>
            <w:r w:rsidRPr="00E62466">
              <w:rPr>
                <w:rFonts w:ascii="Times New Roman" w:hAnsi="Times New Roman"/>
                <w:b/>
                <w:color w:val="000000"/>
                <w:sz w:val="22"/>
                <w:szCs w:val="22"/>
              </w:rPr>
              <w:t>Trường giáo dưỡng số 02</w:t>
            </w:r>
          </w:p>
        </w:tc>
      </w:tr>
      <w:tr w:rsidR="00C358B8" w:rsidRPr="00E62466" w:rsidTr="00C358B8">
        <w:trPr>
          <w:jc w:val="center"/>
        </w:trPr>
        <w:tc>
          <w:tcPr>
            <w:tcW w:w="4744" w:type="dxa"/>
            <w:vMerge/>
            <w:shd w:val="clear" w:color="auto" w:fill="auto"/>
            <w:vAlign w:val="center"/>
          </w:tcPr>
          <w:p w:rsidR="00C358B8" w:rsidRPr="00E62466" w:rsidRDefault="00C358B8" w:rsidP="009333AC">
            <w:pPr>
              <w:spacing w:line="340" w:lineRule="exact"/>
              <w:jc w:val="center"/>
              <w:rPr>
                <w:rFonts w:ascii="Times New Roman" w:hAnsi="Times New Roman"/>
                <w:b/>
                <w:color w:val="000000"/>
                <w:sz w:val="22"/>
                <w:szCs w:val="22"/>
              </w:rPr>
            </w:pPr>
          </w:p>
        </w:tc>
        <w:tc>
          <w:tcPr>
            <w:tcW w:w="1932" w:type="dxa"/>
            <w:shd w:val="clear" w:color="auto" w:fill="auto"/>
            <w:vAlign w:val="center"/>
          </w:tcPr>
          <w:p w:rsidR="00C358B8" w:rsidRPr="00E62466" w:rsidRDefault="00C358B8" w:rsidP="009333AC">
            <w:pPr>
              <w:spacing w:line="340" w:lineRule="exact"/>
              <w:jc w:val="center"/>
              <w:rPr>
                <w:rFonts w:ascii="Times New Roman" w:hAnsi="Times New Roman"/>
                <w:b/>
                <w:color w:val="000000"/>
                <w:sz w:val="22"/>
                <w:szCs w:val="22"/>
              </w:rPr>
            </w:pPr>
            <w:r w:rsidRPr="00E62466">
              <w:rPr>
                <w:rFonts w:ascii="Times New Roman" w:hAnsi="Times New Roman"/>
                <w:b/>
                <w:color w:val="000000"/>
                <w:sz w:val="22"/>
                <w:szCs w:val="22"/>
              </w:rPr>
              <w:t>Số lượng</w:t>
            </w:r>
          </w:p>
        </w:tc>
        <w:tc>
          <w:tcPr>
            <w:tcW w:w="1953" w:type="dxa"/>
            <w:shd w:val="clear" w:color="auto" w:fill="auto"/>
            <w:vAlign w:val="center"/>
          </w:tcPr>
          <w:p w:rsidR="00C358B8" w:rsidRPr="00E62466" w:rsidRDefault="00C358B8" w:rsidP="009333AC">
            <w:pPr>
              <w:spacing w:line="340" w:lineRule="exact"/>
              <w:jc w:val="center"/>
              <w:rPr>
                <w:rFonts w:ascii="Times New Roman" w:hAnsi="Times New Roman"/>
                <w:b/>
                <w:color w:val="000000"/>
                <w:sz w:val="22"/>
                <w:szCs w:val="22"/>
              </w:rPr>
            </w:pPr>
            <w:r w:rsidRPr="00E62466">
              <w:rPr>
                <w:rFonts w:ascii="Times New Roman" w:hAnsi="Times New Roman"/>
                <w:b/>
                <w:color w:val="000000"/>
                <w:sz w:val="22"/>
                <w:szCs w:val="22"/>
              </w:rPr>
              <w:t>Tỷ lệ %</w:t>
            </w:r>
          </w:p>
        </w:tc>
      </w:tr>
      <w:tr w:rsidR="00261825" w:rsidRPr="00E62466" w:rsidTr="00C358B8">
        <w:trPr>
          <w:jc w:val="center"/>
        </w:trPr>
        <w:tc>
          <w:tcPr>
            <w:tcW w:w="4744" w:type="dxa"/>
            <w:shd w:val="clear" w:color="auto" w:fill="auto"/>
          </w:tcPr>
          <w:p w:rsidR="00261825" w:rsidRPr="00E62466" w:rsidRDefault="00261825" w:rsidP="009333AC">
            <w:pPr>
              <w:spacing w:line="340" w:lineRule="exact"/>
              <w:jc w:val="both"/>
              <w:rPr>
                <w:rFonts w:ascii="Times New Roman" w:hAnsi="Times New Roman"/>
                <w:color w:val="000000"/>
                <w:sz w:val="22"/>
                <w:szCs w:val="22"/>
              </w:rPr>
            </w:pPr>
            <w:r w:rsidRPr="00E62466">
              <w:rPr>
                <w:rFonts w:ascii="Times New Roman" w:hAnsi="Times New Roman"/>
                <w:color w:val="000000"/>
                <w:sz w:val="22"/>
                <w:szCs w:val="22"/>
              </w:rPr>
              <w:t>Từ 12 đến dưới 14</w:t>
            </w:r>
          </w:p>
        </w:tc>
        <w:tc>
          <w:tcPr>
            <w:tcW w:w="1932" w:type="dxa"/>
            <w:shd w:val="clear" w:color="auto" w:fill="auto"/>
          </w:tcPr>
          <w:p w:rsidR="00261825" w:rsidRPr="00E62466" w:rsidRDefault="00261825" w:rsidP="009333AC">
            <w:pPr>
              <w:spacing w:line="340" w:lineRule="exact"/>
              <w:jc w:val="center"/>
              <w:rPr>
                <w:rFonts w:ascii="Times New Roman" w:hAnsi="Times New Roman"/>
                <w:color w:val="000000"/>
                <w:sz w:val="22"/>
                <w:szCs w:val="22"/>
              </w:rPr>
            </w:pPr>
            <w:r w:rsidRPr="00E62466">
              <w:rPr>
                <w:rFonts w:ascii="Times New Roman" w:hAnsi="Times New Roman"/>
                <w:color w:val="000000"/>
                <w:sz w:val="22"/>
                <w:szCs w:val="22"/>
              </w:rPr>
              <w:t>12</w:t>
            </w:r>
          </w:p>
        </w:tc>
        <w:tc>
          <w:tcPr>
            <w:tcW w:w="1953" w:type="dxa"/>
            <w:shd w:val="clear" w:color="auto" w:fill="auto"/>
          </w:tcPr>
          <w:p w:rsidR="00261825" w:rsidRPr="00E62466" w:rsidRDefault="00261825" w:rsidP="009333AC">
            <w:pPr>
              <w:spacing w:line="340" w:lineRule="exact"/>
              <w:jc w:val="center"/>
              <w:rPr>
                <w:rFonts w:ascii="Times New Roman" w:hAnsi="Times New Roman"/>
                <w:color w:val="000000"/>
                <w:sz w:val="22"/>
                <w:szCs w:val="22"/>
              </w:rPr>
            </w:pPr>
            <w:r w:rsidRPr="00E62466">
              <w:rPr>
                <w:rFonts w:ascii="Times New Roman" w:hAnsi="Times New Roman"/>
                <w:color w:val="000000"/>
                <w:sz w:val="22"/>
                <w:szCs w:val="22"/>
              </w:rPr>
              <w:t>3,4</w:t>
            </w:r>
          </w:p>
        </w:tc>
      </w:tr>
      <w:tr w:rsidR="00261825" w:rsidRPr="00E62466" w:rsidTr="00C358B8">
        <w:trPr>
          <w:jc w:val="center"/>
        </w:trPr>
        <w:tc>
          <w:tcPr>
            <w:tcW w:w="4744" w:type="dxa"/>
            <w:shd w:val="clear" w:color="auto" w:fill="auto"/>
          </w:tcPr>
          <w:p w:rsidR="00261825" w:rsidRPr="00E62466" w:rsidRDefault="00261825" w:rsidP="009333AC">
            <w:pPr>
              <w:spacing w:line="340" w:lineRule="exact"/>
              <w:jc w:val="both"/>
              <w:rPr>
                <w:rFonts w:ascii="Times New Roman" w:hAnsi="Times New Roman"/>
                <w:color w:val="000000"/>
                <w:sz w:val="22"/>
                <w:szCs w:val="22"/>
              </w:rPr>
            </w:pPr>
            <w:r w:rsidRPr="00E62466">
              <w:rPr>
                <w:rFonts w:ascii="Times New Roman" w:hAnsi="Times New Roman"/>
                <w:color w:val="000000"/>
                <w:sz w:val="22"/>
                <w:szCs w:val="22"/>
              </w:rPr>
              <w:t>Từ 14 đến dưới 16</w:t>
            </w:r>
          </w:p>
        </w:tc>
        <w:tc>
          <w:tcPr>
            <w:tcW w:w="1932" w:type="dxa"/>
            <w:shd w:val="clear" w:color="auto" w:fill="auto"/>
          </w:tcPr>
          <w:p w:rsidR="00261825" w:rsidRPr="00E62466" w:rsidRDefault="00261825" w:rsidP="009333AC">
            <w:pPr>
              <w:spacing w:line="340" w:lineRule="exact"/>
              <w:jc w:val="center"/>
              <w:rPr>
                <w:rFonts w:ascii="Times New Roman" w:hAnsi="Times New Roman"/>
                <w:color w:val="000000"/>
                <w:sz w:val="22"/>
                <w:szCs w:val="22"/>
              </w:rPr>
            </w:pPr>
            <w:r w:rsidRPr="00E62466">
              <w:rPr>
                <w:rFonts w:ascii="Times New Roman" w:hAnsi="Times New Roman"/>
                <w:color w:val="000000"/>
                <w:sz w:val="22"/>
                <w:szCs w:val="22"/>
              </w:rPr>
              <w:t>100</w:t>
            </w:r>
          </w:p>
        </w:tc>
        <w:tc>
          <w:tcPr>
            <w:tcW w:w="1953" w:type="dxa"/>
            <w:shd w:val="clear" w:color="auto" w:fill="auto"/>
          </w:tcPr>
          <w:p w:rsidR="00261825" w:rsidRPr="00E62466" w:rsidRDefault="00261825" w:rsidP="009333AC">
            <w:pPr>
              <w:spacing w:line="340" w:lineRule="exact"/>
              <w:jc w:val="center"/>
              <w:rPr>
                <w:rFonts w:ascii="Times New Roman" w:hAnsi="Times New Roman"/>
                <w:color w:val="000000"/>
                <w:sz w:val="22"/>
                <w:szCs w:val="22"/>
              </w:rPr>
            </w:pPr>
            <w:r w:rsidRPr="00E62466">
              <w:rPr>
                <w:rFonts w:ascii="Times New Roman" w:hAnsi="Times New Roman"/>
                <w:color w:val="000000"/>
                <w:sz w:val="22"/>
                <w:szCs w:val="22"/>
              </w:rPr>
              <w:t>28,2</w:t>
            </w:r>
          </w:p>
        </w:tc>
      </w:tr>
      <w:tr w:rsidR="00261825" w:rsidRPr="00E62466" w:rsidTr="00C358B8">
        <w:trPr>
          <w:jc w:val="center"/>
        </w:trPr>
        <w:tc>
          <w:tcPr>
            <w:tcW w:w="4744" w:type="dxa"/>
            <w:shd w:val="clear" w:color="auto" w:fill="auto"/>
          </w:tcPr>
          <w:p w:rsidR="00261825" w:rsidRPr="00E62466" w:rsidRDefault="00261825" w:rsidP="009333AC">
            <w:pPr>
              <w:spacing w:line="340" w:lineRule="exact"/>
              <w:jc w:val="both"/>
              <w:rPr>
                <w:rFonts w:ascii="Times New Roman" w:hAnsi="Times New Roman"/>
                <w:color w:val="000000"/>
                <w:sz w:val="22"/>
                <w:szCs w:val="22"/>
              </w:rPr>
            </w:pPr>
            <w:r w:rsidRPr="00E62466">
              <w:rPr>
                <w:rFonts w:ascii="Times New Roman" w:hAnsi="Times New Roman"/>
                <w:color w:val="000000"/>
                <w:sz w:val="22"/>
                <w:szCs w:val="22"/>
              </w:rPr>
              <w:t>Từ 16 đến dưới 18</w:t>
            </w:r>
          </w:p>
        </w:tc>
        <w:tc>
          <w:tcPr>
            <w:tcW w:w="1932" w:type="dxa"/>
            <w:shd w:val="clear" w:color="auto" w:fill="auto"/>
          </w:tcPr>
          <w:p w:rsidR="00261825" w:rsidRPr="00E62466" w:rsidRDefault="00261825" w:rsidP="009333AC">
            <w:pPr>
              <w:spacing w:line="340" w:lineRule="exact"/>
              <w:jc w:val="center"/>
              <w:rPr>
                <w:rFonts w:ascii="Times New Roman" w:hAnsi="Times New Roman"/>
                <w:color w:val="000000"/>
                <w:sz w:val="22"/>
                <w:szCs w:val="22"/>
              </w:rPr>
            </w:pPr>
            <w:r w:rsidRPr="00E62466">
              <w:rPr>
                <w:rFonts w:ascii="Times New Roman" w:hAnsi="Times New Roman"/>
                <w:color w:val="000000"/>
                <w:sz w:val="22"/>
                <w:szCs w:val="22"/>
              </w:rPr>
              <w:t>171</w:t>
            </w:r>
          </w:p>
        </w:tc>
        <w:tc>
          <w:tcPr>
            <w:tcW w:w="1953" w:type="dxa"/>
            <w:shd w:val="clear" w:color="auto" w:fill="auto"/>
          </w:tcPr>
          <w:p w:rsidR="00261825" w:rsidRPr="00E62466" w:rsidRDefault="00261825" w:rsidP="009333AC">
            <w:pPr>
              <w:spacing w:line="340" w:lineRule="exact"/>
              <w:jc w:val="center"/>
              <w:rPr>
                <w:rFonts w:ascii="Times New Roman" w:hAnsi="Times New Roman"/>
                <w:color w:val="000000"/>
                <w:sz w:val="22"/>
                <w:szCs w:val="22"/>
              </w:rPr>
            </w:pPr>
            <w:r w:rsidRPr="00E62466">
              <w:rPr>
                <w:rFonts w:ascii="Times New Roman" w:hAnsi="Times New Roman"/>
                <w:color w:val="000000"/>
                <w:sz w:val="22"/>
                <w:szCs w:val="22"/>
              </w:rPr>
              <w:t>48,1</w:t>
            </w:r>
          </w:p>
        </w:tc>
      </w:tr>
      <w:tr w:rsidR="00261825" w:rsidRPr="00E62466" w:rsidTr="00C358B8">
        <w:trPr>
          <w:jc w:val="center"/>
        </w:trPr>
        <w:tc>
          <w:tcPr>
            <w:tcW w:w="4744" w:type="dxa"/>
            <w:shd w:val="clear" w:color="auto" w:fill="auto"/>
          </w:tcPr>
          <w:p w:rsidR="00261825" w:rsidRPr="00E62466" w:rsidRDefault="00261825" w:rsidP="009333AC">
            <w:pPr>
              <w:spacing w:line="340" w:lineRule="exact"/>
              <w:jc w:val="both"/>
              <w:rPr>
                <w:rFonts w:ascii="Times New Roman" w:hAnsi="Times New Roman"/>
                <w:color w:val="000000"/>
                <w:sz w:val="22"/>
                <w:szCs w:val="22"/>
              </w:rPr>
            </w:pPr>
            <w:r w:rsidRPr="00E62466">
              <w:rPr>
                <w:rFonts w:ascii="Times New Roman" w:hAnsi="Times New Roman"/>
                <w:color w:val="000000"/>
                <w:sz w:val="22"/>
                <w:szCs w:val="22"/>
              </w:rPr>
              <w:t>Từ 18 tuổi trở lên</w:t>
            </w:r>
          </w:p>
        </w:tc>
        <w:tc>
          <w:tcPr>
            <w:tcW w:w="1932" w:type="dxa"/>
            <w:shd w:val="clear" w:color="auto" w:fill="auto"/>
          </w:tcPr>
          <w:p w:rsidR="00261825" w:rsidRPr="00E62466" w:rsidRDefault="00261825" w:rsidP="009333AC">
            <w:pPr>
              <w:spacing w:line="340" w:lineRule="exact"/>
              <w:jc w:val="center"/>
              <w:rPr>
                <w:rFonts w:ascii="Times New Roman" w:hAnsi="Times New Roman"/>
                <w:color w:val="000000"/>
                <w:sz w:val="22"/>
                <w:szCs w:val="22"/>
              </w:rPr>
            </w:pPr>
            <w:r w:rsidRPr="00E62466">
              <w:rPr>
                <w:rFonts w:ascii="Times New Roman" w:hAnsi="Times New Roman"/>
                <w:color w:val="000000"/>
                <w:sz w:val="22"/>
                <w:szCs w:val="22"/>
              </w:rPr>
              <w:t>72</w:t>
            </w:r>
          </w:p>
        </w:tc>
        <w:tc>
          <w:tcPr>
            <w:tcW w:w="1953" w:type="dxa"/>
            <w:shd w:val="clear" w:color="auto" w:fill="auto"/>
          </w:tcPr>
          <w:p w:rsidR="00261825" w:rsidRPr="00E62466" w:rsidRDefault="00261825" w:rsidP="009333AC">
            <w:pPr>
              <w:spacing w:line="340" w:lineRule="exact"/>
              <w:jc w:val="center"/>
              <w:rPr>
                <w:rFonts w:ascii="Times New Roman" w:hAnsi="Times New Roman"/>
                <w:color w:val="000000"/>
                <w:sz w:val="22"/>
                <w:szCs w:val="22"/>
              </w:rPr>
            </w:pPr>
            <w:r w:rsidRPr="00E62466">
              <w:rPr>
                <w:rFonts w:ascii="Times New Roman" w:hAnsi="Times New Roman"/>
                <w:color w:val="000000"/>
                <w:sz w:val="22"/>
                <w:szCs w:val="22"/>
              </w:rPr>
              <w:t>20,3</w:t>
            </w:r>
          </w:p>
        </w:tc>
      </w:tr>
      <w:tr w:rsidR="00261825" w:rsidRPr="00E62466" w:rsidTr="00C358B8">
        <w:trPr>
          <w:jc w:val="center"/>
        </w:trPr>
        <w:tc>
          <w:tcPr>
            <w:tcW w:w="4744" w:type="dxa"/>
            <w:shd w:val="clear" w:color="auto" w:fill="auto"/>
          </w:tcPr>
          <w:p w:rsidR="00261825" w:rsidRPr="00E62466" w:rsidRDefault="00D13BDB" w:rsidP="009333AC">
            <w:pPr>
              <w:spacing w:line="340" w:lineRule="exact"/>
              <w:jc w:val="both"/>
              <w:rPr>
                <w:rFonts w:ascii="Times New Roman" w:hAnsi="Times New Roman"/>
                <w:color w:val="000000"/>
                <w:sz w:val="22"/>
                <w:szCs w:val="22"/>
              </w:rPr>
            </w:pPr>
            <w:r w:rsidRPr="00E62466">
              <w:rPr>
                <w:rFonts w:ascii="Times New Roman" w:hAnsi="Times New Roman"/>
                <w:color w:val="000000"/>
                <w:sz w:val="22"/>
                <w:szCs w:val="22"/>
              </w:rPr>
              <w:t>Tuổi</w:t>
            </w:r>
            <w:r w:rsidR="00261825" w:rsidRPr="00E62466">
              <w:rPr>
                <w:rFonts w:ascii="Times New Roman" w:hAnsi="Times New Roman"/>
                <w:color w:val="000000"/>
                <w:sz w:val="22"/>
                <w:szCs w:val="22"/>
              </w:rPr>
              <w:t xml:space="preserve"> trung bình </w:t>
            </w:r>
          </w:p>
        </w:tc>
        <w:tc>
          <w:tcPr>
            <w:tcW w:w="3885" w:type="dxa"/>
            <w:gridSpan w:val="2"/>
            <w:shd w:val="clear" w:color="auto" w:fill="auto"/>
          </w:tcPr>
          <w:p w:rsidR="00261825" w:rsidRPr="00E62466" w:rsidRDefault="00261825" w:rsidP="009333AC">
            <w:pPr>
              <w:spacing w:line="340" w:lineRule="exact"/>
              <w:jc w:val="center"/>
              <w:rPr>
                <w:rFonts w:ascii="Times New Roman" w:hAnsi="Times New Roman"/>
                <w:color w:val="000000"/>
                <w:sz w:val="22"/>
                <w:szCs w:val="22"/>
              </w:rPr>
            </w:pPr>
            <w:r w:rsidRPr="00E62466">
              <w:rPr>
                <w:rFonts w:ascii="Times New Roman" w:hAnsi="Times New Roman"/>
                <w:color w:val="000000"/>
                <w:sz w:val="22"/>
                <w:szCs w:val="22"/>
              </w:rPr>
              <w:t>16,5 tuổi</w:t>
            </w:r>
          </w:p>
        </w:tc>
      </w:tr>
      <w:tr w:rsidR="00261825" w:rsidRPr="00E62466" w:rsidTr="00C358B8">
        <w:trPr>
          <w:jc w:val="center"/>
        </w:trPr>
        <w:tc>
          <w:tcPr>
            <w:tcW w:w="4744" w:type="dxa"/>
            <w:shd w:val="clear" w:color="auto" w:fill="auto"/>
          </w:tcPr>
          <w:p w:rsidR="00261825" w:rsidRPr="00E62466" w:rsidRDefault="00261825" w:rsidP="009333AC">
            <w:pPr>
              <w:spacing w:line="340" w:lineRule="exact"/>
              <w:jc w:val="both"/>
              <w:rPr>
                <w:rFonts w:ascii="Times New Roman" w:hAnsi="Times New Roman"/>
                <w:color w:val="000000"/>
                <w:sz w:val="22"/>
                <w:szCs w:val="22"/>
              </w:rPr>
            </w:pPr>
            <w:r w:rsidRPr="00E62466">
              <w:rPr>
                <w:rFonts w:ascii="Times New Roman" w:hAnsi="Times New Roman"/>
                <w:color w:val="000000"/>
                <w:sz w:val="22"/>
                <w:szCs w:val="22"/>
              </w:rPr>
              <w:t>Tổng</w:t>
            </w:r>
          </w:p>
        </w:tc>
        <w:tc>
          <w:tcPr>
            <w:tcW w:w="1932" w:type="dxa"/>
            <w:shd w:val="clear" w:color="auto" w:fill="auto"/>
          </w:tcPr>
          <w:p w:rsidR="00261825" w:rsidRPr="00E62466" w:rsidRDefault="00261825" w:rsidP="009333AC">
            <w:pPr>
              <w:spacing w:line="340" w:lineRule="exact"/>
              <w:jc w:val="center"/>
              <w:rPr>
                <w:rFonts w:ascii="Times New Roman" w:hAnsi="Times New Roman"/>
                <w:color w:val="000000"/>
                <w:sz w:val="22"/>
                <w:szCs w:val="22"/>
              </w:rPr>
            </w:pPr>
            <w:r w:rsidRPr="00E62466">
              <w:rPr>
                <w:rFonts w:ascii="Times New Roman" w:hAnsi="Times New Roman"/>
                <w:color w:val="000000"/>
                <w:sz w:val="22"/>
                <w:szCs w:val="22"/>
              </w:rPr>
              <w:t>355</w:t>
            </w:r>
          </w:p>
        </w:tc>
        <w:tc>
          <w:tcPr>
            <w:tcW w:w="1953" w:type="dxa"/>
            <w:shd w:val="clear" w:color="auto" w:fill="auto"/>
          </w:tcPr>
          <w:p w:rsidR="00261825" w:rsidRPr="00E62466" w:rsidRDefault="00261825" w:rsidP="009333AC">
            <w:pPr>
              <w:spacing w:line="340" w:lineRule="exact"/>
              <w:jc w:val="center"/>
              <w:rPr>
                <w:rFonts w:ascii="Times New Roman" w:hAnsi="Times New Roman"/>
                <w:color w:val="000000"/>
                <w:sz w:val="22"/>
                <w:szCs w:val="22"/>
              </w:rPr>
            </w:pPr>
            <w:r w:rsidRPr="00E62466">
              <w:rPr>
                <w:rFonts w:ascii="Times New Roman" w:hAnsi="Times New Roman"/>
                <w:color w:val="000000"/>
                <w:sz w:val="22"/>
                <w:szCs w:val="22"/>
              </w:rPr>
              <w:t>100,0</w:t>
            </w:r>
          </w:p>
        </w:tc>
      </w:tr>
    </w:tbl>
    <w:p w:rsidR="00261825" w:rsidRPr="00E62466" w:rsidRDefault="00D40509" w:rsidP="009333AC">
      <w:pPr>
        <w:spacing w:line="340" w:lineRule="exact"/>
        <w:jc w:val="right"/>
        <w:rPr>
          <w:rFonts w:ascii="Times New Roman" w:hAnsi="Times New Roman"/>
          <w:color w:val="000000"/>
          <w:sz w:val="22"/>
          <w:szCs w:val="22"/>
        </w:rPr>
      </w:pPr>
      <w:r w:rsidRPr="00E62466">
        <w:rPr>
          <w:rFonts w:ascii="Times New Roman" w:hAnsi="Times New Roman"/>
          <w:color w:val="000000"/>
          <w:sz w:val="22"/>
          <w:szCs w:val="22"/>
        </w:rPr>
        <w:t>Nguồn: Kết quả điều tra của luận án</w:t>
      </w:r>
    </w:p>
    <w:p w:rsidR="00361A52" w:rsidRDefault="00261825" w:rsidP="00116940">
      <w:pPr>
        <w:spacing w:line="340" w:lineRule="exact"/>
        <w:ind w:firstLine="567"/>
        <w:jc w:val="both"/>
        <w:rPr>
          <w:rFonts w:ascii="Times New Roman" w:hAnsi="Times New Roman"/>
          <w:color w:val="000000"/>
          <w:sz w:val="22"/>
          <w:szCs w:val="22"/>
        </w:rPr>
      </w:pPr>
      <w:r w:rsidRPr="00E62466">
        <w:rPr>
          <w:rFonts w:ascii="Times New Roman" w:hAnsi="Times New Roman"/>
          <w:color w:val="000000"/>
          <w:sz w:val="22"/>
          <w:szCs w:val="22"/>
        </w:rPr>
        <w:t xml:space="preserve">Các số liệu phản ánh một thực tế là số </w:t>
      </w:r>
      <w:r w:rsidR="00834EBD">
        <w:rPr>
          <w:rFonts w:ascii="Times New Roman" w:hAnsi="Times New Roman"/>
          <w:color w:val="000000"/>
          <w:sz w:val="22"/>
          <w:szCs w:val="22"/>
        </w:rPr>
        <w:t>NCTN</w:t>
      </w:r>
      <w:r w:rsidRPr="00E62466">
        <w:rPr>
          <w:rFonts w:ascii="Times New Roman" w:hAnsi="Times New Roman"/>
          <w:color w:val="000000"/>
          <w:sz w:val="22"/>
          <w:szCs w:val="22"/>
        </w:rPr>
        <w:t xml:space="preserve"> vi phạm pháp luật theo thống kê của cơ quan công an chủ yếu ở độ tuổi từ 16-18 tuổi, với </w:t>
      </w:r>
      <w:r w:rsidR="00D13BDB" w:rsidRPr="00E62466">
        <w:rPr>
          <w:rFonts w:ascii="Times New Roman" w:hAnsi="Times New Roman"/>
          <w:color w:val="000000"/>
          <w:sz w:val="22"/>
          <w:szCs w:val="22"/>
        </w:rPr>
        <w:t>tuổi</w:t>
      </w:r>
      <w:r w:rsidRPr="00E62466">
        <w:rPr>
          <w:rFonts w:ascii="Times New Roman" w:hAnsi="Times New Roman"/>
          <w:color w:val="000000"/>
          <w:sz w:val="22"/>
          <w:szCs w:val="22"/>
        </w:rPr>
        <w:t xml:space="preserve"> trung bình là 16,5. </w:t>
      </w:r>
    </w:p>
    <w:p w:rsidR="00261825" w:rsidRPr="00E62466" w:rsidRDefault="00261825" w:rsidP="00116940">
      <w:pPr>
        <w:spacing w:line="340" w:lineRule="exact"/>
        <w:ind w:firstLine="567"/>
        <w:rPr>
          <w:rFonts w:ascii="Times New Roman" w:hAnsi="Times New Roman"/>
          <w:b/>
          <w:i/>
          <w:sz w:val="22"/>
          <w:szCs w:val="22"/>
          <w:lang w:val="it-IT"/>
        </w:rPr>
      </w:pPr>
      <w:bookmarkStart w:id="299" w:name="_Toc471405873"/>
      <w:bookmarkStart w:id="300" w:name="_Toc471406338"/>
      <w:bookmarkStart w:id="301" w:name="_Toc471406617"/>
      <w:bookmarkStart w:id="302" w:name="_Toc471406975"/>
      <w:bookmarkStart w:id="303" w:name="_Toc474566880"/>
      <w:bookmarkStart w:id="304" w:name="_Toc474569433"/>
      <w:bookmarkStart w:id="305" w:name="_Toc474569785"/>
      <w:r w:rsidRPr="00E62466">
        <w:rPr>
          <w:rFonts w:ascii="Times New Roman" w:hAnsi="Times New Roman"/>
          <w:b/>
          <w:i/>
          <w:sz w:val="22"/>
          <w:szCs w:val="22"/>
          <w:lang w:val="it-IT"/>
        </w:rPr>
        <w:t>3.</w:t>
      </w:r>
      <w:r w:rsidR="00027FD7" w:rsidRPr="00E62466">
        <w:rPr>
          <w:rFonts w:ascii="Times New Roman" w:hAnsi="Times New Roman"/>
          <w:b/>
          <w:i/>
          <w:sz w:val="22"/>
          <w:szCs w:val="22"/>
          <w:lang w:val="it-IT"/>
        </w:rPr>
        <w:t>1</w:t>
      </w:r>
      <w:r w:rsidRPr="00E62466">
        <w:rPr>
          <w:rFonts w:ascii="Times New Roman" w:hAnsi="Times New Roman"/>
          <w:b/>
          <w:i/>
          <w:sz w:val="22"/>
          <w:szCs w:val="22"/>
          <w:lang w:val="it-IT"/>
        </w:rPr>
        <w:t>.2. Giới tính</w:t>
      </w:r>
      <w:r w:rsidR="00CF51E9" w:rsidRPr="00E62466">
        <w:rPr>
          <w:rFonts w:ascii="Times New Roman" w:hAnsi="Times New Roman"/>
          <w:b/>
          <w:i/>
          <w:sz w:val="22"/>
          <w:szCs w:val="22"/>
          <w:lang w:val="it-IT"/>
        </w:rPr>
        <w:t xml:space="preserve"> của </w:t>
      </w:r>
      <w:r w:rsidR="00834EBD">
        <w:rPr>
          <w:rFonts w:ascii="Times New Roman" w:hAnsi="Times New Roman"/>
          <w:b/>
          <w:i/>
          <w:color w:val="000000"/>
          <w:sz w:val="22"/>
          <w:szCs w:val="22"/>
          <w:lang w:val="it-IT"/>
        </w:rPr>
        <w:t>NCTN</w:t>
      </w:r>
      <w:r w:rsidR="00CF51E9" w:rsidRPr="00E62466">
        <w:rPr>
          <w:rFonts w:ascii="Times New Roman" w:hAnsi="Times New Roman"/>
          <w:b/>
          <w:i/>
          <w:color w:val="000000"/>
          <w:sz w:val="22"/>
          <w:szCs w:val="22"/>
          <w:lang w:val="it-IT"/>
        </w:rPr>
        <w:t xml:space="preserve"> vi phạm pháp luật</w:t>
      </w:r>
      <w:bookmarkEnd w:id="299"/>
      <w:bookmarkEnd w:id="300"/>
      <w:bookmarkEnd w:id="301"/>
      <w:bookmarkEnd w:id="302"/>
      <w:bookmarkEnd w:id="303"/>
      <w:bookmarkEnd w:id="304"/>
      <w:bookmarkEnd w:id="305"/>
    </w:p>
    <w:p w:rsidR="00261825" w:rsidRPr="00E62466" w:rsidRDefault="00CA0F34" w:rsidP="00116940">
      <w:pPr>
        <w:spacing w:line="340" w:lineRule="exact"/>
        <w:ind w:firstLine="567"/>
        <w:jc w:val="both"/>
        <w:rPr>
          <w:rFonts w:ascii="Times New Roman" w:hAnsi="Times New Roman"/>
          <w:sz w:val="22"/>
          <w:szCs w:val="22"/>
          <w:lang w:val="vi-VN"/>
        </w:rPr>
      </w:pPr>
      <w:r>
        <w:rPr>
          <w:rFonts w:ascii="Times New Roman" w:hAnsi="Times New Roman"/>
          <w:sz w:val="22"/>
          <w:szCs w:val="22"/>
          <w:lang w:val="it-IT"/>
        </w:rPr>
        <w:t>Tính</w:t>
      </w:r>
      <w:r w:rsidR="00261825" w:rsidRPr="00E62466">
        <w:rPr>
          <w:rFonts w:ascii="Times New Roman" w:hAnsi="Times New Roman"/>
          <w:sz w:val="22"/>
          <w:szCs w:val="22"/>
          <w:lang w:val="it-IT"/>
        </w:rPr>
        <w:t xml:space="preserve"> đến hết tháng 8 năm 2014</w:t>
      </w:r>
      <w:r>
        <w:rPr>
          <w:rFonts w:ascii="Times New Roman" w:hAnsi="Times New Roman"/>
          <w:sz w:val="22"/>
          <w:szCs w:val="22"/>
          <w:lang w:val="it-IT"/>
        </w:rPr>
        <w:t>,</w:t>
      </w:r>
      <w:r w:rsidR="00261825" w:rsidRPr="00E62466">
        <w:rPr>
          <w:rFonts w:ascii="Times New Roman" w:hAnsi="Times New Roman"/>
          <w:sz w:val="22"/>
          <w:szCs w:val="22"/>
          <w:lang w:val="it-IT"/>
        </w:rPr>
        <w:t xml:space="preserve"> trường giáo dưỡng số 02 </w:t>
      </w:r>
      <w:r>
        <w:rPr>
          <w:rFonts w:ascii="Times New Roman" w:hAnsi="Times New Roman"/>
          <w:sz w:val="22"/>
          <w:szCs w:val="22"/>
          <w:lang w:val="it-IT"/>
        </w:rPr>
        <w:t>có</w:t>
      </w:r>
      <w:r w:rsidR="00261825" w:rsidRPr="00E62466">
        <w:rPr>
          <w:rFonts w:ascii="Times New Roman" w:hAnsi="Times New Roman"/>
          <w:sz w:val="22"/>
          <w:szCs w:val="22"/>
          <w:lang w:val="it-IT"/>
        </w:rPr>
        <w:t xml:space="preserve"> 96,7% (381 em)</w:t>
      </w:r>
      <w:r>
        <w:rPr>
          <w:rFonts w:ascii="Times New Roman" w:hAnsi="Times New Roman"/>
          <w:sz w:val="22"/>
          <w:szCs w:val="22"/>
          <w:lang w:val="it-IT"/>
        </w:rPr>
        <w:t xml:space="preserve"> học sinh nam,</w:t>
      </w:r>
      <w:r w:rsidR="00261825" w:rsidRPr="00E62466">
        <w:rPr>
          <w:rFonts w:ascii="Times New Roman" w:hAnsi="Times New Roman"/>
          <w:sz w:val="22"/>
          <w:szCs w:val="22"/>
          <w:lang w:val="it-IT"/>
        </w:rPr>
        <w:t xml:space="preserve"> 3,3% (13 em)</w:t>
      </w:r>
      <w:r>
        <w:rPr>
          <w:rFonts w:ascii="Times New Roman" w:hAnsi="Times New Roman"/>
          <w:sz w:val="22"/>
          <w:szCs w:val="22"/>
          <w:lang w:val="it-IT"/>
        </w:rPr>
        <w:t xml:space="preserve"> học sinh nữ</w:t>
      </w:r>
      <w:r w:rsidR="00261825" w:rsidRPr="00E62466">
        <w:rPr>
          <w:rFonts w:ascii="Times New Roman" w:hAnsi="Times New Roman"/>
          <w:sz w:val="22"/>
          <w:szCs w:val="22"/>
          <w:lang w:val="it-IT"/>
        </w:rPr>
        <w:t>. Tỷ lệ này là khá ổn định qua hầu hết các năm.</w:t>
      </w:r>
    </w:p>
    <w:p w:rsidR="00261825" w:rsidRPr="00E62466" w:rsidRDefault="00261825" w:rsidP="00116940">
      <w:pPr>
        <w:spacing w:line="340" w:lineRule="exact"/>
        <w:ind w:firstLine="567"/>
        <w:jc w:val="both"/>
        <w:rPr>
          <w:rFonts w:ascii="Times New Roman" w:hAnsi="Times New Roman"/>
          <w:sz w:val="22"/>
          <w:szCs w:val="22"/>
          <w:lang w:val="vi-VN"/>
        </w:rPr>
      </w:pPr>
      <w:r w:rsidRPr="00E62466">
        <w:rPr>
          <w:rFonts w:ascii="Times New Roman" w:hAnsi="Times New Roman"/>
          <w:sz w:val="22"/>
          <w:szCs w:val="22"/>
          <w:lang w:val="vi-VN"/>
        </w:rPr>
        <w:t>Ngày 31/8/2015, tổng cục VIII- Bộ Công an tiến hành khảo sát toàn bộ 336 học sinh các trường giáo dưỡng, kết quả: nam giới chiếm 97,87%, nữ giới chiếm 2,13</w:t>
      </w:r>
      <w:r w:rsidR="005B3797" w:rsidRPr="00E62466">
        <w:rPr>
          <w:rFonts w:ascii="Times New Roman" w:hAnsi="Times New Roman"/>
          <w:sz w:val="22"/>
          <w:szCs w:val="22"/>
          <w:lang w:val="vi-VN"/>
        </w:rPr>
        <w:t>%.</w:t>
      </w:r>
    </w:p>
    <w:p w:rsidR="00261825" w:rsidRPr="00E62466" w:rsidRDefault="00261825" w:rsidP="00116940">
      <w:pPr>
        <w:spacing w:line="340" w:lineRule="exact"/>
        <w:ind w:firstLine="567"/>
        <w:jc w:val="both"/>
        <w:outlineLvl w:val="0"/>
        <w:rPr>
          <w:rFonts w:ascii="Times New Roman" w:hAnsi="Times New Roman"/>
          <w:b/>
          <w:i/>
          <w:color w:val="000000"/>
          <w:sz w:val="22"/>
          <w:szCs w:val="22"/>
          <w:lang w:val="it-IT"/>
        </w:rPr>
      </w:pPr>
      <w:bookmarkStart w:id="306" w:name="_Toc474569436"/>
      <w:bookmarkStart w:id="307" w:name="_Toc474569788"/>
      <w:r w:rsidRPr="00E62466">
        <w:rPr>
          <w:rFonts w:ascii="Times New Roman" w:hAnsi="Times New Roman"/>
          <w:b/>
          <w:i/>
          <w:color w:val="000000"/>
          <w:sz w:val="22"/>
          <w:szCs w:val="22"/>
          <w:lang w:val="it-IT"/>
        </w:rPr>
        <w:t>3.1.3. Trình độ học vấn</w:t>
      </w:r>
      <w:r w:rsidR="00CF51E9" w:rsidRPr="00E62466">
        <w:rPr>
          <w:rFonts w:ascii="Times New Roman" w:hAnsi="Times New Roman"/>
          <w:b/>
          <w:i/>
          <w:color w:val="000000"/>
          <w:sz w:val="22"/>
          <w:szCs w:val="22"/>
          <w:lang w:val="it-IT"/>
        </w:rPr>
        <w:t xml:space="preserve"> của </w:t>
      </w:r>
      <w:r w:rsidR="00834EBD">
        <w:rPr>
          <w:rFonts w:ascii="Times New Roman" w:hAnsi="Times New Roman"/>
          <w:b/>
          <w:i/>
          <w:color w:val="000000"/>
          <w:sz w:val="22"/>
          <w:szCs w:val="22"/>
          <w:lang w:val="it-IT"/>
        </w:rPr>
        <w:t>NCTN</w:t>
      </w:r>
      <w:r w:rsidR="00CF51E9" w:rsidRPr="00E62466">
        <w:rPr>
          <w:rFonts w:ascii="Times New Roman" w:hAnsi="Times New Roman"/>
          <w:b/>
          <w:i/>
          <w:color w:val="000000"/>
          <w:sz w:val="22"/>
          <w:szCs w:val="22"/>
          <w:lang w:val="it-IT"/>
        </w:rPr>
        <w:t xml:space="preserve"> vi phạm pháp luật</w:t>
      </w:r>
      <w:bookmarkEnd w:id="306"/>
      <w:bookmarkEnd w:id="307"/>
    </w:p>
    <w:p w:rsidR="00261825" w:rsidRPr="00E62466" w:rsidRDefault="00CA0F34" w:rsidP="00116940">
      <w:pPr>
        <w:spacing w:line="340" w:lineRule="exact"/>
        <w:ind w:firstLine="567"/>
        <w:jc w:val="both"/>
        <w:rPr>
          <w:rFonts w:ascii="Times New Roman" w:hAnsi="Times New Roman"/>
          <w:color w:val="000000"/>
          <w:sz w:val="22"/>
          <w:szCs w:val="22"/>
          <w:lang w:val="it-IT"/>
        </w:rPr>
      </w:pPr>
      <w:r>
        <w:rPr>
          <w:rFonts w:ascii="Times New Roman" w:hAnsi="Times New Roman"/>
          <w:color w:val="000000"/>
          <w:sz w:val="22"/>
          <w:szCs w:val="22"/>
          <w:lang w:val="it-IT"/>
        </w:rPr>
        <w:t>N</w:t>
      </w:r>
      <w:r w:rsidR="00261825" w:rsidRPr="00E62466">
        <w:rPr>
          <w:rFonts w:ascii="Times New Roman" w:hAnsi="Times New Roman"/>
          <w:color w:val="000000"/>
          <w:sz w:val="22"/>
          <w:szCs w:val="22"/>
          <w:lang w:val="it-IT"/>
        </w:rPr>
        <w:t xml:space="preserve">hìn chung, </w:t>
      </w:r>
      <w:r w:rsidR="00834EBD">
        <w:rPr>
          <w:rFonts w:ascii="Times New Roman" w:hAnsi="Times New Roman"/>
          <w:color w:val="000000"/>
          <w:sz w:val="22"/>
          <w:szCs w:val="22"/>
          <w:lang w:val="it-IT"/>
        </w:rPr>
        <w:t>NCTN</w:t>
      </w:r>
      <w:r w:rsidR="00261825" w:rsidRPr="00E62466">
        <w:rPr>
          <w:rFonts w:ascii="Times New Roman" w:hAnsi="Times New Roman"/>
          <w:color w:val="000000"/>
          <w:sz w:val="22"/>
          <w:szCs w:val="22"/>
          <w:lang w:val="it-IT"/>
        </w:rPr>
        <w:t xml:space="preserve"> vi phạm pháp luật tại trường giáo dưỡng số 02 có trình độ học vấn khá thấp, đa phần có trình độ trung học cơ sở (79,7%); số có trình độ trung học phổ thông chỉ chiếm 8,2%, mặc dù hầu hết những người thuộc diện khảo sát đều ở độ tuổi từ 14-16 tuổi trở lên, tức tương ứng với mức học trung học phổ thông. Cá biệt, có 2,0% mù chữ và 10,1% có trình độ tiểu học. </w:t>
      </w:r>
    </w:p>
    <w:p w:rsidR="00261825" w:rsidRPr="00E62466" w:rsidRDefault="00261825" w:rsidP="00116940">
      <w:pPr>
        <w:spacing w:line="340" w:lineRule="exact"/>
        <w:ind w:firstLine="567"/>
        <w:jc w:val="both"/>
        <w:outlineLvl w:val="0"/>
        <w:rPr>
          <w:rFonts w:ascii="Times New Roman" w:hAnsi="Times New Roman"/>
          <w:b/>
          <w:i/>
          <w:color w:val="000000"/>
          <w:sz w:val="22"/>
          <w:szCs w:val="22"/>
          <w:lang w:val="it-IT"/>
        </w:rPr>
      </w:pPr>
      <w:bookmarkStart w:id="308" w:name="_Toc471405878"/>
      <w:bookmarkStart w:id="309" w:name="_Toc471406343"/>
      <w:bookmarkStart w:id="310" w:name="_Toc471406622"/>
      <w:bookmarkStart w:id="311" w:name="_Toc471406980"/>
      <w:bookmarkStart w:id="312" w:name="_Toc474566885"/>
      <w:bookmarkStart w:id="313" w:name="_Toc474569439"/>
      <w:bookmarkStart w:id="314" w:name="_Toc474569791"/>
      <w:r w:rsidRPr="00E62466">
        <w:rPr>
          <w:rFonts w:ascii="Times New Roman" w:hAnsi="Times New Roman"/>
          <w:b/>
          <w:i/>
          <w:color w:val="000000"/>
          <w:sz w:val="22"/>
          <w:szCs w:val="22"/>
          <w:lang w:val="it-IT"/>
        </w:rPr>
        <w:lastRenderedPageBreak/>
        <w:t xml:space="preserve">3.1.4. Địa bàn cư trú và </w:t>
      </w:r>
      <w:r w:rsidR="00CF51E9" w:rsidRPr="00E62466">
        <w:rPr>
          <w:rFonts w:ascii="Times New Roman" w:hAnsi="Times New Roman"/>
          <w:b/>
          <w:i/>
          <w:color w:val="000000"/>
          <w:sz w:val="22"/>
          <w:szCs w:val="22"/>
          <w:lang w:val="it-IT"/>
        </w:rPr>
        <w:t xml:space="preserve">thành phần </w:t>
      </w:r>
      <w:r w:rsidRPr="00E62466">
        <w:rPr>
          <w:rFonts w:ascii="Times New Roman" w:hAnsi="Times New Roman"/>
          <w:b/>
          <w:i/>
          <w:color w:val="000000"/>
          <w:sz w:val="22"/>
          <w:szCs w:val="22"/>
          <w:lang w:val="it-IT"/>
        </w:rPr>
        <w:t>dân tộc</w:t>
      </w:r>
      <w:r w:rsidR="00CF51E9" w:rsidRPr="00E62466">
        <w:rPr>
          <w:rFonts w:ascii="Times New Roman" w:hAnsi="Times New Roman"/>
          <w:b/>
          <w:i/>
          <w:color w:val="000000"/>
          <w:sz w:val="22"/>
          <w:szCs w:val="22"/>
          <w:lang w:val="it-IT"/>
        </w:rPr>
        <w:t xml:space="preserve"> </w:t>
      </w:r>
      <w:r w:rsidR="00834EBD">
        <w:rPr>
          <w:rFonts w:ascii="Times New Roman" w:hAnsi="Times New Roman"/>
          <w:b/>
          <w:i/>
          <w:color w:val="000000"/>
          <w:sz w:val="22"/>
          <w:szCs w:val="22"/>
          <w:lang w:val="it-IT"/>
        </w:rPr>
        <w:t>NCTN</w:t>
      </w:r>
      <w:r w:rsidR="00CF51E9" w:rsidRPr="00E62466">
        <w:rPr>
          <w:rFonts w:ascii="Times New Roman" w:hAnsi="Times New Roman"/>
          <w:b/>
          <w:i/>
          <w:color w:val="000000"/>
          <w:sz w:val="22"/>
          <w:szCs w:val="22"/>
          <w:lang w:val="it-IT"/>
        </w:rPr>
        <w:t xml:space="preserve"> vi phạm pháp luật</w:t>
      </w:r>
      <w:bookmarkEnd w:id="308"/>
      <w:bookmarkEnd w:id="309"/>
      <w:bookmarkEnd w:id="310"/>
      <w:bookmarkEnd w:id="311"/>
      <w:bookmarkEnd w:id="312"/>
      <w:bookmarkEnd w:id="313"/>
      <w:bookmarkEnd w:id="314"/>
    </w:p>
    <w:p w:rsidR="00261825" w:rsidRPr="00E62466" w:rsidRDefault="00261825" w:rsidP="00116940">
      <w:pPr>
        <w:spacing w:line="340" w:lineRule="exact"/>
        <w:ind w:firstLine="567"/>
        <w:jc w:val="both"/>
        <w:rPr>
          <w:rFonts w:ascii="Times New Roman" w:hAnsi="Times New Roman"/>
          <w:color w:val="000000"/>
          <w:sz w:val="22"/>
          <w:szCs w:val="22"/>
          <w:lang w:val="it-IT"/>
        </w:rPr>
      </w:pPr>
      <w:r w:rsidRPr="00E62466">
        <w:rPr>
          <w:rFonts w:ascii="Times New Roman" w:hAnsi="Times New Roman"/>
          <w:color w:val="000000"/>
          <w:sz w:val="22"/>
          <w:szCs w:val="22"/>
          <w:lang w:val="it-IT"/>
        </w:rPr>
        <w:t xml:space="preserve">Về địa bàn cư trú, kết quả khảo sát cho thấy có 62,3% sống tại khu vực thành thị và 37,7% sống tại khu vực nông thôn và miền núi. </w:t>
      </w:r>
    </w:p>
    <w:p w:rsidR="00261825" w:rsidRPr="00E62466" w:rsidRDefault="00261825" w:rsidP="00116940">
      <w:pPr>
        <w:spacing w:line="340" w:lineRule="exact"/>
        <w:ind w:firstLine="567"/>
        <w:jc w:val="both"/>
        <w:rPr>
          <w:rFonts w:ascii="Times New Roman" w:hAnsi="Times New Roman"/>
          <w:color w:val="000000"/>
          <w:sz w:val="22"/>
          <w:szCs w:val="22"/>
          <w:lang w:val="it-IT"/>
        </w:rPr>
      </w:pPr>
      <w:r w:rsidRPr="00E62466">
        <w:rPr>
          <w:rFonts w:ascii="Times New Roman" w:hAnsi="Times New Roman"/>
          <w:color w:val="000000"/>
          <w:sz w:val="22"/>
          <w:szCs w:val="22"/>
          <w:lang w:val="it-IT"/>
        </w:rPr>
        <w:t>Tương ứng</w:t>
      </w:r>
      <w:r w:rsidR="002C0B13">
        <w:rPr>
          <w:rFonts w:ascii="Times New Roman" w:hAnsi="Times New Roman"/>
          <w:color w:val="000000"/>
          <w:sz w:val="22"/>
          <w:szCs w:val="22"/>
          <w:lang w:val="it-IT"/>
        </w:rPr>
        <w:t>,</w:t>
      </w:r>
      <w:r w:rsidRPr="00E62466">
        <w:rPr>
          <w:rFonts w:ascii="Times New Roman" w:hAnsi="Times New Roman"/>
          <w:color w:val="000000"/>
          <w:sz w:val="22"/>
          <w:szCs w:val="22"/>
          <w:lang w:val="it-IT"/>
        </w:rPr>
        <w:t xml:space="preserve"> có 28,2% em là người dân tộc ít người, 71,8% là người dân tộc Kinh.  </w:t>
      </w:r>
    </w:p>
    <w:p w:rsidR="00261825" w:rsidRPr="00E62466" w:rsidRDefault="00261825" w:rsidP="00116940">
      <w:pPr>
        <w:spacing w:line="340" w:lineRule="exact"/>
        <w:ind w:firstLine="567"/>
        <w:jc w:val="both"/>
        <w:outlineLvl w:val="0"/>
        <w:rPr>
          <w:rFonts w:ascii="Times New Roman" w:hAnsi="Times New Roman"/>
          <w:b/>
          <w:i/>
          <w:color w:val="000000"/>
          <w:spacing w:val="-4"/>
          <w:sz w:val="22"/>
          <w:szCs w:val="22"/>
          <w:lang w:val="it-IT"/>
        </w:rPr>
      </w:pPr>
      <w:bookmarkStart w:id="315" w:name="_Toc471405882"/>
      <w:bookmarkStart w:id="316" w:name="_Toc471406347"/>
      <w:bookmarkStart w:id="317" w:name="_Toc471406626"/>
      <w:bookmarkStart w:id="318" w:name="_Toc471406984"/>
      <w:bookmarkStart w:id="319" w:name="_Toc474569443"/>
      <w:bookmarkStart w:id="320" w:name="_Toc474569795"/>
      <w:r w:rsidRPr="00E62466">
        <w:rPr>
          <w:rFonts w:ascii="Times New Roman" w:hAnsi="Times New Roman"/>
          <w:b/>
          <w:i/>
          <w:color w:val="000000"/>
          <w:spacing w:val="-4"/>
          <w:sz w:val="22"/>
          <w:szCs w:val="22"/>
          <w:lang w:val="it-IT"/>
        </w:rPr>
        <w:t>3.1.5. Điều kiện sống của gia đình</w:t>
      </w:r>
      <w:r w:rsidR="00CF51E9" w:rsidRPr="00E62466">
        <w:rPr>
          <w:rFonts w:ascii="Times New Roman" w:hAnsi="Times New Roman"/>
          <w:b/>
          <w:i/>
          <w:color w:val="000000"/>
          <w:spacing w:val="-4"/>
          <w:sz w:val="22"/>
          <w:szCs w:val="22"/>
          <w:lang w:val="it-IT"/>
        </w:rPr>
        <w:t xml:space="preserve"> </w:t>
      </w:r>
      <w:r w:rsidR="00834EBD">
        <w:rPr>
          <w:rFonts w:ascii="Times New Roman" w:hAnsi="Times New Roman"/>
          <w:b/>
          <w:i/>
          <w:color w:val="000000"/>
          <w:spacing w:val="-4"/>
          <w:sz w:val="22"/>
          <w:szCs w:val="22"/>
          <w:lang w:val="it-IT"/>
        </w:rPr>
        <w:t>NCTN</w:t>
      </w:r>
      <w:r w:rsidR="00CF51E9" w:rsidRPr="00E62466">
        <w:rPr>
          <w:rFonts w:ascii="Times New Roman" w:hAnsi="Times New Roman"/>
          <w:b/>
          <w:i/>
          <w:color w:val="000000"/>
          <w:spacing w:val="-4"/>
          <w:sz w:val="22"/>
          <w:szCs w:val="22"/>
          <w:lang w:val="it-IT"/>
        </w:rPr>
        <w:t xml:space="preserve"> vi phạm pháp luật</w:t>
      </w:r>
      <w:bookmarkEnd w:id="315"/>
      <w:bookmarkEnd w:id="316"/>
      <w:bookmarkEnd w:id="317"/>
      <w:bookmarkEnd w:id="318"/>
      <w:bookmarkEnd w:id="319"/>
      <w:bookmarkEnd w:id="320"/>
    </w:p>
    <w:p w:rsidR="00CA0F34" w:rsidRDefault="00CA0F34" w:rsidP="00116940">
      <w:pPr>
        <w:pStyle w:val="ListParagraph"/>
        <w:spacing w:line="340" w:lineRule="exact"/>
        <w:ind w:left="0" w:firstLine="567"/>
        <w:jc w:val="both"/>
        <w:rPr>
          <w:color w:val="000000"/>
          <w:sz w:val="22"/>
          <w:szCs w:val="22"/>
          <w:lang w:val="it-IT"/>
        </w:rPr>
      </w:pPr>
      <w:r>
        <w:rPr>
          <w:color w:val="000000"/>
          <w:sz w:val="22"/>
          <w:szCs w:val="22"/>
          <w:lang w:val="it-IT"/>
        </w:rPr>
        <w:t>M</w:t>
      </w:r>
      <w:r w:rsidR="00261825" w:rsidRPr="00E62466">
        <w:rPr>
          <w:color w:val="000000"/>
          <w:sz w:val="22"/>
          <w:szCs w:val="22"/>
          <w:lang w:val="it-IT"/>
        </w:rPr>
        <w:t xml:space="preserve">ột bộ phận </w:t>
      </w:r>
      <w:r w:rsidR="00834EBD">
        <w:rPr>
          <w:color w:val="000000"/>
          <w:sz w:val="22"/>
          <w:szCs w:val="22"/>
          <w:lang w:val="it-IT"/>
        </w:rPr>
        <w:t>NCTN</w:t>
      </w:r>
      <w:r w:rsidR="00261825" w:rsidRPr="00E62466">
        <w:rPr>
          <w:color w:val="000000"/>
          <w:sz w:val="22"/>
          <w:szCs w:val="22"/>
          <w:lang w:val="it-IT"/>
        </w:rPr>
        <w:t xml:space="preserve"> vi phạm pháp luật sống trong hoàn cảnh kinh tế gia đình khá khó khăn</w:t>
      </w:r>
      <w:r>
        <w:rPr>
          <w:color w:val="000000"/>
          <w:sz w:val="22"/>
          <w:szCs w:val="22"/>
          <w:lang w:val="it-IT"/>
        </w:rPr>
        <w:t xml:space="preserve">: </w:t>
      </w:r>
      <w:r w:rsidR="00261825" w:rsidRPr="00E62466">
        <w:rPr>
          <w:color w:val="000000"/>
          <w:sz w:val="22"/>
          <w:szCs w:val="22"/>
          <w:lang w:val="it-IT"/>
        </w:rPr>
        <w:t>23,9</w:t>
      </w:r>
      <w:r w:rsidR="0016464B" w:rsidRPr="00E62466">
        <w:rPr>
          <w:color w:val="000000"/>
          <w:sz w:val="22"/>
          <w:szCs w:val="22"/>
          <w:lang w:val="it-IT"/>
        </w:rPr>
        <w:t>%</w:t>
      </w:r>
      <w:r w:rsidR="00261825" w:rsidRPr="00E62466">
        <w:rPr>
          <w:color w:val="000000"/>
          <w:sz w:val="22"/>
          <w:szCs w:val="22"/>
          <w:lang w:val="it-IT"/>
        </w:rPr>
        <w:t xml:space="preserve">. </w:t>
      </w:r>
    </w:p>
    <w:p w:rsidR="00261825" w:rsidRPr="00E62466" w:rsidRDefault="00CA0F34" w:rsidP="00116940">
      <w:pPr>
        <w:pStyle w:val="ListParagraph"/>
        <w:spacing w:line="340" w:lineRule="exact"/>
        <w:ind w:left="0" w:firstLine="567"/>
        <w:jc w:val="both"/>
        <w:rPr>
          <w:color w:val="000000"/>
          <w:sz w:val="22"/>
          <w:szCs w:val="22"/>
          <w:lang w:val="it-IT"/>
        </w:rPr>
      </w:pPr>
      <w:r>
        <w:rPr>
          <w:color w:val="000000"/>
          <w:sz w:val="22"/>
          <w:szCs w:val="22"/>
          <w:lang w:val="it-IT"/>
        </w:rPr>
        <w:t>G</w:t>
      </w:r>
      <w:r w:rsidR="00261825" w:rsidRPr="00E62466">
        <w:rPr>
          <w:color w:val="000000"/>
          <w:sz w:val="22"/>
          <w:szCs w:val="22"/>
          <w:lang w:val="it-IT"/>
        </w:rPr>
        <w:t xml:space="preserve">ia đình </w:t>
      </w:r>
      <w:r w:rsidR="00834EBD">
        <w:rPr>
          <w:color w:val="000000"/>
          <w:sz w:val="22"/>
          <w:szCs w:val="22"/>
          <w:lang w:val="it-IT"/>
        </w:rPr>
        <w:t>NCTN</w:t>
      </w:r>
      <w:r w:rsidR="00261825" w:rsidRPr="00E62466">
        <w:rPr>
          <w:color w:val="000000"/>
          <w:sz w:val="22"/>
          <w:szCs w:val="22"/>
          <w:lang w:val="it-IT"/>
        </w:rPr>
        <w:t xml:space="preserve"> vi phạm pháp luật khá đông con: có tới 43,4% gia đình có từ 3 con trở lên. Trong đó, có nhiều gia đình có tới 5-6 con, thậm chí có 2 trường hợp cho biết gia đình họ có tới 9 </w:t>
      </w:r>
      <w:r w:rsidR="00DD0207">
        <w:rPr>
          <w:color w:val="000000"/>
          <w:sz w:val="22"/>
          <w:szCs w:val="22"/>
          <w:lang w:val="it-IT"/>
        </w:rPr>
        <w:t>con</w:t>
      </w:r>
      <w:r w:rsidR="00261825" w:rsidRPr="00E62466">
        <w:rPr>
          <w:color w:val="000000"/>
          <w:sz w:val="22"/>
          <w:szCs w:val="22"/>
          <w:lang w:val="it-IT"/>
        </w:rPr>
        <w:t xml:space="preserve">. </w:t>
      </w:r>
    </w:p>
    <w:p w:rsidR="001D00E6" w:rsidRPr="00CA0F34" w:rsidRDefault="00261825" w:rsidP="00116940">
      <w:pPr>
        <w:spacing w:line="340" w:lineRule="exact"/>
        <w:ind w:firstLine="567"/>
        <w:jc w:val="both"/>
        <w:rPr>
          <w:rFonts w:ascii="Times New Roman Bold" w:hAnsi="Times New Roman Bold"/>
          <w:b/>
          <w:spacing w:val="-12"/>
          <w:sz w:val="22"/>
          <w:szCs w:val="22"/>
          <w:lang w:val="it-IT"/>
        </w:rPr>
      </w:pPr>
      <w:bookmarkStart w:id="321" w:name="_Toc471405887"/>
      <w:bookmarkStart w:id="322" w:name="_Toc471406352"/>
      <w:bookmarkStart w:id="323" w:name="_Toc471406631"/>
      <w:bookmarkStart w:id="324" w:name="_Toc471406989"/>
      <w:bookmarkStart w:id="325" w:name="_Toc474566893"/>
      <w:bookmarkStart w:id="326" w:name="_Toc474569448"/>
      <w:bookmarkStart w:id="327" w:name="_Toc474569800"/>
      <w:r w:rsidRPr="00CA0F34">
        <w:rPr>
          <w:rFonts w:ascii="Times New Roman Bold" w:hAnsi="Times New Roman Bold"/>
          <w:b/>
          <w:spacing w:val="-12"/>
          <w:sz w:val="22"/>
          <w:szCs w:val="22"/>
          <w:lang w:val="it-IT"/>
        </w:rPr>
        <w:t>3.2. Cấu trúc về loại hình</w:t>
      </w:r>
      <w:r w:rsidR="001D6C8F" w:rsidRPr="00CA0F34">
        <w:rPr>
          <w:rFonts w:ascii="Times New Roman Bold" w:hAnsi="Times New Roman Bold"/>
          <w:b/>
          <w:spacing w:val="-12"/>
          <w:sz w:val="22"/>
          <w:szCs w:val="22"/>
          <w:lang w:val="it-IT"/>
        </w:rPr>
        <w:t>, mức độ vi phạm pháp luật</w:t>
      </w:r>
      <w:r w:rsidRPr="00CA0F34">
        <w:rPr>
          <w:rFonts w:ascii="Times New Roman Bold" w:hAnsi="Times New Roman Bold"/>
          <w:b/>
          <w:spacing w:val="-12"/>
          <w:sz w:val="22"/>
          <w:szCs w:val="22"/>
          <w:lang w:val="it-IT"/>
        </w:rPr>
        <w:t xml:space="preserve"> của </w:t>
      </w:r>
      <w:r w:rsidR="00834EBD" w:rsidRPr="00CA0F34">
        <w:rPr>
          <w:rFonts w:ascii="Times New Roman Bold" w:hAnsi="Times New Roman Bold"/>
          <w:b/>
          <w:spacing w:val="-12"/>
          <w:sz w:val="22"/>
          <w:szCs w:val="22"/>
          <w:lang w:val="it-IT"/>
        </w:rPr>
        <w:t>NCTN</w:t>
      </w:r>
      <w:bookmarkEnd w:id="321"/>
      <w:bookmarkEnd w:id="322"/>
      <w:bookmarkEnd w:id="323"/>
      <w:bookmarkEnd w:id="324"/>
      <w:bookmarkEnd w:id="325"/>
      <w:bookmarkEnd w:id="326"/>
      <w:bookmarkEnd w:id="327"/>
    </w:p>
    <w:p w:rsidR="00261825" w:rsidRPr="00E62466" w:rsidRDefault="00261825" w:rsidP="00116940">
      <w:pPr>
        <w:spacing w:line="340" w:lineRule="exact"/>
        <w:ind w:firstLine="567"/>
        <w:jc w:val="both"/>
        <w:outlineLvl w:val="0"/>
        <w:rPr>
          <w:rFonts w:ascii="Times New Roman" w:hAnsi="Times New Roman"/>
          <w:b/>
          <w:sz w:val="22"/>
          <w:szCs w:val="22"/>
          <w:lang w:val="it-IT"/>
        </w:rPr>
      </w:pPr>
      <w:bookmarkStart w:id="328" w:name="_Toc471405888"/>
      <w:bookmarkStart w:id="329" w:name="_Toc471406353"/>
      <w:bookmarkStart w:id="330" w:name="_Toc471406632"/>
      <w:bookmarkStart w:id="331" w:name="_Toc471406990"/>
      <w:bookmarkStart w:id="332" w:name="_Toc474566894"/>
      <w:bookmarkStart w:id="333" w:name="_Toc474569449"/>
      <w:bookmarkStart w:id="334" w:name="_Toc474569801"/>
      <w:r w:rsidRPr="00E62466">
        <w:rPr>
          <w:rFonts w:ascii="Times New Roman" w:hAnsi="Times New Roman"/>
          <w:b/>
          <w:i/>
          <w:sz w:val="22"/>
          <w:szCs w:val="22"/>
          <w:lang w:val="it-IT"/>
        </w:rPr>
        <w:t xml:space="preserve">3.2.1. Hành vi vi phạm pháp luật (tội danh) của </w:t>
      </w:r>
      <w:r w:rsidR="00834EBD">
        <w:rPr>
          <w:rFonts w:ascii="Times New Roman" w:hAnsi="Times New Roman"/>
          <w:b/>
          <w:i/>
          <w:sz w:val="22"/>
          <w:szCs w:val="22"/>
          <w:lang w:val="it-IT"/>
        </w:rPr>
        <w:t>NCTN</w:t>
      </w:r>
      <w:bookmarkEnd w:id="328"/>
      <w:bookmarkEnd w:id="329"/>
      <w:bookmarkEnd w:id="330"/>
      <w:bookmarkEnd w:id="331"/>
      <w:bookmarkEnd w:id="332"/>
      <w:bookmarkEnd w:id="333"/>
      <w:bookmarkEnd w:id="334"/>
    </w:p>
    <w:p w:rsidR="00261825" w:rsidRPr="00E62466" w:rsidRDefault="00261825" w:rsidP="00116940">
      <w:pPr>
        <w:spacing w:line="320" w:lineRule="exact"/>
        <w:jc w:val="center"/>
        <w:outlineLvl w:val="0"/>
        <w:rPr>
          <w:rFonts w:ascii="Times New Roman" w:hAnsi="Times New Roman"/>
          <w:i/>
          <w:sz w:val="22"/>
          <w:szCs w:val="22"/>
          <w:lang w:val="it-IT"/>
        </w:rPr>
      </w:pPr>
      <w:bookmarkStart w:id="335" w:name="_Toc471404708"/>
      <w:bookmarkStart w:id="336" w:name="_Toc471405891"/>
      <w:bookmarkStart w:id="337" w:name="_Toc471406356"/>
      <w:bookmarkStart w:id="338" w:name="_Toc471406635"/>
      <w:bookmarkStart w:id="339" w:name="_Toc471406993"/>
      <w:bookmarkStart w:id="340" w:name="_Toc474566897"/>
      <w:bookmarkStart w:id="341" w:name="_Toc474569452"/>
      <w:bookmarkStart w:id="342" w:name="_Toc474569804"/>
      <w:r w:rsidRPr="00E62466">
        <w:rPr>
          <w:rFonts w:ascii="Times New Roman" w:hAnsi="Times New Roman"/>
          <w:i/>
          <w:sz w:val="22"/>
          <w:szCs w:val="22"/>
          <w:lang w:val="it-IT"/>
        </w:rPr>
        <w:t xml:space="preserve">Bảng </w:t>
      </w:r>
      <w:r w:rsidR="00FA7B03">
        <w:rPr>
          <w:rFonts w:ascii="Times New Roman" w:hAnsi="Times New Roman"/>
          <w:i/>
          <w:sz w:val="22"/>
          <w:szCs w:val="22"/>
          <w:lang w:val="it-IT"/>
        </w:rPr>
        <w:t>3.9</w:t>
      </w:r>
      <w:r w:rsidRPr="00E62466">
        <w:rPr>
          <w:rFonts w:ascii="Times New Roman" w:hAnsi="Times New Roman"/>
          <w:i/>
          <w:sz w:val="22"/>
          <w:szCs w:val="22"/>
          <w:lang w:val="it-IT"/>
        </w:rPr>
        <w:t xml:space="preserve">: Hành vi vi phạm pháp luật nổi bật nhất của </w:t>
      </w:r>
      <w:r w:rsidR="00834EBD">
        <w:rPr>
          <w:rFonts w:ascii="Times New Roman" w:hAnsi="Times New Roman"/>
          <w:i/>
          <w:sz w:val="22"/>
          <w:szCs w:val="22"/>
          <w:lang w:val="it-IT"/>
        </w:rPr>
        <w:t>NCTN</w:t>
      </w:r>
      <w:r w:rsidRPr="00E62466">
        <w:rPr>
          <w:rFonts w:ascii="Times New Roman" w:hAnsi="Times New Roman"/>
          <w:i/>
          <w:sz w:val="22"/>
          <w:szCs w:val="22"/>
          <w:lang w:val="it-IT"/>
        </w:rPr>
        <w:t xml:space="preserve"> vi phạm pháp luật tại các trường giáo dưỡng (năm 2014)</w:t>
      </w:r>
      <w:bookmarkEnd w:id="335"/>
      <w:bookmarkEnd w:id="336"/>
      <w:bookmarkEnd w:id="337"/>
      <w:bookmarkEnd w:id="338"/>
      <w:bookmarkEnd w:id="339"/>
      <w:bookmarkEnd w:id="340"/>
      <w:bookmarkEnd w:id="341"/>
      <w:bookmarkEnd w:id="342"/>
    </w:p>
    <w:tbl>
      <w:tblPr>
        <w:tblW w:w="6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4"/>
        <w:gridCol w:w="981"/>
        <w:gridCol w:w="981"/>
        <w:gridCol w:w="981"/>
        <w:gridCol w:w="981"/>
        <w:gridCol w:w="666"/>
      </w:tblGrid>
      <w:tr w:rsidR="00261825" w:rsidRPr="00E62466" w:rsidTr="002C0B13">
        <w:trPr>
          <w:jc w:val="center"/>
        </w:trPr>
        <w:tc>
          <w:tcPr>
            <w:tcW w:w="1774" w:type="dxa"/>
          </w:tcPr>
          <w:p w:rsidR="00261825" w:rsidRPr="00E62466" w:rsidRDefault="00261825" w:rsidP="00116940">
            <w:pPr>
              <w:spacing w:line="320" w:lineRule="exact"/>
              <w:jc w:val="center"/>
              <w:rPr>
                <w:rFonts w:ascii="Times New Roman" w:hAnsi="Times New Roman"/>
                <w:b/>
                <w:sz w:val="20"/>
                <w:szCs w:val="22"/>
                <w:lang w:val="it-IT"/>
              </w:rPr>
            </w:pPr>
          </w:p>
        </w:tc>
        <w:tc>
          <w:tcPr>
            <w:tcW w:w="981" w:type="dxa"/>
          </w:tcPr>
          <w:p w:rsidR="00261825" w:rsidRPr="00E62466" w:rsidRDefault="00261825" w:rsidP="00116940">
            <w:pPr>
              <w:spacing w:line="320" w:lineRule="exact"/>
              <w:jc w:val="center"/>
              <w:rPr>
                <w:rFonts w:ascii="Times New Roman" w:hAnsi="Times New Roman"/>
                <w:b/>
                <w:sz w:val="20"/>
                <w:szCs w:val="22"/>
              </w:rPr>
            </w:pPr>
            <w:r w:rsidRPr="00E62466">
              <w:rPr>
                <w:rFonts w:ascii="Times New Roman" w:hAnsi="Times New Roman"/>
                <w:b/>
                <w:sz w:val="20"/>
                <w:szCs w:val="22"/>
              </w:rPr>
              <w:t>Trường</w:t>
            </w:r>
            <w:r w:rsidR="002C0B13">
              <w:rPr>
                <w:rFonts w:ascii="Times New Roman" w:hAnsi="Times New Roman"/>
                <w:b/>
                <w:sz w:val="20"/>
                <w:szCs w:val="22"/>
              </w:rPr>
              <w:t xml:space="preserve">2 </w:t>
            </w:r>
          </w:p>
        </w:tc>
        <w:tc>
          <w:tcPr>
            <w:tcW w:w="981" w:type="dxa"/>
          </w:tcPr>
          <w:p w:rsidR="00261825" w:rsidRPr="00E62466" w:rsidRDefault="00261825" w:rsidP="002C0B13">
            <w:pPr>
              <w:spacing w:line="320" w:lineRule="exact"/>
              <w:jc w:val="center"/>
              <w:rPr>
                <w:rFonts w:ascii="Times New Roman" w:hAnsi="Times New Roman"/>
                <w:b/>
                <w:sz w:val="20"/>
                <w:szCs w:val="22"/>
              </w:rPr>
            </w:pPr>
            <w:r w:rsidRPr="00E62466">
              <w:rPr>
                <w:rFonts w:ascii="Times New Roman" w:hAnsi="Times New Roman"/>
                <w:b/>
                <w:sz w:val="20"/>
                <w:szCs w:val="22"/>
              </w:rPr>
              <w:t>Trường</w:t>
            </w:r>
            <w:r w:rsidR="002C0B13">
              <w:rPr>
                <w:rFonts w:ascii="Times New Roman" w:hAnsi="Times New Roman"/>
                <w:b/>
                <w:sz w:val="20"/>
                <w:szCs w:val="22"/>
              </w:rPr>
              <w:t>3</w:t>
            </w:r>
          </w:p>
        </w:tc>
        <w:tc>
          <w:tcPr>
            <w:tcW w:w="981" w:type="dxa"/>
          </w:tcPr>
          <w:p w:rsidR="00261825" w:rsidRPr="00E62466" w:rsidRDefault="00261825" w:rsidP="002C0B13">
            <w:pPr>
              <w:spacing w:line="320" w:lineRule="exact"/>
              <w:jc w:val="center"/>
              <w:rPr>
                <w:rFonts w:ascii="Times New Roman" w:hAnsi="Times New Roman"/>
                <w:b/>
                <w:sz w:val="20"/>
                <w:szCs w:val="22"/>
              </w:rPr>
            </w:pPr>
            <w:r w:rsidRPr="00E62466">
              <w:rPr>
                <w:rFonts w:ascii="Times New Roman" w:hAnsi="Times New Roman"/>
                <w:b/>
                <w:sz w:val="20"/>
                <w:szCs w:val="22"/>
              </w:rPr>
              <w:t>Trường</w:t>
            </w:r>
            <w:r w:rsidR="002C0B13">
              <w:rPr>
                <w:rFonts w:ascii="Times New Roman" w:hAnsi="Times New Roman"/>
                <w:b/>
                <w:sz w:val="20"/>
                <w:szCs w:val="22"/>
              </w:rPr>
              <w:t>4</w:t>
            </w:r>
          </w:p>
        </w:tc>
        <w:tc>
          <w:tcPr>
            <w:tcW w:w="981" w:type="dxa"/>
          </w:tcPr>
          <w:p w:rsidR="00261825" w:rsidRPr="00E62466" w:rsidRDefault="00261825" w:rsidP="002C0B13">
            <w:pPr>
              <w:spacing w:line="320" w:lineRule="exact"/>
              <w:jc w:val="center"/>
              <w:rPr>
                <w:rFonts w:ascii="Times New Roman" w:hAnsi="Times New Roman"/>
                <w:b/>
                <w:sz w:val="20"/>
                <w:szCs w:val="22"/>
              </w:rPr>
            </w:pPr>
            <w:r w:rsidRPr="00E62466">
              <w:rPr>
                <w:rFonts w:ascii="Times New Roman" w:hAnsi="Times New Roman"/>
                <w:b/>
                <w:sz w:val="20"/>
                <w:szCs w:val="22"/>
              </w:rPr>
              <w:t>Trường5</w:t>
            </w:r>
          </w:p>
        </w:tc>
        <w:tc>
          <w:tcPr>
            <w:tcW w:w="666" w:type="dxa"/>
          </w:tcPr>
          <w:p w:rsidR="00261825" w:rsidRPr="00E62466" w:rsidRDefault="00261825" w:rsidP="00116940">
            <w:pPr>
              <w:spacing w:line="320" w:lineRule="exact"/>
              <w:jc w:val="center"/>
              <w:rPr>
                <w:rFonts w:ascii="Times New Roman" w:hAnsi="Times New Roman"/>
                <w:b/>
                <w:sz w:val="20"/>
                <w:szCs w:val="22"/>
              </w:rPr>
            </w:pPr>
            <w:r w:rsidRPr="00E62466">
              <w:rPr>
                <w:rFonts w:ascii="Times New Roman" w:hAnsi="Times New Roman"/>
                <w:b/>
                <w:sz w:val="20"/>
                <w:szCs w:val="22"/>
              </w:rPr>
              <w:t>Tổng</w:t>
            </w:r>
          </w:p>
        </w:tc>
      </w:tr>
      <w:tr w:rsidR="00261825" w:rsidRPr="00E62466" w:rsidTr="002C0B13">
        <w:trPr>
          <w:trHeight w:val="71"/>
          <w:jc w:val="center"/>
        </w:trPr>
        <w:tc>
          <w:tcPr>
            <w:tcW w:w="1774" w:type="dxa"/>
          </w:tcPr>
          <w:p w:rsidR="00261825" w:rsidRPr="002C0B13" w:rsidRDefault="00261825" w:rsidP="002C0B13">
            <w:pPr>
              <w:spacing w:line="320" w:lineRule="exact"/>
              <w:rPr>
                <w:rFonts w:ascii="Times New Roman" w:hAnsi="Times New Roman"/>
                <w:spacing w:val="-20"/>
                <w:sz w:val="20"/>
                <w:szCs w:val="22"/>
              </w:rPr>
            </w:pPr>
            <w:r w:rsidRPr="002C0B13">
              <w:rPr>
                <w:rFonts w:ascii="Times New Roman" w:hAnsi="Times New Roman"/>
                <w:spacing w:val="-20"/>
                <w:sz w:val="20"/>
                <w:szCs w:val="22"/>
              </w:rPr>
              <w:t xml:space="preserve">1. Gây rối </w:t>
            </w:r>
            <w:r w:rsidR="002C0B13">
              <w:rPr>
                <w:rFonts w:ascii="Times New Roman" w:hAnsi="Times New Roman"/>
                <w:spacing w:val="-20"/>
                <w:sz w:val="20"/>
                <w:szCs w:val="22"/>
              </w:rPr>
              <w:t>TTCC</w:t>
            </w:r>
          </w:p>
        </w:tc>
        <w:tc>
          <w:tcPr>
            <w:tcW w:w="981"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17</w:t>
            </w:r>
          </w:p>
        </w:tc>
        <w:tc>
          <w:tcPr>
            <w:tcW w:w="981"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25</w:t>
            </w:r>
          </w:p>
        </w:tc>
        <w:tc>
          <w:tcPr>
            <w:tcW w:w="981"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96</w:t>
            </w:r>
          </w:p>
        </w:tc>
        <w:tc>
          <w:tcPr>
            <w:tcW w:w="981"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129</w:t>
            </w:r>
          </w:p>
        </w:tc>
        <w:tc>
          <w:tcPr>
            <w:tcW w:w="666"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267</w:t>
            </w:r>
          </w:p>
        </w:tc>
      </w:tr>
      <w:tr w:rsidR="00261825" w:rsidRPr="00E62466" w:rsidTr="002C0B13">
        <w:trPr>
          <w:jc w:val="center"/>
        </w:trPr>
        <w:tc>
          <w:tcPr>
            <w:tcW w:w="1774" w:type="dxa"/>
          </w:tcPr>
          <w:p w:rsidR="00261825" w:rsidRPr="002C0B13" w:rsidRDefault="00261825" w:rsidP="00116940">
            <w:pPr>
              <w:spacing w:line="320" w:lineRule="exact"/>
              <w:rPr>
                <w:rFonts w:ascii="Times New Roman" w:hAnsi="Times New Roman"/>
                <w:spacing w:val="-20"/>
                <w:sz w:val="20"/>
                <w:szCs w:val="22"/>
              </w:rPr>
            </w:pPr>
            <w:r w:rsidRPr="002C0B13">
              <w:rPr>
                <w:rFonts w:ascii="Times New Roman" w:hAnsi="Times New Roman"/>
                <w:spacing w:val="-20"/>
                <w:sz w:val="20"/>
                <w:szCs w:val="22"/>
              </w:rPr>
              <w:t>2. Cố ý gây thương tích</w:t>
            </w:r>
          </w:p>
        </w:tc>
        <w:tc>
          <w:tcPr>
            <w:tcW w:w="981" w:type="dxa"/>
          </w:tcPr>
          <w:p w:rsidR="00261825" w:rsidRPr="00E62466" w:rsidRDefault="00261825" w:rsidP="00116940">
            <w:pPr>
              <w:spacing w:line="320" w:lineRule="exact"/>
              <w:jc w:val="center"/>
              <w:rPr>
                <w:rFonts w:ascii="Times New Roman" w:hAnsi="Times New Roman"/>
                <w:sz w:val="20"/>
                <w:szCs w:val="22"/>
              </w:rPr>
            </w:pPr>
          </w:p>
        </w:tc>
        <w:tc>
          <w:tcPr>
            <w:tcW w:w="981"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11</w:t>
            </w:r>
          </w:p>
        </w:tc>
        <w:tc>
          <w:tcPr>
            <w:tcW w:w="981"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55</w:t>
            </w:r>
          </w:p>
        </w:tc>
        <w:tc>
          <w:tcPr>
            <w:tcW w:w="981"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6</w:t>
            </w:r>
          </w:p>
        </w:tc>
        <w:tc>
          <w:tcPr>
            <w:tcW w:w="666"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72</w:t>
            </w:r>
          </w:p>
        </w:tc>
      </w:tr>
      <w:tr w:rsidR="00261825" w:rsidRPr="00E62466" w:rsidTr="002C0B13">
        <w:trPr>
          <w:jc w:val="center"/>
        </w:trPr>
        <w:tc>
          <w:tcPr>
            <w:tcW w:w="1774" w:type="dxa"/>
          </w:tcPr>
          <w:p w:rsidR="00261825" w:rsidRPr="00E62466" w:rsidRDefault="00261825" w:rsidP="00116940">
            <w:pPr>
              <w:spacing w:line="320" w:lineRule="exact"/>
              <w:rPr>
                <w:rFonts w:ascii="Times New Roman" w:hAnsi="Times New Roman"/>
                <w:sz w:val="20"/>
                <w:szCs w:val="22"/>
              </w:rPr>
            </w:pPr>
            <w:r w:rsidRPr="00E62466">
              <w:rPr>
                <w:rFonts w:ascii="Times New Roman" w:hAnsi="Times New Roman"/>
                <w:sz w:val="20"/>
                <w:szCs w:val="22"/>
              </w:rPr>
              <w:t>3. Trộm cắp</w:t>
            </w:r>
          </w:p>
        </w:tc>
        <w:tc>
          <w:tcPr>
            <w:tcW w:w="981"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292</w:t>
            </w:r>
          </w:p>
        </w:tc>
        <w:tc>
          <w:tcPr>
            <w:tcW w:w="981"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172</w:t>
            </w:r>
          </w:p>
        </w:tc>
        <w:tc>
          <w:tcPr>
            <w:tcW w:w="981"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175</w:t>
            </w:r>
          </w:p>
        </w:tc>
        <w:tc>
          <w:tcPr>
            <w:tcW w:w="981"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114</w:t>
            </w:r>
          </w:p>
        </w:tc>
        <w:tc>
          <w:tcPr>
            <w:tcW w:w="666"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753</w:t>
            </w:r>
          </w:p>
        </w:tc>
      </w:tr>
      <w:tr w:rsidR="00261825" w:rsidRPr="00E62466" w:rsidTr="002C0B13">
        <w:trPr>
          <w:jc w:val="center"/>
        </w:trPr>
        <w:tc>
          <w:tcPr>
            <w:tcW w:w="1774" w:type="dxa"/>
          </w:tcPr>
          <w:p w:rsidR="00261825" w:rsidRPr="00E62466" w:rsidRDefault="00261825" w:rsidP="00116940">
            <w:pPr>
              <w:spacing w:line="320" w:lineRule="exact"/>
              <w:rPr>
                <w:rFonts w:ascii="Times New Roman" w:hAnsi="Times New Roman"/>
                <w:sz w:val="20"/>
                <w:szCs w:val="22"/>
              </w:rPr>
            </w:pPr>
            <w:r w:rsidRPr="00E62466">
              <w:rPr>
                <w:rFonts w:ascii="Times New Roman" w:hAnsi="Times New Roman"/>
                <w:sz w:val="20"/>
                <w:szCs w:val="22"/>
              </w:rPr>
              <w:t>4. Hiếp dâm</w:t>
            </w:r>
          </w:p>
        </w:tc>
        <w:tc>
          <w:tcPr>
            <w:tcW w:w="981"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7</w:t>
            </w:r>
          </w:p>
        </w:tc>
        <w:tc>
          <w:tcPr>
            <w:tcW w:w="981"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7</w:t>
            </w:r>
          </w:p>
        </w:tc>
        <w:tc>
          <w:tcPr>
            <w:tcW w:w="981"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11</w:t>
            </w:r>
          </w:p>
        </w:tc>
        <w:tc>
          <w:tcPr>
            <w:tcW w:w="981"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22</w:t>
            </w:r>
          </w:p>
        </w:tc>
        <w:tc>
          <w:tcPr>
            <w:tcW w:w="666"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47</w:t>
            </w:r>
          </w:p>
        </w:tc>
      </w:tr>
      <w:tr w:rsidR="00261825" w:rsidRPr="00E62466" w:rsidTr="002C0B13">
        <w:trPr>
          <w:jc w:val="center"/>
        </w:trPr>
        <w:tc>
          <w:tcPr>
            <w:tcW w:w="1774" w:type="dxa"/>
          </w:tcPr>
          <w:p w:rsidR="00261825" w:rsidRPr="00E62466" w:rsidRDefault="00261825" w:rsidP="00116940">
            <w:pPr>
              <w:spacing w:line="320" w:lineRule="exact"/>
              <w:rPr>
                <w:rFonts w:ascii="Times New Roman" w:hAnsi="Times New Roman"/>
                <w:sz w:val="20"/>
                <w:szCs w:val="22"/>
              </w:rPr>
            </w:pPr>
            <w:r w:rsidRPr="00E62466">
              <w:rPr>
                <w:rFonts w:ascii="Times New Roman" w:hAnsi="Times New Roman"/>
                <w:sz w:val="20"/>
                <w:szCs w:val="22"/>
              </w:rPr>
              <w:t>5. Giết người</w:t>
            </w:r>
          </w:p>
        </w:tc>
        <w:tc>
          <w:tcPr>
            <w:tcW w:w="981"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4</w:t>
            </w:r>
          </w:p>
        </w:tc>
        <w:tc>
          <w:tcPr>
            <w:tcW w:w="981" w:type="dxa"/>
          </w:tcPr>
          <w:p w:rsidR="00261825" w:rsidRPr="00E62466" w:rsidRDefault="00261825" w:rsidP="00116940">
            <w:pPr>
              <w:spacing w:line="320" w:lineRule="exact"/>
              <w:jc w:val="center"/>
              <w:rPr>
                <w:rFonts w:ascii="Times New Roman" w:hAnsi="Times New Roman"/>
                <w:sz w:val="20"/>
                <w:szCs w:val="22"/>
              </w:rPr>
            </w:pPr>
          </w:p>
        </w:tc>
        <w:tc>
          <w:tcPr>
            <w:tcW w:w="981"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5</w:t>
            </w:r>
          </w:p>
        </w:tc>
        <w:tc>
          <w:tcPr>
            <w:tcW w:w="981"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5</w:t>
            </w:r>
          </w:p>
        </w:tc>
        <w:tc>
          <w:tcPr>
            <w:tcW w:w="666"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14</w:t>
            </w:r>
          </w:p>
        </w:tc>
      </w:tr>
      <w:tr w:rsidR="00261825" w:rsidRPr="00E62466" w:rsidTr="002C0B13">
        <w:trPr>
          <w:jc w:val="center"/>
        </w:trPr>
        <w:tc>
          <w:tcPr>
            <w:tcW w:w="1774" w:type="dxa"/>
          </w:tcPr>
          <w:p w:rsidR="00261825" w:rsidRPr="00E62466" w:rsidRDefault="00261825" w:rsidP="00116940">
            <w:pPr>
              <w:spacing w:line="320" w:lineRule="exact"/>
              <w:rPr>
                <w:rFonts w:ascii="Times New Roman" w:hAnsi="Times New Roman"/>
                <w:sz w:val="20"/>
                <w:szCs w:val="22"/>
              </w:rPr>
            </w:pPr>
            <w:r w:rsidRPr="00E62466">
              <w:rPr>
                <w:rFonts w:ascii="Times New Roman" w:hAnsi="Times New Roman"/>
                <w:sz w:val="20"/>
                <w:szCs w:val="22"/>
              </w:rPr>
              <w:t>6. Lừa đảo</w:t>
            </w:r>
          </w:p>
        </w:tc>
        <w:tc>
          <w:tcPr>
            <w:tcW w:w="981" w:type="dxa"/>
          </w:tcPr>
          <w:p w:rsidR="00261825" w:rsidRPr="00E62466" w:rsidRDefault="00261825" w:rsidP="00116940">
            <w:pPr>
              <w:spacing w:line="320" w:lineRule="exact"/>
              <w:jc w:val="center"/>
              <w:rPr>
                <w:rFonts w:ascii="Times New Roman" w:hAnsi="Times New Roman"/>
                <w:sz w:val="20"/>
                <w:szCs w:val="22"/>
              </w:rPr>
            </w:pPr>
          </w:p>
        </w:tc>
        <w:tc>
          <w:tcPr>
            <w:tcW w:w="981"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1</w:t>
            </w:r>
          </w:p>
        </w:tc>
        <w:tc>
          <w:tcPr>
            <w:tcW w:w="981"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6</w:t>
            </w:r>
          </w:p>
        </w:tc>
        <w:tc>
          <w:tcPr>
            <w:tcW w:w="981"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2</w:t>
            </w:r>
          </w:p>
        </w:tc>
        <w:tc>
          <w:tcPr>
            <w:tcW w:w="666"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9</w:t>
            </w:r>
          </w:p>
        </w:tc>
      </w:tr>
      <w:tr w:rsidR="00261825" w:rsidRPr="00E62466" w:rsidTr="002C0B13">
        <w:trPr>
          <w:jc w:val="center"/>
        </w:trPr>
        <w:tc>
          <w:tcPr>
            <w:tcW w:w="1774" w:type="dxa"/>
          </w:tcPr>
          <w:p w:rsidR="00261825" w:rsidRPr="00E62466" w:rsidRDefault="00261825" w:rsidP="00116940">
            <w:pPr>
              <w:spacing w:line="320" w:lineRule="exact"/>
              <w:rPr>
                <w:rFonts w:ascii="Times New Roman" w:hAnsi="Times New Roman"/>
                <w:sz w:val="20"/>
                <w:szCs w:val="22"/>
              </w:rPr>
            </w:pPr>
            <w:r w:rsidRPr="00E62466">
              <w:rPr>
                <w:rFonts w:ascii="Times New Roman" w:hAnsi="Times New Roman"/>
                <w:sz w:val="20"/>
                <w:szCs w:val="22"/>
              </w:rPr>
              <w:t>7. Cướp, cướp giật</w:t>
            </w:r>
          </w:p>
        </w:tc>
        <w:tc>
          <w:tcPr>
            <w:tcW w:w="981"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3</w:t>
            </w:r>
          </w:p>
        </w:tc>
        <w:tc>
          <w:tcPr>
            <w:tcW w:w="981"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6</w:t>
            </w:r>
          </w:p>
        </w:tc>
        <w:tc>
          <w:tcPr>
            <w:tcW w:w="981"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4</w:t>
            </w:r>
          </w:p>
        </w:tc>
        <w:tc>
          <w:tcPr>
            <w:tcW w:w="981"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3</w:t>
            </w:r>
          </w:p>
        </w:tc>
        <w:tc>
          <w:tcPr>
            <w:tcW w:w="666"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16</w:t>
            </w:r>
          </w:p>
        </w:tc>
      </w:tr>
      <w:tr w:rsidR="00261825" w:rsidRPr="00E62466" w:rsidTr="002C0B13">
        <w:trPr>
          <w:jc w:val="center"/>
        </w:trPr>
        <w:tc>
          <w:tcPr>
            <w:tcW w:w="1774" w:type="dxa"/>
          </w:tcPr>
          <w:p w:rsidR="00261825" w:rsidRPr="00E62466" w:rsidRDefault="00261825" w:rsidP="00116940">
            <w:pPr>
              <w:spacing w:line="320" w:lineRule="exact"/>
              <w:rPr>
                <w:rFonts w:ascii="Times New Roman" w:hAnsi="Times New Roman"/>
                <w:sz w:val="20"/>
                <w:szCs w:val="22"/>
              </w:rPr>
            </w:pPr>
            <w:r w:rsidRPr="00E62466">
              <w:rPr>
                <w:rFonts w:ascii="Times New Roman" w:hAnsi="Times New Roman"/>
                <w:sz w:val="20"/>
                <w:szCs w:val="22"/>
              </w:rPr>
              <w:t>8. Cưỡng đoạt</w:t>
            </w:r>
          </w:p>
        </w:tc>
        <w:tc>
          <w:tcPr>
            <w:tcW w:w="981"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4</w:t>
            </w:r>
          </w:p>
        </w:tc>
        <w:tc>
          <w:tcPr>
            <w:tcW w:w="981" w:type="dxa"/>
          </w:tcPr>
          <w:p w:rsidR="00261825" w:rsidRPr="00E62466" w:rsidRDefault="00261825" w:rsidP="00116940">
            <w:pPr>
              <w:spacing w:line="320" w:lineRule="exact"/>
              <w:jc w:val="center"/>
              <w:rPr>
                <w:rFonts w:ascii="Times New Roman" w:hAnsi="Times New Roman"/>
                <w:sz w:val="20"/>
                <w:szCs w:val="22"/>
              </w:rPr>
            </w:pPr>
          </w:p>
        </w:tc>
        <w:tc>
          <w:tcPr>
            <w:tcW w:w="981"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1</w:t>
            </w:r>
          </w:p>
        </w:tc>
        <w:tc>
          <w:tcPr>
            <w:tcW w:w="981" w:type="dxa"/>
          </w:tcPr>
          <w:p w:rsidR="00261825" w:rsidRPr="00E62466" w:rsidRDefault="00261825" w:rsidP="00116940">
            <w:pPr>
              <w:spacing w:line="320" w:lineRule="exact"/>
              <w:jc w:val="center"/>
              <w:rPr>
                <w:rFonts w:ascii="Times New Roman" w:hAnsi="Times New Roman"/>
                <w:sz w:val="20"/>
                <w:szCs w:val="22"/>
              </w:rPr>
            </w:pPr>
          </w:p>
        </w:tc>
        <w:tc>
          <w:tcPr>
            <w:tcW w:w="666"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5</w:t>
            </w:r>
          </w:p>
        </w:tc>
      </w:tr>
      <w:tr w:rsidR="00261825" w:rsidRPr="00E62466" w:rsidTr="002C0B13">
        <w:trPr>
          <w:jc w:val="center"/>
        </w:trPr>
        <w:tc>
          <w:tcPr>
            <w:tcW w:w="1774" w:type="dxa"/>
          </w:tcPr>
          <w:p w:rsidR="00261825" w:rsidRPr="00E62466" w:rsidRDefault="00261825" w:rsidP="00116940">
            <w:pPr>
              <w:spacing w:line="320" w:lineRule="exact"/>
              <w:rPr>
                <w:rFonts w:ascii="Times New Roman" w:hAnsi="Times New Roman"/>
                <w:sz w:val="20"/>
                <w:szCs w:val="22"/>
              </w:rPr>
            </w:pPr>
            <w:r w:rsidRPr="00E62466">
              <w:rPr>
                <w:rFonts w:ascii="Times New Roman" w:hAnsi="Times New Roman"/>
                <w:sz w:val="20"/>
                <w:szCs w:val="22"/>
              </w:rPr>
              <w:t>Tổng</w:t>
            </w:r>
          </w:p>
        </w:tc>
        <w:tc>
          <w:tcPr>
            <w:tcW w:w="981"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327</w:t>
            </w:r>
          </w:p>
        </w:tc>
        <w:tc>
          <w:tcPr>
            <w:tcW w:w="981"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222</w:t>
            </w:r>
          </w:p>
        </w:tc>
        <w:tc>
          <w:tcPr>
            <w:tcW w:w="981"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353</w:t>
            </w:r>
          </w:p>
        </w:tc>
        <w:tc>
          <w:tcPr>
            <w:tcW w:w="981"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281</w:t>
            </w:r>
          </w:p>
        </w:tc>
        <w:tc>
          <w:tcPr>
            <w:tcW w:w="666" w:type="dxa"/>
          </w:tcPr>
          <w:p w:rsidR="00261825" w:rsidRPr="00E62466" w:rsidRDefault="00261825" w:rsidP="00116940">
            <w:pPr>
              <w:spacing w:line="320" w:lineRule="exact"/>
              <w:jc w:val="center"/>
              <w:rPr>
                <w:rFonts w:ascii="Times New Roman" w:hAnsi="Times New Roman"/>
                <w:sz w:val="20"/>
                <w:szCs w:val="22"/>
              </w:rPr>
            </w:pPr>
            <w:r w:rsidRPr="00E62466">
              <w:rPr>
                <w:rFonts w:ascii="Times New Roman" w:hAnsi="Times New Roman"/>
                <w:sz w:val="20"/>
                <w:szCs w:val="22"/>
              </w:rPr>
              <w:t>1.183</w:t>
            </w:r>
          </w:p>
        </w:tc>
      </w:tr>
    </w:tbl>
    <w:p w:rsidR="00261825" w:rsidRPr="00E62466" w:rsidRDefault="00261825" w:rsidP="00116940">
      <w:pPr>
        <w:spacing w:line="320" w:lineRule="exact"/>
        <w:ind w:firstLine="567"/>
        <w:jc w:val="both"/>
        <w:rPr>
          <w:rFonts w:ascii="Times New Roman" w:hAnsi="Times New Roman"/>
          <w:sz w:val="22"/>
          <w:szCs w:val="22"/>
        </w:rPr>
      </w:pPr>
      <w:r w:rsidRPr="00E62466">
        <w:rPr>
          <w:rFonts w:ascii="Times New Roman" w:hAnsi="Times New Roman"/>
          <w:sz w:val="22"/>
          <w:szCs w:val="22"/>
        </w:rPr>
        <w:t xml:space="preserve">Kết quả điều tra đối với 355 học sinh giáo dưỡng của chúng tôi tại trường giáo dưỡng số 02 vào đầu năm 2015 cho thấy, tương tự </w:t>
      </w:r>
      <w:r w:rsidRPr="00E62466">
        <w:rPr>
          <w:rFonts w:ascii="Times New Roman" w:hAnsi="Times New Roman"/>
          <w:sz w:val="22"/>
          <w:szCs w:val="22"/>
        </w:rPr>
        <w:lastRenderedPageBreak/>
        <w:t xml:space="preserve">như những phân tích ở trên, hành vi khiến </w:t>
      </w:r>
      <w:r w:rsidR="00834EBD">
        <w:rPr>
          <w:rFonts w:ascii="Times New Roman" w:hAnsi="Times New Roman"/>
          <w:sz w:val="22"/>
          <w:szCs w:val="22"/>
        </w:rPr>
        <w:t>NCTN</w:t>
      </w:r>
      <w:r w:rsidRPr="00E62466">
        <w:rPr>
          <w:rFonts w:ascii="Times New Roman" w:hAnsi="Times New Roman"/>
          <w:sz w:val="22"/>
          <w:szCs w:val="22"/>
        </w:rPr>
        <w:t xml:space="preserve"> bị đưa vào trường giáo dưỡng ph</w:t>
      </w:r>
      <w:r w:rsidR="005C2865" w:rsidRPr="00E62466">
        <w:rPr>
          <w:rFonts w:ascii="Times New Roman" w:hAnsi="Times New Roman"/>
          <w:sz w:val="22"/>
          <w:szCs w:val="22"/>
        </w:rPr>
        <w:t>ổ biến nhất là trộm cắp tài sản (84,8%)</w:t>
      </w:r>
    </w:p>
    <w:p w:rsidR="001D6C8F" w:rsidRPr="00E62466" w:rsidRDefault="001D6C8F" w:rsidP="00116940">
      <w:pPr>
        <w:spacing w:line="320" w:lineRule="exact"/>
        <w:ind w:firstLine="567"/>
        <w:jc w:val="both"/>
        <w:outlineLvl w:val="0"/>
        <w:rPr>
          <w:rFonts w:ascii="Times New Roman" w:hAnsi="Times New Roman"/>
          <w:b/>
          <w:i/>
          <w:sz w:val="22"/>
          <w:szCs w:val="22"/>
          <w:lang w:val="it-IT"/>
        </w:rPr>
      </w:pPr>
      <w:bookmarkStart w:id="343" w:name="_Toc471405895"/>
      <w:bookmarkStart w:id="344" w:name="_Toc471406360"/>
      <w:bookmarkStart w:id="345" w:name="_Toc471406639"/>
      <w:bookmarkStart w:id="346" w:name="_Toc471406997"/>
      <w:bookmarkStart w:id="347" w:name="_Toc474566901"/>
      <w:bookmarkStart w:id="348" w:name="_Toc474569456"/>
      <w:bookmarkStart w:id="349" w:name="_Toc474569808"/>
      <w:r w:rsidRPr="00E62466">
        <w:rPr>
          <w:rFonts w:ascii="Times New Roman" w:hAnsi="Times New Roman"/>
          <w:b/>
          <w:i/>
          <w:sz w:val="22"/>
          <w:szCs w:val="22"/>
          <w:lang w:val="it-IT"/>
        </w:rPr>
        <w:t>3.2.2. Số hành vi vi phạm pháp luật được thực hiện đồng</w:t>
      </w:r>
      <w:r w:rsidR="00CF51E9" w:rsidRPr="00E62466">
        <w:rPr>
          <w:rFonts w:ascii="Times New Roman" w:hAnsi="Times New Roman"/>
          <w:b/>
          <w:i/>
          <w:sz w:val="22"/>
          <w:szCs w:val="22"/>
          <w:lang w:val="it-IT"/>
        </w:rPr>
        <w:t xml:space="preserve"> </w:t>
      </w:r>
      <w:r w:rsidRPr="00E62466">
        <w:rPr>
          <w:rFonts w:ascii="Times New Roman" w:hAnsi="Times New Roman"/>
          <w:b/>
          <w:i/>
          <w:sz w:val="22"/>
          <w:szCs w:val="22"/>
          <w:lang w:val="it-IT"/>
        </w:rPr>
        <w:t xml:space="preserve">thời </w:t>
      </w:r>
      <w:r w:rsidR="00CF51E9" w:rsidRPr="00E62466">
        <w:rPr>
          <w:rFonts w:ascii="Times New Roman" w:hAnsi="Times New Roman"/>
          <w:b/>
          <w:i/>
          <w:sz w:val="22"/>
          <w:szCs w:val="22"/>
          <w:lang w:val="it-IT"/>
        </w:rPr>
        <w:t xml:space="preserve">của </w:t>
      </w:r>
      <w:r w:rsidR="00834EBD">
        <w:rPr>
          <w:rFonts w:ascii="Times New Roman" w:hAnsi="Times New Roman"/>
          <w:b/>
          <w:i/>
          <w:sz w:val="22"/>
          <w:szCs w:val="22"/>
          <w:lang w:val="it-IT"/>
        </w:rPr>
        <w:t>NCTN</w:t>
      </w:r>
      <w:bookmarkEnd w:id="343"/>
      <w:bookmarkEnd w:id="344"/>
      <w:bookmarkEnd w:id="345"/>
      <w:bookmarkEnd w:id="346"/>
      <w:bookmarkEnd w:id="347"/>
      <w:bookmarkEnd w:id="348"/>
      <w:bookmarkEnd w:id="349"/>
      <w:r w:rsidRPr="00E62466">
        <w:rPr>
          <w:rFonts w:ascii="Times New Roman" w:hAnsi="Times New Roman"/>
          <w:b/>
          <w:i/>
          <w:sz w:val="22"/>
          <w:szCs w:val="22"/>
          <w:lang w:val="it-IT"/>
        </w:rPr>
        <w:t xml:space="preserve"> </w:t>
      </w:r>
    </w:p>
    <w:p w:rsidR="00261825" w:rsidRPr="00E62466" w:rsidRDefault="00261825" w:rsidP="00116940">
      <w:pPr>
        <w:spacing w:line="320" w:lineRule="exact"/>
        <w:ind w:firstLine="567"/>
        <w:jc w:val="both"/>
        <w:rPr>
          <w:rFonts w:ascii="Times New Roman" w:hAnsi="Times New Roman"/>
          <w:sz w:val="22"/>
          <w:szCs w:val="22"/>
          <w:lang w:val="it-IT"/>
        </w:rPr>
      </w:pPr>
      <w:r w:rsidRPr="00E62466">
        <w:rPr>
          <w:rFonts w:ascii="Times New Roman" w:hAnsi="Times New Roman"/>
          <w:sz w:val="22"/>
          <w:szCs w:val="22"/>
          <w:lang w:val="it-IT"/>
        </w:rPr>
        <w:t>- Số thực hiện 1 tội danh: 79,7%.</w:t>
      </w:r>
    </w:p>
    <w:p w:rsidR="00261825" w:rsidRPr="00E62466" w:rsidRDefault="00261825" w:rsidP="00116940">
      <w:pPr>
        <w:spacing w:line="320" w:lineRule="exact"/>
        <w:ind w:firstLine="567"/>
        <w:jc w:val="both"/>
        <w:rPr>
          <w:rFonts w:ascii="Times New Roman" w:hAnsi="Times New Roman"/>
          <w:sz w:val="22"/>
          <w:szCs w:val="22"/>
          <w:lang w:val="it-IT"/>
        </w:rPr>
      </w:pPr>
      <w:r w:rsidRPr="00E62466">
        <w:rPr>
          <w:rFonts w:ascii="Times New Roman" w:hAnsi="Times New Roman"/>
          <w:sz w:val="22"/>
          <w:szCs w:val="22"/>
          <w:lang w:val="it-IT"/>
        </w:rPr>
        <w:t>- Số thực hiện cùng lúc 2 tội danh trở lên: 21,3%.</w:t>
      </w:r>
    </w:p>
    <w:p w:rsidR="00261825" w:rsidRPr="00E62466" w:rsidRDefault="00261825" w:rsidP="00116940">
      <w:pPr>
        <w:spacing w:line="320" w:lineRule="exact"/>
        <w:ind w:firstLine="567"/>
        <w:jc w:val="both"/>
        <w:rPr>
          <w:rFonts w:ascii="Times New Roman" w:hAnsi="Times New Roman"/>
          <w:sz w:val="22"/>
          <w:szCs w:val="22"/>
        </w:rPr>
      </w:pPr>
      <w:r w:rsidRPr="00E62466">
        <w:rPr>
          <w:rFonts w:ascii="Times New Roman" w:hAnsi="Times New Roman"/>
          <w:sz w:val="22"/>
          <w:szCs w:val="22"/>
        </w:rPr>
        <w:t xml:space="preserve">Như vậy, gần 4/5 người được hỏi cho biết họ chỉ thực hiện 1 tội danh (79,7%). </w:t>
      </w:r>
      <w:r w:rsidR="005C2865" w:rsidRPr="00E62466">
        <w:rPr>
          <w:rFonts w:ascii="Times New Roman" w:hAnsi="Times New Roman"/>
          <w:sz w:val="22"/>
          <w:szCs w:val="22"/>
        </w:rPr>
        <w:t>Một số còn sử dụng</w:t>
      </w:r>
      <w:r w:rsidRPr="00E62466">
        <w:rPr>
          <w:rFonts w:ascii="Times New Roman" w:hAnsi="Times New Roman"/>
          <w:sz w:val="22"/>
          <w:szCs w:val="22"/>
        </w:rPr>
        <w:t xml:space="preserve"> công cụ, phương tiện để gây án: “Song song với tính chất táo bạo của hành vi (có sử dụng bạo lực), hành vi phạm tội của </w:t>
      </w:r>
      <w:r w:rsidR="00834EBD">
        <w:rPr>
          <w:rFonts w:ascii="Times New Roman" w:hAnsi="Times New Roman"/>
          <w:sz w:val="22"/>
          <w:szCs w:val="22"/>
        </w:rPr>
        <w:t>NCTN</w:t>
      </w:r>
      <w:r w:rsidRPr="00E62466">
        <w:rPr>
          <w:rFonts w:ascii="Times New Roman" w:hAnsi="Times New Roman"/>
          <w:sz w:val="22"/>
          <w:szCs w:val="22"/>
        </w:rPr>
        <w:t xml:space="preserve"> còn thể hiện cả ý thức để phạm tội có sự chuẩn bị trước (…). Phương tiện thường được họ sử dụng là dao, lê, côn, gậy, súng, vật nổ, kìm cộng lực, búa,…” [</w:t>
      </w:r>
      <w:r w:rsidR="00A550EB" w:rsidRPr="00E62466">
        <w:rPr>
          <w:rFonts w:ascii="Times New Roman" w:hAnsi="Times New Roman"/>
          <w:sz w:val="22"/>
          <w:szCs w:val="22"/>
        </w:rPr>
        <w:t>1</w:t>
      </w:r>
      <w:r w:rsidR="00621924" w:rsidRPr="00E62466">
        <w:rPr>
          <w:rFonts w:ascii="Times New Roman" w:hAnsi="Times New Roman"/>
          <w:sz w:val="22"/>
          <w:szCs w:val="22"/>
        </w:rPr>
        <w:t>1</w:t>
      </w:r>
      <w:r w:rsidR="00A550EB" w:rsidRPr="00E62466">
        <w:rPr>
          <w:rFonts w:ascii="Times New Roman" w:hAnsi="Times New Roman"/>
          <w:sz w:val="22"/>
          <w:szCs w:val="22"/>
        </w:rPr>
        <w:t>0</w:t>
      </w:r>
      <w:r w:rsidRPr="00E62466">
        <w:rPr>
          <w:rFonts w:ascii="Times New Roman" w:hAnsi="Times New Roman"/>
          <w:sz w:val="22"/>
          <w:szCs w:val="22"/>
        </w:rPr>
        <w:t>, tr.1461].</w:t>
      </w:r>
    </w:p>
    <w:p w:rsidR="00261825" w:rsidRPr="00E62466" w:rsidRDefault="00261825" w:rsidP="00116940">
      <w:pPr>
        <w:spacing w:line="320" w:lineRule="exact"/>
        <w:ind w:firstLine="567"/>
        <w:jc w:val="both"/>
        <w:rPr>
          <w:rFonts w:ascii="Times New Roman" w:hAnsi="Times New Roman"/>
          <w:b/>
          <w:i/>
          <w:color w:val="000000"/>
          <w:sz w:val="22"/>
          <w:szCs w:val="22"/>
          <w:lang w:val="it-IT"/>
        </w:rPr>
      </w:pPr>
      <w:bookmarkStart w:id="350" w:name="_Toc471405897"/>
      <w:bookmarkStart w:id="351" w:name="_Toc471406362"/>
      <w:bookmarkStart w:id="352" w:name="_Toc471406641"/>
      <w:bookmarkStart w:id="353" w:name="_Toc471406999"/>
      <w:bookmarkStart w:id="354" w:name="_Toc474566903"/>
      <w:bookmarkStart w:id="355" w:name="_Toc474569458"/>
      <w:bookmarkStart w:id="356" w:name="_Toc474569810"/>
      <w:r w:rsidRPr="00E62466">
        <w:rPr>
          <w:rFonts w:ascii="Times New Roman" w:hAnsi="Times New Roman"/>
          <w:b/>
          <w:i/>
          <w:color w:val="000000"/>
          <w:sz w:val="22"/>
          <w:szCs w:val="22"/>
          <w:lang w:val="it-IT"/>
        </w:rPr>
        <w:t>3.2.</w:t>
      </w:r>
      <w:r w:rsidR="001D6C8F" w:rsidRPr="00E62466">
        <w:rPr>
          <w:rFonts w:ascii="Times New Roman" w:hAnsi="Times New Roman"/>
          <w:b/>
          <w:i/>
          <w:color w:val="000000"/>
          <w:sz w:val="22"/>
          <w:szCs w:val="22"/>
          <w:lang w:val="it-IT"/>
        </w:rPr>
        <w:t>3</w:t>
      </w:r>
      <w:r w:rsidRPr="00E62466">
        <w:rPr>
          <w:rFonts w:ascii="Times New Roman" w:hAnsi="Times New Roman"/>
          <w:b/>
          <w:i/>
          <w:color w:val="000000"/>
          <w:sz w:val="22"/>
          <w:szCs w:val="22"/>
          <w:lang w:val="it-IT"/>
        </w:rPr>
        <w:t xml:space="preserve">. Mức độ nghiêm trọng của hành vi vi phạm pháp luật của </w:t>
      </w:r>
      <w:r w:rsidR="00834EBD">
        <w:rPr>
          <w:rFonts w:ascii="Times New Roman" w:hAnsi="Times New Roman"/>
          <w:b/>
          <w:i/>
          <w:color w:val="000000"/>
          <w:sz w:val="22"/>
          <w:szCs w:val="22"/>
          <w:lang w:val="it-IT"/>
        </w:rPr>
        <w:t>NCTN</w:t>
      </w:r>
      <w:bookmarkEnd w:id="350"/>
      <w:bookmarkEnd w:id="351"/>
      <w:bookmarkEnd w:id="352"/>
      <w:bookmarkEnd w:id="353"/>
      <w:bookmarkEnd w:id="354"/>
      <w:bookmarkEnd w:id="355"/>
      <w:bookmarkEnd w:id="356"/>
    </w:p>
    <w:p w:rsidR="00261825" w:rsidRPr="00E62466" w:rsidRDefault="00261825" w:rsidP="00116940">
      <w:pPr>
        <w:spacing w:line="320" w:lineRule="exact"/>
        <w:jc w:val="center"/>
        <w:outlineLvl w:val="0"/>
        <w:rPr>
          <w:rFonts w:ascii="Times New Roman" w:hAnsi="Times New Roman"/>
          <w:i/>
          <w:sz w:val="22"/>
          <w:szCs w:val="22"/>
          <w:lang w:val="it-IT"/>
        </w:rPr>
      </w:pPr>
      <w:bookmarkStart w:id="357" w:name="_Toc471404715"/>
      <w:bookmarkStart w:id="358" w:name="_Toc471405898"/>
      <w:bookmarkStart w:id="359" w:name="_Toc471406363"/>
      <w:bookmarkStart w:id="360" w:name="_Toc471406642"/>
      <w:bookmarkStart w:id="361" w:name="_Toc471407000"/>
      <w:bookmarkStart w:id="362" w:name="_Toc474566904"/>
      <w:bookmarkStart w:id="363" w:name="_Toc474569459"/>
      <w:bookmarkStart w:id="364" w:name="_Toc474569811"/>
      <w:r w:rsidRPr="00E62466">
        <w:rPr>
          <w:rFonts w:ascii="Times New Roman" w:hAnsi="Times New Roman"/>
          <w:i/>
          <w:sz w:val="22"/>
          <w:szCs w:val="22"/>
          <w:lang w:val="it-IT"/>
        </w:rPr>
        <w:t xml:space="preserve">Bảng </w:t>
      </w:r>
      <w:r w:rsidR="00E30172" w:rsidRPr="00E62466">
        <w:rPr>
          <w:rFonts w:ascii="Times New Roman" w:hAnsi="Times New Roman"/>
          <w:i/>
          <w:sz w:val="22"/>
          <w:szCs w:val="22"/>
          <w:lang w:val="it-IT"/>
        </w:rPr>
        <w:t>3</w:t>
      </w:r>
      <w:r w:rsidR="00FA7B03">
        <w:rPr>
          <w:rFonts w:ascii="Times New Roman" w:hAnsi="Times New Roman"/>
          <w:i/>
          <w:sz w:val="22"/>
          <w:szCs w:val="22"/>
          <w:lang w:val="it-IT"/>
        </w:rPr>
        <w:t>.12</w:t>
      </w:r>
      <w:r w:rsidRPr="00E62466">
        <w:rPr>
          <w:rFonts w:ascii="Times New Roman" w:hAnsi="Times New Roman"/>
          <w:i/>
          <w:sz w:val="22"/>
          <w:szCs w:val="22"/>
          <w:lang w:val="it-IT"/>
        </w:rPr>
        <w:t xml:space="preserve">: </w:t>
      </w:r>
      <w:r w:rsidR="00834EBD">
        <w:rPr>
          <w:rFonts w:ascii="Times New Roman" w:hAnsi="Times New Roman"/>
          <w:i/>
          <w:sz w:val="22"/>
          <w:szCs w:val="22"/>
          <w:lang w:val="it-IT"/>
        </w:rPr>
        <w:t>NCTN</w:t>
      </w:r>
      <w:r w:rsidR="007A0FB1" w:rsidRPr="00E62466">
        <w:rPr>
          <w:rFonts w:ascii="Times New Roman" w:hAnsi="Times New Roman"/>
          <w:i/>
          <w:sz w:val="22"/>
          <w:szCs w:val="22"/>
          <w:lang w:val="it-IT"/>
        </w:rPr>
        <w:t xml:space="preserve"> phạ</w:t>
      </w:r>
      <w:r w:rsidR="00834DE9" w:rsidRPr="00E62466">
        <w:rPr>
          <w:rFonts w:ascii="Times New Roman" w:hAnsi="Times New Roman"/>
          <w:i/>
          <w:sz w:val="22"/>
          <w:szCs w:val="22"/>
          <w:lang w:val="it-IT"/>
        </w:rPr>
        <w:t>m</w:t>
      </w:r>
      <w:r w:rsidR="007A0FB1" w:rsidRPr="00E62466">
        <w:rPr>
          <w:rFonts w:ascii="Times New Roman" w:hAnsi="Times New Roman"/>
          <w:i/>
          <w:sz w:val="22"/>
          <w:szCs w:val="22"/>
          <w:lang w:val="it-IT"/>
        </w:rPr>
        <w:t xml:space="preserve"> tội</w:t>
      </w:r>
      <w:r w:rsidRPr="00E62466">
        <w:rPr>
          <w:rFonts w:ascii="Times New Roman" w:hAnsi="Times New Roman"/>
          <w:i/>
          <w:sz w:val="22"/>
          <w:szCs w:val="22"/>
          <w:lang w:val="it-IT"/>
        </w:rPr>
        <w:t xml:space="preserve"> theo phân loại tội phạm năm 2015</w:t>
      </w:r>
      <w:bookmarkEnd w:id="357"/>
      <w:bookmarkEnd w:id="358"/>
      <w:bookmarkEnd w:id="359"/>
      <w:bookmarkEnd w:id="360"/>
      <w:bookmarkEnd w:id="361"/>
      <w:bookmarkEnd w:id="362"/>
      <w:bookmarkEnd w:id="363"/>
      <w:bookmarkEnd w:id="364"/>
    </w:p>
    <w:tbl>
      <w:tblPr>
        <w:tblW w:w="60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3"/>
        <w:gridCol w:w="1743"/>
        <w:gridCol w:w="1003"/>
      </w:tblGrid>
      <w:tr w:rsidR="00261825" w:rsidRPr="00E62466" w:rsidTr="00116940">
        <w:trPr>
          <w:trHeight w:val="347"/>
          <w:jc w:val="center"/>
        </w:trPr>
        <w:tc>
          <w:tcPr>
            <w:tcW w:w="3333" w:type="dxa"/>
          </w:tcPr>
          <w:p w:rsidR="00261825" w:rsidRPr="00E62466" w:rsidRDefault="00261825" w:rsidP="00116940">
            <w:pPr>
              <w:tabs>
                <w:tab w:val="left" w:pos="1180"/>
              </w:tabs>
              <w:spacing w:line="300" w:lineRule="exact"/>
              <w:jc w:val="center"/>
              <w:rPr>
                <w:rFonts w:ascii="Times New Roman" w:hAnsi="Times New Roman"/>
                <w:b/>
                <w:sz w:val="22"/>
                <w:szCs w:val="22"/>
              </w:rPr>
            </w:pPr>
            <w:r w:rsidRPr="00E62466">
              <w:rPr>
                <w:rFonts w:ascii="Times New Roman" w:hAnsi="Times New Roman"/>
                <w:b/>
                <w:sz w:val="22"/>
                <w:szCs w:val="22"/>
              </w:rPr>
              <w:t>Nội dung</w:t>
            </w:r>
          </w:p>
        </w:tc>
        <w:tc>
          <w:tcPr>
            <w:tcW w:w="1743" w:type="dxa"/>
          </w:tcPr>
          <w:p w:rsidR="00261825" w:rsidRPr="00E62466" w:rsidRDefault="00261825" w:rsidP="00116940">
            <w:pPr>
              <w:tabs>
                <w:tab w:val="left" w:pos="1180"/>
              </w:tabs>
              <w:spacing w:line="300" w:lineRule="exact"/>
              <w:jc w:val="center"/>
              <w:rPr>
                <w:rFonts w:ascii="Times New Roman" w:hAnsi="Times New Roman"/>
                <w:b/>
                <w:sz w:val="22"/>
                <w:szCs w:val="22"/>
              </w:rPr>
            </w:pPr>
            <w:r w:rsidRPr="00E62466">
              <w:rPr>
                <w:rFonts w:ascii="Times New Roman" w:hAnsi="Times New Roman"/>
                <w:b/>
                <w:sz w:val="22"/>
                <w:szCs w:val="22"/>
              </w:rPr>
              <w:t>Số bị cáo bị xét xử sơ thẩm</w:t>
            </w:r>
          </w:p>
        </w:tc>
        <w:tc>
          <w:tcPr>
            <w:tcW w:w="1003" w:type="dxa"/>
          </w:tcPr>
          <w:p w:rsidR="00261825" w:rsidRPr="00E62466" w:rsidRDefault="00261825" w:rsidP="00116940">
            <w:pPr>
              <w:tabs>
                <w:tab w:val="left" w:pos="1180"/>
              </w:tabs>
              <w:spacing w:line="300" w:lineRule="exact"/>
              <w:jc w:val="center"/>
              <w:rPr>
                <w:rFonts w:ascii="Times New Roman" w:hAnsi="Times New Roman"/>
                <w:b/>
                <w:sz w:val="22"/>
                <w:szCs w:val="22"/>
              </w:rPr>
            </w:pPr>
            <w:r w:rsidRPr="00E62466">
              <w:rPr>
                <w:rFonts w:ascii="Times New Roman" w:hAnsi="Times New Roman"/>
                <w:b/>
                <w:sz w:val="22"/>
                <w:szCs w:val="22"/>
              </w:rPr>
              <w:t>Tỷ lệ %</w:t>
            </w:r>
          </w:p>
        </w:tc>
      </w:tr>
      <w:tr w:rsidR="00261825" w:rsidRPr="00E62466" w:rsidTr="00116940">
        <w:trPr>
          <w:trHeight w:val="347"/>
          <w:jc w:val="center"/>
        </w:trPr>
        <w:tc>
          <w:tcPr>
            <w:tcW w:w="3333" w:type="dxa"/>
          </w:tcPr>
          <w:p w:rsidR="00261825" w:rsidRPr="00E62466" w:rsidRDefault="00261825" w:rsidP="00116940">
            <w:pPr>
              <w:tabs>
                <w:tab w:val="left" w:pos="1180"/>
              </w:tabs>
              <w:spacing w:line="300" w:lineRule="exact"/>
              <w:rPr>
                <w:rFonts w:ascii="Times New Roman" w:hAnsi="Times New Roman"/>
                <w:sz w:val="22"/>
                <w:szCs w:val="22"/>
              </w:rPr>
            </w:pPr>
            <w:r w:rsidRPr="00E62466">
              <w:rPr>
                <w:rFonts w:ascii="Times New Roman" w:hAnsi="Times New Roman"/>
                <w:sz w:val="22"/>
                <w:szCs w:val="22"/>
              </w:rPr>
              <w:t>1. Tội phạm ít nghiêm trọng</w:t>
            </w:r>
          </w:p>
        </w:tc>
        <w:tc>
          <w:tcPr>
            <w:tcW w:w="1743" w:type="dxa"/>
          </w:tcPr>
          <w:p w:rsidR="00261825" w:rsidRPr="00E62466" w:rsidRDefault="00261825" w:rsidP="00116940">
            <w:pPr>
              <w:tabs>
                <w:tab w:val="left" w:pos="1180"/>
              </w:tabs>
              <w:spacing w:line="300" w:lineRule="exact"/>
              <w:jc w:val="center"/>
              <w:rPr>
                <w:rFonts w:ascii="Times New Roman" w:hAnsi="Times New Roman"/>
                <w:sz w:val="22"/>
                <w:szCs w:val="22"/>
              </w:rPr>
            </w:pPr>
            <w:r w:rsidRPr="00E62466">
              <w:rPr>
                <w:rFonts w:ascii="Times New Roman" w:hAnsi="Times New Roman"/>
                <w:sz w:val="22"/>
                <w:szCs w:val="22"/>
              </w:rPr>
              <w:t>2.389</w:t>
            </w:r>
          </w:p>
        </w:tc>
        <w:tc>
          <w:tcPr>
            <w:tcW w:w="1003" w:type="dxa"/>
          </w:tcPr>
          <w:p w:rsidR="00261825" w:rsidRPr="00E62466" w:rsidRDefault="00261825" w:rsidP="00116940">
            <w:pPr>
              <w:tabs>
                <w:tab w:val="left" w:pos="1180"/>
              </w:tabs>
              <w:spacing w:line="300" w:lineRule="exact"/>
              <w:jc w:val="center"/>
              <w:rPr>
                <w:rFonts w:ascii="Times New Roman" w:hAnsi="Times New Roman"/>
                <w:sz w:val="22"/>
                <w:szCs w:val="22"/>
              </w:rPr>
            </w:pPr>
            <w:r w:rsidRPr="00E62466">
              <w:rPr>
                <w:rFonts w:ascii="Times New Roman" w:hAnsi="Times New Roman"/>
                <w:sz w:val="22"/>
                <w:szCs w:val="22"/>
              </w:rPr>
              <w:t>51,16</w:t>
            </w:r>
          </w:p>
        </w:tc>
      </w:tr>
      <w:tr w:rsidR="00261825" w:rsidRPr="00E62466" w:rsidTr="00116940">
        <w:trPr>
          <w:trHeight w:val="362"/>
          <w:jc w:val="center"/>
        </w:trPr>
        <w:tc>
          <w:tcPr>
            <w:tcW w:w="3333" w:type="dxa"/>
          </w:tcPr>
          <w:p w:rsidR="00261825" w:rsidRPr="00E62466" w:rsidRDefault="00261825" w:rsidP="00116940">
            <w:pPr>
              <w:tabs>
                <w:tab w:val="left" w:pos="1180"/>
              </w:tabs>
              <w:spacing w:line="300" w:lineRule="exact"/>
              <w:rPr>
                <w:rFonts w:ascii="Times New Roman" w:hAnsi="Times New Roman"/>
                <w:sz w:val="22"/>
                <w:szCs w:val="22"/>
              </w:rPr>
            </w:pPr>
            <w:r w:rsidRPr="00E62466">
              <w:rPr>
                <w:rFonts w:ascii="Times New Roman" w:hAnsi="Times New Roman"/>
                <w:sz w:val="22"/>
                <w:szCs w:val="22"/>
              </w:rPr>
              <w:t>2. Tội phạm nghiêm trọng</w:t>
            </w:r>
          </w:p>
        </w:tc>
        <w:tc>
          <w:tcPr>
            <w:tcW w:w="1743" w:type="dxa"/>
          </w:tcPr>
          <w:p w:rsidR="00261825" w:rsidRPr="00E62466" w:rsidRDefault="00261825" w:rsidP="00116940">
            <w:pPr>
              <w:tabs>
                <w:tab w:val="left" w:pos="1180"/>
              </w:tabs>
              <w:spacing w:line="300" w:lineRule="exact"/>
              <w:jc w:val="center"/>
              <w:rPr>
                <w:rFonts w:ascii="Times New Roman" w:hAnsi="Times New Roman"/>
                <w:sz w:val="22"/>
                <w:szCs w:val="22"/>
              </w:rPr>
            </w:pPr>
            <w:r w:rsidRPr="00E62466">
              <w:rPr>
                <w:rFonts w:ascii="Times New Roman" w:hAnsi="Times New Roman"/>
                <w:sz w:val="22"/>
                <w:szCs w:val="22"/>
              </w:rPr>
              <w:t>1.264</w:t>
            </w:r>
          </w:p>
        </w:tc>
        <w:tc>
          <w:tcPr>
            <w:tcW w:w="1003" w:type="dxa"/>
          </w:tcPr>
          <w:p w:rsidR="00261825" w:rsidRPr="00E62466" w:rsidRDefault="00261825" w:rsidP="00116940">
            <w:pPr>
              <w:tabs>
                <w:tab w:val="left" w:pos="1180"/>
              </w:tabs>
              <w:spacing w:line="300" w:lineRule="exact"/>
              <w:jc w:val="center"/>
              <w:rPr>
                <w:rFonts w:ascii="Times New Roman" w:hAnsi="Times New Roman"/>
                <w:sz w:val="22"/>
                <w:szCs w:val="22"/>
              </w:rPr>
            </w:pPr>
            <w:r w:rsidRPr="00E62466">
              <w:rPr>
                <w:rFonts w:ascii="Times New Roman" w:hAnsi="Times New Roman"/>
                <w:sz w:val="22"/>
                <w:szCs w:val="22"/>
              </w:rPr>
              <w:t>27,07</w:t>
            </w:r>
          </w:p>
        </w:tc>
      </w:tr>
      <w:tr w:rsidR="00261825" w:rsidRPr="00E62466" w:rsidTr="00116940">
        <w:trPr>
          <w:trHeight w:val="347"/>
          <w:jc w:val="center"/>
        </w:trPr>
        <w:tc>
          <w:tcPr>
            <w:tcW w:w="3333" w:type="dxa"/>
          </w:tcPr>
          <w:p w:rsidR="00261825" w:rsidRPr="00E62466" w:rsidRDefault="00261825" w:rsidP="00116940">
            <w:pPr>
              <w:tabs>
                <w:tab w:val="left" w:pos="1180"/>
              </w:tabs>
              <w:spacing w:line="300" w:lineRule="exact"/>
              <w:rPr>
                <w:rFonts w:ascii="Times New Roman" w:hAnsi="Times New Roman"/>
                <w:sz w:val="22"/>
                <w:szCs w:val="22"/>
              </w:rPr>
            </w:pPr>
            <w:r w:rsidRPr="00E62466">
              <w:rPr>
                <w:rFonts w:ascii="Times New Roman" w:hAnsi="Times New Roman"/>
                <w:sz w:val="22"/>
                <w:szCs w:val="22"/>
              </w:rPr>
              <w:t>3. Tội phạm rất nghiêm trọng</w:t>
            </w:r>
          </w:p>
        </w:tc>
        <w:tc>
          <w:tcPr>
            <w:tcW w:w="1743" w:type="dxa"/>
          </w:tcPr>
          <w:p w:rsidR="00261825" w:rsidRPr="00E62466" w:rsidRDefault="00261825" w:rsidP="00116940">
            <w:pPr>
              <w:tabs>
                <w:tab w:val="left" w:pos="1180"/>
              </w:tabs>
              <w:spacing w:line="300" w:lineRule="exact"/>
              <w:jc w:val="center"/>
              <w:rPr>
                <w:rFonts w:ascii="Times New Roman" w:hAnsi="Times New Roman"/>
                <w:sz w:val="22"/>
                <w:szCs w:val="22"/>
              </w:rPr>
            </w:pPr>
            <w:r w:rsidRPr="00E62466">
              <w:rPr>
                <w:rFonts w:ascii="Times New Roman" w:hAnsi="Times New Roman"/>
                <w:sz w:val="22"/>
                <w:szCs w:val="22"/>
              </w:rPr>
              <w:t>751</w:t>
            </w:r>
          </w:p>
        </w:tc>
        <w:tc>
          <w:tcPr>
            <w:tcW w:w="1003" w:type="dxa"/>
          </w:tcPr>
          <w:p w:rsidR="00261825" w:rsidRPr="00E62466" w:rsidRDefault="00AF74D9" w:rsidP="00116940">
            <w:pPr>
              <w:tabs>
                <w:tab w:val="left" w:pos="1180"/>
              </w:tabs>
              <w:spacing w:line="300" w:lineRule="exact"/>
              <w:jc w:val="center"/>
              <w:rPr>
                <w:rFonts w:ascii="Times New Roman" w:hAnsi="Times New Roman"/>
                <w:sz w:val="22"/>
                <w:szCs w:val="22"/>
              </w:rPr>
            </w:pPr>
            <w:r w:rsidRPr="00E62466">
              <w:rPr>
                <w:rFonts w:ascii="Times New Roman" w:hAnsi="Times New Roman"/>
                <w:sz w:val="22"/>
                <w:szCs w:val="22"/>
              </w:rPr>
              <w:t>16,09</w:t>
            </w:r>
          </w:p>
        </w:tc>
      </w:tr>
      <w:tr w:rsidR="00261825" w:rsidRPr="00E62466" w:rsidTr="00116940">
        <w:trPr>
          <w:trHeight w:val="347"/>
          <w:jc w:val="center"/>
        </w:trPr>
        <w:tc>
          <w:tcPr>
            <w:tcW w:w="3333" w:type="dxa"/>
          </w:tcPr>
          <w:p w:rsidR="00261825" w:rsidRPr="00E62466" w:rsidRDefault="00261825" w:rsidP="00116940">
            <w:pPr>
              <w:tabs>
                <w:tab w:val="left" w:pos="1180"/>
              </w:tabs>
              <w:spacing w:line="300" w:lineRule="exact"/>
              <w:rPr>
                <w:rFonts w:ascii="Times New Roman" w:hAnsi="Times New Roman"/>
                <w:sz w:val="22"/>
                <w:szCs w:val="22"/>
              </w:rPr>
            </w:pPr>
            <w:r w:rsidRPr="00E62466">
              <w:rPr>
                <w:rFonts w:ascii="Times New Roman" w:hAnsi="Times New Roman"/>
                <w:sz w:val="22"/>
                <w:szCs w:val="22"/>
              </w:rPr>
              <w:t>4. Tội phạm đặc biệt nghiêm trọng</w:t>
            </w:r>
          </w:p>
        </w:tc>
        <w:tc>
          <w:tcPr>
            <w:tcW w:w="1743" w:type="dxa"/>
          </w:tcPr>
          <w:p w:rsidR="00261825" w:rsidRPr="00E62466" w:rsidRDefault="00261825" w:rsidP="00116940">
            <w:pPr>
              <w:tabs>
                <w:tab w:val="left" w:pos="1180"/>
              </w:tabs>
              <w:spacing w:line="300" w:lineRule="exact"/>
              <w:jc w:val="center"/>
              <w:rPr>
                <w:rFonts w:ascii="Times New Roman" w:hAnsi="Times New Roman"/>
                <w:sz w:val="22"/>
                <w:szCs w:val="22"/>
              </w:rPr>
            </w:pPr>
            <w:r w:rsidRPr="00E62466">
              <w:rPr>
                <w:rFonts w:ascii="Times New Roman" w:hAnsi="Times New Roman"/>
                <w:sz w:val="22"/>
                <w:szCs w:val="22"/>
              </w:rPr>
              <w:t>265</w:t>
            </w:r>
          </w:p>
        </w:tc>
        <w:tc>
          <w:tcPr>
            <w:tcW w:w="1003" w:type="dxa"/>
          </w:tcPr>
          <w:p w:rsidR="00261825" w:rsidRPr="00E62466" w:rsidRDefault="00AF74D9" w:rsidP="00116940">
            <w:pPr>
              <w:tabs>
                <w:tab w:val="left" w:pos="1180"/>
              </w:tabs>
              <w:spacing w:line="300" w:lineRule="exact"/>
              <w:jc w:val="center"/>
              <w:rPr>
                <w:rFonts w:ascii="Times New Roman" w:hAnsi="Times New Roman"/>
                <w:sz w:val="22"/>
                <w:szCs w:val="22"/>
              </w:rPr>
            </w:pPr>
            <w:r w:rsidRPr="00E62466">
              <w:rPr>
                <w:rFonts w:ascii="Times New Roman" w:hAnsi="Times New Roman"/>
                <w:sz w:val="22"/>
                <w:szCs w:val="22"/>
              </w:rPr>
              <w:t>5,68</w:t>
            </w:r>
          </w:p>
        </w:tc>
      </w:tr>
      <w:tr w:rsidR="00261825" w:rsidRPr="00E62466" w:rsidTr="00116940">
        <w:trPr>
          <w:trHeight w:val="362"/>
          <w:jc w:val="center"/>
        </w:trPr>
        <w:tc>
          <w:tcPr>
            <w:tcW w:w="3333" w:type="dxa"/>
          </w:tcPr>
          <w:p w:rsidR="00261825" w:rsidRPr="00E62466" w:rsidRDefault="00261825" w:rsidP="00116940">
            <w:pPr>
              <w:tabs>
                <w:tab w:val="left" w:pos="1180"/>
              </w:tabs>
              <w:spacing w:line="300" w:lineRule="exact"/>
              <w:jc w:val="center"/>
              <w:rPr>
                <w:rFonts w:ascii="Times New Roman" w:hAnsi="Times New Roman"/>
                <w:sz w:val="22"/>
                <w:szCs w:val="22"/>
              </w:rPr>
            </w:pPr>
            <w:r w:rsidRPr="00E62466">
              <w:rPr>
                <w:rFonts w:ascii="Times New Roman" w:hAnsi="Times New Roman"/>
                <w:sz w:val="22"/>
                <w:szCs w:val="22"/>
              </w:rPr>
              <w:t>Tổng</w:t>
            </w:r>
          </w:p>
        </w:tc>
        <w:tc>
          <w:tcPr>
            <w:tcW w:w="1743" w:type="dxa"/>
          </w:tcPr>
          <w:p w:rsidR="00261825" w:rsidRPr="00E62466" w:rsidRDefault="00261825" w:rsidP="00116940">
            <w:pPr>
              <w:tabs>
                <w:tab w:val="left" w:pos="1180"/>
              </w:tabs>
              <w:spacing w:line="300" w:lineRule="exact"/>
              <w:jc w:val="center"/>
              <w:rPr>
                <w:rFonts w:ascii="Times New Roman" w:hAnsi="Times New Roman"/>
                <w:sz w:val="22"/>
                <w:szCs w:val="22"/>
              </w:rPr>
            </w:pPr>
            <w:r w:rsidRPr="00E62466">
              <w:rPr>
                <w:rFonts w:ascii="Times New Roman" w:hAnsi="Times New Roman"/>
                <w:sz w:val="22"/>
                <w:szCs w:val="22"/>
              </w:rPr>
              <w:t>4.669</w:t>
            </w:r>
          </w:p>
        </w:tc>
        <w:tc>
          <w:tcPr>
            <w:tcW w:w="1003" w:type="dxa"/>
          </w:tcPr>
          <w:p w:rsidR="00261825" w:rsidRPr="00E62466" w:rsidRDefault="00261825" w:rsidP="00116940">
            <w:pPr>
              <w:tabs>
                <w:tab w:val="left" w:pos="1180"/>
              </w:tabs>
              <w:spacing w:line="300" w:lineRule="exact"/>
              <w:jc w:val="center"/>
              <w:rPr>
                <w:rFonts w:ascii="Times New Roman" w:hAnsi="Times New Roman"/>
                <w:sz w:val="22"/>
                <w:szCs w:val="22"/>
              </w:rPr>
            </w:pPr>
            <w:r w:rsidRPr="00E62466">
              <w:rPr>
                <w:rFonts w:ascii="Times New Roman" w:hAnsi="Times New Roman"/>
                <w:sz w:val="22"/>
                <w:szCs w:val="22"/>
              </w:rPr>
              <w:t>100</w:t>
            </w:r>
          </w:p>
        </w:tc>
      </w:tr>
    </w:tbl>
    <w:p w:rsidR="004D38A7" w:rsidRPr="00E62466" w:rsidRDefault="00261825" w:rsidP="00DD0207">
      <w:pPr>
        <w:spacing w:line="320" w:lineRule="exact"/>
        <w:ind w:firstLine="567"/>
        <w:jc w:val="both"/>
        <w:rPr>
          <w:rFonts w:ascii="Times New Roman" w:hAnsi="Times New Roman"/>
          <w:sz w:val="22"/>
          <w:szCs w:val="22"/>
        </w:rPr>
      </w:pPr>
      <w:r w:rsidRPr="00E62466">
        <w:rPr>
          <w:rFonts w:ascii="Times New Roman" w:hAnsi="Times New Roman"/>
          <w:sz w:val="22"/>
          <w:szCs w:val="22"/>
        </w:rPr>
        <w:t xml:space="preserve">Quan sát số liệu thống kê của Viện kiểm sát nhân dân tối cao năm 2015 có thể thấy hơn ½ tội phạm do </w:t>
      </w:r>
      <w:r w:rsidR="00834EBD">
        <w:rPr>
          <w:rFonts w:ascii="Times New Roman" w:hAnsi="Times New Roman"/>
          <w:sz w:val="22"/>
          <w:szCs w:val="22"/>
        </w:rPr>
        <w:t>NCTN</w:t>
      </w:r>
      <w:r w:rsidRPr="00E62466">
        <w:rPr>
          <w:rFonts w:ascii="Times New Roman" w:hAnsi="Times New Roman"/>
          <w:sz w:val="22"/>
          <w:szCs w:val="22"/>
        </w:rPr>
        <w:t xml:space="preserve"> gây ra là ở mức ít nghiêm trọng; hơn ¼ ở mức nghiêm trọng; 16,0</w:t>
      </w:r>
      <w:r w:rsidR="00AF74D9" w:rsidRPr="00E62466">
        <w:rPr>
          <w:rFonts w:ascii="Times New Roman" w:hAnsi="Times New Roman"/>
          <w:sz w:val="22"/>
          <w:szCs w:val="22"/>
        </w:rPr>
        <w:t>9</w:t>
      </w:r>
      <w:r w:rsidRPr="00E62466">
        <w:rPr>
          <w:rFonts w:ascii="Times New Roman" w:hAnsi="Times New Roman"/>
          <w:sz w:val="22"/>
          <w:szCs w:val="22"/>
        </w:rPr>
        <w:t>%</w:t>
      </w:r>
      <w:r w:rsidR="00AF74D9" w:rsidRPr="00E62466">
        <w:rPr>
          <w:rFonts w:ascii="Times New Roman" w:hAnsi="Times New Roman"/>
          <w:sz w:val="22"/>
          <w:szCs w:val="22"/>
        </w:rPr>
        <w:t xml:space="preserve"> ở mức rất nghiêm trọng và 5,68</w:t>
      </w:r>
      <w:r w:rsidRPr="00E62466">
        <w:rPr>
          <w:rFonts w:ascii="Times New Roman" w:hAnsi="Times New Roman"/>
          <w:sz w:val="22"/>
          <w:szCs w:val="22"/>
        </w:rPr>
        <w:t xml:space="preserve">% ở mức đặc biệt nghiêm trọng. </w:t>
      </w:r>
    </w:p>
    <w:p w:rsidR="00261825" w:rsidRPr="00E62466" w:rsidRDefault="00261825" w:rsidP="00DD0207">
      <w:pPr>
        <w:spacing w:line="320" w:lineRule="exact"/>
        <w:ind w:firstLine="567"/>
        <w:jc w:val="both"/>
        <w:rPr>
          <w:rFonts w:ascii="Times New Roman" w:hAnsi="Times New Roman"/>
          <w:sz w:val="22"/>
          <w:szCs w:val="22"/>
        </w:rPr>
      </w:pPr>
      <w:r w:rsidRPr="00E62466">
        <w:rPr>
          <w:rFonts w:ascii="Times New Roman" w:hAnsi="Times New Roman"/>
          <w:color w:val="000000"/>
          <w:sz w:val="22"/>
          <w:szCs w:val="22"/>
        </w:rPr>
        <w:t xml:space="preserve">Tương ứng với các hành vi vi phạm pháp luật, tội danh, mức độ vi phạm, mức độ tái phạm và xem xét đến yếu tố đồng phạm của </w:t>
      </w:r>
      <w:r w:rsidR="00834EBD">
        <w:rPr>
          <w:rFonts w:ascii="Times New Roman" w:hAnsi="Times New Roman"/>
          <w:color w:val="000000"/>
          <w:sz w:val="22"/>
          <w:szCs w:val="22"/>
        </w:rPr>
        <w:t>NCTN</w:t>
      </w:r>
      <w:r w:rsidRPr="00E62466">
        <w:rPr>
          <w:rFonts w:ascii="Times New Roman" w:hAnsi="Times New Roman"/>
          <w:color w:val="000000"/>
          <w:sz w:val="22"/>
          <w:szCs w:val="22"/>
        </w:rPr>
        <w:t xml:space="preserve"> vi phạm pháp luật sẽ là các mức hình phạt phù hợp. Khung </w:t>
      </w:r>
      <w:r w:rsidRPr="00E62466">
        <w:rPr>
          <w:rFonts w:ascii="Times New Roman" w:hAnsi="Times New Roman"/>
          <w:color w:val="000000"/>
          <w:sz w:val="22"/>
          <w:szCs w:val="22"/>
        </w:rPr>
        <w:lastRenderedPageBreak/>
        <w:t xml:space="preserve">hình phạt hành chính bằng hình thức </w:t>
      </w:r>
      <w:r w:rsidRPr="00E62466">
        <w:rPr>
          <w:rFonts w:ascii="Times New Roman" w:hAnsi="Times New Roman"/>
          <w:i/>
          <w:color w:val="000000"/>
          <w:sz w:val="22"/>
          <w:szCs w:val="22"/>
        </w:rPr>
        <w:t>đưa vào trường giáo dưỡng</w:t>
      </w:r>
      <w:r w:rsidRPr="00E62466">
        <w:rPr>
          <w:rFonts w:ascii="Times New Roman" w:hAnsi="Times New Roman"/>
          <w:color w:val="000000"/>
          <w:sz w:val="22"/>
          <w:szCs w:val="22"/>
        </w:rPr>
        <w:t xml:space="preserve"> ở mức từ 6 tháng đến 24 tháng. Mức hình phạt này được xem là khá linh động, mềm dẻo và phù hợp với lứa tuổi của </w:t>
      </w:r>
      <w:r w:rsidR="00834EBD">
        <w:rPr>
          <w:rFonts w:ascii="Times New Roman" w:hAnsi="Times New Roman"/>
          <w:color w:val="000000"/>
          <w:sz w:val="22"/>
          <w:szCs w:val="22"/>
        </w:rPr>
        <w:t>NCTN</w:t>
      </w:r>
      <w:r w:rsidRPr="00E62466">
        <w:rPr>
          <w:rFonts w:ascii="Times New Roman" w:hAnsi="Times New Roman"/>
          <w:color w:val="000000"/>
          <w:sz w:val="22"/>
          <w:szCs w:val="22"/>
        </w:rPr>
        <w:t xml:space="preserve">. Tuy nhiên, thống kê đã cho thấy, khoảng 80% </w:t>
      </w:r>
      <w:r w:rsidR="00834EBD">
        <w:rPr>
          <w:rFonts w:ascii="Times New Roman" w:hAnsi="Times New Roman"/>
          <w:color w:val="000000"/>
          <w:sz w:val="22"/>
          <w:szCs w:val="22"/>
        </w:rPr>
        <w:t>NCTN</w:t>
      </w:r>
      <w:r w:rsidRPr="00E62466">
        <w:rPr>
          <w:rFonts w:ascii="Times New Roman" w:hAnsi="Times New Roman"/>
          <w:color w:val="000000"/>
          <w:sz w:val="22"/>
          <w:szCs w:val="22"/>
        </w:rPr>
        <w:t xml:space="preserve"> vi phạm pháp luật được đưa vào trường giáo dưỡng với mức cao nhất: 24 tháng chấp hành án. </w:t>
      </w:r>
    </w:p>
    <w:p w:rsidR="00261825" w:rsidRPr="00E62466" w:rsidRDefault="00261825" w:rsidP="00DD0207">
      <w:pPr>
        <w:spacing w:line="320" w:lineRule="exact"/>
        <w:ind w:firstLine="567"/>
        <w:jc w:val="both"/>
        <w:outlineLvl w:val="0"/>
        <w:rPr>
          <w:rFonts w:ascii="Times New Roman" w:hAnsi="Times New Roman"/>
          <w:b/>
          <w:i/>
          <w:color w:val="000000"/>
          <w:spacing w:val="-4"/>
          <w:sz w:val="22"/>
          <w:szCs w:val="22"/>
          <w:lang w:val="it-IT"/>
        </w:rPr>
      </w:pPr>
      <w:bookmarkStart w:id="365" w:name="_Toc471405902"/>
      <w:bookmarkStart w:id="366" w:name="_Toc471406367"/>
      <w:bookmarkStart w:id="367" w:name="_Toc471406646"/>
      <w:bookmarkStart w:id="368" w:name="_Toc471407004"/>
      <w:bookmarkStart w:id="369" w:name="_Toc474566908"/>
      <w:bookmarkStart w:id="370" w:name="_Toc474569463"/>
      <w:bookmarkStart w:id="371" w:name="_Toc474569815"/>
      <w:r w:rsidRPr="00E62466">
        <w:rPr>
          <w:rFonts w:ascii="Times New Roman" w:hAnsi="Times New Roman"/>
          <w:b/>
          <w:i/>
          <w:color w:val="000000"/>
          <w:spacing w:val="-4"/>
          <w:sz w:val="22"/>
          <w:szCs w:val="22"/>
          <w:lang w:val="it-IT"/>
        </w:rPr>
        <w:t>3.2.</w:t>
      </w:r>
      <w:r w:rsidR="00B3296B" w:rsidRPr="00E62466">
        <w:rPr>
          <w:rFonts w:ascii="Times New Roman" w:hAnsi="Times New Roman"/>
          <w:b/>
          <w:i/>
          <w:color w:val="000000"/>
          <w:spacing w:val="-4"/>
          <w:sz w:val="22"/>
          <w:szCs w:val="22"/>
          <w:lang w:val="it-IT"/>
        </w:rPr>
        <w:t>4</w:t>
      </w:r>
      <w:r w:rsidRPr="00E62466">
        <w:rPr>
          <w:rFonts w:ascii="Times New Roman" w:hAnsi="Times New Roman"/>
          <w:b/>
          <w:i/>
          <w:color w:val="000000"/>
          <w:spacing w:val="-4"/>
          <w:sz w:val="22"/>
          <w:szCs w:val="22"/>
          <w:lang w:val="it-IT"/>
        </w:rPr>
        <w:t xml:space="preserve">. Yếu tố đồng phạm của </w:t>
      </w:r>
      <w:r w:rsidR="00834EBD">
        <w:rPr>
          <w:rFonts w:ascii="Times New Roman" w:hAnsi="Times New Roman"/>
          <w:b/>
          <w:i/>
          <w:color w:val="000000"/>
          <w:spacing w:val="-4"/>
          <w:sz w:val="22"/>
          <w:szCs w:val="22"/>
          <w:lang w:val="it-IT"/>
        </w:rPr>
        <w:t>NCTN</w:t>
      </w:r>
      <w:r w:rsidRPr="00E62466">
        <w:rPr>
          <w:rFonts w:ascii="Times New Roman" w:hAnsi="Times New Roman"/>
          <w:b/>
          <w:i/>
          <w:color w:val="000000"/>
          <w:spacing w:val="-4"/>
          <w:sz w:val="22"/>
          <w:szCs w:val="22"/>
          <w:lang w:val="it-IT"/>
        </w:rPr>
        <w:t xml:space="preserve"> vi phạm pháp luật</w:t>
      </w:r>
      <w:bookmarkEnd w:id="365"/>
      <w:bookmarkEnd w:id="366"/>
      <w:bookmarkEnd w:id="367"/>
      <w:bookmarkEnd w:id="368"/>
      <w:bookmarkEnd w:id="369"/>
      <w:bookmarkEnd w:id="370"/>
      <w:bookmarkEnd w:id="371"/>
    </w:p>
    <w:p w:rsidR="00261825" w:rsidRPr="00E62466" w:rsidRDefault="00261825" w:rsidP="00DD0207">
      <w:pPr>
        <w:spacing w:line="320" w:lineRule="exact"/>
        <w:ind w:firstLine="567"/>
        <w:jc w:val="both"/>
        <w:rPr>
          <w:rFonts w:ascii="Times New Roman" w:hAnsi="Times New Roman"/>
          <w:sz w:val="22"/>
          <w:szCs w:val="22"/>
          <w:lang w:val="it-IT"/>
        </w:rPr>
      </w:pPr>
      <w:r w:rsidRPr="00E62466">
        <w:rPr>
          <w:rFonts w:ascii="Times New Roman" w:hAnsi="Times New Roman"/>
          <w:sz w:val="22"/>
          <w:szCs w:val="22"/>
          <w:lang w:val="it-IT"/>
        </w:rPr>
        <w:t>Kết quả điều tra như sau:</w:t>
      </w:r>
    </w:p>
    <w:p w:rsidR="00261825" w:rsidRPr="00E62466" w:rsidRDefault="00261825" w:rsidP="00DD0207">
      <w:pPr>
        <w:spacing w:line="320" w:lineRule="exact"/>
        <w:ind w:firstLine="567"/>
        <w:jc w:val="both"/>
        <w:rPr>
          <w:rFonts w:ascii="Times New Roman" w:hAnsi="Times New Roman"/>
          <w:sz w:val="22"/>
          <w:szCs w:val="22"/>
          <w:lang w:val="it-IT"/>
        </w:rPr>
      </w:pPr>
      <w:r w:rsidRPr="00E62466">
        <w:rPr>
          <w:rFonts w:ascii="Times New Roman" w:hAnsi="Times New Roman"/>
          <w:sz w:val="22"/>
          <w:szCs w:val="22"/>
          <w:lang w:val="it-IT"/>
        </w:rPr>
        <w:t>- Số thực hiện một mình: 33,8%.</w:t>
      </w:r>
    </w:p>
    <w:p w:rsidR="00261825" w:rsidRPr="00E62466" w:rsidRDefault="00261825" w:rsidP="00DD0207">
      <w:pPr>
        <w:spacing w:line="320" w:lineRule="exact"/>
        <w:ind w:firstLine="567"/>
        <w:jc w:val="both"/>
        <w:rPr>
          <w:rFonts w:ascii="Times New Roman" w:hAnsi="Times New Roman"/>
          <w:sz w:val="22"/>
          <w:szCs w:val="22"/>
          <w:lang w:val="it-IT"/>
        </w:rPr>
      </w:pPr>
      <w:r w:rsidRPr="00E62466">
        <w:rPr>
          <w:rFonts w:ascii="Times New Roman" w:hAnsi="Times New Roman"/>
          <w:sz w:val="22"/>
          <w:szCs w:val="22"/>
          <w:lang w:val="it-IT"/>
        </w:rPr>
        <w:t>- Số thực hiện cùng người khác: 66,2%.</w:t>
      </w:r>
    </w:p>
    <w:p w:rsidR="005C2865" w:rsidRPr="00E62466" w:rsidRDefault="00261825" w:rsidP="00DD0207">
      <w:pPr>
        <w:spacing w:line="320" w:lineRule="exact"/>
        <w:ind w:firstLine="562"/>
        <w:jc w:val="both"/>
        <w:rPr>
          <w:rFonts w:ascii="Times New Roman" w:hAnsi="Times New Roman"/>
          <w:b/>
          <w:i/>
          <w:color w:val="000000"/>
          <w:spacing w:val="-4"/>
          <w:sz w:val="22"/>
          <w:szCs w:val="22"/>
          <w:lang w:val="it-IT"/>
        </w:rPr>
      </w:pPr>
      <w:r w:rsidRPr="00E62466">
        <w:rPr>
          <w:rFonts w:ascii="Times New Roman" w:hAnsi="Times New Roman"/>
          <w:b/>
          <w:sz w:val="22"/>
          <w:szCs w:val="22"/>
          <w:lang w:val="it-IT"/>
        </w:rPr>
        <w:tab/>
      </w:r>
      <w:r w:rsidR="00CA0F34">
        <w:rPr>
          <w:rFonts w:ascii="Times New Roman" w:hAnsi="Times New Roman"/>
          <w:sz w:val="22"/>
          <w:szCs w:val="22"/>
          <w:lang w:val="it-IT"/>
        </w:rPr>
        <w:t xml:space="preserve">Người khác ở đây </w:t>
      </w:r>
      <w:r w:rsidRPr="00E62466">
        <w:rPr>
          <w:rFonts w:ascii="Times New Roman" w:hAnsi="Times New Roman"/>
          <w:sz w:val="22"/>
          <w:szCs w:val="22"/>
          <w:lang w:val="it-IT"/>
        </w:rPr>
        <w:t>gồm anh, em họ bạn bè cùng nơi cư trú, bạn cùng lớp, bạn quen biết ngoài xã hội, bạn thân,…</w:t>
      </w:r>
      <w:bookmarkStart w:id="372" w:name="_Toc471405905"/>
      <w:bookmarkStart w:id="373" w:name="_Toc471406370"/>
      <w:bookmarkStart w:id="374" w:name="_Toc471406649"/>
      <w:bookmarkStart w:id="375" w:name="_Toc471407007"/>
      <w:bookmarkStart w:id="376" w:name="_Toc474566911"/>
      <w:bookmarkStart w:id="377" w:name="_Toc474569466"/>
      <w:bookmarkStart w:id="378" w:name="_Toc474569818"/>
    </w:p>
    <w:p w:rsidR="00261825" w:rsidRPr="00E62466" w:rsidRDefault="00261825" w:rsidP="00DD0207">
      <w:pPr>
        <w:spacing w:line="320" w:lineRule="exact"/>
        <w:ind w:firstLine="562"/>
        <w:jc w:val="both"/>
        <w:outlineLvl w:val="0"/>
        <w:rPr>
          <w:rFonts w:ascii="Times New Roman" w:hAnsi="Times New Roman"/>
          <w:b/>
          <w:i/>
          <w:color w:val="000000"/>
          <w:spacing w:val="-4"/>
          <w:sz w:val="22"/>
          <w:szCs w:val="22"/>
          <w:lang w:val="it-IT"/>
        </w:rPr>
      </w:pPr>
      <w:r w:rsidRPr="00E62466">
        <w:rPr>
          <w:rFonts w:ascii="Times New Roman" w:hAnsi="Times New Roman"/>
          <w:b/>
          <w:i/>
          <w:color w:val="000000"/>
          <w:spacing w:val="-4"/>
          <w:sz w:val="22"/>
          <w:szCs w:val="22"/>
          <w:lang w:val="it-IT"/>
        </w:rPr>
        <w:t>3.2.</w:t>
      </w:r>
      <w:r w:rsidR="00B3296B" w:rsidRPr="00E62466">
        <w:rPr>
          <w:rFonts w:ascii="Times New Roman" w:hAnsi="Times New Roman"/>
          <w:b/>
          <w:i/>
          <w:color w:val="000000"/>
          <w:spacing w:val="-4"/>
          <w:sz w:val="22"/>
          <w:szCs w:val="22"/>
          <w:lang w:val="it-IT"/>
        </w:rPr>
        <w:t>5</w:t>
      </w:r>
      <w:r w:rsidRPr="00E62466">
        <w:rPr>
          <w:rFonts w:ascii="Times New Roman" w:hAnsi="Times New Roman"/>
          <w:b/>
          <w:i/>
          <w:color w:val="000000"/>
          <w:spacing w:val="-4"/>
          <w:sz w:val="22"/>
          <w:szCs w:val="22"/>
          <w:lang w:val="it-IT"/>
        </w:rPr>
        <w:t xml:space="preserve">. Mức độ tái phạm của </w:t>
      </w:r>
      <w:r w:rsidR="00834EBD">
        <w:rPr>
          <w:rFonts w:ascii="Times New Roman" w:hAnsi="Times New Roman"/>
          <w:b/>
          <w:i/>
          <w:color w:val="000000"/>
          <w:spacing w:val="-4"/>
          <w:sz w:val="22"/>
          <w:szCs w:val="22"/>
          <w:lang w:val="it-IT"/>
        </w:rPr>
        <w:t>NCTN</w:t>
      </w:r>
      <w:r w:rsidRPr="00E62466">
        <w:rPr>
          <w:rFonts w:ascii="Times New Roman" w:hAnsi="Times New Roman"/>
          <w:b/>
          <w:i/>
          <w:color w:val="000000"/>
          <w:spacing w:val="-4"/>
          <w:sz w:val="22"/>
          <w:szCs w:val="22"/>
          <w:lang w:val="it-IT"/>
        </w:rPr>
        <w:t xml:space="preserve"> vi phạm pháp luật</w:t>
      </w:r>
      <w:bookmarkEnd w:id="372"/>
      <w:bookmarkEnd w:id="373"/>
      <w:bookmarkEnd w:id="374"/>
      <w:bookmarkEnd w:id="375"/>
      <w:bookmarkEnd w:id="376"/>
      <w:bookmarkEnd w:id="377"/>
      <w:bookmarkEnd w:id="378"/>
    </w:p>
    <w:p w:rsidR="00261825" w:rsidRPr="00E62466" w:rsidRDefault="00261825" w:rsidP="00DD0207">
      <w:pPr>
        <w:autoSpaceDE w:val="0"/>
        <w:autoSpaceDN w:val="0"/>
        <w:adjustRightInd w:val="0"/>
        <w:spacing w:line="320" w:lineRule="exact"/>
        <w:ind w:firstLine="562"/>
        <w:jc w:val="both"/>
        <w:rPr>
          <w:rFonts w:ascii="Times New Roman" w:hAnsi="Times New Roman"/>
          <w:sz w:val="22"/>
          <w:szCs w:val="22"/>
          <w:lang w:val="it-IT"/>
        </w:rPr>
      </w:pPr>
      <w:r w:rsidRPr="00E62466">
        <w:rPr>
          <w:rFonts w:ascii="Times New Roman" w:hAnsi="Times New Roman"/>
          <w:sz w:val="22"/>
          <w:szCs w:val="22"/>
          <w:lang w:val="it-IT"/>
        </w:rPr>
        <w:t>- Số ý kiến cho biết vào trường giáo dưỡng lần đầu: 96,3%.</w:t>
      </w:r>
    </w:p>
    <w:p w:rsidR="00261825" w:rsidRPr="00E62466" w:rsidRDefault="00261825" w:rsidP="00DD0207">
      <w:pPr>
        <w:autoSpaceDE w:val="0"/>
        <w:autoSpaceDN w:val="0"/>
        <w:adjustRightInd w:val="0"/>
        <w:spacing w:line="320" w:lineRule="exact"/>
        <w:ind w:firstLine="562"/>
        <w:jc w:val="both"/>
        <w:rPr>
          <w:rFonts w:ascii="Times New Roman" w:hAnsi="Times New Roman"/>
          <w:sz w:val="22"/>
          <w:szCs w:val="22"/>
          <w:lang w:val="it-IT"/>
        </w:rPr>
      </w:pPr>
      <w:r w:rsidRPr="00E62466">
        <w:rPr>
          <w:rFonts w:ascii="Times New Roman" w:hAnsi="Times New Roman"/>
          <w:sz w:val="22"/>
          <w:szCs w:val="22"/>
          <w:lang w:val="it-IT"/>
        </w:rPr>
        <w:t>- Số ý kiến cho biết vào trường giáo dưỡng lần thứ hai: 3,7%.</w:t>
      </w:r>
    </w:p>
    <w:p w:rsidR="00261825" w:rsidRPr="00E62466" w:rsidRDefault="00CA0F34" w:rsidP="00DD0207">
      <w:pPr>
        <w:spacing w:line="320" w:lineRule="exact"/>
        <w:ind w:firstLine="562"/>
        <w:jc w:val="both"/>
        <w:rPr>
          <w:rFonts w:ascii="Times New Roman" w:hAnsi="Times New Roman"/>
          <w:sz w:val="22"/>
          <w:szCs w:val="22"/>
          <w:lang w:val="it-IT"/>
        </w:rPr>
      </w:pPr>
      <w:r>
        <w:rPr>
          <w:rFonts w:ascii="Times New Roman" w:hAnsi="Times New Roman"/>
          <w:sz w:val="22"/>
          <w:szCs w:val="22"/>
          <w:lang w:val="it-IT"/>
        </w:rPr>
        <w:t>B</w:t>
      </w:r>
      <w:r w:rsidR="00261825" w:rsidRPr="00E62466">
        <w:rPr>
          <w:rFonts w:ascii="Times New Roman" w:hAnsi="Times New Roman"/>
          <w:sz w:val="22"/>
          <w:szCs w:val="22"/>
          <w:lang w:val="it-IT"/>
        </w:rPr>
        <w:t>áo cáo số liệu học sinh tại trường giáo dưỡng số 04 cho biết:</w:t>
      </w:r>
    </w:p>
    <w:p w:rsidR="00261825" w:rsidRPr="00E62466" w:rsidRDefault="00261825" w:rsidP="00DD0207">
      <w:pPr>
        <w:spacing w:line="320" w:lineRule="exact"/>
        <w:ind w:firstLine="562"/>
        <w:jc w:val="both"/>
        <w:rPr>
          <w:rFonts w:ascii="Times New Roman" w:hAnsi="Times New Roman"/>
          <w:sz w:val="22"/>
          <w:szCs w:val="22"/>
          <w:lang w:val="it-IT"/>
        </w:rPr>
      </w:pPr>
      <w:r w:rsidRPr="00E62466">
        <w:rPr>
          <w:rFonts w:ascii="Times New Roman" w:hAnsi="Times New Roman"/>
          <w:sz w:val="22"/>
          <w:szCs w:val="22"/>
          <w:lang w:val="it-IT"/>
        </w:rPr>
        <w:t>- Số học sinh vào trường lần 2: Năm 2009: Số học sinh vào trường lần 2 là 27 trường hợp; năm 2010 là 36 trường hợp; đến ngày 15/5/2011 là 48 trường hợp.</w:t>
      </w:r>
    </w:p>
    <w:p w:rsidR="00261825" w:rsidRPr="00E62466" w:rsidRDefault="00261825" w:rsidP="00DD0207">
      <w:pPr>
        <w:spacing w:line="320" w:lineRule="exact"/>
        <w:ind w:firstLine="562"/>
        <w:jc w:val="both"/>
        <w:rPr>
          <w:rFonts w:ascii="Times New Roman" w:hAnsi="Times New Roman"/>
          <w:sz w:val="22"/>
          <w:szCs w:val="22"/>
          <w:lang w:val="it-IT"/>
        </w:rPr>
      </w:pPr>
      <w:r w:rsidRPr="00E62466">
        <w:rPr>
          <w:rFonts w:ascii="Times New Roman" w:hAnsi="Times New Roman"/>
          <w:sz w:val="22"/>
          <w:szCs w:val="22"/>
          <w:lang w:val="it-IT"/>
        </w:rPr>
        <w:t>- Số học sinh vào trường lần 3: Năm 2009</w:t>
      </w:r>
      <w:r w:rsidR="00830113" w:rsidRPr="00E62466">
        <w:rPr>
          <w:rFonts w:ascii="Times New Roman" w:hAnsi="Times New Roman"/>
          <w:sz w:val="22"/>
          <w:szCs w:val="22"/>
          <w:lang w:val="it-IT"/>
        </w:rPr>
        <w:t>, 2010 mỗi năm có 01 trường hợp</w:t>
      </w:r>
      <w:r w:rsidRPr="00E62466">
        <w:rPr>
          <w:rFonts w:ascii="Times New Roman" w:hAnsi="Times New Roman"/>
          <w:sz w:val="22"/>
          <w:szCs w:val="22"/>
          <w:lang w:val="it-IT"/>
        </w:rPr>
        <w:t>.</w:t>
      </w:r>
    </w:p>
    <w:p w:rsidR="00261825" w:rsidRPr="00E62466" w:rsidRDefault="00B3296B" w:rsidP="00DD0207">
      <w:pPr>
        <w:spacing w:line="320" w:lineRule="exact"/>
        <w:ind w:firstLine="562"/>
        <w:jc w:val="both"/>
        <w:rPr>
          <w:rFonts w:ascii="Times New Roman" w:hAnsi="Times New Roman"/>
          <w:b/>
          <w:i/>
          <w:color w:val="000000"/>
          <w:sz w:val="22"/>
          <w:szCs w:val="22"/>
          <w:lang w:val="it-IT"/>
        </w:rPr>
      </w:pPr>
      <w:bookmarkStart w:id="379" w:name="_Toc471405906"/>
      <w:bookmarkStart w:id="380" w:name="_Toc471406371"/>
      <w:bookmarkStart w:id="381" w:name="_Toc471406650"/>
      <w:bookmarkStart w:id="382" w:name="_Toc471407008"/>
      <w:bookmarkStart w:id="383" w:name="_Toc474566912"/>
      <w:bookmarkStart w:id="384" w:name="_Toc474569467"/>
      <w:bookmarkStart w:id="385" w:name="_Toc474569819"/>
      <w:r w:rsidRPr="00E62466">
        <w:rPr>
          <w:rFonts w:ascii="Times New Roman" w:hAnsi="Times New Roman"/>
          <w:b/>
          <w:i/>
          <w:color w:val="000000"/>
          <w:sz w:val="22"/>
          <w:szCs w:val="22"/>
          <w:lang w:val="it-IT"/>
        </w:rPr>
        <w:t>3.2.6</w:t>
      </w:r>
      <w:r w:rsidR="00261825" w:rsidRPr="00E62466">
        <w:rPr>
          <w:rFonts w:ascii="Times New Roman" w:hAnsi="Times New Roman"/>
          <w:b/>
          <w:i/>
          <w:color w:val="000000"/>
          <w:sz w:val="22"/>
          <w:szCs w:val="22"/>
          <w:lang w:val="it-IT"/>
        </w:rPr>
        <w:t xml:space="preserve">. Mức độ chấp hành xử lý vi phạm của </w:t>
      </w:r>
      <w:r w:rsidR="00834EBD">
        <w:rPr>
          <w:rFonts w:ascii="Times New Roman" w:hAnsi="Times New Roman"/>
          <w:b/>
          <w:i/>
          <w:color w:val="000000"/>
          <w:sz w:val="22"/>
          <w:szCs w:val="22"/>
          <w:lang w:val="it-IT"/>
        </w:rPr>
        <w:t>NCTN</w:t>
      </w:r>
      <w:r w:rsidR="00261825" w:rsidRPr="00E62466">
        <w:rPr>
          <w:rFonts w:ascii="Times New Roman" w:hAnsi="Times New Roman"/>
          <w:b/>
          <w:i/>
          <w:color w:val="000000"/>
          <w:sz w:val="22"/>
          <w:szCs w:val="22"/>
          <w:lang w:val="it-IT"/>
        </w:rPr>
        <w:t xml:space="preserve"> vi phạm pháp luật</w:t>
      </w:r>
      <w:bookmarkEnd w:id="379"/>
      <w:bookmarkEnd w:id="380"/>
      <w:bookmarkEnd w:id="381"/>
      <w:bookmarkEnd w:id="382"/>
      <w:bookmarkEnd w:id="383"/>
      <w:bookmarkEnd w:id="384"/>
      <w:bookmarkEnd w:id="385"/>
    </w:p>
    <w:p w:rsidR="00E5543B" w:rsidRPr="00E62466" w:rsidRDefault="00261825" w:rsidP="00DD0207">
      <w:pPr>
        <w:spacing w:line="320" w:lineRule="exact"/>
        <w:ind w:firstLine="562"/>
        <w:jc w:val="both"/>
        <w:rPr>
          <w:rFonts w:ascii="Times New Roman" w:hAnsi="Times New Roman"/>
          <w:color w:val="000000"/>
          <w:sz w:val="22"/>
          <w:szCs w:val="22"/>
          <w:lang w:val="it-IT"/>
        </w:rPr>
      </w:pPr>
      <w:r w:rsidRPr="00E62466">
        <w:rPr>
          <w:rFonts w:ascii="Times New Roman" w:hAnsi="Times New Roman"/>
          <w:color w:val="000000"/>
          <w:sz w:val="22"/>
          <w:szCs w:val="22"/>
          <w:lang w:val="it-IT"/>
        </w:rPr>
        <w:t xml:space="preserve">Khi biết rằng hành vi vi phạm pháp luật của mình đã bị lộ và sẽ bị xử lý theo quy định của pháp luật, đa phần </w:t>
      </w:r>
      <w:r w:rsidR="00834EBD">
        <w:rPr>
          <w:rFonts w:ascii="Times New Roman" w:hAnsi="Times New Roman"/>
          <w:color w:val="000000"/>
          <w:sz w:val="22"/>
          <w:szCs w:val="22"/>
          <w:lang w:val="it-IT"/>
        </w:rPr>
        <w:t>NCTN</w:t>
      </w:r>
      <w:r w:rsidRPr="00E62466">
        <w:rPr>
          <w:rFonts w:ascii="Times New Roman" w:hAnsi="Times New Roman"/>
          <w:color w:val="000000"/>
          <w:sz w:val="22"/>
          <w:szCs w:val="22"/>
          <w:lang w:val="it-IT"/>
        </w:rPr>
        <w:t xml:space="preserve"> vi phạm pháp luật </w:t>
      </w:r>
      <w:r w:rsidR="005C2865" w:rsidRPr="00E62466">
        <w:rPr>
          <w:rFonts w:ascii="Times New Roman" w:hAnsi="Times New Roman"/>
          <w:color w:val="000000"/>
          <w:sz w:val="22"/>
          <w:szCs w:val="22"/>
          <w:lang w:val="it-IT"/>
        </w:rPr>
        <w:t>lựa chọn thái độ chấp hành tốt (71,8%)</w:t>
      </w:r>
      <w:r w:rsidRPr="00E62466">
        <w:rPr>
          <w:rFonts w:ascii="Times New Roman" w:hAnsi="Times New Roman"/>
          <w:color w:val="000000"/>
          <w:sz w:val="22"/>
          <w:szCs w:val="22"/>
          <w:lang w:val="it-IT"/>
        </w:rPr>
        <w:t xml:space="preserve">, song, vẫn còn tới 28,2% các em có thái độ chống đối bằng các hình thức khác nhau như dùng vũ lực, tiền bạc, hoặc bỏ trốn,… Có em chọn cách khác (bỏ trốn 2 tháng rồi lại tiếp tục trộm cắp và bị bắt, buồn bã làm theo). </w:t>
      </w:r>
    </w:p>
    <w:p w:rsidR="00261825" w:rsidRPr="00E62466" w:rsidRDefault="00DD0207" w:rsidP="00DD0207">
      <w:pPr>
        <w:spacing w:line="320" w:lineRule="exact"/>
        <w:ind w:firstLine="567"/>
        <w:jc w:val="both"/>
        <w:rPr>
          <w:rFonts w:ascii="Times New Roman" w:hAnsi="Times New Roman"/>
          <w:b/>
          <w:color w:val="000000"/>
          <w:sz w:val="22"/>
          <w:szCs w:val="22"/>
          <w:lang w:val="it-IT"/>
        </w:rPr>
      </w:pPr>
      <w:r>
        <w:rPr>
          <w:rFonts w:ascii="Times New Roman" w:hAnsi="Times New Roman"/>
          <w:b/>
          <w:color w:val="000000"/>
          <w:sz w:val="22"/>
          <w:szCs w:val="22"/>
          <w:lang w:val="it-IT"/>
        </w:rPr>
        <w:br w:type="column"/>
      </w:r>
      <w:r w:rsidR="00261825" w:rsidRPr="00E62466">
        <w:rPr>
          <w:rFonts w:ascii="Times New Roman" w:hAnsi="Times New Roman"/>
          <w:b/>
          <w:color w:val="000000"/>
          <w:sz w:val="22"/>
          <w:szCs w:val="22"/>
          <w:lang w:val="it-IT"/>
        </w:rPr>
        <w:lastRenderedPageBreak/>
        <w:t>Tiểu kết</w:t>
      </w:r>
      <w:r w:rsidR="00FE0576" w:rsidRPr="00E62466">
        <w:rPr>
          <w:rFonts w:ascii="Times New Roman" w:hAnsi="Times New Roman"/>
          <w:b/>
          <w:color w:val="000000"/>
          <w:sz w:val="22"/>
          <w:szCs w:val="22"/>
          <w:lang w:val="it-IT"/>
        </w:rPr>
        <w:t xml:space="preserve"> chương 3</w:t>
      </w:r>
      <w:r w:rsidR="00261825" w:rsidRPr="00E62466">
        <w:rPr>
          <w:rFonts w:ascii="Times New Roman" w:hAnsi="Times New Roman"/>
          <w:b/>
          <w:color w:val="000000"/>
          <w:sz w:val="22"/>
          <w:szCs w:val="22"/>
          <w:lang w:val="it-IT"/>
        </w:rPr>
        <w:t>:</w:t>
      </w:r>
    </w:p>
    <w:p w:rsidR="00261825" w:rsidRPr="00E62466" w:rsidRDefault="00261825" w:rsidP="00DD0207">
      <w:pPr>
        <w:spacing w:line="320" w:lineRule="exact"/>
        <w:ind w:firstLine="567"/>
        <w:jc w:val="both"/>
        <w:rPr>
          <w:rFonts w:ascii="Times New Roman" w:hAnsi="Times New Roman"/>
          <w:color w:val="000000"/>
          <w:sz w:val="22"/>
          <w:szCs w:val="22"/>
          <w:lang w:val="it-IT"/>
        </w:rPr>
      </w:pPr>
      <w:r w:rsidRPr="00E62466">
        <w:rPr>
          <w:rFonts w:ascii="Times New Roman" w:hAnsi="Times New Roman"/>
          <w:color w:val="000000"/>
          <w:sz w:val="22"/>
          <w:szCs w:val="22"/>
          <w:lang w:val="it-IT"/>
        </w:rPr>
        <w:t xml:space="preserve">Tóm lại, các kết quả nghiên cứu và thống kê đã cho thấy phần nào chân dung xã hội của </w:t>
      </w:r>
      <w:r w:rsidR="00834EBD">
        <w:rPr>
          <w:rFonts w:ascii="Times New Roman" w:hAnsi="Times New Roman"/>
          <w:color w:val="000000"/>
          <w:sz w:val="22"/>
          <w:szCs w:val="22"/>
          <w:lang w:val="it-IT"/>
        </w:rPr>
        <w:t>NCTN</w:t>
      </w:r>
      <w:r w:rsidRPr="00E62466">
        <w:rPr>
          <w:rFonts w:ascii="Times New Roman" w:hAnsi="Times New Roman"/>
          <w:color w:val="000000"/>
          <w:sz w:val="22"/>
          <w:szCs w:val="22"/>
          <w:lang w:val="it-IT"/>
        </w:rPr>
        <w:t xml:space="preserve"> vi phạm pháp luật: về mặt nhân thân: họ thường là nam giới, ở độ tuổi phổ biến từ 16 tuổi trở lên, đa phần có trình độ học vấn trung học cơ sở và phần lớn đã bỏ học. Xét về nơi cư trú, hơn 60% </w:t>
      </w:r>
      <w:r w:rsidR="00834EBD">
        <w:rPr>
          <w:rFonts w:ascii="Times New Roman" w:hAnsi="Times New Roman"/>
          <w:color w:val="000000"/>
          <w:sz w:val="22"/>
          <w:szCs w:val="22"/>
          <w:lang w:val="it-IT"/>
        </w:rPr>
        <w:t>NCTN</w:t>
      </w:r>
      <w:r w:rsidRPr="00E62466">
        <w:rPr>
          <w:rFonts w:ascii="Times New Roman" w:hAnsi="Times New Roman"/>
          <w:color w:val="000000"/>
          <w:sz w:val="22"/>
          <w:szCs w:val="22"/>
          <w:lang w:val="it-IT"/>
        </w:rPr>
        <w:t xml:space="preserve"> vi phạm pháp luật cư trú ở khu vực đô thị. Xét về hoàn cảnh gia đình, một bộ phận </w:t>
      </w:r>
      <w:r w:rsidR="00834EBD">
        <w:rPr>
          <w:rFonts w:ascii="Times New Roman" w:hAnsi="Times New Roman"/>
          <w:color w:val="000000"/>
          <w:sz w:val="22"/>
          <w:szCs w:val="22"/>
          <w:lang w:val="it-IT"/>
        </w:rPr>
        <w:t>NCTN</w:t>
      </w:r>
      <w:r w:rsidRPr="00E62466">
        <w:rPr>
          <w:rFonts w:ascii="Times New Roman" w:hAnsi="Times New Roman"/>
          <w:color w:val="000000"/>
          <w:sz w:val="22"/>
          <w:szCs w:val="22"/>
          <w:lang w:val="it-IT"/>
        </w:rPr>
        <w:t xml:space="preserve"> vi phạm pháp luật được sinh ra, lớn lên trong các gia đình có hoàn cảnh kinh tế khó khăn, thậm chí là rất thiếu thốn, đông anh chị em, với cha mẹ có nghề nghiệp là nông dân và trình độ học vấn của họ phổ biến là THCS.</w:t>
      </w:r>
    </w:p>
    <w:p w:rsidR="00261825" w:rsidRPr="00E62466" w:rsidRDefault="00261825" w:rsidP="00DD0207">
      <w:pPr>
        <w:spacing w:line="320" w:lineRule="exact"/>
        <w:ind w:firstLine="567"/>
        <w:jc w:val="both"/>
        <w:rPr>
          <w:rFonts w:ascii="Times New Roman" w:hAnsi="Times New Roman"/>
          <w:color w:val="000000"/>
          <w:sz w:val="22"/>
          <w:szCs w:val="22"/>
          <w:lang w:val="it-IT"/>
        </w:rPr>
      </w:pPr>
      <w:r w:rsidRPr="00E62466">
        <w:rPr>
          <w:rFonts w:ascii="Times New Roman" w:hAnsi="Times New Roman"/>
          <w:color w:val="000000"/>
          <w:sz w:val="22"/>
          <w:szCs w:val="22"/>
          <w:lang w:val="it-IT"/>
        </w:rPr>
        <w:t xml:space="preserve">Xét về cơ cấu hành vi vi phạm pháp luật, đa phần </w:t>
      </w:r>
      <w:r w:rsidR="00834EBD">
        <w:rPr>
          <w:rFonts w:ascii="Times New Roman" w:hAnsi="Times New Roman"/>
          <w:color w:val="000000"/>
          <w:sz w:val="22"/>
          <w:szCs w:val="22"/>
          <w:lang w:val="it-IT"/>
        </w:rPr>
        <w:t>NCTN</w:t>
      </w:r>
      <w:r w:rsidRPr="00E62466">
        <w:rPr>
          <w:rFonts w:ascii="Times New Roman" w:hAnsi="Times New Roman"/>
          <w:color w:val="000000"/>
          <w:sz w:val="22"/>
          <w:szCs w:val="22"/>
          <w:lang w:val="it-IT"/>
        </w:rPr>
        <w:t xml:space="preserve"> thực hiện hành vi thuộc nhóm tội xâm phạm tài sản, trong đó, tuyệt đại đa số là tội danh trộm cắp tài sản. Các tội danh nghiêm trọng khác như giết người, hiếp dâm tuy chiếm tỷ lệ thấp song cũng đã xuất hiện trong cơ cấu hành vi vi phạm pháp luật của </w:t>
      </w:r>
      <w:r w:rsidR="00834EBD">
        <w:rPr>
          <w:rFonts w:ascii="Times New Roman" w:hAnsi="Times New Roman"/>
          <w:color w:val="000000"/>
          <w:sz w:val="22"/>
          <w:szCs w:val="22"/>
          <w:lang w:val="it-IT"/>
        </w:rPr>
        <w:t>NCTN</w:t>
      </w:r>
      <w:r w:rsidRPr="00E62466">
        <w:rPr>
          <w:rFonts w:ascii="Times New Roman" w:hAnsi="Times New Roman"/>
          <w:color w:val="000000"/>
          <w:sz w:val="22"/>
          <w:szCs w:val="22"/>
          <w:lang w:val="it-IT"/>
        </w:rPr>
        <w:t xml:space="preserve">. Mức độ nguy hiểm của hành vi vi phạm pháp luật của </w:t>
      </w:r>
      <w:r w:rsidR="00834EBD">
        <w:rPr>
          <w:rFonts w:ascii="Times New Roman" w:hAnsi="Times New Roman"/>
          <w:color w:val="000000"/>
          <w:sz w:val="22"/>
          <w:szCs w:val="22"/>
          <w:lang w:val="it-IT"/>
        </w:rPr>
        <w:t>NCTN</w:t>
      </w:r>
      <w:r w:rsidRPr="00E62466">
        <w:rPr>
          <w:rFonts w:ascii="Times New Roman" w:hAnsi="Times New Roman"/>
          <w:color w:val="000000"/>
          <w:sz w:val="22"/>
          <w:szCs w:val="22"/>
          <w:lang w:val="it-IT"/>
        </w:rPr>
        <w:t xml:space="preserve"> càng gia tăng khi có một bộ phận </w:t>
      </w:r>
      <w:r w:rsidR="00834EBD">
        <w:rPr>
          <w:rFonts w:ascii="Times New Roman" w:hAnsi="Times New Roman"/>
          <w:color w:val="000000"/>
          <w:sz w:val="22"/>
          <w:szCs w:val="22"/>
          <w:lang w:val="it-IT"/>
        </w:rPr>
        <w:t>NCTN</w:t>
      </w:r>
      <w:r w:rsidRPr="00E62466">
        <w:rPr>
          <w:rFonts w:ascii="Times New Roman" w:hAnsi="Times New Roman"/>
          <w:color w:val="000000"/>
          <w:sz w:val="22"/>
          <w:szCs w:val="22"/>
          <w:lang w:val="it-IT"/>
        </w:rPr>
        <w:t xml:space="preserve"> vi phạm cùng lúc hai hoặc nhiều tội danh, thực hiện hành vi có sự hỗ trợ, giúp sức của người khác. Một bộ phận </w:t>
      </w:r>
      <w:r w:rsidR="00834EBD">
        <w:rPr>
          <w:rFonts w:ascii="Times New Roman" w:hAnsi="Times New Roman"/>
          <w:color w:val="000000"/>
          <w:sz w:val="22"/>
          <w:szCs w:val="22"/>
          <w:lang w:val="it-IT"/>
        </w:rPr>
        <w:t>NCTN</w:t>
      </w:r>
      <w:r w:rsidRPr="00E62466">
        <w:rPr>
          <w:rFonts w:ascii="Times New Roman" w:hAnsi="Times New Roman"/>
          <w:color w:val="000000"/>
          <w:sz w:val="22"/>
          <w:szCs w:val="22"/>
          <w:lang w:val="it-IT"/>
        </w:rPr>
        <w:t xml:space="preserve"> mặc dù đã được giáo dục, cải tạo tại các trường giáo dưỡng, tại cộng đồng, gia đình,… song vẫn có hành vi tái phạm.</w:t>
      </w:r>
    </w:p>
    <w:p w:rsidR="00261825" w:rsidRPr="00E62466" w:rsidRDefault="00261825" w:rsidP="00DD0207">
      <w:pPr>
        <w:spacing w:line="320" w:lineRule="exact"/>
        <w:jc w:val="center"/>
        <w:outlineLvl w:val="0"/>
        <w:rPr>
          <w:rFonts w:ascii="Times New Roman" w:hAnsi="Times New Roman"/>
          <w:b/>
          <w:color w:val="000000"/>
          <w:sz w:val="22"/>
          <w:szCs w:val="22"/>
          <w:lang w:val="it-IT"/>
        </w:rPr>
      </w:pPr>
      <w:bookmarkStart w:id="386" w:name="_Toc471405908"/>
      <w:bookmarkStart w:id="387" w:name="_Toc471406373"/>
      <w:bookmarkStart w:id="388" w:name="_Toc471406652"/>
      <w:bookmarkStart w:id="389" w:name="_Toc471407010"/>
      <w:bookmarkStart w:id="390" w:name="_Toc474566914"/>
      <w:bookmarkStart w:id="391" w:name="_Toc474569469"/>
      <w:bookmarkStart w:id="392" w:name="_Toc474569821"/>
      <w:bookmarkEnd w:id="110"/>
      <w:bookmarkEnd w:id="111"/>
      <w:r w:rsidRPr="00E62466">
        <w:rPr>
          <w:rFonts w:ascii="Times New Roman" w:hAnsi="Times New Roman"/>
          <w:b/>
          <w:color w:val="000000"/>
          <w:sz w:val="22"/>
          <w:szCs w:val="22"/>
          <w:lang w:val="it-IT"/>
        </w:rPr>
        <w:t>Chương 4</w:t>
      </w:r>
      <w:bookmarkEnd w:id="386"/>
      <w:bookmarkEnd w:id="387"/>
      <w:bookmarkEnd w:id="388"/>
      <w:bookmarkEnd w:id="389"/>
      <w:bookmarkEnd w:id="390"/>
      <w:bookmarkEnd w:id="391"/>
      <w:bookmarkEnd w:id="392"/>
    </w:p>
    <w:p w:rsidR="00FE6825" w:rsidRPr="00E62466" w:rsidRDefault="00261825" w:rsidP="00DD0207">
      <w:pPr>
        <w:spacing w:line="320" w:lineRule="exact"/>
        <w:jc w:val="center"/>
        <w:outlineLvl w:val="0"/>
        <w:rPr>
          <w:rFonts w:ascii="Times New Roman" w:hAnsi="Times New Roman"/>
          <w:b/>
          <w:color w:val="000000"/>
          <w:sz w:val="22"/>
          <w:szCs w:val="22"/>
          <w:lang w:val="it-IT"/>
        </w:rPr>
      </w:pPr>
      <w:bookmarkStart w:id="393" w:name="_Toc471405909"/>
      <w:bookmarkStart w:id="394" w:name="_Toc471406374"/>
      <w:bookmarkStart w:id="395" w:name="_Toc471406653"/>
      <w:bookmarkStart w:id="396" w:name="_Toc471407011"/>
      <w:bookmarkStart w:id="397" w:name="_Toc474566915"/>
      <w:bookmarkStart w:id="398" w:name="_Toc474569470"/>
      <w:bookmarkStart w:id="399" w:name="_Toc474569822"/>
      <w:r w:rsidRPr="00E62466">
        <w:rPr>
          <w:rFonts w:ascii="Times New Roman" w:hAnsi="Times New Roman"/>
          <w:b/>
          <w:color w:val="000000"/>
          <w:sz w:val="22"/>
          <w:szCs w:val="22"/>
          <w:lang w:val="it-IT"/>
        </w:rPr>
        <w:t xml:space="preserve">NGUYÊN NHÂN </w:t>
      </w:r>
      <w:r w:rsidR="00FE6825" w:rsidRPr="00E62466">
        <w:rPr>
          <w:rFonts w:ascii="Times New Roman" w:hAnsi="Times New Roman"/>
          <w:b/>
          <w:color w:val="000000"/>
          <w:sz w:val="22"/>
          <w:szCs w:val="22"/>
          <w:lang w:val="it-IT"/>
        </w:rPr>
        <w:t xml:space="preserve">KHIẾN </w:t>
      </w:r>
      <w:r w:rsidR="00834EBD">
        <w:rPr>
          <w:rFonts w:ascii="Times New Roman" w:hAnsi="Times New Roman"/>
          <w:b/>
          <w:color w:val="000000"/>
          <w:sz w:val="22"/>
          <w:szCs w:val="22"/>
          <w:lang w:val="it-IT"/>
        </w:rPr>
        <w:t>NCTN</w:t>
      </w:r>
      <w:bookmarkEnd w:id="393"/>
      <w:bookmarkEnd w:id="394"/>
      <w:bookmarkEnd w:id="395"/>
      <w:bookmarkEnd w:id="396"/>
      <w:bookmarkEnd w:id="397"/>
      <w:bookmarkEnd w:id="398"/>
      <w:bookmarkEnd w:id="399"/>
      <w:r w:rsidR="00FE6825" w:rsidRPr="00E62466">
        <w:rPr>
          <w:rFonts w:ascii="Times New Roman" w:hAnsi="Times New Roman"/>
          <w:b/>
          <w:color w:val="000000"/>
          <w:sz w:val="22"/>
          <w:szCs w:val="22"/>
          <w:lang w:val="it-IT"/>
        </w:rPr>
        <w:t xml:space="preserve"> </w:t>
      </w:r>
    </w:p>
    <w:p w:rsidR="00261825" w:rsidRPr="00E62466" w:rsidRDefault="00FE6825" w:rsidP="00DD0207">
      <w:pPr>
        <w:spacing w:line="320" w:lineRule="exact"/>
        <w:jc w:val="center"/>
        <w:outlineLvl w:val="0"/>
        <w:rPr>
          <w:rFonts w:ascii="Times New Roman" w:hAnsi="Times New Roman"/>
          <w:b/>
          <w:color w:val="000000"/>
          <w:sz w:val="22"/>
          <w:szCs w:val="22"/>
          <w:lang w:val="it-IT"/>
        </w:rPr>
      </w:pPr>
      <w:bookmarkStart w:id="400" w:name="_Toc471405910"/>
      <w:bookmarkStart w:id="401" w:name="_Toc471406375"/>
      <w:bookmarkStart w:id="402" w:name="_Toc471406654"/>
      <w:bookmarkStart w:id="403" w:name="_Toc471407012"/>
      <w:bookmarkStart w:id="404" w:name="_Toc474566916"/>
      <w:bookmarkStart w:id="405" w:name="_Toc474569471"/>
      <w:bookmarkStart w:id="406" w:name="_Toc474569823"/>
      <w:r w:rsidRPr="00E62466">
        <w:rPr>
          <w:rFonts w:ascii="Times New Roman" w:hAnsi="Times New Roman"/>
          <w:b/>
          <w:color w:val="000000"/>
          <w:sz w:val="22"/>
          <w:szCs w:val="22"/>
          <w:lang w:val="it-IT"/>
        </w:rPr>
        <w:t xml:space="preserve">VI PHẠM PHÁP LUẬT </w:t>
      </w:r>
      <w:r w:rsidR="00261825" w:rsidRPr="00E62466">
        <w:rPr>
          <w:rFonts w:ascii="Times New Roman" w:hAnsi="Times New Roman"/>
          <w:b/>
          <w:color w:val="000000"/>
          <w:sz w:val="22"/>
          <w:szCs w:val="22"/>
          <w:lang w:val="it-IT"/>
        </w:rPr>
        <w:t>VÀ CÁC GIẢI PHÁP PHÒNG NGỪA</w:t>
      </w:r>
      <w:bookmarkEnd w:id="400"/>
      <w:bookmarkEnd w:id="401"/>
      <w:bookmarkEnd w:id="402"/>
      <w:bookmarkEnd w:id="403"/>
      <w:bookmarkEnd w:id="404"/>
      <w:bookmarkEnd w:id="405"/>
      <w:bookmarkEnd w:id="406"/>
    </w:p>
    <w:p w:rsidR="00261825" w:rsidRPr="00E62466" w:rsidRDefault="00261825" w:rsidP="00DD0207">
      <w:pPr>
        <w:spacing w:line="320" w:lineRule="exact"/>
        <w:outlineLvl w:val="0"/>
        <w:rPr>
          <w:rFonts w:ascii="Times New Roman" w:hAnsi="Times New Roman"/>
          <w:b/>
          <w:color w:val="000000"/>
          <w:sz w:val="22"/>
          <w:szCs w:val="22"/>
          <w:lang w:val="it-IT"/>
        </w:rPr>
      </w:pPr>
    </w:p>
    <w:p w:rsidR="00261825" w:rsidRPr="00E62466" w:rsidRDefault="00261825" w:rsidP="00DD0207">
      <w:pPr>
        <w:spacing w:line="320" w:lineRule="exact"/>
        <w:ind w:firstLine="567"/>
        <w:jc w:val="both"/>
        <w:outlineLvl w:val="0"/>
        <w:rPr>
          <w:rFonts w:ascii="Times New Roman" w:hAnsi="Times New Roman"/>
          <w:b/>
          <w:color w:val="000000"/>
          <w:sz w:val="22"/>
          <w:szCs w:val="22"/>
          <w:lang w:val="it-IT"/>
        </w:rPr>
      </w:pPr>
      <w:bookmarkStart w:id="407" w:name="_Toc471405911"/>
      <w:bookmarkStart w:id="408" w:name="_Toc471406376"/>
      <w:bookmarkStart w:id="409" w:name="_Toc471406655"/>
      <w:bookmarkStart w:id="410" w:name="_Toc471407013"/>
      <w:bookmarkStart w:id="411" w:name="_Toc474566917"/>
      <w:bookmarkStart w:id="412" w:name="_Toc474569472"/>
      <w:bookmarkStart w:id="413" w:name="_Toc474569824"/>
      <w:r w:rsidRPr="00E62466">
        <w:rPr>
          <w:rFonts w:ascii="Times New Roman" w:hAnsi="Times New Roman"/>
          <w:b/>
          <w:color w:val="000000"/>
          <w:sz w:val="22"/>
          <w:szCs w:val="22"/>
          <w:lang w:val="it-IT"/>
        </w:rPr>
        <w:t xml:space="preserve">4.1. Nguyên nhân vi phạm pháp luật của </w:t>
      </w:r>
      <w:r w:rsidR="00834EBD">
        <w:rPr>
          <w:rFonts w:ascii="Times New Roman" w:hAnsi="Times New Roman"/>
          <w:b/>
          <w:color w:val="000000"/>
          <w:sz w:val="22"/>
          <w:szCs w:val="22"/>
          <w:lang w:val="it-IT"/>
        </w:rPr>
        <w:t>NCTN</w:t>
      </w:r>
      <w:bookmarkEnd w:id="407"/>
      <w:bookmarkEnd w:id="408"/>
      <w:bookmarkEnd w:id="409"/>
      <w:bookmarkEnd w:id="410"/>
      <w:bookmarkEnd w:id="411"/>
      <w:bookmarkEnd w:id="412"/>
      <w:bookmarkEnd w:id="413"/>
    </w:p>
    <w:p w:rsidR="00AF74D9" w:rsidRPr="00E62466" w:rsidRDefault="00261825" w:rsidP="00DD0207">
      <w:pPr>
        <w:spacing w:line="320" w:lineRule="exact"/>
        <w:ind w:firstLine="567"/>
        <w:jc w:val="both"/>
        <w:outlineLvl w:val="0"/>
        <w:rPr>
          <w:rFonts w:ascii="Times New Roman" w:hAnsi="Times New Roman"/>
          <w:b/>
          <w:i/>
          <w:color w:val="000000"/>
          <w:sz w:val="22"/>
          <w:szCs w:val="22"/>
          <w:lang w:val="it-IT"/>
        </w:rPr>
      </w:pPr>
      <w:bookmarkStart w:id="414" w:name="_Toc474566918"/>
      <w:bookmarkStart w:id="415" w:name="_Toc474569473"/>
      <w:bookmarkStart w:id="416" w:name="_Toc474569825"/>
      <w:bookmarkStart w:id="417" w:name="_Toc471405912"/>
      <w:bookmarkStart w:id="418" w:name="_Toc471406377"/>
      <w:bookmarkStart w:id="419" w:name="_Toc471406656"/>
      <w:bookmarkStart w:id="420" w:name="_Toc471407014"/>
      <w:r w:rsidRPr="00E62466">
        <w:rPr>
          <w:rFonts w:ascii="Times New Roman" w:hAnsi="Times New Roman"/>
          <w:b/>
          <w:i/>
          <w:color w:val="000000"/>
          <w:sz w:val="22"/>
          <w:szCs w:val="22"/>
          <w:lang w:val="it-IT"/>
        </w:rPr>
        <w:t xml:space="preserve">4.1.1. Nguyên nhân từ </w:t>
      </w:r>
      <w:r w:rsidR="00AF74D9" w:rsidRPr="00E62466">
        <w:rPr>
          <w:rFonts w:ascii="Times New Roman" w:hAnsi="Times New Roman"/>
          <w:b/>
          <w:i/>
          <w:color w:val="000000"/>
          <w:sz w:val="22"/>
          <w:szCs w:val="22"/>
          <w:lang w:val="it-IT"/>
        </w:rPr>
        <w:t xml:space="preserve">bản thân </w:t>
      </w:r>
      <w:r w:rsidR="00834EBD">
        <w:rPr>
          <w:rFonts w:ascii="Times New Roman" w:hAnsi="Times New Roman"/>
          <w:b/>
          <w:i/>
          <w:color w:val="000000"/>
          <w:sz w:val="22"/>
          <w:szCs w:val="22"/>
          <w:lang w:val="it-IT"/>
        </w:rPr>
        <w:t>NCTN</w:t>
      </w:r>
      <w:r w:rsidR="00AF74D9" w:rsidRPr="00E62466">
        <w:rPr>
          <w:rFonts w:ascii="Times New Roman" w:hAnsi="Times New Roman"/>
          <w:b/>
          <w:i/>
          <w:color w:val="000000"/>
          <w:sz w:val="22"/>
          <w:szCs w:val="22"/>
          <w:lang w:val="it-IT"/>
        </w:rPr>
        <w:t xml:space="preserve"> vi phạm pháp luật</w:t>
      </w:r>
      <w:bookmarkEnd w:id="414"/>
      <w:bookmarkEnd w:id="415"/>
      <w:bookmarkEnd w:id="416"/>
    </w:p>
    <w:p w:rsidR="00261825" w:rsidRPr="00E62466" w:rsidRDefault="00AF74D9" w:rsidP="00DD0207">
      <w:pPr>
        <w:spacing w:line="320" w:lineRule="exact"/>
        <w:ind w:firstLine="567"/>
        <w:jc w:val="both"/>
        <w:rPr>
          <w:rFonts w:ascii="Times New Roman" w:hAnsi="Times New Roman"/>
          <w:i/>
          <w:color w:val="000000"/>
          <w:spacing w:val="-4"/>
          <w:sz w:val="22"/>
          <w:szCs w:val="22"/>
          <w:lang w:val="it-IT"/>
        </w:rPr>
      </w:pPr>
      <w:bookmarkStart w:id="421" w:name="_Toc474566920"/>
      <w:r w:rsidRPr="00E62466">
        <w:rPr>
          <w:rFonts w:ascii="Times New Roman" w:hAnsi="Times New Roman"/>
          <w:i/>
          <w:color w:val="000000"/>
          <w:spacing w:val="-4"/>
          <w:sz w:val="22"/>
          <w:szCs w:val="22"/>
          <w:lang w:val="it-IT"/>
        </w:rPr>
        <w:t>4.1.1.1. Nguyên nhân từ sự</w:t>
      </w:r>
      <w:r w:rsidR="00261825" w:rsidRPr="00E62466">
        <w:rPr>
          <w:rFonts w:ascii="Times New Roman" w:hAnsi="Times New Roman"/>
          <w:i/>
          <w:color w:val="000000"/>
          <w:spacing w:val="-4"/>
          <w:sz w:val="22"/>
          <w:szCs w:val="22"/>
          <w:lang w:val="it-IT"/>
        </w:rPr>
        <w:t xml:space="preserve"> thiếu hiểu biết pháp luật của </w:t>
      </w:r>
      <w:r w:rsidR="00834EBD">
        <w:rPr>
          <w:rFonts w:ascii="Times New Roman" w:hAnsi="Times New Roman"/>
          <w:i/>
          <w:color w:val="000000"/>
          <w:spacing w:val="-4"/>
          <w:sz w:val="22"/>
          <w:szCs w:val="22"/>
          <w:lang w:val="it-IT"/>
        </w:rPr>
        <w:t>NCTN</w:t>
      </w:r>
      <w:bookmarkEnd w:id="417"/>
      <w:bookmarkEnd w:id="418"/>
      <w:bookmarkEnd w:id="419"/>
      <w:bookmarkEnd w:id="420"/>
      <w:bookmarkEnd w:id="421"/>
    </w:p>
    <w:p w:rsidR="00261825" w:rsidRPr="00E62466" w:rsidRDefault="00261825" w:rsidP="00116940">
      <w:pPr>
        <w:spacing w:line="340" w:lineRule="exact"/>
        <w:ind w:firstLine="567"/>
        <w:jc w:val="both"/>
        <w:rPr>
          <w:rFonts w:ascii="Times New Roman" w:hAnsi="Times New Roman"/>
          <w:sz w:val="22"/>
          <w:szCs w:val="22"/>
          <w:lang w:val="it-IT"/>
        </w:rPr>
      </w:pPr>
      <w:r w:rsidRPr="00E62466">
        <w:rPr>
          <w:rFonts w:ascii="Times New Roman" w:hAnsi="Times New Roman"/>
          <w:sz w:val="22"/>
          <w:szCs w:val="22"/>
          <w:lang w:val="it-IT"/>
        </w:rPr>
        <w:t xml:space="preserve">- Số </w:t>
      </w:r>
      <w:r w:rsidR="00834EBD">
        <w:rPr>
          <w:rFonts w:ascii="Times New Roman" w:hAnsi="Times New Roman"/>
          <w:sz w:val="22"/>
          <w:szCs w:val="22"/>
          <w:lang w:val="it-IT"/>
        </w:rPr>
        <w:t>NCTN</w:t>
      </w:r>
      <w:r w:rsidRPr="00E62466">
        <w:rPr>
          <w:rFonts w:ascii="Times New Roman" w:hAnsi="Times New Roman"/>
          <w:sz w:val="22"/>
          <w:szCs w:val="22"/>
          <w:lang w:val="it-IT"/>
        </w:rPr>
        <w:t xml:space="preserve"> </w:t>
      </w:r>
      <w:r w:rsidRPr="00E62466">
        <w:rPr>
          <w:rFonts w:ascii="Times New Roman" w:hAnsi="Times New Roman"/>
          <w:i/>
          <w:sz w:val="22"/>
          <w:szCs w:val="22"/>
          <w:lang w:val="it-IT"/>
        </w:rPr>
        <w:t>biết</w:t>
      </w:r>
      <w:r w:rsidRPr="00E62466">
        <w:rPr>
          <w:rFonts w:ascii="Times New Roman" w:hAnsi="Times New Roman"/>
          <w:sz w:val="22"/>
          <w:szCs w:val="22"/>
          <w:lang w:val="it-IT"/>
        </w:rPr>
        <w:t xml:space="preserve"> việc họ làm là vi phạm pháp luật: 279/355 người (78,6%).</w:t>
      </w:r>
    </w:p>
    <w:p w:rsidR="00261825" w:rsidRPr="00E62466" w:rsidRDefault="00261825" w:rsidP="00116940">
      <w:pPr>
        <w:spacing w:line="340" w:lineRule="exact"/>
        <w:ind w:firstLine="567"/>
        <w:jc w:val="both"/>
        <w:rPr>
          <w:rFonts w:ascii="Times New Roman" w:hAnsi="Times New Roman"/>
          <w:sz w:val="22"/>
          <w:szCs w:val="22"/>
          <w:lang w:val="it-IT"/>
        </w:rPr>
      </w:pPr>
      <w:r w:rsidRPr="00E62466">
        <w:rPr>
          <w:rFonts w:ascii="Times New Roman" w:hAnsi="Times New Roman"/>
          <w:sz w:val="22"/>
          <w:szCs w:val="22"/>
          <w:lang w:val="it-IT"/>
        </w:rPr>
        <w:lastRenderedPageBreak/>
        <w:t xml:space="preserve">- Số </w:t>
      </w:r>
      <w:r w:rsidR="00834EBD">
        <w:rPr>
          <w:rFonts w:ascii="Times New Roman" w:hAnsi="Times New Roman"/>
          <w:sz w:val="22"/>
          <w:szCs w:val="22"/>
          <w:lang w:val="it-IT"/>
        </w:rPr>
        <w:t>NCTN</w:t>
      </w:r>
      <w:r w:rsidRPr="00E62466">
        <w:rPr>
          <w:rFonts w:ascii="Times New Roman" w:hAnsi="Times New Roman"/>
          <w:sz w:val="22"/>
          <w:szCs w:val="22"/>
          <w:lang w:val="it-IT"/>
        </w:rPr>
        <w:t xml:space="preserve"> </w:t>
      </w:r>
      <w:r w:rsidRPr="00E62466">
        <w:rPr>
          <w:rFonts w:ascii="Times New Roman" w:hAnsi="Times New Roman"/>
          <w:i/>
          <w:sz w:val="22"/>
          <w:szCs w:val="22"/>
          <w:lang w:val="it-IT"/>
        </w:rPr>
        <w:t>không biết</w:t>
      </w:r>
      <w:r w:rsidRPr="00E62466">
        <w:rPr>
          <w:rFonts w:ascii="Times New Roman" w:hAnsi="Times New Roman"/>
          <w:sz w:val="22"/>
          <w:szCs w:val="22"/>
          <w:lang w:val="it-IT"/>
        </w:rPr>
        <w:t xml:space="preserve"> việc họ làm là vi phạm pháp luật: 76/355 người (21,4%).</w:t>
      </w:r>
    </w:p>
    <w:p w:rsidR="00CF467A" w:rsidRPr="00E62466" w:rsidRDefault="002C0B13" w:rsidP="00116940">
      <w:pPr>
        <w:spacing w:line="340" w:lineRule="exact"/>
        <w:ind w:firstLine="567"/>
        <w:jc w:val="both"/>
        <w:rPr>
          <w:rFonts w:ascii="Times New Roman" w:hAnsi="Times New Roman"/>
          <w:sz w:val="22"/>
          <w:szCs w:val="22"/>
          <w:lang w:val="it-IT"/>
        </w:rPr>
      </w:pPr>
      <w:r>
        <w:rPr>
          <w:rFonts w:ascii="Times New Roman" w:hAnsi="Times New Roman"/>
          <w:sz w:val="22"/>
          <w:szCs w:val="22"/>
          <w:lang w:val="it-IT"/>
        </w:rPr>
        <w:t xml:space="preserve">Về </w:t>
      </w:r>
      <w:r w:rsidR="00261825" w:rsidRPr="00E62466">
        <w:rPr>
          <w:rFonts w:ascii="Times New Roman" w:hAnsi="Times New Roman"/>
          <w:sz w:val="22"/>
          <w:szCs w:val="22"/>
          <w:lang w:val="it-IT"/>
        </w:rPr>
        <w:t>người cung cấp, trang bị các thông tin này cho các em. Kết quả điều tra như sau:</w:t>
      </w:r>
    </w:p>
    <w:p w:rsidR="00FE0576" w:rsidRPr="00E62466" w:rsidRDefault="00FE0576" w:rsidP="00116940">
      <w:pPr>
        <w:spacing w:line="340" w:lineRule="exact"/>
        <w:ind w:firstLine="567"/>
        <w:jc w:val="both"/>
        <w:rPr>
          <w:rFonts w:ascii="Times New Roman" w:hAnsi="Times New Roman"/>
          <w:sz w:val="22"/>
          <w:szCs w:val="22"/>
          <w:lang w:val="it-IT"/>
        </w:rPr>
      </w:pPr>
      <w:r w:rsidRPr="00E62466">
        <w:rPr>
          <w:rFonts w:ascii="Times New Roman" w:hAnsi="Times New Roman"/>
          <w:sz w:val="22"/>
          <w:szCs w:val="22"/>
          <w:lang w:val="it-IT"/>
        </w:rPr>
        <w:t>- Từ trường giáo dưỡng: 37,2%</w:t>
      </w:r>
    </w:p>
    <w:p w:rsidR="00FE0576" w:rsidRPr="00E62466" w:rsidRDefault="00FE0576" w:rsidP="00116940">
      <w:pPr>
        <w:spacing w:line="340" w:lineRule="exact"/>
        <w:ind w:firstLine="567"/>
        <w:jc w:val="both"/>
        <w:rPr>
          <w:rFonts w:ascii="Times New Roman" w:hAnsi="Times New Roman"/>
          <w:sz w:val="22"/>
          <w:szCs w:val="22"/>
          <w:lang w:val="it-IT"/>
        </w:rPr>
      </w:pPr>
      <w:r w:rsidRPr="00E62466">
        <w:rPr>
          <w:rFonts w:ascii="Times New Roman" w:hAnsi="Times New Roman"/>
          <w:sz w:val="22"/>
          <w:szCs w:val="22"/>
          <w:lang w:val="it-IT"/>
        </w:rPr>
        <w:t>- Từ truyền thông đại chúng: 27,3%</w:t>
      </w:r>
    </w:p>
    <w:p w:rsidR="00FE0576" w:rsidRPr="00E62466" w:rsidRDefault="00FE0576" w:rsidP="00116940">
      <w:pPr>
        <w:spacing w:line="340" w:lineRule="exact"/>
        <w:ind w:firstLine="567"/>
        <w:jc w:val="both"/>
        <w:rPr>
          <w:rFonts w:ascii="Times New Roman" w:hAnsi="Times New Roman"/>
          <w:sz w:val="22"/>
          <w:szCs w:val="22"/>
          <w:lang w:val="it-IT"/>
        </w:rPr>
      </w:pPr>
      <w:r w:rsidRPr="00E62466">
        <w:rPr>
          <w:rFonts w:ascii="Times New Roman" w:hAnsi="Times New Roman"/>
          <w:sz w:val="22"/>
          <w:szCs w:val="22"/>
          <w:lang w:val="it-IT"/>
        </w:rPr>
        <w:t>- Từ bố mẹ: 23,1%</w:t>
      </w:r>
    </w:p>
    <w:p w:rsidR="00FE0576" w:rsidRPr="00E62466" w:rsidRDefault="00FE0576" w:rsidP="00116940">
      <w:pPr>
        <w:spacing w:line="340" w:lineRule="exact"/>
        <w:ind w:firstLine="567"/>
        <w:jc w:val="both"/>
        <w:rPr>
          <w:rFonts w:ascii="Times New Roman" w:hAnsi="Times New Roman"/>
          <w:sz w:val="22"/>
          <w:szCs w:val="22"/>
          <w:lang w:val="it-IT"/>
        </w:rPr>
      </w:pPr>
      <w:r w:rsidRPr="00E62466">
        <w:rPr>
          <w:rFonts w:ascii="Times New Roman" w:hAnsi="Times New Roman"/>
          <w:sz w:val="22"/>
          <w:szCs w:val="22"/>
          <w:lang w:val="it-IT"/>
        </w:rPr>
        <w:t>- Từ trường phổ thông: 13%</w:t>
      </w:r>
    </w:p>
    <w:p w:rsidR="00FE0576" w:rsidRPr="00E62466" w:rsidRDefault="00FE0576" w:rsidP="00116940">
      <w:pPr>
        <w:spacing w:line="340" w:lineRule="exact"/>
        <w:ind w:firstLine="567"/>
        <w:jc w:val="both"/>
        <w:rPr>
          <w:rFonts w:ascii="Times New Roman" w:hAnsi="Times New Roman"/>
          <w:sz w:val="22"/>
          <w:szCs w:val="22"/>
          <w:lang w:val="it-IT"/>
        </w:rPr>
      </w:pPr>
      <w:r w:rsidRPr="00E62466">
        <w:rPr>
          <w:rFonts w:ascii="Times New Roman" w:hAnsi="Times New Roman"/>
          <w:sz w:val="22"/>
          <w:szCs w:val="22"/>
          <w:lang w:val="it-IT"/>
        </w:rPr>
        <w:t>- Từ bạn bè: 9%</w:t>
      </w:r>
    </w:p>
    <w:p w:rsidR="00261825" w:rsidRPr="00E62466" w:rsidRDefault="007E1DEE" w:rsidP="00116940">
      <w:pPr>
        <w:spacing w:line="340" w:lineRule="exact"/>
        <w:ind w:firstLine="567"/>
        <w:jc w:val="both"/>
        <w:rPr>
          <w:rFonts w:ascii="Times New Roman" w:hAnsi="Times New Roman"/>
          <w:i/>
          <w:color w:val="000000"/>
          <w:sz w:val="22"/>
          <w:szCs w:val="22"/>
          <w:lang w:val="it-IT"/>
        </w:rPr>
      </w:pPr>
      <w:bookmarkStart w:id="422" w:name="_Toc471405915"/>
      <w:bookmarkStart w:id="423" w:name="_Toc471406380"/>
      <w:bookmarkStart w:id="424" w:name="_Toc471406659"/>
      <w:bookmarkStart w:id="425" w:name="_Toc471407017"/>
      <w:bookmarkStart w:id="426" w:name="_Toc474566922"/>
      <w:r w:rsidRPr="00E62466">
        <w:rPr>
          <w:rFonts w:ascii="Times New Roman" w:hAnsi="Times New Roman"/>
          <w:i/>
          <w:color w:val="000000"/>
          <w:sz w:val="22"/>
          <w:szCs w:val="22"/>
          <w:lang w:val="it-IT"/>
        </w:rPr>
        <w:t>4.1.</w:t>
      </w:r>
      <w:r w:rsidR="00A94F64" w:rsidRPr="00E62466">
        <w:rPr>
          <w:rFonts w:ascii="Times New Roman" w:hAnsi="Times New Roman"/>
          <w:i/>
          <w:color w:val="000000"/>
          <w:sz w:val="22"/>
          <w:szCs w:val="22"/>
          <w:lang w:val="it-IT"/>
        </w:rPr>
        <w:t>1.</w:t>
      </w:r>
      <w:r w:rsidR="00261825" w:rsidRPr="00E62466">
        <w:rPr>
          <w:rFonts w:ascii="Times New Roman" w:hAnsi="Times New Roman"/>
          <w:i/>
          <w:color w:val="000000"/>
          <w:sz w:val="22"/>
          <w:szCs w:val="22"/>
          <w:lang w:val="it-IT"/>
        </w:rPr>
        <w:t xml:space="preserve">2. Nguyên nhân từ thói quen xấu của </w:t>
      </w:r>
      <w:r w:rsidR="00834EBD">
        <w:rPr>
          <w:rFonts w:ascii="Times New Roman" w:hAnsi="Times New Roman"/>
          <w:i/>
          <w:color w:val="000000"/>
          <w:sz w:val="22"/>
          <w:szCs w:val="22"/>
          <w:lang w:val="it-IT"/>
        </w:rPr>
        <w:t>NCTN</w:t>
      </w:r>
      <w:bookmarkEnd w:id="422"/>
      <w:bookmarkEnd w:id="423"/>
      <w:bookmarkEnd w:id="424"/>
      <w:bookmarkEnd w:id="425"/>
      <w:bookmarkEnd w:id="426"/>
    </w:p>
    <w:p w:rsidR="00261825" w:rsidRPr="00E62466" w:rsidRDefault="00261825" w:rsidP="00116940">
      <w:pPr>
        <w:spacing w:line="340" w:lineRule="exact"/>
        <w:ind w:firstLine="567"/>
        <w:jc w:val="both"/>
        <w:rPr>
          <w:rFonts w:ascii="Times New Roman" w:hAnsi="Times New Roman"/>
          <w:i/>
          <w:sz w:val="22"/>
          <w:szCs w:val="22"/>
          <w:lang w:val="it-IT"/>
        </w:rPr>
      </w:pPr>
      <w:r w:rsidRPr="00E62466">
        <w:rPr>
          <w:rFonts w:ascii="Times New Roman" w:hAnsi="Times New Roman"/>
          <w:i/>
          <w:sz w:val="22"/>
          <w:szCs w:val="22"/>
          <w:lang w:val="it-IT"/>
        </w:rPr>
        <w:t xml:space="preserve">Thứ nhất, thói quen đi qua đêm không về nhà ngủ mà không xin phép </w:t>
      </w:r>
      <w:r w:rsidR="00FE6825" w:rsidRPr="00E62466">
        <w:rPr>
          <w:rFonts w:ascii="Times New Roman" w:hAnsi="Times New Roman"/>
          <w:i/>
          <w:sz w:val="22"/>
          <w:szCs w:val="22"/>
          <w:lang w:val="it-IT"/>
        </w:rPr>
        <w:t>cha mẹ/gia đình</w:t>
      </w:r>
    </w:p>
    <w:p w:rsidR="00261825" w:rsidRPr="00E62466" w:rsidRDefault="00261825" w:rsidP="00116940">
      <w:pPr>
        <w:spacing w:line="340" w:lineRule="exact"/>
        <w:ind w:firstLine="567"/>
        <w:jc w:val="both"/>
        <w:rPr>
          <w:rFonts w:ascii="Times New Roman" w:hAnsi="Times New Roman"/>
          <w:sz w:val="22"/>
          <w:szCs w:val="22"/>
          <w:lang w:val="it-IT"/>
        </w:rPr>
      </w:pPr>
      <w:r w:rsidRPr="00E62466">
        <w:rPr>
          <w:rFonts w:ascii="Times New Roman" w:hAnsi="Times New Roman"/>
          <w:sz w:val="22"/>
          <w:szCs w:val="22"/>
          <w:lang w:val="it-IT"/>
        </w:rPr>
        <w:t xml:space="preserve">Có tới 314/355 (88,5%) học sinh trường giáo dưỡng cho biết họ đã từng đi qua đêm mà không về nhà ngủ buổi tối. Trong đó, số ý kiến cho biết </w:t>
      </w:r>
      <w:r w:rsidRPr="00E62466">
        <w:rPr>
          <w:rFonts w:ascii="Times New Roman" w:hAnsi="Times New Roman"/>
          <w:spacing w:val="-4"/>
          <w:sz w:val="22"/>
          <w:szCs w:val="22"/>
          <w:lang w:val="it-IT"/>
        </w:rPr>
        <w:t>họ đi với tần suất thường xuyên, dày đặc (nhiều lần trong 1 tuần) lên tới 64,6%.</w:t>
      </w:r>
      <w:r w:rsidRPr="00E62466">
        <w:rPr>
          <w:rFonts w:ascii="Times New Roman" w:hAnsi="Times New Roman"/>
          <w:sz w:val="22"/>
          <w:szCs w:val="22"/>
          <w:lang w:val="it-IT"/>
        </w:rPr>
        <w:t xml:space="preserve"> </w:t>
      </w:r>
    </w:p>
    <w:p w:rsidR="002C0B13" w:rsidRDefault="00261825" w:rsidP="00116940">
      <w:pPr>
        <w:spacing w:line="340" w:lineRule="exact"/>
        <w:ind w:firstLine="567"/>
        <w:jc w:val="both"/>
        <w:rPr>
          <w:rFonts w:ascii="Times New Roman" w:hAnsi="Times New Roman"/>
          <w:sz w:val="22"/>
          <w:szCs w:val="22"/>
          <w:lang w:val="it-IT"/>
        </w:rPr>
      </w:pPr>
      <w:r w:rsidRPr="00E62466">
        <w:rPr>
          <w:rFonts w:ascii="Times New Roman" w:hAnsi="Times New Roman"/>
          <w:sz w:val="22"/>
          <w:szCs w:val="22"/>
          <w:lang w:val="it-IT"/>
        </w:rPr>
        <w:t xml:space="preserve">Khi được hỏi về việc xin phép gia đình khi đi qua đêm, chỉ 12,4% cho biết họ có xin phép, trong khi tỷ lệ cho biết họ đi mà không xin phép chiếm đa số: 87,6%. </w:t>
      </w:r>
    </w:p>
    <w:p w:rsidR="00261825" w:rsidRPr="00E62466" w:rsidRDefault="00261825" w:rsidP="00116940">
      <w:pPr>
        <w:spacing w:line="340" w:lineRule="exact"/>
        <w:ind w:firstLine="567"/>
        <w:jc w:val="both"/>
        <w:rPr>
          <w:rFonts w:ascii="Times New Roman" w:hAnsi="Times New Roman"/>
          <w:sz w:val="22"/>
          <w:szCs w:val="22"/>
          <w:lang w:val="it-IT"/>
        </w:rPr>
      </w:pPr>
      <w:r w:rsidRPr="00E62466">
        <w:rPr>
          <w:rFonts w:ascii="Times New Roman" w:hAnsi="Times New Roman"/>
          <w:i/>
          <w:sz w:val="22"/>
          <w:szCs w:val="22"/>
          <w:lang w:val="it-IT"/>
        </w:rPr>
        <w:t>Thứ hai, thói quen hưởng thụ vật chất</w:t>
      </w:r>
    </w:p>
    <w:p w:rsidR="00FE0576" w:rsidRPr="00E62466" w:rsidRDefault="002C0B13" w:rsidP="00116940">
      <w:pPr>
        <w:spacing w:line="340" w:lineRule="exact"/>
        <w:ind w:firstLine="567"/>
        <w:jc w:val="both"/>
        <w:rPr>
          <w:rFonts w:ascii="Times New Roman" w:hAnsi="Times New Roman"/>
          <w:sz w:val="22"/>
          <w:szCs w:val="22"/>
          <w:lang w:val="it-IT"/>
        </w:rPr>
      </w:pPr>
      <w:r>
        <w:rPr>
          <w:rFonts w:ascii="Times New Roman" w:hAnsi="Times New Roman"/>
          <w:sz w:val="22"/>
          <w:szCs w:val="22"/>
          <w:lang w:val="it-IT"/>
        </w:rPr>
        <w:t>Về việc</w:t>
      </w:r>
      <w:r w:rsidR="00261825" w:rsidRPr="00E62466">
        <w:rPr>
          <w:rFonts w:ascii="Times New Roman" w:hAnsi="Times New Roman"/>
          <w:sz w:val="22"/>
          <w:szCs w:val="22"/>
          <w:lang w:val="it-IT"/>
        </w:rPr>
        <w:t xml:space="preserve"> sử dụng tiền </w:t>
      </w:r>
      <w:r>
        <w:rPr>
          <w:rFonts w:ascii="Times New Roman" w:hAnsi="Times New Roman"/>
          <w:sz w:val="22"/>
          <w:szCs w:val="22"/>
          <w:lang w:val="it-IT"/>
        </w:rPr>
        <w:t>của NCTN vi phạm pháp luật:</w:t>
      </w:r>
    </w:p>
    <w:p w:rsidR="00FE0576" w:rsidRPr="00E62466" w:rsidRDefault="00FE0576" w:rsidP="00116940">
      <w:pPr>
        <w:spacing w:line="340" w:lineRule="exact"/>
        <w:ind w:firstLine="567"/>
        <w:jc w:val="both"/>
        <w:rPr>
          <w:rFonts w:ascii="Times New Roman" w:hAnsi="Times New Roman"/>
          <w:sz w:val="22"/>
          <w:szCs w:val="22"/>
          <w:lang w:val="it-IT"/>
        </w:rPr>
      </w:pPr>
      <w:r w:rsidRPr="00E62466">
        <w:rPr>
          <w:rFonts w:ascii="Times New Roman" w:hAnsi="Times New Roman"/>
          <w:sz w:val="22"/>
          <w:szCs w:val="22"/>
          <w:lang w:val="it-IT"/>
        </w:rPr>
        <w:t>- Chơi game online : 76,3%</w:t>
      </w:r>
    </w:p>
    <w:p w:rsidR="00FE0576" w:rsidRPr="00E62466" w:rsidRDefault="00FE0576" w:rsidP="00116940">
      <w:pPr>
        <w:spacing w:line="340" w:lineRule="exact"/>
        <w:ind w:firstLine="567"/>
        <w:jc w:val="both"/>
        <w:rPr>
          <w:rFonts w:ascii="Times New Roman" w:hAnsi="Times New Roman"/>
          <w:sz w:val="22"/>
          <w:szCs w:val="22"/>
          <w:lang w:val="it-IT"/>
        </w:rPr>
      </w:pPr>
      <w:r w:rsidRPr="00E62466">
        <w:rPr>
          <w:rFonts w:ascii="Times New Roman" w:hAnsi="Times New Roman"/>
          <w:sz w:val="22"/>
          <w:szCs w:val="22"/>
          <w:lang w:val="it-IT"/>
        </w:rPr>
        <w:t>- Rủ bạn bè ăn nhậu : 29,3%</w:t>
      </w:r>
    </w:p>
    <w:p w:rsidR="00FE0576" w:rsidRPr="00E62466" w:rsidRDefault="00FE0576" w:rsidP="00116940">
      <w:pPr>
        <w:spacing w:line="340" w:lineRule="exact"/>
        <w:ind w:firstLine="567"/>
        <w:jc w:val="both"/>
        <w:rPr>
          <w:rFonts w:ascii="Times New Roman" w:hAnsi="Times New Roman"/>
          <w:sz w:val="22"/>
          <w:szCs w:val="22"/>
          <w:lang w:val="it-IT"/>
        </w:rPr>
      </w:pPr>
      <w:r w:rsidRPr="00E62466">
        <w:rPr>
          <w:rFonts w:ascii="Times New Roman" w:hAnsi="Times New Roman"/>
          <w:sz w:val="22"/>
          <w:szCs w:val="22"/>
          <w:lang w:val="it-IT"/>
        </w:rPr>
        <w:t>- Sử dụng ma túy : 15,5%</w:t>
      </w:r>
    </w:p>
    <w:p w:rsidR="00FE0576" w:rsidRPr="00E62466" w:rsidRDefault="00FE0576" w:rsidP="00116940">
      <w:pPr>
        <w:spacing w:line="340" w:lineRule="exact"/>
        <w:ind w:firstLine="567"/>
        <w:jc w:val="both"/>
        <w:rPr>
          <w:rFonts w:ascii="Times New Roman" w:hAnsi="Times New Roman"/>
          <w:sz w:val="22"/>
          <w:szCs w:val="22"/>
          <w:lang w:val="it-IT"/>
        </w:rPr>
      </w:pPr>
      <w:r w:rsidRPr="00E62466">
        <w:rPr>
          <w:rFonts w:ascii="Times New Roman" w:hAnsi="Times New Roman"/>
          <w:sz w:val="22"/>
          <w:szCs w:val="22"/>
          <w:lang w:val="it-IT"/>
        </w:rPr>
        <w:t>- Đánh bạc : 14,4%</w:t>
      </w:r>
    </w:p>
    <w:p w:rsidR="00FE0576" w:rsidRPr="00E62466" w:rsidRDefault="00FE0576" w:rsidP="00116940">
      <w:pPr>
        <w:spacing w:line="340" w:lineRule="exact"/>
        <w:ind w:firstLine="567"/>
        <w:jc w:val="both"/>
        <w:rPr>
          <w:rFonts w:ascii="Times New Roman" w:hAnsi="Times New Roman"/>
          <w:sz w:val="22"/>
          <w:szCs w:val="22"/>
          <w:lang w:val="it-IT"/>
        </w:rPr>
      </w:pPr>
      <w:r w:rsidRPr="00E62466">
        <w:rPr>
          <w:rFonts w:ascii="Times New Roman" w:hAnsi="Times New Roman"/>
          <w:sz w:val="22"/>
          <w:szCs w:val="22"/>
          <w:lang w:val="it-IT"/>
        </w:rPr>
        <w:t>- Chi tiêu cho cuộc sống : 11,8%</w:t>
      </w:r>
    </w:p>
    <w:p w:rsidR="00FE0576" w:rsidRPr="00E62466" w:rsidRDefault="00FE0576" w:rsidP="00116940">
      <w:pPr>
        <w:spacing w:line="340" w:lineRule="exact"/>
        <w:ind w:firstLine="567"/>
        <w:jc w:val="both"/>
        <w:rPr>
          <w:rFonts w:ascii="Times New Roman" w:hAnsi="Times New Roman"/>
          <w:sz w:val="22"/>
          <w:szCs w:val="22"/>
          <w:lang w:val="it-IT"/>
        </w:rPr>
      </w:pPr>
      <w:r w:rsidRPr="00E62466">
        <w:rPr>
          <w:rFonts w:ascii="Times New Roman" w:hAnsi="Times New Roman"/>
          <w:sz w:val="22"/>
          <w:szCs w:val="22"/>
          <w:lang w:val="it-IT"/>
        </w:rPr>
        <w:t>- Tiết kiệm : 2,8%</w:t>
      </w:r>
    </w:p>
    <w:p w:rsidR="00FE0576" w:rsidRPr="00E62466" w:rsidRDefault="00FE0576" w:rsidP="00116940">
      <w:pPr>
        <w:spacing w:line="340" w:lineRule="exact"/>
        <w:ind w:firstLine="567"/>
        <w:jc w:val="both"/>
        <w:rPr>
          <w:rFonts w:ascii="Times New Roman" w:hAnsi="Times New Roman"/>
          <w:sz w:val="22"/>
          <w:szCs w:val="22"/>
          <w:lang w:val="it-IT"/>
        </w:rPr>
      </w:pPr>
      <w:r w:rsidRPr="00E62466">
        <w:rPr>
          <w:rFonts w:ascii="Times New Roman" w:hAnsi="Times New Roman"/>
          <w:sz w:val="22"/>
          <w:szCs w:val="22"/>
          <w:lang w:val="it-IT"/>
        </w:rPr>
        <w:t>- Khác : 3,4%</w:t>
      </w:r>
    </w:p>
    <w:p w:rsidR="002C0B13" w:rsidRDefault="00261825" w:rsidP="00116940">
      <w:pPr>
        <w:spacing w:line="340" w:lineRule="exact"/>
        <w:ind w:firstLine="567"/>
        <w:jc w:val="both"/>
        <w:rPr>
          <w:rFonts w:ascii="Times New Roman" w:hAnsi="Times New Roman"/>
          <w:sz w:val="22"/>
          <w:szCs w:val="22"/>
          <w:lang w:val="it-IT"/>
        </w:rPr>
      </w:pPr>
      <w:r w:rsidRPr="00E62466">
        <w:rPr>
          <w:rFonts w:ascii="Times New Roman" w:hAnsi="Times New Roman"/>
          <w:sz w:val="22"/>
          <w:szCs w:val="22"/>
          <w:lang w:val="it-IT"/>
        </w:rPr>
        <w:lastRenderedPageBreak/>
        <w:t xml:space="preserve">Kết quả nghiên cứu cho thấy việc tiêu tiền của </w:t>
      </w:r>
      <w:r w:rsidR="00834EBD">
        <w:rPr>
          <w:rFonts w:ascii="Times New Roman" w:hAnsi="Times New Roman"/>
          <w:sz w:val="22"/>
          <w:szCs w:val="22"/>
          <w:lang w:val="it-IT"/>
        </w:rPr>
        <w:t>NCTN</w:t>
      </w:r>
      <w:r w:rsidRPr="00E62466">
        <w:rPr>
          <w:rFonts w:ascii="Times New Roman" w:hAnsi="Times New Roman"/>
          <w:sz w:val="22"/>
          <w:szCs w:val="22"/>
          <w:lang w:val="it-IT"/>
        </w:rPr>
        <w:t xml:space="preserve"> vi phạm pháp luật là hết sức phi lý: số trả lời chi tiêu vào những việc chính đáng như chi tiêu thêm cho cuộc sống gia đình và cá nhân hay tiết kiệm chiếm tỷ lệ thấp nhất (11,8% và 2,8%); trong khi đó, việc chi tiêu cho những hành vi xấu, thậm chí là phạm pháp chiếm tỷ lệ rất cao: chơi game online (76,3%), </w:t>
      </w:r>
      <w:r w:rsidR="007B6B52" w:rsidRPr="00E62466">
        <w:rPr>
          <w:rFonts w:ascii="Times New Roman" w:hAnsi="Times New Roman"/>
          <w:sz w:val="22"/>
          <w:szCs w:val="22"/>
          <w:lang w:val="it-IT"/>
        </w:rPr>
        <w:t>rủ bạn</w:t>
      </w:r>
      <w:r w:rsidRPr="00E62466">
        <w:rPr>
          <w:rFonts w:ascii="Times New Roman" w:hAnsi="Times New Roman"/>
          <w:sz w:val="22"/>
          <w:szCs w:val="22"/>
          <w:lang w:val="it-IT"/>
        </w:rPr>
        <w:t xml:space="preserve"> bè ăn nhậu (29,3%), sử dụng ma túy (15,5%), các hình thức đánh bạc (14,4%). </w:t>
      </w:r>
    </w:p>
    <w:p w:rsidR="00261825" w:rsidRPr="00E62466" w:rsidRDefault="00261825" w:rsidP="00116940">
      <w:pPr>
        <w:spacing w:line="340" w:lineRule="exact"/>
        <w:ind w:firstLine="567"/>
        <w:jc w:val="both"/>
        <w:rPr>
          <w:rFonts w:ascii="Times New Roman" w:hAnsi="Times New Roman"/>
          <w:i/>
          <w:sz w:val="22"/>
          <w:szCs w:val="22"/>
          <w:lang w:val="it-IT"/>
        </w:rPr>
      </w:pPr>
      <w:r w:rsidRPr="00E62466">
        <w:rPr>
          <w:rFonts w:ascii="Times New Roman" w:hAnsi="Times New Roman"/>
          <w:i/>
          <w:sz w:val="22"/>
          <w:szCs w:val="22"/>
          <w:lang w:val="it-IT"/>
        </w:rPr>
        <w:t xml:space="preserve">Thứ ba, những thói quen chưa phù hợp trong thời gian nhàn rỗi của </w:t>
      </w:r>
      <w:r w:rsidR="00834EBD">
        <w:rPr>
          <w:rFonts w:ascii="Times New Roman" w:hAnsi="Times New Roman"/>
          <w:i/>
          <w:sz w:val="22"/>
          <w:szCs w:val="22"/>
          <w:lang w:val="it-IT"/>
        </w:rPr>
        <w:t>NCTN</w:t>
      </w:r>
      <w:r w:rsidRPr="00E62466">
        <w:rPr>
          <w:rFonts w:ascii="Times New Roman" w:hAnsi="Times New Roman"/>
          <w:i/>
          <w:sz w:val="22"/>
          <w:szCs w:val="22"/>
          <w:lang w:val="it-IT"/>
        </w:rPr>
        <w:t xml:space="preserve"> vi phạm pháp luật</w:t>
      </w:r>
    </w:p>
    <w:p w:rsidR="00261825" w:rsidRPr="00E62466" w:rsidRDefault="00767134" w:rsidP="00116940">
      <w:pPr>
        <w:spacing w:line="340" w:lineRule="exact"/>
        <w:ind w:firstLine="567"/>
        <w:jc w:val="both"/>
        <w:rPr>
          <w:rFonts w:ascii="Times New Roman" w:hAnsi="Times New Roman"/>
          <w:sz w:val="22"/>
          <w:szCs w:val="22"/>
          <w:lang w:val="it-IT"/>
        </w:rPr>
      </w:pPr>
      <w:r w:rsidRPr="00E62466">
        <w:rPr>
          <w:rFonts w:ascii="Times New Roman" w:hAnsi="Times New Roman"/>
          <w:sz w:val="22"/>
          <w:szCs w:val="22"/>
          <w:lang w:val="it-IT"/>
        </w:rPr>
        <w:t xml:space="preserve">Hành vi được </w:t>
      </w:r>
      <w:r w:rsidR="00834EBD">
        <w:rPr>
          <w:rFonts w:ascii="Times New Roman" w:hAnsi="Times New Roman"/>
          <w:sz w:val="22"/>
          <w:szCs w:val="22"/>
          <w:lang w:val="it-IT"/>
        </w:rPr>
        <w:t>NCTN</w:t>
      </w:r>
      <w:r w:rsidRPr="00E62466">
        <w:rPr>
          <w:rFonts w:ascii="Times New Roman" w:hAnsi="Times New Roman"/>
          <w:sz w:val="22"/>
          <w:szCs w:val="22"/>
          <w:lang w:val="it-IT"/>
        </w:rPr>
        <w:t xml:space="preserve"> tham gia nhiều nhất</w:t>
      </w:r>
      <w:r w:rsidR="00261825" w:rsidRPr="00E62466">
        <w:rPr>
          <w:rFonts w:ascii="Times New Roman" w:hAnsi="Times New Roman"/>
          <w:sz w:val="22"/>
          <w:szCs w:val="22"/>
          <w:lang w:val="it-IT"/>
        </w:rPr>
        <w:t xml:space="preserve"> là chơi game online: 66,8%; tụ tập bạn bè: 35,5%; tán gẫu (chat): 18,0%; uống rượu: 16,1%; đánh bạc: 13,8%. Trong khi đó, những hành vi được xe làm tích cực, như học văn hóa, học nghề; đọc sách, báo, tạp chí chỉ chiếm tỷ lệ rất thấp, lần lượt là 6,8% và 5,9%. </w:t>
      </w:r>
    </w:p>
    <w:p w:rsidR="00261825" w:rsidRPr="00E62466" w:rsidRDefault="00261825" w:rsidP="00116940">
      <w:pPr>
        <w:spacing w:line="340" w:lineRule="exact"/>
        <w:ind w:firstLine="567"/>
        <w:jc w:val="both"/>
        <w:rPr>
          <w:rFonts w:ascii="Times New Roman" w:hAnsi="Times New Roman"/>
          <w:b/>
          <w:i/>
          <w:color w:val="000000"/>
          <w:sz w:val="22"/>
          <w:szCs w:val="22"/>
          <w:lang w:val="it-IT"/>
        </w:rPr>
      </w:pPr>
      <w:bookmarkStart w:id="427" w:name="_Toc471405925"/>
      <w:bookmarkStart w:id="428" w:name="_Toc471406390"/>
      <w:bookmarkStart w:id="429" w:name="_Toc471406669"/>
      <w:bookmarkStart w:id="430" w:name="_Toc471407027"/>
      <w:bookmarkStart w:id="431" w:name="_Toc474566931"/>
      <w:bookmarkStart w:id="432" w:name="_Toc474569483"/>
      <w:bookmarkStart w:id="433" w:name="_Toc474569835"/>
      <w:r w:rsidRPr="00E62466">
        <w:rPr>
          <w:rFonts w:ascii="Times New Roman" w:hAnsi="Times New Roman"/>
          <w:b/>
          <w:i/>
          <w:color w:val="000000"/>
          <w:sz w:val="22"/>
          <w:szCs w:val="22"/>
          <w:lang w:val="it-IT"/>
        </w:rPr>
        <w:t>4.</w:t>
      </w:r>
      <w:r w:rsidR="00B60133" w:rsidRPr="00E62466">
        <w:rPr>
          <w:rFonts w:ascii="Times New Roman" w:hAnsi="Times New Roman"/>
          <w:b/>
          <w:i/>
          <w:color w:val="000000"/>
          <w:sz w:val="22"/>
          <w:szCs w:val="22"/>
          <w:lang w:val="it-IT"/>
        </w:rPr>
        <w:t>1.</w:t>
      </w:r>
      <w:r w:rsidR="009D1F28" w:rsidRPr="00E62466">
        <w:rPr>
          <w:rFonts w:ascii="Times New Roman" w:hAnsi="Times New Roman"/>
          <w:b/>
          <w:i/>
          <w:color w:val="000000"/>
          <w:sz w:val="22"/>
          <w:szCs w:val="22"/>
          <w:lang w:val="it-IT"/>
        </w:rPr>
        <w:t>2</w:t>
      </w:r>
      <w:r w:rsidRPr="00E62466">
        <w:rPr>
          <w:rFonts w:ascii="Times New Roman" w:hAnsi="Times New Roman"/>
          <w:b/>
          <w:i/>
          <w:color w:val="000000"/>
          <w:sz w:val="22"/>
          <w:szCs w:val="22"/>
          <w:lang w:val="it-IT"/>
        </w:rPr>
        <w:t xml:space="preserve">. Nguyên nhân từ môi trường gia đình của </w:t>
      </w:r>
      <w:r w:rsidR="00834EBD">
        <w:rPr>
          <w:rFonts w:ascii="Times New Roman" w:hAnsi="Times New Roman"/>
          <w:b/>
          <w:i/>
          <w:color w:val="000000"/>
          <w:sz w:val="22"/>
          <w:szCs w:val="22"/>
          <w:lang w:val="it-IT"/>
        </w:rPr>
        <w:t>NCTN</w:t>
      </w:r>
      <w:r w:rsidRPr="00E62466">
        <w:rPr>
          <w:rFonts w:ascii="Times New Roman" w:hAnsi="Times New Roman"/>
          <w:b/>
          <w:i/>
          <w:color w:val="000000"/>
          <w:sz w:val="22"/>
          <w:szCs w:val="22"/>
          <w:lang w:val="it-IT"/>
        </w:rPr>
        <w:t xml:space="preserve"> </w:t>
      </w:r>
      <w:r w:rsidR="00F075F3" w:rsidRPr="00E62466">
        <w:rPr>
          <w:rFonts w:ascii="Times New Roman" w:hAnsi="Times New Roman"/>
          <w:b/>
          <w:i/>
          <w:color w:val="000000"/>
          <w:sz w:val="22"/>
          <w:szCs w:val="22"/>
          <w:lang w:val="it-IT"/>
        </w:rPr>
        <w:t>vi phạm pháp luật</w:t>
      </w:r>
      <w:bookmarkEnd w:id="427"/>
      <w:bookmarkEnd w:id="428"/>
      <w:bookmarkEnd w:id="429"/>
      <w:bookmarkEnd w:id="430"/>
      <w:bookmarkEnd w:id="431"/>
      <w:bookmarkEnd w:id="432"/>
      <w:bookmarkEnd w:id="433"/>
    </w:p>
    <w:p w:rsidR="00261825" w:rsidRPr="00E62466" w:rsidRDefault="009D1F28" w:rsidP="00116940">
      <w:pPr>
        <w:spacing w:line="340" w:lineRule="exact"/>
        <w:ind w:firstLine="567"/>
        <w:jc w:val="both"/>
        <w:rPr>
          <w:rFonts w:ascii="Times New Roman" w:hAnsi="Times New Roman"/>
          <w:i/>
          <w:sz w:val="22"/>
          <w:szCs w:val="22"/>
          <w:lang w:val="it-IT"/>
        </w:rPr>
      </w:pPr>
      <w:r w:rsidRPr="00E62466">
        <w:rPr>
          <w:rFonts w:ascii="Times New Roman" w:hAnsi="Times New Roman"/>
          <w:i/>
          <w:sz w:val="22"/>
          <w:szCs w:val="22"/>
          <w:lang w:val="it-IT"/>
        </w:rPr>
        <w:t xml:space="preserve">4.1.2.1. </w:t>
      </w:r>
      <w:r w:rsidR="00261825" w:rsidRPr="00E62466">
        <w:rPr>
          <w:rFonts w:ascii="Times New Roman" w:hAnsi="Times New Roman"/>
          <w:i/>
          <w:sz w:val="22"/>
          <w:szCs w:val="22"/>
          <w:lang w:val="it-IT"/>
        </w:rPr>
        <w:t xml:space="preserve">Tình trạng thiếu hoàn thiện của gia đình </w:t>
      </w:r>
      <w:r w:rsidR="00834EBD">
        <w:rPr>
          <w:rFonts w:ascii="Times New Roman" w:hAnsi="Times New Roman"/>
          <w:i/>
          <w:sz w:val="22"/>
          <w:szCs w:val="22"/>
          <w:lang w:val="it-IT"/>
        </w:rPr>
        <w:t>NCTN</w:t>
      </w:r>
      <w:r w:rsidR="00261825" w:rsidRPr="00E62466">
        <w:rPr>
          <w:rFonts w:ascii="Times New Roman" w:hAnsi="Times New Roman"/>
          <w:i/>
          <w:sz w:val="22"/>
          <w:szCs w:val="22"/>
          <w:lang w:val="it-IT"/>
        </w:rPr>
        <w:t xml:space="preserve"> vi phạm pháp luật</w:t>
      </w:r>
    </w:p>
    <w:p w:rsidR="00261825" w:rsidRDefault="004C494E" w:rsidP="00116940">
      <w:pPr>
        <w:spacing w:line="340" w:lineRule="exact"/>
        <w:ind w:firstLine="567"/>
        <w:jc w:val="both"/>
        <w:rPr>
          <w:rFonts w:ascii="Times New Roman" w:hAnsi="Times New Roman"/>
          <w:sz w:val="22"/>
          <w:szCs w:val="22"/>
          <w:lang w:val="it-IT"/>
        </w:rPr>
      </w:pPr>
      <w:r>
        <w:rPr>
          <w:rFonts w:ascii="Times New Roman" w:hAnsi="Times New Roman"/>
          <w:sz w:val="22"/>
          <w:szCs w:val="22"/>
          <w:lang w:val="it-IT"/>
        </w:rPr>
        <w:t>Tình trạng gia đình NCTN vi phạm pháp luật:</w:t>
      </w:r>
    </w:p>
    <w:p w:rsidR="004C494E" w:rsidRDefault="004C494E" w:rsidP="00116940">
      <w:pPr>
        <w:spacing w:line="340" w:lineRule="exact"/>
        <w:ind w:firstLine="567"/>
        <w:jc w:val="both"/>
        <w:rPr>
          <w:rFonts w:ascii="Times New Roman" w:hAnsi="Times New Roman"/>
          <w:sz w:val="22"/>
          <w:szCs w:val="22"/>
          <w:lang w:val="it-IT"/>
        </w:rPr>
      </w:pPr>
      <w:r>
        <w:rPr>
          <w:rFonts w:ascii="Times New Roman" w:hAnsi="Times New Roman"/>
          <w:sz w:val="22"/>
          <w:szCs w:val="22"/>
          <w:lang w:val="it-IT"/>
        </w:rPr>
        <w:t>- Đủ bố mẹ: 57,5%</w:t>
      </w:r>
    </w:p>
    <w:p w:rsidR="004C494E" w:rsidRDefault="004C494E" w:rsidP="00116940">
      <w:pPr>
        <w:spacing w:line="340" w:lineRule="exact"/>
        <w:ind w:firstLine="567"/>
        <w:jc w:val="both"/>
        <w:rPr>
          <w:rFonts w:ascii="Times New Roman" w:hAnsi="Times New Roman"/>
          <w:sz w:val="22"/>
          <w:szCs w:val="22"/>
          <w:lang w:val="it-IT"/>
        </w:rPr>
      </w:pPr>
      <w:r>
        <w:rPr>
          <w:rFonts w:ascii="Times New Roman" w:hAnsi="Times New Roman"/>
          <w:sz w:val="22"/>
          <w:szCs w:val="22"/>
          <w:lang w:val="it-IT"/>
        </w:rPr>
        <w:t>- Thiếu bố: 24,5%</w:t>
      </w:r>
    </w:p>
    <w:p w:rsidR="004C494E" w:rsidRDefault="004C494E" w:rsidP="00116940">
      <w:pPr>
        <w:spacing w:line="340" w:lineRule="exact"/>
        <w:ind w:firstLine="567"/>
        <w:jc w:val="both"/>
        <w:rPr>
          <w:rFonts w:ascii="Times New Roman" w:hAnsi="Times New Roman"/>
          <w:sz w:val="22"/>
          <w:szCs w:val="22"/>
          <w:lang w:val="it-IT"/>
        </w:rPr>
      </w:pPr>
      <w:r>
        <w:rPr>
          <w:rFonts w:ascii="Times New Roman" w:hAnsi="Times New Roman"/>
          <w:sz w:val="22"/>
          <w:szCs w:val="22"/>
          <w:lang w:val="it-IT"/>
        </w:rPr>
        <w:t>- Thiếu mẹ: 9,6%</w:t>
      </w:r>
    </w:p>
    <w:p w:rsidR="004C494E" w:rsidRPr="00E62466" w:rsidRDefault="004C494E" w:rsidP="00116940">
      <w:pPr>
        <w:spacing w:line="340" w:lineRule="exact"/>
        <w:ind w:firstLine="567"/>
        <w:jc w:val="both"/>
        <w:rPr>
          <w:rFonts w:ascii="Times New Roman" w:hAnsi="Times New Roman"/>
          <w:sz w:val="22"/>
          <w:szCs w:val="22"/>
          <w:lang w:val="it-IT"/>
        </w:rPr>
      </w:pPr>
      <w:r>
        <w:rPr>
          <w:rFonts w:ascii="Times New Roman" w:hAnsi="Times New Roman"/>
          <w:sz w:val="22"/>
          <w:szCs w:val="22"/>
          <w:lang w:val="it-IT"/>
        </w:rPr>
        <w:t>- Thiếu cả bố lẫn mẹ: 8,5%</w:t>
      </w:r>
    </w:p>
    <w:p w:rsidR="00261825" w:rsidRPr="00E62466" w:rsidRDefault="002C0B13" w:rsidP="002C0B13">
      <w:pPr>
        <w:spacing w:line="340" w:lineRule="exact"/>
        <w:ind w:firstLine="567"/>
        <w:jc w:val="both"/>
        <w:rPr>
          <w:rFonts w:ascii="Times New Roman" w:hAnsi="Times New Roman"/>
          <w:sz w:val="22"/>
          <w:szCs w:val="22"/>
        </w:rPr>
      </w:pPr>
      <w:r>
        <w:rPr>
          <w:rFonts w:ascii="Times New Roman" w:hAnsi="Times New Roman"/>
          <w:sz w:val="22"/>
          <w:szCs w:val="22"/>
        </w:rPr>
        <w:t>Về nguyên nhân thiếu bố/ mẹ của NCTN vi phạm pháp luật:</w:t>
      </w:r>
    </w:p>
    <w:p w:rsidR="00032FEF" w:rsidRPr="00E62466" w:rsidRDefault="00032FEF" w:rsidP="004D2C24">
      <w:pPr>
        <w:spacing w:line="340" w:lineRule="exact"/>
        <w:ind w:firstLine="567"/>
        <w:jc w:val="both"/>
        <w:rPr>
          <w:rFonts w:ascii="Times New Roman" w:hAnsi="Times New Roman"/>
          <w:sz w:val="22"/>
          <w:szCs w:val="22"/>
        </w:rPr>
      </w:pPr>
      <w:r w:rsidRPr="00E62466">
        <w:rPr>
          <w:rFonts w:ascii="Times New Roman" w:hAnsi="Times New Roman"/>
          <w:sz w:val="22"/>
          <w:szCs w:val="22"/>
        </w:rPr>
        <w:t>- Bố/mẹ đã mất: 63%</w:t>
      </w:r>
    </w:p>
    <w:p w:rsidR="00032FEF" w:rsidRPr="00E62466" w:rsidRDefault="00032FEF" w:rsidP="004D2C24">
      <w:pPr>
        <w:spacing w:line="340" w:lineRule="exact"/>
        <w:ind w:firstLine="567"/>
        <w:jc w:val="both"/>
        <w:rPr>
          <w:rFonts w:ascii="Times New Roman" w:hAnsi="Times New Roman"/>
          <w:sz w:val="22"/>
          <w:szCs w:val="22"/>
        </w:rPr>
      </w:pPr>
      <w:r w:rsidRPr="00E62466">
        <w:rPr>
          <w:rFonts w:ascii="Times New Roman" w:hAnsi="Times New Roman"/>
          <w:sz w:val="22"/>
          <w:szCs w:val="22"/>
        </w:rPr>
        <w:t>- Bố mẹ ly thân/ly hôn: 32,4%</w:t>
      </w:r>
    </w:p>
    <w:p w:rsidR="00032FEF" w:rsidRPr="00E62466" w:rsidRDefault="00032FEF" w:rsidP="004D2C24">
      <w:pPr>
        <w:spacing w:line="340" w:lineRule="exact"/>
        <w:ind w:firstLine="567"/>
        <w:jc w:val="both"/>
        <w:rPr>
          <w:rFonts w:ascii="Times New Roman" w:hAnsi="Times New Roman"/>
          <w:sz w:val="22"/>
          <w:szCs w:val="22"/>
        </w:rPr>
      </w:pPr>
      <w:r w:rsidRPr="00E62466">
        <w:rPr>
          <w:rFonts w:ascii="Times New Roman" w:hAnsi="Times New Roman"/>
          <w:sz w:val="22"/>
          <w:szCs w:val="22"/>
        </w:rPr>
        <w:t>- Bố/ mẹ để em cho người khác nuôi: 14,5%</w:t>
      </w:r>
    </w:p>
    <w:p w:rsidR="00032FEF" w:rsidRPr="00E62466" w:rsidRDefault="00032FEF" w:rsidP="004D2C24">
      <w:pPr>
        <w:spacing w:line="340" w:lineRule="exact"/>
        <w:ind w:firstLine="567"/>
        <w:jc w:val="both"/>
        <w:rPr>
          <w:rFonts w:ascii="Times New Roman" w:hAnsi="Times New Roman"/>
          <w:sz w:val="22"/>
          <w:szCs w:val="22"/>
        </w:rPr>
      </w:pPr>
      <w:r w:rsidRPr="00E62466">
        <w:rPr>
          <w:rFonts w:ascii="Times New Roman" w:hAnsi="Times New Roman"/>
          <w:sz w:val="22"/>
          <w:szCs w:val="22"/>
        </w:rPr>
        <w:t>- Bố/mẹ đi làm ăn xa: 7,3%</w:t>
      </w:r>
    </w:p>
    <w:p w:rsidR="00032FEF" w:rsidRPr="00E62466" w:rsidRDefault="00032FEF" w:rsidP="00DD0207">
      <w:pPr>
        <w:spacing w:line="320" w:lineRule="exact"/>
        <w:ind w:firstLine="562"/>
        <w:jc w:val="both"/>
        <w:rPr>
          <w:rFonts w:ascii="Times New Roman" w:hAnsi="Times New Roman"/>
          <w:sz w:val="22"/>
          <w:szCs w:val="22"/>
        </w:rPr>
      </w:pPr>
      <w:r w:rsidRPr="00E62466">
        <w:rPr>
          <w:rFonts w:ascii="Times New Roman" w:hAnsi="Times New Roman"/>
          <w:sz w:val="22"/>
          <w:szCs w:val="22"/>
        </w:rPr>
        <w:lastRenderedPageBreak/>
        <w:t>- Bố/mẹ đang ở trại giam: 7,3%</w:t>
      </w:r>
    </w:p>
    <w:p w:rsidR="00032FEF" w:rsidRPr="00E62466" w:rsidRDefault="00032FEF" w:rsidP="00DD0207">
      <w:pPr>
        <w:spacing w:line="320" w:lineRule="exact"/>
        <w:ind w:firstLine="562"/>
        <w:jc w:val="both"/>
        <w:rPr>
          <w:rFonts w:ascii="Times New Roman" w:hAnsi="Times New Roman"/>
          <w:sz w:val="22"/>
          <w:szCs w:val="22"/>
        </w:rPr>
      </w:pPr>
      <w:r w:rsidRPr="00E62466">
        <w:rPr>
          <w:rFonts w:ascii="Times New Roman" w:hAnsi="Times New Roman"/>
          <w:sz w:val="22"/>
          <w:szCs w:val="22"/>
        </w:rPr>
        <w:t>- Không có bố: 5,3%</w:t>
      </w:r>
    </w:p>
    <w:p w:rsidR="00032FEF" w:rsidRPr="00E62466" w:rsidRDefault="00032FEF" w:rsidP="00DD0207">
      <w:pPr>
        <w:spacing w:line="320" w:lineRule="exact"/>
        <w:ind w:firstLine="562"/>
        <w:jc w:val="both"/>
        <w:rPr>
          <w:rFonts w:ascii="Times New Roman" w:hAnsi="Times New Roman"/>
          <w:sz w:val="22"/>
          <w:szCs w:val="22"/>
        </w:rPr>
      </w:pPr>
      <w:r w:rsidRPr="00E62466">
        <w:rPr>
          <w:rFonts w:ascii="Times New Roman" w:hAnsi="Times New Roman"/>
          <w:sz w:val="22"/>
          <w:szCs w:val="22"/>
        </w:rPr>
        <w:t xml:space="preserve">Như vậy, các em rơi vào hoàn cảnh hết sức éo le. Đây cũng là một lý giải quan trọng cho tình trạng vi phạm pháp luật ở </w:t>
      </w:r>
      <w:r w:rsidR="00834EBD">
        <w:rPr>
          <w:rFonts w:ascii="Times New Roman" w:hAnsi="Times New Roman"/>
          <w:sz w:val="22"/>
          <w:szCs w:val="22"/>
        </w:rPr>
        <w:t>NCTN</w:t>
      </w:r>
      <w:r w:rsidRPr="00E62466">
        <w:rPr>
          <w:rFonts w:ascii="Times New Roman" w:hAnsi="Times New Roman"/>
          <w:sz w:val="22"/>
          <w:szCs w:val="22"/>
        </w:rPr>
        <w:t>.</w:t>
      </w:r>
    </w:p>
    <w:p w:rsidR="00261825" w:rsidRPr="00E62466" w:rsidRDefault="009D1F28" w:rsidP="00DD0207">
      <w:pPr>
        <w:spacing w:line="320" w:lineRule="exact"/>
        <w:ind w:firstLine="562"/>
        <w:jc w:val="both"/>
        <w:rPr>
          <w:rFonts w:ascii="Times New Roman" w:hAnsi="Times New Roman"/>
          <w:i/>
          <w:sz w:val="22"/>
          <w:szCs w:val="22"/>
        </w:rPr>
      </w:pPr>
      <w:r w:rsidRPr="00E62466">
        <w:rPr>
          <w:rFonts w:ascii="Times New Roman" w:hAnsi="Times New Roman"/>
          <w:i/>
          <w:sz w:val="22"/>
          <w:szCs w:val="22"/>
        </w:rPr>
        <w:t xml:space="preserve">4.1.2.2. </w:t>
      </w:r>
      <w:r w:rsidR="00261825" w:rsidRPr="00E62466">
        <w:rPr>
          <w:rFonts w:ascii="Times New Roman" w:hAnsi="Times New Roman"/>
          <w:i/>
          <w:sz w:val="22"/>
          <w:szCs w:val="22"/>
        </w:rPr>
        <w:t xml:space="preserve">Không khí gia đình của </w:t>
      </w:r>
      <w:r w:rsidR="00834EBD">
        <w:rPr>
          <w:rFonts w:ascii="Times New Roman" w:hAnsi="Times New Roman"/>
          <w:i/>
          <w:sz w:val="22"/>
          <w:szCs w:val="22"/>
        </w:rPr>
        <w:t>NCTN</w:t>
      </w:r>
      <w:r w:rsidR="00261825" w:rsidRPr="00E62466">
        <w:rPr>
          <w:rFonts w:ascii="Times New Roman" w:hAnsi="Times New Roman"/>
          <w:i/>
          <w:sz w:val="22"/>
          <w:szCs w:val="22"/>
        </w:rPr>
        <w:t xml:space="preserve"> vi phạm pháp luật</w:t>
      </w:r>
    </w:p>
    <w:p w:rsidR="00261825" w:rsidRPr="00E62466" w:rsidRDefault="002C0B13" w:rsidP="00DD0207">
      <w:pPr>
        <w:spacing w:line="320" w:lineRule="exact"/>
        <w:ind w:firstLine="562"/>
        <w:jc w:val="both"/>
        <w:rPr>
          <w:rFonts w:ascii="Times New Roman" w:hAnsi="Times New Roman"/>
          <w:sz w:val="22"/>
          <w:szCs w:val="22"/>
        </w:rPr>
      </w:pPr>
      <w:r>
        <w:rPr>
          <w:rFonts w:ascii="Times New Roman" w:hAnsi="Times New Roman"/>
          <w:sz w:val="22"/>
          <w:szCs w:val="22"/>
        </w:rPr>
        <w:t>H</w:t>
      </w:r>
      <w:r w:rsidR="00261825" w:rsidRPr="00E62466">
        <w:rPr>
          <w:rFonts w:ascii="Times New Roman" w:hAnsi="Times New Roman"/>
          <w:sz w:val="22"/>
          <w:szCs w:val="22"/>
        </w:rPr>
        <w:t xml:space="preserve">ơn ½ </w:t>
      </w:r>
      <w:r w:rsidR="00834EBD">
        <w:rPr>
          <w:rFonts w:ascii="Times New Roman" w:hAnsi="Times New Roman"/>
          <w:sz w:val="22"/>
          <w:szCs w:val="22"/>
        </w:rPr>
        <w:t>NCTN</w:t>
      </w:r>
      <w:r w:rsidR="00261825" w:rsidRPr="00E62466">
        <w:rPr>
          <w:rFonts w:ascii="Times New Roman" w:hAnsi="Times New Roman"/>
          <w:sz w:val="22"/>
          <w:szCs w:val="22"/>
        </w:rPr>
        <w:t xml:space="preserve"> vi phạm pháp luật cho biết gia đình của họ không hạnh phúc bởi thường xuyên có sự cãi cọ (29,6%), </w:t>
      </w:r>
      <w:r w:rsidR="00261825" w:rsidRPr="00E62466">
        <w:rPr>
          <w:rFonts w:ascii="Times New Roman" w:hAnsi="Times New Roman"/>
          <w:spacing w:val="-2"/>
          <w:sz w:val="22"/>
          <w:szCs w:val="22"/>
        </w:rPr>
        <w:t>căng thẳng (9,0%), buồn tẻ (13,0%),</w:t>
      </w:r>
      <w:r w:rsidR="009A3501" w:rsidRPr="00E62466">
        <w:rPr>
          <w:rFonts w:ascii="Times New Roman" w:hAnsi="Times New Roman"/>
          <w:spacing w:val="-2"/>
          <w:sz w:val="22"/>
          <w:szCs w:val="22"/>
        </w:rPr>
        <w:t xml:space="preserve"> </w:t>
      </w:r>
      <w:r w:rsidR="00261825" w:rsidRPr="00E62466">
        <w:rPr>
          <w:rFonts w:ascii="Times New Roman" w:hAnsi="Times New Roman"/>
          <w:spacing w:val="-2"/>
          <w:sz w:val="22"/>
          <w:szCs w:val="22"/>
        </w:rPr>
        <w:t>thậm chí là không có tôn ti trật tự (1,7%).</w:t>
      </w:r>
      <w:r w:rsidR="00261825" w:rsidRPr="00E62466">
        <w:rPr>
          <w:rFonts w:ascii="Times New Roman" w:hAnsi="Times New Roman"/>
          <w:sz w:val="22"/>
          <w:szCs w:val="22"/>
        </w:rPr>
        <w:t xml:space="preserve"> Có em còn cho biết bố em có hành vi ngoại tình rồi về nhà hắt hủi, đánh đập mẹ em. Số ý kiến </w:t>
      </w:r>
      <w:r>
        <w:rPr>
          <w:rFonts w:ascii="Times New Roman" w:hAnsi="Times New Roman"/>
          <w:sz w:val="22"/>
          <w:szCs w:val="22"/>
        </w:rPr>
        <w:t>cho biết gia đình họ sống</w:t>
      </w:r>
      <w:r w:rsidR="00261825" w:rsidRPr="00E62466">
        <w:rPr>
          <w:rFonts w:ascii="Times New Roman" w:hAnsi="Times New Roman"/>
          <w:sz w:val="22"/>
          <w:szCs w:val="22"/>
        </w:rPr>
        <w:t xml:space="preserve"> hạnh phúc là 46,8%. </w:t>
      </w:r>
    </w:p>
    <w:p w:rsidR="00261825" w:rsidRDefault="009D1F28" w:rsidP="00DD0207">
      <w:pPr>
        <w:spacing w:line="320" w:lineRule="exact"/>
        <w:ind w:firstLine="562"/>
        <w:jc w:val="both"/>
        <w:rPr>
          <w:rFonts w:ascii="Times New Roman" w:hAnsi="Times New Roman"/>
          <w:i/>
          <w:sz w:val="22"/>
          <w:szCs w:val="22"/>
        </w:rPr>
      </w:pPr>
      <w:r w:rsidRPr="00E62466">
        <w:rPr>
          <w:rFonts w:ascii="Times New Roman" w:hAnsi="Times New Roman"/>
          <w:i/>
          <w:sz w:val="22"/>
          <w:szCs w:val="22"/>
        </w:rPr>
        <w:t xml:space="preserve">4.1.2.3. </w:t>
      </w:r>
      <w:r w:rsidR="00261825" w:rsidRPr="00E62466">
        <w:rPr>
          <w:rFonts w:ascii="Times New Roman" w:hAnsi="Times New Roman"/>
          <w:i/>
          <w:sz w:val="22"/>
          <w:szCs w:val="22"/>
        </w:rPr>
        <w:t xml:space="preserve">Những hành vi chưa phù hợp trong gia đình </w:t>
      </w:r>
      <w:r w:rsidR="00834EBD">
        <w:rPr>
          <w:rFonts w:ascii="Times New Roman" w:hAnsi="Times New Roman"/>
          <w:i/>
          <w:sz w:val="22"/>
          <w:szCs w:val="22"/>
        </w:rPr>
        <w:t>NCTN</w:t>
      </w:r>
      <w:r w:rsidR="00261825" w:rsidRPr="00E62466">
        <w:rPr>
          <w:rFonts w:ascii="Times New Roman" w:hAnsi="Times New Roman"/>
          <w:i/>
          <w:sz w:val="22"/>
          <w:szCs w:val="22"/>
        </w:rPr>
        <w:t xml:space="preserve"> vi phạm pháp luật</w:t>
      </w:r>
    </w:p>
    <w:p w:rsidR="00261825" w:rsidRDefault="00C94778" w:rsidP="00DD0207">
      <w:pPr>
        <w:spacing w:line="320" w:lineRule="exact"/>
        <w:ind w:firstLine="562"/>
        <w:jc w:val="both"/>
        <w:outlineLvl w:val="0"/>
        <w:rPr>
          <w:rFonts w:ascii="Times New Roman" w:hAnsi="Times New Roman"/>
          <w:sz w:val="22"/>
          <w:szCs w:val="22"/>
        </w:rPr>
      </w:pPr>
      <w:bookmarkStart w:id="434" w:name="_Toc471404748"/>
      <w:bookmarkStart w:id="435" w:name="_Toc471405931"/>
      <w:bookmarkStart w:id="436" w:name="_Toc471406396"/>
      <w:bookmarkStart w:id="437" w:name="_Toc471406675"/>
      <w:bookmarkStart w:id="438" w:name="_Toc471407033"/>
      <w:bookmarkStart w:id="439" w:name="_Toc474566937"/>
      <w:bookmarkStart w:id="440" w:name="_Toc474569489"/>
      <w:bookmarkStart w:id="441" w:name="_Toc474569841"/>
      <w:r w:rsidRPr="00CA0F34">
        <w:rPr>
          <w:rFonts w:ascii="Times New Roman" w:hAnsi="Times New Roman"/>
          <w:sz w:val="22"/>
          <w:szCs w:val="22"/>
        </w:rPr>
        <w:t>Một số h</w:t>
      </w:r>
      <w:r w:rsidR="00261825" w:rsidRPr="00CA0F34">
        <w:rPr>
          <w:rFonts w:ascii="Times New Roman" w:hAnsi="Times New Roman"/>
          <w:sz w:val="22"/>
          <w:szCs w:val="22"/>
        </w:rPr>
        <w:t>ành vi</w:t>
      </w:r>
      <w:r w:rsidRPr="00CA0F34">
        <w:rPr>
          <w:rFonts w:ascii="Times New Roman" w:hAnsi="Times New Roman"/>
          <w:sz w:val="22"/>
          <w:szCs w:val="22"/>
        </w:rPr>
        <w:t xml:space="preserve"> tiêu cực</w:t>
      </w:r>
      <w:r w:rsidR="00261825" w:rsidRPr="00CA0F34">
        <w:rPr>
          <w:rFonts w:ascii="Times New Roman" w:hAnsi="Times New Roman"/>
          <w:sz w:val="22"/>
          <w:szCs w:val="22"/>
        </w:rPr>
        <w:t xml:space="preserve"> của người thân trong gia đình của </w:t>
      </w:r>
      <w:r w:rsidR="00834EBD" w:rsidRPr="00CA0F34">
        <w:rPr>
          <w:rFonts w:ascii="Times New Roman" w:hAnsi="Times New Roman"/>
          <w:sz w:val="22"/>
          <w:szCs w:val="22"/>
        </w:rPr>
        <w:t>NCTN</w:t>
      </w:r>
      <w:r w:rsidR="00261825" w:rsidRPr="00CA0F34">
        <w:rPr>
          <w:rFonts w:ascii="Times New Roman" w:hAnsi="Times New Roman"/>
          <w:sz w:val="22"/>
          <w:szCs w:val="22"/>
        </w:rPr>
        <w:t xml:space="preserve"> vi phạm pháp luật</w:t>
      </w:r>
      <w:bookmarkEnd w:id="434"/>
      <w:bookmarkEnd w:id="435"/>
      <w:bookmarkEnd w:id="436"/>
      <w:bookmarkEnd w:id="437"/>
      <w:bookmarkEnd w:id="438"/>
      <w:bookmarkEnd w:id="439"/>
      <w:bookmarkEnd w:id="440"/>
      <w:bookmarkEnd w:id="441"/>
      <w:r w:rsidR="00CA0F34" w:rsidRPr="00CA0F34">
        <w:rPr>
          <w:rFonts w:ascii="Times New Roman" w:hAnsi="Times New Roman"/>
          <w:sz w:val="22"/>
          <w:szCs w:val="22"/>
        </w:rPr>
        <w:t>:</w:t>
      </w:r>
    </w:p>
    <w:p w:rsidR="00CA0F34" w:rsidRPr="00DD0207" w:rsidRDefault="00CA0F34" w:rsidP="00DD0207">
      <w:pPr>
        <w:spacing w:line="320" w:lineRule="exact"/>
        <w:ind w:firstLine="562"/>
        <w:rPr>
          <w:rFonts w:ascii="Times New Roman" w:hAnsi="Times New Roman"/>
          <w:sz w:val="22"/>
          <w:szCs w:val="22"/>
        </w:rPr>
      </w:pPr>
      <w:r w:rsidRPr="00DD0207">
        <w:rPr>
          <w:rFonts w:ascii="Times New Roman" w:hAnsi="Times New Roman"/>
          <w:sz w:val="22"/>
          <w:szCs w:val="22"/>
        </w:rPr>
        <w:t>- Người thân thường uống rượu bia say xỉn: 45,4%</w:t>
      </w:r>
    </w:p>
    <w:p w:rsidR="00CA0F34" w:rsidRPr="00DD0207" w:rsidRDefault="00CA0F34" w:rsidP="00DD0207">
      <w:pPr>
        <w:spacing w:line="320" w:lineRule="exact"/>
        <w:ind w:firstLine="562"/>
        <w:rPr>
          <w:rFonts w:ascii="Times New Roman" w:hAnsi="Times New Roman"/>
          <w:sz w:val="22"/>
          <w:szCs w:val="22"/>
        </w:rPr>
      </w:pPr>
      <w:r w:rsidRPr="00DD0207">
        <w:rPr>
          <w:rFonts w:ascii="Times New Roman" w:hAnsi="Times New Roman"/>
          <w:sz w:val="22"/>
          <w:szCs w:val="22"/>
        </w:rPr>
        <w:t>- Có cảnh cãi cọ, chửi mắng: 38,3%</w:t>
      </w:r>
    </w:p>
    <w:p w:rsidR="00CA0F34" w:rsidRPr="00DD0207" w:rsidRDefault="00CA0F34" w:rsidP="00DD0207">
      <w:pPr>
        <w:spacing w:line="320" w:lineRule="exact"/>
        <w:ind w:firstLine="562"/>
        <w:rPr>
          <w:rFonts w:ascii="Times New Roman" w:hAnsi="Times New Roman"/>
          <w:sz w:val="22"/>
          <w:szCs w:val="22"/>
        </w:rPr>
      </w:pPr>
      <w:r w:rsidRPr="00DD0207">
        <w:rPr>
          <w:rFonts w:ascii="Times New Roman" w:hAnsi="Times New Roman"/>
          <w:sz w:val="22"/>
          <w:szCs w:val="22"/>
        </w:rPr>
        <w:t>- Có chuyện đánh đập, ngược đãi: 17,2%</w:t>
      </w:r>
    </w:p>
    <w:p w:rsidR="00CA0F34" w:rsidRPr="00DD0207" w:rsidRDefault="00CA0F34" w:rsidP="00DD0207">
      <w:pPr>
        <w:spacing w:line="320" w:lineRule="exact"/>
        <w:ind w:firstLine="562"/>
        <w:rPr>
          <w:rFonts w:ascii="Times New Roman" w:hAnsi="Times New Roman"/>
          <w:sz w:val="22"/>
          <w:szCs w:val="22"/>
        </w:rPr>
      </w:pPr>
      <w:r w:rsidRPr="00DD0207">
        <w:rPr>
          <w:rFonts w:ascii="Times New Roman" w:hAnsi="Times New Roman"/>
          <w:sz w:val="22"/>
          <w:szCs w:val="22"/>
        </w:rPr>
        <w:t>- Có người thân bị đi tù: 12,5%</w:t>
      </w:r>
    </w:p>
    <w:p w:rsidR="00CA0F34" w:rsidRPr="00DD0207" w:rsidRDefault="00CA0F34" w:rsidP="00DD0207">
      <w:pPr>
        <w:spacing w:line="320" w:lineRule="exact"/>
        <w:ind w:firstLine="562"/>
        <w:rPr>
          <w:rFonts w:ascii="Times New Roman" w:hAnsi="Times New Roman"/>
          <w:sz w:val="22"/>
          <w:szCs w:val="22"/>
        </w:rPr>
      </w:pPr>
      <w:r w:rsidRPr="00DD0207">
        <w:rPr>
          <w:rFonts w:ascii="Times New Roman" w:hAnsi="Times New Roman"/>
          <w:sz w:val="22"/>
          <w:szCs w:val="22"/>
        </w:rPr>
        <w:t>- Có người thân bị xử lý vi phạm hành chính: 12,1%</w:t>
      </w:r>
    </w:p>
    <w:p w:rsidR="00CA0F34" w:rsidRPr="00DD0207" w:rsidRDefault="00CA0F34" w:rsidP="00DD0207">
      <w:pPr>
        <w:spacing w:line="320" w:lineRule="exact"/>
        <w:ind w:firstLine="562"/>
        <w:rPr>
          <w:rFonts w:ascii="Times New Roman" w:hAnsi="Times New Roman"/>
          <w:sz w:val="22"/>
          <w:szCs w:val="22"/>
        </w:rPr>
      </w:pPr>
      <w:r w:rsidRPr="00DD0207">
        <w:rPr>
          <w:rFonts w:ascii="Times New Roman" w:hAnsi="Times New Roman"/>
          <w:sz w:val="22"/>
          <w:szCs w:val="22"/>
        </w:rPr>
        <w:t>- Có người thân nghiện ma túy: 9,3%</w:t>
      </w:r>
    </w:p>
    <w:p w:rsidR="00261825" w:rsidRPr="00E62466" w:rsidRDefault="00CA0F34" w:rsidP="00DD0207">
      <w:pPr>
        <w:spacing w:line="320" w:lineRule="exact"/>
        <w:ind w:firstLine="562"/>
        <w:jc w:val="both"/>
        <w:rPr>
          <w:rFonts w:ascii="Times New Roman" w:hAnsi="Times New Roman"/>
          <w:sz w:val="22"/>
          <w:szCs w:val="22"/>
        </w:rPr>
      </w:pPr>
      <w:r>
        <w:rPr>
          <w:rFonts w:ascii="Times New Roman" w:hAnsi="Times New Roman"/>
          <w:sz w:val="22"/>
          <w:szCs w:val="22"/>
        </w:rPr>
        <w:t>M</w:t>
      </w:r>
      <w:r w:rsidR="00261825" w:rsidRPr="00E62466">
        <w:rPr>
          <w:rFonts w:ascii="Times New Roman" w:hAnsi="Times New Roman"/>
          <w:sz w:val="22"/>
          <w:szCs w:val="22"/>
        </w:rPr>
        <w:t xml:space="preserve">ôi trường gia đình </w:t>
      </w:r>
      <w:r>
        <w:rPr>
          <w:rFonts w:ascii="Times New Roman" w:hAnsi="Times New Roman"/>
          <w:sz w:val="22"/>
          <w:szCs w:val="22"/>
        </w:rPr>
        <w:t xml:space="preserve">phức tạp </w:t>
      </w:r>
      <w:r w:rsidR="00261825" w:rsidRPr="00E62466">
        <w:rPr>
          <w:rFonts w:ascii="Times New Roman" w:hAnsi="Times New Roman"/>
          <w:sz w:val="22"/>
          <w:szCs w:val="22"/>
        </w:rPr>
        <w:t xml:space="preserve">của </w:t>
      </w:r>
      <w:r w:rsidR="00834EBD">
        <w:rPr>
          <w:rFonts w:ascii="Times New Roman" w:hAnsi="Times New Roman"/>
          <w:sz w:val="22"/>
          <w:szCs w:val="22"/>
        </w:rPr>
        <w:t>NCTN</w:t>
      </w:r>
      <w:r w:rsidR="00261825" w:rsidRPr="00E62466">
        <w:rPr>
          <w:rFonts w:ascii="Times New Roman" w:hAnsi="Times New Roman"/>
          <w:sz w:val="22"/>
          <w:szCs w:val="22"/>
        </w:rPr>
        <w:t xml:space="preserve"> vi phạm pháp luật ít nhiều sẽ có những tác động tiêu cực đến sự hình thành nhân cách của họ, làm gia tăng nguy cơ có hành vi vi phạm pháp luật của họ.</w:t>
      </w:r>
    </w:p>
    <w:p w:rsidR="00261825" w:rsidRPr="00E62466" w:rsidRDefault="009D1F28" w:rsidP="00DD0207">
      <w:pPr>
        <w:spacing w:line="320" w:lineRule="exact"/>
        <w:ind w:firstLine="567"/>
        <w:jc w:val="both"/>
        <w:rPr>
          <w:rFonts w:ascii="Times New Roman" w:hAnsi="Times New Roman"/>
          <w:i/>
          <w:sz w:val="22"/>
          <w:szCs w:val="22"/>
        </w:rPr>
      </w:pPr>
      <w:r w:rsidRPr="00E62466">
        <w:rPr>
          <w:rFonts w:ascii="Times New Roman" w:hAnsi="Times New Roman"/>
          <w:i/>
          <w:sz w:val="22"/>
          <w:szCs w:val="22"/>
        </w:rPr>
        <w:t xml:space="preserve">4.1.2.4. </w:t>
      </w:r>
      <w:r w:rsidR="00241137" w:rsidRPr="00E62466">
        <w:rPr>
          <w:rFonts w:ascii="Times New Roman" w:hAnsi="Times New Roman"/>
          <w:i/>
          <w:sz w:val="22"/>
          <w:szCs w:val="22"/>
        </w:rPr>
        <w:t>Phương pháp</w:t>
      </w:r>
      <w:r w:rsidR="00261825" w:rsidRPr="00E62466">
        <w:rPr>
          <w:rFonts w:ascii="Times New Roman" w:hAnsi="Times New Roman"/>
          <w:i/>
          <w:sz w:val="22"/>
          <w:szCs w:val="22"/>
        </w:rPr>
        <w:t xml:space="preserve"> giáo dục trong gia đình </w:t>
      </w:r>
      <w:r w:rsidR="00834EBD">
        <w:rPr>
          <w:rFonts w:ascii="Times New Roman" w:hAnsi="Times New Roman"/>
          <w:i/>
          <w:sz w:val="22"/>
          <w:szCs w:val="22"/>
        </w:rPr>
        <w:t>NCTN</w:t>
      </w:r>
      <w:r w:rsidR="00261825" w:rsidRPr="00E62466">
        <w:rPr>
          <w:rFonts w:ascii="Times New Roman" w:hAnsi="Times New Roman"/>
          <w:i/>
          <w:sz w:val="22"/>
          <w:szCs w:val="22"/>
        </w:rPr>
        <w:t xml:space="preserve"> vi phạm pháp luật</w:t>
      </w:r>
    </w:p>
    <w:p w:rsidR="007E2161" w:rsidRPr="00E62466" w:rsidRDefault="00834EBD" w:rsidP="00DD0207">
      <w:pPr>
        <w:spacing w:line="320" w:lineRule="exact"/>
        <w:ind w:firstLine="720"/>
        <w:jc w:val="both"/>
        <w:rPr>
          <w:rFonts w:ascii="Times New Roman" w:hAnsi="Times New Roman"/>
          <w:sz w:val="22"/>
          <w:szCs w:val="22"/>
        </w:rPr>
      </w:pPr>
      <w:r>
        <w:rPr>
          <w:rFonts w:ascii="Times New Roman" w:hAnsi="Times New Roman"/>
          <w:sz w:val="22"/>
          <w:szCs w:val="22"/>
        </w:rPr>
        <w:t>NCTN</w:t>
      </w:r>
      <w:r w:rsidR="007E2161" w:rsidRPr="00E62466">
        <w:rPr>
          <w:rFonts w:ascii="Times New Roman" w:hAnsi="Times New Roman"/>
          <w:sz w:val="22"/>
          <w:szCs w:val="22"/>
        </w:rPr>
        <w:t xml:space="preserve"> nhìn chung không đánh giá cao về hiệu quả của phương pháp giáo dục trong gia đình họ.</w:t>
      </w:r>
    </w:p>
    <w:p w:rsidR="00241137" w:rsidRPr="00CA0F34" w:rsidRDefault="00DD0207" w:rsidP="00DD0207">
      <w:pPr>
        <w:spacing w:line="320" w:lineRule="exact"/>
        <w:ind w:firstLine="567"/>
        <w:jc w:val="both"/>
        <w:outlineLvl w:val="0"/>
        <w:rPr>
          <w:rFonts w:ascii="Times New Roman Bold" w:hAnsi="Times New Roman Bold"/>
          <w:b/>
          <w:i/>
          <w:color w:val="000000"/>
          <w:spacing w:val="-10"/>
          <w:sz w:val="22"/>
          <w:szCs w:val="22"/>
        </w:rPr>
      </w:pPr>
      <w:bookmarkStart w:id="442" w:name="_Toc471405935"/>
      <w:bookmarkStart w:id="443" w:name="_Toc471406400"/>
      <w:bookmarkStart w:id="444" w:name="_Toc471406679"/>
      <w:bookmarkStart w:id="445" w:name="_Toc471407037"/>
      <w:bookmarkStart w:id="446" w:name="_Toc474566940"/>
      <w:bookmarkStart w:id="447" w:name="_Toc474569492"/>
      <w:bookmarkStart w:id="448" w:name="_Toc474569844"/>
      <w:r>
        <w:rPr>
          <w:rFonts w:ascii="Times New Roman Bold" w:hAnsi="Times New Roman Bold"/>
          <w:b/>
          <w:i/>
          <w:color w:val="000000"/>
          <w:spacing w:val="-10"/>
          <w:sz w:val="22"/>
          <w:szCs w:val="22"/>
        </w:rPr>
        <w:br w:type="column"/>
      </w:r>
      <w:r w:rsidR="00261825" w:rsidRPr="00CA0F34">
        <w:rPr>
          <w:rFonts w:ascii="Times New Roman Bold" w:hAnsi="Times New Roman Bold"/>
          <w:b/>
          <w:i/>
          <w:color w:val="000000"/>
          <w:spacing w:val="-10"/>
          <w:sz w:val="22"/>
          <w:szCs w:val="22"/>
        </w:rPr>
        <w:lastRenderedPageBreak/>
        <w:t>4.</w:t>
      </w:r>
      <w:r w:rsidR="00B60133" w:rsidRPr="00CA0F34">
        <w:rPr>
          <w:rFonts w:ascii="Times New Roman Bold" w:hAnsi="Times New Roman Bold"/>
          <w:b/>
          <w:i/>
          <w:color w:val="000000"/>
          <w:spacing w:val="-10"/>
          <w:sz w:val="22"/>
          <w:szCs w:val="22"/>
        </w:rPr>
        <w:t>1.</w:t>
      </w:r>
      <w:r w:rsidR="009D1F28" w:rsidRPr="00CA0F34">
        <w:rPr>
          <w:rFonts w:ascii="Times New Roman Bold" w:hAnsi="Times New Roman Bold"/>
          <w:b/>
          <w:i/>
          <w:color w:val="000000"/>
          <w:spacing w:val="-10"/>
          <w:sz w:val="22"/>
          <w:szCs w:val="22"/>
        </w:rPr>
        <w:t>3</w:t>
      </w:r>
      <w:r w:rsidR="00261825" w:rsidRPr="00CA0F34">
        <w:rPr>
          <w:rFonts w:ascii="Times New Roman Bold" w:hAnsi="Times New Roman Bold"/>
          <w:b/>
          <w:i/>
          <w:color w:val="000000"/>
          <w:spacing w:val="-10"/>
          <w:sz w:val="22"/>
          <w:szCs w:val="22"/>
        </w:rPr>
        <w:t xml:space="preserve">. Nguyên nhân từ </w:t>
      </w:r>
      <w:r w:rsidR="009D1F28" w:rsidRPr="00CA0F34">
        <w:rPr>
          <w:rFonts w:ascii="Times New Roman Bold" w:hAnsi="Times New Roman Bold"/>
          <w:b/>
          <w:i/>
          <w:color w:val="000000"/>
          <w:spacing w:val="-10"/>
          <w:sz w:val="22"/>
          <w:szCs w:val="22"/>
        </w:rPr>
        <w:t xml:space="preserve">sự thiếu hụt trong giáo dục của </w:t>
      </w:r>
      <w:r w:rsidR="00261825" w:rsidRPr="00CA0F34">
        <w:rPr>
          <w:rFonts w:ascii="Times New Roman Bold" w:hAnsi="Times New Roman Bold"/>
          <w:b/>
          <w:i/>
          <w:color w:val="000000"/>
          <w:spacing w:val="-10"/>
          <w:sz w:val="22"/>
          <w:szCs w:val="22"/>
        </w:rPr>
        <w:t>nhà trường</w:t>
      </w:r>
      <w:bookmarkEnd w:id="442"/>
      <w:bookmarkEnd w:id="443"/>
      <w:bookmarkEnd w:id="444"/>
      <w:bookmarkEnd w:id="445"/>
      <w:bookmarkEnd w:id="446"/>
      <w:bookmarkEnd w:id="447"/>
      <w:bookmarkEnd w:id="448"/>
      <w:r w:rsidR="00261825" w:rsidRPr="00CA0F34">
        <w:rPr>
          <w:rFonts w:ascii="Times New Roman Bold" w:hAnsi="Times New Roman Bold"/>
          <w:b/>
          <w:i/>
          <w:color w:val="000000"/>
          <w:spacing w:val="-10"/>
          <w:sz w:val="22"/>
          <w:szCs w:val="22"/>
        </w:rPr>
        <w:t xml:space="preserve"> </w:t>
      </w:r>
    </w:p>
    <w:p w:rsidR="00261825" w:rsidRPr="00E62466" w:rsidRDefault="00261825" w:rsidP="00E62466">
      <w:pPr>
        <w:spacing w:line="340" w:lineRule="exact"/>
        <w:ind w:firstLine="567"/>
        <w:jc w:val="both"/>
        <w:rPr>
          <w:rFonts w:ascii="Times New Roman" w:hAnsi="Times New Roman"/>
          <w:sz w:val="22"/>
          <w:szCs w:val="22"/>
        </w:rPr>
      </w:pPr>
      <w:r w:rsidRPr="00E62466">
        <w:rPr>
          <w:rFonts w:ascii="Times New Roman" w:hAnsi="Times New Roman"/>
          <w:sz w:val="22"/>
          <w:szCs w:val="22"/>
        </w:rPr>
        <w:t xml:space="preserve">Nguyên nhân của trình độ học vấn thấp của các đối tượng vi phạm pháp luật là </w:t>
      </w:r>
      <w:r w:rsidR="00834EBD">
        <w:rPr>
          <w:rFonts w:ascii="Times New Roman" w:hAnsi="Times New Roman"/>
          <w:sz w:val="22"/>
          <w:szCs w:val="22"/>
        </w:rPr>
        <w:t>NCTN</w:t>
      </w:r>
      <w:r w:rsidRPr="00E62466">
        <w:rPr>
          <w:rFonts w:ascii="Times New Roman" w:hAnsi="Times New Roman"/>
          <w:sz w:val="22"/>
          <w:szCs w:val="22"/>
        </w:rPr>
        <w:t xml:space="preserve"> do tình trạng bỏ học sớm. </w:t>
      </w:r>
      <w:r w:rsidR="002C08D5">
        <w:rPr>
          <w:rFonts w:ascii="Times New Roman" w:hAnsi="Times New Roman"/>
          <w:sz w:val="22"/>
          <w:szCs w:val="22"/>
        </w:rPr>
        <w:t>T</w:t>
      </w:r>
      <w:r w:rsidRPr="00E62466">
        <w:rPr>
          <w:rFonts w:ascii="Times New Roman" w:hAnsi="Times New Roman"/>
          <w:sz w:val="22"/>
          <w:szCs w:val="22"/>
        </w:rPr>
        <w:t>ại thời điểm bị bắt, chỉ 68/355 em (19,2%) còn đang đi học, đa phần từ lớp 6 đến lớp 9 (63/68 em)</w:t>
      </w:r>
      <w:r w:rsidR="002C08D5">
        <w:rPr>
          <w:rFonts w:ascii="Times New Roman" w:hAnsi="Times New Roman"/>
          <w:sz w:val="22"/>
          <w:szCs w:val="22"/>
        </w:rPr>
        <w:t>,</w:t>
      </w:r>
      <w:r w:rsidRPr="00E62466">
        <w:rPr>
          <w:rFonts w:ascii="Times New Roman" w:hAnsi="Times New Roman"/>
          <w:sz w:val="22"/>
          <w:szCs w:val="22"/>
        </w:rPr>
        <w:t xml:space="preserve"> (42,5%) cho biết họ đang đi làm và 138/355 em (38,9%) cho biết tình trạng của họ là không làm gì, sống phụ thuộc vào gia đình, nhưng cũng đồng thời không còn đi học.</w:t>
      </w:r>
      <w:r w:rsidR="00FA53D8" w:rsidRPr="00E62466">
        <w:rPr>
          <w:rFonts w:ascii="Times New Roman" w:hAnsi="Times New Roman"/>
          <w:sz w:val="22"/>
          <w:szCs w:val="22"/>
        </w:rPr>
        <w:t xml:space="preserve"> </w:t>
      </w:r>
    </w:p>
    <w:p w:rsidR="00261825" w:rsidRPr="00E62466" w:rsidRDefault="00261825" w:rsidP="00E62466">
      <w:pPr>
        <w:spacing w:line="340" w:lineRule="exact"/>
        <w:ind w:firstLine="567"/>
        <w:jc w:val="both"/>
        <w:rPr>
          <w:rFonts w:ascii="Times New Roman" w:hAnsi="Times New Roman"/>
          <w:sz w:val="22"/>
          <w:szCs w:val="22"/>
        </w:rPr>
      </w:pPr>
      <w:r w:rsidRPr="00E62466">
        <w:rPr>
          <w:rFonts w:ascii="Times New Roman" w:hAnsi="Times New Roman"/>
          <w:sz w:val="22"/>
          <w:szCs w:val="22"/>
        </w:rPr>
        <w:t xml:space="preserve">Vai trò của nhà trường thể hiện trong việc cung cấp, trang bị kiến thức pháp luật cho học sinh. Tuy nhiên nhà trường </w:t>
      </w:r>
      <w:r w:rsidR="002C08D5">
        <w:rPr>
          <w:rFonts w:ascii="Times New Roman" w:hAnsi="Times New Roman"/>
          <w:sz w:val="22"/>
          <w:szCs w:val="22"/>
        </w:rPr>
        <w:t xml:space="preserve">chỉ cung cấp kiến thức pháp luât cho </w:t>
      </w:r>
      <w:r w:rsidRPr="00E62466">
        <w:rPr>
          <w:rFonts w:ascii="Times New Roman" w:hAnsi="Times New Roman"/>
          <w:sz w:val="22"/>
          <w:szCs w:val="22"/>
        </w:rPr>
        <w:t>chỉ 13,0% (46/355</w:t>
      </w:r>
      <w:r w:rsidR="002C08D5">
        <w:rPr>
          <w:rFonts w:ascii="Times New Roman" w:hAnsi="Times New Roman"/>
          <w:sz w:val="22"/>
          <w:szCs w:val="22"/>
        </w:rPr>
        <w:t xml:space="preserve"> em</w:t>
      </w:r>
      <w:r w:rsidRPr="00E62466">
        <w:rPr>
          <w:rFonts w:ascii="Times New Roman" w:hAnsi="Times New Roman"/>
          <w:sz w:val="22"/>
          <w:szCs w:val="22"/>
        </w:rPr>
        <w:t xml:space="preserve">). </w:t>
      </w:r>
    </w:p>
    <w:p w:rsidR="00261825" w:rsidRPr="00E62466" w:rsidRDefault="002D1372" w:rsidP="00E62466">
      <w:pPr>
        <w:spacing w:line="340" w:lineRule="exact"/>
        <w:ind w:firstLine="567"/>
        <w:jc w:val="both"/>
        <w:outlineLvl w:val="0"/>
        <w:rPr>
          <w:rFonts w:ascii="Times New Roman" w:hAnsi="Times New Roman"/>
          <w:b/>
          <w:i/>
          <w:color w:val="000000"/>
          <w:sz w:val="22"/>
          <w:szCs w:val="22"/>
        </w:rPr>
      </w:pPr>
      <w:bookmarkStart w:id="449" w:name="_Toc471405938"/>
      <w:bookmarkStart w:id="450" w:name="_Toc471406403"/>
      <w:bookmarkStart w:id="451" w:name="_Toc471406682"/>
      <w:bookmarkStart w:id="452" w:name="_Toc471407040"/>
      <w:bookmarkStart w:id="453" w:name="_Toc474566942"/>
      <w:bookmarkStart w:id="454" w:name="_Toc474569496"/>
      <w:bookmarkStart w:id="455" w:name="_Toc474569848"/>
      <w:r w:rsidRPr="00E62466">
        <w:rPr>
          <w:rFonts w:ascii="Times New Roman" w:hAnsi="Times New Roman"/>
          <w:b/>
          <w:i/>
          <w:color w:val="000000"/>
          <w:sz w:val="22"/>
          <w:szCs w:val="22"/>
        </w:rPr>
        <w:t>4.1.</w:t>
      </w:r>
      <w:r w:rsidR="009D1F28" w:rsidRPr="00E62466">
        <w:rPr>
          <w:rFonts w:ascii="Times New Roman" w:hAnsi="Times New Roman"/>
          <w:b/>
          <w:i/>
          <w:color w:val="000000"/>
          <w:sz w:val="22"/>
          <w:szCs w:val="22"/>
        </w:rPr>
        <w:t>4</w:t>
      </w:r>
      <w:r w:rsidRPr="00E62466">
        <w:rPr>
          <w:rFonts w:ascii="Times New Roman" w:hAnsi="Times New Roman"/>
          <w:b/>
          <w:i/>
          <w:color w:val="000000"/>
          <w:sz w:val="22"/>
          <w:szCs w:val="22"/>
        </w:rPr>
        <w:t>.</w:t>
      </w:r>
      <w:r w:rsidR="00261825" w:rsidRPr="00E62466">
        <w:rPr>
          <w:rFonts w:ascii="Times New Roman" w:hAnsi="Times New Roman"/>
          <w:b/>
          <w:i/>
          <w:color w:val="000000"/>
          <w:sz w:val="22"/>
          <w:szCs w:val="22"/>
        </w:rPr>
        <w:t xml:space="preserve"> Nguyên nhân đến từ các môi trường xã hội khác của </w:t>
      </w:r>
      <w:r w:rsidR="00834EBD">
        <w:rPr>
          <w:rFonts w:ascii="Times New Roman" w:hAnsi="Times New Roman"/>
          <w:b/>
          <w:i/>
          <w:color w:val="000000"/>
          <w:sz w:val="22"/>
          <w:szCs w:val="22"/>
        </w:rPr>
        <w:t>NCTN</w:t>
      </w:r>
      <w:r w:rsidR="00261825" w:rsidRPr="00E62466">
        <w:rPr>
          <w:rFonts w:ascii="Times New Roman" w:hAnsi="Times New Roman"/>
          <w:b/>
          <w:i/>
          <w:color w:val="000000"/>
          <w:sz w:val="22"/>
          <w:szCs w:val="22"/>
        </w:rPr>
        <w:t xml:space="preserve"> vi phạm pháp luật</w:t>
      </w:r>
      <w:bookmarkEnd w:id="449"/>
      <w:bookmarkEnd w:id="450"/>
      <w:bookmarkEnd w:id="451"/>
      <w:bookmarkEnd w:id="452"/>
      <w:bookmarkEnd w:id="453"/>
      <w:bookmarkEnd w:id="454"/>
      <w:bookmarkEnd w:id="455"/>
    </w:p>
    <w:p w:rsidR="00261825" w:rsidRPr="00E62466" w:rsidRDefault="009D1F28" w:rsidP="00E62466">
      <w:pPr>
        <w:spacing w:line="340" w:lineRule="exact"/>
        <w:ind w:firstLine="567"/>
        <w:jc w:val="both"/>
        <w:rPr>
          <w:rFonts w:ascii="Times New Roman" w:hAnsi="Times New Roman"/>
          <w:i/>
          <w:sz w:val="22"/>
          <w:szCs w:val="22"/>
        </w:rPr>
      </w:pPr>
      <w:r w:rsidRPr="00E62466">
        <w:rPr>
          <w:rFonts w:ascii="Times New Roman" w:hAnsi="Times New Roman"/>
          <w:i/>
          <w:sz w:val="22"/>
          <w:szCs w:val="22"/>
        </w:rPr>
        <w:t xml:space="preserve">4.1.4.1. </w:t>
      </w:r>
      <w:r w:rsidR="00846E82" w:rsidRPr="00E62466">
        <w:rPr>
          <w:rFonts w:ascii="Times New Roman" w:hAnsi="Times New Roman"/>
          <w:i/>
          <w:sz w:val="22"/>
          <w:szCs w:val="22"/>
        </w:rPr>
        <w:t>M</w:t>
      </w:r>
      <w:r w:rsidR="002D1372" w:rsidRPr="00E62466">
        <w:rPr>
          <w:rFonts w:ascii="Times New Roman" w:hAnsi="Times New Roman"/>
          <w:i/>
          <w:sz w:val="22"/>
          <w:szCs w:val="22"/>
        </w:rPr>
        <w:t xml:space="preserve">ôi trường </w:t>
      </w:r>
      <w:r w:rsidR="00261825" w:rsidRPr="00E62466">
        <w:rPr>
          <w:rFonts w:ascii="Times New Roman" w:hAnsi="Times New Roman"/>
          <w:i/>
          <w:sz w:val="22"/>
          <w:szCs w:val="22"/>
        </w:rPr>
        <w:t xml:space="preserve">xã hội xung quanh của </w:t>
      </w:r>
      <w:r w:rsidR="00834EBD">
        <w:rPr>
          <w:rFonts w:ascii="Times New Roman" w:hAnsi="Times New Roman"/>
          <w:i/>
          <w:sz w:val="22"/>
          <w:szCs w:val="22"/>
        </w:rPr>
        <w:t>NCTN</w:t>
      </w:r>
      <w:r w:rsidR="00261825" w:rsidRPr="00E62466">
        <w:rPr>
          <w:rFonts w:ascii="Times New Roman" w:hAnsi="Times New Roman"/>
          <w:i/>
          <w:sz w:val="22"/>
          <w:szCs w:val="22"/>
        </w:rPr>
        <w:t xml:space="preserve"> vi phạm pháp luật</w:t>
      </w:r>
    </w:p>
    <w:p w:rsidR="00261825" w:rsidRPr="00E62466" w:rsidRDefault="002C08D5" w:rsidP="002C08D5">
      <w:pPr>
        <w:spacing w:line="340" w:lineRule="exact"/>
        <w:ind w:firstLine="567"/>
        <w:jc w:val="both"/>
        <w:rPr>
          <w:rFonts w:ascii="Times New Roman" w:hAnsi="Times New Roman"/>
          <w:sz w:val="22"/>
          <w:szCs w:val="22"/>
        </w:rPr>
      </w:pPr>
      <w:r>
        <w:rPr>
          <w:rFonts w:ascii="Times New Roman" w:hAnsi="Times New Roman"/>
          <w:sz w:val="22"/>
          <w:szCs w:val="22"/>
        </w:rPr>
        <w:t xml:space="preserve">- </w:t>
      </w:r>
      <w:r w:rsidR="00261825" w:rsidRPr="00E62466">
        <w:rPr>
          <w:rFonts w:ascii="Times New Roman" w:hAnsi="Times New Roman"/>
          <w:sz w:val="22"/>
          <w:szCs w:val="22"/>
        </w:rPr>
        <w:t xml:space="preserve">Vi phạm pháp luật do bị rủ rê, lôi kéo: </w:t>
      </w:r>
      <w:r w:rsidR="00FA53D8" w:rsidRPr="00E62466">
        <w:rPr>
          <w:rFonts w:ascii="Times New Roman" w:hAnsi="Times New Roman"/>
          <w:sz w:val="22"/>
          <w:szCs w:val="22"/>
        </w:rPr>
        <w:t>64,8%</w:t>
      </w:r>
      <w:r>
        <w:rPr>
          <w:rFonts w:ascii="Times New Roman" w:hAnsi="Times New Roman"/>
          <w:sz w:val="22"/>
          <w:szCs w:val="22"/>
        </w:rPr>
        <w:t>.</w:t>
      </w:r>
    </w:p>
    <w:p w:rsidR="00261825" w:rsidRPr="00E62466" w:rsidRDefault="00261825" w:rsidP="002C08D5">
      <w:pPr>
        <w:spacing w:line="340" w:lineRule="exact"/>
        <w:ind w:firstLine="567"/>
        <w:jc w:val="both"/>
        <w:rPr>
          <w:rFonts w:ascii="Times New Roman" w:hAnsi="Times New Roman"/>
          <w:sz w:val="22"/>
          <w:szCs w:val="22"/>
        </w:rPr>
      </w:pPr>
      <w:r w:rsidRPr="00E62466">
        <w:rPr>
          <w:rFonts w:ascii="Times New Roman" w:hAnsi="Times New Roman"/>
          <w:sz w:val="22"/>
          <w:szCs w:val="22"/>
        </w:rPr>
        <w:t xml:space="preserve">- Vi phạm pháp luật do làm theo người xung quanh: </w:t>
      </w:r>
      <w:r w:rsidR="00FA53D8" w:rsidRPr="00E62466">
        <w:rPr>
          <w:rFonts w:ascii="Times New Roman" w:hAnsi="Times New Roman"/>
          <w:sz w:val="22"/>
          <w:szCs w:val="22"/>
        </w:rPr>
        <w:t>7,9%</w:t>
      </w:r>
      <w:r w:rsidR="002C08D5">
        <w:rPr>
          <w:rFonts w:ascii="Times New Roman" w:hAnsi="Times New Roman"/>
          <w:sz w:val="22"/>
          <w:szCs w:val="22"/>
        </w:rPr>
        <w:t>.</w:t>
      </w:r>
    </w:p>
    <w:p w:rsidR="00261825" w:rsidRPr="00E62466" w:rsidRDefault="00261825" w:rsidP="00E62466">
      <w:pPr>
        <w:spacing w:line="340" w:lineRule="exact"/>
        <w:ind w:firstLine="567"/>
        <w:jc w:val="both"/>
        <w:rPr>
          <w:rFonts w:ascii="Times New Roman" w:hAnsi="Times New Roman"/>
          <w:sz w:val="22"/>
          <w:szCs w:val="22"/>
        </w:rPr>
      </w:pPr>
      <w:r w:rsidRPr="00E62466">
        <w:rPr>
          <w:rFonts w:ascii="Times New Roman" w:hAnsi="Times New Roman"/>
          <w:sz w:val="22"/>
          <w:szCs w:val="22"/>
        </w:rPr>
        <w:t xml:space="preserve">- Vi phạm pháp luật do mâu thuẫn với bị hại: </w:t>
      </w:r>
      <w:r w:rsidR="00FA53D8" w:rsidRPr="00E62466">
        <w:rPr>
          <w:rFonts w:ascii="Times New Roman" w:hAnsi="Times New Roman"/>
          <w:sz w:val="22"/>
          <w:szCs w:val="22"/>
        </w:rPr>
        <w:t>4,2%</w:t>
      </w:r>
      <w:r w:rsidR="002C08D5">
        <w:rPr>
          <w:rFonts w:ascii="Times New Roman" w:hAnsi="Times New Roman"/>
          <w:sz w:val="22"/>
          <w:szCs w:val="22"/>
        </w:rPr>
        <w:t>.</w:t>
      </w:r>
    </w:p>
    <w:p w:rsidR="00261825" w:rsidRPr="00E62466" w:rsidRDefault="001A323A" w:rsidP="00E62466">
      <w:pPr>
        <w:spacing w:line="340" w:lineRule="exact"/>
        <w:ind w:firstLine="567"/>
        <w:jc w:val="both"/>
        <w:rPr>
          <w:rFonts w:ascii="Times New Roman" w:hAnsi="Times New Roman"/>
          <w:sz w:val="22"/>
          <w:szCs w:val="22"/>
        </w:rPr>
      </w:pPr>
      <w:r>
        <w:rPr>
          <w:rFonts w:ascii="Times New Roman" w:hAnsi="Times New Roman"/>
          <w:sz w:val="22"/>
          <w:szCs w:val="22"/>
        </w:rPr>
        <w:t>Ngoài ra,</w:t>
      </w:r>
      <w:r w:rsidR="00261825" w:rsidRPr="00E62466">
        <w:rPr>
          <w:rFonts w:ascii="Times New Roman" w:hAnsi="Times New Roman"/>
          <w:sz w:val="22"/>
          <w:szCs w:val="22"/>
        </w:rPr>
        <w:t xml:space="preserve"> chính sự kỳ thị, coi thường của dư luận xã hội khiến </w:t>
      </w:r>
      <w:r w:rsidR="00834EBD">
        <w:rPr>
          <w:rFonts w:ascii="Times New Roman" w:hAnsi="Times New Roman"/>
          <w:sz w:val="22"/>
          <w:szCs w:val="22"/>
        </w:rPr>
        <w:t>NCTN</w:t>
      </w:r>
      <w:r w:rsidR="00261825" w:rsidRPr="00E62466">
        <w:rPr>
          <w:rFonts w:ascii="Times New Roman" w:hAnsi="Times New Roman"/>
          <w:sz w:val="22"/>
          <w:szCs w:val="22"/>
        </w:rPr>
        <w:t xml:space="preserve"> vốn sẵn mang trong mình mặc cảm rất dễ có hành vi </w:t>
      </w:r>
      <w:r w:rsidR="00032FEF" w:rsidRPr="00E62466">
        <w:rPr>
          <w:rFonts w:ascii="Times New Roman" w:hAnsi="Times New Roman"/>
          <w:sz w:val="22"/>
          <w:szCs w:val="22"/>
        </w:rPr>
        <w:t>tái phạm</w:t>
      </w:r>
      <w:r w:rsidR="00261825" w:rsidRPr="00E62466">
        <w:rPr>
          <w:rFonts w:ascii="Times New Roman" w:hAnsi="Times New Roman"/>
          <w:sz w:val="22"/>
          <w:szCs w:val="22"/>
        </w:rPr>
        <w:t xml:space="preserve">. </w:t>
      </w:r>
    </w:p>
    <w:p w:rsidR="00261825" w:rsidRPr="00E62466" w:rsidRDefault="009D1F28" w:rsidP="00E62466">
      <w:pPr>
        <w:spacing w:line="340" w:lineRule="exact"/>
        <w:ind w:firstLine="567"/>
        <w:rPr>
          <w:rFonts w:ascii="Times New Roman" w:hAnsi="Times New Roman"/>
          <w:i/>
          <w:color w:val="000000"/>
          <w:sz w:val="22"/>
          <w:szCs w:val="22"/>
        </w:rPr>
      </w:pPr>
      <w:r w:rsidRPr="00E62466">
        <w:rPr>
          <w:rFonts w:ascii="Times New Roman" w:hAnsi="Times New Roman"/>
          <w:i/>
          <w:color w:val="000000"/>
          <w:sz w:val="22"/>
          <w:szCs w:val="22"/>
        </w:rPr>
        <w:t xml:space="preserve">4.1.4.2. </w:t>
      </w:r>
      <w:r w:rsidR="00261825" w:rsidRPr="00E62466">
        <w:rPr>
          <w:rFonts w:ascii="Times New Roman" w:hAnsi="Times New Roman"/>
          <w:i/>
          <w:color w:val="000000"/>
          <w:sz w:val="22"/>
          <w:szCs w:val="22"/>
        </w:rPr>
        <w:t>Môi trường truyền thông đại chúng</w:t>
      </w:r>
    </w:p>
    <w:p w:rsidR="00E86A22" w:rsidRPr="00E62466" w:rsidRDefault="00B713C8" w:rsidP="00E62466">
      <w:pPr>
        <w:spacing w:line="340" w:lineRule="exact"/>
        <w:ind w:firstLine="567"/>
        <w:jc w:val="both"/>
        <w:rPr>
          <w:rFonts w:ascii="Times New Roman" w:eastAsiaTheme="minorHAnsi" w:hAnsi="Times New Roman"/>
          <w:sz w:val="22"/>
          <w:szCs w:val="22"/>
        </w:rPr>
      </w:pPr>
      <w:r w:rsidRPr="00E62466">
        <w:rPr>
          <w:rFonts w:ascii="Times New Roman" w:hAnsi="Times New Roman"/>
          <w:sz w:val="22"/>
          <w:szCs w:val="22"/>
        </w:rPr>
        <w:t>Đ</w:t>
      </w:r>
      <w:r w:rsidR="00261825" w:rsidRPr="00E62466">
        <w:rPr>
          <w:rFonts w:ascii="Times New Roman" w:hAnsi="Times New Roman"/>
          <w:sz w:val="22"/>
          <w:szCs w:val="22"/>
        </w:rPr>
        <w:t xml:space="preserve">ối với 3,4% </w:t>
      </w:r>
      <w:r w:rsidR="00834EBD">
        <w:rPr>
          <w:rFonts w:ascii="Times New Roman" w:hAnsi="Times New Roman"/>
          <w:sz w:val="22"/>
          <w:szCs w:val="22"/>
        </w:rPr>
        <w:t>NCTN</w:t>
      </w:r>
      <w:r w:rsidR="00261825" w:rsidRPr="00E62466">
        <w:rPr>
          <w:rFonts w:ascii="Times New Roman" w:hAnsi="Times New Roman"/>
          <w:sz w:val="22"/>
          <w:szCs w:val="22"/>
        </w:rPr>
        <w:t xml:space="preserve"> vi phạm pháp luật ở trường giáo dưỡng số 02 </w:t>
      </w:r>
      <w:r w:rsidRPr="00E62466">
        <w:rPr>
          <w:rFonts w:ascii="Times New Roman" w:hAnsi="Times New Roman"/>
          <w:sz w:val="22"/>
          <w:szCs w:val="22"/>
        </w:rPr>
        <w:t xml:space="preserve">cho biết nguyên nhân vi phạm pháp luật do xem phim ảnh, </w:t>
      </w:r>
      <w:r w:rsidR="00261825" w:rsidRPr="00E62466">
        <w:rPr>
          <w:rFonts w:ascii="Times New Roman" w:hAnsi="Times New Roman"/>
          <w:sz w:val="22"/>
          <w:szCs w:val="22"/>
        </w:rPr>
        <w:t xml:space="preserve">nó dùng để lý giải cho hành vi hiếp dâm. Các cá nhân đều lý giải rằng, do xem phim “đen” và không kìm chế được bản thân nên có hành động bắt chước như phim. </w:t>
      </w:r>
    </w:p>
    <w:p w:rsidR="00985134" w:rsidRPr="00E62466" w:rsidRDefault="00951AE9" w:rsidP="00E62466">
      <w:pPr>
        <w:autoSpaceDE w:val="0"/>
        <w:autoSpaceDN w:val="0"/>
        <w:adjustRightInd w:val="0"/>
        <w:spacing w:line="340" w:lineRule="exact"/>
        <w:ind w:firstLine="567"/>
        <w:jc w:val="both"/>
        <w:rPr>
          <w:rFonts w:ascii="Times New Roman" w:hAnsi="Times New Roman"/>
          <w:sz w:val="22"/>
          <w:szCs w:val="22"/>
        </w:rPr>
      </w:pPr>
      <w:r w:rsidRPr="00E62466">
        <w:rPr>
          <w:rFonts w:ascii="Times New Roman" w:eastAsiaTheme="minorHAnsi" w:hAnsi="Times New Roman"/>
          <w:sz w:val="22"/>
          <w:szCs w:val="22"/>
        </w:rPr>
        <w:t xml:space="preserve">Việc sử dụng tiền vào việc chơi game online cũng có ảnh hưởng đến khuynh hướng thực hiện hành vi trộm cắp tài sản. </w:t>
      </w:r>
      <w:r w:rsidR="00383C10" w:rsidRPr="00E62466">
        <w:rPr>
          <w:rFonts w:ascii="Times New Roman" w:eastAsiaTheme="minorHAnsi" w:hAnsi="Times New Roman"/>
          <w:sz w:val="22"/>
          <w:szCs w:val="22"/>
        </w:rPr>
        <w:t xml:space="preserve">Một </w:t>
      </w:r>
      <w:r w:rsidR="001A323A">
        <w:rPr>
          <w:rFonts w:ascii="Times New Roman" w:hAnsi="Times New Roman"/>
          <w:sz w:val="22"/>
          <w:szCs w:val="22"/>
        </w:rPr>
        <w:t xml:space="preserve">số ý kiến </w:t>
      </w:r>
      <w:r w:rsidRPr="00E62466">
        <w:rPr>
          <w:rFonts w:ascii="Times New Roman" w:hAnsi="Times New Roman"/>
          <w:sz w:val="22"/>
          <w:szCs w:val="22"/>
        </w:rPr>
        <w:t xml:space="preserve">cho biết họ thực hiện hành vi phạm tội để có tiền chơi game </w:t>
      </w:r>
      <w:r w:rsidRPr="00E62466">
        <w:rPr>
          <w:rFonts w:ascii="Times New Roman" w:hAnsi="Times New Roman"/>
          <w:sz w:val="22"/>
          <w:szCs w:val="22"/>
        </w:rPr>
        <w:lastRenderedPageBreak/>
        <w:t xml:space="preserve">online. Một số bị nhà trường buộc thôi học bởi thường xuyên bỏ học để đi chơi game online,… </w:t>
      </w:r>
    </w:p>
    <w:p w:rsidR="00261825" w:rsidRPr="00E62466" w:rsidRDefault="00261825" w:rsidP="00E62466">
      <w:pPr>
        <w:autoSpaceDE w:val="0"/>
        <w:autoSpaceDN w:val="0"/>
        <w:adjustRightInd w:val="0"/>
        <w:spacing w:line="340" w:lineRule="exact"/>
        <w:ind w:firstLine="567"/>
        <w:jc w:val="both"/>
        <w:rPr>
          <w:rFonts w:ascii="Times New Roman" w:hAnsi="Times New Roman"/>
          <w:b/>
          <w:sz w:val="22"/>
          <w:szCs w:val="22"/>
        </w:rPr>
      </w:pPr>
      <w:bookmarkStart w:id="456" w:name="_Toc471405940"/>
      <w:bookmarkStart w:id="457" w:name="_Toc471406405"/>
      <w:bookmarkStart w:id="458" w:name="_Toc471406684"/>
      <w:bookmarkStart w:id="459" w:name="_Toc471407042"/>
      <w:bookmarkStart w:id="460" w:name="_Toc474566944"/>
      <w:bookmarkStart w:id="461" w:name="_Toc474569498"/>
      <w:bookmarkStart w:id="462" w:name="_Toc474569850"/>
      <w:r w:rsidRPr="00E62466">
        <w:rPr>
          <w:rFonts w:ascii="Times New Roman" w:hAnsi="Times New Roman"/>
          <w:b/>
          <w:sz w:val="22"/>
          <w:szCs w:val="22"/>
        </w:rPr>
        <w:t xml:space="preserve">4.2. Dự báo </w:t>
      </w:r>
      <w:r w:rsidR="005E20DF" w:rsidRPr="00E62466">
        <w:rPr>
          <w:rFonts w:ascii="Times New Roman" w:hAnsi="Times New Roman"/>
          <w:b/>
          <w:sz w:val="22"/>
          <w:szCs w:val="22"/>
        </w:rPr>
        <w:t>tì</w:t>
      </w:r>
      <w:r w:rsidRPr="00E62466">
        <w:rPr>
          <w:rFonts w:ascii="Times New Roman" w:hAnsi="Times New Roman"/>
          <w:b/>
          <w:sz w:val="22"/>
          <w:szCs w:val="22"/>
        </w:rPr>
        <w:t xml:space="preserve">nh hình vi phạm pháp luật của </w:t>
      </w:r>
      <w:r w:rsidR="00834EBD">
        <w:rPr>
          <w:rFonts w:ascii="Times New Roman" w:hAnsi="Times New Roman"/>
          <w:b/>
          <w:sz w:val="22"/>
          <w:szCs w:val="22"/>
        </w:rPr>
        <w:t>NCTN</w:t>
      </w:r>
      <w:r w:rsidR="002D1372" w:rsidRPr="00E62466">
        <w:rPr>
          <w:rFonts w:ascii="Times New Roman" w:hAnsi="Times New Roman"/>
          <w:b/>
          <w:sz w:val="22"/>
          <w:szCs w:val="22"/>
        </w:rPr>
        <w:t xml:space="preserve"> trong thời gian tới</w:t>
      </w:r>
      <w:bookmarkEnd w:id="456"/>
      <w:bookmarkEnd w:id="457"/>
      <w:bookmarkEnd w:id="458"/>
      <w:bookmarkEnd w:id="459"/>
      <w:bookmarkEnd w:id="460"/>
      <w:bookmarkEnd w:id="461"/>
      <w:bookmarkEnd w:id="462"/>
    </w:p>
    <w:p w:rsidR="00931CC7" w:rsidRPr="001A323A" w:rsidRDefault="00B713C8" w:rsidP="00CA0F34">
      <w:pPr>
        <w:spacing w:line="340" w:lineRule="exact"/>
        <w:ind w:firstLine="567"/>
        <w:jc w:val="both"/>
        <w:rPr>
          <w:rFonts w:ascii="Times New Roman" w:hAnsi="Times New Roman"/>
          <w:color w:val="000000"/>
          <w:sz w:val="22"/>
          <w:szCs w:val="22"/>
        </w:rPr>
      </w:pPr>
      <w:r w:rsidRPr="00E62466">
        <w:rPr>
          <w:rFonts w:ascii="Times New Roman" w:hAnsi="Times New Roman"/>
          <w:sz w:val="22"/>
          <w:szCs w:val="22"/>
        </w:rPr>
        <w:t>T</w:t>
      </w:r>
      <w:r w:rsidR="00931CC7" w:rsidRPr="00E62466">
        <w:rPr>
          <w:rFonts w:ascii="Times New Roman" w:hAnsi="Times New Roman"/>
          <w:sz w:val="22"/>
          <w:szCs w:val="22"/>
        </w:rPr>
        <w:t xml:space="preserve">rong </w:t>
      </w:r>
      <w:r w:rsidR="001A323A">
        <w:rPr>
          <w:rFonts w:ascii="Times New Roman" w:hAnsi="Times New Roman"/>
          <w:sz w:val="22"/>
          <w:szCs w:val="22"/>
        </w:rPr>
        <w:t xml:space="preserve">thời gian tới, NCTN vi phạm pháp luật </w:t>
      </w:r>
      <w:r w:rsidR="00CA0F34">
        <w:rPr>
          <w:rFonts w:ascii="Times New Roman" w:hAnsi="Times New Roman"/>
          <w:sz w:val="22"/>
          <w:szCs w:val="22"/>
        </w:rPr>
        <w:t>khuynh hướng giảm nhẹ, song</w:t>
      </w:r>
      <w:r w:rsidR="004C494E">
        <w:rPr>
          <w:rFonts w:ascii="Times New Roman" w:hAnsi="Times New Roman"/>
          <w:sz w:val="22"/>
          <w:szCs w:val="22"/>
        </w:rPr>
        <w:t xml:space="preserve"> diến biến khá phức tạp với nhiều loại tội danh, tính chất nguy hiểm, mức độ nghiêm trọng có phần gia tăng.</w:t>
      </w:r>
    </w:p>
    <w:p w:rsidR="00261825" w:rsidRPr="001A323A" w:rsidRDefault="00557F79" w:rsidP="00E62466">
      <w:pPr>
        <w:spacing w:line="340" w:lineRule="exact"/>
        <w:ind w:firstLine="567"/>
        <w:jc w:val="both"/>
        <w:outlineLvl w:val="0"/>
        <w:rPr>
          <w:rFonts w:ascii="Times New Roman Bold" w:hAnsi="Times New Roman Bold"/>
          <w:b/>
          <w:color w:val="000000"/>
          <w:spacing w:val="-8"/>
          <w:sz w:val="22"/>
          <w:szCs w:val="22"/>
        </w:rPr>
      </w:pPr>
      <w:bookmarkStart w:id="463" w:name="_Toc471405951"/>
      <w:bookmarkStart w:id="464" w:name="_Toc471406416"/>
      <w:bookmarkStart w:id="465" w:name="_Toc471406695"/>
      <w:bookmarkStart w:id="466" w:name="_Toc471407053"/>
      <w:bookmarkStart w:id="467" w:name="_Toc474566953"/>
      <w:bookmarkStart w:id="468" w:name="_Toc474569508"/>
      <w:bookmarkStart w:id="469" w:name="_Toc474569860"/>
      <w:r w:rsidRPr="001A323A">
        <w:rPr>
          <w:rFonts w:ascii="Times New Roman Bold" w:hAnsi="Times New Roman Bold"/>
          <w:b/>
          <w:color w:val="000000"/>
          <w:spacing w:val="-8"/>
          <w:sz w:val="22"/>
          <w:szCs w:val="22"/>
        </w:rPr>
        <w:t>4.3</w:t>
      </w:r>
      <w:r w:rsidR="00261825" w:rsidRPr="001A323A">
        <w:rPr>
          <w:rFonts w:ascii="Times New Roman Bold" w:hAnsi="Times New Roman Bold"/>
          <w:b/>
          <w:color w:val="000000"/>
          <w:spacing w:val="-8"/>
          <w:sz w:val="22"/>
          <w:szCs w:val="22"/>
        </w:rPr>
        <w:t xml:space="preserve">. Giải pháp phòng ngừa tình trạng </w:t>
      </w:r>
      <w:r w:rsidR="00834EBD" w:rsidRPr="001A323A">
        <w:rPr>
          <w:rFonts w:ascii="Times New Roman Bold" w:hAnsi="Times New Roman Bold"/>
          <w:b/>
          <w:color w:val="000000"/>
          <w:spacing w:val="-8"/>
          <w:sz w:val="22"/>
          <w:szCs w:val="22"/>
        </w:rPr>
        <w:t>NCTN</w:t>
      </w:r>
      <w:r w:rsidR="00261825" w:rsidRPr="001A323A">
        <w:rPr>
          <w:rFonts w:ascii="Times New Roman Bold" w:hAnsi="Times New Roman Bold"/>
          <w:b/>
          <w:color w:val="000000"/>
          <w:spacing w:val="-8"/>
          <w:sz w:val="22"/>
          <w:szCs w:val="22"/>
        </w:rPr>
        <w:t xml:space="preserve"> vi phạm pháp luật</w:t>
      </w:r>
      <w:bookmarkEnd w:id="463"/>
      <w:bookmarkEnd w:id="464"/>
      <w:bookmarkEnd w:id="465"/>
      <w:bookmarkEnd w:id="466"/>
      <w:bookmarkEnd w:id="467"/>
      <w:bookmarkEnd w:id="468"/>
      <w:bookmarkEnd w:id="469"/>
    </w:p>
    <w:p w:rsidR="00261825" w:rsidRDefault="00261825" w:rsidP="00E62466">
      <w:pPr>
        <w:spacing w:line="340" w:lineRule="exact"/>
        <w:ind w:firstLine="567"/>
        <w:outlineLvl w:val="0"/>
        <w:rPr>
          <w:rFonts w:ascii="Times New Roman" w:hAnsi="Times New Roman"/>
          <w:b/>
          <w:i/>
          <w:color w:val="000000"/>
          <w:sz w:val="22"/>
          <w:szCs w:val="22"/>
        </w:rPr>
      </w:pPr>
      <w:bookmarkStart w:id="470" w:name="_Toc471405952"/>
      <w:bookmarkStart w:id="471" w:name="_Toc471406417"/>
      <w:bookmarkStart w:id="472" w:name="_Toc471406696"/>
      <w:bookmarkStart w:id="473" w:name="_Toc471407054"/>
      <w:bookmarkStart w:id="474" w:name="_Toc474566954"/>
      <w:bookmarkStart w:id="475" w:name="_Toc474569509"/>
      <w:bookmarkStart w:id="476" w:name="_Toc474569861"/>
      <w:r w:rsidRPr="00E62466">
        <w:rPr>
          <w:rFonts w:ascii="Times New Roman" w:hAnsi="Times New Roman"/>
          <w:b/>
          <w:i/>
          <w:color w:val="000000"/>
          <w:sz w:val="22"/>
          <w:szCs w:val="22"/>
        </w:rPr>
        <w:t xml:space="preserve">4.3.1. Nhóm giải pháp </w:t>
      </w:r>
      <w:r w:rsidR="00E27FA5">
        <w:rPr>
          <w:rFonts w:ascii="Times New Roman" w:hAnsi="Times New Roman"/>
          <w:b/>
          <w:i/>
          <w:color w:val="000000"/>
          <w:sz w:val="22"/>
          <w:szCs w:val="22"/>
        </w:rPr>
        <w:t>liên quan đến gia đình NCTN</w:t>
      </w:r>
      <w:bookmarkEnd w:id="470"/>
      <w:bookmarkEnd w:id="471"/>
      <w:bookmarkEnd w:id="472"/>
      <w:bookmarkEnd w:id="473"/>
      <w:bookmarkEnd w:id="474"/>
      <w:bookmarkEnd w:id="475"/>
      <w:bookmarkEnd w:id="476"/>
    </w:p>
    <w:p w:rsidR="00261825" w:rsidRDefault="00261825" w:rsidP="00E27FA5">
      <w:pPr>
        <w:spacing w:line="340" w:lineRule="exact"/>
        <w:ind w:firstLine="567"/>
        <w:jc w:val="both"/>
        <w:outlineLvl w:val="0"/>
        <w:rPr>
          <w:rFonts w:ascii="Times New Roman" w:hAnsi="Times New Roman"/>
          <w:b/>
          <w:i/>
          <w:color w:val="000000"/>
          <w:sz w:val="22"/>
          <w:szCs w:val="22"/>
        </w:rPr>
      </w:pPr>
      <w:bookmarkStart w:id="477" w:name="_Toc471405953"/>
      <w:bookmarkStart w:id="478" w:name="_Toc471406418"/>
      <w:bookmarkStart w:id="479" w:name="_Toc471406697"/>
      <w:bookmarkStart w:id="480" w:name="_Toc471407055"/>
      <w:bookmarkStart w:id="481" w:name="_Toc474566955"/>
      <w:bookmarkStart w:id="482" w:name="_Toc474569510"/>
      <w:bookmarkStart w:id="483" w:name="_Toc474569862"/>
      <w:r w:rsidRPr="00E62466">
        <w:rPr>
          <w:rFonts w:ascii="Times New Roman" w:hAnsi="Times New Roman"/>
          <w:b/>
          <w:i/>
          <w:color w:val="000000"/>
          <w:sz w:val="22"/>
          <w:szCs w:val="22"/>
        </w:rPr>
        <w:t xml:space="preserve">4.3.2. Nhóm giải pháp về </w:t>
      </w:r>
      <w:r w:rsidR="00E27FA5">
        <w:rPr>
          <w:rFonts w:ascii="Times New Roman" w:hAnsi="Times New Roman"/>
          <w:b/>
          <w:i/>
          <w:color w:val="000000"/>
          <w:sz w:val="22"/>
          <w:szCs w:val="22"/>
        </w:rPr>
        <w:t>công tác giáo dục của nhà trường phổ thông</w:t>
      </w:r>
      <w:bookmarkEnd w:id="477"/>
      <w:bookmarkEnd w:id="478"/>
      <w:bookmarkEnd w:id="479"/>
      <w:bookmarkEnd w:id="480"/>
      <w:bookmarkEnd w:id="481"/>
      <w:bookmarkEnd w:id="482"/>
      <w:bookmarkEnd w:id="483"/>
    </w:p>
    <w:p w:rsidR="00E27FA5" w:rsidRDefault="00E27FA5" w:rsidP="00E27FA5">
      <w:pPr>
        <w:spacing w:line="340" w:lineRule="exact"/>
        <w:ind w:firstLine="567"/>
        <w:jc w:val="both"/>
        <w:outlineLvl w:val="0"/>
        <w:rPr>
          <w:rFonts w:ascii="Times New Roman" w:hAnsi="Times New Roman"/>
          <w:b/>
          <w:i/>
          <w:color w:val="000000"/>
          <w:sz w:val="22"/>
          <w:szCs w:val="22"/>
        </w:rPr>
      </w:pPr>
      <w:r>
        <w:rPr>
          <w:rFonts w:ascii="Times New Roman" w:hAnsi="Times New Roman"/>
          <w:b/>
          <w:i/>
          <w:color w:val="000000"/>
          <w:sz w:val="22"/>
          <w:szCs w:val="22"/>
        </w:rPr>
        <w:t>4.3.3. Nhóm giải pháp về làm trong sạch môi trường xã hội</w:t>
      </w:r>
    </w:p>
    <w:p w:rsidR="00E27FA5" w:rsidRDefault="00E27FA5" w:rsidP="00E27FA5">
      <w:pPr>
        <w:spacing w:line="340" w:lineRule="exact"/>
        <w:ind w:firstLine="567"/>
        <w:jc w:val="both"/>
        <w:outlineLvl w:val="0"/>
        <w:rPr>
          <w:rFonts w:ascii="Times New Roman" w:hAnsi="Times New Roman"/>
          <w:b/>
          <w:i/>
          <w:color w:val="000000"/>
          <w:sz w:val="22"/>
          <w:szCs w:val="22"/>
        </w:rPr>
      </w:pPr>
      <w:r>
        <w:rPr>
          <w:rFonts w:ascii="Times New Roman" w:hAnsi="Times New Roman"/>
          <w:b/>
          <w:i/>
          <w:color w:val="000000"/>
          <w:sz w:val="22"/>
          <w:szCs w:val="22"/>
        </w:rPr>
        <w:t>4.3.4.Nhóm giải pháp liên quan đến công tác của lực lượng công an nhân dân</w:t>
      </w:r>
    </w:p>
    <w:p w:rsidR="00E27FA5" w:rsidRDefault="00E27FA5" w:rsidP="00E27FA5">
      <w:pPr>
        <w:spacing w:line="340" w:lineRule="exact"/>
        <w:ind w:firstLine="567"/>
        <w:jc w:val="both"/>
        <w:outlineLvl w:val="0"/>
        <w:rPr>
          <w:rFonts w:ascii="Times New Roman" w:hAnsi="Times New Roman"/>
          <w:b/>
          <w:i/>
          <w:color w:val="000000"/>
          <w:sz w:val="22"/>
          <w:szCs w:val="22"/>
        </w:rPr>
      </w:pPr>
      <w:r>
        <w:rPr>
          <w:rFonts w:ascii="Times New Roman" w:hAnsi="Times New Roman"/>
          <w:b/>
          <w:i/>
          <w:color w:val="000000"/>
          <w:sz w:val="22"/>
          <w:szCs w:val="22"/>
        </w:rPr>
        <w:t>4.3.5. Nhóm giải pháp về đề xuất chính sách</w:t>
      </w:r>
    </w:p>
    <w:p w:rsidR="00261825" w:rsidRPr="00E62466" w:rsidRDefault="00E27FA5" w:rsidP="00E62466">
      <w:pPr>
        <w:spacing w:line="340" w:lineRule="exact"/>
        <w:ind w:firstLine="567"/>
        <w:jc w:val="both"/>
        <w:outlineLvl w:val="0"/>
        <w:rPr>
          <w:rFonts w:ascii="Times New Roman" w:hAnsi="Times New Roman"/>
          <w:b/>
          <w:i/>
          <w:color w:val="000000"/>
          <w:sz w:val="22"/>
          <w:szCs w:val="22"/>
        </w:rPr>
      </w:pPr>
      <w:r>
        <w:rPr>
          <w:rFonts w:ascii="Times New Roman" w:hAnsi="Times New Roman"/>
          <w:b/>
          <w:i/>
          <w:color w:val="000000"/>
          <w:sz w:val="22"/>
          <w:szCs w:val="22"/>
        </w:rPr>
        <w:t xml:space="preserve">4.3.6. </w:t>
      </w:r>
      <w:bookmarkStart w:id="484" w:name="_Toc471405954"/>
      <w:bookmarkStart w:id="485" w:name="_Toc471406419"/>
      <w:bookmarkStart w:id="486" w:name="_Toc471406698"/>
      <w:bookmarkStart w:id="487" w:name="_Toc471407056"/>
      <w:bookmarkStart w:id="488" w:name="_Toc474566956"/>
      <w:bookmarkStart w:id="489" w:name="_Toc474569511"/>
      <w:bookmarkStart w:id="490" w:name="_Toc474569863"/>
      <w:r w:rsidR="00261825" w:rsidRPr="00E62466">
        <w:rPr>
          <w:rFonts w:ascii="Times New Roman" w:hAnsi="Times New Roman"/>
          <w:b/>
          <w:i/>
          <w:color w:val="000000"/>
          <w:sz w:val="22"/>
          <w:szCs w:val="22"/>
        </w:rPr>
        <w:t xml:space="preserve">Nhóm giải pháp về giáo dục kỹ năng tự kiểm soát, thay đổi kiểu hành vi của </w:t>
      </w:r>
      <w:r w:rsidR="00834EBD">
        <w:rPr>
          <w:rFonts w:ascii="Times New Roman" w:hAnsi="Times New Roman"/>
          <w:b/>
          <w:i/>
          <w:color w:val="000000"/>
          <w:sz w:val="22"/>
          <w:szCs w:val="22"/>
        </w:rPr>
        <w:t>NCTN</w:t>
      </w:r>
      <w:bookmarkEnd w:id="484"/>
      <w:bookmarkEnd w:id="485"/>
      <w:bookmarkEnd w:id="486"/>
      <w:bookmarkEnd w:id="487"/>
      <w:bookmarkEnd w:id="488"/>
      <w:bookmarkEnd w:id="489"/>
      <w:bookmarkEnd w:id="490"/>
    </w:p>
    <w:p w:rsidR="00473EEE" w:rsidRPr="00E62466" w:rsidRDefault="00473EEE" w:rsidP="00E62466">
      <w:pPr>
        <w:spacing w:line="340" w:lineRule="exact"/>
        <w:ind w:firstLine="567"/>
        <w:jc w:val="both"/>
        <w:rPr>
          <w:rFonts w:ascii="Times New Roman" w:hAnsi="Times New Roman"/>
          <w:b/>
          <w:i/>
          <w:color w:val="000000"/>
          <w:sz w:val="22"/>
          <w:szCs w:val="22"/>
        </w:rPr>
      </w:pPr>
      <w:r w:rsidRPr="00E62466">
        <w:rPr>
          <w:rFonts w:ascii="Times New Roman" w:hAnsi="Times New Roman"/>
          <w:b/>
          <w:i/>
          <w:color w:val="000000"/>
          <w:sz w:val="22"/>
          <w:szCs w:val="22"/>
        </w:rPr>
        <w:t>Tiểu kết chương 4:</w:t>
      </w:r>
    </w:p>
    <w:p w:rsidR="004C494E" w:rsidRDefault="00473EEE" w:rsidP="00E62466">
      <w:pPr>
        <w:spacing w:line="340" w:lineRule="exact"/>
        <w:ind w:firstLine="567"/>
        <w:jc w:val="both"/>
        <w:rPr>
          <w:rFonts w:ascii="Times New Roman" w:hAnsi="Times New Roman"/>
          <w:sz w:val="22"/>
          <w:szCs w:val="22"/>
        </w:rPr>
      </w:pPr>
      <w:r w:rsidRPr="00E62466">
        <w:rPr>
          <w:rFonts w:ascii="Times New Roman" w:hAnsi="Times New Roman"/>
          <w:sz w:val="22"/>
          <w:szCs w:val="22"/>
        </w:rPr>
        <w:t xml:space="preserve">Thứ nhất, bản thân </w:t>
      </w:r>
      <w:r w:rsidR="00834EBD">
        <w:rPr>
          <w:rFonts w:ascii="Times New Roman" w:hAnsi="Times New Roman"/>
          <w:sz w:val="22"/>
          <w:szCs w:val="22"/>
        </w:rPr>
        <w:t>NCTN</w:t>
      </w:r>
      <w:r w:rsidRPr="00E62466">
        <w:rPr>
          <w:rFonts w:ascii="Times New Roman" w:hAnsi="Times New Roman"/>
          <w:sz w:val="22"/>
          <w:szCs w:val="22"/>
        </w:rPr>
        <w:t xml:space="preserve"> vi phạm pháp luật cũng có nhiều thói quen xấu, đó là </w:t>
      </w:r>
      <w:r w:rsidR="00E4338B" w:rsidRPr="00E62466">
        <w:rPr>
          <w:rFonts w:ascii="Times New Roman" w:hAnsi="Times New Roman"/>
          <w:sz w:val="22"/>
          <w:szCs w:val="22"/>
        </w:rPr>
        <w:t>cá tính thích thể hiện, thường sử dụng</w:t>
      </w:r>
      <w:r w:rsidRPr="00E62466">
        <w:rPr>
          <w:rFonts w:ascii="Times New Roman" w:hAnsi="Times New Roman"/>
          <w:sz w:val="22"/>
          <w:szCs w:val="22"/>
        </w:rPr>
        <w:t xml:space="preserve"> tiền vào những hoạt động thiếu chính đáng như chơi game online, đánh bạc, hút, chích m</w:t>
      </w:r>
      <w:r w:rsidR="00E4338B" w:rsidRPr="00E62466">
        <w:rPr>
          <w:rFonts w:ascii="Times New Roman" w:hAnsi="Times New Roman"/>
          <w:sz w:val="22"/>
          <w:szCs w:val="22"/>
        </w:rPr>
        <w:t>a túy, tụ tập uống rượu bia</w:t>
      </w:r>
      <w:r w:rsidRPr="00E62466">
        <w:rPr>
          <w:rFonts w:ascii="Times New Roman" w:hAnsi="Times New Roman"/>
          <w:sz w:val="22"/>
          <w:szCs w:val="22"/>
        </w:rPr>
        <w:t xml:space="preserve">, quậy phá, đánh nhau, gây rối trật tự công cộng,… </w:t>
      </w:r>
    </w:p>
    <w:p w:rsidR="00473EEE" w:rsidRPr="00E62466" w:rsidRDefault="00473EEE" w:rsidP="00E62466">
      <w:pPr>
        <w:spacing w:line="340" w:lineRule="exact"/>
        <w:ind w:firstLine="567"/>
        <w:jc w:val="both"/>
        <w:rPr>
          <w:rFonts w:ascii="Times New Roman" w:hAnsi="Times New Roman"/>
          <w:sz w:val="22"/>
          <w:szCs w:val="22"/>
        </w:rPr>
      </w:pPr>
      <w:r w:rsidRPr="00E62466">
        <w:rPr>
          <w:rFonts w:ascii="Times New Roman" w:hAnsi="Times New Roman"/>
          <w:sz w:val="22"/>
          <w:szCs w:val="22"/>
        </w:rPr>
        <w:t xml:space="preserve">Thứ hai, gia đình của </w:t>
      </w:r>
      <w:r w:rsidR="00834EBD">
        <w:rPr>
          <w:rFonts w:ascii="Times New Roman" w:hAnsi="Times New Roman"/>
          <w:sz w:val="22"/>
          <w:szCs w:val="22"/>
        </w:rPr>
        <w:t>NCTN</w:t>
      </w:r>
      <w:r w:rsidRPr="00E62466">
        <w:rPr>
          <w:rFonts w:ascii="Times New Roman" w:hAnsi="Times New Roman"/>
          <w:sz w:val="22"/>
          <w:szCs w:val="22"/>
        </w:rPr>
        <w:t xml:space="preserve"> có nhiều yếu tố có tác động không tốt đối với sự hình thành nhân cách của họ, biểu hiện ở bầu không khí gia đình căng thẳng, ngột ngạt, thậm chí không</w:t>
      </w:r>
      <w:r w:rsidR="00E4338B" w:rsidRPr="00E62466">
        <w:rPr>
          <w:rFonts w:ascii="Times New Roman" w:hAnsi="Times New Roman"/>
          <w:sz w:val="22"/>
          <w:szCs w:val="22"/>
        </w:rPr>
        <w:t xml:space="preserve"> có</w:t>
      </w:r>
      <w:r w:rsidRPr="00E62466">
        <w:rPr>
          <w:rFonts w:ascii="Times New Roman" w:hAnsi="Times New Roman"/>
          <w:sz w:val="22"/>
          <w:szCs w:val="22"/>
        </w:rPr>
        <w:t xml:space="preserve"> trật tự thứ bậc. Trong gia đình còn có sự tồn tại của nhiều hiện tượng xấu, thậm chí là tệ nạn xã hội và tội phạm</w:t>
      </w:r>
      <w:r w:rsidR="00E4338B" w:rsidRPr="00E62466">
        <w:rPr>
          <w:rFonts w:ascii="Times New Roman" w:hAnsi="Times New Roman"/>
          <w:sz w:val="22"/>
          <w:szCs w:val="22"/>
        </w:rPr>
        <w:t>.</w:t>
      </w:r>
      <w:r w:rsidRPr="00E62466">
        <w:rPr>
          <w:rFonts w:ascii="Times New Roman" w:hAnsi="Times New Roman"/>
          <w:sz w:val="22"/>
          <w:szCs w:val="22"/>
        </w:rPr>
        <w:t xml:space="preserve"> Phương pháp giáo dục của gia </w:t>
      </w:r>
      <w:r w:rsidRPr="00E62466">
        <w:rPr>
          <w:rFonts w:ascii="Times New Roman" w:hAnsi="Times New Roman"/>
          <w:sz w:val="22"/>
          <w:szCs w:val="22"/>
        </w:rPr>
        <w:lastRenderedPageBreak/>
        <w:t xml:space="preserve">đình cũng chưa thực sự hiệu quả trong việc giáo dục </w:t>
      </w:r>
      <w:r w:rsidR="00834EBD">
        <w:rPr>
          <w:rFonts w:ascii="Times New Roman" w:hAnsi="Times New Roman"/>
          <w:sz w:val="22"/>
          <w:szCs w:val="22"/>
        </w:rPr>
        <w:t>NCTN</w:t>
      </w:r>
      <w:r w:rsidRPr="00E62466">
        <w:rPr>
          <w:rFonts w:ascii="Times New Roman" w:hAnsi="Times New Roman"/>
          <w:sz w:val="22"/>
          <w:szCs w:val="22"/>
        </w:rPr>
        <w:t xml:space="preserve">. Trình độ học vấn của cha mẹ thấp kém, điều kiện kinh tế hạn chế cũng là những lực đẩy không nhỏ khiến </w:t>
      </w:r>
      <w:r w:rsidR="00834EBD">
        <w:rPr>
          <w:rFonts w:ascii="Times New Roman" w:hAnsi="Times New Roman"/>
          <w:sz w:val="22"/>
          <w:szCs w:val="22"/>
        </w:rPr>
        <w:t>NCTN</w:t>
      </w:r>
      <w:r w:rsidRPr="00E62466">
        <w:rPr>
          <w:rFonts w:ascii="Times New Roman" w:hAnsi="Times New Roman"/>
          <w:sz w:val="22"/>
          <w:szCs w:val="22"/>
        </w:rPr>
        <w:t xml:space="preserve"> vi phạm pháp luật.</w:t>
      </w:r>
    </w:p>
    <w:p w:rsidR="00473EEE" w:rsidRPr="00E62466" w:rsidRDefault="00473EEE" w:rsidP="00E62466">
      <w:pPr>
        <w:spacing w:line="340" w:lineRule="exact"/>
        <w:ind w:firstLine="567"/>
        <w:jc w:val="both"/>
        <w:rPr>
          <w:rFonts w:ascii="Times New Roman" w:hAnsi="Times New Roman"/>
          <w:sz w:val="22"/>
          <w:szCs w:val="22"/>
        </w:rPr>
      </w:pPr>
      <w:r w:rsidRPr="00E62466">
        <w:rPr>
          <w:rFonts w:ascii="Times New Roman" w:hAnsi="Times New Roman"/>
          <w:sz w:val="22"/>
          <w:szCs w:val="22"/>
        </w:rPr>
        <w:t xml:space="preserve">Thứ ba, xét về môi trường giáo dục (nhà trường), ngay cả khi </w:t>
      </w:r>
      <w:r w:rsidR="00834EBD">
        <w:rPr>
          <w:rFonts w:ascii="Times New Roman" w:hAnsi="Times New Roman"/>
          <w:sz w:val="22"/>
          <w:szCs w:val="22"/>
        </w:rPr>
        <w:t>NCTN</w:t>
      </w:r>
      <w:r w:rsidRPr="00E62466">
        <w:rPr>
          <w:rFonts w:ascii="Times New Roman" w:hAnsi="Times New Roman"/>
          <w:sz w:val="22"/>
          <w:szCs w:val="22"/>
        </w:rPr>
        <w:t xml:space="preserve"> còn đang đi học, tỷ lệ thực hiện hành vi trộm cắp tài sản khiến họ phải vào trường giáo dưỡng vẫn lên tới trên 60% chứng tỏ giáo dục trong nhà trường phổ thông chưa đóng vai trò thuyết phục trong việc ngăn ngừa tình trạng vi phạm pháp luật ở </w:t>
      </w:r>
      <w:r w:rsidR="00834EBD">
        <w:rPr>
          <w:rFonts w:ascii="Times New Roman" w:hAnsi="Times New Roman"/>
          <w:sz w:val="22"/>
          <w:szCs w:val="22"/>
        </w:rPr>
        <w:t>NCTN</w:t>
      </w:r>
      <w:r w:rsidRPr="00E62466">
        <w:rPr>
          <w:rFonts w:ascii="Times New Roman" w:hAnsi="Times New Roman"/>
          <w:sz w:val="22"/>
          <w:szCs w:val="22"/>
        </w:rPr>
        <w:t xml:space="preserve">. Trong việc cung cấp thông tin pháp luật phổ biến cho </w:t>
      </w:r>
      <w:r w:rsidR="00834EBD">
        <w:rPr>
          <w:rFonts w:ascii="Times New Roman" w:hAnsi="Times New Roman"/>
          <w:sz w:val="22"/>
          <w:szCs w:val="22"/>
        </w:rPr>
        <w:t>NCTN</w:t>
      </w:r>
      <w:r w:rsidRPr="00E62466">
        <w:rPr>
          <w:rFonts w:ascii="Times New Roman" w:hAnsi="Times New Roman"/>
          <w:sz w:val="22"/>
          <w:szCs w:val="22"/>
        </w:rPr>
        <w:t>, vai trò của nhà trường khá mờ nhạt.</w:t>
      </w:r>
    </w:p>
    <w:p w:rsidR="00473EEE" w:rsidRPr="00E62466" w:rsidRDefault="00473EEE" w:rsidP="00E62466">
      <w:pPr>
        <w:spacing w:line="340" w:lineRule="exact"/>
        <w:ind w:firstLine="567"/>
        <w:jc w:val="both"/>
        <w:rPr>
          <w:rFonts w:ascii="Times New Roman" w:hAnsi="Times New Roman"/>
          <w:sz w:val="22"/>
          <w:szCs w:val="22"/>
        </w:rPr>
      </w:pPr>
      <w:r w:rsidRPr="00E62466">
        <w:rPr>
          <w:rFonts w:ascii="Times New Roman" w:hAnsi="Times New Roman"/>
          <w:sz w:val="22"/>
          <w:szCs w:val="22"/>
        </w:rPr>
        <w:t xml:space="preserve">Thứ tư, xét về môi trường xã hội, sự xuất hiện của những hành vi phạm pháp xung quanh </w:t>
      </w:r>
      <w:r w:rsidR="00834EBD">
        <w:rPr>
          <w:rFonts w:ascii="Times New Roman" w:hAnsi="Times New Roman"/>
          <w:sz w:val="22"/>
          <w:szCs w:val="22"/>
        </w:rPr>
        <w:t>NCTN</w:t>
      </w:r>
      <w:r w:rsidRPr="00E62466">
        <w:rPr>
          <w:rFonts w:ascii="Times New Roman" w:hAnsi="Times New Roman"/>
          <w:sz w:val="22"/>
          <w:szCs w:val="22"/>
        </w:rPr>
        <w:t xml:space="preserve">, cộng với những tác động từ mặt trái của truyền thông đại chúng, của game online, của phim ảnh thiếu lành mạnh,… cũng góp phần làm gia tăng tình trạng </w:t>
      </w:r>
      <w:r w:rsidR="00834EBD">
        <w:rPr>
          <w:rFonts w:ascii="Times New Roman" w:hAnsi="Times New Roman"/>
          <w:sz w:val="22"/>
          <w:szCs w:val="22"/>
        </w:rPr>
        <w:t>NCTN</w:t>
      </w:r>
      <w:r w:rsidRPr="00E62466">
        <w:rPr>
          <w:rFonts w:ascii="Times New Roman" w:hAnsi="Times New Roman"/>
          <w:sz w:val="22"/>
          <w:szCs w:val="22"/>
        </w:rPr>
        <w:t xml:space="preserve"> vi phạm pháp luật.</w:t>
      </w:r>
    </w:p>
    <w:p w:rsidR="00473EEE" w:rsidRPr="00E62466" w:rsidRDefault="004C494E" w:rsidP="00E62466">
      <w:pPr>
        <w:spacing w:line="340" w:lineRule="exact"/>
        <w:ind w:firstLine="567"/>
        <w:jc w:val="both"/>
        <w:rPr>
          <w:rFonts w:ascii="Times New Roman" w:hAnsi="Times New Roman"/>
          <w:sz w:val="22"/>
          <w:szCs w:val="22"/>
        </w:rPr>
      </w:pPr>
      <w:r>
        <w:rPr>
          <w:rFonts w:ascii="Times New Roman" w:hAnsi="Times New Roman"/>
          <w:sz w:val="22"/>
          <w:szCs w:val="22"/>
        </w:rPr>
        <w:t>Trong thời gian tới,</w:t>
      </w:r>
      <w:r w:rsidR="001B311E" w:rsidRPr="00E62466">
        <w:rPr>
          <w:rFonts w:ascii="Times New Roman" w:hAnsi="Times New Roman"/>
          <w:sz w:val="22"/>
          <w:szCs w:val="22"/>
        </w:rPr>
        <w:t xml:space="preserve"> có thể dự báo tình trạng vi phạm pháp luật của </w:t>
      </w:r>
      <w:r w:rsidR="00834EBD">
        <w:rPr>
          <w:rFonts w:ascii="Times New Roman" w:hAnsi="Times New Roman"/>
          <w:sz w:val="22"/>
          <w:szCs w:val="22"/>
        </w:rPr>
        <w:t>NCTN</w:t>
      </w:r>
      <w:r w:rsidR="001B311E" w:rsidRPr="00E62466">
        <w:rPr>
          <w:rFonts w:ascii="Times New Roman" w:hAnsi="Times New Roman"/>
          <w:sz w:val="22"/>
          <w:szCs w:val="22"/>
        </w:rPr>
        <w:t xml:space="preserve"> trong thời gian tới sẽ giảm nhẹ, song khá phức tạp với nhiều loại tội danh, tính chất nguy hiểm, mức độ nghiêm trọng có phần gia tăng.</w:t>
      </w:r>
    </w:p>
    <w:p w:rsidR="001B311E" w:rsidRDefault="001B311E" w:rsidP="004C494E">
      <w:pPr>
        <w:spacing w:line="340" w:lineRule="exact"/>
        <w:ind w:firstLine="567"/>
        <w:jc w:val="both"/>
        <w:rPr>
          <w:rFonts w:ascii="Times New Roman" w:hAnsi="Times New Roman"/>
          <w:sz w:val="22"/>
          <w:szCs w:val="22"/>
        </w:rPr>
      </w:pPr>
      <w:r w:rsidRPr="00E62466">
        <w:rPr>
          <w:rFonts w:ascii="Times New Roman" w:hAnsi="Times New Roman"/>
          <w:sz w:val="22"/>
          <w:szCs w:val="22"/>
        </w:rPr>
        <w:t xml:space="preserve">Để ngăn chặn tình trạng vi phạm pháp luật ở </w:t>
      </w:r>
      <w:r w:rsidR="00834EBD">
        <w:rPr>
          <w:rFonts w:ascii="Times New Roman" w:hAnsi="Times New Roman"/>
          <w:sz w:val="22"/>
          <w:szCs w:val="22"/>
        </w:rPr>
        <w:t>NCTN</w:t>
      </w:r>
      <w:r w:rsidRPr="00E62466">
        <w:rPr>
          <w:rFonts w:ascii="Times New Roman" w:hAnsi="Times New Roman"/>
          <w:sz w:val="22"/>
          <w:szCs w:val="22"/>
        </w:rPr>
        <w:t xml:space="preserve"> cần thực hiện đồng bộ nhiều giải pháp: từ yếu tố chính sách đến việc làm trong sạch môi trường xã hội và việc giáo dục kỹ năng tự kiểm soát, thay đổi các kiểu loại hành vi chưa phù hợp ở </w:t>
      </w:r>
      <w:r w:rsidR="00834EBD">
        <w:rPr>
          <w:rFonts w:ascii="Times New Roman" w:hAnsi="Times New Roman"/>
          <w:sz w:val="22"/>
          <w:szCs w:val="22"/>
        </w:rPr>
        <w:t>NCTN</w:t>
      </w:r>
      <w:r w:rsidRPr="00E62466">
        <w:rPr>
          <w:rFonts w:ascii="Times New Roman" w:hAnsi="Times New Roman"/>
          <w:sz w:val="22"/>
          <w:szCs w:val="22"/>
        </w:rPr>
        <w:t>.</w:t>
      </w:r>
    </w:p>
    <w:p w:rsidR="00261825" w:rsidRPr="00E62466" w:rsidRDefault="00261825" w:rsidP="004C494E">
      <w:pPr>
        <w:spacing w:line="340" w:lineRule="exact"/>
        <w:jc w:val="center"/>
        <w:rPr>
          <w:rFonts w:ascii="Times New Roman" w:hAnsi="Times New Roman"/>
          <w:b/>
          <w:color w:val="000000"/>
          <w:sz w:val="22"/>
          <w:szCs w:val="22"/>
        </w:rPr>
      </w:pPr>
      <w:bookmarkStart w:id="491" w:name="_Toc471405955"/>
      <w:bookmarkStart w:id="492" w:name="_Toc471406420"/>
      <w:bookmarkStart w:id="493" w:name="_Toc471406699"/>
      <w:bookmarkStart w:id="494" w:name="_Toc471407057"/>
      <w:bookmarkStart w:id="495" w:name="_Toc474566957"/>
      <w:bookmarkStart w:id="496" w:name="_Toc474569512"/>
      <w:bookmarkStart w:id="497" w:name="_Toc474569864"/>
      <w:r w:rsidRPr="00E62466">
        <w:rPr>
          <w:rFonts w:ascii="Times New Roman" w:hAnsi="Times New Roman"/>
          <w:b/>
          <w:color w:val="000000"/>
          <w:sz w:val="22"/>
          <w:szCs w:val="22"/>
        </w:rPr>
        <w:t>KẾT LUẬN</w:t>
      </w:r>
      <w:bookmarkEnd w:id="491"/>
      <w:bookmarkEnd w:id="492"/>
      <w:bookmarkEnd w:id="493"/>
      <w:bookmarkEnd w:id="494"/>
      <w:bookmarkEnd w:id="495"/>
      <w:bookmarkEnd w:id="496"/>
      <w:bookmarkEnd w:id="497"/>
    </w:p>
    <w:p w:rsidR="00261825" w:rsidRPr="00E62466" w:rsidRDefault="00261825" w:rsidP="00DD0207">
      <w:pPr>
        <w:spacing w:line="320" w:lineRule="exact"/>
        <w:ind w:firstLine="562"/>
        <w:jc w:val="both"/>
        <w:rPr>
          <w:rFonts w:ascii="Times New Roman" w:hAnsi="Times New Roman"/>
          <w:sz w:val="22"/>
          <w:szCs w:val="22"/>
        </w:rPr>
      </w:pPr>
      <w:r w:rsidRPr="00E62466">
        <w:rPr>
          <w:rFonts w:ascii="Times New Roman" w:hAnsi="Times New Roman"/>
          <w:sz w:val="22"/>
          <w:szCs w:val="22"/>
        </w:rPr>
        <w:t xml:space="preserve">Nghiên cứu về cấu trúc xã hội của </w:t>
      </w:r>
      <w:r w:rsidR="00834EBD">
        <w:rPr>
          <w:rFonts w:ascii="Times New Roman" w:hAnsi="Times New Roman"/>
          <w:sz w:val="22"/>
          <w:szCs w:val="22"/>
        </w:rPr>
        <w:t>NCTN</w:t>
      </w:r>
      <w:r w:rsidRPr="00E62466">
        <w:rPr>
          <w:rFonts w:ascii="Times New Roman" w:hAnsi="Times New Roman"/>
          <w:sz w:val="22"/>
          <w:szCs w:val="22"/>
        </w:rPr>
        <w:t xml:space="preserve"> vi phạm pháp luật thông qua chính cái nhìn của những người trong cuộc- những học sinh trường giáo dưỡng số 02</w:t>
      </w:r>
      <w:r w:rsidR="001E23EA">
        <w:rPr>
          <w:rFonts w:ascii="Times New Roman" w:hAnsi="Times New Roman"/>
          <w:sz w:val="22"/>
          <w:szCs w:val="22"/>
        </w:rPr>
        <w:t xml:space="preserve"> </w:t>
      </w:r>
      <w:r w:rsidRPr="00E62466">
        <w:rPr>
          <w:rFonts w:ascii="Times New Roman" w:hAnsi="Times New Roman"/>
          <w:sz w:val="22"/>
          <w:szCs w:val="22"/>
        </w:rPr>
        <w:t xml:space="preserve">- Bộ Công an, đồng thời lý giải phần </w:t>
      </w:r>
      <w:r w:rsidRPr="00E62466">
        <w:rPr>
          <w:rFonts w:ascii="Times New Roman" w:hAnsi="Times New Roman"/>
          <w:sz w:val="22"/>
          <w:szCs w:val="22"/>
        </w:rPr>
        <w:lastRenderedPageBreak/>
        <w:t xml:space="preserve">nào về nguyên nhân dẫn đến tình trạng vi phạm pháp luật ở những </w:t>
      </w:r>
      <w:r w:rsidR="00834EBD">
        <w:rPr>
          <w:rFonts w:ascii="Times New Roman" w:hAnsi="Times New Roman"/>
          <w:sz w:val="22"/>
          <w:szCs w:val="22"/>
        </w:rPr>
        <w:t>NCTN</w:t>
      </w:r>
      <w:r w:rsidRPr="00E62466">
        <w:rPr>
          <w:rFonts w:ascii="Times New Roman" w:hAnsi="Times New Roman"/>
          <w:sz w:val="22"/>
          <w:szCs w:val="22"/>
        </w:rPr>
        <w:t>, luận án đưa ra những kết luận sau:</w:t>
      </w:r>
    </w:p>
    <w:p w:rsidR="00261825" w:rsidRPr="00E62466" w:rsidRDefault="00261825" w:rsidP="00DD0207">
      <w:pPr>
        <w:spacing w:line="320" w:lineRule="exact"/>
        <w:ind w:firstLine="562"/>
        <w:jc w:val="both"/>
        <w:rPr>
          <w:rFonts w:ascii="Times New Roman" w:hAnsi="Times New Roman"/>
          <w:sz w:val="22"/>
          <w:szCs w:val="22"/>
        </w:rPr>
      </w:pPr>
      <w:r w:rsidRPr="00E62466">
        <w:rPr>
          <w:rFonts w:ascii="Times New Roman" w:hAnsi="Times New Roman"/>
          <w:sz w:val="22"/>
          <w:szCs w:val="22"/>
        </w:rPr>
        <w:t xml:space="preserve">Một là, </w:t>
      </w:r>
      <w:r w:rsidR="00834EBD">
        <w:rPr>
          <w:rFonts w:ascii="Times New Roman" w:hAnsi="Times New Roman"/>
          <w:sz w:val="22"/>
          <w:szCs w:val="22"/>
        </w:rPr>
        <w:t>NCTN</w:t>
      </w:r>
      <w:r w:rsidRPr="00E62466">
        <w:rPr>
          <w:rFonts w:ascii="Times New Roman" w:hAnsi="Times New Roman"/>
          <w:sz w:val="22"/>
          <w:szCs w:val="22"/>
        </w:rPr>
        <w:t xml:space="preserve"> vi phạm pháp luật thường </w:t>
      </w:r>
      <w:r w:rsidRPr="00E62466">
        <w:rPr>
          <w:rFonts w:ascii="Times New Roman" w:hAnsi="Times New Roman"/>
          <w:color w:val="000000"/>
          <w:sz w:val="22"/>
          <w:szCs w:val="22"/>
        </w:rPr>
        <w:t>là nam giới, ph</w:t>
      </w:r>
      <w:r w:rsidR="0075011D" w:rsidRPr="00E62466">
        <w:rPr>
          <w:rFonts w:ascii="Times New Roman" w:hAnsi="Times New Roman"/>
          <w:color w:val="000000"/>
          <w:sz w:val="22"/>
          <w:szCs w:val="22"/>
        </w:rPr>
        <w:t>ần lớn</w:t>
      </w:r>
      <w:r w:rsidRPr="00E62466">
        <w:rPr>
          <w:rFonts w:ascii="Times New Roman" w:hAnsi="Times New Roman"/>
          <w:color w:val="000000"/>
          <w:sz w:val="22"/>
          <w:szCs w:val="22"/>
        </w:rPr>
        <w:t xml:space="preserve"> ở độ tuổi từ 16 tuổi đến dưới 18 tuổi, đa phần có trình độ học vấn trung học cơ sở và phần lớn đã bỏ học, cư trú ở khu vực đô thị. Một bộ phận </w:t>
      </w:r>
      <w:r w:rsidR="00834EBD">
        <w:rPr>
          <w:rFonts w:ascii="Times New Roman" w:hAnsi="Times New Roman"/>
          <w:color w:val="000000"/>
          <w:sz w:val="22"/>
          <w:szCs w:val="22"/>
        </w:rPr>
        <w:t>NCTN</w:t>
      </w:r>
      <w:r w:rsidRPr="00E62466">
        <w:rPr>
          <w:rFonts w:ascii="Times New Roman" w:hAnsi="Times New Roman"/>
          <w:color w:val="000000"/>
          <w:sz w:val="22"/>
          <w:szCs w:val="22"/>
        </w:rPr>
        <w:t xml:space="preserve"> vi phạm pháp luật được sinh ra, lớn lên trong các gia đình có hoàn cảnh kinh tế khó khăn, đông anh chị em, với đa phần cha mẹ có nghề nghiệp là nông dân, có trình độ học vấn THCS.</w:t>
      </w:r>
    </w:p>
    <w:p w:rsidR="00261825" w:rsidRPr="00E62466" w:rsidRDefault="00261825" w:rsidP="00DD0207">
      <w:pPr>
        <w:spacing w:line="320" w:lineRule="exact"/>
        <w:ind w:firstLine="562"/>
        <w:jc w:val="both"/>
        <w:rPr>
          <w:rFonts w:ascii="Times New Roman" w:hAnsi="Times New Roman"/>
          <w:color w:val="000000"/>
          <w:sz w:val="22"/>
          <w:szCs w:val="22"/>
        </w:rPr>
      </w:pPr>
      <w:r w:rsidRPr="00E62466">
        <w:rPr>
          <w:rFonts w:ascii="Times New Roman" w:hAnsi="Times New Roman"/>
          <w:color w:val="000000"/>
          <w:sz w:val="22"/>
          <w:szCs w:val="22"/>
        </w:rPr>
        <w:t xml:space="preserve">Hai là, phần lớn </w:t>
      </w:r>
      <w:r w:rsidR="00834EBD">
        <w:rPr>
          <w:rFonts w:ascii="Times New Roman" w:hAnsi="Times New Roman"/>
          <w:color w:val="000000"/>
          <w:sz w:val="22"/>
          <w:szCs w:val="22"/>
        </w:rPr>
        <w:t>NCTN</w:t>
      </w:r>
      <w:r w:rsidRPr="00E62466">
        <w:rPr>
          <w:rFonts w:ascii="Times New Roman" w:hAnsi="Times New Roman"/>
          <w:color w:val="000000"/>
          <w:sz w:val="22"/>
          <w:szCs w:val="22"/>
        </w:rPr>
        <w:t xml:space="preserve"> thực hiện hành vi vi phạm pháp luật thuộc nhóm tội xâm phạm tài sản, trong đó, chiếm tỷ lệ cao nhất là tội danh trộm cắp tài sản. Tuy nhiên, các tội danh nghiêm trọng khác như giết người, hiếp dâm cũng đã xuất hiện trong cơ cấu hành vi vi phạm pháp luật của </w:t>
      </w:r>
      <w:r w:rsidR="00834EBD">
        <w:rPr>
          <w:rFonts w:ascii="Times New Roman" w:hAnsi="Times New Roman"/>
          <w:color w:val="000000"/>
          <w:sz w:val="22"/>
          <w:szCs w:val="22"/>
        </w:rPr>
        <w:t>NCTN</w:t>
      </w:r>
      <w:r w:rsidRPr="00E62466">
        <w:rPr>
          <w:rFonts w:ascii="Times New Roman" w:hAnsi="Times New Roman"/>
          <w:color w:val="000000"/>
          <w:sz w:val="22"/>
          <w:szCs w:val="22"/>
        </w:rPr>
        <w:t xml:space="preserve"> đã phần nào phản ánh mức độ phức tạp về tội phạm ở lứa tuổi này. Các số liệu khảo sát cũng cho thấy có khoảng 1/5 </w:t>
      </w:r>
      <w:r w:rsidR="00834EBD">
        <w:rPr>
          <w:rFonts w:ascii="Times New Roman" w:hAnsi="Times New Roman"/>
          <w:color w:val="000000"/>
          <w:sz w:val="22"/>
          <w:szCs w:val="22"/>
        </w:rPr>
        <w:t>NCTN</w:t>
      </w:r>
      <w:r w:rsidRPr="00E62466">
        <w:rPr>
          <w:rFonts w:ascii="Times New Roman" w:hAnsi="Times New Roman"/>
          <w:color w:val="000000"/>
          <w:sz w:val="22"/>
          <w:szCs w:val="22"/>
        </w:rPr>
        <w:t xml:space="preserve"> vi phạm pháp luật vi phạm từ 2 tội danh trở lên trong cùng một thời điểm. </w:t>
      </w:r>
      <w:r w:rsidR="00834EBD">
        <w:rPr>
          <w:rFonts w:ascii="Times New Roman" w:hAnsi="Times New Roman"/>
          <w:color w:val="000000"/>
          <w:sz w:val="22"/>
          <w:szCs w:val="22"/>
        </w:rPr>
        <w:t>NCTN</w:t>
      </w:r>
      <w:r w:rsidRPr="00E62466">
        <w:rPr>
          <w:rFonts w:ascii="Times New Roman" w:hAnsi="Times New Roman"/>
          <w:color w:val="000000"/>
          <w:sz w:val="22"/>
          <w:szCs w:val="22"/>
        </w:rPr>
        <w:t xml:space="preserve"> vi phạm pháp luật cũng đã biết phối hợp với người khác khi thực hiện hành vi vi phạm pháp luật với khoảng 2/3 trong số họ thực hiện hành vi có sự hỗ trợ, giúp sức của người khác. Điều đáng lưu ý là, một bộ phận </w:t>
      </w:r>
      <w:r w:rsidR="00834EBD">
        <w:rPr>
          <w:rFonts w:ascii="Times New Roman" w:hAnsi="Times New Roman"/>
          <w:color w:val="000000"/>
          <w:sz w:val="22"/>
          <w:szCs w:val="22"/>
        </w:rPr>
        <w:t>NCTN</w:t>
      </w:r>
      <w:r w:rsidRPr="00E62466">
        <w:rPr>
          <w:rFonts w:ascii="Times New Roman" w:hAnsi="Times New Roman"/>
          <w:color w:val="000000"/>
          <w:sz w:val="22"/>
          <w:szCs w:val="22"/>
        </w:rPr>
        <w:t xml:space="preserve"> vi phạm pháp luật khi bị xử lý vi phạm đã có những hành vi chống đối bằng nhiều phương thức khác nhau. Đây cũng là một chỉ báo cho thấy mức độ nguy hiểm trong hành vi vi phạm pháp luật trong độ tuổi chưa thành niên. </w:t>
      </w:r>
    </w:p>
    <w:p w:rsidR="00261825" w:rsidRPr="00E62466" w:rsidRDefault="00261825" w:rsidP="00DD0207">
      <w:pPr>
        <w:spacing w:line="320" w:lineRule="exact"/>
        <w:ind w:firstLine="562"/>
        <w:jc w:val="both"/>
        <w:rPr>
          <w:rFonts w:ascii="Times New Roman" w:hAnsi="Times New Roman"/>
          <w:spacing w:val="-12"/>
          <w:sz w:val="22"/>
          <w:szCs w:val="22"/>
        </w:rPr>
      </w:pPr>
      <w:r w:rsidRPr="00E62466">
        <w:rPr>
          <w:rFonts w:ascii="Times New Roman" w:hAnsi="Times New Roman"/>
          <w:sz w:val="22"/>
          <w:szCs w:val="22"/>
        </w:rPr>
        <w:t xml:space="preserve">Ba là, một số nguyên nhân khách quan có ảnh hưởng lớn đến hành vi vi phạm pháp luật của </w:t>
      </w:r>
      <w:r w:rsidR="00834EBD">
        <w:rPr>
          <w:rFonts w:ascii="Times New Roman" w:hAnsi="Times New Roman"/>
          <w:sz w:val="22"/>
          <w:szCs w:val="22"/>
        </w:rPr>
        <w:t>NCTN</w:t>
      </w:r>
      <w:r w:rsidRPr="00E62466">
        <w:rPr>
          <w:rFonts w:ascii="Times New Roman" w:hAnsi="Times New Roman"/>
          <w:sz w:val="22"/>
          <w:szCs w:val="22"/>
        </w:rPr>
        <w:t xml:space="preserve">. Đó là môi trường gia đình của </w:t>
      </w:r>
      <w:r w:rsidR="00834EBD">
        <w:rPr>
          <w:rFonts w:ascii="Times New Roman" w:hAnsi="Times New Roman"/>
          <w:sz w:val="22"/>
          <w:szCs w:val="22"/>
        </w:rPr>
        <w:t>NCTN</w:t>
      </w:r>
      <w:r w:rsidRPr="00E62466">
        <w:rPr>
          <w:rFonts w:ascii="Times New Roman" w:hAnsi="Times New Roman"/>
          <w:sz w:val="22"/>
          <w:szCs w:val="22"/>
        </w:rPr>
        <w:t xml:space="preserve"> vi phạm pháp luật có nhiều yếu tố chưa phù hợp để họ có thể hình thành nhân cách tốt, như bầu không khí gia đình căng thẳng, ngột ngạt, thậm chí không tôn ti trật tự; trong gia đình còn có sự tồn tại của nhiều biểu hiện tiêu cực, như có người thân thường xuyên say xỉn, người thân nghiện ma túy, có cảnh đánh đập, ngược đãi,…; cách </w:t>
      </w:r>
      <w:r w:rsidRPr="00E62466">
        <w:rPr>
          <w:rFonts w:ascii="Times New Roman" w:hAnsi="Times New Roman"/>
          <w:sz w:val="22"/>
          <w:szCs w:val="22"/>
        </w:rPr>
        <w:lastRenderedPageBreak/>
        <w:t xml:space="preserve">giáo dục chưa phù hợp cũng là một nhân tố có liên quan mật thiết đến xu hướng thực hiện hành vi vi phạm pháp luật của </w:t>
      </w:r>
      <w:r w:rsidR="00834EBD">
        <w:rPr>
          <w:rFonts w:ascii="Times New Roman" w:hAnsi="Times New Roman"/>
          <w:sz w:val="22"/>
          <w:szCs w:val="22"/>
        </w:rPr>
        <w:t>NCTN</w:t>
      </w:r>
      <w:r w:rsidRPr="00E62466">
        <w:rPr>
          <w:rFonts w:ascii="Times New Roman" w:hAnsi="Times New Roman"/>
          <w:sz w:val="22"/>
          <w:szCs w:val="22"/>
        </w:rPr>
        <w:t xml:space="preserve">. Bên cạnh đó, môi trường giáo dục (nhà trường) chưa thể hiện được vai trò của mình trong việc giáo dục, cung cấp thông tin về pháp luật cho </w:t>
      </w:r>
      <w:r w:rsidR="00834EBD">
        <w:rPr>
          <w:rFonts w:ascii="Times New Roman" w:hAnsi="Times New Roman"/>
          <w:sz w:val="22"/>
          <w:szCs w:val="22"/>
        </w:rPr>
        <w:t>NCTN</w:t>
      </w:r>
      <w:r w:rsidRPr="00E62466">
        <w:rPr>
          <w:rFonts w:ascii="Times New Roman" w:hAnsi="Times New Roman"/>
          <w:sz w:val="22"/>
          <w:szCs w:val="22"/>
        </w:rPr>
        <w:t xml:space="preserve">; trong khi đó, hầu hết </w:t>
      </w:r>
      <w:r w:rsidR="00834EBD">
        <w:rPr>
          <w:rFonts w:ascii="Times New Roman" w:hAnsi="Times New Roman"/>
          <w:sz w:val="22"/>
          <w:szCs w:val="22"/>
        </w:rPr>
        <w:t>NCTN</w:t>
      </w:r>
      <w:r w:rsidRPr="00E62466">
        <w:rPr>
          <w:rFonts w:ascii="Times New Roman" w:hAnsi="Times New Roman"/>
          <w:sz w:val="22"/>
          <w:szCs w:val="22"/>
        </w:rPr>
        <w:t xml:space="preserve"> vi phạm pháp luật đã bỏ học nên cũng gây trở ngại cho quá trình giáo dục của thiết chế trường học đối với họ. Sự xuất hiện của những hành vi phạm pháp xung quanh </w:t>
      </w:r>
      <w:r w:rsidR="00834EBD">
        <w:rPr>
          <w:rFonts w:ascii="Times New Roman" w:hAnsi="Times New Roman"/>
          <w:sz w:val="22"/>
          <w:szCs w:val="22"/>
        </w:rPr>
        <w:t>NCTN</w:t>
      </w:r>
      <w:r w:rsidRPr="00E62466">
        <w:rPr>
          <w:rFonts w:ascii="Times New Roman" w:hAnsi="Times New Roman"/>
          <w:sz w:val="22"/>
          <w:szCs w:val="22"/>
        </w:rPr>
        <w:t xml:space="preserve">, cộng với những tác động từ mặt trái của truyền thông đại chúng, của game online, của phim ảnh thiếu lành mạnh,… cũng góp phần làm gia tăng tình trạng </w:t>
      </w:r>
      <w:r w:rsidR="00834EBD">
        <w:rPr>
          <w:rFonts w:ascii="Times New Roman" w:hAnsi="Times New Roman"/>
          <w:sz w:val="22"/>
          <w:szCs w:val="22"/>
        </w:rPr>
        <w:t>NCTN</w:t>
      </w:r>
      <w:r w:rsidRPr="00E62466">
        <w:rPr>
          <w:rFonts w:ascii="Times New Roman" w:hAnsi="Times New Roman"/>
          <w:sz w:val="22"/>
          <w:szCs w:val="22"/>
        </w:rPr>
        <w:t xml:space="preserve"> vi phạm pháp luật.</w:t>
      </w:r>
    </w:p>
    <w:p w:rsidR="00261825" w:rsidRPr="00E62466" w:rsidRDefault="00261825" w:rsidP="00DD0207">
      <w:pPr>
        <w:spacing w:line="320" w:lineRule="exact"/>
        <w:ind w:firstLine="562"/>
        <w:jc w:val="both"/>
        <w:rPr>
          <w:rFonts w:ascii="Times New Roman" w:hAnsi="Times New Roman"/>
          <w:sz w:val="22"/>
          <w:szCs w:val="22"/>
        </w:rPr>
      </w:pPr>
      <w:r w:rsidRPr="00E62466">
        <w:rPr>
          <w:rFonts w:ascii="Times New Roman" w:hAnsi="Times New Roman"/>
          <w:sz w:val="22"/>
          <w:szCs w:val="22"/>
        </w:rPr>
        <w:t xml:space="preserve">Bốn là, </w:t>
      </w:r>
      <w:r w:rsidR="00E4338B" w:rsidRPr="00E62466">
        <w:rPr>
          <w:rFonts w:ascii="Times New Roman" w:hAnsi="Times New Roman"/>
          <w:sz w:val="22"/>
          <w:szCs w:val="22"/>
        </w:rPr>
        <w:t>nhóm nguyên nhân</w:t>
      </w:r>
      <w:r w:rsidRPr="00E62466">
        <w:rPr>
          <w:rFonts w:ascii="Times New Roman" w:hAnsi="Times New Roman"/>
          <w:sz w:val="22"/>
          <w:szCs w:val="22"/>
        </w:rPr>
        <w:t xml:space="preserve"> chủ quan có ảnh hướng lớn đến xu hướng thực hiện hành vi vi phạm pháp luật của </w:t>
      </w:r>
      <w:r w:rsidR="00834EBD">
        <w:rPr>
          <w:rFonts w:ascii="Times New Roman" w:hAnsi="Times New Roman"/>
          <w:sz w:val="22"/>
          <w:szCs w:val="22"/>
        </w:rPr>
        <w:t>NCTN</w:t>
      </w:r>
      <w:r w:rsidRPr="00E62466">
        <w:rPr>
          <w:rFonts w:ascii="Times New Roman" w:hAnsi="Times New Roman"/>
          <w:sz w:val="22"/>
          <w:szCs w:val="22"/>
        </w:rPr>
        <w:t xml:space="preserve">. Đó là bản thân </w:t>
      </w:r>
      <w:r w:rsidR="00834EBD">
        <w:rPr>
          <w:rFonts w:ascii="Times New Roman" w:hAnsi="Times New Roman"/>
          <w:sz w:val="22"/>
          <w:szCs w:val="22"/>
        </w:rPr>
        <w:t>NCTN</w:t>
      </w:r>
      <w:r w:rsidRPr="00E62466">
        <w:rPr>
          <w:rFonts w:ascii="Times New Roman" w:hAnsi="Times New Roman"/>
          <w:sz w:val="22"/>
          <w:szCs w:val="22"/>
        </w:rPr>
        <w:t xml:space="preserve"> vi phạm pháp luật cũng có nhiều thói quen xấu, trong khi sự hiểu biết về pháp luật của họ lại rất hạn chế. </w:t>
      </w:r>
    </w:p>
    <w:p w:rsidR="006E5F1A" w:rsidRPr="009333AC" w:rsidRDefault="00261825" w:rsidP="00DD0207">
      <w:pPr>
        <w:spacing w:line="320" w:lineRule="exact"/>
        <w:ind w:firstLine="562"/>
        <w:jc w:val="both"/>
        <w:rPr>
          <w:rFonts w:ascii="Times New Roman" w:hAnsi="Times New Roman"/>
          <w:b/>
          <w:sz w:val="22"/>
          <w:szCs w:val="22"/>
        </w:rPr>
      </w:pPr>
      <w:r w:rsidRPr="00E62466">
        <w:rPr>
          <w:rFonts w:ascii="Times New Roman" w:hAnsi="Times New Roman"/>
          <w:sz w:val="22"/>
          <w:szCs w:val="22"/>
        </w:rPr>
        <w:t xml:space="preserve">Năm là, xuất phát từ các số liệu thống kê, từ kết quả điều tra và từ tác động của một số chính sách trực tiếp hướng vào ngăn ngừa tình trạng vi phạm pháp luật ở </w:t>
      </w:r>
      <w:r w:rsidR="00834EBD">
        <w:rPr>
          <w:rFonts w:ascii="Times New Roman" w:hAnsi="Times New Roman"/>
          <w:sz w:val="22"/>
          <w:szCs w:val="22"/>
        </w:rPr>
        <w:t>NCTN</w:t>
      </w:r>
      <w:r w:rsidRPr="00E62466">
        <w:rPr>
          <w:rFonts w:ascii="Times New Roman" w:hAnsi="Times New Roman"/>
          <w:sz w:val="22"/>
          <w:szCs w:val="22"/>
        </w:rPr>
        <w:t xml:space="preserve"> giai đoạn gần đây có thể dự đoán trong thời gian tới, cùng với sự hoàn thiện của hệ thống văn bản pháp luật và các thiết chế nhằm ngăn ngừa tội phạm ở </w:t>
      </w:r>
      <w:r w:rsidR="00834EBD">
        <w:rPr>
          <w:rFonts w:ascii="Times New Roman" w:hAnsi="Times New Roman"/>
          <w:sz w:val="22"/>
          <w:szCs w:val="22"/>
        </w:rPr>
        <w:t>NCTN</w:t>
      </w:r>
      <w:r w:rsidRPr="00E62466">
        <w:rPr>
          <w:rFonts w:ascii="Times New Roman" w:hAnsi="Times New Roman"/>
          <w:sz w:val="22"/>
          <w:szCs w:val="22"/>
        </w:rPr>
        <w:t xml:space="preserve">, tình trạng </w:t>
      </w:r>
      <w:r w:rsidR="00834EBD">
        <w:rPr>
          <w:rFonts w:ascii="Times New Roman" w:hAnsi="Times New Roman"/>
          <w:sz w:val="22"/>
          <w:szCs w:val="22"/>
        </w:rPr>
        <w:t>NCTN</w:t>
      </w:r>
      <w:r w:rsidRPr="00E62466">
        <w:rPr>
          <w:rFonts w:ascii="Times New Roman" w:hAnsi="Times New Roman"/>
          <w:sz w:val="22"/>
          <w:szCs w:val="22"/>
        </w:rPr>
        <w:t xml:space="preserve"> vi phạm pháp luật có xu hướng ổn định hoặc suy giảm về số vụ, song tính chất</w:t>
      </w:r>
      <w:r w:rsidR="00212585" w:rsidRPr="00E62466">
        <w:rPr>
          <w:rFonts w:ascii="Times New Roman" w:hAnsi="Times New Roman"/>
          <w:sz w:val="22"/>
          <w:szCs w:val="22"/>
        </w:rPr>
        <w:t xml:space="preserve"> nguy hiểm lại có phần gia tăng.</w:t>
      </w:r>
    </w:p>
    <w:sectPr w:rsidR="006E5F1A" w:rsidRPr="009333AC" w:rsidSect="009333AC">
      <w:footerReference w:type="default" r:id="rId11"/>
      <w:pgSz w:w="8420" w:h="11907" w:orient="landscape" w:code="9"/>
      <w:pgMar w:top="1134" w:right="1134" w:bottom="1134" w:left="1134" w:header="720" w:footer="36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7CC" w:rsidRDefault="002737CC" w:rsidP="000A2BD1">
      <w:r>
        <w:separator/>
      </w:r>
    </w:p>
  </w:endnote>
  <w:endnote w:type="continuationSeparator" w:id="0">
    <w:p w:rsidR="002737CC" w:rsidRDefault="002737CC" w:rsidP="000A2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V Boli">
    <w:charset w:val="00"/>
    <w:family w:val="auto"/>
    <w:pitch w:val="variable"/>
    <w:sig w:usb0="00000003" w:usb1="00000000" w:usb2="000001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EBD" w:rsidRDefault="00834EBD">
    <w:pPr>
      <w:pStyle w:val="Footer"/>
      <w:jc w:val="center"/>
    </w:pPr>
  </w:p>
  <w:p w:rsidR="00834EBD" w:rsidRPr="001C7C10" w:rsidRDefault="00834EBD" w:rsidP="00747432">
    <w:pPr>
      <w:pStyle w:val="Footer"/>
      <w:ind w:right="360"/>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EBD" w:rsidRPr="009333AC" w:rsidRDefault="00834EBD" w:rsidP="00F33E00">
    <w:pPr>
      <w:pStyle w:val="Footer"/>
      <w:framePr w:wrap="around" w:vAnchor="text" w:hAnchor="margin" w:xAlign="center" w:y="1"/>
      <w:rPr>
        <w:rStyle w:val="PageNumber"/>
        <w:rFonts w:ascii="Times New Roman" w:hAnsi="Times New Roman"/>
        <w:sz w:val="22"/>
        <w:szCs w:val="22"/>
      </w:rPr>
    </w:pPr>
    <w:r w:rsidRPr="009333AC">
      <w:rPr>
        <w:rStyle w:val="PageNumber"/>
        <w:rFonts w:ascii="Times New Roman" w:hAnsi="Times New Roman"/>
        <w:sz w:val="22"/>
        <w:szCs w:val="22"/>
      </w:rPr>
      <w:fldChar w:fldCharType="begin"/>
    </w:r>
    <w:r w:rsidRPr="009333AC">
      <w:rPr>
        <w:rStyle w:val="PageNumber"/>
        <w:rFonts w:ascii="Times New Roman" w:hAnsi="Times New Roman"/>
        <w:sz w:val="22"/>
        <w:szCs w:val="22"/>
      </w:rPr>
      <w:instrText xml:space="preserve">PAGE  </w:instrText>
    </w:r>
    <w:r w:rsidRPr="009333AC">
      <w:rPr>
        <w:rStyle w:val="PageNumber"/>
        <w:rFonts w:ascii="Times New Roman" w:hAnsi="Times New Roman"/>
        <w:sz w:val="22"/>
        <w:szCs w:val="22"/>
      </w:rPr>
      <w:fldChar w:fldCharType="separate"/>
    </w:r>
    <w:r w:rsidR="00CB2A5B">
      <w:rPr>
        <w:rStyle w:val="PageNumber"/>
        <w:rFonts w:ascii="Times New Roman" w:hAnsi="Times New Roman"/>
        <w:noProof/>
        <w:sz w:val="22"/>
        <w:szCs w:val="22"/>
      </w:rPr>
      <w:t>24</w:t>
    </w:r>
    <w:r w:rsidRPr="009333AC">
      <w:rPr>
        <w:rStyle w:val="PageNumber"/>
        <w:rFonts w:ascii="Times New Roman" w:hAnsi="Times New Roman"/>
        <w:sz w:val="22"/>
        <w:szCs w:val="22"/>
      </w:rPr>
      <w:fldChar w:fldCharType="end"/>
    </w:r>
  </w:p>
  <w:p w:rsidR="00834EBD" w:rsidRDefault="00834EBD">
    <w:pPr>
      <w:pStyle w:val="Footer"/>
      <w:jc w:val="center"/>
    </w:pPr>
  </w:p>
  <w:p w:rsidR="00834EBD" w:rsidRPr="001C7C10" w:rsidRDefault="00834EBD" w:rsidP="00747432">
    <w:pPr>
      <w:pStyle w:val="Footer"/>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7CC" w:rsidRDefault="002737CC" w:rsidP="000A2BD1">
      <w:r>
        <w:separator/>
      </w:r>
    </w:p>
  </w:footnote>
  <w:footnote w:type="continuationSeparator" w:id="0">
    <w:p w:rsidR="002737CC" w:rsidRDefault="002737CC" w:rsidP="000A2B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5DF6"/>
    <w:multiLevelType w:val="singleLevel"/>
    <w:tmpl w:val="09D6924A"/>
    <w:lvl w:ilvl="0">
      <w:start w:val="2"/>
      <w:numFmt w:val="bullet"/>
      <w:lvlText w:val="-"/>
      <w:lvlJc w:val="left"/>
      <w:pPr>
        <w:tabs>
          <w:tab w:val="num" w:pos="360"/>
        </w:tabs>
        <w:ind w:left="360" w:hanging="360"/>
      </w:pPr>
      <w:rPr>
        <w:rFonts w:ascii="Times New Roman" w:hAnsi="Times New Roman" w:hint="default"/>
      </w:rPr>
    </w:lvl>
  </w:abstractNum>
  <w:abstractNum w:abstractNumId="1">
    <w:nsid w:val="0656337C"/>
    <w:multiLevelType w:val="hybridMultilevel"/>
    <w:tmpl w:val="98BABEB8"/>
    <w:lvl w:ilvl="0" w:tplc="F5FA264A">
      <w:start w:val="1"/>
      <w:numFmt w:val="bullet"/>
      <w:lvlText w:val="-"/>
      <w:lvlJc w:val="left"/>
      <w:pPr>
        <w:tabs>
          <w:tab w:val="num" w:pos="1080"/>
        </w:tabs>
        <w:ind w:left="1080" w:hanging="360"/>
      </w:pPr>
      <w:rPr>
        <w:rFonts w:ascii="Arial" w:eastAsia="Times New Roman" w:hAnsi="Arial" w:cs="Arial" w:hint="default"/>
      </w:rPr>
    </w:lvl>
    <w:lvl w:ilvl="1" w:tplc="51ACAC72">
      <w:start w:val="2"/>
      <w:numFmt w:val="decimal"/>
      <w:lvlText w:val="%2"/>
      <w:lvlJc w:val="left"/>
      <w:pPr>
        <w:tabs>
          <w:tab w:val="num" w:pos="1800"/>
        </w:tabs>
        <w:ind w:left="1800" w:hanging="360"/>
      </w:pPr>
      <w:rPr>
        <w:rFonts w:ascii="Symbol" w:hAnsi="Symbol" w:hint="default"/>
      </w:rPr>
    </w:lvl>
    <w:lvl w:ilvl="2" w:tplc="73A4CE30">
      <w:start w:val="11"/>
      <w:numFmt w:val="upperRoman"/>
      <w:lvlText w:val="%3."/>
      <w:lvlJc w:val="left"/>
      <w:pPr>
        <w:tabs>
          <w:tab w:val="num" w:pos="3060"/>
        </w:tabs>
        <w:ind w:left="3060" w:hanging="72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ABA357F"/>
    <w:multiLevelType w:val="hybridMultilevel"/>
    <w:tmpl w:val="482A00EA"/>
    <w:lvl w:ilvl="0" w:tplc="532C53F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97339D"/>
    <w:multiLevelType w:val="hybridMultilevel"/>
    <w:tmpl w:val="AD869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1D12F8"/>
    <w:multiLevelType w:val="hybridMultilevel"/>
    <w:tmpl w:val="ED0EC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850BB"/>
    <w:multiLevelType w:val="hybridMultilevel"/>
    <w:tmpl w:val="E5C8B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8858F9"/>
    <w:multiLevelType w:val="hybridMultilevel"/>
    <w:tmpl w:val="70328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8863BF"/>
    <w:multiLevelType w:val="hybridMultilevel"/>
    <w:tmpl w:val="E0524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32688A"/>
    <w:multiLevelType w:val="hybridMultilevel"/>
    <w:tmpl w:val="87E02FB6"/>
    <w:lvl w:ilvl="0" w:tplc="DDFA6E1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66370CF"/>
    <w:multiLevelType w:val="hybridMultilevel"/>
    <w:tmpl w:val="AB6A7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831A61"/>
    <w:multiLevelType w:val="hybridMultilevel"/>
    <w:tmpl w:val="45BE0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8A3AD6"/>
    <w:multiLevelType w:val="hybridMultilevel"/>
    <w:tmpl w:val="CF7076A8"/>
    <w:lvl w:ilvl="0" w:tplc="F5FA264A">
      <w:start w:val="1"/>
      <w:numFmt w:val="bullet"/>
      <w:lvlText w:val="-"/>
      <w:lvlJc w:val="left"/>
      <w:pPr>
        <w:ind w:left="1080" w:hanging="360"/>
      </w:pPr>
      <w:rPr>
        <w:rFonts w:ascii="Arial" w:eastAsia="Times New Roman" w:hAnsi="Arial" w:cs="Arial" w:hint="default"/>
        <w:b/>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2A413D25"/>
    <w:multiLevelType w:val="singleLevel"/>
    <w:tmpl w:val="09D6924A"/>
    <w:lvl w:ilvl="0">
      <w:start w:val="2"/>
      <w:numFmt w:val="bullet"/>
      <w:lvlText w:val="-"/>
      <w:lvlJc w:val="left"/>
      <w:pPr>
        <w:tabs>
          <w:tab w:val="num" w:pos="360"/>
        </w:tabs>
        <w:ind w:left="360" w:hanging="360"/>
      </w:pPr>
      <w:rPr>
        <w:rFonts w:ascii="Times New Roman" w:hAnsi="Times New Roman" w:hint="default"/>
      </w:rPr>
    </w:lvl>
  </w:abstractNum>
  <w:abstractNum w:abstractNumId="13">
    <w:nsid w:val="2E522A7E"/>
    <w:multiLevelType w:val="multilevel"/>
    <w:tmpl w:val="A9D02A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Wingdings"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Wingdings"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32930070"/>
    <w:multiLevelType w:val="hybridMultilevel"/>
    <w:tmpl w:val="E6FAB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BB2C89"/>
    <w:multiLevelType w:val="hybridMultilevel"/>
    <w:tmpl w:val="ACB64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746FCD"/>
    <w:multiLevelType w:val="multilevel"/>
    <w:tmpl w:val="A4C0F1D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3FB2659"/>
    <w:multiLevelType w:val="hybridMultilevel"/>
    <w:tmpl w:val="A97CA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C22CC3"/>
    <w:multiLevelType w:val="multilevel"/>
    <w:tmpl w:val="97EE03BA"/>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i w:val="0"/>
      </w:rPr>
    </w:lvl>
    <w:lvl w:ilvl="2">
      <w:start w:val="1"/>
      <w:numFmt w:val="decimal"/>
      <w:isLgl/>
      <w:lvlText w:val="%1.%2.%3."/>
      <w:lvlJc w:val="left"/>
      <w:pPr>
        <w:ind w:left="2160" w:hanging="1080"/>
      </w:pPr>
      <w:rPr>
        <w:rFonts w:hint="default"/>
        <w:i w:val="0"/>
      </w:rPr>
    </w:lvl>
    <w:lvl w:ilvl="3">
      <w:start w:val="1"/>
      <w:numFmt w:val="decimal"/>
      <w:isLgl/>
      <w:lvlText w:val="%1.%2.%3.%4."/>
      <w:lvlJc w:val="left"/>
      <w:pPr>
        <w:ind w:left="2880" w:hanging="1440"/>
      </w:pPr>
      <w:rPr>
        <w:rFonts w:hint="default"/>
        <w:i w:val="0"/>
      </w:rPr>
    </w:lvl>
    <w:lvl w:ilvl="4">
      <w:start w:val="1"/>
      <w:numFmt w:val="decimal"/>
      <w:isLgl/>
      <w:lvlText w:val="%1.%2.%3.%4.%5."/>
      <w:lvlJc w:val="left"/>
      <w:pPr>
        <w:ind w:left="3600" w:hanging="1800"/>
      </w:pPr>
      <w:rPr>
        <w:rFonts w:hint="default"/>
        <w:i w:val="0"/>
      </w:rPr>
    </w:lvl>
    <w:lvl w:ilvl="5">
      <w:start w:val="1"/>
      <w:numFmt w:val="decimal"/>
      <w:isLgl/>
      <w:lvlText w:val="%1.%2.%3.%4.%5.%6."/>
      <w:lvlJc w:val="left"/>
      <w:pPr>
        <w:ind w:left="4320" w:hanging="2160"/>
      </w:pPr>
      <w:rPr>
        <w:rFonts w:hint="default"/>
        <w:i w:val="0"/>
      </w:rPr>
    </w:lvl>
    <w:lvl w:ilvl="6">
      <w:start w:val="1"/>
      <w:numFmt w:val="decimal"/>
      <w:isLgl/>
      <w:lvlText w:val="%1.%2.%3.%4.%5.%6.%7."/>
      <w:lvlJc w:val="left"/>
      <w:pPr>
        <w:ind w:left="5040" w:hanging="2520"/>
      </w:pPr>
      <w:rPr>
        <w:rFonts w:hint="default"/>
        <w:i w:val="0"/>
      </w:rPr>
    </w:lvl>
    <w:lvl w:ilvl="7">
      <w:start w:val="1"/>
      <w:numFmt w:val="decimal"/>
      <w:isLgl/>
      <w:lvlText w:val="%1.%2.%3.%4.%5.%6.%7.%8."/>
      <w:lvlJc w:val="left"/>
      <w:pPr>
        <w:ind w:left="5760" w:hanging="2880"/>
      </w:pPr>
      <w:rPr>
        <w:rFonts w:hint="default"/>
        <w:i w:val="0"/>
      </w:rPr>
    </w:lvl>
    <w:lvl w:ilvl="8">
      <w:start w:val="1"/>
      <w:numFmt w:val="decimal"/>
      <w:isLgl/>
      <w:lvlText w:val="%1.%2.%3.%4.%5.%6.%7.%8.%9."/>
      <w:lvlJc w:val="left"/>
      <w:pPr>
        <w:ind w:left="6480" w:hanging="3240"/>
      </w:pPr>
      <w:rPr>
        <w:rFonts w:hint="default"/>
        <w:i w:val="0"/>
      </w:rPr>
    </w:lvl>
  </w:abstractNum>
  <w:abstractNum w:abstractNumId="19">
    <w:nsid w:val="4F6B0440"/>
    <w:multiLevelType w:val="multilevel"/>
    <w:tmpl w:val="45320484"/>
    <w:lvl w:ilvl="0">
      <w:start w:val="1"/>
      <w:numFmt w:val="decimal"/>
      <w:lvlText w:val="%1."/>
      <w:lvlJc w:val="left"/>
      <w:pPr>
        <w:ind w:left="1080" w:hanging="360"/>
      </w:pPr>
      <w:rPr>
        <w:rFonts w:hint="default"/>
      </w:rPr>
    </w:lvl>
    <w:lvl w:ilvl="1">
      <w:start w:val="1"/>
      <w:numFmt w:val="decimal"/>
      <w:isLgl/>
      <w:lvlText w:val="%1.%2."/>
      <w:lvlJc w:val="left"/>
      <w:pPr>
        <w:ind w:left="1605" w:hanging="885"/>
      </w:pPr>
      <w:rPr>
        <w:rFonts w:hint="default"/>
      </w:rPr>
    </w:lvl>
    <w:lvl w:ilvl="2">
      <w:start w:val="3"/>
      <w:numFmt w:val="decimal"/>
      <w:isLgl/>
      <w:lvlText w:val="%1.%2.%3."/>
      <w:lvlJc w:val="left"/>
      <w:pPr>
        <w:ind w:left="1605" w:hanging="885"/>
      </w:pPr>
      <w:rPr>
        <w:rFonts w:hint="default"/>
      </w:rPr>
    </w:lvl>
    <w:lvl w:ilvl="3">
      <w:start w:val="2"/>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nsid w:val="56EA0B8A"/>
    <w:multiLevelType w:val="hybridMultilevel"/>
    <w:tmpl w:val="06542D94"/>
    <w:lvl w:ilvl="0" w:tplc="EDAA4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76876D7"/>
    <w:multiLevelType w:val="hybridMultilevel"/>
    <w:tmpl w:val="DB2E1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C27823"/>
    <w:multiLevelType w:val="hybridMultilevel"/>
    <w:tmpl w:val="12E05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E0050E"/>
    <w:multiLevelType w:val="hybridMultilevel"/>
    <w:tmpl w:val="B246A6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FD1B35"/>
    <w:multiLevelType w:val="hybridMultilevel"/>
    <w:tmpl w:val="70480678"/>
    <w:lvl w:ilvl="0" w:tplc="8B26C6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AC74F4E"/>
    <w:multiLevelType w:val="hybridMultilevel"/>
    <w:tmpl w:val="68644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D35C78"/>
    <w:multiLevelType w:val="hybridMultilevel"/>
    <w:tmpl w:val="75E67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18390E"/>
    <w:multiLevelType w:val="hybridMultilevel"/>
    <w:tmpl w:val="7CCAE3CA"/>
    <w:lvl w:ilvl="0" w:tplc="90C8EE1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017803"/>
    <w:multiLevelType w:val="hybridMultilevel"/>
    <w:tmpl w:val="877650D4"/>
    <w:lvl w:ilvl="0" w:tplc="F5FA264A">
      <w:start w:val="1"/>
      <w:numFmt w:val="bullet"/>
      <w:lvlText w:val="-"/>
      <w:lvlJc w:val="left"/>
      <w:pPr>
        <w:tabs>
          <w:tab w:val="num" w:pos="720"/>
        </w:tabs>
        <w:ind w:left="720" w:hanging="360"/>
      </w:pPr>
      <w:rPr>
        <w:rFonts w:ascii="Arial" w:eastAsia="Times New Roman" w:hAnsi="Arial" w:cs="Arial" w:hint="default"/>
      </w:rPr>
    </w:lvl>
    <w:lvl w:ilvl="1" w:tplc="67C6973E">
      <w:start w:val="5"/>
      <w:numFmt w:val="upp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F5FA264A">
      <w:start w:val="1"/>
      <w:numFmt w:val="bullet"/>
      <w:lvlText w:val="-"/>
      <w:lvlJc w:val="left"/>
      <w:pPr>
        <w:tabs>
          <w:tab w:val="num" w:pos="3600"/>
        </w:tabs>
        <w:ind w:left="3600" w:hanging="360"/>
      </w:pPr>
      <w:rPr>
        <w:rFonts w:ascii="Arial" w:eastAsia="Times New Roman" w:hAnsi="Arial" w:cs="Aria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5A12800"/>
    <w:multiLevelType w:val="hybridMultilevel"/>
    <w:tmpl w:val="588A2B4A"/>
    <w:lvl w:ilvl="0" w:tplc="04090001">
      <w:start w:val="1"/>
      <w:numFmt w:val="bullet"/>
      <w:lvlText w:val=""/>
      <w:lvlJc w:val="left"/>
      <w:pPr>
        <w:tabs>
          <w:tab w:val="num" w:pos="1487"/>
        </w:tabs>
        <w:ind w:left="1487" w:hanging="360"/>
      </w:pPr>
      <w:rPr>
        <w:rFonts w:ascii="Symbol" w:hAnsi="Symbol" w:hint="default"/>
      </w:rPr>
    </w:lvl>
    <w:lvl w:ilvl="1" w:tplc="04090003" w:tentative="1">
      <w:start w:val="1"/>
      <w:numFmt w:val="bullet"/>
      <w:lvlText w:val="o"/>
      <w:lvlJc w:val="left"/>
      <w:pPr>
        <w:tabs>
          <w:tab w:val="num" w:pos="2207"/>
        </w:tabs>
        <w:ind w:left="2207" w:hanging="360"/>
      </w:pPr>
      <w:rPr>
        <w:rFonts w:ascii="Courier New" w:hAnsi="Courier New" w:cs="Courier New" w:hint="default"/>
      </w:rPr>
    </w:lvl>
    <w:lvl w:ilvl="2" w:tplc="04090005" w:tentative="1">
      <w:start w:val="1"/>
      <w:numFmt w:val="bullet"/>
      <w:lvlText w:val=""/>
      <w:lvlJc w:val="left"/>
      <w:pPr>
        <w:tabs>
          <w:tab w:val="num" w:pos="2927"/>
        </w:tabs>
        <w:ind w:left="2927" w:hanging="360"/>
      </w:pPr>
      <w:rPr>
        <w:rFonts w:ascii="Wingdings" w:hAnsi="Wingdings" w:hint="default"/>
      </w:rPr>
    </w:lvl>
    <w:lvl w:ilvl="3" w:tplc="04090001" w:tentative="1">
      <w:start w:val="1"/>
      <w:numFmt w:val="bullet"/>
      <w:lvlText w:val=""/>
      <w:lvlJc w:val="left"/>
      <w:pPr>
        <w:tabs>
          <w:tab w:val="num" w:pos="3647"/>
        </w:tabs>
        <w:ind w:left="3647" w:hanging="360"/>
      </w:pPr>
      <w:rPr>
        <w:rFonts w:ascii="Symbol" w:hAnsi="Symbol" w:hint="default"/>
      </w:rPr>
    </w:lvl>
    <w:lvl w:ilvl="4" w:tplc="04090003" w:tentative="1">
      <w:start w:val="1"/>
      <w:numFmt w:val="bullet"/>
      <w:lvlText w:val="o"/>
      <w:lvlJc w:val="left"/>
      <w:pPr>
        <w:tabs>
          <w:tab w:val="num" w:pos="4367"/>
        </w:tabs>
        <w:ind w:left="4367" w:hanging="360"/>
      </w:pPr>
      <w:rPr>
        <w:rFonts w:ascii="Courier New" w:hAnsi="Courier New" w:cs="Courier New" w:hint="default"/>
      </w:rPr>
    </w:lvl>
    <w:lvl w:ilvl="5" w:tplc="04090005" w:tentative="1">
      <w:start w:val="1"/>
      <w:numFmt w:val="bullet"/>
      <w:lvlText w:val=""/>
      <w:lvlJc w:val="left"/>
      <w:pPr>
        <w:tabs>
          <w:tab w:val="num" w:pos="5087"/>
        </w:tabs>
        <w:ind w:left="5087" w:hanging="360"/>
      </w:pPr>
      <w:rPr>
        <w:rFonts w:ascii="Wingdings" w:hAnsi="Wingdings" w:hint="default"/>
      </w:rPr>
    </w:lvl>
    <w:lvl w:ilvl="6" w:tplc="04090001" w:tentative="1">
      <w:start w:val="1"/>
      <w:numFmt w:val="bullet"/>
      <w:lvlText w:val=""/>
      <w:lvlJc w:val="left"/>
      <w:pPr>
        <w:tabs>
          <w:tab w:val="num" w:pos="5807"/>
        </w:tabs>
        <w:ind w:left="5807" w:hanging="360"/>
      </w:pPr>
      <w:rPr>
        <w:rFonts w:ascii="Symbol" w:hAnsi="Symbol" w:hint="default"/>
      </w:rPr>
    </w:lvl>
    <w:lvl w:ilvl="7" w:tplc="04090003" w:tentative="1">
      <w:start w:val="1"/>
      <w:numFmt w:val="bullet"/>
      <w:lvlText w:val="o"/>
      <w:lvlJc w:val="left"/>
      <w:pPr>
        <w:tabs>
          <w:tab w:val="num" w:pos="6527"/>
        </w:tabs>
        <w:ind w:left="6527" w:hanging="360"/>
      </w:pPr>
      <w:rPr>
        <w:rFonts w:ascii="Courier New" w:hAnsi="Courier New" w:cs="Courier New" w:hint="default"/>
      </w:rPr>
    </w:lvl>
    <w:lvl w:ilvl="8" w:tplc="04090005" w:tentative="1">
      <w:start w:val="1"/>
      <w:numFmt w:val="bullet"/>
      <w:lvlText w:val=""/>
      <w:lvlJc w:val="left"/>
      <w:pPr>
        <w:tabs>
          <w:tab w:val="num" w:pos="7247"/>
        </w:tabs>
        <w:ind w:left="7247" w:hanging="360"/>
      </w:pPr>
      <w:rPr>
        <w:rFonts w:ascii="Wingdings" w:hAnsi="Wingdings" w:hint="default"/>
      </w:rPr>
    </w:lvl>
  </w:abstractNum>
  <w:abstractNum w:abstractNumId="30">
    <w:nsid w:val="68166034"/>
    <w:multiLevelType w:val="hybridMultilevel"/>
    <w:tmpl w:val="B0F08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D96826"/>
    <w:multiLevelType w:val="singleLevel"/>
    <w:tmpl w:val="09D6924A"/>
    <w:lvl w:ilvl="0">
      <w:start w:val="2"/>
      <w:numFmt w:val="bullet"/>
      <w:lvlText w:val="-"/>
      <w:lvlJc w:val="left"/>
      <w:pPr>
        <w:tabs>
          <w:tab w:val="num" w:pos="360"/>
        </w:tabs>
        <w:ind w:left="360" w:hanging="360"/>
      </w:pPr>
      <w:rPr>
        <w:rFonts w:ascii="Times New Roman" w:hAnsi="Times New Roman" w:hint="default"/>
      </w:rPr>
    </w:lvl>
  </w:abstractNum>
  <w:abstractNum w:abstractNumId="32">
    <w:nsid w:val="748D0B6F"/>
    <w:multiLevelType w:val="hybridMultilevel"/>
    <w:tmpl w:val="98E4C85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nsid w:val="759F2365"/>
    <w:multiLevelType w:val="hybridMultilevel"/>
    <w:tmpl w:val="D3249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B908D4"/>
    <w:multiLevelType w:val="hybridMultilevel"/>
    <w:tmpl w:val="09D6CB88"/>
    <w:lvl w:ilvl="0" w:tplc="04090011">
      <w:start w:val="1"/>
      <w:numFmt w:val="decimal"/>
      <w:lvlText w:val="%1)"/>
      <w:lvlJc w:val="left"/>
      <w:pPr>
        <w:tabs>
          <w:tab w:val="num" w:pos="720"/>
        </w:tabs>
        <w:ind w:left="720" w:hanging="360"/>
      </w:pPr>
    </w:lvl>
    <w:lvl w:ilvl="1" w:tplc="511C1546">
      <w:start w:val="1"/>
      <w:numFmt w:val="bullet"/>
      <w:lvlText w:val="+"/>
      <w:lvlJc w:val="left"/>
      <w:pPr>
        <w:tabs>
          <w:tab w:val="num" w:pos="1440"/>
        </w:tabs>
        <w:ind w:left="1440" w:hanging="360"/>
      </w:pPr>
      <w:rPr>
        <w:rFonts w:ascii="MV Boli" w:hAnsi="MV Boli" w:hint="default"/>
        <w:sz w:val="24"/>
        <w:szCs w:val="24"/>
      </w:rPr>
    </w:lvl>
    <w:lvl w:ilvl="2" w:tplc="CC52E4DA">
      <w:start w:val="5"/>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D1566B6"/>
    <w:multiLevelType w:val="multilevel"/>
    <w:tmpl w:val="3B86EEC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3"/>
  </w:num>
  <w:num w:numId="2">
    <w:abstractNumId w:val="12"/>
  </w:num>
  <w:num w:numId="3">
    <w:abstractNumId w:val="0"/>
  </w:num>
  <w:num w:numId="4">
    <w:abstractNumId w:val="31"/>
  </w:num>
  <w:num w:numId="5">
    <w:abstractNumId w:val="32"/>
  </w:num>
  <w:num w:numId="6">
    <w:abstractNumId w:val="11"/>
  </w:num>
  <w:num w:numId="7">
    <w:abstractNumId w:val="28"/>
  </w:num>
  <w:num w:numId="8">
    <w:abstractNumId w:val="34"/>
  </w:num>
  <w:num w:numId="9">
    <w:abstractNumId w:val="35"/>
  </w:num>
  <w:num w:numId="10">
    <w:abstractNumId w:val="1"/>
  </w:num>
  <w:num w:numId="11">
    <w:abstractNumId w:val="27"/>
  </w:num>
  <w:num w:numId="12">
    <w:abstractNumId w:val="10"/>
  </w:num>
  <w:num w:numId="13">
    <w:abstractNumId w:val="3"/>
  </w:num>
  <w:num w:numId="14">
    <w:abstractNumId w:val="26"/>
  </w:num>
  <w:num w:numId="15">
    <w:abstractNumId w:val="30"/>
  </w:num>
  <w:num w:numId="16">
    <w:abstractNumId w:val="29"/>
  </w:num>
  <w:num w:numId="17">
    <w:abstractNumId w:val="23"/>
  </w:num>
  <w:num w:numId="18">
    <w:abstractNumId w:val="8"/>
  </w:num>
  <w:num w:numId="19">
    <w:abstractNumId w:val="15"/>
  </w:num>
  <w:num w:numId="20">
    <w:abstractNumId w:val="6"/>
  </w:num>
  <w:num w:numId="21">
    <w:abstractNumId w:val="33"/>
  </w:num>
  <w:num w:numId="22">
    <w:abstractNumId w:val="17"/>
  </w:num>
  <w:num w:numId="23">
    <w:abstractNumId w:val="9"/>
  </w:num>
  <w:num w:numId="24">
    <w:abstractNumId w:val="24"/>
  </w:num>
  <w:num w:numId="25">
    <w:abstractNumId w:val="18"/>
  </w:num>
  <w:num w:numId="26">
    <w:abstractNumId w:val="20"/>
  </w:num>
  <w:num w:numId="27">
    <w:abstractNumId w:val="19"/>
  </w:num>
  <w:num w:numId="28">
    <w:abstractNumId w:val="22"/>
  </w:num>
  <w:num w:numId="29">
    <w:abstractNumId w:val="14"/>
  </w:num>
  <w:num w:numId="30">
    <w:abstractNumId w:val="4"/>
  </w:num>
  <w:num w:numId="31">
    <w:abstractNumId w:val="16"/>
  </w:num>
  <w:num w:numId="32">
    <w:abstractNumId w:val="5"/>
  </w:num>
  <w:num w:numId="33">
    <w:abstractNumId w:val="21"/>
  </w:num>
  <w:num w:numId="34">
    <w:abstractNumId w:val="7"/>
  </w:num>
  <w:num w:numId="35">
    <w:abstractNumId w:val="25"/>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8DA"/>
    <w:rsid w:val="00017C09"/>
    <w:rsid w:val="0002689E"/>
    <w:rsid w:val="00026CF4"/>
    <w:rsid w:val="00027FD7"/>
    <w:rsid w:val="000314E9"/>
    <w:rsid w:val="000321A3"/>
    <w:rsid w:val="00032FEF"/>
    <w:rsid w:val="00033B64"/>
    <w:rsid w:val="00035441"/>
    <w:rsid w:val="00041425"/>
    <w:rsid w:val="00041589"/>
    <w:rsid w:val="00041CA6"/>
    <w:rsid w:val="00043A43"/>
    <w:rsid w:val="00046F85"/>
    <w:rsid w:val="00047EB9"/>
    <w:rsid w:val="00051662"/>
    <w:rsid w:val="00053A14"/>
    <w:rsid w:val="00055E27"/>
    <w:rsid w:val="00062A0A"/>
    <w:rsid w:val="00064D5B"/>
    <w:rsid w:val="00073882"/>
    <w:rsid w:val="00076A53"/>
    <w:rsid w:val="00086445"/>
    <w:rsid w:val="00087E2F"/>
    <w:rsid w:val="00094D7D"/>
    <w:rsid w:val="00096E2C"/>
    <w:rsid w:val="00096F03"/>
    <w:rsid w:val="000A12A7"/>
    <w:rsid w:val="000A2BD1"/>
    <w:rsid w:val="000A4945"/>
    <w:rsid w:val="000A4C2A"/>
    <w:rsid w:val="000A6918"/>
    <w:rsid w:val="000B148E"/>
    <w:rsid w:val="000B3472"/>
    <w:rsid w:val="000C2DCF"/>
    <w:rsid w:val="000C3722"/>
    <w:rsid w:val="000C5DC2"/>
    <w:rsid w:val="000D1B78"/>
    <w:rsid w:val="000D59FD"/>
    <w:rsid w:val="000E4DCE"/>
    <w:rsid w:val="00102E27"/>
    <w:rsid w:val="00105EDD"/>
    <w:rsid w:val="00116940"/>
    <w:rsid w:val="00122EF9"/>
    <w:rsid w:val="00122F28"/>
    <w:rsid w:val="00126F80"/>
    <w:rsid w:val="001271EF"/>
    <w:rsid w:val="0013129B"/>
    <w:rsid w:val="0013145C"/>
    <w:rsid w:val="00132FC3"/>
    <w:rsid w:val="00134AF6"/>
    <w:rsid w:val="0014307A"/>
    <w:rsid w:val="001436E5"/>
    <w:rsid w:val="00146500"/>
    <w:rsid w:val="00157561"/>
    <w:rsid w:val="00163E30"/>
    <w:rsid w:val="0016464B"/>
    <w:rsid w:val="00176B02"/>
    <w:rsid w:val="00183089"/>
    <w:rsid w:val="00184CC6"/>
    <w:rsid w:val="00186207"/>
    <w:rsid w:val="00187399"/>
    <w:rsid w:val="00196DBA"/>
    <w:rsid w:val="001A323A"/>
    <w:rsid w:val="001A5A9C"/>
    <w:rsid w:val="001A7C55"/>
    <w:rsid w:val="001B311E"/>
    <w:rsid w:val="001B4B1C"/>
    <w:rsid w:val="001C00DA"/>
    <w:rsid w:val="001D00E6"/>
    <w:rsid w:val="001D08A1"/>
    <w:rsid w:val="001D6C8F"/>
    <w:rsid w:val="001E0502"/>
    <w:rsid w:val="001E23EA"/>
    <w:rsid w:val="001F1D21"/>
    <w:rsid w:val="001F6306"/>
    <w:rsid w:val="00204740"/>
    <w:rsid w:val="00207DC7"/>
    <w:rsid w:val="00212509"/>
    <w:rsid w:val="00212585"/>
    <w:rsid w:val="00212842"/>
    <w:rsid w:val="00215D76"/>
    <w:rsid w:val="00227D64"/>
    <w:rsid w:val="00233846"/>
    <w:rsid w:val="00236851"/>
    <w:rsid w:val="00236EFE"/>
    <w:rsid w:val="00237735"/>
    <w:rsid w:val="00241137"/>
    <w:rsid w:val="00241691"/>
    <w:rsid w:val="00241AA2"/>
    <w:rsid w:val="00247577"/>
    <w:rsid w:val="00253088"/>
    <w:rsid w:val="00254902"/>
    <w:rsid w:val="00261825"/>
    <w:rsid w:val="00262DB9"/>
    <w:rsid w:val="00265F2A"/>
    <w:rsid w:val="002716A3"/>
    <w:rsid w:val="002737CC"/>
    <w:rsid w:val="00277395"/>
    <w:rsid w:val="002918C7"/>
    <w:rsid w:val="00293826"/>
    <w:rsid w:val="002A4A81"/>
    <w:rsid w:val="002A60EF"/>
    <w:rsid w:val="002B136B"/>
    <w:rsid w:val="002B1D03"/>
    <w:rsid w:val="002B5499"/>
    <w:rsid w:val="002B658F"/>
    <w:rsid w:val="002B68B3"/>
    <w:rsid w:val="002C08D5"/>
    <w:rsid w:val="002C0B13"/>
    <w:rsid w:val="002D1372"/>
    <w:rsid w:val="002D3725"/>
    <w:rsid w:val="002D4827"/>
    <w:rsid w:val="002D6D38"/>
    <w:rsid w:val="002E1AB7"/>
    <w:rsid w:val="002E1B3B"/>
    <w:rsid w:val="002E2544"/>
    <w:rsid w:val="002E5C17"/>
    <w:rsid w:val="002F515A"/>
    <w:rsid w:val="003011D8"/>
    <w:rsid w:val="00305C15"/>
    <w:rsid w:val="00305ECB"/>
    <w:rsid w:val="003064FB"/>
    <w:rsid w:val="00312742"/>
    <w:rsid w:val="00322BF4"/>
    <w:rsid w:val="00340060"/>
    <w:rsid w:val="003453E1"/>
    <w:rsid w:val="003462B2"/>
    <w:rsid w:val="00347C7D"/>
    <w:rsid w:val="00351FA0"/>
    <w:rsid w:val="003573E0"/>
    <w:rsid w:val="003617C1"/>
    <w:rsid w:val="00361A52"/>
    <w:rsid w:val="00367B4E"/>
    <w:rsid w:val="00373D6C"/>
    <w:rsid w:val="00381984"/>
    <w:rsid w:val="0038270D"/>
    <w:rsid w:val="00383C10"/>
    <w:rsid w:val="003864B9"/>
    <w:rsid w:val="003922DD"/>
    <w:rsid w:val="00397709"/>
    <w:rsid w:val="00397AD6"/>
    <w:rsid w:val="003A2AD5"/>
    <w:rsid w:val="003A42E2"/>
    <w:rsid w:val="003A6486"/>
    <w:rsid w:val="003A77EE"/>
    <w:rsid w:val="003B017E"/>
    <w:rsid w:val="003B2B93"/>
    <w:rsid w:val="003B2E8F"/>
    <w:rsid w:val="003B5D28"/>
    <w:rsid w:val="003C3756"/>
    <w:rsid w:val="003C485A"/>
    <w:rsid w:val="003C7B4F"/>
    <w:rsid w:val="003D327A"/>
    <w:rsid w:val="003D7A62"/>
    <w:rsid w:val="003E1145"/>
    <w:rsid w:val="003E329E"/>
    <w:rsid w:val="003E77CB"/>
    <w:rsid w:val="003E7940"/>
    <w:rsid w:val="003F10E1"/>
    <w:rsid w:val="00407731"/>
    <w:rsid w:val="0041253A"/>
    <w:rsid w:val="00422759"/>
    <w:rsid w:val="00425945"/>
    <w:rsid w:val="00433F23"/>
    <w:rsid w:val="00435F37"/>
    <w:rsid w:val="004364C5"/>
    <w:rsid w:val="004378DA"/>
    <w:rsid w:val="004449CD"/>
    <w:rsid w:val="0044531B"/>
    <w:rsid w:val="00453706"/>
    <w:rsid w:val="0045379F"/>
    <w:rsid w:val="0045557D"/>
    <w:rsid w:val="00455CEF"/>
    <w:rsid w:val="004606E1"/>
    <w:rsid w:val="00461118"/>
    <w:rsid w:val="0046507C"/>
    <w:rsid w:val="00465A6D"/>
    <w:rsid w:val="00473EEE"/>
    <w:rsid w:val="0048562E"/>
    <w:rsid w:val="004A34D2"/>
    <w:rsid w:val="004A7572"/>
    <w:rsid w:val="004B0B35"/>
    <w:rsid w:val="004B1D34"/>
    <w:rsid w:val="004C22F9"/>
    <w:rsid w:val="004C4598"/>
    <w:rsid w:val="004C494E"/>
    <w:rsid w:val="004C60A1"/>
    <w:rsid w:val="004D1552"/>
    <w:rsid w:val="004D2C24"/>
    <w:rsid w:val="004D38A7"/>
    <w:rsid w:val="004D3CB6"/>
    <w:rsid w:val="004D6171"/>
    <w:rsid w:val="004D75AC"/>
    <w:rsid w:val="004E3D6D"/>
    <w:rsid w:val="004F08A4"/>
    <w:rsid w:val="004F1052"/>
    <w:rsid w:val="004F3AB8"/>
    <w:rsid w:val="004F6F02"/>
    <w:rsid w:val="004F7552"/>
    <w:rsid w:val="005000CD"/>
    <w:rsid w:val="00501661"/>
    <w:rsid w:val="00505E0E"/>
    <w:rsid w:val="0050653A"/>
    <w:rsid w:val="005065A8"/>
    <w:rsid w:val="005138A4"/>
    <w:rsid w:val="00513E2B"/>
    <w:rsid w:val="00523575"/>
    <w:rsid w:val="005239A1"/>
    <w:rsid w:val="005248A7"/>
    <w:rsid w:val="005308A5"/>
    <w:rsid w:val="00534A27"/>
    <w:rsid w:val="005352F0"/>
    <w:rsid w:val="00536E06"/>
    <w:rsid w:val="00550776"/>
    <w:rsid w:val="00552302"/>
    <w:rsid w:val="00554045"/>
    <w:rsid w:val="005559C0"/>
    <w:rsid w:val="005575C5"/>
    <w:rsid w:val="005577F4"/>
    <w:rsid w:val="00557F79"/>
    <w:rsid w:val="00560B98"/>
    <w:rsid w:val="005611F7"/>
    <w:rsid w:val="00563524"/>
    <w:rsid w:val="005643BA"/>
    <w:rsid w:val="005654A4"/>
    <w:rsid w:val="00573619"/>
    <w:rsid w:val="00576270"/>
    <w:rsid w:val="005770A4"/>
    <w:rsid w:val="00577474"/>
    <w:rsid w:val="0058059C"/>
    <w:rsid w:val="00584059"/>
    <w:rsid w:val="00585EAC"/>
    <w:rsid w:val="00595C59"/>
    <w:rsid w:val="005A03F5"/>
    <w:rsid w:val="005A0C54"/>
    <w:rsid w:val="005A128A"/>
    <w:rsid w:val="005A3D17"/>
    <w:rsid w:val="005A6958"/>
    <w:rsid w:val="005B194C"/>
    <w:rsid w:val="005B3797"/>
    <w:rsid w:val="005B7DB8"/>
    <w:rsid w:val="005C2865"/>
    <w:rsid w:val="005D4EAB"/>
    <w:rsid w:val="005E20DF"/>
    <w:rsid w:val="005E243F"/>
    <w:rsid w:val="005E4766"/>
    <w:rsid w:val="005E5702"/>
    <w:rsid w:val="005F2C9C"/>
    <w:rsid w:val="005F4C15"/>
    <w:rsid w:val="005F6F27"/>
    <w:rsid w:val="00602048"/>
    <w:rsid w:val="00607E9B"/>
    <w:rsid w:val="00612AFA"/>
    <w:rsid w:val="00612D6D"/>
    <w:rsid w:val="00617D16"/>
    <w:rsid w:val="00620BFD"/>
    <w:rsid w:val="00621924"/>
    <w:rsid w:val="00625696"/>
    <w:rsid w:val="00627A1C"/>
    <w:rsid w:val="00632F35"/>
    <w:rsid w:val="006357D1"/>
    <w:rsid w:val="00646961"/>
    <w:rsid w:val="006501CE"/>
    <w:rsid w:val="00657454"/>
    <w:rsid w:val="00661AE2"/>
    <w:rsid w:val="00664F51"/>
    <w:rsid w:val="00672A1C"/>
    <w:rsid w:val="00672D66"/>
    <w:rsid w:val="00675CF9"/>
    <w:rsid w:val="006767A0"/>
    <w:rsid w:val="006816BD"/>
    <w:rsid w:val="006910E7"/>
    <w:rsid w:val="0069450D"/>
    <w:rsid w:val="00694F48"/>
    <w:rsid w:val="006A0A69"/>
    <w:rsid w:val="006A1BF1"/>
    <w:rsid w:val="006A728D"/>
    <w:rsid w:val="006A7BB4"/>
    <w:rsid w:val="006B1007"/>
    <w:rsid w:val="006B1D1D"/>
    <w:rsid w:val="006B1E51"/>
    <w:rsid w:val="006B4A5B"/>
    <w:rsid w:val="006B68DD"/>
    <w:rsid w:val="006B74B3"/>
    <w:rsid w:val="006C11FA"/>
    <w:rsid w:val="006C2FE4"/>
    <w:rsid w:val="006C397E"/>
    <w:rsid w:val="006C6452"/>
    <w:rsid w:val="006C6588"/>
    <w:rsid w:val="006C6864"/>
    <w:rsid w:val="006C6AF4"/>
    <w:rsid w:val="006D3EDE"/>
    <w:rsid w:val="006D5A08"/>
    <w:rsid w:val="006D5B49"/>
    <w:rsid w:val="006D607C"/>
    <w:rsid w:val="006E5F1A"/>
    <w:rsid w:val="006E77EC"/>
    <w:rsid w:val="006F0C82"/>
    <w:rsid w:val="006F63C8"/>
    <w:rsid w:val="00723548"/>
    <w:rsid w:val="007260E0"/>
    <w:rsid w:val="0072708D"/>
    <w:rsid w:val="00732F6E"/>
    <w:rsid w:val="00733174"/>
    <w:rsid w:val="00742799"/>
    <w:rsid w:val="007444AE"/>
    <w:rsid w:val="00745EF3"/>
    <w:rsid w:val="00746228"/>
    <w:rsid w:val="00747432"/>
    <w:rsid w:val="007500FF"/>
    <w:rsid w:val="0075011D"/>
    <w:rsid w:val="00752F80"/>
    <w:rsid w:val="00753B1D"/>
    <w:rsid w:val="007551BA"/>
    <w:rsid w:val="007608B8"/>
    <w:rsid w:val="00767134"/>
    <w:rsid w:val="00767CE7"/>
    <w:rsid w:val="00771BF0"/>
    <w:rsid w:val="00780C7B"/>
    <w:rsid w:val="00794293"/>
    <w:rsid w:val="00794455"/>
    <w:rsid w:val="00794CC8"/>
    <w:rsid w:val="00795235"/>
    <w:rsid w:val="00796969"/>
    <w:rsid w:val="00796C7C"/>
    <w:rsid w:val="007A0FB1"/>
    <w:rsid w:val="007A1B1F"/>
    <w:rsid w:val="007A2654"/>
    <w:rsid w:val="007A7944"/>
    <w:rsid w:val="007A7B69"/>
    <w:rsid w:val="007B0168"/>
    <w:rsid w:val="007B6B52"/>
    <w:rsid w:val="007C2700"/>
    <w:rsid w:val="007C4540"/>
    <w:rsid w:val="007C4DE5"/>
    <w:rsid w:val="007C65E5"/>
    <w:rsid w:val="007D0178"/>
    <w:rsid w:val="007D19D3"/>
    <w:rsid w:val="007D30C7"/>
    <w:rsid w:val="007E1DEE"/>
    <w:rsid w:val="007E2161"/>
    <w:rsid w:val="007F0356"/>
    <w:rsid w:val="007F15E5"/>
    <w:rsid w:val="0080175C"/>
    <w:rsid w:val="00801AC0"/>
    <w:rsid w:val="008039F0"/>
    <w:rsid w:val="00805A81"/>
    <w:rsid w:val="00806284"/>
    <w:rsid w:val="00813018"/>
    <w:rsid w:val="00814685"/>
    <w:rsid w:val="00816186"/>
    <w:rsid w:val="008202C9"/>
    <w:rsid w:val="00823231"/>
    <w:rsid w:val="0082458D"/>
    <w:rsid w:val="00826E84"/>
    <w:rsid w:val="00830113"/>
    <w:rsid w:val="00834DE9"/>
    <w:rsid w:val="00834EBD"/>
    <w:rsid w:val="008457BB"/>
    <w:rsid w:val="0084656D"/>
    <w:rsid w:val="00846E82"/>
    <w:rsid w:val="00854162"/>
    <w:rsid w:val="008553C9"/>
    <w:rsid w:val="00856008"/>
    <w:rsid w:val="0086586E"/>
    <w:rsid w:val="00867506"/>
    <w:rsid w:val="008709EA"/>
    <w:rsid w:val="00870D54"/>
    <w:rsid w:val="008919E1"/>
    <w:rsid w:val="00895E75"/>
    <w:rsid w:val="00897F55"/>
    <w:rsid w:val="008A4B2C"/>
    <w:rsid w:val="008B399E"/>
    <w:rsid w:val="008B3E6F"/>
    <w:rsid w:val="008B6856"/>
    <w:rsid w:val="008C00C8"/>
    <w:rsid w:val="008C0DD5"/>
    <w:rsid w:val="008C3DA1"/>
    <w:rsid w:val="008C4847"/>
    <w:rsid w:val="008C5ACE"/>
    <w:rsid w:val="008C7AD5"/>
    <w:rsid w:val="008D1B43"/>
    <w:rsid w:val="008D2418"/>
    <w:rsid w:val="008D2AE7"/>
    <w:rsid w:val="008D31BB"/>
    <w:rsid w:val="008D4712"/>
    <w:rsid w:val="008E6046"/>
    <w:rsid w:val="008F167D"/>
    <w:rsid w:val="008F6048"/>
    <w:rsid w:val="008F6EBC"/>
    <w:rsid w:val="008F7CA7"/>
    <w:rsid w:val="008F7DDE"/>
    <w:rsid w:val="00900954"/>
    <w:rsid w:val="00905245"/>
    <w:rsid w:val="0092071B"/>
    <w:rsid w:val="0092253B"/>
    <w:rsid w:val="00925638"/>
    <w:rsid w:val="00931198"/>
    <w:rsid w:val="00931CC7"/>
    <w:rsid w:val="009333AC"/>
    <w:rsid w:val="00945170"/>
    <w:rsid w:val="0094676F"/>
    <w:rsid w:val="00951AE9"/>
    <w:rsid w:val="00956F06"/>
    <w:rsid w:val="00962EE1"/>
    <w:rsid w:val="00964F83"/>
    <w:rsid w:val="0096780A"/>
    <w:rsid w:val="00972BD2"/>
    <w:rsid w:val="0097678E"/>
    <w:rsid w:val="00981D4F"/>
    <w:rsid w:val="00982AE2"/>
    <w:rsid w:val="00982CD4"/>
    <w:rsid w:val="00985134"/>
    <w:rsid w:val="00996A6A"/>
    <w:rsid w:val="009A0312"/>
    <w:rsid w:val="009A0BA8"/>
    <w:rsid w:val="009A0D06"/>
    <w:rsid w:val="009A0D63"/>
    <w:rsid w:val="009A3501"/>
    <w:rsid w:val="009A4269"/>
    <w:rsid w:val="009A4D9A"/>
    <w:rsid w:val="009A6364"/>
    <w:rsid w:val="009A6F04"/>
    <w:rsid w:val="009B14D4"/>
    <w:rsid w:val="009B6703"/>
    <w:rsid w:val="009C3A29"/>
    <w:rsid w:val="009C77C8"/>
    <w:rsid w:val="009D05CF"/>
    <w:rsid w:val="009D1F28"/>
    <w:rsid w:val="009D3ED5"/>
    <w:rsid w:val="009D3F30"/>
    <w:rsid w:val="009D4F3E"/>
    <w:rsid w:val="009D6699"/>
    <w:rsid w:val="009E53C6"/>
    <w:rsid w:val="009F28FD"/>
    <w:rsid w:val="009F478F"/>
    <w:rsid w:val="009F7DAB"/>
    <w:rsid w:val="00A01201"/>
    <w:rsid w:val="00A02A81"/>
    <w:rsid w:val="00A02F9B"/>
    <w:rsid w:val="00A033EE"/>
    <w:rsid w:val="00A04C18"/>
    <w:rsid w:val="00A070CC"/>
    <w:rsid w:val="00A122C0"/>
    <w:rsid w:val="00A17D0F"/>
    <w:rsid w:val="00A21EEC"/>
    <w:rsid w:val="00A26B6A"/>
    <w:rsid w:val="00A31B75"/>
    <w:rsid w:val="00A34778"/>
    <w:rsid w:val="00A352C2"/>
    <w:rsid w:val="00A400BB"/>
    <w:rsid w:val="00A403F7"/>
    <w:rsid w:val="00A41728"/>
    <w:rsid w:val="00A42607"/>
    <w:rsid w:val="00A42D23"/>
    <w:rsid w:val="00A42F07"/>
    <w:rsid w:val="00A43192"/>
    <w:rsid w:val="00A44204"/>
    <w:rsid w:val="00A454E5"/>
    <w:rsid w:val="00A45C26"/>
    <w:rsid w:val="00A52177"/>
    <w:rsid w:val="00A5489F"/>
    <w:rsid w:val="00A550EB"/>
    <w:rsid w:val="00A56A71"/>
    <w:rsid w:val="00A61013"/>
    <w:rsid w:val="00A61B58"/>
    <w:rsid w:val="00A6654E"/>
    <w:rsid w:val="00A669FA"/>
    <w:rsid w:val="00A71A92"/>
    <w:rsid w:val="00A73863"/>
    <w:rsid w:val="00A7510C"/>
    <w:rsid w:val="00A755B0"/>
    <w:rsid w:val="00A81DEA"/>
    <w:rsid w:val="00A90ABB"/>
    <w:rsid w:val="00A92288"/>
    <w:rsid w:val="00A9446A"/>
    <w:rsid w:val="00A94F64"/>
    <w:rsid w:val="00A95AD5"/>
    <w:rsid w:val="00AA0A24"/>
    <w:rsid w:val="00AA1FE9"/>
    <w:rsid w:val="00AA5775"/>
    <w:rsid w:val="00AB0EC7"/>
    <w:rsid w:val="00AB1B97"/>
    <w:rsid w:val="00AB5EC0"/>
    <w:rsid w:val="00AC2B54"/>
    <w:rsid w:val="00AC5E8C"/>
    <w:rsid w:val="00AD4366"/>
    <w:rsid w:val="00AE213D"/>
    <w:rsid w:val="00AE61D9"/>
    <w:rsid w:val="00AF1297"/>
    <w:rsid w:val="00AF2458"/>
    <w:rsid w:val="00AF74D9"/>
    <w:rsid w:val="00B05A03"/>
    <w:rsid w:val="00B05AD9"/>
    <w:rsid w:val="00B159DD"/>
    <w:rsid w:val="00B23BDC"/>
    <w:rsid w:val="00B2412C"/>
    <w:rsid w:val="00B269EF"/>
    <w:rsid w:val="00B315D8"/>
    <w:rsid w:val="00B3296B"/>
    <w:rsid w:val="00B55E6A"/>
    <w:rsid w:val="00B60133"/>
    <w:rsid w:val="00B620CD"/>
    <w:rsid w:val="00B6616C"/>
    <w:rsid w:val="00B713C8"/>
    <w:rsid w:val="00B71B2A"/>
    <w:rsid w:val="00B74B91"/>
    <w:rsid w:val="00B75C77"/>
    <w:rsid w:val="00B85D9E"/>
    <w:rsid w:val="00B87331"/>
    <w:rsid w:val="00B91244"/>
    <w:rsid w:val="00B92CFC"/>
    <w:rsid w:val="00B94ADF"/>
    <w:rsid w:val="00B96E42"/>
    <w:rsid w:val="00BA1F10"/>
    <w:rsid w:val="00BA2217"/>
    <w:rsid w:val="00BA47FE"/>
    <w:rsid w:val="00BB0D9D"/>
    <w:rsid w:val="00BB29CF"/>
    <w:rsid w:val="00BB40F4"/>
    <w:rsid w:val="00BC021B"/>
    <w:rsid w:val="00BC152F"/>
    <w:rsid w:val="00BC76EB"/>
    <w:rsid w:val="00BD4537"/>
    <w:rsid w:val="00BD46FC"/>
    <w:rsid w:val="00BD5B01"/>
    <w:rsid w:val="00BD7365"/>
    <w:rsid w:val="00BD7D0E"/>
    <w:rsid w:val="00BE2D86"/>
    <w:rsid w:val="00BE5683"/>
    <w:rsid w:val="00BE5E8C"/>
    <w:rsid w:val="00BF0B3F"/>
    <w:rsid w:val="00BF51E6"/>
    <w:rsid w:val="00BF5381"/>
    <w:rsid w:val="00C0270F"/>
    <w:rsid w:val="00C05FA4"/>
    <w:rsid w:val="00C13B1B"/>
    <w:rsid w:val="00C13E9E"/>
    <w:rsid w:val="00C205AD"/>
    <w:rsid w:val="00C2236E"/>
    <w:rsid w:val="00C22422"/>
    <w:rsid w:val="00C246A7"/>
    <w:rsid w:val="00C25BA0"/>
    <w:rsid w:val="00C26B64"/>
    <w:rsid w:val="00C303B9"/>
    <w:rsid w:val="00C32865"/>
    <w:rsid w:val="00C358B8"/>
    <w:rsid w:val="00C361D6"/>
    <w:rsid w:val="00C4332B"/>
    <w:rsid w:val="00C456F2"/>
    <w:rsid w:val="00C468AB"/>
    <w:rsid w:val="00C51A0B"/>
    <w:rsid w:val="00C57224"/>
    <w:rsid w:val="00C63F5A"/>
    <w:rsid w:val="00C6514F"/>
    <w:rsid w:val="00C664C8"/>
    <w:rsid w:val="00C66871"/>
    <w:rsid w:val="00C66CE0"/>
    <w:rsid w:val="00C70EAB"/>
    <w:rsid w:val="00C7429A"/>
    <w:rsid w:val="00C76097"/>
    <w:rsid w:val="00C7625D"/>
    <w:rsid w:val="00C76720"/>
    <w:rsid w:val="00C82C13"/>
    <w:rsid w:val="00C831E0"/>
    <w:rsid w:val="00C877FD"/>
    <w:rsid w:val="00C90171"/>
    <w:rsid w:val="00C91559"/>
    <w:rsid w:val="00C93CD6"/>
    <w:rsid w:val="00C94778"/>
    <w:rsid w:val="00C94AE6"/>
    <w:rsid w:val="00CA0F34"/>
    <w:rsid w:val="00CA2DC4"/>
    <w:rsid w:val="00CA471C"/>
    <w:rsid w:val="00CA701A"/>
    <w:rsid w:val="00CB192C"/>
    <w:rsid w:val="00CB2A5B"/>
    <w:rsid w:val="00CB4D74"/>
    <w:rsid w:val="00CB746E"/>
    <w:rsid w:val="00CC068F"/>
    <w:rsid w:val="00CC23F8"/>
    <w:rsid w:val="00CC4F68"/>
    <w:rsid w:val="00CC7E70"/>
    <w:rsid w:val="00CD1317"/>
    <w:rsid w:val="00CD535F"/>
    <w:rsid w:val="00CD570F"/>
    <w:rsid w:val="00CE21D0"/>
    <w:rsid w:val="00CE5563"/>
    <w:rsid w:val="00CE6347"/>
    <w:rsid w:val="00CE6D37"/>
    <w:rsid w:val="00CF0119"/>
    <w:rsid w:val="00CF467A"/>
    <w:rsid w:val="00CF48DF"/>
    <w:rsid w:val="00CF5041"/>
    <w:rsid w:val="00CF51E9"/>
    <w:rsid w:val="00CF6197"/>
    <w:rsid w:val="00D00EDE"/>
    <w:rsid w:val="00D0313D"/>
    <w:rsid w:val="00D05802"/>
    <w:rsid w:val="00D07439"/>
    <w:rsid w:val="00D13A3D"/>
    <w:rsid w:val="00D13BDB"/>
    <w:rsid w:val="00D17421"/>
    <w:rsid w:val="00D17CD4"/>
    <w:rsid w:val="00D21557"/>
    <w:rsid w:val="00D40509"/>
    <w:rsid w:val="00D459C3"/>
    <w:rsid w:val="00D46C9D"/>
    <w:rsid w:val="00D46F89"/>
    <w:rsid w:val="00D50947"/>
    <w:rsid w:val="00D50C0B"/>
    <w:rsid w:val="00D52218"/>
    <w:rsid w:val="00D568A3"/>
    <w:rsid w:val="00D60C54"/>
    <w:rsid w:val="00D6473F"/>
    <w:rsid w:val="00D71951"/>
    <w:rsid w:val="00D80987"/>
    <w:rsid w:val="00D91974"/>
    <w:rsid w:val="00DA509D"/>
    <w:rsid w:val="00DB018D"/>
    <w:rsid w:val="00DB2C02"/>
    <w:rsid w:val="00DB45D1"/>
    <w:rsid w:val="00DB7B9E"/>
    <w:rsid w:val="00DB7CDA"/>
    <w:rsid w:val="00DC19E8"/>
    <w:rsid w:val="00DC4B5C"/>
    <w:rsid w:val="00DC65EC"/>
    <w:rsid w:val="00DC793C"/>
    <w:rsid w:val="00DC7C47"/>
    <w:rsid w:val="00DD0207"/>
    <w:rsid w:val="00DD10DB"/>
    <w:rsid w:val="00DD29AE"/>
    <w:rsid w:val="00DD60C2"/>
    <w:rsid w:val="00DE120E"/>
    <w:rsid w:val="00DE2969"/>
    <w:rsid w:val="00DF0A9B"/>
    <w:rsid w:val="00DF1518"/>
    <w:rsid w:val="00DF202C"/>
    <w:rsid w:val="00DF2D05"/>
    <w:rsid w:val="00E02487"/>
    <w:rsid w:val="00E033A2"/>
    <w:rsid w:val="00E03627"/>
    <w:rsid w:val="00E118E4"/>
    <w:rsid w:val="00E12998"/>
    <w:rsid w:val="00E15B6E"/>
    <w:rsid w:val="00E2292D"/>
    <w:rsid w:val="00E23764"/>
    <w:rsid w:val="00E26BAE"/>
    <w:rsid w:val="00E276AE"/>
    <w:rsid w:val="00E27FA5"/>
    <w:rsid w:val="00E30172"/>
    <w:rsid w:val="00E32C3F"/>
    <w:rsid w:val="00E364D6"/>
    <w:rsid w:val="00E40FFE"/>
    <w:rsid w:val="00E41167"/>
    <w:rsid w:val="00E42B1C"/>
    <w:rsid w:val="00E4338B"/>
    <w:rsid w:val="00E5180B"/>
    <w:rsid w:val="00E5363D"/>
    <w:rsid w:val="00E5543B"/>
    <w:rsid w:val="00E55DBF"/>
    <w:rsid w:val="00E56505"/>
    <w:rsid w:val="00E61387"/>
    <w:rsid w:val="00E62466"/>
    <w:rsid w:val="00E63C5A"/>
    <w:rsid w:val="00E65FA0"/>
    <w:rsid w:val="00E66331"/>
    <w:rsid w:val="00E67090"/>
    <w:rsid w:val="00E71B18"/>
    <w:rsid w:val="00E72469"/>
    <w:rsid w:val="00E72A52"/>
    <w:rsid w:val="00E749F1"/>
    <w:rsid w:val="00E77404"/>
    <w:rsid w:val="00E86A22"/>
    <w:rsid w:val="00E8797C"/>
    <w:rsid w:val="00E92A94"/>
    <w:rsid w:val="00E95434"/>
    <w:rsid w:val="00E96D8B"/>
    <w:rsid w:val="00EA0EC8"/>
    <w:rsid w:val="00EA42AA"/>
    <w:rsid w:val="00EA6822"/>
    <w:rsid w:val="00EC0BFD"/>
    <w:rsid w:val="00ED441F"/>
    <w:rsid w:val="00ED7AB7"/>
    <w:rsid w:val="00EE4128"/>
    <w:rsid w:val="00EE4537"/>
    <w:rsid w:val="00EE5275"/>
    <w:rsid w:val="00EE5829"/>
    <w:rsid w:val="00EF1C73"/>
    <w:rsid w:val="00EF2505"/>
    <w:rsid w:val="00EF56C1"/>
    <w:rsid w:val="00F02565"/>
    <w:rsid w:val="00F0489A"/>
    <w:rsid w:val="00F0646B"/>
    <w:rsid w:val="00F06518"/>
    <w:rsid w:val="00F06C4A"/>
    <w:rsid w:val="00F075F3"/>
    <w:rsid w:val="00F10B10"/>
    <w:rsid w:val="00F23F47"/>
    <w:rsid w:val="00F24918"/>
    <w:rsid w:val="00F33E00"/>
    <w:rsid w:val="00F35429"/>
    <w:rsid w:val="00F3662A"/>
    <w:rsid w:val="00F40AF7"/>
    <w:rsid w:val="00F468DA"/>
    <w:rsid w:val="00F54C64"/>
    <w:rsid w:val="00F55BB3"/>
    <w:rsid w:val="00F564EB"/>
    <w:rsid w:val="00F57836"/>
    <w:rsid w:val="00F635B0"/>
    <w:rsid w:val="00F6662C"/>
    <w:rsid w:val="00F666CE"/>
    <w:rsid w:val="00F6789E"/>
    <w:rsid w:val="00F708D4"/>
    <w:rsid w:val="00F712CC"/>
    <w:rsid w:val="00F827D3"/>
    <w:rsid w:val="00F84D95"/>
    <w:rsid w:val="00F9370D"/>
    <w:rsid w:val="00F93AEA"/>
    <w:rsid w:val="00FA0578"/>
    <w:rsid w:val="00FA17CC"/>
    <w:rsid w:val="00FA3BFD"/>
    <w:rsid w:val="00FA53D8"/>
    <w:rsid w:val="00FA6716"/>
    <w:rsid w:val="00FA7B03"/>
    <w:rsid w:val="00FA7FF1"/>
    <w:rsid w:val="00FB004B"/>
    <w:rsid w:val="00FB0AB9"/>
    <w:rsid w:val="00FB3EEC"/>
    <w:rsid w:val="00FB5A20"/>
    <w:rsid w:val="00FB5ECB"/>
    <w:rsid w:val="00FB7373"/>
    <w:rsid w:val="00FC1A02"/>
    <w:rsid w:val="00FC406F"/>
    <w:rsid w:val="00FD02F5"/>
    <w:rsid w:val="00FD10CB"/>
    <w:rsid w:val="00FD1DC4"/>
    <w:rsid w:val="00FD2346"/>
    <w:rsid w:val="00FD3CE9"/>
    <w:rsid w:val="00FD6B48"/>
    <w:rsid w:val="00FE0576"/>
    <w:rsid w:val="00FE07EA"/>
    <w:rsid w:val="00FE6825"/>
    <w:rsid w:val="00FF01B1"/>
    <w:rsid w:val="00FF2B57"/>
    <w:rsid w:val="00FF6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8DA"/>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F468D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F468DA"/>
    <w:pPr>
      <w:keepNext/>
      <w:spacing w:before="240" w:after="60"/>
      <w:outlineLvl w:val="1"/>
    </w:pPr>
    <w:rPr>
      <w:rFonts w:ascii="Cambria" w:hAnsi="Cambria"/>
      <w:b/>
      <w:bCs/>
      <w:i/>
      <w:iCs/>
    </w:rPr>
  </w:style>
  <w:style w:type="paragraph" w:styleId="Heading4">
    <w:name w:val="heading 4"/>
    <w:basedOn w:val="Normal"/>
    <w:next w:val="Normal"/>
    <w:link w:val="Heading4Char"/>
    <w:qFormat/>
    <w:rsid w:val="00F468DA"/>
    <w:pPr>
      <w:keepNext/>
      <w:spacing w:after="60" w:line="360" w:lineRule="auto"/>
      <w:jc w:val="both"/>
      <w:outlineLvl w:val="3"/>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68D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F468DA"/>
    <w:rPr>
      <w:rFonts w:ascii="Cambria" w:eastAsia="Times New Roman" w:hAnsi="Cambria" w:cs="Times New Roman"/>
      <w:b/>
      <w:bCs/>
      <w:i/>
      <w:iCs/>
      <w:sz w:val="28"/>
      <w:szCs w:val="28"/>
    </w:rPr>
  </w:style>
  <w:style w:type="character" w:customStyle="1" w:styleId="Heading4Char">
    <w:name w:val="Heading 4 Char"/>
    <w:basedOn w:val="DefaultParagraphFont"/>
    <w:link w:val="Heading4"/>
    <w:rsid w:val="00F468DA"/>
    <w:rPr>
      <w:rFonts w:ascii=".VnTimeH" w:eastAsia="Times New Roman" w:hAnsi=".VnTimeH" w:cs="Times New Roman"/>
      <w:b/>
      <w:sz w:val="28"/>
      <w:szCs w:val="20"/>
    </w:rPr>
  </w:style>
  <w:style w:type="paragraph" w:styleId="BodyText2">
    <w:name w:val="Body Text 2"/>
    <w:basedOn w:val="Normal"/>
    <w:link w:val="BodyText2Char"/>
    <w:rsid w:val="00F468DA"/>
    <w:pPr>
      <w:spacing w:before="120" w:after="120" w:line="360" w:lineRule="exact"/>
      <w:jc w:val="both"/>
    </w:pPr>
    <w:rPr>
      <w:szCs w:val="20"/>
    </w:rPr>
  </w:style>
  <w:style w:type="character" w:customStyle="1" w:styleId="BodyText2Char">
    <w:name w:val="Body Text 2 Char"/>
    <w:basedOn w:val="DefaultParagraphFont"/>
    <w:link w:val="BodyText2"/>
    <w:rsid w:val="00F468DA"/>
    <w:rPr>
      <w:rFonts w:ascii=".VnTime" w:eastAsia="Times New Roman" w:hAnsi=".VnTime" w:cs="Times New Roman"/>
      <w:sz w:val="28"/>
      <w:szCs w:val="20"/>
    </w:rPr>
  </w:style>
  <w:style w:type="paragraph" w:styleId="Footer">
    <w:name w:val="footer"/>
    <w:basedOn w:val="Normal"/>
    <w:link w:val="FooterChar"/>
    <w:uiPriority w:val="99"/>
    <w:rsid w:val="00F468DA"/>
    <w:pPr>
      <w:tabs>
        <w:tab w:val="center" w:pos="4320"/>
        <w:tab w:val="right" w:pos="8640"/>
      </w:tabs>
    </w:pPr>
    <w:rPr>
      <w:szCs w:val="20"/>
    </w:rPr>
  </w:style>
  <w:style w:type="character" w:customStyle="1" w:styleId="FooterChar">
    <w:name w:val="Footer Char"/>
    <w:basedOn w:val="DefaultParagraphFont"/>
    <w:link w:val="Footer"/>
    <w:uiPriority w:val="99"/>
    <w:rsid w:val="00F468DA"/>
    <w:rPr>
      <w:rFonts w:ascii=".VnTime" w:eastAsia="Times New Roman" w:hAnsi=".VnTime" w:cs="Times New Roman"/>
      <w:sz w:val="28"/>
      <w:szCs w:val="20"/>
    </w:rPr>
  </w:style>
  <w:style w:type="paragraph" w:styleId="BodyTextIndent">
    <w:name w:val="Body Text Indent"/>
    <w:basedOn w:val="Normal"/>
    <w:link w:val="BodyTextIndentChar"/>
    <w:rsid w:val="00F468DA"/>
    <w:pPr>
      <w:spacing w:after="120"/>
      <w:ind w:left="360"/>
    </w:pPr>
  </w:style>
  <w:style w:type="character" w:customStyle="1" w:styleId="BodyTextIndentChar">
    <w:name w:val="Body Text Indent Char"/>
    <w:basedOn w:val="DefaultParagraphFont"/>
    <w:link w:val="BodyTextIndent"/>
    <w:rsid w:val="00F468DA"/>
    <w:rPr>
      <w:rFonts w:ascii=".VnTime" w:eastAsia="Times New Roman" w:hAnsi=".VnTime" w:cs="Times New Roman"/>
      <w:sz w:val="28"/>
      <w:szCs w:val="28"/>
    </w:rPr>
  </w:style>
  <w:style w:type="character" w:styleId="PageNumber">
    <w:name w:val="page number"/>
    <w:basedOn w:val="DefaultParagraphFont"/>
    <w:rsid w:val="00F468DA"/>
  </w:style>
  <w:style w:type="character" w:customStyle="1" w:styleId="apple-converted-space">
    <w:name w:val="apple-converted-space"/>
    <w:basedOn w:val="DefaultParagraphFont"/>
    <w:rsid w:val="00F468DA"/>
  </w:style>
  <w:style w:type="character" w:styleId="Strong">
    <w:name w:val="Strong"/>
    <w:uiPriority w:val="22"/>
    <w:qFormat/>
    <w:rsid w:val="00F468DA"/>
    <w:rPr>
      <w:b/>
      <w:bCs/>
    </w:rPr>
  </w:style>
  <w:style w:type="paragraph" w:styleId="EndnoteText">
    <w:name w:val="endnote text"/>
    <w:basedOn w:val="Normal"/>
    <w:link w:val="EndnoteTextChar"/>
    <w:rsid w:val="00F468DA"/>
    <w:rPr>
      <w:sz w:val="20"/>
      <w:szCs w:val="20"/>
    </w:rPr>
  </w:style>
  <w:style w:type="character" w:customStyle="1" w:styleId="EndnoteTextChar">
    <w:name w:val="Endnote Text Char"/>
    <w:basedOn w:val="DefaultParagraphFont"/>
    <w:link w:val="EndnoteText"/>
    <w:rsid w:val="00F468DA"/>
    <w:rPr>
      <w:rFonts w:ascii=".VnTime" w:eastAsia="Times New Roman" w:hAnsi=".VnTime" w:cs="Times New Roman"/>
      <w:sz w:val="20"/>
      <w:szCs w:val="20"/>
    </w:rPr>
  </w:style>
  <w:style w:type="character" w:styleId="EndnoteReference">
    <w:name w:val="endnote reference"/>
    <w:rsid w:val="00F468DA"/>
    <w:rPr>
      <w:vertAlign w:val="superscript"/>
    </w:rPr>
  </w:style>
  <w:style w:type="paragraph" w:styleId="FootnoteText">
    <w:name w:val="footnote text"/>
    <w:basedOn w:val="Normal"/>
    <w:link w:val="FootnoteTextChar"/>
    <w:uiPriority w:val="99"/>
    <w:rsid w:val="00F468DA"/>
    <w:rPr>
      <w:sz w:val="20"/>
      <w:szCs w:val="20"/>
    </w:rPr>
  </w:style>
  <w:style w:type="character" w:customStyle="1" w:styleId="FootnoteTextChar">
    <w:name w:val="Footnote Text Char"/>
    <w:basedOn w:val="DefaultParagraphFont"/>
    <w:link w:val="FootnoteText"/>
    <w:uiPriority w:val="99"/>
    <w:rsid w:val="00F468DA"/>
    <w:rPr>
      <w:rFonts w:ascii=".VnTime" w:eastAsia="Times New Roman" w:hAnsi=".VnTime" w:cs="Times New Roman"/>
      <w:sz w:val="20"/>
      <w:szCs w:val="20"/>
    </w:rPr>
  </w:style>
  <w:style w:type="character" w:styleId="FootnoteReference">
    <w:name w:val="footnote reference"/>
    <w:uiPriority w:val="99"/>
    <w:rsid w:val="00F468DA"/>
    <w:rPr>
      <w:vertAlign w:val="superscript"/>
    </w:rPr>
  </w:style>
  <w:style w:type="paragraph" w:styleId="ListParagraph">
    <w:name w:val="List Paragraph"/>
    <w:basedOn w:val="Normal"/>
    <w:uiPriority w:val="34"/>
    <w:qFormat/>
    <w:rsid w:val="00F468DA"/>
    <w:pPr>
      <w:ind w:left="720"/>
      <w:contextualSpacing/>
    </w:pPr>
    <w:rPr>
      <w:rFonts w:ascii="Times New Roman" w:hAnsi="Times New Roman"/>
      <w:sz w:val="24"/>
      <w:szCs w:val="24"/>
    </w:rPr>
  </w:style>
  <w:style w:type="paragraph" w:styleId="BodyText">
    <w:name w:val="Body Text"/>
    <w:basedOn w:val="Normal"/>
    <w:link w:val="BodyTextChar"/>
    <w:rsid w:val="00F468DA"/>
    <w:pPr>
      <w:spacing w:after="120"/>
    </w:pPr>
  </w:style>
  <w:style w:type="character" w:customStyle="1" w:styleId="BodyTextChar">
    <w:name w:val="Body Text Char"/>
    <w:basedOn w:val="DefaultParagraphFont"/>
    <w:link w:val="BodyText"/>
    <w:rsid w:val="00F468DA"/>
    <w:rPr>
      <w:rFonts w:ascii=".VnTime" w:eastAsia="Times New Roman" w:hAnsi=".VnTime" w:cs="Times New Roman"/>
      <w:sz w:val="28"/>
      <w:szCs w:val="28"/>
    </w:rPr>
  </w:style>
  <w:style w:type="table" w:styleId="TableGrid">
    <w:name w:val="Table Grid"/>
    <w:basedOn w:val="TableNormal"/>
    <w:uiPriority w:val="59"/>
    <w:rsid w:val="00F468D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F468DA"/>
    <w:rPr>
      <w:i/>
      <w:iCs/>
    </w:rPr>
  </w:style>
  <w:style w:type="paragraph" w:styleId="NormalWeb">
    <w:name w:val="Normal (Web)"/>
    <w:basedOn w:val="Normal"/>
    <w:uiPriority w:val="99"/>
    <w:unhideWhenUsed/>
    <w:rsid w:val="00F468DA"/>
    <w:pPr>
      <w:spacing w:before="100" w:beforeAutospacing="1" w:after="100" w:afterAutospacing="1"/>
    </w:pPr>
    <w:rPr>
      <w:rFonts w:ascii="Times New Roman" w:hAnsi="Times New Roman"/>
      <w:sz w:val="24"/>
      <w:szCs w:val="24"/>
    </w:rPr>
  </w:style>
  <w:style w:type="character" w:styleId="Hyperlink">
    <w:name w:val="Hyperlink"/>
    <w:uiPriority w:val="99"/>
    <w:unhideWhenUsed/>
    <w:rsid w:val="00F468DA"/>
    <w:rPr>
      <w:color w:val="0000FF"/>
      <w:u w:val="single"/>
    </w:rPr>
  </w:style>
  <w:style w:type="paragraph" w:styleId="Header">
    <w:name w:val="header"/>
    <w:basedOn w:val="Normal"/>
    <w:link w:val="HeaderChar"/>
    <w:uiPriority w:val="99"/>
    <w:rsid w:val="00F468DA"/>
    <w:pPr>
      <w:tabs>
        <w:tab w:val="center" w:pos="4680"/>
        <w:tab w:val="right" w:pos="9360"/>
      </w:tabs>
    </w:pPr>
  </w:style>
  <w:style w:type="character" w:customStyle="1" w:styleId="HeaderChar">
    <w:name w:val="Header Char"/>
    <w:basedOn w:val="DefaultParagraphFont"/>
    <w:link w:val="Header"/>
    <w:uiPriority w:val="99"/>
    <w:rsid w:val="00F468DA"/>
    <w:rPr>
      <w:rFonts w:ascii=".VnTime" w:eastAsia="Times New Roman" w:hAnsi=".VnTime" w:cs="Times New Roman"/>
      <w:sz w:val="28"/>
      <w:szCs w:val="28"/>
    </w:rPr>
  </w:style>
  <w:style w:type="paragraph" w:customStyle="1" w:styleId="T1">
    <w:name w:val="T1"/>
    <w:basedOn w:val="Normal"/>
    <w:qFormat/>
    <w:rsid w:val="00F468DA"/>
    <w:pPr>
      <w:spacing w:before="120" w:line="360" w:lineRule="auto"/>
      <w:jc w:val="center"/>
    </w:pPr>
    <w:rPr>
      <w:rFonts w:ascii="Times New Roman" w:hAnsi="Times New Roman"/>
      <w:b/>
      <w:noProof/>
      <w:lang w:val="vi-VN"/>
    </w:rPr>
  </w:style>
  <w:style w:type="character" w:customStyle="1" w:styleId="citationbook">
    <w:name w:val="citation book"/>
    <w:basedOn w:val="DefaultParagraphFont"/>
    <w:rsid w:val="00F468DA"/>
  </w:style>
  <w:style w:type="character" w:customStyle="1" w:styleId="citationjournal">
    <w:name w:val="citation journal"/>
    <w:basedOn w:val="DefaultParagraphFont"/>
    <w:rsid w:val="00F468DA"/>
  </w:style>
  <w:style w:type="character" w:customStyle="1" w:styleId="apple-style-span">
    <w:name w:val="apple-style-span"/>
    <w:basedOn w:val="DefaultParagraphFont"/>
    <w:rsid w:val="00F468DA"/>
  </w:style>
  <w:style w:type="paragraph" w:styleId="TOC2">
    <w:name w:val="toc 2"/>
    <w:basedOn w:val="Normal"/>
    <w:next w:val="Normal"/>
    <w:autoRedefine/>
    <w:uiPriority w:val="39"/>
    <w:unhideWhenUsed/>
    <w:qFormat/>
    <w:rsid w:val="00F468DA"/>
    <w:pPr>
      <w:spacing w:line="400" w:lineRule="exact"/>
      <w:ind w:left="280"/>
      <w:jc w:val="center"/>
    </w:pPr>
    <w:rPr>
      <w:rFonts w:ascii="Times New Roman" w:hAnsi="Times New Roman"/>
      <w:b/>
      <w:noProof/>
    </w:rPr>
  </w:style>
  <w:style w:type="paragraph" w:customStyle="1" w:styleId="T2">
    <w:name w:val="T2"/>
    <w:basedOn w:val="Normal"/>
    <w:qFormat/>
    <w:rsid w:val="00F468DA"/>
    <w:pPr>
      <w:spacing w:before="120" w:line="360" w:lineRule="auto"/>
      <w:ind w:firstLine="720"/>
      <w:jc w:val="both"/>
    </w:pPr>
    <w:rPr>
      <w:rFonts w:ascii="Times New Roman" w:hAnsi="Times New Roman"/>
      <w:b/>
      <w:noProof/>
    </w:rPr>
  </w:style>
  <w:style w:type="paragraph" w:customStyle="1" w:styleId="T3">
    <w:name w:val="T3"/>
    <w:basedOn w:val="BodyText2"/>
    <w:qFormat/>
    <w:rsid w:val="00F468DA"/>
    <w:pPr>
      <w:tabs>
        <w:tab w:val="left" w:pos="567"/>
      </w:tabs>
      <w:spacing w:after="0" w:line="360" w:lineRule="auto"/>
    </w:pPr>
    <w:rPr>
      <w:rFonts w:ascii="Times New Roman" w:hAnsi="Times New Roman"/>
      <w:b/>
      <w:i/>
      <w:noProof/>
      <w:szCs w:val="28"/>
    </w:rPr>
  </w:style>
  <w:style w:type="paragraph" w:styleId="BalloonText">
    <w:name w:val="Balloon Text"/>
    <w:basedOn w:val="Normal"/>
    <w:link w:val="BalloonTextChar"/>
    <w:uiPriority w:val="99"/>
    <w:rsid w:val="00F468DA"/>
    <w:rPr>
      <w:rFonts w:ascii="Tahoma" w:hAnsi="Tahoma" w:cs="Tahoma"/>
      <w:sz w:val="16"/>
      <w:szCs w:val="16"/>
    </w:rPr>
  </w:style>
  <w:style w:type="character" w:customStyle="1" w:styleId="BalloonTextChar">
    <w:name w:val="Balloon Text Char"/>
    <w:basedOn w:val="DefaultParagraphFont"/>
    <w:link w:val="BalloonText"/>
    <w:uiPriority w:val="99"/>
    <w:rsid w:val="00F468DA"/>
    <w:rPr>
      <w:rFonts w:ascii="Tahoma" w:eastAsia="Times New Roman" w:hAnsi="Tahoma" w:cs="Tahoma"/>
      <w:sz w:val="16"/>
      <w:szCs w:val="16"/>
    </w:rPr>
  </w:style>
  <w:style w:type="paragraph" w:customStyle="1" w:styleId="Normal1">
    <w:name w:val="Normal1"/>
    <w:basedOn w:val="Normal"/>
    <w:rsid w:val="00A81DEA"/>
    <w:pPr>
      <w:spacing w:before="100" w:beforeAutospacing="1" w:after="100" w:afterAutospacing="1"/>
    </w:pPr>
    <w:rPr>
      <w:rFonts w:ascii="Times New Roman" w:hAnsi="Times New Roman"/>
      <w:color w:val="000000"/>
      <w:sz w:val="24"/>
      <w:szCs w:val="24"/>
    </w:rPr>
  </w:style>
  <w:style w:type="paragraph" w:styleId="TOCHeading">
    <w:name w:val="TOC Heading"/>
    <w:basedOn w:val="Heading1"/>
    <w:next w:val="Normal"/>
    <w:uiPriority w:val="39"/>
    <w:semiHidden/>
    <w:unhideWhenUsed/>
    <w:qFormat/>
    <w:rsid w:val="006B4A5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3">
    <w:name w:val="toc 3"/>
    <w:basedOn w:val="Normal"/>
    <w:next w:val="Normal"/>
    <w:autoRedefine/>
    <w:uiPriority w:val="39"/>
    <w:unhideWhenUsed/>
    <w:qFormat/>
    <w:rsid w:val="006B4A5B"/>
    <w:pPr>
      <w:spacing w:after="100"/>
      <w:ind w:left="560"/>
    </w:pPr>
  </w:style>
  <w:style w:type="paragraph" w:styleId="TOC1">
    <w:name w:val="toc 1"/>
    <w:basedOn w:val="Normal"/>
    <w:next w:val="Normal"/>
    <w:autoRedefine/>
    <w:uiPriority w:val="39"/>
    <w:unhideWhenUsed/>
    <w:qFormat/>
    <w:rsid w:val="00584059"/>
    <w:pPr>
      <w:tabs>
        <w:tab w:val="right" w:leader="dot" w:pos="8778"/>
      </w:tabs>
      <w:spacing w:line="324" w:lineRule="auto"/>
      <w:jc w:val="both"/>
    </w:pPr>
    <w:rPr>
      <w:rFonts w:ascii="Times New Roman" w:eastAsiaTheme="minorEastAsia" w:hAnsi="Times New Roman"/>
      <w:noProof/>
      <w:lang w:eastAsia="ja-JP"/>
    </w:rPr>
  </w:style>
  <w:style w:type="character" w:customStyle="1" w:styleId="notranslate">
    <w:name w:val="notranslate"/>
    <w:basedOn w:val="DefaultParagraphFont"/>
    <w:rsid w:val="00DF1518"/>
  </w:style>
  <w:style w:type="character" w:customStyle="1" w:styleId="shorttext">
    <w:name w:val="short_text"/>
    <w:rsid w:val="00DF1518"/>
  </w:style>
  <w:style w:type="character" w:customStyle="1" w:styleId="author-info">
    <w:name w:val="author-info"/>
    <w:basedOn w:val="DefaultParagraphFont"/>
    <w:rsid w:val="009D3F30"/>
  </w:style>
  <w:style w:type="paragraph" w:styleId="TOC4">
    <w:name w:val="toc 4"/>
    <w:basedOn w:val="Normal"/>
    <w:next w:val="Normal"/>
    <w:autoRedefine/>
    <w:uiPriority w:val="39"/>
    <w:unhideWhenUsed/>
    <w:rsid w:val="00146500"/>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46500"/>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46500"/>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46500"/>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46500"/>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46500"/>
    <w:pPr>
      <w:spacing w:after="100" w:line="276" w:lineRule="auto"/>
      <w:ind w:left="1760"/>
    </w:pPr>
    <w:rPr>
      <w:rFonts w:asciiTheme="minorHAnsi" w:eastAsiaTheme="minorEastAsia" w:hAnsiTheme="minorHAnsi" w:cstheme="minorBidi"/>
      <w:sz w:val="22"/>
      <w:szCs w:val="22"/>
    </w:rPr>
  </w:style>
  <w:style w:type="paragraph" w:customStyle="1" w:styleId="1">
    <w:name w:val="1."/>
    <w:basedOn w:val="Normal"/>
    <w:rsid w:val="009333AC"/>
    <w:pPr>
      <w:spacing w:after="120" w:line="336" w:lineRule="auto"/>
      <w:jc w:val="center"/>
      <w:outlineLvl w:val="0"/>
    </w:pPr>
    <w:rPr>
      <w:rFonts w:ascii="Times New Roman" w:eastAsia="Calibri" w:hAnsi="Times New Roman"/>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8DA"/>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F468D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F468DA"/>
    <w:pPr>
      <w:keepNext/>
      <w:spacing w:before="240" w:after="60"/>
      <w:outlineLvl w:val="1"/>
    </w:pPr>
    <w:rPr>
      <w:rFonts w:ascii="Cambria" w:hAnsi="Cambria"/>
      <w:b/>
      <w:bCs/>
      <w:i/>
      <w:iCs/>
    </w:rPr>
  </w:style>
  <w:style w:type="paragraph" w:styleId="Heading4">
    <w:name w:val="heading 4"/>
    <w:basedOn w:val="Normal"/>
    <w:next w:val="Normal"/>
    <w:link w:val="Heading4Char"/>
    <w:qFormat/>
    <w:rsid w:val="00F468DA"/>
    <w:pPr>
      <w:keepNext/>
      <w:spacing w:after="60" w:line="360" w:lineRule="auto"/>
      <w:jc w:val="both"/>
      <w:outlineLvl w:val="3"/>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68D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F468DA"/>
    <w:rPr>
      <w:rFonts w:ascii="Cambria" w:eastAsia="Times New Roman" w:hAnsi="Cambria" w:cs="Times New Roman"/>
      <w:b/>
      <w:bCs/>
      <w:i/>
      <w:iCs/>
      <w:sz w:val="28"/>
      <w:szCs w:val="28"/>
    </w:rPr>
  </w:style>
  <w:style w:type="character" w:customStyle="1" w:styleId="Heading4Char">
    <w:name w:val="Heading 4 Char"/>
    <w:basedOn w:val="DefaultParagraphFont"/>
    <w:link w:val="Heading4"/>
    <w:rsid w:val="00F468DA"/>
    <w:rPr>
      <w:rFonts w:ascii=".VnTimeH" w:eastAsia="Times New Roman" w:hAnsi=".VnTimeH" w:cs="Times New Roman"/>
      <w:b/>
      <w:sz w:val="28"/>
      <w:szCs w:val="20"/>
    </w:rPr>
  </w:style>
  <w:style w:type="paragraph" w:styleId="BodyText2">
    <w:name w:val="Body Text 2"/>
    <w:basedOn w:val="Normal"/>
    <w:link w:val="BodyText2Char"/>
    <w:rsid w:val="00F468DA"/>
    <w:pPr>
      <w:spacing w:before="120" w:after="120" w:line="360" w:lineRule="exact"/>
      <w:jc w:val="both"/>
    </w:pPr>
    <w:rPr>
      <w:szCs w:val="20"/>
    </w:rPr>
  </w:style>
  <w:style w:type="character" w:customStyle="1" w:styleId="BodyText2Char">
    <w:name w:val="Body Text 2 Char"/>
    <w:basedOn w:val="DefaultParagraphFont"/>
    <w:link w:val="BodyText2"/>
    <w:rsid w:val="00F468DA"/>
    <w:rPr>
      <w:rFonts w:ascii=".VnTime" w:eastAsia="Times New Roman" w:hAnsi=".VnTime" w:cs="Times New Roman"/>
      <w:sz w:val="28"/>
      <w:szCs w:val="20"/>
    </w:rPr>
  </w:style>
  <w:style w:type="paragraph" w:styleId="Footer">
    <w:name w:val="footer"/>
    <w:basedOn w:val="Normal"/>
    <w:link w:val="FooterChar"/>
    <w:uiPriority w:val="99"/>
    <w:rsid w:val="00F468DA"/>
    <w:pPr>
      <w:tabs>
        <w:tab w:val="center" w:pos="4320"/>
        <w:tab w:val="right" w:pos="8640"/>
      </w:tabs>
    </w:pPr>
    <w:rPr>
      <w:szCs w:val="20"/>
    </w:rPr>
  </w:style>
  <w:style w:type="character" w:customStyle="1" w:styleId="FooterChar">
    <w:name w:val="Footer Char"/>
    <w:basedOn w:val="DefaultParagraphFont"/>
    <w:link w:val="Footer"/>
    <w:uiPriority w:val="99"/>
    <w:rsid w:val="00F468DA"/>
    <w:rPr>
      <w:rFonts w:ascii=".VnTime" w:eastAsia="Times New Roman" w:hAnsi=".VnTime" w:cs="Times New Roman"/>
      <w:sz w:val="28"/>
      <w:szCs w:val="20"/>
    </w:rPr>
  </w:style>
  <w:style w:type="paragraph" w:styleId="BodyTextIndent">
    <w:name w:val="Body Text Indent"/>
    <w:basedOn w:val="Normal"/>
    <w:link w:val="BodyTextIndentChar"/>
    <w:rsid w:val="00F468DA"/>
    <w:pPr>
      <w:spacing w:after="120"/>
      <w:ind w:left="360"/>
    </w:pPr>
  </w:style>
  <w:style w:type="character" w:customStyle="1" w:styleId="BodyTextIndentChar">
    <w:name w:val="Body Text Indent Char"/>
    <w:basedOn w:val="DefaultParagraphFont"/>
    <w:link w:val="BodyTextIndent"/>
    <w:rsid w:val="00F468DA"/>
    <w:rPr>
      <w:rFonts w:ascii=".VnTime" w:eastAsia="Times New Roman" w:hAnsi=".VnTime" w:cs="Times New Roman"/>
      <w:sz w:val="28"/>
      <w:szCs w:val="28"/>
    </w:rPr>
  </w:style>
  <w:style w:type="character" w:styleId="PageNumber">
    <w:name w:val="page number"/>
    <w:basedOn w:val="DefaultParagraphFont"/>
    <w:rsid w:val="00F468DA"/>
  </w:style>
  <w:style w:type="character" w:customStyle="1" w:styleId="apple-converted-space">
    <w:name w:val="apple-converted-space"/>
    <w:basedOn w:val="DefaultParagraphFont"/>
    <w:rsid w:val="00F468DA"/>
  </w:style>
  <w:style w:type="character" w:styleId="Strong">
    <w:name w:val="Strong"/>
    <w:uiPriority w:val="22"/>
    <w:qFormat/>
    <w:rsid w:val="00F468DA"/>
    <w:rPr>
      <w:b/>
      <w:bCs/>
    </w:rPr>
  </w:style>
  <w:style w:type="paragraph" w:styleId="EndnoteText">
    <w:name w:val="endnote text"/>
    <w:basedOn w:val="Normal"/>
    <w:link w:val="EndnoteTextChar"/>
    <w:rsid w:val="00F468DA"/>
    <w:rPr>
      <w:sz w:val="20"/>
      <w:szCs w:val="20"/>
    </w:rPr>
  </w:style>
  <w:style w:type="character" w:customStyle="1" w:styleId="EndnoteTextChar">
    <w:name w:val="Endnote Text Char"/>
    <w:basedOn w:val="DefaultParagraphFont"/>
    <w:link w:val="EndnoteText"/>
    <w:rsid w:val="00F468DA"/>
    <w:rPr>
      <w:rFonts w:ascii=".VnTime" w:eastAsia="Times New Roman" w:hAnsi=".VnTime" w:cs="Times New Roman"/>
      <w:sz w:val="20"/>
      <w:szCs w:val="20"/>
    </w:rPr>
  </w:style>
  <w:style w:type="character" w:styleId="EndnoteReference">
    <w:name w:val="endnote reference"/>
    <w:rsid w:val="00F468DA"/>
    <w:rPr>
      <w:vertAlign w:val="superscript"/>
    </w:rPr>
  </w:style>
  <w:style w:type="paragraph" w:styleId="FootnoteText">
    <w:name w:val="footnote text"/>
    <w:basedOn w:val="Normal"/>
    <w:link w:val="FootnoteTextChar"/>
    <w:uiPriority w:val="99"/>
    <w:rsid w:val="00F468DA"/>
    <w:rPr>
      <w:sz w:val="20"/>
      <w:szCs w:val="20"/>
    </w:rPr>
  </w:style>
  <w:style w:type="character" w:customStyle="1" w:styleId="FootnoteTextChar">
    <w:name w:val="Footnote Text Char"/>
    <w:basedOn w:val="DefaultParagraphFont"/>
    <w:link w:val="FootnoteText"/>
    <w:uiPriority w:val="99"/>
    <w:rsid w:val="00F468DA"/>
    <w:rPr>
      <w:rFonts w:ascii=".VnTime" w:eastAsia="Times New Roman" w:hAnsi=".VnTime" w:cs="Times New Roman"/>
      <w:sz w:val="20"/>
      <w:szCs w:val="20"/>
    </w:rPr>
  </w:style>
  <w:style w:type="character" w:styleId="FootnoteReference">
    <w:name w:val="footnote reference"/>
    <w:uiPriority w:val="99"/>
    <w:rsid w:val="00F468DA"/>
    <w:rPr>
      <w:vertAlign w:val="superscript"/>
    </w:rPr>
  </w:style>
  <w:style w:type="paragraph" w:styleId="ListParagraph">
    <w:name w:val="List Paragraph"/>
    <w:basedOn w:val="Normal"/>
    <w:uiPriority w:val="34"/>
    <w:qFormat/>
    <w:rsid w:val="00F468DA"/>
    <w:pPr>
      <w:ind w:left="720"/>
      <w:contextualSpacing/>
    </w:pPr>
    <w:rPr>
      <w:rFonts w:ascii="Times New Roman" w:hAnsi="Times New Roman"/>
      <w:sz w:val="24"/>
      <w:szCs w:val="24"/>
    </w:rPr>
  </w:style>
  <w:style w:type="paragraph" w:styleId="BodyText">
    <w:name w:val="Body Text"/>
    <w:basedOn w:val="Normal"/>
    <w:link w:val="BodyTextChar"/>
    <w:rsid w:val="00F468DA"/>
    <w:pPr>
      <w:spacing w:after="120"/>
    </w:pPr>
  </w:style>
  <w:style w:type="character" w:customStyle="1" w:styleId="BodyTextChar">
    <w:name w:val="Body Text Char"/>
    <w:basedOn w:val="DefaultParagraphFont"/>
    <w:link w:val="BodyText"/>
    <w:rsid w:val="00F468DA"/>
    <w:rPr>
      <w:rFonts w:ascii=".VnTime" w:eastAsia="Times New Roman" w:hAnsi=".VnTime" w:cs="Times New Roman"/>
      <w:sz w:val="28"/>
      <w:szCs w:val="28"/>
    </w:rPr>
  </w:style>
  <w:style w:type="table" w:styleId="TableGrid">
    <w:name w:val="Table Grid"/>
    <w:basedOn w:val="TableNormal"/>
    <w:uiPriority w:val="59"/>
    <w:rsid w:val="00F468D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F468DA"/>
    <w:rPr>
      <w:i/>
      <w:iCs/>
    </w:rPr>
  </w:style>
  <w:style w:type="paragraph" w:styleId="NormalWeb">
    <w:name w:val="Normal (Web)"/>
    <w:basedOn w:val="Normal"/>
    <w:uiPriority w:val="99"/>
    <w:unhideWhenUsed/>
    <w:rsid w:val="00F468DA"/>
    <w:pPr>
      <w:spacing w:before="100" w:beforeAutospacing="1" w:after="100" w:afterAutospacing="1"/>
    </w:pPr>
    <w:rPr>
      <w:rFonts w:ascii="Times New Roman" w:hAnsi="Times New Roman"/>
      <w:sz w:val="24"/>
      <w:szCs w:val="24"/>
    </w:rPr>
  </w:style>
  <w:style w:type="character" w:styleId="Hyperlink">
    <w:name w:val="Hyperlink"/>
    <w:uiPriority w:val="99"/>
    <w:unhideWhenUsed/>
    <w:rsid w:val="00F468DA"/>
    <w:rPr>
      <w:color w:val="0000FF"/>
      <w:u w:val="single"/>
    </w:rPr>
  </w:style>
  <w:style w:type="paragraph" w:styleId="Header">
    <w:name w:val="header"/>
    <w:basedOn w:val="Normal"/>
    <w:link w:val="HeaderChar"/>
    <w:uiPriority w:val="99"/>
    <w:rsid w:val="00F468DA"/>
    <w:pPr>
      <w:tabs>
        <w:tab w:val="center" w:pos="4680"/>
        <w:tab w:val="right" w:pos="9360"/>
      </w:tabs>
    </w:pPr>
  </w:style>
  <w:style w:type="character" w:customStyle="1" w:styleId="HeaderChar">
    <w:name w:val="Header Char"/>
    <w:basedOn w:val="DefaultParagraphFont"/>
    <w:link w:val="Header"/>
    <w:uiPriority w:val="99"/>
    <w:rsid w:val="00F468DA"/>
    <w:rPr>
      <w:rFonts w:ascii=".VnTime" w:eastAsia="Times New Roman" w:hAnsi=".VnTime" w:cs="Times New Roman"/>
      <w:sz w:val="28"/>
      <w:szCs w:val="28"/>
    </w:rPr>
  </w:style>
  <w:style w:type="paragraph" w:customStyle="1" w:styleId="T1">
    <w:name w:val="T1"/>
    <w:basedOn w:val="Normal"/>
    <w:qFormat/>
    <w:rsid w:val="00F468DA"/>
    <w:pPr>
      <w:spacing w:before="120" w:line="360" w:lineRule="auto"/>
      <w:jc w:val="center"/>
    </w:pPr>
    <w:rPr>
      <w:rFonts w:ascii="Times New Roman" w:hAnsi="Times New Roman"/>
      <w:b/>
      <w:noProof/>
      <w:lang w:val="vi-VN"/>
    </w:rPr>
  </w:style>
  <w:style w:type="character" w:customStyle="1" w:styleId="citationbook">
    <w:name w:val="citation book"/>
    <w:basedOn w:val="DefaultParagraphFont"/>
    <w:rsid w:val="00F468DA"/>
  </w:style>
  <w:style w:type="character" w:customStyle="1" w:styleId="citationjournal">
    <w:name w:val="citation journal"/>
    <w:basedOn w:val="DefaultParagraphFont"/>
    <w:rsid w:val="00F468DA"/>
  </w:style>
  <w:style w:type="character" w:customStyle="1" w:styleId="apple-style-span">
    <w:name w:val="apple-style-span"/>
    <w:basedOn w:val="DefaultParagraphFont"/>
    <w:rsid w:val="00F468DA"/>
  </w:style>
  <w:style w:type="paragraph" w:styleId="TOC2">
    <w:name w:val="toc 2"/>
    <w:basedOn w:val="Normal"/>
    <w:next w:val="Normal"/>
    <w:autoRedefine/>
    <w:uiPriority w:val="39"/>
    <w:unhideWhenUsed/>
    <w:qFormat/>
    <w:rsid w:val="00F468DA"/>
    <w:pPr>
      <w:spacing w:line="400" w:lineRule="exact"/>
      <w:ind w:left="280"/>
      <w:jc w:val="center"/>
    </w:pPr>
    <w:rPr>
      <w:rFonts w:ascii="Times New Roman" w:hAnsi="Times New Roman"/>
      <w:b/>
      <w:noProof/>
    </w:rPr>
  </w:style>
  <w:style w:type="paragraph" w:customStyle="1" w:styleId="T2">
    <w:name w:val="T2"/>
    <w:basedOn w:val="Normal"/>
    <w:qFormat/>
    <w:rsid w:val="00F468DA"/>
    <w:pPr>
      <w:spacing w:before="120" w:line="360" w:lineRule="auto"/>
      <w:ind w:firstLine="720"/>
      <w:jc w:val="both"/>
    </w:pPr>
    <w:rPr>
      <w:rFonts w:ascii="Times New Roman" w:hAnsi="Times New Roman"/>
      <w:b/>
      <w:noProof/>
    </w:rPr>
  </w:style>
  <w:style w:type="paragraph" w:customStyle="1" w:styleId="T3">
    <w:name w:val="T3"/>
    <w:basedOn w:val="BodyText2"/>
    <w:qFormat/>
    <w:rsid w:val="00F468DA"/>
    <w:pPr>
      <w:tabs>
        <w:tab w:val="left" w:pos="567"/>
      </w:tabs>
      <w:spacing w:after="0" w:line="360" w:lineRule="auto"/>
    </w:pPr>
    <w:rPr>
      <w:rFonts w:ascii="Times New Roman" w:hAnsi="Times New Roman"/>
      <w:b/>
      <w:i/>
      <w:noProof/>
      <w:szCs w:val="28"/>
    </w:rPr>
  </w:style>
  <w:style w:type="paragraph" w:styleId="BalloonText">
    <w:name w:val="Balloon Text"/>
    <w:basedOn w:val="Normal"/>
    <w:link w:val="BalloonTextChar"/>
    <w:uiPriority w:val="99"/>
    <w:rsid w:val="00F468DA"/>
    <w:rPr>
      <w:rFonts w:ascii="Tahoma" w:hAnsi="Tahoma" w:cs="Tahoma"/>
      <w:sz w:val="16"/>
      <w:szCs w:val="16"/>
    </w:rPr>
  </w:style>
  <w:style w:type="character" w:customStyle="1" w:styleId="BalloonTextChar">
    <w:name w:val="Balloon Text Char"/>
    <w:basedOn w:val="DefaultParagraphFont"/>
    <w:link w:val="BalloonText"/>
    <w:uiPriority w:val="99"/>
    <w:rsid w:val="00F468DA"/>
    <w:rPr>
      <w:rFonts w:ascii="Tahoma" w:eastAsia="Times New Roman" w:hAnsi="Tahoma" w:cs="Tahoma"/>
      <w:sz w:val="16"/>
      <w:szCs w:val="16"/>
    </w:rPr>
  </w:style>
  <w:style w:type="paragraph" w:customStyle="1" w:styleId="Normal1">
    <w:name w:val="Normal1"/>
    <w:basedOn w:val="Normal"/>
    <w:rsid w:val="00A81DEA"/>
    <w:pPr>
      <w:spacing w:before="100" w:beforeAutospacing="1" w:after="100" w:afterAutospacing="1"/>
    </w:pPr>
    <w:rPr>
      <w:rFonts w:ascii="Times New Roman" w:hAnsi="Times New Roman"/>
      <w:color w:val="000000"/>
      <w:sz w:val="24"/>
      <w:szCs w:val="24"/>
    </w:rPr>
  </w:style>
  <w:style w:type="paragraph" w:styleId="TOCHeading">
    <w:name w:val="TOC Heading"/>
    <w:basedOn w:val="Heading1"/>
    <w:next w:val="Normal"/>
    <w:uiPriority w:val="39"/>
    <w:semiHidden/>
    <w:unhideWhenUsed/>
    <w:qFormat/>
    <w:rsid w:val="006B4A5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3">
    <w:name w:val="toc 3"/>
    <w:basedOn w:val="Normal"/>
    <w:next w:val="Normal"/>
    <w:autoRedefine/>
    <w:uiPriority w:val="39"/>
    <w:unhideWhenUsed/>
    <w:qFormat/>
    <w:rsid w:val="006B4A5B"/>
    <w:pPr>
      <w:spacing w:after="100"/>
      <w:ind w:left="560"/>
    </w:pPr>
  </w:style>
  <w:style w:type="paragraph" w:styleId="TOC1">
    <w:name w:val="toc 1"/>
    <w:basedOn w:val="Normal"/>
    <w:next w:val="Normal"/>
    <w:autoRedefine/>
    <w:uiPriority w:val="39"/>
    <w:unhideWhenUsed/>
    <w:qFormat/>
    <w:rsid w:val="00584059"/>
    <w:pPr>
      <w:tabs>
        <w:tab w:val="right" w:leader="dot" w:pos="8778"/>
      </w:tabs>
      <w:spacing w:line="324" w:lineRule="auto"/>
      <w:jc w:val="both"/>
    </w:pPr>
    <w:rPr>
      <w:rFonts w:ascii="Times New Roman" w:eastAsiaTheme="minorEastAsia" w:hAnsi="Times New Roman"/>
      <w:noProof/>
      <w:lang w:eastAsia="ja-JP"/>
    </w:rPr>
  </w:style>
  <w:style w:type="character" w:customStyle="1" w:styleId="notranslate">
    <w:name w:val="notranslate"/>
    <w:basedOn w:val="DefaultParagraphFont"/>
    <w:rsid w:val="00DF1518"/>
  </w:style>
  <w:style w:type="character" w:customStyle="1" w:styleId="shorttext">
    <w:name w:val="short_text"/>
    <w:rsid w:val="00DF1518"/>
  </w:style>
  <w:style w:type="character" w:customStyle="1" w:styleId="author-info">
    <w:name w:val="author-info"/>
    <w:basedOn w:val="DefaultParagraphFont"/>
    <w:rsid w:val="009D3F30"/>
  </w:style>
  <w:style w:type="paragraph" w:styleId="TOC4">
    <w:name w:val="toc 4"/>
    <w:basedOn w:val="Normal"/>
    <w:next w:val="Normal"/>
    <w:autoRedefine/>
    <w:uiPriority w:val="39"/>
    <w:unhideWhenUsed/>
    <w:rsid w:val="00146500"/>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46500"/>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46500"/>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46500"/>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46500"/>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46500"/>
    <w:pPr>
      <w:spacing w:after="100" w:line="276" w:lineRule="auto"/>
      <w:ind w:left="1760"/>
    </w:pPr>
    <w:rPr>
      <w:rFonts w:asciiTheme="minorHAnsi" w:eastAsiaTheme="minorEastAsia" w:hAnsiTheme="minorHAnsi" w:cstheme="minorBidi"/>
      <w:sz w:val="22"/>
      <w:szCs w:val="22"/>
    </w:rPr>
  </w:style>
  <w:style w:type="paragraph" w:customStyle="1" w:styleId="1">
    <w:name w:val="1."/>
    <w:basedOn w:val="Normal"/>
    <w:rsid w:val="009333AC"/>
    <w:pPr>
      <w:spacing w:after="120" w:line="336" w:lineRule="auto"/>
      <w:jc w:val="center"/>
      <w:outlineLvl w:val="0"/>
    </w:pPr>
    <w:rPr>
      <w:rFonts w:ascii="Times New Roman" w:eastAsia="Calibri" w:hAnsi="Times New Roman"/>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123508">
      <w:bodyDiv w:val="1"/>
      <w:marLeft w:val="0"/>
      <w:marRight w:val="0"/>
      <w:marTop w:val="0"/>
      <w:marBottom w:val="0"/>
      <w:divBdr>
        <w:top w:val="none" w:sz="0" w:space="0" w:color="auto"/>
        <w:left w:val="none" w:sz="0" w:space="0" w:color="auto"/>
        <w:bottom w:val="none" w:sz="0" w:space="0" w:color="auto"/>
        <w:right w:val="none" w:sz="0" w:space="0" w:color="auto"/>
      </w:divBdr>
    </w:div>
    <w:div w:id="650641566">
      <w:bodyDiv w:val="1"/>
      <w:marLeft w:val="0"/>
      <w:marRight w:val="0"/>
      <w:marTop w:val="0"/>
      <w:marBottom w:val="0"/>
      <w:divBdr>
        <w:top w:val="none" w:sz="0" w:space="0" w:color="auto"/>
        <w:left w:val="none" w:sz="0" w:space="0" w:color="auto"/>
        <w:bottom w:val="none" w:sz="0" w:space="0" w:color="auto"/>
        <w:right w:val="none" w:sz="0" w:space="0" w:color="auto"/>
      </w:divBdr>
    </w:div>
    <w:div w:id="797382256">
      <w:bodyDiv w:val="1"/>
      <w:marLeft w:val="0"/>
      <w:marRight w:val="0"/>
      <w:marTop w:val="0"/>
      <w:marBottom w:val="0"/>
      <w:divBdr>
        <w:top w:val="none" w:sz="0" w:space="0" w:color="auto"/>
        <w:left w:val="none" w:sz="0" w:space="0" w:color="auto"/>
        <w:bottom w:val="none" w:sz="0" w:space="0" w:color="auto"/>
        <w:right w:val="none" w:sz="0" w:space="0" w:color="auto"/>
      </w:divBdr>
    </w:div>
    <w:div w:id="852109299">
      <w:bodyDiv w:val="1"/>
      <w:marLeft w:val="0"/>
      <w:marRight w:val="0"/>
      <w:marTop w:val="0"/>
      <w:marBottom w:val="0"/>
      <w:divBdr>
        <w:top w:val="none" w:sz="0" w:space="0" w:color="auto"/>
        <w:left w:val="none" w:sz="0" w:space="0" w:color="auto"/>
        <w:bottom w:val="none" w:sz="0" w:space="0" w:color="auto"/>
        <w:right w:val="none" w:sz="0" w:space="0" w:color="auto"/>
      </w:divBdr>
    </w:div>
    <w:div w:id="1053700232">
      <w:bodyDiv w:val="1"/>
      <w:marLeft w:val="0"/>
      <w:marRight w:val="0"/>
      <w:marTop w:val="0"/>
      <w:marBottom w:val="0"/>
      <w:divBdr>
        <w:top w:val="none" w:sz="0" w:space="0" w:color="auto"/>
        <w:left w:val="none" w:sz="0" w:space="0" w:color="auto"/>
        <w:bottom w:val="none" w:sz="0" w:space="0" w:color="auto"/>
        <w:right w:val="none" w:sz="0" w:space="0" w:color="auto"/>
      </w:divBdr>
    </w:div>
    <w:div w:id="1119764209">
      <w:bodyDiv w:val="1"/>
      <w:marLeft w:val="0"/>
      <w:marRight w:val="0"/>
      <w:marTop w:val="0"/>
      <w:marBottom w:val="0"/>
      <w:divBdr>
        <w:top w:val="none" w:sz="0" w:space="0" w:color="auto"/>
        <w:left w:val="none" w:sz="0" w:space="0" w:color="auto"/>
        <w:bottom w:val="none" w:sz="0" w:space="0" w:color="auto"/>
        <w:right w:val="none" w:sz="0" w:space="0" w:color="auto"/>
      </w:divBdr>
    </w:div>
    <w:div w:id="1391465718">
      <w:bodyDiv w:val="1"/>
      <w:marLeft w:val="0"/>
      <w:marRight w:val="0"/>
      <w:marTop w:val="0"/>
      <w:marBottom w:val="0"/>
      <w:divBdr>
        <w:top w:val="none" w:sz="0" w:space="0" w:color="auto"/>
        <w:left w:val="none" w:sz="0" w:space="0" w:color="auto"/>
        <w:bottom w:val="none" w:sz="0" w:space="0" w:color="auto"/>
        <w:right w:val="none" w:sz="0" w:space="0" w:color="auto"/>
      </w:divBdr>
      <w:divsChild>
        <w:div w:id="2108885639">
          <w:marLeft w:val="0"/>
          <w:marRight w:val="0"/>
          <w:marTop w:val="120"/>
          <w:marBottom w:val="120"/>
          <w:divBdr>
            <w:top w:val="none" w:sz="0" w:space="0" w:color="auto"/>
            <w:left w:val="none" w:sz="0" w:space="0" w:color="auto"/>
            <w:bottom w:val="none" w:sz="0" w:space="0" w:color="auto"/>
            <w:right w:val="none" w:sz="0" w:space="0" w:color="auto"/>
          </w:divBdr>
        </w:div>
        <w:div w:id="1725904818">
          <w:marLeft w:val="0"/>
          <w:marRight w:val="0"/>
          <w:marTop w:val="120"/>
          <w:marBottom w:val="120"/>
          <w:divBdr>
            <w:top w:val="none" w:sz="0" w:space="0" w:color="auto"/>
            <w:left w:val="none" w:sz="0" w:space="0" w:color="auto"/>
            <w:bottom w:val="none" w:sz="0" w:space="0" w:color="auto"/>
            <w:right w:val="none" w:sz="0" w:space="0" w:color="auto"/>
          </w:divBdr>
        </w:div>
      </w:divsChild>
    </w:div>
    <w:div w:id="1452242972">
      <w:bodyDiv w:val="1"/>
      <w:marLeft w:val="0"/>
      <w:marRight w:val="0"/>
      <w:marTop w:val="0"/>
      <w:marBottom w:val="0"/>
      <w:divBdr>
        <w:top w:val="none" w:sz="0" w:space="0" w:color="auto"/>
        <w:left w:val="none" w:sz="0" w:space="0" w:color="auto"/>
        <w:bottom w:val="none" w:sz="0" w:space="0" w:color="auto"/>
        <w:right w:val="none" w:sz="0" w:space="0" w:color="auto"/>
      </w:divBdr>
    </w:div>
    <w:div w:id="1777408442">
      <w:bodyDiv w:val="1"/>
      <w:marLeft w:val="0"/>
      <w:marRight w:val="0"/>
      <w:marTop w:val="0"/>
      <w:marBottom w:val="0"/>
      <w:divBdr>
        <w:top w:val="none" w:sz="0" w:space="0" w:color="auto"/>
        <w:left w:val="none" w:sz="0" w:space="0" w:color="auto"/>
        <w:bottom w:val="none" w:sz="0" w:space="0" w:color="auto"/>
        <w:right w:val="none" w:sz="0" w:space="0" w:color="auto"/>
      </w:divBdr>
      <w:divsChild>
        <w:div w:id="257100107">
          <w:marLeft w:val="0"/>
          <w:marRight w:val="0"/>
          <w:marTop w:val="120"/>
          <w:marBottom w:val="120"/>
          <w:divBdr>
            <w:top w:val="none" w:sz="0" w:space="0" w:color="auto"/>
            <w:left w:val="none" w:sz="0" w:space="0" w:color="auto"/>
            <w:bottom w:val="none" w:sz="0" w:space="0" w:color="auto"/>
            <w:right w:val="none" w:sz="0" w:space="0" w:color="auto"/>
          </w:divBdr>
        </w:div>
        <w:div w:id="2140686177">
          <w:marLeft w:val="0"/>
          <w:marRight w:val="0"/>
          <w:marTop w:val="120"/>
          <w:marBottom w:val="120"/>
          <w:divBdr>
            <w:top w:val="none" w:sz="0" w:space="0" w:color="auto"/>
            <w:left w:val="none" w:sz="0" w:space="0" w:color="auto"/>
            <w:bottom w:val="none" w:sz="0" w:space="0" w:color="auto"/>
            <w:right w:val="none" w:sz="0" w:space="0" w:color="auto"/>
          </w:divBdr>
        </w:div>
        <w:div w:id="1935895101">
          <w:marLeft w:val="0"/>
          <w:marRight w:val="0"/>
          <w:marTop w:val="120"/>
          <w:marBottom w:val="120"/>
          <w:divBdr>
            <w:top w:val="none" w:sz="0" w:space="0" w:color="auto"/>
            <w:left w:val="none" w:sz="0" w:space="0" w:color="auto"/>
            <w:bottom w:val="none" w:sz="0" w:space="0" w:color="auto"/>
            <w:right w:val="none" w:sz="0" w:space="0" w:color="auto"/>
          </w:divBdr>
        </w:div>
        <w:div w:id="1276908653">
          <w:marLeft w:val="0"/>
          <w:marRight w:val="0"/>
          <w:marTop w:val="120"/>
          <w:marBottom w:val="120"/>
          <w:divBdr>
            <w:top w:val="none" w:sz="0" w:space="0" w:color="auto"/>
            <w:left w:val="none" w:sz="0" w:space="0" w:color="auto"/>
            <w:bottom w:val="none" w:sz="0" w:space="0" w:color="auto"/>
            <w:right w:val="none" w:sz="0" w:space="0" w:color="auto"/>
          </w:divBdr>
        </w:div>
        <w:div w:id="974791955">
          <w:marLeft w:val="0"/>
          <w:marRight w:val="0"/>
          <w:marTop w:val="120"/>
          <w:marBottom w:val="120"/>
          <w:divBdr>
            <w:top w:val="none" w:sz="0" w:space="0" w:color="auto"/>
            <w:left w:val="none" w:sz="0" w:space="0" w:color="auto"/>
            <w:bottom w:val="none" w:sz="0" w:space="0" w:color="auto"/>
            <w:right w:val="none" w:sz="0" w:space="0" w:color="auto"/>
          </w:divBdr>
        </w:div>
        <w:div w:id="1717849899">
          <w:marLeft w:val="0"/>
          <w:marRight w:val="0"/>
          <w:marTop w:val="120"/>
          <w:marBottom w:val="120"/>
          <w:divBdr>
            <w:top w:val="none" w:sz="0" w:space="0" w:color="auto"/>
            <w:left w:val="none" w:sz="0" w:space="0" w:color="auto"/>
            <w:bottom w:val="none" w:sz="0" w:space="0" w:color="auto"/>
            <w:right w:val="none" w:sz="0" w:space="0" w:color="auto"/>
          </w:divBdr>
        </w:div>
        <w:div w:id="1110973668">
          <w:marLeft w:val="0"/>
          <w:marRight w:val="0"/>
          <w:marTop w:val="120"/>
          <w:marBottom w:val="120"/>
          <w:divBdr>
            <w:top w:val="none" w:sz="0" w:space="0" w:color="auto"/>
            <w:left w:val="none" w:sz="0" w:space="0" w:color="auto"/>
            <w:bottom w:val="none" w:sz="0" w:space="0" w:color="auto"/>
            <w:right w:val="none" w:sz="0" w:space="0" w:color="auto"/>
          </w:divBdr>
        </w:div>
        <w:div w:id="1857039100">
          <w:marLeft w:val="0"/>
          <w:marRight w:val="0"/>
          <w:marTop w:val="120"/>
          <w:marBottom w:val="120"/>
          <w:divBdr>
            <w:top w:val="none" w:sz="0" w:space="0" w:color="auto"/>
            <w:left w:val="none" w:sz="0" w:space="0" w:color="auto"/>
            <w:bottom w:val="none" w:sz="0" w:space="0" w:color="auto"/>
            <w:right w:val="none" w:sz="0" w:space="0" w:color="auto"/>
          </w:divBdr>
        </w:div>
        <w:div w:id="638076862">
          <w:marLeft w:val="0"/>
          <w:marRight w:val="0"/>
          <w:marTop w:val="120"/>
          <w:marBottom w:val="120"/>
          <w:divBdr>
            <w:top w:val="none" w:sz="0" w:space="0" w:color="auto"/>
            <w:left w:val="none" w:sz="0" w:space="0" w:color="auto"/>
            <w:bottom w:val="none" w:sz="0" w:space="0" w:color="auto"/>
            <w:right w:val="none" w:sz="0" w:space="0" w:color="auto"/>
          </w:divBdr>
        </w:div>
      </w:divsChild>
    </w:div>
    <w:div w:id="1978025832">
      <w:bodyDiv w:val="1"/>
      <w:marLeft w:val="0"/>
      <w:marRight w:val="0"/>
      <w:marTop w:val="0"/>
      <w:marBottom w:val="0"/>
      <w:divBdr>
        <w:top w:val="none" w:sz="0" w:space="0" w:color="auto"/>
        <w:left w:val="none" w:sz="0" w:space="0" w:color="auto"/>
        <w:bottom w:val="none" w:sz="0" w:space="0" w:color="auto"/>
        <w:right w:val="none" w:sz="0" w:space="0" w:color="auto"/>
      </w:divBdr>
    </w:div>
    <w:div w:id="2030134882">
      <w:bodyDiv w:val="1"/>
      <w:marLeft w:val="0"/>
      <w:marRight w:val="0"/>
      <w:marTop w:val="0"/>
      <w:marBottom w:val="0"/>
      <w:divBdr>
        <w:top w:val="none" w:sz="0" w:space="0" w:color="auto"/>
        <w:left w:val="none" w:sz="0" w:space="0" w:color="auto"/>
        <w:bottom w:val="none" w:sz="0" w:space="0" w:color="auto"/>
        <w:right w:val="none" w:sz="0" w:space="0" w:color="auto"/>
      </w:divBdr>
    </w:div>
    <w:div w:id="2044938408">
      <w:bodyDiv w:val="1"/>
      <w:marLeft w:val="0"/>
      <w:marRight w:val="0"/>
      <w:marTop w:val="0"/>
      <w:marBottom w:val="0"/>
      <w:divBdr>
        <w:top w:val="none" w:sz="0" w:space="0" w:color="auto"/>
        <w:left w:val="none" w:sz="0" w:space="0" w:color="auto"/>
        <w:bottom w:val="none" w:sz="0" w:space="0" w:color="auto"/>
        <w:right w:val="none" w:sz="0" w:space="0" w:color="auto"/>
      </w:divBdr>
      <w:divsChild>
        <w:div w:id="920724802">
          <w:marLeft w:val="0"/>
          <w:marRight w:val="0"/>
          <w:marTop w:val="120"/>
          <w:marBottom w:val="120"/>
          <w:divBdr>
            <w:top w:val="none" w:sz="0" w:space="0" w:color="auto"/>
            <w:left w:val="none" w:sz="0" w:space="0" w:color="auto"/>
            <w:bottom w:val="none" w:sz="0" w:space="0" w:color="auto"/>
            <w:right w:val="none" w:sz="0" w:space="0" w:color="auto"/>
          </w:divBdr>
        </w:div>
        <w:div w:id="1517311142">
          <w:marLeft w:val="0"/>
          <w:marRight w:val="0"/>
          <w:marTop w:val="120"/>
          <w:marBottom w:val="120"/>
          <w:divBdr>
            <w:top w:val="none" w:sz="0" w:space="0" w:color="auto"/>
            <w:left w:val="none" w:sz="0" w:space="0" w:color="auto"/>
            <w:bottom w:val="none" w:sz="0" w:space="0" w:color="auto"/>
            <w:right w:val="none" w:sz="0" w:space="0" w:color="auto"/>
          </w:divBdr>
        </w:div>
        <w:div w:id="59062565">
          <w:marLeft w:val="0"/>
          <w:marRight w:val="0"/>
          <w:marTop w:val="120"/>
          <w:marBottom w:val="120"/>
          <w:divBdr>
            <w:top w:val="none" w:sz="0" w:space="0" w:color="auto"/>
            <w:left w:val="none" w:sz="0" w:space="0" w:color="auto"/>
            <w:bottom w:val="none" w:sz="0" w:space="0" w:color="auto"/>
            <w:right w:val="none" w:sz="0" w:space="0" w:color="auto"/>
          </w:divBdr>
        </w:div>
        <w:div w:id="1590969195">
          <w:marLeft w:val="0"/>
          <w:marRight w:val="0"/>
          <w:marTop w:val="120"/>
          <w:marBottom w:val="120"/>
          <w:divBdr>
            <w:top w:val="none" w:sz="0" w:space="0" w:color="auto"/>
            <w:left w:val="none" w:sz="0" w:space="0" w:color="auto"/>
            <w:bottom w:val="none" w:sz="0" w:space="0" w:color="auto"/>
            <w:right w:val="none" w:sz="0" w:space="0" w:color="auto"/>
          </w:divBdr>
        </w:div>
        <w:div w:id="2128237155">
          <w:marLeft w:val="0"/>
          <w:marRight w:val="0"/>
          <w:marTop w:val="120"/>
          <w:marBottom w:val="120"/>
          <w:divBdr>
            <w:top w:val="none" w:sz="0" w:space="0" w:color="auto"/>
            <w:left w:val="none" w:sz="0" w:space="0" w:color="auto"/>
            <w:bottom w:val="none" w:sz="0" w:space="0" w:color="auto"/>
            <w:right w:val="none" w:sz="0" w:space="0" w:color="auto"/>
          </w:divBdr>
        </w:div>
        <w:div w:id="1058209928">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0EA62-643A-41BD-BA39-5F1EC5749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5201</Words>
  <Characters>29648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X543M</dc:creator>
  <cp:lastModifiedBy>Windows User</cp:lastModifiedBy>
  <cp:revision>2</cp:revision>
  <cp:lastPrinted>2017-01-05T12:28:00Z</cp:lastPrinted>
  <dcterms:created xsi:type="dcterms:W3CDTF">2017-04-21T09:57:00Z</dcterms:created>
  <dcterms:modified xsi:type="dcterms:W3CDTF">2017-04-21T09:57:00Z</dcterms:modified>
</cp:coreProperties>
</file>