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D5" w:rsidRPr="008E39C1" w:rsidRDefault="003936D5" w:rsidP="003936D5">
      <w:pPr>
        <w:spacing w:before="120" w:line="312" w:lineRule="auto"/>
        <w:jc w:val="center"/>
        <w:rPr>
          <w:rFonts w:eastAsia="Calibri"/>
          <w:b/>
          <w:color w:val="000000"/>
          <w:sz w:val="22"/>
          <w:szCs w:val="22"/>
        </w:rPr>
      </w:pPr>
      <w:bookmarkStart w:id="0" w:name="_GoBack"/>
      <w:bookmarkEnd w:id="0"/>
      <w:r w:rsidRPr="008E39C1">
        <w:rPr>
          <w:rFonts w:eastAsia="Calibri"/>
          <w:b/>
          <w:color w:val="000000"/>
          <w:sz w:val="22"/>
          <w:szCs w:val="22"/>
        </w:rPr>
        <w:t>ĐẠI HỌC QUỐC GIA HÀ NỘI</w:t>
      </w:r>
    </w:p>
    <w:p w:rsidR="003936D5" w:rsidRPr="008E39C1" w:rsidRDefault="003936D5" w:rsidP="003936D5">
      <w:pPr>
        <w:spacing w:line="312" w:lineRule="auto"/>
        <w:jc w:val="center"/>
        <w:rPr>
          <w:rFonts w:eastAsia="Calibri"/>
          <w:b/>
          <w:color w:val="000000"/>
          <w:sz w:val="22"/>
          <w:szCs w:val="22"/>
        </w:rPr>
      </w:pPr>
      <w:r w:rsidRPr="008E39C1">
        <w:rPr>
          <w:rFonts w:eastAsia="Calibri"/>
          <w:b/>
          <w:color w:val="000000"/>
          <w:sz w:val="22"/>
          <w:szCs w:val="22"/>
        </w:rPr>
        <w:t>TRƯỜNG ĐẠI HỌC KHOA HỌC XÃ HỘI VÀ NHÂN VĂN</w:t>
      </w:r>
    </w:p>
    <w:p w:rsidR="003936D5" w:rsidRPr="008E39C1" w:rsidRDefault="003936D5" w:rsidP="003936D5">
      <w:pPr>
        <w:spacing w:line="312" w:lineRule="auto"/>
        <w:jc w:val="center"/>
        <w:rPr>
          <w:rFonts w:eastAsia="Calibri"/>
          <w:b/>
          <w:color w:val="000000"/>
          <w:sz w:val="22"/>
          <w:szCs w:val="22"/>
        </w:rPr>
      </w:pPr>
      <w:r w:rsidRPr="008E39C1">
        <w:rPr>
          <w:rFonts w:eastAsia="Calibri"/>
          <w:b/>
          <w:color w:val="000000"/>
          <w:sz w:val="22"/>
          <w:szCs w:val="22"/>
        </w:rPr>
        <w:t>--------------------</w:t>
      </w: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32"/>
          <w:szCs w:val="22"/>
        </w:rPr>
      </w:pP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r w:rsidRPr="008E39C1">
        <w:rPr>
          <w:rFonts w:eastAsia="Calibri"/>
          <w:b/>
          <w:color w:val="000000"/>
          <w:sz w:val="22"/>
          <w:szCs w:val="22"/>
        </w:rPr>
        <w:t>VŨ VĂN ĐIỀM</w:t>
      </w: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38"/>
          <w:szCs w:val="22"/>
        </w:rPr>
      </w:pPr>
    </w:p>
    <w:p w:rsidR="003936D5" w:rsidRPr="008E39C1" w:rsidRDefault="003936D5" w:rsidP="003936D5">
      <w:pPr>
        <w:spacing w:line="360" w:lineRule="auto"/>
        <w:jc w:val="center"/>
        <w:rPr>
          <w:b/>
          <w:sz w:val="26"/>
          <w:szCs w:val="26"/>
        </w:rPr>
      </w:pPr>
      <w:r w:rsidRPr="008E39C1">
        <w:rPr>
          <w:b/>
          <w:spacing w:val="-10"/>
          <w:sz w:val="26"/>
          <w:szCs w:val="26"/>
        </w:rPr>
        <w:t>ĐẢNG BỘ TỈNH YÊN BÁI LÃNH ĐẠO CHUYỂN DỊCH</w:t>
      </w:r>
      <w:r w:rsidRPr="008E39C1">
        <w:rPr>
          <w:b/>
          <w:spacing w:val="-10"/>
          <w:sz w:val="26"/>
          <w:szCs w:val="26"/>
        </w:rPr>
        <w:br/>
        <w:t>CƠ CẤU KINH TẾ TỪ NĂM 2000 ĐẾN NĂM 2010</w:t>
      </w: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r w:rsidRPr="008E39C1">
        <w:rPr>
          <w:rFonts w:eastAsia="Calibri"/>
          <w:b/>
          <w:color w:val="000000"/>
          <w:sz w:val="22"/>
          <w:szCs w:val="22"/>
        </w:rPr>
        <w:t>Chuyên ngành: Lịch sử Đảng Cộng sản Việt Nam</w:t>
      </w:r>
    </w:p>
    <w:p w:rsidR="003936D5" w:rsidRPr="008E39C1" w:rsidRDefault="003936D5" w:rsidP="003936D5">
      <w:pPr>
        <w:spacing w:line="312" w:lineRule="auto"/>
        <w:jc w:val="center"/>
        <w:rPr>
          <w:rFonts w:eastAsia="Calibri"/>
          <w:b/>
          <w:color w:val="000000"/>
          <w:sz w:val="22"/>
          <w:szCs w:val="22"/>
        </w:rPr>
      </w:pPr>
      <w:r w:rsidRPr="008E39C1">
        <w:rPr>
          <w:rFonts w:eastAsia="Calibri"/>
          <w:b/>
          <w:color w:val="000000"/>
          <w:sz w:val="22"/>
          <w:szCs w:val="22"/>
        </w:rPr>
        <w:t>Mã số: 62 22 03 15</w:t>
      </w: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r w:rsidRPr="008E39C1">
        <w:rPr>
          <w:rFonts w:eastAsia="Calibri"/>
          <w:b/>
          <w:color w:val="000000"/>
          <w:sz w:val="22"/>
          <w:szCs w:val="22"/>
        </w:rPr>
        <w:t>TÓM TẮT LUẬN ÁN TIẾN SĨ LỊCH SỬ</w:t>
      </w:r>
    </w:p>
    <w:p w:rsidR="003936D5" w:rsidRPr="008E39C1" w:rsidRDefault="003936D5" w:rsidP="005C32D4">
      <w:pPr>
        <w:spacing w:line="312" w:lineRule="auto"/>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 w:val="22"/>
          <w:szCs w:val="22"/>
        </w:rPr>
      </w:pPr>
    </w:p>
    <w:p w:rsidR="003936D5" w:rsidRPr="008E39C1" w:rsidRDefault="003936D5" w:rsidP="003936D5">
      <w:pPr>
        <w:spacing w:line="312" w:lineRule="auto"/>
        <w:jc w:val="center"/>
        <w:rPr>
          <w:rFonts w:eastAsia="Calibri"/>
          <w:b/>
          <w:color w:val="000000"/>
          <w:szCs w:val="22"/>
        </w:rPr>
      </w:pPr>
    </w:p>
    <w:p w:rsidR="003936D5" w:rsidRPr="008E39C1" w:rsidRDefault="003936D5" w:rsidP="003936D5">
      <w:pPr>
        <w:spacing w:line="312" w:lineRule="auto"/>
        <w:jc w:val="center"/>
        <w:rPr>
          <w:rFonts w:eastAsia="Calibri"/>
          <w:b/>
          <w:color w:val="000000"/>
          <w:sz w:val="22"/>
          <w:szCs w:val="22"/>
        </w:rPr>
      </w:pPr>
      <w:r w:rsidRPr="008E39C1">
        <w:rPr>
          <w:rFonts w:eastAsia="Calibri"/>
          <w:b/>
          <w:color w:val="000000"/>
          <w:sz w:val="22"/>
          <w:szCs w:val="22"/>
        </w:rPr>
        <w:t>HÀ NỘI - 2017</w:t>
      </w:r>
    </w:p>
    <w:p w:rsidR="003936D5" w:rsidRPr="008E39C1" w:rsidRDefault="003936D5" w:rsidP="003936D5">
      <w:pPr>
        <w:spacing w:line="360" w:lineRule="auto"/>
        <w:jc w:val="center"/>
        <w:rPr>
          <w:rFonts w:eastAsia="Calibri"/>
          <w:b/>
          <w:color w:val="000000"/>
          <w:sz w:val="2"/>
          <w:szCs w:val="22"/>
        </w:rPr>
      </w:pPr>
    </w:p>
    <w:p w:rsidR="003936D5" w:rsidRPr="008E39C1" w:rsidRDefault="003936D5" w:rsidP="003936D5">
      <w:pPr>
        <w:spacing w:before="120" w:line="312" w:lineRule="auto"/>
        <w:jc w:val="center"/>
        <w:rPr>
          <w:rFonts w:eastAsia="Calibri"/>
          <w:b/>
          <w:color w:val="000000"/>
          <w:sz w:val="22"/>
          <w:szCs w:val="22"/>
        </w:rPr>
      </w:pPr>
      <w:r w:rsidRPr="008E39C1">
        <w:rPr>
          <w:rFonts w:eastAsia="Calibri"/>
          <w:b/>
          <w:color w:val="000000"/>
          <w:sz w:val="22"/>
          <w:szCs w:val="22"/>
        </w:rPr>
        <w:lastRenderedPageBreak/>
        <w:t>Công trình được hoàn thành tại</w:t>
      </w:r>
    </w:p>
    <w:p w:rsidR="003936D5" w:rsidRPr="008E39C1" w:rsidRDefault="003936D5" w:rsidP="003936D5">
      <w:pPr>
        <w:spacing w:line="312" w:lineRule="auto"/>
        <w:jc w:val="center"/>
        <w:rPr>
          <w:rFonts w:eastAsia="Calibri"/>
          <w:b/>
          <w:color w:val="000000"/>
          <w:sz w:val="22"/>
          <w:szCs w:val="22"/>
        </w:rPr>
      </w:pPr>
      <w:r w:rsidRPr="008E39C1">
        <w:rPr>
          <w:rFonts w:eastAsia="Calibri"/>
          <w:b/>
          <w:color w:val="000000"/>
          <w:sz w:val="22"/>
          <w:szCs w:val="22"/>
        </w:rPr>
        <w:t>TRƯỜNG ĐẠI HỌC KHOA HỌC XÃ HỘI VÀ NHÂN VĂN</w:t>
      </w:r>
    </w:p>
    <w:p w:rsidR="003936D5" w:rsidRPr="008E39C1" w:rsidRDefault="003936D5" w:rsidP="003936D5">
      <w:pPr>
        <w:spacing w:line="360" w:lineRule="auto"/>
        <w:jc w:val="center"/>
        <w:rPr>
          <w:rFonts w:eastAsia="Calibri"/>
          <w:b/>
          <w:color w:val="000000"/>
          <w:sz w:val="22"/>
          <w:szCs w:val="22"/>
        </w:rPr>
      </w:pPr>
    </w:p>
    <w:p w:rsidR="003936D5" w:rsidRPr="008E39C1" w:rsidRDefault="003936D5" w:rsidP="003936D5">
      <w:pPr>
        <w:spacing w:line="360" w:lineRule="auto"/>
        <w:jc w:val="center"/>
        <w:rPr>
          <w:rFonts w:eastAsia="Calibri"/>
          <w:b/>
          <w:color w:val="000000"/>
          <w:sz w:val="22"/>
          <w:szCs w:val="22"/>
        </w:rPr>
      </w:pPr>
    </w:p>
    <w:p w:rsidR="003936D5" w:rsidRPr="008E39C1" w:rsidRDefault="003936D5" w:rsidP="003936D5">
      <w:pPr>
        <w:spacing w:line="360" w:lineRule="auto"/>
        <w:jc w:val="center"/>
        <w:rPr>
          <w:rFonts w:eastAsia="Calibri"/>
          <w:b/>
          <w:color w:val="000000"/>
          <w:sz w:val="22"/>
          <w:szCs w:val="22"/>
        </w:rPr>
      </w:pPr>
      <w:r w:rsidRPr="008E39C1">
        <w:rPr>
          <w:rFonts w:eastAsia="Calibri"/>
          <w:b/>
          <w:i/>
          <w:color w:val="000000"/>
          <w:sz w:val="22"/>
          <w:szCs w:val="22"/>
        </w:rPr>
        <w:t>Người hướng dẫn khoa học:</w:t>
      </w:r>
      <w:r w:rsidRPr="008E39C1">
        <w:rPr>
          <w:rFonts w:eastAsia="Calibri"/>
          <w:b/>
          <w:color w:val="000000"/>
          <w:sz w:val="22"/>
          <w:szCs w:val="22"/>
        </w:rPr>
        <w:t xml:space="preserve"> PGS.TS Nguyễn Ngọc Hà</w:t>
      </w:r>
    </w:p>
    <w:p w:rsidR="003936D5" w:rsidRPr="008E39C1" w:rsidRDefault="003936D5" w:rsidP="003936D5">
      <w:pPr>
        <w:spacing w:line="360" w:lineRule="auto"/>
        <w:jc w:val="center"/>
        <w:rPr>
          <w:rFonts w:eastAsia="Calibri"/>
          <w:b/>
          <w:color w:val="000000"/>
          <w:sz w:val="22"/>
          <w:szCs w:val="22"/>
        </w:rPr>
      </w:pPr>
    </w:p>
    <w:p w:rsidR="003936D5" w:rsidRPr="008E39C1" w:rsidRDefault="003936D5" w:rsidP="003936D5">
      <w:pPr>
        <w:spacing w:line="360" w:lineRule="auto"/>
        <w:jc w:val="center"/>
        <w:rPr>
          <w:rFonts w:eastAsia="Calibri"/>
          <w:b/>
          <w:color w:val="000000"/>
          <w:sz w:val="22"/>
          <w:szCs w:val="22"/>
        </w:rPr>
      </w:pPr>
    </w:p>
    <w:p w:rsidR="003936D5" w:rsidRPr="008E39C1" w:rsidRDefault="003936D5" w:rsidP="003936D5">
      <w:pPr>
        <w:spacing w:line="480" w:lineRule="auto"/>
        <w:jc w:val="center"/>
        <w:rPr>
          <w:rFonts w:eastAsia="Calibri"/>
          <w:color w:val="000000"/>
          <w:sz w:val="22"/>
          <w:szCs w:val="22"/>
        </w:rPr>
      </w:pPr>
      <w:r w:rsidRPr="008E39C1">
        <w:rPr>
          <w:rFonts w:eastAsia="Calibri"/>
          <w:b/>
          <w:i/>
          <w:color w:val="000000"/>
          <w:sz w:val="22"/>
          <w:szCs w:val="22"/>
        </w:rPr>
        <w:t xml:space="preserve">Giới thiệu 1: </w:t>
      </w:r>
      <w:r w:rsidRPr="008E39C1">
        <w:rPr>
          <w:rFonts w:eastAsia="Calibri"/>
          <w:color w:val="000000"/>
          <w:sz w:val="22"/>
          <w:szCs w:val="22"/>
        </w:rPr>
        <w:t>.............................................................................</w:t>
      </w:r>
    </w:p>
    <w:p w:rsidR="003936D5" w:rsidRPr="008E39C1" w:rsidRDefault="003936D5" w:rsidP="003936D5">
      <w:pPr>
        <w:spacing w:line="480" w:lineRule="auto"/>
        <w:ind w:firstLine="1710"/>
        <w:jc w:val="both"/>
        <w:rPr>
          <w:rFonts w:eastAsia="Calibri"/>
          <w:color w:val="000000"/>
          <w:sz w:val="22"/>
          <w:szCs w:val="22"/>
        </w:rPr>
      </w:pPr>
      <w:r w:rsidRPr="008E39C1">
        <w:rPr>
          <w:rFonts w:eastAsia="Calibri"/>
          <w:color w:val="000000"/>
          <w:sz w:val="22"/>
          <w:szCs w:val="22"/>
        </w:rPr>
        <w:t>.............................................................................</w:t>
      </w:r>
    </w:p>
    <w:p w:rsidR="003936D5" w:rsidRPr="008E39C1" w:rsidRDefault="003936D5" w:rsidP="003936D5">
      <w:pPr>
        <w:spacing w:line="480" w:lineRule="auto"/>
        <w:jc w:val="center"/>
        <w:rPr>
          <w:rFonts w:eastAsia="Calibri"/>
          <w:color w:val="000000"/>
          <w:sz w:val="22"/>
          <w:szCs w:val="22"/>
        </w:rPr>
      </w:pPr>
      <w:r w:rsidRPr="008E39C1">
        <w:rPr>
          <w:rFonts w:eastAsia="Calibri"/>
          <w:b/>
          <w:i/>
          <w:color w:val="000000"/>
          <w:sz w:val="22"/>
          <w:szCs w:val="22"/>
        </w:rPr>
        <w:t>Giới thiệu 2:</w:t>
      </w:r>
      <w:r w:rsidRPr="008E39C1">
        <w:rPr>
          <w:rFonts w:eastAsia="Calibri"/>
          <w:color w:val="000000"/>
          <w:sz w:val="22"/>
          <w:szCs w:val="22"/>
        </w:rPr>
        <w:t xml:space="preserve"> .............................................................................</w:t>
      </w:r>
    </w:p>
    <w:p w:rsidR="003936D5" w:rsidRPr="008E39C1" w:rsidRDefault="003936D5" w:rsidP="003936D5">
      <w:pPr>
        <w:spacing w:line="480" w:lineRule="auto"/>
        <w:ind w:firstLine="1710"/>
        <w:jc w:val="both"/>
        <w:rPr>
          <w:rFonts w:eastAsia="Calibri"/>
          <w:color w:val="000000"/>
          <w:sz w:val="22"/>
          <w:szCs w:val="22"/>
        </w:rPr>
      </w:pPr>
      <w:r w:rsidRPr="008E39C1">
        <w:rPr>
          <w:rFonts w:eastAsia="Calibri"/>
          <w:color w:val="000000"/>
          <w:sz w:val="22"/>
          <w:szCs w:val="22"/>
        </w:rPr>
        <w:t>..............................................................................</w:t>
      </w:r>
    </w:p>
    <w:p w:rsidR="003936D5" w:rsidRPr="008E39C1" w:rsidRDefault="003936D5" w:rsidP="003936D5">
      <w:pPr>
        <w:spacing w:line="480" w:lineRule="auto"/>
        <w:jc w:val="center"/>
        <w:rPr>
          <w:rFonts w:eastAsia="Calibri"/>
          <w:color w:val="000000"/>
          <w:sz w:val="22"/>
          <w:szCs w:val="22"/>
        </w:rPr>
      </w:pPr>
      <w:r w:rsidRPr="008E39C1">
        <w:rPr>
          <w:rFonts w:eastAsia="Calibri"/>
          <w:b/>
          <w:i/>
          <w:color w:val="000000"/>
          <w:sz w:val="22"/>
          <w:szCs w:val="22"/>
        </w:rPr>
        <w:t xml:space="preserve">Giới thiệu 3: </w:t>
      </w:r>
      <w:r w:rsidRPr="008E39C1">
        <w:rPr>
          <w:rFonts w:eastAsia="Calibri"/>
          <w:color w:val="000000"/>
          <w:sz w:val="22"/>
          <w:szCs w:val="22"/>
        </w:rPr>
        <w:t>.............................................................................</w:t>
      </w:r>
    </w:p>
    <w:p w:rsidR="003936D5" w:rsidRPr="008E39C1" w:rsidRDefault="003936D5" w:rsidP="003936D5">
      <w:pPr>
        <w:spacing w:line="480" w:lineRule="auto"/>
        <w:ind w:firstLine="1710"/>
        <w:jc w:val="both"/>
        <w:rPr>
          <w:rFonts w:eastAsia="Calibri"/>
          <w:color w:val="000000"/>
          <w:sz w:val="22"/>
          <w:szCs w:val="22"/>
        </w:rPr>
      </w:pPr>
      <w:r w:rsidRPr="008E39C1">
        <w:rPr>
          <w:rFonts w:eastAsia="Calibri"/>
          <w:color w:val="000000"/>
          <w:sz w:val="22"/>
          <w:szCs w:val="22"/>
        </w:rPr>
        <w:t>.............................................................................</w:t>
      </w:r>
    </w:p>
    <w:p w:rsidR="003936D5" w:rsidRPr="008E39C1" w:rsidRDefault="003936D5" w:rsidP="003936D5">
      <w:pPr>
        <w:spacing w:line="360" w:lineRule="auto"/>
        <w:jc w:val="center"/>
        <w:rPr>
          <w:rFonts w:eastAsia="Calibri"/>
          <w:b/>
          <w:color w:val="000000"/>
          <w:sz w:val="22"/>
          <w:szCs w:val="22"/>
        </w:rPr>
      </w:pPr>
    </w:p>
    <w:p w:rsidR="003936D5" w:rsidRPr="008E39C1" w:rsidRDefault="003936D5" w:rsidP="003936D5">
      <w:pPr>
        <w:spacing w:line="360" w:lineRule="auto"/>
        <w:jc w:val="center"/>
        <w:rPr>
          <w:rFonts w:eastAsia="Calibri"/>
          <w:b/>
          <w:color w:val="000000"/>
          <w:sz w:val="22"/>
          <w:szCs w:val="22"/>
        </w:rPr>
      </w:pPr>
    </w:p>
    <w:p w:rsidR="003936D5" w:rsidRPr="008E39C1" w:rsidRDefault="003936D5" w:rsidP="003936D5">
      <w:pPr>
        <w:spacing w:line="360" w:lineRule="auto"/>
        <w:jc w:val="center"/>
        <w:rPr>
          <w:rFonts w:eastAsia="Calibri"/>
          <w:b/>
          <w:i/>
          <w:color w:val="000000"/>
          <w:sz w:val="22"/>
          <w:szCs w:val="22"/>
        </w:rPr>
      </w:pPr>
      <w:r w:rsidRPr="008E39C1">
        <w:rPr>
          <w:rFonts w:eastAsia="Calibri"/>
          <w:b/>
          <w:i/>
          <w:color w:val="000000"/>
          <w:spacing w:val="-4"/>
          <w:sz w:val="22"/>
          <w:szCs w:val="22"/>
        </w:rPr>
        <w:t>Trường Đại học Khoa học xã hội và Nhân văn, Đại học Quốc gia Hà Nội</w:t>
      </w:r>
    </w:p>
    <w:p w:rsidR="003936D5" w:rsidRPr="008E39C1" w:rsidRDefault="003936D5" w:rsidP="003936D5">
      <w:pPr>
        <w:spacing w:line="360" w:lineRule="auto"/>
        <w:jc w:val="center"/>
        <w:rPr>
          <w:rFonts w:eastAsia="Calibri"/>
          <w:i/>
          <w:color w:val="000000"/>
          <w:sz w:val="22"/>
          <w:szCs w:val="22"/>
        </w:rPr>
      </w:pPr>
      <w:r w:rsidRPr="008E39C1">
        <w:rPr>
          <w:rFonts w:eastAsia="Calibri"/>
          <w:i/>
          <w:color w:val="000000"/>
          <w:sz w:val="22"/>
          <w:szCs w:val="22"/>
        </w:rPr>
        <w:t>Vào hồi ..... giờ ... ngày ... tháng ... năm ....</w:t>
      </w:r>
    </w:p>
    <w:p w:rsidR="003936D5" w:rsidRPr="008E39C1" w:rsidRDefault="003936D5" w:rsidP="003936D5">
      <w:pPr>
        <w:spacing w:line="360" w:lineRule="auto"/>
        <w:jc w:val="center"/>
        <w:rPr>
          <w:rFonts w:eastAsia="Calibri"/>
          <w:b/>
          <w:color w:val="000000"/>
          <w:sz w:val="22"/>
          <w:szCs w:val="22"/>
        </w:rPr>
      </w:pPr>
    </w:p>
    <w:p w:rsidR="003936D5" w:rsidRPr="008E39C1" w:rsidRDefault="003936D5" w:rsidP="003936D5">
      <w:pPr>
        <w:spacing w:line="360" w:lineRule="auto"/>
        <w:jc w:val="center"/>
        <w:rPr>
          <w:rFonts w:eastAsia="Calibri"/>
          <w:b/>
          <w:color w:val="000000"/>
          <w:sz w:val="22"/>
          <w:szCs w:val="22"/>
        </w:rPr>
      </w:pPr>
    </w:p>
    <w:p w:rsidR="003936D5" w:rsidRPr="008E39C1" w:rsidRDefault="003936D5" w:rsidP="003936D5">
      <w:pPr>
        <w:spacing w:line="360" w:lineRule="auto"/>
        <w:jc w:val="center"/>
        <w:rPr>
          <w:rFonts w:eastAsia="Calibri"/>
          <w:b/>
          <w:color w:val="000000"/>
          <w:sz w:val="14"/>
          <w:szCs w:val="22"/>
        </w:rPr>
      </w:pPr>
    </w:p>
    <w:p w:rsidR="003936D5" w:rsidRPr="008E39C1" w:rsidRDefault="003936D5" w:rsidP="003936D5">
      <w:pPr>
        <w:spacing w:line="360" w:lineRule="auto"/>
        <w:jc w:val="center"/>
        <w:rPr>
          <w:rFonts w:eastAsia="Calibri"/>
          <w:b/>
          <w:color w:val="000000"/>
          <w:sz w:val="14"/>
          <w:szCs w:val="22"/>
        </w:rPr>
      </w:pPr>
    </w:p>
    <w:p w:rsidR="003936D5" w:rsidRPr="008E39C1" w:rsidRDefault="003936D5" w:rsidP="003936D5">
      <w:pPr>
        <w:spacing w:line="360" w:lineRule="auto"/>
        <w:jc w:val="center"/>
        <w:rPr>
          <w:b/>
          <w:color w:val="080808"/>
          <w:sz w:val="22"/>
          <w:szCs w:val="22"/>
        </w:rPr>
        <w:sectPr w:rsidR="003936D5" w:rsidRPr="008E39C1" w:rsidSect="003936D5">
          <w:pgSz w:w="8420" w:h="11907" w:orient="landscape" w:code="9"/>
          <w:pgMar w:top="964" w:right="964" w:bottom="964" w:left="964" w:header="720" w:footer="720" w:gutter="0"/>
          <w:pgBorders>
            <w:top w:val="thinThickSmallGap" w:sz="24" w:space="1" w:color="auto"/>
            <w:left w:val="thinThickSmallGap" w:sz="24" w:space="4" w:color="auto"/>
            <w:bottom w:val="thickThinSmallGap" w:sz="24" w:space="1" w:color="auto"/>
            <w:right w:val="thickThinSmallGap" w:sz="24" w:space="4" w:color="auto"/>
          </w:pgBorders>
          <w:pgNumType w:start="1"/>
          <w:cols w:space="720"/>
        </w:sectPr>
      </w:pPr>
      <w:r w:rsidRPr="008E39C1">
        <w:rPr>
          <w:rFonts w:eastAsia="Calibri"/>
          <w:b/>
          <w:color w:val="000000"/>
          <w:sz w:val="22"/>
          <w:szCs w:val="22"/>
        </w:rPr>
        <w:t>Có thể tìm hiểu luận án tại: Thư viện Quốc gia Hà Nội hoặc</w:t>
      </w:r>
      <w:r w:rsidRPr="008E39C1">
        <w:rPr>
          <w:rFonts w:eastAsia="Calibri"/>
          <w:b/>
          <w:color w:val="000000"/>
          <w:sz w:val="22"/>
          <w:szCs w:val="22"/>
        </w:rPr>
        <w:br/>
        <w:t xml:space="preserve">   Trung tâm Thông tin - Thư viện, Đại học Quốc gia Hà Nội</w:t>
      </w:r>
      <w:r w:rsidRPr="008E39C1">
        <w:rPr>
          <w:b/>
          <w:color w:val="080808"/>
          <w:sz w:val="22"/>
          <w:szCs w:val="22"/>
          <w:lang w:val="vi-VN"/>
        </w:rPr>
        <w:tab/>
      </w:r>
    </w:p>
    <w:p w:rsidR="006B6111" w:rsidRPr="008E39C1" w:rsidRDefault="008F1EA0" w:rsidP="00907163">
      <w:pPr>
        <w:spacing w:line="330" w:lineRule="exact"/>
        <w:jc w:val="center"/>
        <w:rPr>
          <w:b/>
          <w:sz w:val="22"/>
        </w:rPr>
      </w:pPr>
      <w:bookmarkStart w:id="1" w:name="_Toc292962918"/>
      <w:bookmarkStart w:id="2" w:name="_Toc329070187"/>
      <w:bookmarkStart w:id="3" w:name="_Toc329574177"/>
      <w:bookmarkStart w:id="4" w:name="_Toc329583958"/>
      <w:bookmarkStart w:id="5" w:name="_Toc329619278"/>
      <w:bookmarkStart w:id="6" w:name="_Toc329893870"/>
      <w:bookmarkStart w:id="7" w:name="_Toc330236752"/>
      <w:bookmarkStart w:id="8" w:name="_Toc330239764"/>
      <w:r w:rsidRPr="008E39C1">
        <w:rPr>
          <w:b/>
          <w:sz w:val="22"/>
        </w:rPr>
        <w:lastRenderedPageBreak/>
        <w:t>M</w:t>
      </w:r>
      <w:r w:rsidR="006B6111" w:rsidRPr="008E39C1">
        <w:rPr>
          <w:b/>
          <w:sz w:val="22"/>
        </w:rPr>
        <w:t>Ở ĐẦU</w:t>
      </w:r>
    </w:p>
    <w:p w:rsidR="006B6111" w:rsidRPr="008E39C1" w:rsidRDefault="006B6111" w:rsidP="00907163">
      <w:pPr>
        <w:spacing w:line="330" w:lineRule="exact"/>
        <w:jc w:val="both"/>
        <w:rPr>
          <w:b/>
          <w:sz w:val="16"/>
          <w:szCs w:val="16"/>
        </w:rPr>
      </w:pPr>
    </w:p>
    <w:p w:rsidR="006B6111" w:rsidRPr="008E39C1" w:rsidRDefault="006B6111" w:rsidP="00907163">
      <w:pPr>
        <w:spacing w:line="330" w:lineRule="exact"/>
        <w:jc w:val="both"/>
        <w:rPr>
          <w:b/>
          <w:sz w:val="22"/>
        </w:rPr>
      </w:pPr>
      <w:r w:rsidRPr="008E39C1">
        <w:rPr>
          <w:b/>
          <w:sz w:val="22"/>
        </w:rPr>
        <w:t>1. Lý do chọn đề tài</w:t>
      </w:r>
    </w:p>
    <w:p w:rsidR="006B6111" w:rsidRPr="008E39C1" w:rsidRDefault="006B6111" w:rsidP="00907163">
      <w:pPr>
        <w:spacing w:line="330" w:lineRule="exact"/>
        <w:ind w:firstLine="567"/>
        <w:jc w:val="both"/>
        <w:rPr>
          <w:spacing w:val="-2"/>
          <w:sz w:val="22"/>
        </w:rPr>
      </w:pPr>
      <w:r w:rsidRPr="008E39C1">
        <w:rPr>
          <w:spacing w:val="-2"/>
          <w:sz w:val="22"/>
        </w:rPr>
        <w:t>Sau 30 năm Đảng Cộng sản lãnh đạo công cuộc đổi mới, nền kinh tế Việt Nam đạt được những thành tựu to lớn và có ý nghĩa lịch sử. Trong đó chủ trương đổi mới về kinh tế của Đảng là cải biến mô hình kinh tế kế hoạch hóa tập trung sang mô hình kinh tế hàng hóa nhiều thành phần nhằm tạo ra năng suất lao động cao, hiệu quả kinh tế cao và nhịp độ tăng trưởng mạnh để đưa nền kinh tế Việt Nam thoát khỏi khủng hoảng.</w:t>
      </w:r>
    </w:p>
    <w:p w:rsidR="006B6111" w:rsidRPr="008E39C1" w:rsidRDefault="006B6111" w:rsidP="00907163">
      <w:pPr>
        <w:spacing w:line="330" w:lineRule="exact"/>
        <w:ind w:firstLine="567"/>
        <w:jc w:val="both"/>
        <w:rPr>
          <w:spacing w:val="-2"/>
          <w:sz w:val="22"/>
        </w:rPr>
      </w:pPr>
      <w:r w:rsidRPr="008E39C1">
        <w:rPr>
          <w:spacing w:val="-2"/>
          <w:sz w:val="22"/>
        </w:rPr>
        <w:t>Chủ trương phát triển kinh tế nhiều thành phần đã tạo ra đặc trưng mới cho cơ cấu kinh tế Việt Nam, đó là nền kinh tế có cơ cấu phân theo ngành, cơ cấu phân theo vùng lãnh thổ và cơ cấu các thành phần. Sự phân định này đang tác động tích cực đến quá trình phát triển kinh tế Việt Nam trong thời kỳ quá độ, vì vậy chủ trương của Đảng trong phát triển kinh tế luôn hướng đến xây dựng một cơ cấu kinh tế hợp lý, cải tiến các thành phần kinh tế để khai thác có hiệu quả tiềm năng, thế mạnh của mỗi vùng nhằm thúc đẩy nền kinh tế Việt Nam phát triển nhanh mạnh và bền vững.</w:t>
      </w:r>
    </w:p>
    <w:p w:rsidR="006B6111" w:rsidRPr="008E39C1" w:rsidRDefault="006B6111" w:rsidP="00907163">
      <w:pPr>
        <w:spacing w:line="330" w:lineRule="exact"/>
        <w:ind w:firstLine="567"/>
        <w:jc w:val="both"/>
        <w:rPr>
          <w:sz w:val="22"/>
        </w:rPr>
      </w:pPr>
      <w:r w:rsidRPr="008E39C1">
        <w:rPr>
          <w:sz w:val="22"/>
        </w:rPr>
        <w:t>Đối với tỉnh Yên Bái, trước năm 1986 Yên Bái có nền kinh tế chậm phát triển, đời sống người dân trong tỉnh còn rất nhiều khó khăn. Bước vào đổi mới, dưới sự lãnh đạo của Đảng bộ tỉnh, cơ cấu kinh tế giai đoạn 1986 - 1999 đã từng bước chuyển biến tích cực. Quan hệ sở hữu, chế độ phân phối và cơ chế quản lý được điều chỉnh đã từng bước tạo chuyển biến cho nền kinh tế và nâng cao chất lượng đời sống nhân dân. Ở giai đoạn 2000 - 2010, trên đà những thành tựu đạt được và thực hiện chủ trương của Trung ương, Đảng bộ tỉnh Yên Bái đã tiến hành đẩy mạnh chuyển dịch cơ cấu kinh tế theo hướng công nghiệp hóa, hiện đại hóa. Kết quả, Yên Bái không còn là tỉnh có nền kinh tế kém phát triển, đời sống nhân dân được cải thi</w:t>
      </w:r>
      <w:r w:rsidR="00D300A2" w:rsidRPr="008E39C1">
        <w:rPr>
          <w:sz w:val="22"/>
        </w:rPr>
        <w:t>ện, tỷ lệ hộ nghèo giảm nhanh.</w:t>
      </w:r>
    </w:p>
    <w:p w:rsidR="006B6111" w:rsidRPr="008E39C1" w:rsidRDefault="006B6111" w:rsidP="00907163">
      <w:pPr>
        <w:spacing w:line="320" w:lineRule="exact"/>
        <w:ind w:firstLine="567"/>
        <w:jc w:val="both"/>
        <w:rPr>
          <w:sz w:val="22"/>
        </w:rPr>
      </w:pPr>
      <w:r w:rsidRPr="008E39C1">
        <w:rPr>
          <w:sz w:val="22"/>
        </w:rPr>
        <w:lastRenderedPageBreak/>
        <w:t>Để tiếp tục đẩy mạnh chuyển dịch cơ cấu kinh tế Yên bái phát triển theo hướng công nghiệp hóa, hiện đại hóa và nhất là đứng trước những đòi hỏi của quá trình hội nhập kinh tế quốc tế như hiện nay, Đảng bộ tỉnh phải xây dựng được một cơ cấu kinh tế hợp lý, được trang bị kỹ thuật, công nghệ hiện đại đủ sức cạnh tranh với thị trường trong nước và quốc tế.</w:t>
      </w:r>
    </w:p>
    <w:p w:rsidR="006B6111" w:rsidRPr="008E39C1" w:rsidRDefault="006B6111" w:rsidP="00907163">
      <w:pPr>
        <w:spacing w:line="320" w:lineRule="exact"/>
        <w:ind w:firstLine="567"/>
        <w:jc w:val="both"/>
        <w:rPr>
          <w:sz w:val="22"/>
        </w:rPr>
      </w:pPr>
      <w:r w:rsidRPr="008E39C1">
        <w:rPr>
          <w:sz w:val="22"/>
        </w:rPr>
        <w:t>Như vậy, nghiên cứu quá trình Đảng bộ tỉnh Yên Bái lãnh đạo chuyển dịch cơ cấu kinh tế theo ngành, theo vùng lãnh thổ và cơ cấu các thành phần kinh tế để có một cái nhìn tổng quát và rút ra một số kinh nghiệm lịch sử là nhiệm vụ vừa có ý nghĩa lý luận, vừa có tính thực tiễn cao nhằm đóng góp cho quá trình lãnh đạo và phát triển bền vững kinh tế tỉnh Yên Bái.</w:t>
      </w:r>
    </w:p>
    <w:p w:rsidR="006B6111" w:rsidRPr="008E39C1" w:rsidRDefault="006B6111" w:rsidP="00907163">
      <w:pPr>
        <w:spacing w:line="320" w:lineRule="exact"/>
        <w:ind w:firstLine="567"/>
        <w:jc w:val="both"/>
        <w:rPr>
          <w:spacing w:val="-4"/>
          <w:sz w:val="22"/>
        </w:rPr>
      </w:pPr>
      <w:r w:rsidRPr="008E39C1">
        <w:rPr>
          <w:spacing w:val="-4"/>
          <w:sz w:val="22"/>
        </w:rPr>
        <w:t xml:space="preserve"> Từ những lý do trên, tôi chọn vấn đề “</w:t>
      </w:r>
      <w:r w:rsidRPr="008E39C1">
        <w:rPr>
          <w:i/>
          <w:spacing w:val="-4"/>
          <w:sz w:val="22"/>
        </w:rPr>
        <w:t>Đảng bộ tỉnh Yên Bái lãnh đạo chuyển dịch cơ cấu kinh tế từ năm 2000 đến năm 2010</w:t>
      </w:r>
      <w:r w:rsidRPr="008E39C1">
        <w:rPr>
          <w:spacing w:val="-4"/>
          <w:sz w:val="22"/>
        </w:rPr>
        <w:t xml:space="preserve">” làm đề tài luận án Tiến sĩ, chuyên ngành Lịch sử Đảng Cộng sản Việt Nam. </w:t>
      </w:r>
    </w:p>
    <w:p w:rsidR="006B6111" w:rsidRPr="008E39C1" w:rsidRDefault="006B6111" w:rsidP="00907163">
      <w:pPr>
        <w:spacing w:line="320" w:lineRule="exact"/>
        <w:jc w:val="both"/>
        <w:rPr>
          <w:b/>
          <w:sz w:val="22"/>
        </w:rPr>
      </w:pPr>
      <w:r w:rsidRPr="008E39C1">
        <w:rPr>
          <w:b/>
          <w:sz w:val="22"/>
        </w:rPr>
        <w:t>2. Mục đích, nhiệm vụ nghiên cứu</w:t>
      </w:r>
      <w:bookmarkEnd w:id="1"/>
      <w:bookmarkEnd w:id="2"/>
      <w:bookmarkEnd w:id="3"/>
      <w:bookmarkEnd w:id="4"/>
      <w:bookmarkEnd w:id="5"/>
      <w:bookmarkEnd w:id="6"/>
      <w:bookmarkEnd w:id="7"/>
      <w:bookmarkEnd w:id="8"/>
    </w:p>
    <w:p w:rsidR="006B6111" w:rsidRPr="008E39C1" w:rsidRDefault="006B6111" w:rsidP="00907163">
      <w:pPr>
        <w:spacing w:line="320" w:lineRule="exact"/>
        <w:jc w:val="both"/>
        <w:rPr>
          <w:b/>
          <w:i/>
          <w:sz w:val="22"/>
        </w:rPr>
      </w:pPr>
      <w:r w:rsidRPr="008E39C1">
        <w:rPr>
          <w:b/>
          <w:i/>
          <w:sz w:val="22"/>
        </w:rPr>
        <w:t>2.1. Mục đích nghiên cứu</w:t>
      </w:r>
    </w:p>
    <w:p w:rsidR="006B6111" w:rsidRPr="008E39C1" w:rsidRDefault="006B6111" w:rsidP="00907163">
      <w:pPr>
        <w:spacing w:line="320" w:lineRule="exact"/>
        <w:ind w:firstLine="567"/>
        <w:jc w:val="both"/>
        <w:rPr>
          <w:sz w:val="22"/>
        </w:rPr>
      </w:pPr>
      <w:r w:rsidRPr="008E39C1">
        <w:rPr>
          <w:sz w:val="22"/>
        </w:rPr>
        <w:t>Mục đích nghiên cứu của luận án là làm sáng tỏ quá trình Đảng bộ tỉnh Yên Bái lãnh đạo chuyển dịch cơ cấu kinh tế từ năm 2000 - 2010; quá trình thực hiện sự lãnh đạo và những kết quả của sự chuyển dịch cơ cấu kinh tế ở Yên Bái; bước đầu rút ra một số kinh nghiệm trong quá trình lãnh đạo chuyển dịch cơ cấu kinh tế của Đảng bộ Yên Bái.</w:t>
      </w:r>
    </w:p>
    <w:p w:rsidR="006B6111" w:rsidRPr="008E39C1" w:rsidRDefault="006B6111" w:rsidP="00907163">
      <w:pPr>
        <w:spacing w:line="320" w:lineRule="exact"/>
        <w:jc w:val="both"/>
        <w:rPr>
          <w:b/>
          <w:i/>
          <w:sz w:val="22"/>
        </w:rPr>
      </w:pPr>
      <w:r w:rsidRPr="008E39C1">
        <w:rPr>
          <w:b/>
          <w:i/>
          <w:sz w:val="22"/>
        </w:rPr>
        <w:t>2.2. Nhiệm vụ nghiên cứu</w:t>
      </w:r>
    </w:p>
    <w:p w:rsidR="006B6111" w:rsidRPr="008E39C1" w:rsidRDefault="006B6111" w:rsidP="00907163">
      <w:pPr>
        <w:spacing w:line="320" w:lineRule="exact"/>
        <w:ind w:firstLine="567"/>
        <w:jc w:val="both"/>
        <w:rPr>
          <w:sz w:val="22"/>
        </w:rPr>
      </w:pPr>
      <w:r w:rsidRPr="008E39C1">
        <w:rPr>
          <w:sz w:val="22"/>
        </w:rPr>
        <w:t>- Trình bày một cách hệ thống sự lãnh đạo của Đảng bộ tỉnh Yên Bái trên lĩnh vực chuyển dịch cơ cấu kinh tế theo hai giai đoạn (2000 - 2005) và (2006 - 2010); làm rõ bước phát triển trong nhận thức cũng như sự lãnh đạo của Đảng bộ tỉnh.</w:t>
      </w:r>
    </w:p>
    <w:p w:rsidR="006B6111" w:rsidRPr="008E39C1" w:rsidRDefault="006B6111" w:rsidP="00907163">
      <w:pPr>
        <w:spacing w:line="320" w:lineRule="exact"/>
        <w:ind w:firstLine="567"/>
        <w:jc w:val="both"/>
        <w:rPr>
          <w:spacing w:val="-4"/>
          <w:sz w:val="22"/>
        </w:rPr>
      </w:pPr>
      <w:r w:rsidRPr="008E39C1">
        <w:rPr>
          <w:spacing w:val="-4"/>
          <w:sz w:val="22"/>
        </w:rPr>
        <w:t>- Đánh giá những ưu điểm, khuyết điểm của Đảng bộ tỉnh Yên Bái trong quá trình lãnh đạo chuyển dịch cơ cấu kinh tế ở hai giai đoạn nêu trên.</w:t>
      </w:r>
    </w:p>
    <w:p w:rsidR="006B6111" w:rsidRPr="008E39C1" w:rsidRDefault="006B6111" w:rsidP="00907163">
      <w:pPr>
        <w:spacing w:line="320" w:lineRule="exact"/>
        <w:ind w:firstLine="567"/>
        <w:jc w:val="both"/>
        <w:rPr>
          <w:sz w:val="22"/>
        </w:rPr>
      </w:pPr>
      <w:r w:rsidRPr="008E39C1">
        <w:rPr>
          <w:sz w:val="22"/>
        </w:rPr>
        <w:lastRenderedPageBreak/>
        <w:t>- Trình bày và đánh giá đúng những kết quả cụ thể về chuyển dịch cơ cấu kinh tế diễn ra dưới sự lãnh đạo của Đảng bộ qua những giai đoạn khác nhau gồm cả thành tựu và hạn chế.</w:t>
      </w:r>
    </w:p>
    <w:p w:rsidR="006B6111" w:rsidRPr="008E39C1" w:rsidRDefault="006B6111" w:rsidP="00907163">
      <w:pPr>
        <w:spacing w:line="320" w:lineRule="exact"/>
        <w:jc w:val="both"/>
        <w:rPr>
          <w:b/>
          <w:sz w:val="22"/>
        </w:rPr>
      </w:pPr>
      <w:bookmarkStart w:id="9" w:name="_Toc292962919"/>
      <w:bookmarkStart w:id="10" w:name="_Toc329070188"/>
      <w:bookmarkStart w:id="11" w:name="_Toc329574178"/>
      <w:bookmarkStart w:id="12" w:name="_Toc329583959"/>
      <w:bookmarkStart w:id="13" w:name="_Toc329619279"/>
      <w:bookmarkStart w:id="14" w:name="_Toc329893871"/>
      <w:bookmarkStart w:id="15" w:name="_Toc330236753"/>
      <w:bookmarkStart w:id="16" w:name="_Toc330239765"/>
      <w:r w:rsidRPr="008E39C1">
        <w:rPr>
          <w:b/>
          <w:sz w:val="22"/>
        </w:rPr>
        <w:t>3. Đối tượng và phạm vi nghiên cứu</w:t>
      </w:r>
      <w:bookmarkEnd w:id="9"/>
      <w:bookmarkEnd w:id="10"/>
      <w:bookmarkEnd w:id="11"/>
      <w:bookmarkEnd w:id="12"/>
      <w:bookmarkEnd w:id="13"/>
      <w:bookmarkEnd w:id="14"/>
      <w:bookmarkEnd w:id="15"/>
      <w:bookmarkEnd w:id="16"/>
    </w:p>
    <w:p w:rsidR="006B6111" w:rsidRPr="008E39C1" w:rsidRDefault="006B6111" w:rsidP="00907163">
      <w:pPr>
        <w:spacing w:line="320" w:lineRule="exact"/>
        <w:jc w:val="both"/>
        <w:rPr>
          <w:b/>
          <w:i/>
          <w:sz w:val="22"/>
        </w:rPr>
      </w:pPr>
      <w:r w:rsidRPr="008E39C1">
        <w:rPr>
          <w:b/>
          <w:i/>
          <w:sz w:val="22"/>
        </w:rPr>
        <w:t>3.1. Đối tượng nghiên cứu</w:t>
      </w:r>
    </w:p>
    <w:p w:rsidR="006B6111" w:rsidRPr="008E39C1" w:rsidRDefault="006B6111" w:rsidP="00907163">
      <w:pPr>
        <w:spacing w:line="320" w:lineRule="exact"/>
        <w:ind w:firstLine="567"/>
        <w:jc w:val="both"/>
        <w:rPr>
          <w:sz w:val="22"/>
        </w:rPr>
      </w:pPr>
      <w:r w:rsidRPr="008E39C1">
        <w:rPr>
          <w:sz w:val="22"/>
        </w:rPr>
        <w:t xml:space="preserve">- Chủ trương và biện pháp của Đảng bộ tỉnh Yên Bái về chuyển dịch cơ cấu kinh tế. </w:t>
      </w:r>
    </w:p>
    <w:p w:rsidR="006B6111" w:rsidRPr="008E39C1" w:rsidRDefault="006B6111" w:rsidP="00907163">
      <w:pPr>
        <w:spacing w:line="320" w:lineRule="exact"/>
        <w:ind w:firstLine="567"/>
        <w:jc w:val="both"/>
        <w:rPr>
          <w:sz w:val="22"/>
        </w:rPr>
      </w:pPr>
      <w:r w:rsidRPr="008E39C1">
        <w:rPr>
          <w:sz w:val="22"/>
        </w:rPr>
        <w:t>- Quá trình hiện thực hóa những chủ trương của Đảng bộ về chuyển dịch cơ cấu kinh tế, thể hiện qua những hoạt động của các cấp bộ Đảng, chính quyền, sở, ban, ngành chức năng địa phương.</w:t>
      </w:r>
    </w:p>
    <w:p w:rsidR="006B6111" w:rsidRPr="008E39C1" w:rsidRDefault="006B6111" w:rsidP="00907163">
      <w:pPr>
        <w:spacing w:line="320" w:lineRule="exact"/>
        <w:jc w:val="both"/>
        <w:rPr>
          <w:b/>
          <w:i/>
          <w:sz w:val="22"/>
        </w:rPr>
      </w:pPr>
      <w:r w:rsidRPr="008E39C1">
        <w:rPr>
          <w:b/>
          <w:i/>
          <w:sz w:val="22"/>
        </w:rPr>
        <w:t>3.2. Phạm vi nghiên cứu</w:t>
      </w:r>
    </w:p>
    <w:p w:rsidR="006B6111" w:rsidRPr="008E39C1" w:rsidRDefault="006B6111" w:rsidP="00907163">
      <w:pPr>
        <w:spacing w:line="320" w:lineRule="exact"/>
        <w:ind w:firstLine="567"/>
        <w:jc w:val="both"/>
        <w:rPr>
          <w:sz w:val="22"/>
        </w:rPr>
      </w:pPr>
      <w:r w:rsidRPr="008E39C1">
        <w:rPr>
          <w:sz w:val="22"/>
        </w:rPr>
        <w:t>- Về thời gian và không gian: luận án tập trung nghiên cứu chủ trương, quá trình lãnh đạo chuyển dịch cơ cấu kinh tế của Đảng bộ tỉnh từ năm 2000 đến 2010 trên địa bàn tỉnh Yên Bái.</w:t>
      </w:r>
    </w:p>
    <w:p w:rsidR="006B6111" w:rsidRPr="008E39C1" w:rsidRDefault="006B6111" w:rsidP="00907163">
      <w:pPr>
        <w:spacing w:line="320" w:lineRule="exact"/>
        <w:ind w:firstLine="567"/>
        <w:jc w:val="both"/>
        <w:rPr>
          <w:sz w:val="22"/>
        </w:rPr>
      </w:pPr>
      <w:r w:rsidRPr="008E39C1">
        <w:rPr>
          <w:sz w:val="22"/>
        </w:rPr>
        <w:t>- Về nội dung, luận án tập trung nghiên cứu điều kiện tự nhiên, xã hội của tỉnh có ảnh hưởng đến việc xác định chủ trương chuyển dịch cơ cấu kinh tế; trên cơ sở đó, Đảng bộ tỉnh đã đề ra những biện pháp để các cấp bộ Đảng, chính quyền, các ban, ngành trong tỉnh Yên Bái thực hiện nhằm thúc đẩy quá trình chuyển dịch cơ cấu kinh tế vùng, cơ cấu kinh tế ngành và cơ cấu kinh tế thành phần.</w:t>
      </w:r>
    </w:p>
    <w:p w:rsidR="006B6111" w:rsidRPr="008E39C1" w:rsidRDefault="006B6111" w:rsidP="00907163">
      <w:pPr>
        <w:spacing w:line="320" w:lineRule="exact"/>
        <w:jc w:val="both"/>
        <w:rPr>
          <w:b/>
          <w:sz w:val="22"/>
        </w:rPr>
      </w:pPr>
      <w:bookmarkStart w:id="17" w:name="_Toc292962920"/>
      <w:bookmarkStart w:id="18" w:name="_Toc329070189"/>
      <w:bookmarkStart w:id="19" w:name="_Toc329574179"/>
      <w:bookmarkStart w:id="20" w:name="_Toc329583960"/>
      <w:bookmarkStart w:id="21" w:name="_Toc329619280"/>
      <w:bookmarkStart w:id="22" w:name="_Toc329893872"/>
      <w:bookmarkStart w:id="23" w:name="_Toc330236754"/>
      <w:bookmarkStart w:id="24" w:name="_Toc330239766"/>
      <w:r w:rsidRPr="008E39C1">
        <w:rPr>
          <w:b/>
          <w:sz w:val="22"/>
        </w:rPr>
        <w:t xml:space="preserve">4. </w:t>
      </w:r>
      <w:bookmarkEnd w:id="17"/>
      <w:bookmarkEnd w:id="18"/>
      <w:bookmarkEnd w:id="19"/>
      <w:bookmarkEnd w:id="20"/>
      <w:bookmarkEnd w:id="21"/>
      <w:bookmarkEnd w:id="22"/>
      <w:bookmarkEnd w:id="23"/>
      <w:bookmarkEnd w:id="24"/>
      <w:r w:rsidRPr="008E39C1">
        <w:rPr>
          <w:b/>
          <w:sz w:val="22"/>
        </w:rPr>
        <w:t>Nguồn tài liệu và phương pháp nghiên cứu</w:t>
      </w:r>
    </w:p>
    <w:p w:rsidR="006B6111" w:rsidRPr="008E39C1" w:rsidRDefault="006B6111" w:rsidP="00907163">
      <w:pPr>
        <w:spacing w:line="320" w:lineRule="exact"/>
        <w:jc w:val="both"/>
        <w:rPr>
          <w:b/>
          <w:i/>
          <w:sz w:val="22"/>
        </w:rPr>
      </w:pPr>
      <w:r w:rsidRPr="008E39C1">
        <w:rPr>
          <w:b/>
          <w:i/>
          <w:sz w:val="22"/>
        </w:rPr>
        <w:t>4.1. Nguồn tài liệu</w:t>
      </w:r>
    </w:p>
    <w:p w:rsidR="006B6111" w:rsidRPr="008E39C1" w:rsidRDefault="006B6111" w:rsidP="00907163">
      <w:pPr>
        <w:spacing w:line="320" w:lineRule="exact"/>
        <w:ind w:firstLine="567"/>
        <w:jc w:val="both"/>
        <w:rPr>
          <w:spacing w:val="4"/>
          <w:sz w:val="22"/>
          <w:lang w:val="vi-VN"/>
        </w:rPr>
      </w:pPr>
      <w:r w:rsidRPr="008E39C1">
        <w:rPr>
          <w:spacing w:val="4"/>
          <w:sz w:val="22"/>
          <w:lang w:val="vi-VN"/>
        </w:rPr>
        <w:t xml:space="preserve">Nguồn tài liệu sưu tầm và sử dụng để nghiên cứu đề tài được xếp thành ba nhóm sau: </w:t>
      </w:r>
    </w:p>
    <w:p w:rsidR="006B6111" w:rsidRPr="008E39C1" w:rsidRDefault="006B6111" w:rsidP="00907163">
      <w:pPr>
        <w:spacing w:line="320" w:lineRule="exact"/>
        <w:ind w:firstLine="567"/>
        <w:jc w:val="both"/>
        <w:rPr>
          <w:sz w:val="22"/>
          <w:lang w:val="vi-VN"/>
        </w:rPr>
      </w:pPr>
      <w:r w:rsidRPr="008E39C1">
        <w:rPr>
          <w:sz w:val="22"/>
          <w:lang w:val="vi-VN"/>
        </w:rPr>
        <w:t xml:space="preserve">Thứ nhất, nhóm tài liệu Trung ương như văn kiện, chỉ thị, nghị quyết Đại hội, Hội nghị của Đảng Cộng sản Việt Nam </w:t>
      </w:r>
      <w:r w:rsidRPr="008E39C1">
        <w:rPr>
          <w:sz w:val="22"/>
        </w:rPr>
        <w:t>về chuyển dịch cơ cấu kinh tế</w:t>
      </w:r>
      <w:r w:rsidRPr="008E39C1">
        <w:rPr>
          <w:sz w:val="22"/>
          <w:lang w:val="vi-VN"/>
        </w:rPr>
        <w:t>(</w:t>
      </w:r>
      <w:r w:rsidRPr="008E39C1">
        <w:rPr>
          <w:sz w:val="22"/>
        </w:rPr>
        <w:t>2000</w:t>
      </w:r>
      <w:r w:rsidRPr="008E39C1">
        <w:rPr>
          <w:sz w:val="22"/>
          <w:lang w:val="vi-VN"/>
        </w:rPr>
        <w:t xml:space="preserve"> - 20</w:t>
      </w:r>
      <w:r w:rsidRPr="008E39C1">
        <w:rPr>
          <w:sz w:val="22"/>
        </w:rPr>
        <w:t>10</w:t>
      </w:r>
      <w:r w:rsidRPr="008E39C1">
        <w:rPr>
          <w:sz w:val="22"/>
          <w:lang w:val="vi-VN"/>
        </w:rPr>
        <w:t>).</w:t>
      </w:r>
    </w:p>
    <w:p w:rsidR="006B6111" w:rsidRPr="008E39C1" w:rsidRDefault="006B6111" w:rsidP="00907163">
      <w:pPr>
        <w:spacing w:line="320" w:lineRule="exact"/>
        <w:ind w:firstLine="567"/>
        <w:jc w:val="both"/>
        <w:rPr>
          <w:sz w:val="22"/>
        </w:rPr>
      </w:pPr>
      <w:r w:rsidRPr="008E39C1">
        <w:rPr>
          <w:spacing w:val="-2"/>
          <w:sz w:val="22"/>
          <w:lang w:val="vi-VN"/>
        </w:rPr>
        <w:t xml:space="preserve">Thứ hai, nguồn tài liệu địa phương là quan trọng nhất, cụ thể là hai cuốn lịch sử Đảng bộ tỉnh Yên Bái giai đoạn 1930 - 2000 và lịch sử Đảng bộ các huyện, thị trong tỉnh Yên Bái; </w:t>
      </w:r>
      <w:r w:rsidRPr="008E39C1">
        <w:rPr>
          <w:sz w:val="22"/>
        </w:rPr>
        <w:t xml:space="preserve">Văn kiện Đại hội Đảng bộ tỉnh lần </w:t>
      </w:r>
      <w:r w:rsidRPr="008E39C1">
        <w:rPr>
          <w:sz w:val="22"/>
        </w:rPr>
        <w:lastRenderedPageBreak/>
        <w:t>thứ XIII, XIV, XV, XVI, XVII, XVIII; các báo cáo, thống kê của Tỉnh uỷ, Uỷ ban nhân dân tỉnh; các công trình nghiên cứu phát triển kinh tế về tỉnh của các nhà khoa học, các đồng chí lãnh đạo tỉnh.</w:t>
      </w:r>
    </w:p>
    <w:p w:rsidR="006B6111" w:rsidRPr="008E39C1" w:rsidRDefault="006B6111" w:rsidP="00907163">
      <w:pPr>
        <w:spacing w:line="320" w:lineRule="exact"/>
        <w:ind w:firstLine="567"/>
        <w:jc w:val="both"/>
        <w:rPr>
          <w:b/>
          <w:i/>
          <w:sz w:val="22"/>
          <w:lang w:val="vi-VN"/>
        </w:rPr>
      </w:pPr>
      <w:r w:rsidRPr="008E39C1">
        <w:rPr>
          <w:sz w:val="22"/>
          <w:lang w:val="vi-VN"/>
        </w:rPr>
        <w:t xml:space="preserve">Thứ ba, nhóm các công trình nghiên cứu về </w:t>
      </w:r>
      <w:r w:rsidRPr="008E39C1">
        <w:rPr>
          <w:sz w:val="22"/>
        </w:rPr>
        <w:t>chuyển dịch cơ cấu kinh tế,</w:t>
      </w:r>
      <w:r w:rsidRPr="008E39C1">
        <w:rPr>
          <w:b/>
          <w:sz w:val="22"/>
          <w:lang w:val="vi-VN"/>
        </w:rPr>
        <w:t xml:space="preserve"> </w:t>
      </w:r>
      <w:r w:rsidRPr="008E39C1">
        <w:rPr>
          <w:sz w:val="22"/>
          <w:lang w:val="vi-VN"/>
        </w:rPr>
        <w:t>các bài báo, tạp chí, luận án gần chuyên ngành hoặc thuộc chuyên ngành của đề tài.</w:t>
      </w:r>
    </w:p>
    <w:p w:rsidR="006B6111" w:rsidRPr="008E39C1" w:rsidRDefault="006B6111" w:rsidP="00907163">
      <w:pPr>
        <w:spacing w:line="320" w:lineRule="exact"/>
        <w:jc w:val="both"/>
        <w:rPr>
          <w:b/>
          <w:i/>
          <w:sz w:val="22"/>
        </w:rPr>
      </w:pPr>
      <w:r w:rsidRPr="008E39C1">
        <w:rPr>
          <w:b/>
          <w:i/>
          <w:sz w:val="22"/>
        </w:rPr>
        <w:t>4.2. Phương pháp nghiên cứu</w:t>
      </w:r>
    </w:p>
    <w:p w:rsidR="006B6111" w:rsidRPr="008E39C1" w:rsidRDefault="006B6111" w:rsidP="00907163">
      <w:pPr>
        <w:spacing w:line="320" w:lineRule="exact"/>
        <w:ind w:firstLine="567"/>
        <w:jc w:val="both"/>
        <w:rPr>
          <w:sz w:val="22"/>
        </w:rPr>
      </w:pPr>
      <w:r w:rsidRPr="008E39C1">
        <w:rPr>
          <w:sz w:val="22"/>
          <w:lang w:val="vi-VN"/>
        </w:rPr>
        <w:t xml:space="preserve">Luận án sử dụng chủ yếu là phương pháp nghiên cứu lịch sử kết hợp với phương pháp lôgíc, ngoài ra còn sử dụng phương pháp phân tích, thống kê, so sánh </w:t>
      </w:r>
      <w:r w:rsidRPr="008E39C1">
        <w:rPr>
          <w:sz w:val="22"/>
        </w:rPr>
        <w:t>để đánh giá trung thực và khách quan nội dung và số liệu trong luận án.</w:t>
      </w:r>
    </w:p>
    <w:p w:rsidR="006B6111" w:rsidRPr="008E39C1" w:rsidRDefault="006B6111" w:rsidP="00907163">
      <w:pPr>
        <w:spacing w:line="320" w:lineRule="exact"/>
        <w:jc w:val="both"/>
        <w:rPr>
          <w:b/>
          <w:sz w:val="22"/>
        </w:rPr>
      </w:pPr>
      <w:bookmarkStart w:id="25" w:name="_Toc292962921"/>
      <w:bookmarkStart w:id="26" w:name="_Toc329070190"/>
      <w:bookmarkStart w:id="27" w:name="_Toc329574180"/>
      <w:bookmarkStart w:id="28" w:name="_Toc329583961"/>
      <w:bookmarkStart w:id="29" w:name="_Toc329619281"/>
      <w:bookmarkStart w:id="30" w:name="_Toc329893873"/>
      <w:bookmarkStart w:id="31" w:name="_Toc330236755"/>
      <w:bookmarkStart w:id="32" w:name="_Toc330239767"/>
      <w:r w:rsidRPr="008E39C1">
        <w:rPr>
          <w:b/>
          <w:sz w:val="22"/>
        </w:rPr>
        <w:t>5. Đóng góp của luận án</w:t>
      </w:r>
      <w:bookmarkEnd w:id="25"/>
      <w:bookmarkEnd w:id="26"/>
      <w:bookmarkEnd w:id="27"/>
      <w:bookmarkEnd w:id="28"/>
      <w:bookmarkEnd w:id="29"/>
      <w:bookmarkEnd w:id="30"/>
      <w:bookmarkEnd w:id="31"/>
      <w:bookmarkEnd w:id="32"/>
    </w:p>
    <w:p w:rsidR="006B6111" w:rsidRPr="008E39C1" w:rsidRDefault="006B6111" w:rsidP="00907163">
      <w:pPr>
        <w:spacing w:line="320" w:lineRule="exact"/>
        <w:ind w:firstLine="567"/>
        <w:jc w:val="both"/>
        <w:rPr>
          <w:sz w:val="22"/>
          <w:lang w:val="vi-VN"/>
        </w:rPr>
      </w:pPr>
      <w:r w:rsidRPr="008E39C1">
        <w:rPr>
          <w:sz w:val="22"/>
          <w:lang w:val="vi-VN"/>
        </w:rPr>
        <w:t xml:space="preserve">- Luận án trình bày có hệ thống chủ trương của Đảng Cộng sản Việt Nam về </w:t>
      </w:r>
      <w:r w:rsidRPr="008E39C1">
        <w:rPr>
          <w:sz w:val="22"/>
        </w:rPr>
        <w:t>chuyển dịch cơ cấu kinh tế</w:t>
      </w:r>
      <w:r w:rsidRPr="008E39C1">
        <w:rPr>
          <w:sz w:val="22"/>
          <w:lang w:val="vi-VN"/>
        </w:rPr>
        <w:t xml:space="preserve">, trên cơ sở đó tổng kết, đánh giá khách quan quá trình Đảng bộ tỉnh Yên Bái </w:t>
      </w:r>
      <w:r w:rsidRPr="008E39C1">
        <w:rPr>
          <w:sz w:val="22"/>
        </w:rPr>
        <w:t xml:space="preserve">lãnh đạo chuyển dịch cơ cấu kinh tế </w:t>
      </w:r>
      <w:r w:rsidRPr="008E39C1">
        <w:rPr>
          <w:sz w:val="22"/>
          <w:lang w:val="vi-VN"/>
        </w:rPr>
        <w:t xml:space="preserve">từ năm </w:t>
      </w:r>
      <w:r w:rsidRPr="008E39C1">
        <w:rPr>
          <w:sz w:val="22"/>
        </w:rPr>
        <w:t>2000</w:t>
      </w:r>
      <w:r w:rsidRPr="008E39C1">
        <w:rPr>
          <w:sz w:val="22"/>
          <w:lang w:val="vi-VN"/>
        </w:rPr>
        <w:t xml:space="preserve"> đến năm 201</w:t>
      </w:r>
      <w:r w:rsidRPr="008E39C1">
        <w:rPr>
          <w:sz w:val="22"/>
        </w:rPr>
        <w:t>0</w:t>
      </w:r>
      <w:r w:rsidRPr="008E39C1">
        <w:rPr>
          <w:sz w:val="22"/>
          <w:lang w:val="vi-VN"/>
        </w:rPr>
        <w:t xml:space="preserve">. </w:t>
      </w:r>
    </w:p>
    <w:p w:rsidR="006B6111" w:rsidRPr="008E39C1" w:rsidRDefault="006B6111" w:rsidP="00907163">
      <w:pPr>
        <w:spacing w:line="320" w:lineRule="exact"/>
        <w:ind w:firstLine="567"/>
        <w:jc w:val="both"/>
        <w:rPr>
          <w:sz w:val="22"/>
          <w:lang w:val="vi-VN"/>
        </w:rPr>
      </w:pPr>
      <w:r w:rsidRPr="008E39C1">
        <w:rPr>
          <w:sz w:val="22"/>
          <w:lang w:val="vi-VN"/>
        </w:rPr>
        <w:t xml:space="preserve">- Vấn đề </w:t>
      </w:r>
      <w:r w:rsidRPr="008E39C1">
        <w:rPr>
          <w:sz w:val="22"/>
        </w:rPr>
        <w:t>chuyển dịch cơ cấu kinh tế</w:t>
      </w:r>
      <w:r w:rsidRPr="008E39C1">
        <w:rPr>
          <w:sz w:val="22"/>
          <w:lang w:val="vi-VN"/>
        </w:rPr>
        <w:t xml:space="preserve"> là vấn đề vừa có ý nghĩa về mặt lý luận, vừa có ý nghĩa về mặt thực tiễn. Những kết quả nghiên cứu của luận án mặc dù chỉ là bước đầu, còn nhiều hạn chế song có thể hy vọng góp phần nhỏ trong việc rút ra những kinh nghiệm để vận dụng vào </w:t>
      </w:r>
      <w:r w:rsidRPr="008E39C1">
        <w:rPr>
          <w:sz w:val="22"/>
        </w:rPr>
        <w:t>thúc đẩy chuyển dịch cơ cấu kinh tế</w:t>
      </w:r>
      <w:r w:rsidRPr="008E39C1">
        <w:rPr>
          <w:sz w:val="22"/>
          <w:lang w:val="vi-VN"/>
        </w:rPr>
        <w:t xml:space="preserve"> địa phương trong điều kiện mới. </w:t>
      </w:r>
    </w:p>
    <w:p w:rsidR="006B6111" w:rsidRPr="008E39C1" w:rsidRDefault="006B6111" w:rsidP="00907163">
      <w:pPr>
        <w:spacing w:line="320" w:lineRule="exact"/>
        <w:ind w:firstLine="567"/>
        <w:jc w:val="both"/>
        <w:rPr>
          <w:sz w:val="22"/>
          <w:lang w:val="vi-VN"/>
        </w:rPr>
      </w:pPr>
      <w:r w:rsidRPr="008E39C1">
        <w:rPr>
          <w:sz w:val="22"/>
          <w:lang w:val="vi-VN"/>
        </w:rPr>
        <w:t>- Kết quả nghiên cứu của luận án góp phần cung cấp thêm tài liệu phục vụ công tác giảng dạy, học tập, nghiên cứu lịch sử Đảng bộ địa phương trong thời kỳ đổi mới.</w:t>
      </w:r>
    </w:p>
    <w:p w:rsidR="006B6111" w:rsidRPr="008E39C1" w:rsidRDefault="006B6111" w:rsidP="00907163">
      <w:pPr>
        <w:spacing w:line="320" w:lineRule="exact"/>
        <w:jc w:val="both"/>
        <w:rPr>
          <w:b/>
          <w:sz w:val="22"/>
        </w:rPr>
      </w:pPr>
      <w:r w:rsidRPr="008E39C1">
        <w:rPr>
          <w:b/>
          <w:sz w:val="22"/>
        </w:rPr>
        <w:t>6. Bố cục của luận án</w:t>
      </w:r>
    </w:p>
    <w:p w:rsidR="006B6111" w:rsidRPr="008E39C1" w:rsidRDefault="006B6111" w:rsidP="00907163">
      <w:pPr>
        <w:spacing w:line="320" w:lineRule="exact"/>
        <w:ind w:firstLine="567"/>
        <w:jc w:val="both"/>
        <w:rPr>
          <w:spacing w:val="8"/>
          <w:sz w:val="22"/>
          <w:lang w:val="vi-VN"/>
        </w:rPr>
      </w:pPr>
      <w:r w:rsidRPr="008E39C1">
        <w:rPr>
          <w:spacing w:val="8"/>
          <w:sz w:val="22"/>
          <w:lang w:val="vi-VN"/>
        </w:rPr>
        <w:t>Ngoài phần mở đầu, kết luận, danh mục các công trình của tác giả đã công bố liên quan đến đề tài, tài liệu tham khảo, phụ lục, luận án c</w:t>
      </w:r>
      <w:r w:rsidRPr="008E39C1">
        <w:rPr>
          <w:spacing w:val="8"/>
          <w:sz w:val="22"/>
        </w:rPr>
        <w:t>ó</w:t>
      </w:r>
      <w:r w:rsidRPr="008E39C1">
        <w:rPr>
          <w:spacing w:val="8"/>
          <w:sz w:val="22"/>
          <w:lang w:val="vi-VN"/>
        </w:rPr>
        <w:t xml:space="preserve"> 4 chương:</w:t>
      </w:r>
    </w:p>
    <w:p w:rsidR="006B6111" w:rsidRPr="008E39C1" w:rsidRDefault="006B6111" w:rsidP="00907163">
      <w:pPr>
        <w:spacing w:line="320" w:lineRule="exact"/>
        <w:ind w:firstLine="567"/>
        <w:jc w:val="both"/>
        <w:rPr>
          <w:spacing w:val="6"/>
          <w:sz w:val="22"/>
          <w:lang w:val="vi-VN"/>
        </w:rPr>
      </w:pPr>
      <w:r w:rsidRPr="008E39C1">
        <w:rPr>
          <w:spacing w:val="6"/>
          <w:sz w:val="22"/>
          <w:lang w:val="vi-VN"/>
        </w:rPr>
        <w:t>Chương 1: Tổng quan tình hình nghiên cứu liên quan đến nội dung luận án</w:t>
      </w:r>
    </w:p>
    <w:p w:rsidR="006B6111" w:rsidRPr="008E39C1" w:rsidRDefault="006B6111" w:rsidP="00907163">
      <w:pPr>
        <w:spacing w:line="320" w:lineRule="exact"/>
        <w:ind w:firstLine="567"/>
        <w:jc w:val="both"/>
        <w:rPr>
          <w:sz w:val="22"/>
        </w:rPr>
      </w:pPr>
      <w:r w:rsidRPr="008E39C1">
        <w:rPr>
          <w:sz w:val="22"/>
          <w:lang w:val="vi-VN"/>
        </w:rPr>
        <w:lastRenderedPageBreak/>
        <w:t xml:space="preserve">Chương 2: Đảng bộ tỉnh Yên Bái </w:t>
      </w:r>
      <w:r w:rsidRPr="008E39C1">
        <w:rPr>
          <w:sz w:val="22"/>
        </w:rPr>
        <w:t>lãnh đạo chuyển dịch cơ cấu kinh tế từ năm 2000 đến năm 2005</w:t>
      </w:r>
      <w:r w:rsidRPr="008E39C1">
        <w:rPr>
          <w:sz w:val="22"/>
          <w:lang w:val="vi-VN"/>
        </w:rPr>
        <w:t xml:space="preserve"> </w:t>
      </w:r>
    </w:p>
    <w:p w:rsidR="006B6111" w:rsidRPr="008E39C1" w:rsidRDefault="006B6111" w:rsidP="00907163">
      <w:pPr>
        <w:spacing w:line="320" w:lineRule="exact"/>
        <w:ind w:firstLine="567"/>
        <w:jc w:val="both"/>
        <w:rPr>
          <w:sz w:val="22"/>
        </w:rPr>
      </w:pPr>
      <w:r w:rsidRPr="008E39C1">
        <w:rPr>
          <w:sz w:val="22"/>
        </w:rPr>
        <w:t>Chương 3: Đảng bộ tỉnh Yên Bái tiếp tục lãnh đạo chuyển dịch cơ cấu kinh tế trong những năm từ 2006 đến 2010</w:t>
      </w:r>
    </w:p>
    <w:p w:rsidR="006B6111" w:rsidRPr="008E39C1" w:rsidRDefault="006B6111" w:rsidP="00907163">
      <w:pPr>
        <w:spacing w:line="320" w:lineRule="exact"/>
        <w:ind w:firstLine="567"/>
        <w:jc w:val="both"/>
        <w:rPr>
          <w:sz w:val="22"/>
          <w:lang w:val="vi-VN"/>
        </w:rPr>
      </w:pPr>
      <w:r w:rsidRPr="008E39C1">
        <w:rPr>
          <w:sz w:val="22"/>
          <w:lang w:val="vi-VN"/>
        </w:rPr>
        <w:t>Chương 4: Một số nhận xét và kinh nghiệm</w:t>
      </w:r>
    </w:p>
    <w:p w:rsidR="006B6111" w:rsidRPr="008E39C1" w:rsidRDefault="006B6111" w:rsidP="00907163">
      <w:pPr>
        <w:spacing w:line="320" w:lineRule="exact"/>
        <w:ind w:firstLine="720"/>
        <w:jc w:val="both"/>
        <w:rPr>
          <w:sz w:val="32"/>
        </w:rPr>
      </w:pPr>
    </w:p>
    <w:p w:rsidR="006B6111" w:rsidRPr="008E39C1" w:rsidRDefault="006B6111"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6818CE" w:rsidRPr="008E39C1" w:rsidRDefault="006818CE" w:rsidP="00907163">
      <w:pPr>
        <w:spacing w:line="320" w:lineRule="exact"/>
        <w:ind w:firstLine="720"/>
        <w:jc w:val="both"/>
        <w:rPr>
          <w:sz w:val="32"/>
        </w:rPr>
      </w:pPr>
    </w:p>
    <w:p w:rsidR="006818CE" w:rsidRPr="008E39C1" w:rsidRDefault="006818CE" w:rsidP="00907163">
      <w:pPr>
        <w:spacing w:line="320" w:lineRule="exact"/>
        <w:ind w:firstLine="720"/>
        <w:jc w:val="both"/>
        <w:rPr>
          <w:sz w:val="32"/>
        </w:rPr>
      </w:pPr>
    </w:p>
    <w:p w:rsidR="006818CE" w:rsidRPr="008E39C1" w:rsidRDefault="006818CE"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B2317B" w:rsidRPr="008E39C1" w:rsidRDefault="00B2317B" w:rsidP="00907163">
      <w:pPr>
        <w:spacing w:line="320" w:lineRule="exact"/>
        <w:ind w:firstLine="720"/>
        <w:jc w:val="both"/>
        <w:rPr>
          <w:sz w:val="32"/>
        </w:rPr>
      </w:pPr>
    </w:p>
    <w:p w:rsidR="006B6111" w:rsidRPr="008E39C1" w:rsidRDefault="006B6111" w:rsidP="00ED081E">
      <w:pPr>
        <w:spacing w:line="288" w:lineRule="auto"/>
        <w:jc w:val="center"/>
        <w:rPr>
          <w:b/>
          <w:sz w:val="22"/>
        </w:rPr>
      </w:pPr>
      <w:r w:rsidRPr="008E39C1">
        <w:rPr>
          <w:b/>
          <w:sz w:val="22"/>
        </w:rPr>
        <w:lastRenderedPageBreak/>
        <w:t>CHƯƠNG 1</w:t>
      </w:r>
    </w:p>
    <w:p w:rsidR="006B6111" w:rsidRPr="008E39C1" w:rsidRDefault="006B6111" w:rsidP="00ED081E">
      <w:pPr>
        <w:spacing w:line="288" w:lineRule="auto"/>
        <w:jc w:val="center"/>
        <w:rPr>
          <w:b/>
          <w:sz w:val="22"/>
        </w:rPr>
      </w:pPr>
      <w:r w:rsidRPr="008E39C1">
        <w:rPr>
          <w:b/>
          <w:sz w:val="22"/>
        </w:rPr>
        <w:t>TỔNG QUAN TÌNH HÌNH NGHIÊN CỨU LIÊN QUAN</w:t>
      </w:r>
    </w:p>
    <w:p w:rsidR="006B6111" w:rsidRPr="008E39C1" w:rsidRDefault="006B6111" w:rsidP="00ED081E">
      <w:pPr>
        <w:spacing w:line="288" w:lineRule="auto"/>
        <w:jc w:val="center"/>
        <w:rPr>
          <w:b/>
          <w:sz w:val="22"/>
        </w:rPr>
      </w:pPr>
      <w:r w:rsidRPr="008E39C1">
        <w:rPr>
          <w:b/>
          <w:sz w:val="22"/>
        </w:rPr>
        <w:t>ĐẾN NỘI DUNG LUẬN ÁN</w:t>
      </w:r>
    </w:p>
    <w:p w:rsidR="006B6111" w:rsidRPr="008E39C1" w:rsidRDefault="006B6111" w:rsidP="00ED081E">
      <w:pPr>
        <w:spacing w:line="288" w:lineRule="auto"/>
        <w:jc w:val="both"/>
        <w:rPr>
          <w:b/>
          <w:sz w:val="22"/>
        </w:rPr>
      </w:pPr>
      <w:r w:rsidRPr="008E39C1">
        <w:rPr>
          <w:b/>
          <w:sz w:val="22"/>
        </w:rPr>
        <w:t>1.1. Tình hình nghiên cứu liên quan đến luận án</w:t>
      </w:r>
    </w:p>
    <w:p w:rsidR="006B6111" w:rsidRPr="008E39C1" w:rsidRDefault="006B6111" w:rsidP="00ED081E">
      <w:pPr>
        <w:spacing w:line="288" w:lineRule="auto"/>
        <w:ind w:firstLine="567"/>
        <w:jc w:val="both"/>
        <w:rPr>
          <w:sz w:val="22"/>
        </w:rPr>
      </w:pPr>
      <w:r w:rsidRPr="008E39C1">
        <w:rPr>
          <w:sz w:val="22"/>
        </w:rPr>
        <w:t>Chuyển dịch cơ cấu kinh tế tác động trực tiếp đến tăng trưởng và phát triển kinh tế đất nước, đồng thời là kết quả của quá trình phát triển kinh tế xã hội trong một giai đoạn nhất định. Để thúc đẩy phát triển kinh tế - xã hội trong từng giai đoạn cụ thể thì cơ cấu kinh tế và sự chuyển dịch của nó cần phải được nghiên cứu dưới góc độ của nhiều ngành khoa học để đánh giá ưu nhược điểm, xu hướng chuyển dịch và các giải pháp thúc đẩy chuyển dịch cơ cấu kinh tế nhanh, bền vững. Vì vậy, trong những năm qua nhiều công trình nghiên cứu về chuyển dịch cơ cấu kinh tế của các nhà khoa học đã được công bố.</w:t>
      </w:r>
    </w:p>
    <w:p w:rsidR="006B6111" w:rsidRPr="008E39C1" w:rsidRDefault="006B6111" w:rsidP="00ED081E">
      <w:pPr>
        <w:spacing w:line="288" w:lineRule="auto"/>
        <w:ind w:firstLine="567"/>
        <w:jc w:val="both"/>
        <w:rPr>
          <w:sz w:val="22"/>
        </w:rPr>
      </w:pPr>
      <w:r w:rsidRPr="008E39C1">
        <w:rPr>
          <w:sz w:val="22"/>
        </w:rPr>
        <w:t xml:space="preserve">Trên cơ sở khảo cứu những tư liệu chuyên sâu về lĩnh vực kinh tế, về chủ trương của Đảng, chính sách của Nhà nước về xây dựng cơ cấu kinh tế ở Việt Nam và khảo cứu nguồn tài liệu có nội dung gắn với chuyển dịch cơ cấu kinh tế ở Yên Bái, nghiên cứu sinh chia thành ba hướng nghiên cứu chủ yếu sau: </w:t>
      </w:r>
    </w:p>
    <w:p w:rsidR="006B6111" w:rsidRPr="008E39C1" w:rsidRDefault="006B6111" w:rsidP="00ED081E">
      <w:pPr>
        <w:spacing w:line="288" w:lineRule="auto"/>
        <w:jc w:val="both"/>
        <w:rPr>
          <w:b/>
          <w:i/>
          <w:sz w:val="22"/>
        </w:rPr>
      </w:pPr>
      <w:r w:rsidRPr="008E39C1">
        <w:rPr>
          <w:b/>
          <w:i/>
          <w:sz w:val="22"/>
        </w:rPr>
        <w:t xml:space="preserve">1.1.1. Một số công trình khoa học nghiên cứu về chuyển dịch cơ cấu kinh tế ở Việt Nam </w:t>
      </w:r>
    </w:p>
    <w:p w:rsidR="006B6111" w:rsidRPr="008E39C1" w:rsidRDefault="006B6111" w:rsidP="00ED081E">
      <w:pPr>
        <w:spacing w:line="288" w:lineRule="auto"/>
        <w:ind w:firstLine="567"/>
        <w:jc w:val="both"/>
        <w:rPr>
          <w:sz w:val="22"/>
        </w:rPr>
      </w:pPr>
      <w:r w:rsidRPr="008E39C1">
        <w:rPr>
          <w:sz w:val="22"/>
        </w:rPr>
        <w:t>Như vậy, từ những công trình nghiên cứu chuyên sâu về chuyển dịch cơ cấu kinh tế đã nêu ở trên, ta có thể tóm lại một số nội dung sau:</w:t>
      </w:r>
    </w:p>
    <w:p w:rsidR="006B6111" w:rsidRPr="008E39C1" w:rsidRDefault="006B6111" w:rsidP="00ED081E">
      <w:pPr>
        <w:spacing w:line="288" w:lineRule="auto"/>
        <w:ind w:firstLine="567"/>
        <w:jc w:val="both"/>
        <w:rPr>
          <w:sz w:val="22"/>
        </w:rPr>
      </w:pPr>
      <w:r w:rsidRPr="008E39C1">
        <w:rPr>
          <w:sz w:val="22"/>
        </w:rPr>
        <w:t>- Dưới góc độ nghiên cứu thuộc chuyên ngành kinh tế, những công trình nêu trên đã trình bày căn bản lý luận về chuyển dịch cơ cấu kinh tế đồng thời giải thích đầy đủ, rõ ràng nội hàm các khái niệm về cơ cấu kinh tế, chuyển dịch cơ cấu kinh tế, cơ cấu ngành kinh tế, cơ cấu thành phần kinh tế, cơ cấu vùng kinh tế.</w:t>
      </w:r>
    </w:p>
    <w:p w:rsidR="006B6111" w:rsidRPr="008E39C1" w:rsidRDefault="006B6111" w:rsidP="00ED081E">
      <w:pPr>
        <w:spacing w:line="288" w:lineRule="auto"/>
        <w:ind w:firstLine="567"/>
        <w:jc w:val="both"/>
        <w:rPr>
          <w:spacing w:val="-2"/>
          <w:sz w:val="22"/>
        </w:rPr>
      </w:pPr>
      <w:r w:rsidRPr="008E39C1">
        <w:rPr>
          <w:spacing w:val="-2"/>
          <w:sz w:val="22"/>
        </w:rPr>
        <w:t xml:space="preserve">- Việc sử dụng nhiều phương pháp nghiên cứu khác nhau trong các công trình này đã giúp các tác giả đánh giá chính xác thực tiễn chuyển dịch cơ cấu kinh tế Việt Nam, hệ thống được quá trình chuyển dịch cơ cấu kinh tế ngành (nông nghiệp, công nghiệp, dịch vụ), hệ thống được quá trình chuyển dịch cơ cấu kinh tế thành phần (kinh tế nhà nước, kinh tế tập thể, </w:t>
      </w:r>
      <w:r w:rsidRPr="008E39C1">
        <w:rPr>
          <w:spacing w:val="-2"/>
          <w:sz w:val="22"/>
        </w:rPr>
        <w:lastRenderedPageBreak/>
        <w:t>kinh tế có vốn đầu tư nước ngoài) và sự hình thành những vùng kinh tế trọng điểm trên phạm vi cả nước.</w:t>
      </w:r>
    </w:p>
    <w:p w:rsidR="006B6111" w:rsidRPr="008E39C1" w:rsidRDefault="006B6111" w:rsidP="00ED081E">
      <w:pPr>
        <w:spacing w:line="288" w:lineRule="auto"/>
        <w:ind w:firstLine="567"/>
        <w:jc w:val="both"/>
        <w:rPr>
          <w:sz w:val="22"/>
        </w:rPr>
      </w:pPr>
      <w:r w:rsidRPr="008E39C1">
        <w:rPr>
          <w:sz w:val="22"/>
        </w:rPr>
        <w:t>- Nhiều cuốn sách đã tổng kết quá trình phát triển nhận thức tư duy của Đảng và chính sách của Nhà nước về chuyển dịch cơ cấu kinh tế trong quá trình triển khai thực hiện. Đây là nguồn tư liệu quan trọng giúp tác giả luận án định hình có hệ thống về bước phát triển trong nhận thức của Đảng bộ Yên Bái đặt trong mối quan hệ tương quan với chủ trương chuyển dịch cơ cấu kinh tế của Đảng.</w:t>
      </w:r>
    </w:p>
    <w:p w:rsidR="006B6111" w:rsidRPr="008E39C1" w:rsidRDefault="006B6111" w:rsidP="00ED081E">
      <w:pPr>
        <w:spacing w:line="288" w:lineRule="auto"/>
        <w:ind w:firstLine="567"/>
        <w:jc w:val="both"/>
        <w:rPr>
          <w:sz w:val="22"/>
        </w:rPr>
      </w:pPr>
      <w:r w:rsidRPr="008E39C1">
        <w:rPr>
          <w:sz w:val="22"/>
        </w:rPr>
        <w:t>- Những công trình này không trực tiếp nghiên cứu về sự lãnh đạo chuyển dịch cơ cấu kinh tế của Đảng bộ tỉnh Yên Bái, song nó đã cung cấp cho tác giả luận án phương pháp tiến hành, kinh nghiệm tổng kết thực tiễn trong quá trình nghiên cứu về sự chuyển dịch cơ cấu kinh tế của Yên Bái dưới sự lãnh đạo của Đảng bộ tỉnh.</w:t>
      </w:r>
    </w:p>
    <w:p w:rsidR="006B6111" w:rsidRPr="008E39C1" w:rsidRDefault="006B6111" w:rsidP="00ED081E">
      <w:pPr>
        <w:spacing w:line="288" w:lineRule="auto"/>
        <w:jc w:val="both"/>
        <w:rPr>
          <w:b/>
          <w:i/>
          <w:sz w:val="22"/>
        </w:rPr>
      </w:pPr>
      <w:r w:rsidRPr="008E39C1">
        <w:rPr>
          <w:b/>
          <w:i/>
          <w:sz w:val="22"/>
        </w:rPr>
        <w:t xml:space="preserve">1.1.2. Một số hội thảo khoa học, luận án tiến sỹ và các bài tạp chí nghiên cứu về chuyển dịch cơ cấu kinh tế </w:t>
      </w:r>
    </w:p>
    <w:p w:rsidR="006B6111" w:rsidRPr="008E39C1" w:rsidRDefault="006B6111" w:rsidP="00ED081E">
      <w:pPr>
        <w:spacing w:line="288" w:lineRule="auto"/>
        <w:ind w:firstLine="567"/>
        <w:jc w:val="both"/>
        <w:rPr>
          <w:sz w:val="22"/>
        </w:rPr>
      </w:pPr>
      <w:r w:rsidRPr="008E39C1">
        <w:rPr>
          <w:i/>
          <w:sz w:val="22"/>
        </w:rPr>
        <w:t>Thứ nhất</w:t>
      </w:r>
      <w:r w:rsidRPr="008E39C1">
        <w:rPr>
          <w:sz w:val="22"/>
        </w:rPr>
        <w:t>, một số hội thảo khoa học về chuyển dịch cơ cấu kinh tế.</w:t>
      </w:r>
    </w:p>
    <w:p w:rsidR="006B6111" w:rsidRPr="008E39C1" w:rsidRDefault="006B6111" w:rsidP="00ED081E">
      <w:pPr>
        <w:spacing w:line="288" w:lineRule="auto"/>
        <w:ind w:firstLine="567"/>
        <w:jc w:val="both"/>
        <w:rPr>
          <w:sz w:val="22"/>
        </w:rPr>
      </w:pPr>
      <w:r w:rsidRPr="008E39C1">
        <w:rPr>
          <w:i/>
          <w:sz w:val="22"/>
        </w:rPr>
        <w:t>Thứ hai</w:t>
      </w:r>
      <w:r w:rsidRPr="008E39C1">
        <w:rPr>
          <w:sz w:val="22"/>
        </w:rPr>
        <w:t xml:space="preserve">, nhiều công trình </w:t>
      </w:r>
      <w:r w:rsidRPr="008E39C1">
        <w:rPr>
          <w:sz w:val="22"/>
          <w:lang w:val="vi-VN"/>
        </w:rPr>
        <w:t xml:space="preserve">luận án hoàn thành trong thời gian nghiên cứu đề tài luận án về </w:t>
      </w:r>
      <w:r w:rsidRPr="008E39C1">
        <w:rPr>
          <w:sz w:val="22"/>
        </w:rPr>
        <w:t>chuyển dịch cơ cấu kinh tế</w:t>
      </w:r>
      <w:r w:rsidRPr="008E39C1">
        <w:rPr>
          <w:sz w:val="22"/>
          <w:lang w:val="vi-VN"/>
        </w:rPr>
        <w:t>.</w:t>
      </w:r>
      <w:r w:rsidRPr="008E39C1">
        <w:rPr>
          <w:sz w:val="22"/>
        </w:rPr>
        <w:t xml:space="preserve"> Dưới góc độ nghiên cứu của lịch sử Đảng có một số</w:t>
      </w:r>
      <w:r w:rsidRPr="008E39C1">
        <w:rPr>
          <w:sz w:val="22"/>
          <w:lang w:val="vi-VN"/>
        </w:rPr>
        <w:t xml:space="preserve"> </w:t>
      </w:r>
      <w:r w:rsidRPr="008E39C1">
        <w:rPr>
          <w:sz w:val="22"/>
        </w:rPr>
        <w:t>luận án</w:t>
      </w:r>
      <w:r w:rsidRPr="008E39C1">
        <w:rPr>
          <w:sz w:val="22"/>
          <w:lang w:val="vi-VN"/>
        </w:rPr>
        <w:t xml:space="preserve"> </w:t>
      </w:r>
      <w:r w:rsidRPr="008E39C1">
        <w:rPr>
          <w:sz w:val="22"/>
        </w:rPr>
        <w:t>tiêu biểu sau:</w:t>
      </w:r>
    </w:p>
    <w:p w:rsidR="006B6111" w:rsidRPr="008E39C1" w:rsidRDefault="006B6111" w:rsidP="00ED081E">
      <w:pPr>
        <w:spacing w:line="288" w:lineRule="auto"/>
        <w:ind w:firstLine="567"/>
        <w:jc w:val="both"/>
        <w:rPr>
          <w:sz w:val="22"/>
        </w:rPr>
      </w:pPr>
      <w:r w:rsidRPr="008E39C1">
        <w:rPr>
          <w:i/>
          <w:sz w:val="22"/>
        </w:rPr>
        <w:t>Thứ ba</w:t>
      </w:r>
      <w:r w:rsidRPr="008E39C1">
        <w:rPr>
          <w:sz w:val="22"/>
        </w:rPr>
        <w:t>, một số bài nghiên cứu về chuyển dịch cơ cấu kinh tế, về vai trò lãnh đạo của Nhà nước đối với chuyển dịch cơ cấu kinh tế, về Đảng bộ các địa phương lãnh đạo chuyển dịch cơ cấu kinh tế được đăng trên tạp chí chuyên ngành.</w:t>
      </w:r>
    </w:p>
    <w:p w:rsidR="006B6111" w:rsidRPr="008E39C1" w:rsidRDefault="006B6111" w:rsidP="00ED081E">
      <w:pPr>
        <w:spacing w:line="288" w:lineRule="auto"/>
        <w:ind w:firstLine="567"/>
        <w:jc w:val="both"/>
        <w:rPr>
          <w:sz w:val="22"/>
        </w:rPr>
      </w:pPr>
      <w:r w:rsidRPr="008E39C1">
        <w:rPr>
          <w:sz w:val="22"/>
        </w:rPr>
        <w:t xml:space="preserve">Các công trình nghiên cứu tại hội thảo, các luận án tiến sĩ và các bài nghiên cứu đăng trên tạp chí giúp tác giả luận án học tập cách thức tổng kết kinh nghiệm, sử dụng linh hoạt các phương pháp nghiên cứu trong quá trình thực hiện đề tài. </w:t>
      </w:r>
    </w:p>
    <w:p w:rsidR="006B6111" w:rsidRPr="008E39C1" w:rsidRDefault="006B6111" w:rsidP="00ED081E">
      <w:pPr>
        <w:spacing w:line="288" w:lineRule="auto"/>
        <w:jc w:val="both"/>
        <w:rPr>
          <w:b/>
          <w:i/>
          <w:sz w:val="22"/>
        </w:rPr>
      </w:pPr>
      <w:r w:rsidRPr="008E39C1">
        <w:rPr>
          <w:b/>
          <w:i/>
          <w:sz w:val="22"/>
        </w:rPr>
        <w:t>1.1.3.  Những công trình nghiên cứu chuyển dịch cơ cấu kinh tế ở Yên Bái</w:t>
      </w:r>
    </w:p>
    <w:p w:rsidR="006B6111" w:rsidRPr="008E39C1" w:rsidRDefault="006B6111" w:rsidP="00ED081E">
      <w:pPr>
        <w:spacing w:line="288" w:lineRule="auto"/>
        <w:jc w:val="both"/>
        <w:rPr>
          <w:b/>
          <w:sz w:val="22"/>
        </w:rPr>
      </w:pPr>
      <w:r w:rsidRPr="008E39C1">
        <w:rPr>
          <w:b/>
          <w:sz w:val="22"/>
        </w:rPr>
        <w:t xml:space="preserve">1.2. Nhận xét chung </w:t>
      </w:r>
    </w:p>
    <w:p w:rsidR="006B6111" w:rsidRPr="008E39C1" w:rsidRDefault="006B6111" w:rsidP="00ED081E">
      <w:pPr>
        <w:spacing w:line="288" w:lineRule="auto"/>
        <w:jc w:val="both"/>
        <w:rPr>
          <w:b/>
          <w:i/>
          <w:spacing w:val="-4"/>
          <w:sz w:val="22"/>
        </w:rPr>
      </w:pPr>
      <w:r w:rsidRPr="008E39C1">
        <w:rPr>
          <w:b/>
          <w:i/>
          <w:spacing w:val="-4"/>
          <w:sz w:val="22"/>
        </w:rPr>
        <w:t>1.2.1. Hướng nghiên cứu của các công trình có liên quan đến đề tài</w:t>
      </w:r>
    </w:p>
    <w:p w:rsidR="006B6111" w:rsidRPr="008E39C1" w:rsidRDefault="006B6111" w:rsidP="00ED081E">
      <w:pPr>
        <w:spacing w:line="288" w:lineRule="auto"/>
        <w:jc w:val="both"/>
        <w:rPr>
          <w:b/>
          <w:i/>
          <w:sz w:val="22"/>
        </w:rPr>
      </w:pPr>
      <w:r w:rsidRPr="008E39C1">
        <w:rPr>
          <w:b/>
          <w:i/>
          <w:sz w:val="22"/>
        </w:rPr>
        <w:t>1.2.2. Những vấn đề luận án tập trung nghiên cứu</w:t>
      </w:r>
    </w:p>
    <w:p w:rsidR="006B6111" w:rsidRPr="008E39C1" w:rsidRDefault="006B6111" w:rsidP="00ED081E">
      <w:pPr>
        <w:spacing w:line="288" w:lineRule="auto"/>
        <w:ind w:firstLine="567"/>
        <w:jc w:val="both"/>
        <w:rPr>
          <w:sz w:val="22"/>
        </w:rPr>
      </w:pPr>
      <w:r w:rsidRPr="008E39C1">
        <w:rPr>
          <w:sz w:val="22"/>
        </w:rPr>
        <w:lastRenderedPageBreak/>
        <w:t>- Trình bày khái quát chủ trương của Đảng Cộng sản Việt Nam về chuyển dịch cơ cấu kinh tế (2000 - 2010).</w:t>
      </w:r>
    </w:p>
    <w:p w:rsidR="006B6111" w:rsidRPr="008E39C1" w:rsidRDefault="006B6111" w:rsidP="00ED081E">
      <w:pPr>
        <w:spacing w:line="288" w:lineRule="auto"/>
        <w:ind w:firstLine="567"/>
        <w:jc w:val="both"/>
        <w:rPr>
          <w:sz w:val="22"/>
        </w:rPr>
      </w:pPr>
      <w:r w:rsidRPr="008E39C1">
        <w:rPr>
          <w:sz w:val="22"/>
        </w:rPr>
        <w:t>- Trình bày hệ thống quá trình lãnh đạo của Đảng bộ tỉnh Yên Bái, những thành tựu và hạn chế của chuyển dịch cơ cấu kinh tế  ở Yên Bái từ năm 2000 đến năm 2010 .</w:t>
      </w:r>
    </w:p>
    <w:p w:rsidR="006B6111" w:rsidRPr="008E39C1" w:rsidRDefault="006B6111" w:rsidP="00ED081E">
      <w:pPr>
        <w:spacing w:line="288" w:lineRule="auto"/>
        <w:ind w:firstLine="567"/>
        <w:jc w:val="both"/>
        <w:rPr>
          <w:sz w:val="22"/>
        </w:rPr>
      </w:pPr>
      <w:r w:rsidRPr="008E39C1">
        <w:rPr>
          <w:sz w:val="22"/>
        </w:rPr>
        <w:t>- Thông qua quá trình chuyển dịch cơ cấu kinh tế Yên Bái giai đoạn 2000 - 2010, rút ra những kinh nghiệm có ý nghĩa thực tiễn, có thể vận dụng phát triển kinh tế Yên Bái trong giai đoạn tiếp theo.</w:t>
      </w:r>
    </w:p>
    <w:p w:rsidR="006B6111" w:rsidRPr="008E39C1" w:rsidRDefault="006B6111" w:rsidP="00ED081E">
      <w:pPr>
        <w:spacing w:line="288" w:lineRule="auto"/>
        <w:ind w:firstLine="720"/>
        <w:jc w:val="both"/>
        <w:rPr>
          <w:sz w:val="22"/>
        </w:rPr>
      </w:pPr>
    </w:p>
    <w:p w:rsidR="006B6111" w:rsidRPr="008E39C1" w:rsidRDefault="006B6111" w:rsidP="00ED081E">
      <w:pPr>
        <w:spacing w:line="288" w:lineRule="auto"/>
        <w:jc w:val="both"/>
        <w:rPr>
          <w:b/>
          <w:sz w:val="22"/>
        </w:rPr>
      </w:pPr>
      <w:r w:rsidRPr="008E39C1">
        <w:rPr>
          <w:b/>
          <w:sz w:val="22"/>
        </w:rPr>
        <w:br w:type="page"/>
      </w:r>
    </w:p>
    <w:p w:rsidR="006B6111" w:rsidRPr="008E39C1" w:rsidRDefault="006B6111" w:rsidP="00ED081E">
      <w:pPr>
        <w:spacing w:line="288" w:lineRule="auto"/>
        <w:jc w:val="center"/>
        <w:rPr>
          <w:b/>
          <w:sz w:val="22"/>
        </w:rPr>
      </w:pPr>
      <w:r w:rsidRPr="008E39C1">
        <w:rPr>
          <w:b/>
          <w:sz w:val="22"/>
        </w:rPr>
        <w:lastRenderedPageBreak/>
        <w:t>CHƯƠNG 2</w:t>
      </w:r>
    </w:p>
    <w:p w:rsidR="006B6111" w:rsidRPr="008E39C1" w:rsidRDefault="006B6111" w:rsidP="00ED081E">
      <w:pPr>
        <w:spacing w:line="288" w:lineRule="auto"/>
        <w:jc w:val="center"/>
        <w:rPr>
          <w:b/>
          <w:sz w:val="22"/>
        </w:rPr>
      </w:pPr>
      <w:r w:rsidRPr="008E39C1">
        <w:rPr>
          <w:b/>
          <w:sz w:val="22"/>
        </w:rPr>
        <w:t>ĐẢNG BỘ TỈNH YÊN BÁI LÃNH ĐẠO CHUYỂN DỊCH CƠ CẤU KINH TẾ TỪ NĂM 2000 ĐẾN NĂM 2005</w:t>
      </w:r>
    </w:p>
    <w:p w:rsidR="006B6111" w:rsidRPr="008E39C1" w:rsidRDefault="006B6111" w:rsidP="00ED081E">
      <w:pPr>
        <w:spacing w:line="288" w:lineRule="auto"/>
        <w:jc w:val="both"/>
        <w:rPr>
          <w:b/>
          <w:sz w:val="22"/>
        </w:rPr>
      </w:pPr>
      <w:r w:rsidRPr="008E39C1">
        <w:rPr>
          <w:b/>
          <w:sz w:val="22"/>
        </w:rPr>
        <w:t>2.1. Những yếu tố tác động đến chuyển dịch cơ cấu kinh tế ở tỉnh Yên Bái và chủ trương của Đảng bộ</w:t>
      </w:r>
    </w:p>
    <w:p w:rsidR="006B6111" w:rsidRPr="008E39C1" w:rsidRDefault="006B6111" w:rsidP="00ED081E">
      <w:pPr>
        <w:spacing w:line="288" w:lineRule="auto"/>
        <w:jc w:val="both"/>
        <w:rPr>
          <w:b/>
          <w:i/>
          <w:sz w:val="22"/>
        </w:rPr>
      </w:pPr>
      <w:r w:rsidRPr="008E39C1">
        <w:rPr>
          <w:b/>
          <w:i/>
          <w:sz w:val="22"/>
        </w:rPr>
        <w:t>2.1.1. Điều kiện tự nhiên, kinh tế, xã hội và cơ cấu kinh tế Yên Bái sau ngày tái lập tỉnh từ 1991 – 2000</w:t>
      </w:r>
    </w:p>
    <w:p w:rsidR="006B6111" w:rsidRPr="008E39C1" w:rsidRDefault="006B6111" w:rsidP="00ED081E">
      <w:pPr>
        <w:spacing w:line="288" w:lineRule="auto"/>
        <w:ind w:firstLine="567"/>
        <w:jc w:val="both"/>
        <w:rPr>
          <w:b/>
          <w:i/>
          <w:spacing w:val="-6"/>
          <w:sz w:val="22"/>
        </w:rPr>
      </w:pPr>
      <w:r w:rsidRPr="008E39C1">
        <w:rPr>
          <w:spacing w:val="-6"/>
          <w:sz w:val="22"/>
          <w:lang w:val="nl-NL"/>
        </w:rPr>
        <w:t>Ngày 12/8/1991, Kỳ họp thứ IX, Quốc hội khóa VIII quyết định tách tỉnh Hoàng Liên Sơn thành 2 tỉnh Yên Bái và Lào Cai. Tỉnh Yên Bái nằm ở phía Tây Bắc của Tổ quốc, có địa giới giáp với 5 tỉnh (phía đông bắc giáp hai tỉnh Tuyên Quang và Hà Giang; phía đông nam giáp tỉnh Phú Thọ, phía tây nam giáp tỉnh Sơn La, phía Tây Bắc giáp tỉnh Lào Cai), có diện tích 6.807 km2 với 9 đơn vị hành chính (1 thị xã, 1 thành phố và 7 huyện). Quyết định tái lập tỉnh của Quốc hội đã bắt đầu thời kỳ mới trong lịch sử Yên Bái, đó là công cuộc xây dựng, phát triển kinh tế, chính trị, xã hội với những điều kiện tự nhiên, kinh tế, xã hội của một địa danh mới.</w:t>
      </w:r>
    </w:p>
    <w:p w:rsidR="006B6111" w:rsidRPr="008E39C1" w:rsidRDefault="006B6111" w:rsidP="00ED081E">
      <w:pPr>
        <w:spacing w:line="288" w:lineRule="auto"/>
        <w:jc w:val="both"/>
        <w:rPr>
          <w:sz w:val="22"/>
        </w:rPr>
      </w:pPr>
      <w:r w:rsidRPr="008E39C1">
        <w:rPr>
          <w:i/>
          <w:sz w:val="22"/>
        </w:rPr>
        <w:t>* Điều kiện tự nhiên, kinh tế, xã hội</w:t>
      </w:r>
    </w:p>
    <w:p w:rsidR="006B6111" w:rsidRPr="008E39C1" w:rsidRDefault="006B6111" w:rsidP="00ED081E">
      <w:pPr>
        <w:spacing w:line="288" w:lineRule="auto"/>
        <w:ind w:firstLine="567"/>
        <w:jc w:val="both"/>
        <w:rPr>
          <w:sz w:val="22"/>
        </w:rPr>
      </w:pPr>
      <w:bookmarkStart w:id="33" w:name="_Toc329893880"/>
      <w:r w:rsidRPr="008E39C1">
        <w:rPr>
          <w:sz w:val="22"/>
        </w:rPr>
        <w:t xml:space="preserve">Về địa hình </w:t>
      </w:r>
      <w:bookmarkEnd w:id="33"/>
    </w:p>
    <w:p w:rsidR="006B6111" w:rsidRPr="008E39C1" w:rsidRDefault="006B6111" w:rsidP="00ED081E">
      <w:pPr>
        <w:spacing w:line="288" w:lineRule="auto"/>
        <w:ind w:firstLine="567"/>
        <w:jc w:val="both"/>
        <w:rPr>
          <w:sz w:val="22"/>
        </w:rPr>
      </w:pPr>
      <w:r w:rsidRPr="008E39C1">
        <w:rPr>
          <w:sz w:val="22"/>
        </w:rPr>
        <w:t>Về khí hậu</w:t>
      </w:r>
    </w:p>
    <w:p w:rsidR="006B6111" w:rsidRPr="008E39C1" w:rsidRDefault="006B6111" w:rsidP="00ED081E">
      <w:pPr>
        <w:spacing w:line="288" w:lineRule="auto"/>
        <w:ind w:firstLine="567"/>
        <w:jc w:val="both"/>
        <w:rPr>
          <w:sz w:val="22"/>
        </w:rPr>
      </w:pPr>
      <w:bookmarkStart w:id="34" w:name="_Toc329893881"/>
      <w:r w:rsidRPr="008E39C1">
        <w:rPr>
          <w:sz w:val="22"/>
        </w:rPr>
        <w:t>Về tài nguyên đất</w:t>
      </w:r>
      <w:bookmarkEnd w:id="34"/>
    </w:p>
    <w:p w:rsidR="006B6111" w:rsidRPr="008E39C1" w:rsidRDefault="006B6111" w:rsidP="00ED081E">
      <w:pPr>
        <w:spacing w:line="288" w:lineRule="auto"/>
        <w:ind w:firstLine="567"/>
        <w:jc w:val="both"/>
        <w:rPr>
          <w:sz w:val="22"/>
        </w:rPr>
      </w:pPr>
      <w:r w:rsidRPr="008E39C1">
        <w:rPr>
          <w:sz w:val="22"/>
        </w:rPr>
        <w:t>Về tài nguyên nước</w:t>
      </w:r>
    </w:p>
    <w:p w:rsidR="006B6111" w:rsidRPr="008E39C1" w:rsidRDefault="006B6111" w:rsidP="00ED081E">
      <w:pPr>
        <w:spacing w:line="288" w:lineRule="auto"/>
        <w:ind w:firstLine="567"/>
        <w:jc w:val="both"/>
        <w:rPr>
          <w:sz w:val="22"/>
        </w:rPr>
      </w:pPr>
      <w:r w:rsidRPr="008E39C1">
        <w:rPr>
          <w:sz w:val="22"/>
        </w:rPr>
        <w:t>Về tài nguyên khoáng sản</w:t>
      </w:r>
    </w:p>
    <w:p w:rsidR="006B6111" w:rsidRPr="008E39C1" w:rsidRDefault="006B6111" w:rsidP="00ED081E">
      <w:pPr>
        <w:spacing w:line="288" w:lineRule="auto"/>
        <w:ind w:firstLine="567"/>
        <w:jc w:val="both"/>
        <w:rPr>
          <w:spacing w:val="2"/>
          <w:sz w:val="22"/>
          <w:lang w:val="nl-NL"/>
        </w:rPr>
      </w:pPr>
      <w:r w:rsidRPr="008E39C1">
        <w:rPr>
          <w:spacing w:val="2"/>
          <w:sz w:val="22"/>
          <w:lang w:val="nl-NL"/>
        </w:rPr>
        <w:t>Về kinh tế</w:t>
      </w:r>
    </w:p>
    <w:p w:rsidR="006B6111" w:rsidRPr="008E39C1" w:rsidRDefault="006B6111" w:rsidP="00ED081E">
      <w:pPr>
        <w:spacing w:line="288" w:lineRule="auto"/>
        <w:ind w:firstLine="567"/>
        <w:jc w:val="both"/>
        <w:rPr>
          <w:sz w:val="22"/>
        </w:rPr>
      </w:pPr>
      <w:r w:rsidRPr="008E39C1">
        <w:rPr>
          <w:sz w:val="22"/>
        </w:rPr>
        <w:t>Về dân số và lao động</w:t>
      </w:r>
    </w:p>
    <w:p w:rsidR="006B6111" w:rsidRPr="008E39C1" w:rsidRDefault="006B6111" w:rsidP="00ED081E">
      <w:pPr>
        <w:spacing w:line="288" w:lineRule="auto"/>
        <w:ind w:firstLine="567"/>
        <w:jc w:val="both"/>
        <w:rPr>
          <w:sz w:val="22"/>
        </w:rPr>
      </w:pPr>
      <w:r w:rsidRPr="008E39C1">
        <w:rPr>
          <w:sz w:val="22"/>
        </w:rPr>
        <w:t xml:space="preserve">Về cơ sở hạ tầng </w:t>
      </w:r>
    </w:p>
    <w:p w:rsidR="006B6111" w:rsidRPr="008E39C1" w:rsidRDefault="006B6111" w:rsidP="00ED081E">
      <w:pPr>
        <w:spacing w:line="288" w:lineRule="auto"/>
        <w:ind w:firstLine="567"/>
        <w:jc w:val="both"/>
        <w:rPr>
          <w:sz w:val="22"/>
        </w:rPr>
      </w:pPr>
      <w:r w:rsidRPr="008E39C1">
        <w:rPr>
          <w:sz w:val="22"/>
        </w:rPr>
        <w:t>Về thuỷ lợi</w:t>
      </w:r>
    </w:p>
    <w:p w:rsidR="006B6111" w:rsidRPr="008E39C1" w:rsidRDefault="006B6111" w:rsidP="00ED081E">
      <w:pPr>
        <w:spacing w:line="288" w:lineRule="auto"/>
        <w:ind w:firstLine="567"/>
        <w:jc w:val="both"/>
        <w:rPr>
          <w:sz w:val="22"/>
        </w:rPr>
      </w:pPr>
      <w:r w:rsidRPr="008E39C1">
        <w:rPr>
          <w:sz w:val="22"/>
        </w:rPr>
        <w:t>Về năng lượng</w:t>
      </w:r>
    </w:p>
    <w:p w:rsidR="006B6111" w:rsidRPr="008E39C1" w:rsidRDefault="006B6111" w:rsidP="00ED081E">
      <w:pPr>
        <w:spacing w:line="288" w:lineRule="auto"/>
        <w:ind w:firstLine="567"/>
        <w:jc w:val="both"/>
        <w:rPr>
          <w:sz w:val="22"/>
        </w:rPr>
      </w:pPr>
      <w:r w:rsidRPr="008E39C1">
        <w:rPr>
          <w:sz w:val="22"/>
        </w:rPr>
        <w:t xml:space="preserve">Về công trình phúc lợi </w:t>
      </w:r>
    </w:p>
    <w:p w:rsidR="006B6111" w:rsidRPr="008E39C1" w:rsidRDefault="006B6111" w:rsidP="00ED081E">
      <w:pPr>
        <w:spacing w:line="288" w:lineRule="auto"/>
        <w:ind w:firstLine="567"/>
        <w:jc w:val="both"/>
        <w:rPr>
          <w:spacing w:val="-6"/>
          <w:sz w:val="22"/>
        </w:rPr>
      </w:pPr>
      <w:r w:rsidRPr="008E39C1">
        <w:rPr>
          <w:spacing w:val="-6"/>
          <w:sz w:val="22"/>
        </w:rPr>
        <w:t xml:space="preserve">Như vậy, Yên Bái có những nguồn lực dồi dào để thúc đẩy kinh tế nông nghiệp, công nghiệp và dịch vụ phát triển theo hướng công nghiệp hoá, hiện đại hoá. Qua kết quả phân tích đánh giá về điều kiện tự nhiên, kinh tế, xã hội của Yên Bái cho thấy đây là vùng đất có tiềm năng thế mạnh phát triển </w:t>
      </w:r>
      <w:r w:rsidRPr="008E39C1">
        <w:rPr>
          <w:spacing w:val="-6"/>
          <w:sz w:val="22"/>
        </w:rPr>
        <w:lastRenderedPageBreak/>
        <w:t xml:space="preserve">công nghiệp chế biến, phát triển cây công nghiệp, phát triển kinh tế trang trại theo hộ gia đình với hình thức chăn nuôi gắn với đồi rừng. </w:t>
      </w:r>
    </w:p>
    <w:p w:rsidR="006B6111" w:rsidRPr="008E39C1" w:rsidRDefault="006B6111" w:rsidP="00ED081E">
      <w:pPr>
        <w:spacing w:line="288" w:lineRule="auto"/>
        <w:jc w:val="both"/>
        <w:rPr>
          <w:i/>
          <w:sz w:val="22"/>
        </w:rPr>
      </w:pPr>
      <w:r w:rsidRPr="008E39C1">
        <w:rPr>
          <w:i/>
          <w:sz w:val="22"/>
        </w:rPr>
        <w:t>* Cơ cấu kinh tế Yên Bái những năm 1991 - 2000</w:t>
      </w:r>
    </w:p>
    <w:p w:rsidR="006B6111" w:rsidRPr="008E39C1" w:rsidRDefault="006B6111" w:rsidP="00ED081E">
      <w:pPr>
        <w:spacing w:line="288" w:lineRule="auto"/>
        <w:ind w:firstLine="567"/>
        <w:jc w:val="both"/>
        <w:rPr>
          <w:sz w:val="22"/>
          <w:lang w:val="nl-NL"/>
        </w:rPr>
      </w:pPr>
      <w:r w:rsidRPr="008E39C1">
        <w:rPr>
          <w:sz w:val="22"/>
          <w:lang w:val="nl-NL"/>
        </w:rPr>
        <w:t xml:space="preserve">Về quy hoạch vùng kinh tế </w:t>
      </w:r>
    </w:p>
    <w:p w:rsidR="006B6111" w:rsidRPr="008E39C1" w:rsidRDefault="006B6111" w:rsidP="00ED081E">
      <w:pPr>
        <w:spacing w:line="288" w:lineRule="auto"/>
        <w:ind w:firstLine="567"/>
        <w:jc w:val="both"/>
        <w:rPr>
          <w:sz w:val="22"/>
        </w:rPr>
      </w:pPr>
      <w:r w:rsidRPr="008E39C1">
        <w:rPr>
          <w:spacing w:val="-8"/>
          <w:sz w:val="22"/>
          <w:lang w:val="nl-NL"/>
        </w:rPr>
        <w:t>Về phát triển các thành phần kinh tế</w:t>
      </w:r>
    </w:p>
    <w:p w:rsidR="006B6111" w:rsidRPr="008E39C1" w:rsidRDefault="006B6111" w:rsidP="00ED081E">
      <w:pPr>
        <w:spacing w:line="288" w:lineRule="auto"/>
        <w:ind w:firstLine="567"/>
        <w:jc w:val="both"/>
        <w:rPr>
          <w:sz w:val="22"/>
        </w:rPr>
      </w:pPr>
      <w:r w:rsidRPr="008E39C1">
        <w:rPr>
          <w:sz w:val="22"/>
        </w:rPr>
        <w:t>Về kinh tế vùng</w:t>
      </w:r>
    </w:p>
    <w:p w:rsidR="006B6111" w:rsidRPr="008E39C1" w:rsidRDefault="006B6111" w:rsidP="00ED081E">
      <w:pPr>
        <w:spacing w:line="288" w:lineRule="auto"/>
        <w:jc w:val="both"/>
        <w:rPr>
          <w:b/>
          <w:i/>
          <w:sz w:val="22"/>
        </w:rPr>
      </w:pPr>
      <w:r w:rsidRPr="008E39C1">
        <w:rPr>
          <w:b/>
          <w:i/>
          <w:sz w:val="22"/>
        </w:rPr>
        <w:t>2.1.2. Chủ trương của Đảng Cộng sản Việt Nam và Đảng bộ tỉnh Yên Bái (2000 -2005)</w:t>
      </w:r>
    </w:p>
    <w:p w:rsidR="006B6111" w:rsidRPr="008E39C1" w:rsidRDefault="006B6111" w:rsidP="00ED081E">
      <w:pPr>
        <w:spacing w:line="288" w:lineRule="auto"/>
        <w:jc w:val="both"/>
        <w:rPr>
          <w:i/>
          <w:sz w:val="22"/>
        </w:rPr>
      </w:pPr>
      <w:r w:rsidRPr="008E39C1">
        <w:rPr>
          <w:i/>
          <w:sz w:val="22"/>
        </w:rPr>
        <w:t>* Chủ trương của Đảng Cộng sản Việt Nam</w:t>
      </w:r>
    </w:p>
    <w:p w:rsidR="006B6111" w:rsidRPr="008E39C1" w:rsidRDefault="006B6111" w:rsidP="00ED081E">
      <w:pPr>
        <w:spacing w:line="288" w:lineRule="auto"/>
        <w:ind w:firstLine="567"/>
        <w:jc w:val="both"/>
        <w:rPr>
          <w:sz w:val="22"/>
        </w:rPr>
      </w:pPr>
      <w:r w:rsidRPr="008E39C1">
        <w:rPr>
          <w:sz w:val="22"/>
        </w:rPr>
        <w:t xml:space="preserve">Để thực hiện thành công mục tiêu công nghiệp hóa và hiện đại hóa, Đảng Cộng sản Việt Nam chủ trương cơ cấu kinh tế cần được chuyển dịch theo hướng hiện đại ở các nội dung: </w:t>
      </w:r>
    </w:p>
    <w:p w:rsidR="006B6111" w:rsidRPr="008E39C1" w:rsidRDefault="006B6111" w:rsidP="00ED081E">
      <w:pPr>
        <w:spacing w:line="288" w:lineRule="auto"/>
        <w:ind w:firstLine="567"/>
        <w:jc w:val="both"/>
        <w:rPr>
          <w:sz w:val="22"/>
        </w:rPr>
      </w:pPr>
      <w:r w:rsidRPr="008E39C1">
        <w:rPr>
          <w:sz w:val="22"/>
        </w:rPr>
        <w:t>Đối với cơ cấu kinh tế ngành</w:t>
      </w:r>
    </w:p>
    <w:p w:rsidR="006B6111" w:rsidRPr="008E39C1" w:rsidRDefault="006B6111" w:rsidP="00ED081E">
      <w:pPr>
        <w:spacing w:line="288" w:lineRule="auto"/>
        <w:ind w:firstLine="567"/>
        <w:jc w:val="both"/>
        <w:rPr>
          <w:sz w:val="22"/>
        </w:rPr>
      </w:pPr>
      <w:r w:rsidRPr="008E39C1">
        <w:rPr>
          <w:sz w:val="22"/>
        </w:rPr>
        <w:t>Đối với phát triển vùng, lãnh thổ</w:t>
      </w:r>
    </w:p>
    <w:p w:rsidR="006B6111" w:rsidRPr="008E39C1" w:rsidRDefault="006B6111" w:rsidP="00ED081E">
      <w:pPr>
        <w:spacing w:line="288" w:lineRule="auto"/>
        <w:ind w:firstLine="567"/>
        <w:jc w:val="both"/>
        <w:rPr>
          <w:sz w:val="22"/>
        </w:rPr>
      </w:pPr>
      <w:r w:rsidRPr="008E39C1">
        <w:rPr>
          <w:sz w:val="22"/>
        </w:rPr>
        <w:t>Đối với các thành phần kinh tế</w:t>
      </w:r>
    </w:p>
    <w:p w:rsidR="006B6111" w:rsidRPr="008E39C1" w:rsidRDefault="006B6111" w:rsidP="00ED081E">
      <w:pPr>
        <w:spacing w:line="288" w:lineRule="auto"/>
        <w:ind w:firstLine="567"/>
        <w:jc w:val="both"/>
        <w:rPr>
          <w:sz w:val="22"/>
        </w:rPr>
      </w:pPr>
      <w:r w:rsidRPr="008E39C1">
        <w:rPr>
          <w:sz w:val="22"/>
        </w:rPr>
        <w:t>Như vậy, trong chủ trương chuyển dịch cơ cấu kinh tế, tư tưởng nhất quán xuyên suốt của Đại hội IX là chuyển dịch cơ cấu kinh tế, cơ cấu đầu tư dựa trên cơ sở phát huy được các thế mạnh và các lợi thế so sánh của đất nước, tăng cường sức cạnh tranh, gắn với nhu cầu thị trường trong nước và ngoài nước, coi trọng cả thị trường trong nước và mở rộng thị trường ngoài nước, đẩy mạnh xuất khẩu.</w:t>
      </w:r>
    </w:p>
    <w:p w:rsidR="006B6111" w:rsidRPr="008E39C1" w:rsidRDefault="006B6111" w:rsidP="00ED081E">
      <w:pPr>
        <w:spacing w:line="288" w:lineRule="auto"/>
        <w:jc w:val="both"/>
        <w:rPr>
          <w:i/>
          <w:sz w:val="22"/>
        </w:rPr>
      </w:pPr>
      <w:r w:rsidRPr="008E39C1">
        <w:rPr>
          <w:i/>
          <w:sz w:val="22"/>
        </w:rPr>
        <w:t>* Nhận thức và chủ trương của Đảng bộ tỉnh Yên Bái</w:t>
      </w:r>
    </w:p>
    <w:p w:rsidR="006B6111" w:rsidRPr="008E39C1" w:rsidRDefault="006B6111" w:rsidP="00ED081E">
      <w:pPr>
        <w:spacing w:line="288" w:lineRule="auto"/>
        <w:ind w:firstLine="567"/>
        <w:jc w:val="both"/>
        <w:rPr>
          <w:sz w:val="22"/>
          <w:lang w:val="nl-NL"/>
        </w:rPr>
      </w:pPr>
      <w:r w:rsidRPr="008E39C1">
        <w:rPr>
          <w:color w:val="000000"/>
          <w:sz w:val="22"/>
          <w:lang w:val="nl-NL"/>
        </w:rPr>
        <w:t xml:space="preserve">Sau 15 năm thực hiện đường lối đổi mới của Đảng, dưới sự lãnh đạo của Đảng bộ tỉnh Yên Bái, tiến hành xóa bỏ cơ chế kinh tế tập trung, bao cấp, chuyển sang xây dựng phát triển nền kinh tế thị trường, đã từng bước đưa Yên Bái thoát khỏi khủng hoảng kinh tế, đời sống nhân dân trong tỉnh đang ngày càng được cải thiện... </w:t>
      </w:r>
      <w:r w:rsidRPr="008E39C1">
        <w:rPr>
          <w:sz w:val="22"/>
          <w:lang w:val="nl-NL"/>
        </w:rPr>
        <w:t>Những thành tựu đạt được bước đầu của thời kỳ đổi mới tiếp tục là động lực quan trọng để Yên Bái bước vào giai đoạn đẩy nhanh công nghiệp hóa, hiện đại hóa.</w:t>
      </w:r>
    </w:p>
    <w:p w:rsidR="006B6111" w:rsidRPr="008E39C1" w:rsidRDefault="006B6111" w:rsidP="00ED081E">
      <w:pPr>
        <w:spacing w:line="288" w:lineRule="auto"/>
        <w:ind w:firstLine="567"/>
        <w:jc w:val="both"/>
        <w:rPr>
          <w:spacing w:val="-10"/>
          <w:sz w:val="22"/>
        </w:rPr>
      </w:pPr>
      <w:r w:rsidRPr="008E39C1">
        <w:rPr>
          <w:spacing w:val="-10"/>
          <w:sz w:val="22"/>
        </w:rPr>
        <w:t xml:space="preserve">Đại hội Đảng bộ tỉnh Yên Bái lần thứ XV (họp từ ngày 01 đến 03-2-2001) đã đề ra nhiệm vụ trong những năm 2001 - 2005 là tăng trưởng kinh tế đạt mức cao và ổn định. Đẩy mạnh chuyển dịch cơ cấu kinh tế, hình thành các vùng sản </w:t>
      </w:r>
      <w:r w:rsidRPr="008E39C1">
        <w:rPr>
          <w:spacing w:val="-10"/>
          <w:sz w:val="22"/>
        </w:rPr>
        <w:lastRenderedPageBreak/>
        <w:t>xuất nông nghiệp, công nghiệp tập trung. Áp dụng khoa học kỹ thuật vào trong sản xuất để nâng cao khối lượng, chất lượng sản phẩm. Phát huy mọi nguồn lực cho đầu tư xây dựng cơ sở vật chất kinh tế - xã hội. Cải thiện đời sống vật chất, tinh thần của nhân dân [19, tr. 38].</w:t>
      </w:r>
    </w:p>
    <w:p w:rsidR="006B6111" w:rsidRPr="008E39C1" w:rsidRDefault="006B6111" w:rsidP="00ED081E">
      <w:pPr>
        <w:spacing w:line="288" w:lineRule="auto"/>
        <w:ind w:firstLine="567"/>
        <w:jc w:val="both"/>
        <w:rPr>
          <w:spacing w:val="-2"/>
          <w:sz w:val="22"/>
        </w:rPr>
      </w:pPr>
      <w:r w:rsidRPr="008E39C1">
        <w:rPr>
          <w:spacing w:val="-2"/>
          <w:sz w:val="22"/>
        </w:rPr>
        <w:t xml:space="preserve">Về các chỉ tiêu trong phát triển kinh tế, Đại hội thống nhất tốc độ tăng trưởng bình quân GDP hàng năm đạt 9,5% trở lên, như vậy là tăng 1,5 lần so với năm 2000 và tăng 2,3 lần so với năm 1995. Tăng trưởng hàng năm trong nông nghiệp đạt từ 5 - 5,5%, công nghiệp - xây dựng từ 11 - 12%, dịch vụ 13 - 14%. Về Cơ cấu kinh tế, đến năm 2005 đạt tỷ trọng ngành nông, lâm, ngư nghiệp chiếm 41% trong GDP của tỉnh, tỷ trọng ngành công nghiệp - xây dựng đạt 28%, dịch vụ đạt 31% [19, tr. 38]. </w:t>
      </w:r>
    </w:p>
    <w:p w:rsidR="006B6111" w:rsidRPr="008E39C1" w:rsidRDefault="006B6111" w:rsidP="00ED081E">
      <w:pPr>
        <w:spacing w:line="288" w:lineRule="auto"/>
        <w:ind w:firstLine="567"/>
        <w:jc w:val="both"/>
        <w:rPr>
          <w:sz w:val="22"/>
        </w:rPr>
      </w:pPr>
      <w:r w:rsidRPr="008E39C1">
        <w:rPr>
          <w:sz w:val="22"/>
        </w:rPr>
        <w:t>Để thực hiện mục tiêu phát triển kinh tế mà Đại hội đã thống nhất thông qua, Đảng bộ Yên Bái đề ra một số giải pháp thực hiện đến từng ngành cụ thể.</w:t>
      </w:r>
    </w:p>
    <w:p w:rsidR="006B6111" w:rsidRPr="008E39C1" w:rsidRDefault="006B6111" w:rsidP="00ED081E">
      <w:pPr>
        <w:spacing w:line="288" w:lineRule="auto"/>
        <w:ind w:firstLine="720"/>
        <w:jc w:val="both"/>
        <w:rPr>
          <w:sz w:val="22"/>
        </w:rPr>
      </w:pPr>
      <w:r w:rsidRPr="008E39C1">
        <w:rPr>
          <w:sz w:val="22"/>
        </w:rPr>
        <w:t>Đối với nông nghiệp</w:t>
      </w:r>
    </w:p>
    <w:p w:rsidR="006B6111" w:rsidRPr="008E39C1" w:rsidRDefault="006B6111" w:rsidP="00ED081E">
      <w:pPr>
        <w:spacing w:line="288" w:lineRule="auto"/>
        <w:ind w:firstLine="567"/>
        <w:jc w:val="both"/>
        <w:rPr>
          <w:sz w:val="22"/>
        </w:rPr>
      </w:pPr>
      <w:r w:rsidRPr="008E39C1">
        <w:rPr>
          <w:sz w:val="22"/>
        </w:rPr>
        <w:t>Về công nghiệp</w:t>
      </w:r>
    </w:p>
    <w:p w:rsidR="006B6111" w:rsidRPr="008E39C1" w:rsidRDefault="006B6111" w:rsidP="00ED081E">
      <w:pPr>
        <w:spacing w:line="288" w:lineRule="auto"/>
        <w:ind w:firstLine="567"/>
        <w:jc w:val="both"/>
        <w:rPr>
          <w:sz w:val="22"/>
        </w:rPr>
      </w:pPr>
      <w:r w:rsidRPr="008E39C1">
        <w:rPr>
          <w:sz w:val="22"/>
        </w:rPr>
        <w:t>Về dịch vụ thương mại, du lịch, tài chính, tín dụng, giao thông</w:t>
      </w:r>
    </w:p>
    <w:p w:rsidR="006B6111" w:rsidRPr="008E39C1" w:rsidRDefault="006B6111" w:rsidP="00ED081E">
      <w:pPr>
        <w:spacing w:line="288" w:lineRule="auto"/>
        <w:ind w:firstLine="567"/>
        <w:jc w:val="both"/>
        <w:rPr>
          <w:sz w:val="22"/>
        </w:rPr>
      </w:pPr>
      <w:r w:rsidRPr="008E39C1">
        <w:rPr>
          <w:sz w:val="22"/>
        </w:rPr>
        <w:t>Đảng bộ Yên Bái đặc biệt chú trọng ứng dụng khoa học công nghệ để nâng cao năng suất và chất lượng sản phẩm</w:t>
      </w:r>
    </w:p>
    <w:p w:rsidR="006B6111" w:rsidRPr="008E39C1" w:rsidRDefault="006B6111" w:rsidP="00ED081E">
      <w:pPr>
        <w:spacing w:line="288" w:lineRule="auto"/>
        <w:ind w:firstLine="567"/>
        <w:jc w:val="both"/>
        <w:rPr>
          <w:spacing w:val="-6"/>
          <w:sz w:val="22"/>
        </w:rPr>
      </w:pPr>
      <w:r w:rsidRPr="008E39C1">
        <w:rPr>
          <w:spacing w:val="-6"/>
          <w:sz w:val="22"/>
        </w:rPr>
        <w:t>Phương hướng, nhiệm vụ và các giải pháp của Đảng bộ tỉnh Yên Bái đề ra là sự chỉ đạo để các sở, ban, ngành kết hợp cùng các huyện, thị xây dựng kế hoạch mục tiêu phù hợp với điều kiện của từng địa phương, đơn vị. Bên cạnh đó những chủ trương tổ chức sơ kết, tổng kết đánh giá để rút kinh nghiệm, bổ sung kế hoạch, điều chỉnh chỉ tiêu trong quá trình thực hiện của Đảng bộ tỉnh phù hợp với tình hình phát triển của tỉnh, đó thực sự là những bài học kinh nghiệm quý giá của Đảng bộ trong quá trình lãnh đạo chuyển dịch cơ cấu kinh tế Yên Bái trong giai đoạn 2000 - 2005.</w:t>
      </w:r>
    </w:p>
    <w:p w:rsidR="006B6111" w:rsidRPr="008E39C1" w:rsidRDefault="006B6111" w:rsidP="00ED081E">
      <w:pPr>
        <w:spacing w:line="288" w:lineRule="auto"/>
        <w:jc w:val="both"/>
        <w:rPr>
          <w:b/>
          <w:sz w:val="22"/>
        </w:rPr>
      </w:pPr>
      <w:r w:rsidRPr="008E39C1">
        <w:rPr>
          <w:b/>
          <w:sz w:val="22"/>
        </w:rPr>
        <w:t>2.2. Sự chỉ đạo chuyển dịch cơ cấu kinh tế của Đảng bộ</w:t>
      </w:r>
    </w:p>
    <w:p w:rsidR="006B6111" w:rsidRPr="008E39C1" w:rsidRDefault="006B6111" w:rsidP="00ED081E">
      <w:pPr>
        <w:spacing w:line="288" w:lineRule="auto"/>
        <w:jc w:val="both"/>
        <w:rPr>
          <w:b/>
          <w:i/>
          <w:sz w:val="22"/>
        </w:rPr>
      </w:pPr>
      <w:r w:rsidRPr="008E39C1">
        <w:rPr>
          <w:b/>
          <w:i/>
          <w:sz w:val="22"/>
        </w:rPr>
        <w:t>2.2.1. Chỉ đạo chuyển dịch cơ cấu kinh tế ngành</w:t>
      </w:r>
    </w:p>
    <w:p w:rsidR="00AC189E" w:rsidRPr="008E39C1" w:rsidRDefault="006B6111" w:rsidP="00ED081E">
      <w:pPr>
        <w:spacing w:line="288" w:lineRule="auto"/>
        <w:ind w:firstLine="567"/>
        <w:jc w:val="both"/>
        <w:rPr>
          <w:sz w:val="22"/>
        </w:rPr>
      </w:pPr>
      <w:r w:rsidRPr="008E39C1">
        <w:rPr>
          <w:spacing w:val="-4"/>
          <w:sz w:val="22"/>
          <w:lang w:val="nl-NL"/>
        </w:rPr>
        <w:t xml:space="preserve">Quán triệt đường lối của Đảng trong xây dựng phát triển kinh tế từ 2000 - 2005, trên cơ sở xác định tiềm năng, thế mạnh của tỉnh và những thành tựu bước đầu của 10 năm sau ngày tái lập tỉnh, Đảng bộ tỉnh chỉ đạo </w:t>
      </w:r>
      <w:r w:rsidRPr="008E39C1">
        <w:rPr>
          <w:spacing w:val="-4"/>
          <w:sz w:val="22"/>
          <w:lang w:val="nl-NL"/>
        </w:rPr>
        <w:lastRenderedPageBreak/>
        <w:t>thực hiện chiến lược phát triển kinh tế xã hội trong những năm cuối của thế kỷ XX với nhiệm vụ trọng tâm là đẩ</w:t>
      </w:r>
      <w:r w:rsidRPr="008E39C1">
        <w:rPr>
          <w:sz w:val="22"/>
        </w:rPr>
        <w:t>y mạnh chuyển dịch cơ cấu kinh tế hiện đại, bền vững.</w:t>
      </w:r>
    </w:p>
    <w:p w:rsidR="006B6111" w:rsidRPr="008E39C1" w:rsidRDefault="006B6111" w:rsidP="00ED081E">
      <w:pPr>
        <w:spacing w:line="288" w:lineRule="auto"/>
        <w:jc w:val="both"/>
        <w:rPr>
          <w:sz w:val="22"/>
        </w:rPr>
      </w:pPr>
      <w:r w:rsidRPr="008E39C1">
        <w:rPr>
          <w:i/>
          <w:sz w:val="22"/>
        </w:rPr>
        <w:t>* Ngành nông nghiệp</w:t>
      </w:r>
    </w:p>
    <w:p w:rsidR="006B6111" w:rsidRPr="008E39C1" w:rsidRDefault="006B6111" w:rsidP="00ED081E">
      <w:pPr>
        <w:spacing w:line="288" w:lineRule="auto"/>
        <w:ind w:firstLine="567"/>
        <w:jc w:val="both"/>
        <w:rPr>
          <w:sz w:val="22"/>
        </w:rPr>
      </w:pPr>
      <w:r w:rsidRPr="008E39C1">
        <w:rPr>
          <w:sz w:val="22"/>
        </w:rPr>
        <w:t xml:space="preserve">Trong chăn nuôi, </w:t>
      </w:r>
    </w:p>
    <w:p w:rsidR="006B6111" w:rsidRPr="008E39C1" w:rsidRDefault="006B6111" w:rsidP="00ED081E">
      <w:pPr>
        <w:spacing w:line="288" w:lineRule="auto"/>
        <w:ind w:firstLine="567"/>
        <w:jc w:val="both"/>
        <w:rPr>
          <w:spacing w:val="-6"/>
          <w:sz w:val="22"/>
        </w:rPr>
      </w:pPr>
      <w:r w:rsidRPr="008E39C1">
        <w:rPr>
          <w:spacing w:val="-6"/>
          <w:sz w:val="22"/>
        </w:rPr>
        <w:t xml:space="preserve">Về lâm nghiệp </w:t>
      </w:r>
    </w:p>
    <w:p w:rsidR="006B6111" w:rsidRPr="008E39C1" w:rsidRDefault="006B6111" w:rsidP="00ED081E">
      <w:pPr>
        <w:spacing w:line="288" w:lineRule="auto"/>
        <w:ind w:firstLine="567"/>
        <w:jc w:val="both"/>
        <w:rPr>
          <w:sz w:val="22"/>
        </w:rPr>
      </w:pPr>
      <w:r w:rsidRPr="008E39C1">
        <w:rPr>
          <w:sz w:val="22"/>
        </w:rPr>
        <w:t xml:space="preserve">Về sản xuất lương thực, </w:t>
      </w:r>
    </w:p>
    <w:p w:rsidR="006B6111" w:rsidRPr="008E39C1" w:rsidRDefault="006B6111" w:rsidP="00ED081E">
      <w:pPr>
        <w:spacing w:line="288" w:lineRule="auto"/>
        <w:ind w:firstLine="567"/>
        <w:jc w:val="both"/>
        <w:rPr>
          <w:sz w:val="22"/>
        </w:rPr>
      </w:pPr>
      <w:r w:rsidRPr="008E39C1">
        <w:rPr>
          <w:sz w:val="22"/>
        </w:rPr>
        <w:t xml:space="preserve">Về cây công nghiệp và rau quả, </w:t>
      </w:r>
    </w:p>
    <w:p w:rsidR="006B6111" w:rsidRPr="008E39C1" w:rsidRDefault="006B6111" w:rsidP="00ED081E">
      <w:pPr>
        <w:spacing w:line="288" w:lineRule="auto"/>
        <w:jc w:val="both"/>
        <w:rPr>
          <w:sz w:val="22"/>
        </w:rPr>
      </w:pPr>
      <w:r w:rsidRPr="008E39C1">
        <w:rPr>
          <w:i/>
          <w:sz w:val="22"/>
        </w:rPr>
        <w:t>* Ngành công nghiệp</w:t>
      </w:r>
    </w:p>
    <w:p w:rsidR="006B6111" w:rsidRPr="008E39C1" w:rsidRDefault="006B6111" w:rsidP="00ED081E">
      <w:pPr>
        <w:spacing w:line="288" w:lineRule="auto"/>
        <w:ind w:firstLine="567"/>
        <w:jc w:val="both"/>
        <w:rPr>
          <w:spacing w:val="-4"/>
          <w:sz w:val="22"/>
        </w:rPr>
      </w:pPr>
      <w:r w:rsidRPr="008E39C1">
        <w:rPr>
          <w:spacing w:val="-4"/>
          <w:sz w:val="22"/>
          <w:lang w:val="nl-NL"/>
        </w:rPr>
        <w:t>Để thực hiện tốt mục tiêu về đẩy mạnh phát triển công nghiệp, Tỉnh uỷ yêu cầu các địa phương, các cấp, các ngành, các đoàn thể phối hợp để thực hiện một số nhiệm vụ:</w:t>
      </w:r>
    </w:p>
    <w:p w:rsidR="006B6111" w:rsidRPr="008E39C1" w:rsidRDefault="006B6111" w:rsidP="00ED081E">
      <w:pPr>
        <w:spacing w:line="288" w:lineRule="auto"/>
        <w:ind w:firstLine="567"/>
        <w:jc w:val="both"/>
        <w:rPr>
          <w:sz w:val="22"/>
        </w:rPr>
      </w:pPr>
      <w:r w:rsidRPr="008E39C1">
        <w:rPr>
          <w:sz w:val="22"/>
        </w:rPr>
        <w:t>Về công nghiệp chế biến nông, lâm sản</w:t>
      </w:r>
    </w:p>
    <w:p w:rsidR="006B6111" w:rsidRPr="008E39C1" w:rsidRDefault="006B6111" w:rsidP="00ED081E">
      <w:pPr>
        <w:spacing w:line="288" w:lineRule="auto"/>
        <w:ind w:firstLine="567"/>
        <w:jc w:val="both"/>
        <w:rPr>
          <w:spacing w:val="-6"/>
          <w:sz w:val="22"/>
        </w:rPr>
      </w:pPr>
      <w:r w:rsidRPr="008E39C1">
        <w:rPr>
          <w:spacing w:val="-6"/>
          <w:sz w:val="22"/>
        </w:rPr>
        <w:t>Về công nghiệp khai thác và chế biến khoáng sản</w:t>
      </w:r>
    </w:p>
    <w:p w:rsidR="006B6111" w:rsidRPr="008E39C1" w:rsidRDefault="006B6111" w:rsidP="00ED081E">
      <w:pPr>
        <w:spacing w:line="288" w:lineRule="auto"/>
        <w:ind w:firstLine="567"/>
        <w:jc w:val="both"/>
        <w:rPr>
          <w:sz w:val="22"/>
        </w:rPr>
      </w:pPr>
      <w:r w:rsidRPr="008E39C1">
        <w:rPr>
          <w:sz w:val="22"/>
        </w:rPr>
        <w:t>Về công nghiệp sản xuất gốm sứ và vật liệu xây dựng</w:t>
      </w:r>
    </w:p>
    <w:p w:rsidR="006B6111" w:rsidRPr="008E39C1" w:rsidRDefault="006B6111" w:rsidP="00ED081E">
      <w:pPr>
        <w:spacing w:line="288" w:lineRule="auto"/>
        <w:ind w:firstLine="567"/>
        <w:jc w:val="both"/>
        <w:rPr>
          <w:sz w:val="22"/>
        </w:rPr>
      </w:pPr>
      <w:r w:rsidRPr="008E39C1">
        <w:rPr>
          <w:sz w:val="22"/>
        </w:rPr>
        <w:t>Về công nghiệp cơ khí, điện, nước, dệt, may</w:t>
      </w:r>
    </w:p>
    <w:p w:rsidR="006B6111" w:rsidRPr="008E39C1" w:rsidRDefault="006B6111" w:rsidP="00ED081E">
      <w:pPr>
        <w:spacing w:line="288" w:lineRule="auto"/>
        <w:ind w:firstLine="567"/>
        <w:jc w:val="both"/>
        <w:rPr>
          <w:sz w:val="22"/>
        </w:rPr>
      </w:pPr>
      <w:r w:rsidRPr="008E39C1">
        <w:rPr>
          <w:sz w:val="22"/>
        </w:rPr>
        <w:t>Về công nghiệp ngoài quốc doanh</w:t>
      </w:r>
    </w:p>
    <w:p w:rsidR="006B6111" w:rsidRPr="008E39C1" w:rsidRDefault="006B6111" w:rsidP="00ED081E">
      <w:pPr>
        <w:spacing w:line="288" w:lineRule="auto"/>
        <w:jc w:val="both"/>
        <w:rPr>
          <w:i/>
          <w:sz w:val="22"/>
        </w:rPr>
      </w:pPr>
      <w:r w:rsidRPr="008E39C1">
        <w:rPr>
          <w:i/>
          <w:sz w:val="22"/>
        </w:rPr>
        <w:t>* Ngành dịch vụ</w:t>
      </w:r>
    </w:p>
    <w:p w:rsidR="006B6111" w:rsidRPr="008E39C1" w:rsidRDefault="006B6111" w:rsidP="00ED081E">
      <w:pPr>
        <w:spacing w:line="288" w:lineRule="auto"/>
        <w:ind w:firstLine="567"/>
        <w:jc w:val="both"/>
        <w:rPr>
          <w:sz w:val="22"/>
        </w:rPr>
      </w:pPr>
      <w:r w:rsidRPr="008E39C1">
        <w:rPr>
          <w:sz w:val="22"/>
        </w:rPr>
        <w:t>Phát triển thương nghiệp là một trong những yêu cầu quan trọng thúc đẩy ngành dịch vụ phát triển. Vì vậy, năm 2001 Đảng bộ Yên Bái đã có những đột phá tư duy để xác định hướng đi cho ngành thương nghiệp.</w:t>
      </w:r>
    </w:p>
    <w:p w:rsidR="006B6111" w:rsidRPr="008E39C1" w:rsidRDefault="006B6111" w:rsidP="00ED081E">
      <w:pPr>
        <w:spacing w:line="288" w:lineRule="auto"/>
        <w:ind w:firstLine="567"/>
        <w:jc w:val="both"/>
        <w:rPr>
          <w:sz w:val="22"/>
        </w:rPr>
      </w:pPr>
      <w:r w:rsidRPr="008E39C1">
        <w:rPr>
          <w:sz w:val="22"/>
        </w:rPr>
        <w:t xml:space="preserve">Đối với hoạt động phát triển du lịch, Đảng bộ tỉnh Yên Bái đã ra nghị quyết về phát triển du lịch Yên Bái đến năm 2010 trong đó xác định du lịch Yên Bái sẽ tập trung vào hồ Thác Bà, suối nước nóng, các danh lam thắng cảnh, các di tích văn hoá, lịch sử. </w:t>
      </w:r>
    </w:p>
    <w:p w:rsidR="006B6111" w:rsidRPr="008E39C1" w:rsidRDefault="006B6111" w:rsidP="00ED081E">
      <w:pPr>
        <w:spacing w:line="288" w:lineRule="auto"/>
        <w:ind w:firstLine="567"/>
        <w:jc w:val="both"/>
        <w:rPr>
          <w:sz w:val="22"/>
        </w:rPr>
      </w:pPr>
      <w:r w:rsidRPr="008E39C1">
        <w:rPr>
          <w:sz w:val="22"/>
        </w:rPr>
        <w:t xml:space="preserve">Về dịch vụ bưu chính viễn thông, </w:t>
      </w:r>
    </w:p>
    <w:p w:rsidR="006B6111" w:rsidRPr="008E39C1" w:rsidRDefault="006B6111" w:rsidP="00ED081E">
      <w:pPr>
        <w:spacing w:line="288" w:lineRule="auto"/>
        <w:ind w:firstLine="567"/>
        <w:jc w:val="both"/>
        <w:rPr>
          <w:sz w:val="22"/>
        </w:rPr>
      </w:pPr>
      <w:r w:rsidRPr="008E39C1">
        <w:rPr>
          <w:sz w:val="22"/>
        </w:rPr>
        <w:t xml:space="preserve">Về hoạt động tài chính, ngân hàng, </w:t>
      </w:r>
    </w:p>
    <w:p w:rsidR="006B6111" w:rsidRPr="008E39C1" w:rsidRDefault="006B6111" w:rsidP="00ED081E">
      <w:pPr>
        <w:spacing w:line="288" w:lineRule="auto"/>
        <w:jc w:val="both"/>
        <w:rPr>
          <w:b/>
          <w:i/>
          <w:spacing w:val="-12"/>
          <w:sz w:val="22"/>
        </w:rPr>
      </w:pPr>
      <w:r w:rsidRPr="008E39C1">
        <w:rPr>
          <w:b/>
          <w:i/>
          <w:spacing w:val="-12"/>
          <w:sz w:val="22"/>
        </w:rPr>
        <w:t>2.2.2. Chỉ đạo chuyển dịch cơ cấu kinh tế vùng và cơ cấu kinh tế thành phần</w:t>
      </w:r>
    </w:p>
    <w:p w:rsidR="006B6111" w:rsidRPr="008E39C1" w:rsidRDefault="006B6111" w:rsidP="00ED081E">
      <w:pPr>
        <w:spacing w:line="288" w:lineRule="auto"/>
        <w:jc w:val="both"/>
        <w:rPr>
          <w:i/>
          <w:sz w:val="22"/>
        </w:rPr>
      </w:pPr>
      <w:r w:rsidRPr="008E39C1">
        <w:rPr>
          <w:i/>
          <w:sz w:val="22"/>
        </w:rPr>
        <w:t>* Chỉ đạo chuyển dịch cơ cấu kinh tế vùng</w:t>
      </w:r>
    </w:p>
    <w:p w:rsidR="006B6111" w:rsidRPr="008E39C1" w:rsidRDefault="006B6111" w:rsidP="00ED081E">
      <w:pPr>
        <w:spacing w:line="288" w:lineRule="auto"/>
        <w:ind w:firstLine="567"/>
        <w:jc w:val="both"/>
        <w:rPr>
          <w:sz w:val="22"/>
        </w:rPr>
      </w:pPr>
      <w:r w:rsidRPr="008E39C1">
        <w:rPr>
          <w:sz w:val="22"/>
        </w:rPr>
        <w:t xml:space="preserve">Phát triển kinh tế vùng là chủ trương lớn của Đảng bộ vì vậy Đảng bộ đã tiến hành xây dựng quy hoạch tổng thể kinh tế vùng Yên Bái thời </w:t>
      </w:r>
      <w:r w:rsidRPr="008E39C1">
        <w:rPr>
          <w:sz w:val="22"/>
        </w:rPr>
        <w:lastRenderedPageBreak/>
        <w:t>kỳ 2001 - 2005, đồng thời tiến hành quy hoạch vùng sản xuất tập trung đối với từng</w:t>
      </w:r>
      <w:r w:rsidRPr="008E39C1">
        <w:rPr>
          <w:sz w:val="22"/>
        </w:rPr>
        <w:tab/>
        <w:t xml:space="preserve"> ngành kinh tế:</w:t>
      </w:r>
    </w:p>
    <w:p w:rsidR="006B6111" w:rsidRPr="008E39C1" w:rsidRDefault="006B6111" w:rsidP="00ED081E">
      <w:pPr>
        <w:spacing w:line="288" w:lineRule="auto"/>
        <w:ind w:firstLine="567"/>
        <w:jc w:val="both"/>
        <w:rPr>
          <w:sz w:val="22"/>
        </w:rPr>
      </w:pPr>
      <w:r w:rsidRPr="008E39C1">
        <w:rPr>
          <w:i/>
          <w:sz w:val="22"/>
        </w:rPr>
        <w:t>Thứ nhất</w:t>
      </w:r>
      <w:r w:rsidRPr="008E39C1">
        <w:rPr>
          <w:sz w:val="22"/>
        </w:rPr>
        <w:t xml:space="preserve">, đối với phát triển kinh tế vùng, trong quy hoạch tổng thể phát triển kinh tế xã hội tỉnh Yên Bái thời kì 2001 - 2005 Yên Bái được chia làm 3 vùng: </w:t>
      </w:r>
    </w:p>
    <w:p w:rsidR="006B6111" w:rsidRPr="008E39C1" w:rsidRDefault="006B6111" w:rsidP="00ED081E">
      <w:pPr>
        <w:spacing w:line="288" w:lineRule="auto"/>
        <w:ind w:firstLine="567"/>
        <w:jc w:val="both"/>
        <w:rPr>
          <w:sz w:val="22"/>
        </w:rPr>
      </w:pPr>
      <w:r w:rsidRPr="008E39C1">
        <w:rPr>
          <w:sz w:val="22"/>
        </w:rPr>
        <w:t xml:space="preserve">Vùng kinh tế phía Đông </w:t>
      </w:r>
    </w:p>
    <w:p w:rsidR="006B6111" w:rsidRPr="008E39C1" w:rsidRDefault="006B6111" w:rsidP="00ED081E">
      <w:pPr>
        <w:spacing w:line="288" w:lineRule="auto"/>
        <w:ind w:firstLine="567"/>
        <w:jc w:val="both"/>
        <w:rPr>
          <w:sz w:val="22"/>
        </w:rPr>
      </w:pPr>
      <w:r w:rsidRPr="008E39C1">
        <w:rPr>
          <w:sz w:val="22"/>
        </w:rPr>
        <w:t xml:space="preserve">Vùng kinh tế phía Tây </w:t>
      </w:r>
    </w:p>
    <w:p w:rsidR="006B6111" w:rsidRPr="008E39C1" w:rsidRDefault="006B6111" w:rsidP="00ED081E">
      <w:pPr>
        <w:spacing w:line="288" w:lineRule="auto"/>
        <w:ind w:firstLine="567"/>
        <w:jc w:val="both"/>
        <w:rPr>
          <w:color w:val="00B050"/>
          <w:sz w:val="22"/>
        </w:rPr>
      </w:pPr>
      <w:r w:rsidRPr="008E39C1">
        <w:rPr>
          <w:sz w:val="22"/>
        </w:rPr>
        <w:t xml:space="preserve">Vùng kinh tế phía Bắc </w:t>
      </w:r>
    </w:p>
    <w:p w:rsidR="006B6111" w:rsidRPr="008E39C1" w:rsidRDefault="006B6111" w:rsidP="00ED081E">
      <w:pPr>
        <w:spacing w:line="288" w:lineRule="auto"/>
        <w:ind w:firstLine="567"/>
        <w:jc w:val="both"/>
        <w:rPr>
          <w:spacing w:val="-6"/>
          <w:sz w:val="22"/>
        </w:rPr>
      </w:pPr>
      <w:r w:rsidRPr="008E39C1">
        <w:rPr>
          <w:i/>
          <w:spacing w:val="-6"/>
          <w:sz w:val="22"/>
        </w:rPr>
        <w:t>Thứ hai</w:t>
      </w:r>
      <w:r w:rsidRPr="008E39C1">
        <w:rPr>
          <w:spacing w:val="-6"/>
          <w:sz w:val="22"/>
        </w:rPr>
        <w:t>, đối với kinh tế ngành được quy hoạch phát triển trong các vùng như sau:</w:t>
      </w:r>
    </w:p>
    <w:p w:rsidR="006B6111" w:rsidRPr="008E39C1" w:rsidRDefault="006B6111" w:rsidP="00ED081E">
      <w:pPr>
        <w:spacing w:line="288" w:lineRule="auto"/>
        <w:ind w:firstLine="567"/>
        <w:jc w:val="both"/>
        <w:rPr>
          <w:sz w:val="22"/>
        </w:rPr>
      </w:pPr>
      <w:r w:rsidRPr="008E39C1">
        <w:rPr>
          <w:sz w:val="22"/>
        </w:rPr>
        <w:t xml:space="preserve">Trong nông nghiệp, Tỉnh đã tiến hành quy hoạch các vùng trồng lúa, vùng trồng cây ăn quả. </w:t>
      </w:r>
    </w:p>
    <w:p w:rsidR="006B6111" w:rsidRPr="008E39C1" w:rsidRDefault="006B6111" w:rsidP="00ED081E">
      <w:pPr>
        <w:spacing w:line="288" w:lineRule="auto"/>
        <w:ind w:firstLine="567"/>
        <w:jc w:val="both"/>
        <w:rPr>
          <w:sz w:val="22"/>
        </w:rPr>
      </w:pPr>
      <w:r w:rsidRPr="008E39C1">
        <w:rPr>
          <w:sz w:val="22"/>
        </w:rPr>
        <w:t xml:space="preserve">Trong lâm nghiệp, Nghị quyết số 06-NQ/TU ngày 14-4-2003 của Ban Chấp hành Đảng bộ tỉnh Yên Bái về xây dựng và phát triển kinh tế đồi rừng giai đoạn 2003 – 2005 định hướng đến năm 2010 đã chủ trương tập trung phát triển kinh tế rừng theo địa bàn từng vùng. </w:t>
      </w:r>
    </w:p>
    <w:p w:rsidR="006B6111" w:rsidRPr="008E39C1" w:rsidRDefault="006B6111" w:rsidP="00ED081E">
      <w:pPr>
        <w:spacing w:line="288" w:lineRule="auto"/>
        <w:ind w:firstLine="567"/>
        <w:jc w:val="both"/>
        <w:rPr>
          <w:sz w:val="22"/>
        </w:rPr>
      </w:pPr>
      <w:r w:rsidRPr="008E39C1">
        <w:rPr>
          <w:sz w:val="22"/>
        </w:rPr>
        <w:t xml:space="preserve">Đối với vùng thấp </w:t>
      </w:r>
    </w:p>
    <w:p w:rsidR="006B6111" w:rsidRPr="008E39C1" w:rsidRDefault="006B6111" w:rsidP="00ED081E">
      <w:pPr>
        <w:spacing w:line="288" w:lineRule="auto"/>
        <w:ind w:firstLine="567"/>
        <w:jc w:val="both"/>
        <w:rPr>
          <w:sz w:val="22"/>
        </w:rPr>
      </w:pPr>
      <w:r w:rsidRPr="008E39C1">
        <w:rPr>
          <w:sz w:val="22"/>
        </w:rPr>
        <w:t xml:space="preserve">Trong công nghiệp </w:t>
      </w:r>
    </w:p>
    <w:p w:rsidR="006B6111" w:rsidRPr="008E39C1" w:rsidRDefault="006B6111" w:rsidP="00ED081E">
      <w:pPr>
        <w:spacing w:line="288" w:lineRule="auto"/>
        <w:ind w:firstLine="567"/>
        <w:jc w:val="both"/>
        <w:rPr>
          <w:sz w:val="22"/>
        </w:rPr>
      </w:pPr>
      <w:r w:rsidRPr="008E39C1">
        <w:rPr>
          <w:sz w:val="22"/>
        </w:rPr>
        <w:t xml:space="preserve">Trong lĩnh vực thuỷ sản </w:t>
      </w:r>
    </w:p>
    <w:p w:rsidR="006B6111" w:rsidRPr="008E39C1" w:rsidRDefault="006B6111" w:rsidP="00ED081E">
      <w:pPr>
        <w:spacing w:line="288" w:lineRule="auto"/>
        <w:jc w:val="both"/>
        <w:rPr>
          <w:i/>
          <w:sz w:val="22"/>
        </w:rPr>
      </w:pPr>
      <w:r w:rsidRPr="008E39C1">
        <w:rPr>
          <w:i/>
          <w:sz w:val="22"/>
        </w:rPr>
        <w:t>* Chỉ đạo chuyển dịch cơ cấu kinh tế thành phần</w:t>
      </w:r>
    </w:p>
    <w:p w:rsidR="006B6111" w:rsidRPr="008E39C1" w:rsidRDefault="006B6111" w:rsidP="00ED081E">
      <w:pPr>
        <w:spacing w:line="288" w:lineRule="auto"/>
        <w:ind w:firstLine="567"/>
        <w:jc w:val="both"/>
        <w:rPr>
          <w:sz w:val="22"/>
        </w:rPr>
      </w:pPr>
      <w:r w:rsidRPr="008E39C1">
        <w:rPr>
          <w:sz w:val="22"/>
        </w:rPr>
        <w:t>Quá trình Đảng bộ tỉnh Yên Bái chỉ đạo thực hiện việc chuyển dịch kinh tế trong các thành phần kinh tế diễn ra như sau:</w:t>
      </w:r>
    </w:p>
    <w:p w:rsidR="006B6111" w:rsidRPr="008E39C1" w:rsidRDefault="006B6111" w:rsidP="00ED081E">
      <w:pPr>
        <w:spacing w:line="288" w:lineRule="auto"/>
        <w:ind w:firstLine="567"/>
        <w:jc w:val="both"/>
        <w:rPr>
          <w:sz w:val="22"/>
        </w:rPr>
      </w:pPr>
      <w:r w:rsidRPr="008E39C1">
        <w:rPr>
          <w:i/>
          <w:sz w:val="22"/>
        </w:rPr>
        <w:t>Thứ nhất</w:t>
      </w:r>
      <w:r w:rsidRPr="008E39C1">
        <w:rPr>
          <w:sz w:val="22"/>
        </w:rPr>
        <w:t>, về doanh nghiệp nhà nước.</w:t>
      </w:r>
    </w:p>
    <w:p w:rsidR="006B6111" w:rsidRPr="008E39C1" w:rsidRDefault="006B6111" w:rsidP="00ED081E">
      <w:pPr>
        <w:spacing w:line="288" w:lineRule="auto"/>
        <w:ind w:firstLine="567"/>
        <w:jc w:val="both"/>
        <w:rPr>
          <w:sz w:val="22"/>
        </w:rPr>
      </w:pPr>
      <w:r w:rsidRPr="008E39C1">
        <w:rPr>
          <w:i/>
          <w:sz w:val="22"/>
        </w:rPr>
        <w:t>Thứ hai</w:t>
      </w:r>
      <w:r w:rsidRPr="008E39C1">
        <w:rPr>
          <w:sz w:val="22"/>
        </w:rPr>
        <w:t>, về kinh tế tập thể</w:t>
      </w:r>
    </w:p>
    <w:p w:rsidR="006B6111" w:rsidRPr="008E39C1" w:rsidRDefault="006B6111" w:rsidP="00ED081E">
      <w:pPr>
        <w:spacing w:line="288" w:lineRule="auto"/>
        <w:ind w:firstLine="567"/>
        <w:jc w:val="both"/>
        <w:rPr>
          <w:sz w:val="22"/>
        </w:rPr>
      </w:pPr>
      <w:r w:rsidRPr="008E39C1">
        <w:rPr>
          <w:i/>
          <w:sz w:val="22"/>
        </w:rPr>
        <w:t>Thứ ba</w:t>
      </w:r>
      <w:r w:rsidRPr="008E39C1">
        <w:rPr>
          <w:sz w:val="22"/>
        </w:rPr>
        <w:t>, về kinh tế tư nhân:</w:t>
      </w:r>
    </w:p>
    <w:p w:rsidR="006B6111" w:rsidRPr="008E39C1" w:rsidRDefault="006B6111" w:rsidP="00ED081E">
      <w:pPr>
        <w:spacing w:line="288" w:lineRule="auto"/>
        <w:ind w:firstLine="567"/>
        <w:jc w:val="both"/>
        <w:rPr>
          <w:sz w:val="22"/>
        </w:rPr>
      </w:pPr>
      <w:r w:rsidRPr="008E39C1">
        <w:rPr>
          <w:sz w:val="22"/>
        </w:rPr>
        <w:t>Thứ tư, về kinh tế có vốn đầu tư nước ngoài</w:t>
      </w:r>
    </w:p>
    <w:p w:rsidR="006B6111" w:rsidRPr="008E39C1" w:rsidRDefault="006B6111" w:rsidP="00ED081E">
      <w:pPr>
        <w:spacing w:line="288" w:lineRule="auto"/>
        <w:jc w:val="both"/>
        <w:rPr>
          <w:b/>
          <w:sz w:val="22"/>
        </w:rPr>
      </w:pPr>
      <w:r w:rsidRPr="008E39C1">
        <w:rPr>
          <w:b/>
          <w:sz w:val="22"/>
        </w:rPr>
        <w:t>* Tiểu kết</w:t>
      </w:r>
    </w:p>
    <w:p w:rsidR="006B6111" w:rsidRPr="008E39C1" w:rsidRDefault="006B6111" w:rsidP="00ED081E">
      <w:pPr>
        <w:spacing w:line="288" w:lineRule="auto"/>
        <w:ind w:firstLine="567"/>
        <w:jc w:val="both"/>
        <w:rPr>
          <w:sz w:val="22"/>
        </w:rPr>
      </w:pPr>
      <w:r w:rsidRPr="008E39C1">
        <w:rPr>
          <w:sz w:val="22"/>
        </w:rPr>
        <w:t xml:space="preserve">1. Căn cứ vào chủ trương của Đảng Cộng sản Việt Nam về đẩy mạnh chuyển dịch cơ cấu kinh tế, Đảng bộ Yên Bái đã chủ động đề ra chủ trương, giải pháp phù hợp với thực tiễn, phát huy thế mạnh, tiềm năng của tỉnh tiếp tục đẩy mạnh chuyển dịch cơ cấu kinh tế phát triển </w:t>
      </w:r>
      <w:r w:rsidRPr="008E39C1">
        <w:rPr>
          <w:sz w:val="22"/>
        </w:rPr>
        <w:lastRenderedPageBreak/>
        <w:t xml:space="preserve">theo hướng công nghiệp hoá, hiện đại hoá, tạo ra nguồn lực quan trọng thúc đẩy kinh tế Yên Bái phát triển. </w:t>
      </w:r>
    </w:p>
    <w:p w:rsidR="006B6111" w:rsidRPr="008E39C1" w:rsidRDefault="006B6111" w:rsidP="00ED081E">
      <w:pPr>
        <w:spacing w:line="288" w:lineRule="auto"/>
        <w:ind w:firstLine="567"/>
        <w:jc w:val="both"/>
        <w:rPr>
          <w:sz w:val="22"/>
        </w:rPr>
      </w:pPr>
      <w:r w:rsidRPr="008E39C1">
        <w:rPr>
          <w:sz w:val="22"/>
        </w:rPr>
        <w:t xml:space="preserve">2. Dưới sự lãnh đạo của Đảng bộ tỉnh Yên Bái, cơ cấu kinh tế Yên Bái trong 5 năm 2000 – 2005 đã có những chuyển biến mau lẹ. Tính chất tích cực của nền kinh tế Yên Bái thể hiện rõ nét nhất trong sự chuyển dịch cơ cấu kinh tế theo hướng giảm dần tỷ trọng ngành nông – lâm nghiệp tăng dần tỷ trọng ngành công nghiệp – xây dựng và dịch vụ. </w:t>
      </w:r>
    </w:p>
    <w:p w:rsidR="006B6111" w:rsidRPr="008E39C1" w:rsidRDefault="006B6111" w:rsidP="00ED081E">
      <w:pPr>
        <w:spacing w:line="288" w:lineRule="auto"/>
        <w:ind w:firstLine="567"/>
        <w:jc w:val="both"/>
        <w:rPr>
          <w:sz w:val="22"/>
        </w:rPr>
      </w:pPr>
      <w:r w:rsidRPr="008E39C1">
        <w:rPr>
          <w:sz w:val="22"/>
        </w:rPr>
        <w:t xml:space="preserve">Đối với chuyển dịch cơ cấu kinh tế theo vùng, Yên Bái đã tiến hành quy hoạch được ba vùng kinh tế - xã hội của tỉnh ở khu vực phía Đông, phía Tây, phía Bắc. </w:t>
      </w:r>
    </w:p>
    <w:p w:rsidR="006B6111" w:rsidRPr="008E39C1" w:rsidRDefault="006B6111" w:rsidP="00ED081E">
      <w:pPr>
        <w:spacing w:line="288" w:lineRule="auto"/>
        <w:ind w:firstLine="567"/>
        <w:jc w:val="both"/>
        <w:rPr>
          <w:sz w:val="22"/>
        </w:rPr>
      </w:pPr>
      <w:r w:rsidRPr="008E39C1">
        <w:rPr>
          <w:sz w:val="22"/>
        </w:rPr>
        <w:t xml:space="preserve">Đối với các thành phần kinh tế, những chủ trương mới của Đảng bộ Yên Bái đã tạo tiền đề cho các thành phần kinh tế phát triển phù hợp với trình độ sản xuất và năng lực quản lý của một tỉnh miền núi góp phần tích cực vào chuyển dịch cơ cấu kinh tế, cơ cấu cây trồng, vật nuôi và điều hoà các quan hệ về sở hữu, lợi ích kinh tế, đóng góp ngày càng tăng vào GDP và ngân sách Nhà nước. </w:t>
      </w:r>
    </w:p>
    <w:p w:rsidR="006B6111" w:rsidRPr="008E39C1" w:rsidRDefault="006B6111" w:rsidP="00ED081E">
      <w:pPr>
        <w:spacing w:line="288" w:lineRule="auto"/>
        <w:ind w:firstLine="567"/>
        <w:jc w:val="both"/>
        <w:rPr>
          <w:sz w:val="22"/>
        </w:rPr>
      </w:pPr>
      <w:r w:rsidRPr="008E39C1">
        <w:rPr>
          <w:sz w:val="22"/>
        </w:rPr>
        <w:t xml:space="preserve">3. Mặc dù đạt được nhiều thành tựu đáng ghi nhận song cơ cấu kinh tế vẫn chứa đựng các yếu tố tăng trưởng không bền vững. Tốc độ chuyển dịch cơ cấu kinh tế tích cực nhưng vẫn còn chậm. Ngành nông - lâm nghiệp phát triển chưa bền vững. Sản phẩm nông nghiệp chất lượng chưa cao dẫn đến khả năng cạnh tranh thấp. Thiết bị công nghệ trong ngành công nghiệp còn lạc hậu, ngành công nghiệp tập trung chủ yếu vào công nghiệp khai khoáng nên hiệu quả chưa cao. Dịch vụ thương mại trong vùng tuy có bước phát triển nhưng mới chỉ tập trung ở điểm đô thị, trung tâm chậm được mở rộng ở vùng cao, vùng sâu, vùng xa, vùng đồng bào dân tộc ít người. </w:t>
      </w:r>
    </w:p>
    <w:p w:rsidR="006B6111" w:rsidRPr="008E39C1" w:rsidRDefault="006B6111" w:rsidP="00ED081E">
      <w:pPr>
        <w:spacing w:line="288" w:lineRule="auto"/>
        <w:ind w:firstLine="720"/>
        <w:jc w:val="both"/>
        <w:rPr>
          <w:spacing w:val="-2"/>
          <w:sz w:val="22"/>
        </w:rPr>
      </w:pPr>
      <w:r w:rsidRPr="008E39C1">
        <w:rPr>
          <w:spacing w:val="-2"/>
          <w:sz w:val="22"/>
        </w:rPr>
        <w:t>Trong các thành phần kinh tế, kinh tế tập thể chiếm tỷ trọng trong GDP còn quá thấp, quy mô hợp tác xã còn nhỏ, hiệu quả sản xuất kinh doanh chưa đáp ứng được yêu cầu của xã viên và đòi hỏi của thị trường. Kinh tế tư nhân có quy mô nhỏ bé, cơ sở vật chất kỹ thuật còn lạc hậu, tay nghề lao động chưa cao nên thiếu khả năng cạnh tranh trên thị trường.</w:t>
      </w:r>
    </w:p>
    <w:p w:rsidR="006B6111" w:rsidRPr="008E39C1" w:rsidRDefault="006B6111" w:rsidP="00ED081E">
      <w:pPr>
        <w:spacing w:line="288" w:lineRule="auto"/>
        <w:ind w:firstLine="720"/>
        <w:jc w:val="both"/>
        <w:rPr>
          <w:sz w:val="22"/>
        </w:rPr>
      </w:pPr>
    </w:p>
    <w:p w:rsidR="006B6111" w:rsidRPr="008E39C1" w:rsidRDefault="006B6111" w:rsidP="00ED081E">
      <w:pPr>
        <w:spacing w:line="288" w:lineRule="auto"/>
        <w:jc w:val="center"/>
        <w:rPr>
          <w:b/>
          <w:sz w:val="22"/>
        </w:rPr>
      </w:pPr>
      <w:r w:rsidRPr="008E39C1">
        <w:rPr>
          <w:b/>
          <w:sz w:val="22"/>
        </w:rPr>
        <w:lastRenderedPageBreak/>
        <w:t>CHƯƠNG 3</w:t>
      </w:r>
    </w:p>
    <w:p w:rsidR="006B6111" w:rsidRPr="008E39C1" w:rsidRDefault="006B6111" w:rsidP="00ED081E">
      <w:pPr>
        <w:spacing w:line="288" w:lineRule="auto"/>
        <w:jc w:val="center"/>
        <w:rPr>
          <w:b/>
          <w:spacing w:val="-4"/>
          <w:sz w:val="22"/>
        </w:rPr>
      </w:pPr>
      <w:r w:rsidRPr="008E39C1">
        <w:rPr>
          <w:b/>
          <w:spacing w:val="-4"/>
          <w:sz w:val="22"/>
        </w:rPr>
        <w:t>ĐẢNG BỘ YÊN BÁI TIẾP TỤC LÃNH ĐẠO CHUYỂN DỊCH CƠ CẤU KINH TẾ TRONG NHỮNG NĂM TỪ 2006 ĐẾN 2010</w:t>
      </w:r>
    </w:p>
    <w:p w:rsidR="00B66B74" w:rsidRPr="008E39C1" w:rsidRDefault="00B66B74" w:rsidP="00ED081E">
      <w:pPr>
        <w:spacing w:line="288" w:lineRule="auto"/>
        <w:jc w:val="center"/>
        <w:rPr>
          <w:b/>
          <w:spacing w:val="-4"/>
          <w:sz w:val="22"/>
        </w:rPr>
      </w:pPr>
    </w:p>
    <w:p w:rsidR="006B6111" w:rsidRPr="008E39C1" w:rsidRDefault="006B6111" w:rsidP="00ED081E">
      <w:pPr>
        <w:spacing w:line="288" w:lineRule="auto"/>
        <w:jc w:val="both"/>
        <w:rPr>
          <w:b/>
          <w:sz w:val="22"/>
        </w:rPr>
      </w:pPr>
      <w:r w:rsidRPr="008E39C1">
        <w:rPr>
          <w:b/>
          <w:sz w:val="22"/>
        </w:rPr>
        <w:t>3.1. Chủ trương của Đảng Cộng sản Việt Nam và Đảng bộ tỉnh Yên Bái (2006 - 2010)</w:t>
      </w:r>
    </w:p>
    <w:p w:rsidR="006B6111" w:rsidRPr="008E39C1" w:rsidRDefault="006B6111" w:rsidP="00ED081E">
      <w:pPr>
        <w:spacing w:line="288" w:lineRule="auto"/>
        <w:jc w:val="both"/>
        <w:rPr>
          <w:b/>
          <w:i/>
          <w:sz w:val="22"/>
        </w:rPr>
      </w:pPr>
      <w:r w:rsidRPr="008E39C1">
        <w:rPr>
          <w:b/>
          <w:i/>
          <w:sz w:val="22"/>
        </w:rPr>
        <w:t>3.1.1. Chủ trương của Đảng Cộng sản Việt Nam</w:t>
      </w:r>
    </w:p>
    <w:p w:rsidR="006B6111" w:rsidRPr="008E39C1" w:rsidRDefault="006B6111" w:rsidP="00ED081E">
      <w:pPr>
        <w:spacing w:line="288" w:lineRule="auto"/>
        <w:ind w:firstLine="567"/>
        <w:jc w:val="both"/>
        <w:rPr>
          <w:sz w:val="22"/>
        </w:rPr>
      </w:pPr>
      <w:r w:rsidRPr="008E39C1">
        <w:rPr>
          <w:sz w:val="22"/>
        </w:rPr>
        <w:t>Sau 10 năm tiến hành đẩy mạnh công nghiệp hóa, hiện đại hóa đất nước, tình hình đất nước cơ bản ổn định. Những khó khăn, thách thức trong kinh tế, xã hội dần được khắc phục. Sản xuất phát triển với tốc độ tăng trưởng nhanh. Đời sống nhân dân dần được cải thiện. Chính trị - xã hội ổn định. Vai trò, vị thế quốc tế của đất nước được nâng lên.</w:t>
      </w:r>
    </w:p>
    <w:p w:rsidR="006B6111" w:rsidRPr="008E39C1" w:rsidRDefault="006B6111" w:rsidP="00ED081E">
      <w:pPr>
        <w:spacing w:line="288" w:lineRule="auto"/>
        <w:ind w:firstLine="567"/>
        <w:jc w:val="both"/>
        <w:rPr>
          <w:sz w:val="22"/>
        </w:rPr>
      </w:pPr>
      <w:r w:rsidRPr="008E39C1">
        <w:rPr>
          <w:sz w:val="22"/>
        </w:rPr>
        <w:t>Đại hội Đảng toàn quốc lần thứ X (tháng 4-2006) khẳng định và làm rõ hơn mục tiêu, nhiệm vụ chuyển dịch cơ cấu kinh tế Việt Nam là:</w:t>
      </w:r>
    </w:p>
    <w:p w:rsidR="006B6111" w:rsidRPr="008E39C1" w:rsidRDefault="006B6111" w:rsidP="00ED081E">
      <w:pPr>
        <w:spacing w:line="288" w:lineRule="auto"/>
        <w:ind w:firstLine="567"/>
        <w:jc w:val="both"/>
        <w:rPr>
          <w:sz w:val="22"/>
        </w:rPr>
      </w:pPr>
      <w:r w:rsidRPr="008E39C1">
        <w:rPr>
          <w:sz w:val="22"/>
        </w:rPr>
        <w:t>Thứ nhất, đối với các ngành kinh tế</w:t>
      </w:r>
    </w:p>
    <w:p w:rsidR="006B6111" w:rsidRPr="008E39C1" w:rsidRDefault="006B6111" w:rsidP="00ED081E">
      <w:pPr>
        <w:spacing w:line="288" w:lineRule="auto"/>
        <w:ind w:firstLine="567"/>
        <w:jc w:val="both"/>
        <w:rPr>
          <w:sz w:val="22"/>
        </w:rPr>
      </w:pPr>
      <w:r w:rsidRPr="008E39C1">
        <w:rPr>
          <w:sz w:val="22"/>
        </w:rPr>
        <w:t>Thứ hai, đối với vùng, lãnh thổ</w:t>
      </w:r>
    </w:p>
    <w:p w:rsidR="006B6111" w:rsidRPr="008E39C1" w:rsidRDefault="006B6111" w:rsidP="00ED081E">
      <w:pPr>
        <w:spacing w:line="288" w:lineRule="auto"/>
        <w:ind w:firstLine="567"/>
        <w:jc w:val="both"/>
        <w:rPr>
          <w:sz w:val="22"/>
        </w:rPr>
      </w:pPr>
      <w:r w:rsidRPr="008E39C1">
        <w:rPr>
          <w:sz w:val="22"/>
        </w:rPr>
        <w:t>Thứ ba, đối với thành phần kinh tế</w:t>
      </w:r>
    </w:p>
    <w:p w:rsidR="006B6111" w:rsidRPr="008E39C1" w:rsidRDefault="006B6111" w:rsidP="00ED081E">
      <w:pPr>
        <w:spacing w:line="288" w:lineRule="auto"/>
        <w:ind w:firstLine="567"/>
        <w:jc w:val="both"/>
        <w:rPr>
          <w:sz w:val="22"/>
        </w:rPr>
      </w:pPr>
      <w:r w:rsidRPr="008E39C1">
        <w:rPr>
          <w:sz w:val="22"/>
        </w:rPr>
        <w:t xml:space="preserve">Như vậy, đến Đại hội X, Đảng Cộng sản Việt Nam đã xác định rõ ràng đường hướng về chuyển dịch cơ cấu kinh tế ngành, cơ cấu kinh tế vùng, lãnh thổ và cơ cấu thành phần kinh tế. </w:t>
      </w:r>
    </w:p>
    <w:p w:rsidR="006B6111" w:rsidRPr="008E39C1" w:rsidRDefault="006B6111" w:rsidP="00ED081E">
      <w:pPr>
        <w:spacing w:line="288" w:lineRule="auto"/>
        <w:ind w:firstLine="567"/>
        <w:jc w:val="both"/>
        <w:rPr>
          <w:spacing w:val="-4"/>
          <w:sz w:val="22"/>
        </w:rPr>
      </w:pPr>
      <w:r w:rsidRPr="008E39C1">
        <w:rPr>
          <w:spacing w:val="-4"/>
          <w:sz w:val="22"/>
        </w:rPr>
        <w:t xml:space="preserve">Ngày 05-02-2007, Ban Chấp hành Trung ương Đảng khóa X đã ban hành Nghị quyết số 08-NQ/TW về một số chủ trương, chính sách lớn để nền kinh tế phát triển nhanh và bền vững khi Việt Nam là thành viên của Tổ chức Thương mại thế giới; ngày 09-02-2007 Ban Chấp hành Trung ương Đảng khóa X ra Nghị quyết 09-NQ/TW về chiến lược biển Việt Nam đến năm 2020. </w:t>
      </w:r>
    </w:p>
    <w:p w:rsidR="006B6111" w:rsidRPr="008E39C1" w:rsidRDefault="006B6111" w:rsidP="00ED081E">
      <w:pPr>
        <w:spacing w:line="288" w:lineRule="auto"/>
        <w:ind w:firstLine="567"/>
        <w:jc w:val="both"/>
        <w:rPr>
          <w:spacing w:val="-4"/>
          <w:sz w:val="22"/>
        </w:rPr>
      </w:pPr>
      <w:r w:rsidRPr="008E39C1">
        <w:rPr>
          <w:spacing w:val="-4"/>
          <w:sz w:val="22"/>
        </w:rPr>
        <w:t>Nghị quyết số 21-NQ/TƯ được ban hành ngày 30-1-2008 tại Hội nghị lần thứ 6 Ban Chấp hành Trung ương Đảng khóa X về tiếp tục hoàn thiện thể chế kinh tế thị trường định hướng xã hội chủ nghĩa.</w:t>
      </w:r>
    </w:p>
    <w:p w:rsidR="006B6111" w:rsidRPr="008E39C1" w:rsidRDefault="006B6111" w:rsidP="00ED081E">
      <w:pPr>
        <w:spacing w:line="288" w:lineRule="auto"/>
        <w:ind w:firstLine="567"/>
        <w:jc w:val="both"/>
        <w:rPr>
          <w:sz w:val="22"/>
        </w:rPr>
      </w:pPr>
      <w:r w:rsidRPr="008E39C1">
        <w:rPr>
          <w:sz w:val="22"/>
        </w:rPr>
        <w:t xml:space="preserve">Hội nghị lần thứ bảy Ban Chấp hành Trung ương khóa X, Đảng đã ban hành Nghị quyết số 26-NQ/TW ngày 05-8-2008 về nông nghiệp, nông dân, nông thôn. </w:t>
      </w:r>
    </w:p>
    <w:p w:rsidR="006B6111" w:rsidRPr="008E39C1" w:rsidRDefault="006B6111" w:rsidP="00ED081E">
      <w:pPr>
        <w:spacing w:line="288" w:lineRule="auto"/>
        <w:ind w:firstLine="567"/>
        <w:jc w:val="both"/>
        <w:rPr>
          <w:sz w:val="22"/>
        </w:rPr>
      </w:pPr>
      <w:r w:rsidRPr="008E39C1">
        <w:rPr>
          <w:sz w:val="22"/>
        </w:rPr>
        <w:lastRenderedPageBreak/>
        <w:t>Những chủ trương của Đảng Cộng sản Việt Nam cùng với những kết quả đạt được nêu trên là nền tảng để Đảng bộ tỉnh Yên Bái tiếp tục xây dựng các chủ trương, nghị quyết, đề ra các mục tiêu, nhiệm vụ, giải pháp để góp phần vào đẩy nhanh chuyển dịch cơ cấu kinh tế giai đoạn 2006 - 2010.</w:t>
      </w:r>
    </w:p>
    <w:p w:rsidR="006B6111" w:rsidRPr="008E39C1" w:rsidRDefault="006B6111" w:rsidP="00ED081E">
      <w:pPr>
        <w:spacing w:line="288" w:lineRule="auto"/>
        <w:jc w:val="both"/>
        <w:rPr>
          <w:b/>
          <w:i/>
          <w:spacing w:val="-6"/>
          <w:sz w:val="22"/>
        </w:rPr>
      </w:pPr>
      <w:r w:rsidRPr="008E39C1">
        <w:rPr>
          <w:b/>
          <w:i/>
          <w:spacing w:val="-6"/>
          <w:sz w:val="22"/>
        </w:rPr>
        <w:t>3.1.2. Những nhận thức và chủ trương mới của Đảng bộ tỉnh Yên Bái</w:t>
      </w:r>
    </w:p>
    <w:p w:rsidR="006B6111" w:rsidRPr="008E39C1" w:rsidRDefault="006B6111" w:rsidP="00ED081E">
      <w:pPr>
        <w:spacing w:line="288" w:lineRule="auto"/>
        <w:ind w:firstLine="567"/>
        <w:jc w:val="both"/>
        <w:rPr>
          <w:sz w:val="22"/>
        </w:rPr>
      </w:pPr>
      <w:r w:rsidRPr="008E39C1">
        <w:rPr>
          <w:sz w:val="22"/>
        </w:rPr>
        <w:t>Đại hội Đảng bộ tỉnh Yên Bái lần thứ XVI (12-2005) xác định mục tiêu tổng quát trong phát triển kinh tế giai đoạn 2006 - 2010 là tập trung mọi nguồn lực phát triển toàn diện nền kinh tế của tỉnh với tốc độ tăng trưởng cao, bền vững theo hướng công nghiệp hoá, hiện đại hoá. Đại hội đã nhất trí thông qua các chỉ tiêu phát triển kinh tế giai đoạn 2006 – 2010</w:t>
      </w:r>
    </w:p>
    <w:p w:rsidR="006B6111" w:rsidRPr="008E39C1" w:rsidRDefault="006B6111" w:rsidP="00ED081E">
      <w:pPr>
        <w:spacing w:line="288" w:lineRule="auto"/>
        <w:ind w:firstLine="567"/>
        <w:jc w:val="both"/>
        <w:rPr>
          <w:sz w:val="22"/>
        </w:rPr>
      </w:pPr>
      <w:r w:rsidRPr="008E39C1">
        <w:rPr>
          <w:sz w:val="22"/>
        </w:rPr>
        <w:t>Đại hội đã xác định phương hướng, nhiệm vụ và giải pháp trong từng ngành kinh tế cụ thể như sau:</w:t>
      </w:r>
    </w:p>
    <w:p w:rsidR="006B6111" w:rsidRPr="008E39C1" w:rsidRDefault="006B6111" w:rsidP="00ED081E">
      <w:pPr>
        <w:spacing w:line="288" w:lineRule="auto"/>
        <w:ind w:firstLine="567"/>
        <w:jc w:val="both"/>
        <w:rPr>
          <w:sz w:val="22"/>
        </w:rPr>
      </w:pPr>
      <w:r w:rsidRPr="008E39C1">
        <w:rPr>
          <w:sz w:val="22"/>
        </w:rPr>
        <w:t>Đối với kinh tế nông nghiệp</w:t>
      </w:r>
    </w:p>
    <w:p w:rsidR="006B6111" w:rsidRPr="008E39C1" w:rsidRDefault="006B6111" w:rsidP="00ED081E">
      <w:pPr>
        <w:spacing w:line="288" w:lineRule="auto"/>
        <w:ind w:firstLine="567"/>
        <w:jc w:val="both"/>
        <w:rPr>
          <w:sz w:val="22"/>
        </w:rPr>
      </w:pPr>
      <w:r w:rsidRPr="008E39C1">
        <w:rPr>
          <w:sz w:val="22"/>
        </w:rPr>
        <w:t>Đối với công nghiệp</w:t>
      </w:r>
    </w:p>
    <w:p w:rsidR="006B6111" w:rsidRPr="008E39C1" w:rsidRDefault="006B6111" w:rsidP="00ED081E">
      <w:pPr>
        <w:spacing w:line="288" w:lineRule="auto"/>
        <w:ind w:firstLine="567"/>
        <w:jc w:val="both"/>
        <w:rPr>
          <w:sz w:val="22"/>
        </w:rPr>
      </w:pPr>
      <w:r w:rsidRPr="008E39C1">
        <w:rPr>
          <w:sz w:val="22"/>
        </w:rPr>
        <w:t>Đối với dịch vụ</w:t>
      </w:r>
    </w:p>
    <w:p w:rsidR="006B6111" w:rsidRPr="008E39C1" w:rsidRDefault="006B6111" w:rsidP="00ED081E">
      <w:pPr>
        <w:spacing w:line="288" w:lineRule="auto"/>
        <w:ind w:firstLine="567"/>
        <w:jc w:val="both"/>
        <w:rPr>
          <w:sz w:val="22"/>
        </w:rPr>
      </w:pPr>
      <w:r w:rsidRPr="008E39C1">
        <w:rPr>
          <w:sz w:val="22"/>
        </w:rPr>
        <w:t>=&gt; Để thực hiện những chỉ tiêu, phương hướng, nhiệm vụ trong lĩnh vực kinh tế nêu trên, Đảng bộ tỉnh đưa ra những giải pháp.</w:t>
      </w:r>
    </w:p>
    <w:p w:rsidR="006B6111" w:rsidRPr="008E39C1" w:rsidRDefault="006B6111" w:rsidP="00ED081E">
      <w:pPr>
        <w:spacing w:line="288" w:lineRule="auto"/>
        <w:ind w:firstLine="567"/>
        <w:jc w:val="both"/>
        <w:rPr>
          <w:sz w:val="22"/>
        </w:rPr>
      </w:pPr>
      <w:r w:rsidRPr="008E39C1">
        <w:rPr>
          <w:sz w:val="22"/>
        </w:rPr>
        <w:t xml:space="preserve">Đối với phát triển các thành phần kinh tế, Đảng bộ tỉnh đã chủ trương tăng cường đổi mới cơ chế quản lý, nâng cao hiệu quả sản xuất kinh doanh các doanh nghiệp nhà nước. </w:t>
      </w:r>
    </w:p>
    <w:p w:rsidR="006B6111" w:rsidRPr="008E39C1" w:rsidRDefault="006B6111" w:rsidP="00ED081E">
      <w:pPr>
        <w:spacing w:line="288" w:lineRule="auto"/>
        <w:ind w:firstLine="567"/>
        <w:jc w:val="both"/>
        <w:rPr>
          <w:sz w:val="22"/>
        </w:rPr>
      </w:pPr>
      <w:r w:rsidRPr="008E39C1">
        <w:rPr>
          <w:sz w:val="22"/>
        </w:rPr>
        <w:t>Những chủ trương trên xuất phát từ đòi hỏi thực tiễn của kinh tế Yên Bái sau 10 năm triển khai đẩy mạnh công nghiệp hóa, hiện đại hóa theo chủ trương của Đảng Cộng sản Việt Nam. Những chủ trương này là định hướng quan trọng để các cấp, ngành cụ thể hóa vào thực tiễn từng địa phương trong Tỉnh phát huy tối đa nguồn lực góp phần thúc đẩy nền kinh tế.</w:t>
      </w:r>
    </w:p>
    <w:p w:rsidR="006B6111" w:rsidRPr="008E39C1" w:rsidRDefault="006B6111" w:rsidP="00ED081E">
      <w:pPr>
        <w:spacing w:line="288" w:lineRule="auto"/>
        <w:jc w:val="both"/>
        <w:rPr>
          <w:b/>
          <w:sz w:val="22"/>
        </w:rPr>
      </w:pPr>
      <w:r w:rsidRPr="008E39C1">
        <w:rPr>
          <w:b/>
          <w:sz w:val="22"/>
        </w:rPr>
        <w:t>3.2. Sự chỉ đạo chuyển dịch cơ cấu kinh tế của Đảng bộ</w:t>
      </w:r>
    </w:p>
    <w:p w:rsidR="006B6111" w:rsidRPr="008E39C1" w:rsidRDefault="006B6111" w:rsidP="00ED081E">
      <w:pPr>
        <w:spacing w:line="288" w:lineRule="auto"/>
        <w:jc w:val="both"/>
        <w:rPr>
          <w:b/>
          <w:i/>
          <w:sz w:val="22"/>
        </w:rPr>
      </w:pPr>
      <w:r w:rsidRPr="008E39C1">
        <w:rPr>
          <w:b/>
          <w:i/>
          <w:sz w:val="22"/>
        </w:rPr>
        <w:t>3.2.1. Chỉ đạo chuyển dịch cơ cấu kinh tế ngành</w:t>
      </w:r>
    </w:p>
    <w:p w:rsidR="006B6111" w:rsidRPr="008E39C1" w:rsidRDefault="006B6111" w:rsidP="00ED081E">
      <w:pPr>
        <w:spacing w:line="288" w:lineRule="auto"/>
        <w:jc w:val="both"/>
        <w:rPr>
          <w:i/>
          <w:sz w:val="22"/>
        </w:rPr>
      </w:pPr>
      <w:r w:rsidRPr="008E39C1">
        <w:rPr>
          <w:i/>
          <w:sz w:val="22"/>
        </w:rPr>
        <w:t xml:space="preserve">* Ngành nông nghiệp: </w:t>
      </w:r>
    </w:p>
    <w:p w:rsidR="006B6111" w:rsidRPr="008E39C1" w:rsidRDefault="006B6111" w:rsidP="00ED081E">
      <w:pPr>
        <w:spacing w:line="288" w:lineRule="auto"/>
        <w:ind w:firstLine="567"/>
        <w:jc w:val="both"/>
        <w:rPr>
          <w:sz w:val="22"/>
        </w:rPr>
      </w:pPr>
      <w:r w:rsidRPr="008E39C1">
        <w:rPr>
          <w:sz w:val="22"/>
        </w:rPr>
        <w:t xml:space="preserve">Công nghiệp hóa, hiện đại hóa nông nghiệp, nông thôn </w:t>
      </w:r>
    </w:p>
    <w:p w:rsidR="006B6111" w:rsidRPr="008E39C1" w:rsidRDefault="006B6111" w:rsidP="00ED081E">
      <w:pPr>
        <w:spacing w:line="288" w:lineRule="auto"/>
        <w:ind w:firstLine="567"/>
        <w:jc w:val="both"/>
        <w:rPr>
          <w:sz w:val="22"/>
        </w:rPr>
      </w:pPr>
      <w:r w:rsidRPr="008E39C1">
        <w:rPr>
          <w:sz w:val="22"/>
        </w:rPr>
        <w:lastRenderedPageBreak/>
        <w:t xml:space="preserve">Về lâm nghiệp </w:t>
      </w:r>
    </w:p>
    <w:p w:rsidR="006B6111" w:rsidRPr="008E39C1" w:rsidRDefault="006B6111" w:rsidP="00ED081E">
      <w:pPr>
        <w:spacing w:line="288" w:lineRule="auto"/>
        <w:ind w:firstLine="567"/>
        <w:jc w:val="both"/>
        <w:rPr>
          <w:sz w:val="22"/>
        </w:rPr>
      </w:pPr>
      <w:r w:rsidRPr="008E39C1">
        <w:rPr>
          <w:sz w:val="22"/>
        </w:rPr>
        <w:t>Về chăn nuôi</w:t>
      </w:r>
    </w:p>
    <w:p w:rsidR="006B6111" w:rsidRPr="008E39C1" w:rsidRDefault="006B6111" w:rsidP="00ED081E">
      <w:pPr>
        <w:spacing w:line="288" w:lineRule="auto"/>
        <w:ind w:firstLine="567"/>
        <w:jc w:val="both"/>
        <w:rPr>
          <w:sz w:val="22"/>
        </w:rPr>
      </w:pPr>
      <w:r w:rsidRPr="008E39C1">
        <w:rPr>
          <w:sz w:val="22"/>
        </w:rPr>
        <w:t>Về thuỷ sản</w:t>
      </w:r>
    </w:p>
    <w:p w:rsidR="006B6111" w:rsidRPr="008E39C1" w:rsidRDefault="006B6111" w:rsidP="00ED081E">
      <w:pPr>
        <w:spacing w:line="288" w:lineRule="auto"/>
        <w:ind w:firstLine="567"/>
        <w:jc w:val="both"/>
        <w:rPr>
          <w:spacing w:val="-4"/>
          <w:sz w:val="22"/>
        </w:rPr>
      </w:pPr>
      <w:r w:rsidRPr="008E39C1">
        <w:rPr>
          <w:spacing w:val="-4"/>
          <w:sz w:val="22"/>
        </w:rPr>
        <w:t xml:space="preserve">Bên cạnh những thành tựu đạt được, kinh tế nông nghiệp còn tồn tại những yếu kém </w:t>
      </w:r>
    </w:p>
    <w:p w:rsidR="006B6111" w:rsidRPr="008E39C1" w:rsidRDefault="006B6111" w:rsidP="00ED081E">
      <w:pPr>
        <w:spacing w:line="288" w:lineRule="auto"/>
        <w:jc w:val="both"/>
        <w:rPr>
          <w:i/>
          <w:sz w:val="22"/>
        </w:rPr>
      </w:pPr>
      <w:r w:rsidRPr="008E39C1">
        <w:rPr>
          <w:i/>
          <w:sz w:val="22"/>
        </w:rPr>
        <w:t>* Ngành công nghiệp</w:t>
      </w:r>
    </w:p>
    <w:p w:rsidR="006B6111" w:rsidRPr="008E39C1" w:rsidRDefault="006B6111" w:rsidP="00ED081E">
      <w:pPr>
        <w:spacing w:line="288" w:lineRule="auto"/>
        <w:ind w:firstLine="567"/>
        <w:jc w:val="both"/>
        <w:rPr>
          <w:sz w:val="22"/>
        </w:rPr>
      </w:pPr>
      <w:r w:rsidRPr="008E39C1">
        <w:rPr>
          <w:sz w:val="22"/>
        </w:rPr>
        <w:t>Thực hiện chủ trương lấy công nghiệp làm khâu đột phá và đưa công nghiệp trở thành ngành kinh tế mũi nhọn, ngày 14-9-2006, Uỷ ban nhân dân tỉnh Yên Bái ra Quyết định số 327/QĐ-UBND về việc phê duyệt Quy hoạch phát triển công nghiệp tỉnh Yên Bái:</w:t>
      </w:r>
    </w:p>
    <w:p w:rsidR="006B6111" w:rsidRPr="008E39C1" w:rsidRDefault="006B6111" w:rsidP="00ED081E">
      <w:pPr>
        <w:spacing w:line="288" w:lineRule="auto"/>
        <w:ind w:firstLine="567"/>
        <w:jc w:val="both"/>
        <w:rPr>
          <w:sz w:val="22"/>
        </w:rPr>
      </w:pPr>
      <w:r w:rsidRPr="008E39C1">
        <w:rPr>
          <w:sz w:val="22"/>
        </w:rPr>
        <w:t xml:space="preserve">- Phát triển công nghiệp phải gắn chặt với quá trình phát triển công nghiệp của cả nước </w:t>
      </w:r>
    </w:p>
    <w:p w:rsidR="006B6111" w:rsidRPr="008E39C1" w:rsidRDefault="006B6111" w:rsidP="00ED081E">
      <w:pPr>
        <w:spacing w:line="288" w:lineRule="auto"/>
        <w:ind w:firstLine="567"/>
        <w:jc w:val="both"/>
        <w:rPr>
          <w:sz w:val="22"/>
        </w:rPr>
      </w:pPr>
      <w:r w:rsidRPr="008E39C1">
        <w:rPr>
          <w:sz w:val="22"/>
        </w:rPr>
        <w:t xml:space="preserve">- Từng bước công nghiệp hoá - hiện đại hoá nền sản xuất công nghiệp của tỉnh </w:t>
      </w:r>
    </w:p>
    <w:p w:rsidR="006B6111" w:rsidRPr="008E39C1" w:rsidRDefault="006B6111" w:rsidP="00ED081E">
      <w:pPr>
        <w:spacing w:line="288" w:lineRule="auto"/>
        <w:ind w:firstLine="567"/>
        <w:jc w:val="both"/>
        <w:rPr>
          <w:spacing w:val="-4"/>
          <w:sz w:val="22"/>
        </w:rPr>
      </w:pPr>
      <w:r w:rsidRPr="008E39C1">
        <w:rPr>
          <w:spacing w:val="-4"/>
          <w:sz w:val="22"/>
        </w:rPr>
        <w:t xml:space="preserve">- Tập trung đẩy mạnh tốc độ phát triển các ngành công nghiệp có lợi thế về nguồn nguyên liệu </w:t>
      </w:r>
    </w:p>
    <w:p w:rsidR="006B6111" w:rsidRPr="008E39C1" w:rsidRDefault="006B6111" w:rsidP="00ED081E">
      <w:pPr>
        <w:spacing w:line="288" w:lineRule="auto"/>
        <w:ind w:firstLine="567"/>
        <w:jc w:val="both"/>
        <w:rPr>
          <w:sz w:val="22"/>
        </w:rPr>
      </w:pPr>
      <w:r w:rsidRPr="008E39C1">
        <w:rPr>
          <w:sz w:val="22"/>
        </w:rPr>
        <w:t xml:space="preserve">- Khai thác các tiềm năng nguồn lực và các mối quan hệ trong và ngoài nước để phát triển công nghiệp </w:t>
      </w:r>
    </w:p>
    <w:p w:rsidR="006B6111" w:rsidRPr="008E39C1" w:rsidRDefault="006B6111" w:rsidP="00ED081E">
      <w:pPr>
        <w:spacing w:line="288" w:lineRule="auto"/>
        <w:ind w:firstLine="567"/>
        <w:jc w:val="both"/>
        <w:rPr>
          <w:sz w:val="22"/>
        </w:rPr>
      </w:pPr>
      <w:r w:rsidRPr="008E39C1">
        <w:rPr>
          <w:sz w:val="22"/>
        </w:rPr>
        <w:t xml:space="preserve">- Phát triển công nghiệp nhằm thúc đẩy nhanh sự chuyển dịch cơ cấu kinh tế nông thôn </w:t>
      </w:r>
    </w:p>
    <w:p w:rsidR="006B6111" w:rsidRPr="008E39C1" w:rsidRDefault="006B6111" w:rsidP="00ED081E">
      <w:pPr>
        <w:spacing w:line="288" w:lineRule="auto"/>
        <w:jc w:val="both"/>
        <w:rPr>
          <w:i/>
          <w:sz w:val="22"/>
        </w:rPr>
      </w:pPr>
      <w:r w:rsidRPr="008E39C1">
        <w:rPr>
          <w:i/>
          <w:sz w:val="22"/>
        </w:rPr>
        <w:t>* Ngành dịch vụ</w:t>
      </w:r>
    </w:p>
    <w:p w:rsidR="006B6111" w:rsidRPr="008E39C1" w:rsidRDefault="006B6111" w:rsidP="00ED081E">
      <w:pPr>
        <w:spacing w:line="288" w:lineRule="auto"/>
        <w:ind w:firstLine="567"/>
        <w:jc w:val="both"/>
        <w:rPr>
          <w:sz w:val="22"/>
        </w:rPr>
      </w:pPr>
      <w:r w:rsidRPr="008E39C1">
        <w:rPr>
          <w:sz w:val="22"/>
        </w:rPr>
        <w:t>Ngày 21-7-2006, Ban Chấp hành Đảng bộ tỉnh đã ban hành chương trình hành động số 14-Ctr/TU thực hiện Nghị quyết Đại hội Đảng toàn quốc lần thứ X và Nghị quyết Đại hội Đảng bộ tỉnh lần thứ XVI.</w:t>
      </w:r>
    </w:p>
    <w:p w:rsidR="006B6111" w:rsidRPr="008E39C1" w:rsidRDefault="006B6111" w:rsidP="00ED081E">
      <w:pPr>
        <w:spacing w:line="288" w:lineRule="auto"/>
        <w:ind w:firstLine="567"/>
        <w:jc w:val="both"/>
        <w:rPr>
          <w:spacing w:val="-4"/>
          <w:sz w:val="22"/>
        </w:rPr>
      </w:pPr>
      <w:r w:rsidRPr="008E39C1">
        <w:rPr>
          <w:spacing w:val="-4"/>
          <w:sz w:val="22"/>
        </w:rPr>
        <w:t xml:space="preserve">- Đến năm 2010 cơ bản hoàn thành giai đoạn I khu du lịch Tân Hương - hồ Thác Bà; đầu tư xây dựng khu du lịch Vân Hội - Việt Hồng (Trấn Yên), Tân Lĩnh - Tân Lập (Lục Yên). Xây dựng du lịch văn hoá Mường Lò, Suối Giàng. </w:t>
      </w:r>
    </w:p>
    <w:p w:rsidR="006B6111" w:rsidRPr="008E39C1" w:rsidRDefault="006B6111" w:rsidP="00ED081E">
      <w:pPr>
        <w:spacing w:line="288" w:lineRule="auto"/>
        <w:ind w:firstLine="567"/>
        <w:jc w:val="both"/>
        <w:rPr>
          <w:sz w:val="22"/>
        </w:rPr>
      </w:pPr>
      <w:r w:rsidRPr="008E39C1">
        <w:rPr>
          <w:sz w:val="22"/>
        </w:rPr>
        <w:t>- Xây dựng các trung tâm buôn bán lớn ở thành phố Yên Bái và thị xã Nghĩa Lộ</w:t>
      </w:r>
    </w:p>
    <w:p w:rsidR="006B6111" w:rsidRPr="008E39C1" w:rsidRDefault="006B6111" w:rsidP="00ED081E">
      <w:pPr>
        <w:spacing w:line="288" w:lineRule="auto"/>
        <w:ind w:firstLine="567"/>
        <w:jc w:val="both"/>
        <w:rPr>
          <w:sz w:val="22"/>
        </w:rPr>
      </w:pPr>
      <w:r w:rsidRPr="008E39C1">
        <w:rPr>
          <w:sz w:val="22"/>
        </w:rPr>
        <w:t xml:space="preserve">- Xây dựng Đề án về phát triển hàng xuất khẩu </w:t>
      </w:r>
    </w:p>
    <w:p w:rsidR="006B6111" w:rsidRPr="008E39C1" w:rsidRDefault="006B6111" w:rsidP="00ED081E">
      <w:pPr>
        <w:spacing w:line="288" w:lineRule="auto"/>
        <w:ind w:firstLine="567"/>
        <w:jc w:val="both"/>
        <w:rPr>
          <w:sz w:val="22"/>
        </w:rPr>
      </w:pPr>
      <w:r w:rsidRPr="008E39C1">
        <w:rPr>
          <w:sz w:val="22"/>
        </w:rPr>
        <w:lastRenderedPageBreak/>
        <w:t xml:space="preserve">- Tiếp tục đổi mới hoạt động tài chính - tín dụng </w:t>
      </w:r>
    </w:p>
    <w:p w:rsidR="006B6111" w:rsidRPr="008E39C1" w:rsidRDefault="006B6111" w:rsidP="00ED081E">
      <w:pPr>
        <w:spacing w:line="288" w:lineRule="auto"/>
        <w:ind w:firstLine="567"/>
        <w:jc w:val="both"/>
        <w:rPr>
          <w:sz w:val="22"/>
        </w:rPr>
      </w:pPr>
      <w:r w:rsidRPr="008E39C1">
        <w:rPr>
          <w:sz w:val="22"/>
        </w:rPr>
        <w:t xml:space="preserve">- Thực hiện tốt cơ chế khoán và nêu cao quyền tự chủ tài chính </w:t>
      </w:r>
    </w:p>
    <w:p w:rsidR="006B6111" w:rsidRPr="008E39C1" w:rsidRDefault="006B6111" w:rsidP="00ED081E">
      <w:pPr>
        <w:spacing w:line="288" w:lineRule="auto"/>
        <w:jc w:val="both"/>
        <w:rPr>
          <w:b/>
          <w:i/>
          <w:spacing w:val="-12"/>
          <w:sz w:val="22"/>
        </w:rPr>
      </w:pPr>
      <w:r w:rsidRPr="008E39C1">
        <w:rPr>
          <w:b/>
          <w:i/>
          <w:spacing w:val="-12"/>
          <w:sz w:val="22"/>
        </w:rPr>
        <w:t>3.2.2. Chỉ đạo chuyển dịch cơ cấu kinh tế vùng và cơ cấu kinh tế thành phần</w:t>
      </w:r>
    </w:p>
    <w:p w:rsidR="006B6111" w:rsidRPr="008E39C1" w:rsidRDefault="006B6111" w:rsidP="00ED081E">
      <w:pPr>
        <w:spacing w:line="288" w:lineRule="auto"/>
        <w:jc w:val="both"/>
        <w:rPr>
          <w:i/>
          <w:sz w:val="22"/>
        </w:rPr>
      </w:pPr>
      <w:r w:rsidRPr="008E39C1">
        <w:rPr>
          <w:i/>
          <w:sz w:val="22"/>
        </w:rPr>
        <w:t>* Chỉ đạo chuyển dịch cơ cấu kinh tế vùng</w:t>
      </w:r>
    </w:p>
    <w:p w:rsidR="006B6111" w:rsidRPr="008E39C1" w:rsidRDefault="006B6111" w:rsidP="00ED081E">
      <w:pPr>
        <w:spacing w:line="288" w:lineRule="auto"/>
        <w:ind w:firstLine="567"/>
        <w:jc w:val="both"/>
        <w:rPr>
          <w:sz w:val="22"/>
        </w:rPr>
      </w:pPr>
      <w:r w:rsidRPr="008E39C1">
        <w:rPr>
          <w:sz w:val="22"/>
        </w:rPr>
        <w:t>Đối với phát triển kinh tế nông nghiệp</w:t>
      </w:r>
    </w:p>
    <w:p w:rsidR="006B6111" w:rsidRPr="008E39C1" w:rsidRDefault="006B6111" w:rsidP="00ED081E">
      <w:pPr>
        <w:spacing w:line="288" w:lineRule="auto"/>
        <w:ind w:firstLine="567"/>
        <w:jc w:val="both"/>
        <w:rPr>
          <w:sz w:val="22"/>
        </w:rPr>
      </w:pPr>
      <w:r w:rsidRPr="008E39C1">
        <w:rPr>
          <w:sz w:val="22"/>
        </w:rPr>
        <w:t>Đối với công nghiệp - tiểu thủ công nghiệp</w:t>
      </w:r>
    </w:p>
    <w:p w:rsidR="006B6111" w:rsidRPr="008E39C1" w:rsidRDefault="006B6111" w:rsidP="00ED081E">
      <w:pPr>
        <w:spacing w:line="288" w:lineRule="auto"/>
        <w:ind w:firstLine="567"/>
        <w:jc w:val="both"/>
        <w:rPr>
          <w:sz w:val="22"/>
        </w:rPr>
      </w:pPr>
      <w:r w:rsidRPr="008E39C1">
        <w:rPr>
          <w:sz w:val="22"/>
        </w:rPr>
        <w:t>Đối với ngành dịch vụ</w:t>
      </w:r>
    </w:p>
    <w:p w:rsidR="006B6111" w:rsidRPr="008E39C1" w:rsidRDefault="006B6111" w:rsidP="00ED081E">
      <w:pPr>
        <w:spacing w:line="288" w:lineRule="auto"/>
        <w:ind w:firstLine="567"/>
        <w:jc w:val="both"/>
        <w:rPr>
          <w:i/>
          <w:sz w:val="22"/>
        </w:rPr>
      </w:pPr>
      <w:r w:rsidRPr="008E39C1">
        <w:rPr>
          <w:i/>
          <w:sz w:val="22"/>
        </w:rPr>
        <w:t>Một số giải pháp chủ yếu được đưa ra là :</w:t>
      </w:r>
    </w:p>
    <w:p w:rsidR="006B6111" w:rsidRPr="008E39C1" w:rsidRDefault="006B6111" w:rsidP="00ED081E">
      <w:pPr>
        <w:spacing w:line="288" w:lineRule="auto"/>
        <w:ind w:firstLine="567"/>
        <w:jc w:val="both"/>
        <w:rPr>
          <w:spacing w:val="-4"/>
          <w:sz w:val="22"/>
        </w:rPr>
      </w:pPr>
      <w:r w:rsidRPr="008E39C1">
        <w:rPr>
          <w:i/>
          <w:spacing w:val="-4"/>
          <w:sz w:val="22"/>
        </w:rPr>
        <w:t>Thứ nhất</w:t>
      </w:r>
      <w:r w:rsidRPr="008E39C1">
        <w:rPr>
          <w:spacing w:val="-4"/>
          <w:sz w:val="22"/>
        </w:rPr>
        <w:t>, tăng cường đầu tư trong phát triển kinh phí với tổng nhu cầu vốn đầu t</w:t>
      </w:r>
      <w:r w:rsidRPr="008E39C1">
        <w:rPr>
          <w:spacing w:val="-4"/>
          <w:sz w:val="22"/>
        </w:rPr>
        <w:softHyphen/>
        <w:t xml:space="preserve">ư phát triển giai đoạn 2006 - 2010 là 13.000 tỷ đồng. </w:t>
      </w:r>
    </w:p>
    <w:p w:rsidR="006B6111" w:rsidRPr="008E39C1" w:rsidRDefault="006B6111" w:rsidP="00ED081E">
      <w:pPr>
        <w:spacing w:line="288" w:lineRule="auto"/>
        <w:ind w:firstLine="567"/>
        <w:jc w:val="both"/>
        <w:rPr>
          <w:sz w:val="22"/>
        </w:rPr>
      </w:pPr>
      <w:r w:rsidRPr="008E39C1">
        <w:rPr>
          <w:i/>
          <w:sz w:val="22"/>
        </w:rPr>
        <w:t>Thứ hai</w:t>
      </w:r>
      <w:r w:rsidRPr="008E39C1">
        <w:rPr>
          <w:sz w:val="22"/>
        </w:rPr>
        <w:t>, nâng cao chất lượng nguồn nhân lực.</w:t>
      </w:r>
    </w:p>
    <w:p w:rsidR="006B6111" w:rsidRPr="008E39C1" w:rsidRDefault="006B6111" w:rsidP="00ED081E">
      <w:pPr>
        <w:spacing w:line="288" w:lineRule="auto"/>
        <w:ind w:firstLine="567"/>
        <w:jc w:val="both"/>
        <w:rPr>
          <w:spacing w:val="-4"/>
          <w:sz w:val="22"/>
        </w:rPr>
      </w:pPr>
      <w:r w:rsidRPr="008E39C1">
        <w:rPr>
          <w:i/>
          <w:spacing w:val="-4"/>
          <w:sz w:val="22"/>
        </w:rPr>
        <w:t>Thứ ba</w:t>
      </w:r>
      <w:r w:rsidRPr="008E39C1">
        <w:rPr>
          <w:spacing w:val="-4"/>
          <w:sz w:val="22"/>
        </w:rPr>
        <w:t xml:space="preserve">, khuyến khích áp dụng các tiến bộ khoa học và công nghệ. </w:t>
      </w:r>
    </w:p>
    <w:p w:rsidR="006B6111" w:rsidRPr="008E39C1" w:rsidRDefault="006B6111" w:rsidP="00ED081E">
      <w:pPr>
        <w:spacing w:line="288" w:lineRule="auto"/>
        <w:ind w:firstLine="567"/>
        <w:jc w:val="both"/>
        <w:rPr>
          <w:sz w:val="22"/>
        </w:rPr>
      </w:pPr>
      <w:r w:rsidRPr="008E39C1">
        <w:rPr>
          <w:i/>
          <w:sz w:val="22"/>
        </w:rPr>
        <w:t>Thứ tư</w:t>
      </w:r>
      <w:r w:rsidRPr="008E39C1">
        <w:rPr>
          <w:sz w:val="22"/>
        </w:rPr>
        <w:t>, mở rộng thị trư</w:t>
      </w:r>
      <w:r w:rsidRPr="008E39C1">
        <w:rPr>
          <w:sz w:val="22"/>
        </w:rPr>
        <w:softHyphen/>
        <w:t>ờng kinh doanh tiến hành củng cố và tiếp tục mở rộng thị trư</w:t>
      </w:r>
      <w:r w:rsidRPr="008E39C1">
        <w:rPr>
          <w:sz w:val="22"/>
        </w:rPr>
        <w:softHyphen/>
        <w:t>ờng trong n</w:t>
      </w:r>
      <w:r w:rsidRPr="008E39C1">
        <w:rPr>
          <w:sz w:val="22"/>
        </w:rPr>
        <w:softHyphen/>
        <w:t>ước và thị trư</w:t>
      </w:r>
      <w:r w:rsidRPr="008E39C1">
        <w:rPr>
          <w:sz w:val="22"/>
        </w:rPr>
        <w:softHyphen/>
        <w:t>ờng quốc tế.</w:t>
      </w:r>
    </w:p>
    <w:p w:rsidR="006B6111" w:rsidRPr="008E39C1" w:rsidRDefault="006B6111" w:rsidP="00ED081E">
      <w:pPr>
        <w:spacing w:line="288" w:lineRule="auto"/>
        <w:jc w:val="both"/>
        <w:rPr>
          <w:i/>
          <w:sz w:val="22"/>
        </w:rPr>
      </w:pPr>
      <w:r w:rsidRPr="008E39C1">
        <w:rPr>
          <w:i/>
          <w:sz w:val="22"/>
        </w:rPr>
        <w:t>* Chỉ đạo chuyển dịch cơ cấu kinh tế thành phần</w:t>
      </w:r>
    </w:p>
    <w:p w:rsidR="006B6111" w:rsidRPr="008E39C1" w:rsidRDefault="006B6111" w:rsidP="00ED081E">
      <w:pPr>
        <w:spacing w:line="288" w:lineRule="auto"/>
        <w:ind w:firstLine="567"/>
        <w:jc w:val="both"/>
        <w:rPr>
          <w:sz w:val="22"/>
        </w:rPr>
      </w:pPr>
      <w:r w:rsidRPr="008E39C1">
        <w:rPr>
          <w:sz w:val="22"/>
        </w:rPr>
        <w:t>Tiếp tục triển khai thực hiện chủ trương của Đảng Cộng sản Việt Nam trong phát triển các thành phần kinh tế, Đảng bộ tỉnh Yên Bái đã tiếp tục lãnh đạo chuyển dịch cơ cấu thành phần kinh tế với những nội dung như sau:</w:t>
      </w:r>
    </w:p>
    <w:p w:rsidR="006B6111" w:rsidRPr="008E39C1" w:rsidRDefault="006B6111" w:rsidP="00ED081E">
      <w:pPr>
        <w:spacing w:line="288" w:lineRule="auto"/>
        <w:ind w:firstLine="567"/>
        <w:jc w:val="both"/>
        <w:rPr>
          <w:sz w:val="22"/>
        </w:rPr>
      </w:pPr>
      <w:r w:rsidRPr="008E39C1">
        <w:rPr>
          <w:sz w:val="22"/>
        </w:rPr>
        <w:t>Về doanh nghiệp nhà nước</w:t>
      </w:r>
    </w:p>
    <w:p w:rsidR="006B6111" w:rsidRPr="008E39C1" w:rsidRDefault="006B6111" w:rsidP="00ED081E">
      <w:pPr>
        <w:spacing w:line="288" w:lineRule="auto"/>
        <w:ind w:firstLine="567"/>
        <w:jc w:val="both"/>
        <w:rPr>
          <w:sz w:val="22"/>
        </w:rPr>
      </w:pPr>
      <w:r w:rsidRPr="008E39C1">
        <w:rPr>
          <w:sz w:val="22"/>
        </w:rPr>
        <w:t>Về kinh tế tập thể</w:t>
      </w:r>
    </w:p>
    <w:p w:rsidR="006B6111" w:rsidRPr="008E39C1" w:rsidRDefault="006B6111" w:rsidP="00ED081E">
      <w:pPr>
        <w:spacing w:line="288" w:lineRule="auto"/>
        <w:ind w:firstLine="567"/>
        <w:jc w:val="both"/>
        <w:rPr>
          <w:sz w:val="22"/>
        </w:rPr>
      </w:pPr>
      <w:r w:rsidRPr="008E39C1">
        <w:rPr>
          <w:sz w:val="22"/>
        </w:rPr>
        <w:t xml:space="preserve">Về kinh tế tư nhân </w:t>
      </w:r>
    </w:p>
    <w:p w:rsidR="006B6111" w:rsidRPr="008E39C1" w:rsidRDefault="006B6111" w:rsidP="00ED081E">
      <w:pPr>
        <w:spacing w:line="288" w:lineRule="auto"/>
        <w:ind w:firstLine="567"/>
        <w:jc w:val="both"/>
        <w:rPr>
          <w:spacing w:val="-4"/>
          <w:sz w:val="22"/>
        </w:rPr>
      </w:pPr>
      <w:r w:rsidRPr="008E39C1">
        <w:rPr>
          <w:spacing w:val="-4"/>
          <w:sz w:val="22"/>
        </w:rPr>
        <w:t xml:space="preserve">Về kinh tế trang trại </w:t>
      </w:r>
    </w:p>
    <w:p w:rsidR="006B6111" w:rsidRPr="008E39C1" w:rsidRDefault="006B6111" w:rsidP="00ED081E">
      <w:pPr>
        <w:spacing w:line="288" w:lineRule="auto"/>
        <w:ind w:firstLine="720"/>
        <w:jc w:val="both"/>
        <w:rPr>
          <w:sz w:val="22"/>
        </w:rPr>
      </w:pPr>
      <w:r w:rsidRPr="008E39C1">
        <w:rPr>
          <w:sz w:val="22"/>
        </w:rPr>
        <w:t>Về kinh tế có vốn đầu tư nước ngoài</w:t>
      </w:r>
    </w:p>
    <w:p w:rsidR="00907163" w:rsidRPr="008E39C1" w:rsidRDefault="00907163" w:rsidP="00ED081E">
      <w:pPr>
        <w:spacing w:line="288" w:lineRule="auto"/>
        <w:jc w:val="both"/>
        <w:rPr>
          <w:b/>
          <w:sz w:val="22"/>
        </w:rPr>
      </w:pPr>
    </w:p>
    <w:p w:rsidR="006B6111" w:rsidRPr="008E39C1" w:rsidRDefault="006B6111" w:rsidP="00ED081E">
      <w:pPr>
        <w:spacing w:line="288" w:lineRule="auto"/>
        <w:jc w:val="both"/>
        <w:rPr>
          <w:b/>
          <w:sz w:val="22"/>
        </w:rPr>
      </w:pPr>
      <w:r w:rsidRPr="008E39C1">
        <w:rPr>
          <w:b/>
          <w:sz w:val="22"/>
        </w:rPr>
        <w:t>* Tiểu kết</w:t>
      </w:r>
    </w:p>
    <w:p w:rsidR="006B6111" w:rsidRPr="008E39C1" w:rsidRDefault="006B6111" w:rsidP="00ED081E">
      <w:pPr>
        <w:spacing w:line="288" w:lineRule="auto"/>
        <w:ind w:firstLine="567"/>
        <w:jc w:val="both"/>
        <w:rPr>
          <w:bCs/>
          <w:sz w:val="22"/>
          <w:lang w:val="nl-NL"/>
        </w:rPr>
      </w:pPr>
      <w:r w:rsidRPr="008E39C1">
        <w:rPr>
          <w:bCs/>
          <w:sz w:val="22"/>
          <w:lang w:val="nl-NL"/>
        </w:rPr>
        <w:t xml:space="preserve">Sau 5 năm (2006 – 2010) Đảng bộ tỉnh Yên Bái lãnh đạo đẩy mạnh phát triển kinh tế, nền kinh tế Yên Bái đã phát huy được những thuận lợi, khắc phục những khó khăn của vị trí địa lý, điều kiện tự nhiên để phát triển với cơ cấu ngành, cơ cấu vùng và cơ cấu thành phần ngày càng hợp lý. </w:t>
      </w:r>
    </w:p>
    <w:p w:rsidR="006B6111" w:rsidRPr="008E39C1" w:rsidRDefault="006B6111" w:rsidP="00ED081E">
      <w:pPr>
        <w:spacing w:line="288" w:lineRule="auto"/>
        <w:ind w:firstLine="567"/>
        <w:jc w:val="both"/>
        <w:rPr>
          <w:bCs/>
          <w:sz w:val="22"/>
          <w:lang w:val="nl-NL"/>
        </w:rPr>
      </w:pPr>
      <w:r w:rsidRPr="008E39C1">
        <w:rPr>
          <w:bCs/>
          <w:sz w:val="22"/>
          <w:lang w:val="nl-NL"/>
        </w:rPr>
        <w:lastRenderedPageBreak/>
        <w:t xml:space="preserve">1. Chuyển dịch cơ cấu vùng kinh tế nông nghiệp gắn với việc hình thành các vùng sản xuất, hàng hoá tập trung với quy mô ngày càng lớn, đã cho các loại nông sản có giá trị kinh tế cao. </w:t>
      </w:r>
    </w:p>
    <w:p w:rsidR="006B6111" w:rsidRPr="008E39C1" w:rsidRDefault="006B6111" w:rsidP="00ED081E">
      <w:pPr>
        <w:spacing w:line="288" w:lineRule="auto"/>
        <w:ind w:firstLine="567"/>
        <w:jc w:val="both"/>
        <w:rPr>
          <w:bCs/>
          <w:sz w:val="22"/>
          <w:lang w:val="nl-NL"/>
        </w:rPr>
      </w:pPr>
      <w:r w:rsidRPr="008E39C1">
        <w:rPr>
          <w:bCs/>
          <w:sz w:val="22"/>
          <w:lang w:val="nl-NL"/>
        </w:rPr>
        <w:t xml:space="preserve">2. Quá trình chuyển dịch cơ cấu kinh tế diễn ra trong các ngành kinh tế theo xu hướng giảm tỷ trọng ngành nông nghiệp và gia tăng tỷ trọng ngành công nghiệp và dịch vụ là xu thế tích cực mà Yên Bái cần tiếp tục đẩy mạnh. </w:t>
      </w:r>
    </w:p>
    <w:p w:rsidR="006B6111" w:rsidRPr="008E39C1" w:rsidRDefault="006B6111" w:rsidP="00ED081E">
      <w:pPr>
        <w:tabs>
          <w:tab w:val="left" w:pos="360"/>
        </w:tabs>
        <w:spacing w:line="288" w:lineRule="auto"/>
        <w:ind w:firstLine="567"/>
        <w:jc w:val="both"/>
        <w:rPr>
          <w:sz w:val="22"/>
          <w:lang w:val="nl-NL"/>
        </w:rPr>
      </w:pPr>
      <w:r w:rsidRPr="008E39C1">
        <w:rPr>
          <w:sz w:val="22"/>
          <w:lang w:val="nl-NL"/>
        </w:rPr>
        <w:t xml:space="preserve">3. Quá trình chuyển dịch cơ cấu kinh tế của tỉnh đã thể hiện sự sát sao của Đảng bộ Yên Bái trước những chuyển biến về kinh tế trên địa bàn tỉnh, để từ đó có những điều chỉnh kịp thời, phù hợp với tình hình thực tế. </w:t>
      </w:r>
    </w:p>
    <w:p w:rsidR="006B6111" w:rsidRPr="008E39C1" w:rsidRDefault="006B6111" w:rsidP="00ED081E">
      <w:pPr>
        <w:tabs>
          <w:tab w:val="left" w:pos="360"/>
        </w:tabs>
        <w:spacing w:line="288" w:lineRule="auto"/>
        <w:ind w:firstLine="567"/>
        <w:jc w:val="both"/>
        <w:rPr>
          <w:spacing w:val="4"/>
          <w:sz w:val="22"/>
          <w:lang w:val="nl-NL"/>
        </w:rPr>
      </w:pPr>
      <w:r w:rsidRPr="008E39C1">
        <w:rPr>
          <w:spacing w:val="4"/>
          <w:sz w:val="22"/>
          <w:lang w:val="nl-NL"/>
        </w:rPr>
        <w:t>Những kết quả đạt được trong ngành chế biến nông - lâm sản đã khẳng định bước đi đúng đắn trong việc chọn lựa, đầu tư, phát huy thế mạnh của vùng nguyên liệu sẵn có từng bước thực hiện công nghiệp hóa, hiện đại hóa nông nghiệp, nông thôn của Đảng bộ tỉnh Yên Bái.</w:t>
      </w:r>
    </w:p>
    <w:p w:rsidR="006B6111" w:rsidRPr="008E39C1" w:rsidRDefault="006B6111" w:rsidP="00ED081E">
      <w:pPr>
        <w:tabs>
          <w:tab w:val="left" w:pos="360"/>
        </w:tabs>
        <w:spacing w:line="288" w:lineRule="auto"/>
        <w:ind w:firstLine="567"/>
        <w:jc w:val="both"/>
        <w:rPr>
          <w:spacing w:val="4"/>
          <w:sz w:val="22"/>
          <w:lang w:val="nl-NL"/>
        </w:rPr>
      </w:pPr>
      <w:r w:rsidRPr="008E39C1">
        <w:rPr>
          <w:spacing w:val="4"/>
          <w:sz w:val="22"/>
          <w:lang w:val="nl-NL"/>
        </w:rPr>
        <w:t xml:space="preserve">Bên cạnh những thành tựu đạt được, quá trình chuyển dịch cơ cấu kinh tế ở Yên Bái </w:t>
      </w:r>
      <w:r w:rsidRPr="008E39C1">
        <w:rPr>
          <w:sz w:val="22"/>
          <w:shd w:val="clear" w:color="auto" w:fill="FFFFFF"/>
        </w:rPr>
        <w:t>mặc dù đã có sự chuyển dịch đúng hướng, song tiến độ thực hiện còn chậm so với mục tiêu kế hoạch; ngành công nghiệp tuy có tốc độ tăng trưởng cao, nhưng yếu tố hiện đại trong toàn ngành chưa được quan tâm đúng mức, trình độ kỹ thuật công nghệ nhìn chung, vẫn ở mức trung bình. Công nghiệp chế biến, đặc biệt là những ngành công nghệ cao chưa phát triển. Tỷ trọng dịch vụ trong GDP tăng chậm c</w:t>
      </w:r>
      <w:r w:rsidRPr="008E39C1">
        <w:rPr>
          <w:spacing w:val="4"/>
          <w:sz w:val="22"/>
          <w:lang w:val="nl-NL"/>
        </w:rPr>
        <w:t>hưa đáp ứng được với yêu cầu phát triển của nền kinh tế.</w:t>
      </w:r>
    </w:p>
    <w:p w:rsidR="006B6111" w:rsidRPr="008E39C1" w:rsidRDefault="006B6111" w:rsidP="00ED081E">
      <w:pPr>
        <w:spacing w:line="288" w:lineRule="auto"/>
        <w:jc w:val="both"/>
        <w:rPr>
          <w:b/>
          <w:sz w:val="22"/>
        </w:rPr>
      </w:pPr>
    </w:p>
    <w:p w:rsidR="006B6111" w:rsidRPr="008E39C1" w:rsidRDefault="006B6111" w:rsidP="00ED081E">
      <w:pPr>
        <w:spacing w:line="288" w:lineRule="auto"/>
        <w:rPr>
          <w:b/>
          <w:sz w:val="22"/>
        </w:rPr>
      </w:pPr>
      <w:r w:rsidRPr="008E39C1">
        <w:rPr>
          <w:b/>
          <w:sz w:val="22"/>
        </w:rPr>
        <w:br w:type="page"/>
      </w:r>
    </w:p>
    <w:p w:rsidR="006B6111" w:rsidRPr="008E39C1" w:rsidRDefault="006B6111" w:rsidP="00ED081E">
      <w:pPr>
        <w:spacing w:line="288" w:lineRule="auto"/>
        <w:jc w:val="center"/>
        <w:rPr>
          <w:b/>
          <w:sz w:val="22"/>
        </w:rPr>
      </w:pPr>
      <w:r w:rsidRPr="008E39C1">
        <w:rPr>
          <w:b/>
          <w:sz w:val="22"/>
        </w:rPr>
        <w:lastRenderedPageBreak/>
        <w:t>CHƯƠNG IV</w:t>
      </w:r>
    </w:p>
    <w:p w:rsidR="006B6111" w:rsidRPr="008E39C1" w:rsidRDefault="006B6111" w:rsidP="00ED081E">
      <w:pPr>
        <w:spacing w:line="288" w:lineRule="auto"/>
        <w:jc w:val="center"/>
        <w:rPr>
          <w:b/>
          <w:sz w:val="22"/>
        </w:rPr>
      </w:pPr>
      <w:r w:rsidRPr="008E39C1">
        <w:rPr>
          <w:b/>
          <w:sz w:val="22"/>
        </w:rPr>
        <w:t>MỘT SỐ NHẬN XÉT VÀ KINH NGHIỆM</w:t>
      </w:r>
    </w:p>
    <w:p w:rsidR="006B6111" w:rsidRPr="008E39C1" w:rsidRDefault="006B6111" w:rsidP="00ED081E">
      <w:pPr>
        <w:spacing w:line="288" w:lineRule="auto"/>
        <w:jc w:val="both"/>
        <w:rPr>
          <w:b/>
          <w:sz w:val="22"/>
        </w:rPr>
      </w:pPr>
      <w:r w:rsidRPr="008E39C1">
        <w:rPr>
          <w:b/>
          <w:sz w:val="22"/>
        </w:rPr>
        <w:t>4.1. Nhận xét về Đảng bộ tỉnh Yên Bái lãnh đạo chuyển dịch cơ cấu kinh tế</w:t>
      </w:r>
    </w:p>
    <w:p w:rsidR="006B6111" w:rsidRPr="008E39C1" w:rsidRDefault="006B6111" w:rsidP="00ED081E">
      <w:pPr>
        <w:spacing w:line="288" w:lineRule="auto"/>
        <w:jc w:val="both"/>
        <w:rPr>
          <w:b/>
          <w:i/>
          <w:sz w:val="22"/>
        </w:rPr>
      </w:pPr>
      <w:r w:rsidRPr="008E39C1">
        <w:rPr>
          <w:b/>
          <w:i/>
          <w:sz w:val="22"/>
        </w:rPr>
        <w:t>4.1.1. Ưu điểm</w:t>
      </w:r>
    </w:p>
    <w:p w:rsidR="006B6111" w:rsidRPr="008E39C1" w:rsidRDefault="006B6111" w:rsidP="00ED081E">
      <w:pPr>
        <w:spacing w:line="288" w:lineRule="auto"/>
        <w:ind w:firstLine="567"/>
        <w:jc w:val="both"/>
        <w:rPr>
          <w:sz w:val="22"/>
        </w:rPr>
      </w:pPr>
      <w:r w:rsidRPr="008E39C1">
        <w:rPr>
          <w:i/>
          <w:sz w:val="22"/>
        </w:rPr>
        <w:t>Thứ nhất,</w:t>
      </w:r>
      <w:r w:rsidRPr="008E39C1">
        <w:rPr>
          <w:sz w:val="22"/>
        </w:rPr>
        <w:t xml:space="preserve"> Tỉnh ủy Yên Bái đã chú trọng lãnh đạo, xác định rõ phương hướng, nhiệm vụ, nội dung, mục tiêu, giải pháp để đẩy mạnh chuyển dịch cơ cấu kinh tế.</w:t>
      </w:r>
    </w:p>
    <w:p w:rsidR="006B6111" w:rsidRPr="008E39C1" w:rsidRDefault="006B6111" w:rsidP="00ED081E">
      <w:pPr>
        <w:spacing w:line="288" w:lineRule="auto"/>
        <w:ind w:firstLine="567"/>
        <w:jc w:val="both"/>
        <w:rPr>
          <w:spacing w:val="-4"/>
          <w:sz w:val="22"/>
        </w:rPr>
      </w:pPr>
      <w:r w:rsidRPr="008E39C1">
        <w:rPr>
          <w:i/>
          <w:spacing w:val="-4"/>
          <w:sz w:val="22"/>
        </w:rPr>
        <w:t>Thứ hai,</w:t>
      </w:r>
      <w:r w:rsidRPr="008E39C1">
        <w:rPr>
          <w:spacing w:val="-4"/>
          <w:sz w:val="22"/>
        </w:rPr>
        <w:t xml:space="preserve"> Tỉnh ủy đã xác định đúng và thực hiện khá tốt phương thức lãnh đạo của Tỉnh ủy đối với nhiệm vụ chuyển dịch cơ cấu kinh tế.</w:t>
      </w:r>
    </w:p>
    <w:p w:rsidR="006B6111" w:rsidRPr="008E39C1" w:rsidRDefault="006B6111" w:rsidP="00ED081E">
      <w:pPr>
        <w:spacing w:line="288" w:lineRule="auto"/>
        <w:ind w:firstLine="567"/>
        <w:jc w:val="both"/>
        <w:rPr>
          <w:sz w:val="22"/>
        </w:rPr>
      </w:pPr>
      <w:r w:rsidRPr="008E39C1">
        <w:rPr>
          <w:i/>
          <w:sz w:val="22"/>
        </w:rPr>
        <w:t>Thứ ba,</w:t>
      </w:r>
      <w:r w:rsidRPr="008E39C1">
        <w:rPr>
          <w:sz w:val="22"/>
        </w:rPr>
        <w:t xml:space="preserve"> Tỉnh ủy Yên Bái đã chú trọng xây dựng đội ngũ cán bộ trong lĩnh vực kinh tế đáp ứng yêu câu đặt ra.</w:t>
      </w:r>
    </w:p>
    <w:p w:rsidR="006B6111" w:rsidRPr="008E39C1" w:rsidRDefault="006B6111" w:rsidP="00ED081E">
      <w:pPr>
        <w:spacing w:line="288" w:lineRule="auto"/>
        <w:ind w:firstLine="567"/>
        <w:jc w:val="both"/>
        <w:rPr>
          <w:sz w:val="22"/>
        </w:rPr>
      </w:pPr>
      <w:r w:rsidRPr="008E39C1">
        <w:rPr>
          <w:i/>
          <w:sz w:val="22"/>
        </w:rPr>
        <w:t>Thứ tư,</w:t>
      </w:r>
      <w:r w:rsidRPr="008E39C1">
        <w:rPr>
          <w:sz w:val="22"/>
        </w:rPr>
        <w:t xml:space="preserve"> những kết quả đạt được trong quá trình chuyển dịch cơ cấu kinh tế đã có tác động sâu sắc đến phát triển kinh tế - xã hội ở Yên Bái.</w:t>
      </w:r>
    </w:p>
    <w:p w:rsidR="006B6111" w:rsidRPr="008E39C1" w:rsidRDefault="006B6111" w:rsidP="00ED081E">
      <w:pPr>
        <w:spacing w:line="288" w:lineRule="auto"/>
        <w:jc w:val="both"/>
        <w:rPr>
          <w:i/>
          <w:sz w:val="22"/>
        </w:rPr>
      </w:pPr>
      <w:r w:rsidRPr="008E39C1">
        <w:rPr>
          <w:i/>
          <w:sz w:val="22"/>
        </w:rPr>
        <w:t>* Nguyên nhân của thành tựu</w:t>
      </w:r>
    </w:p>
    <w:p w:rsidR="006B6111" w:rsidRPr="008E39C1" w:rsidRDefault="006B6111" w:rsidP="00ED081E">
      <w:pPr>
        <w:spacing w:line="288" w:lineRule="auto"/>
        <w:ind w:firstLine="567"/>
        <w:jc w:val="both"/>
        <w:rPr>
          <w:spacing w:val="-4"/>
          <w:sz w:val="22"/>
        </w:rPr>
      </w:pPr>
      <w:r w:rsidRPr="008E39C1">
        <w:rPr>
          <w:sz w:val="22"/>
        </w:rPr>
        <w:t>Nguyên nhân khách quan</w:t>
      </w:r>
    </w:p>
    <w:p w:rsidR="006B6111" w:rsidRPr="008E39C1" w:rsidRDefault="006B6111" w:rsidP="00ED081E">
      <w:pPr>
        <w:spacing w:line="288" w:lineRule="auto"/>
        <w:ind w:firstLine="567"/>
        <w:jc w:val="both"/>
        <w:rPr>
          <w:sz w:val="22"/>
        </w:rPr>
      </w:pPr>
      <w:r w:rsidRPr="008E39C1">
        <w:rPr>
          <w:sz w:val="22"/>
        </w:rPr>
        <w:t>Nguyên nhân chủ quan</w:t>
      </w:r>
    </w:p>
    <w:p w:rsidR="006B6111" w:rsidRPr="008E39C1" w:rsidRDefault="006B6111" w:rsidP="00ED081E">
      <w:pPr>
        <w:spacing w:line="288" w:lineRule="auto"/>
        <w:jc w:val="both"/>
        <w:rPr>
          <w:b/>
          <w:i/>
          <w:sz w:val="22"/>
        </w:rPr>
      </w:pPr>
      <w:r w:rsidRPr="008E39C1">
        <w:rPr>
          <w:b/>
          <w:i/>
          <w:sz w:val="22"/>
        </w:rPr>
        <w:t>4.1.2. Những hạn chế chủ yếu</w:t>
      </w:r>
    </w:p>
    <w:p w:rsidR="006B6111" w:rsidRPr="008E39C1" w:rsidRDefault="006B6111" w:rsidP="00ED081E">
      <w:pPr>
        <w:spacing w:line="288" w:lineRule="auto"/>
        <w:ind w:firstLine="567"/>
        <w:jc w:val="both"/>
        <w:rPr>
          <w:sz w:val="22"/>
        </w:rPr>
      </w:pPr>
      <w:r w:rsidRPr="008E39C1">
        <w:rPr>
          <w:i/>
          <w:sz w:val="22"/>
        </w:rPr>
        <w:t>Thứ nhất</w:t>
      </w:r>
      <w:r w:rsidRPr="008E39C1">
        <w:rPr>
          <w:sz w:val="22"/>
        </w:rPr>
        <w:t>, việc triển khai các nghị quyết của Trung ương và sự vận dụng của Tỉnh ủy vào điều kiện địa phương còn một số hạn chế.</w:t>
      </w:r>
    </w:p>
    <w:p w:rsidR="006B6111" w:rsidRPr="008E39C1" w:rsidRDefault="006B6111" w:rsidP="00ED081E">
      <w:pPr>
        <w:spacing w:line="288" w:lineRule="auto"/>
        <w:ind w:firstLine="567"/>
        <w:jc w:val="both"/>
        <w:rPr>
          <w:sz w:val="22"/>
        </w:rPr>
      </w:pPr>
      <w:r w:rsidRPr="008E39C1">
        <w:rPr>
          <w:i/>
          <w:sz w:val="22"/>
        </w:rPr>
        <w:t>Thứ hai</w:t>
      </w:r>
      <w:r w:rsidRPr="008E39C1">
        <w:rPr>
          <w:sz w:val="22"/>
        </w:rPr>
        <w:t>, việc triển khai thực hiện các nhiệm vụ trong quá trình lãnh đạo chuyển dịch cơ cấu kinh tế còn bộc lộ một số khuyết điểm.</w:t>
      </w:r>
    </w:p>
    <w:p w:rsidR="006B6111" w:rsidRPr="008E39C1" w:rsidRDefault="006B6111" w:rsidP="00ED081E">
      <w:pPr>
        <w:spacing w:line="288" w:lineRule="auto"/>
        <w:ind w:firstLine="567"/>
        <w:jc w:val="both"/>
        <w:rPr>
          <w:sz w:val="22"/>
        </w:rPr>
      </w:pPr>
      <w:r w:rsidRPr="008E39C1">
        <w:rPr>
          <w:i/>
          <w:sz w:val="22"/>
        </w:rPr>
        <w:t>Thứ ba</w:t>
      </w:r>
      <w:r w:rsidRPr="008E39C1">
        <w:rPr>
          <w:sz w:val="22"/>
        </w:rPr>
        <w:t>, công tác cán bộ còn tồn tại nhiều bất cập, chưa theo kịp yêu cầu lãnh đạo chuyển dịch cơ cấu kinh tế của Tỉnh.</w:t>
      </w:r>
    </w:p>
    <w:p w:rsidR="006B6111" w:rsidRPr="008E39C1" w:rsidRDefault="006B6111" w:rsidP="00ED081E">
      <w:pPr>
        <w:spacing w:line="288" w:lineRule="auto"/>
        <w:ind w:firstLine="567"/>
        <w:jc w:val="both"/>
        <w:rPr>
          <w:sz w:val="22"/>
        </w:rPr>
      </w:pPr>
      <w:r w:rsidRPr="008E39C1">
        <w:rPr>
          <w:i/>
          <w:sz w:val="22"/>
        </w:rPr>
        <w:t>Thứ tư</w:t>
      </w:r>
      <w:r w:rsidRPr="008E39C1">
        <w:rPr>
          <w:sz w:val="22"/>
        </w:rPr>
        <w:t xml:space="preserve">, trong chuyển dịch cơ cấu kinh tế ở Yên Bái giai đoạn 2000 - 2010, Yên Bái chưa xác định được danh mục các sản phẩm mũi nhọn, chủ lực của tỉnh và do đó cững chưa lựa chọn và định hình được các ngành mũi nhọn. </w:t>
      </w:r>
    </w:p>
    <w:p w:rsidR="006B6111" w:rsidRPr="008E39C1" w:rsidRDefault="006B6111" w:rsidP="00ED081E">
      <w:pPr>
        <w:spacing w:line="288" w:lineRule="auto"/>
        <w:jc w:val="both"/>
        <w:rPr>
          <w:i/>
          <w:sz w:val="22"/>
        </w:rPr>
      </w:pPr>
      <w:r w:rsidRPr="008E39C1">
        <w:rPr>
          <w:i/>
          <w:sz w:val="22"/>
        </w:rPr>
        <w:t>* Nguyên nhân của những hạn chế</w:t>
      </w:r>
    </w:p>
    <w:p w:rsidR="006B6111" w:rsidRPr="008E39C1" w:rsidRDefault="006B6111" w:rsidP="00ED081E">
      <w:pPr>
        <w:spacing w:line="288" w:lineRule="auto"/>
        <w:ind w:firstLine="567"/>
        <w:jc w:val="both"/>
        <w:rPr>
          <w:sz w:val="22"/>
        </w:rPr>
      </w:pPr>
      <w:r w:rsidRPr="008E39C1">
        <w:rPr>
          <w:i/>
          <w:sz w:val="22"/>
        </w:rPr>
        <w:t>Thứ nhất</w:t>
      </w:r>
      <w:r w:rsidRPr="008E39C1">
        <w:rPr>
          <w:sz w:val="22"/>
        </w:rPr>
        <w:t>, cơ chế chính sách và các giải pháp cụ thể chưa theo kịp với định hướng và mục tiêu đã đặt ra trong chuyển dịch cơ cấu kinh tế.</w:t>
      </w:r>
    </w:p>
    <w:p w:rsidR="006B6111" w:rsidRPr="008E39C1" w:rsidRDefault="006B6111" w:rsidP="00ED081E">
      <w:pPr>
        <w:spacing w:line="288" w:lineRule="auto"/>
        <w:ind w:firstLine="567"/>
        <w:jc w:val="both"/>
        <w:rPr>
          <w:sz w:val="22"/>
        </w:rPr>
      </w:pPr>
      <w:r w:rsidRPr="008E39C1">
        <w:rPr>
          <w:i/>
          <w:sz w:val="22"/>
        </w:rPr>
        <w:lastRenderedPageBreak/>
        <w:t>Thứ hai</w:t>
      </w:r>
      <w:r w:rsidRPr="008E39C1">
        <w:rPr>
          <w:sz w:val="22"/>
        </w:rPr>
        <w:t>, nhận thức và năng lực của cán bộ đảng viên và nhân dân còn hạn chế chưa đáp ứng tốt yêu cầu đẩy mạnh chuyển dịch cơ cấu kinh tế trong điều kiện hội nhập kinh tế quốc tế</w:t>
      </w:r>
    </w:p>
    <w:p w:rsidR="006B6111" w:rsidRPr="008E39C1" w:rsidRDefault="006B6111" w:rsidP="00ED081E">
      <w:pPr>
        <w:spacing w:line="288" w:lineRule="auto"/>
        <w:ind w:firstLine="567"/>
        <w:jc w:val="both"/>
        <w:rPr>
          <w:sz w:val="22"/>
        </w:rPr>
      </w:pPr>
      <w:r w:rsidRPr="008E39C1">
        <w:rPr>
          <w:i/>
          <w:sz w:val="22"/>
        </w:rPr>
        <w:t>Thứ ba</w:t>
      </w:r>
      <w:r w:rsidRPr="008E39C1">
        <w:rPr>
          <w:sz w:val="22"/>
        </w:rPr>
        <w:t>, nguồn vốn và hiệu quả sử dụng vốn trong phát triển các ngành kinh tế còn thấp.</w:t>
      </w:r>
    </w:p>
    <w:p w:rsidR="006B6111" w:rsidRPr="008E39C1" w:rsidRDefault="006B6111" w:rsidP="00ED081E">
      <w:pPr>
        <w:spacing w:line="288" w:lineRule="auto"/>
        <w:ind w:firstLine="567"/>
        <w:jc w:val="both"/>
        <w:rPr>
          <w:spacing w:val="-6"/>
          <w:sz w:val="22"/>
        </w:rPr>
      </w:pPr>
      <w:r w:rsidRPr="008E39C1">
        <w:rPr>
          <w:i/>
          <w:spacing w:val="-6"/>
          <w:sz w:val="22"/>
        </w:rPr>
        <w:t>Thứ tư</w:t>
      </w:r>
      <w:r w:rsidRPr="008E39C1">
        <w:rPr>
          <w:spacing w:val="-6"/>
          <w:sz w:val="22"/>
        </w:rPr>
        <w:t xml:space="preserve">, trình độ nguồn nhân lực còn hạn chế. Lực lượng lao động chủ yếu tập trung trong ngành nông, lâm nghiệp, thuỷ sản. </w:t>
      </w:r>
    </w:p>
    <w:p w:rsidR="006B6111" w:rsidRPr="008E39C1" w:rsidRDefault="006B6111" w:rsidP="00ED081E">
      <w:pPr>
        <w:spacing w:line="288" w:lineRule="auto"/>
        <w:ind w:firstLine="567"/>
        <w:jc w:val="both"/>
        <w:rPr>
          <w:sz w:val="22"/>
        </w:rPr>
      </w:pPr>
      <w:r w:rsidRPr="008E39C1">
        <w:rPr>
          <w:i/>
          <w:sz w:val="22"/>
        </w:rPr>
        <w:t>Thứ năm</w:t>
      </w:r>
      <w:r w:rsidRPr="008E39C1">
        <w:rPr>
          <w:sz w:val="22"/>
        </w:rPr>
        <w:t>, trình độ khoa học công nghệ, trang thiết bị kỹ thuật còn hạn chế.</w:t>
      </w:r>
    </w:p>
    <w:p w:rsidR="006B6111" w:rsidRPr="008E39C1" w:rsidRDefault="006B6111" w:rsidP="00ED081E">
      <w:pPr>
        <w:spacing w:line="288" w:lineRule="auto"/>
        <w:jc w:val="both"/>
        <w:rPr>
          <w:b/>
          <w:sz w:val="22"/>
        </w:rPr>
      </w:pPr>
      <w:r w:rsidRPr="008E39C1">
        <w:rPr>
          <w:b/>
          <w:sz w:val="22"/>
        </w:rPr>
        <w:t xml:space="preserve">4.2. Một số kinh nghiệm </w:t>
      </w:r>
    </w:p>
    <w:p w:rsidR="006B6111" w:rsidRPr="008E39C1" w:rsidRDefault="006B6111" w:rsidP="00ED081E">
      <w:pPr>
        <w:spacing w:line="288" w:lineRule="auto"/>
        <w:ind w:firstLine="567"/>
        <w:jc w:val="both"/>
        <w:rPr>
          <w:spacing w:val="-6"/>
          <w:sz w:val="22"/>
        </w:rPr>
      </w:pPr>
      <w:r w:rsidRPr="008E39C1">
        <w:rPr>
          <w:spacing w:val="-6"/>
          <w:sz w:val="22"/>
        </w:rPr>
        <w:t>Đảng bộ tỉnh cần xác định chủ trương đúng đắn từ đó xây dựng lộ trình, bước đi phù hợp trong quá trình lãnh đạo chuyển dịch cơ cấu kinh tế</w:t>
      </w:r>
    </w:p>
    <w:p w:rsidR="006B6111" w:rsidRPr="008E39C1" w:rsidRDefault="006B6111" w:rsidP="00ED081E">
      <w:pPr>
        <w:spacing w:line="288" w:lineRule="auto"/>
        <w:ind w:firstLine="567"/>
        <w:jc w:val="both"/>
        <w:rPr>
          <w:sz w:val="22"/>
        </w:rPr>
      </w:pPr>
      <w:r w:rsidRPr="008E39C1">
        <w:rPr>
          <w:sz w:val="22"/>
        </w:rPr>
        <w:t>Đảng bộ cần xác định chính xác những ngành, sản phẩm mũi nhọn của địa phương từ đó tập trung vốn đầu tư để nâng cao chất lượng hàng hóa và giá thành sản phẩm</w:t>
      </w:r>
    </w:p>
    <w:p w:rsidR="006B6111" w:rsidRPr="008E39C1" w:rsidRDefault="006B6111" w:rsidP="00ED081E">
      <w:pPr>
        <w:spacing w:line="288" w:lineRule="auto"/>
        <w:ind w:firstLine="567"/>
        <w:jc w:val="both"/>
        <w:rPr>
          <w:sz w:val="22"/>
        </w:rPr>
      </w:pPr>
      <w:r w:rsidRPr="008E39C1">
        <w:rPr>
          <w:sz w:val="22"/>
        </w:rPr>
        <w:t xml:space="preserve">Đảng bộ cần quy hoạch được những vùng sản xuất tập trung có sự gắn kết giữa các ngành kinh tế </w:t>
      </w:r>
    </w:p>
    <w:p w:rsidR="006B6111" w:rsidRPr="008E39C1" w:rsidRDefault="006B6111" w:rsidP="00ED081E">
      <w:pPr>
        <w:spacing w:line="288" w:lineRule="auto"/>
        <w:ind w:firstLine="567"/>
        <w:jc w:val="both"/>
        <w:rPr>
          <w:rFonts w:eastAsia="Calibri"/>
          <w:spacing w:val="-4"/>
          <w:sz w:val="22"/>
        </w:rPr>
      </w:pPr>
      <w:r w:rsidRPr="008E39C1">
        <w:rPr>
          <w:spacing w:val="-4"/>
          <w:sz w:val="22"/>
        </w:rPr>
        <w:t>Đảng bộ cần chú trọng xây dựng, đào tạo đội ngũ cán bộ có năng lực, trình độ chuyên môn để đáp ứng yêu cầu của sự nghiệp công nghiệp hóa, hiện đại hóa</w:t>
      </w:r>
    </w:p>
    <w:p w:rsidR="006B6111" w:rsidRPr="008E39C1" w:rsidRDefault="006B6111" w:rsidP="00ED081E">
      <w:pPr>
        <w:spacing w:line="288" w:lineRule="auto"/>
        <w:ind w:firstLine="567"/>
        <w:jc w:val="both"/>
        <w:rPr>
          <w:sz w:val="22"/>
        </w:rPr>
      </w:pPr>
      <w:r w:rsidRPr="008E39C1">
        <w:rPr>
          <w:sz w:val="22"/>
        </w:rPr>
        <w:t>Việc thực hiện chuyển dịch cơ cấu kinh tế phải gắn chặt với chủ trương ổn định đời sống nhân dân, nâng cao thu nhập dân cư, thực hiện hiệu quả công tác xóa đói giảm nghèo</w:t>
      </w:r>
    </w:p>
    <w:p w:rsidR="006B6111" w:rsidRPr="008E39C1" w:rsidRDefault="006B6111" w:rsidP="00ED081E">
      <w:pPr>
        <w:spacing w:line="288" w:lineRule="auto"/>
        <w:rPr>
          <w:b/>
          <w:sz w:val="22"/>
        </w:rPr>
      </w:pPr>
      <w:r w:rsidRPr="008E39C1">
        <w:rPr>
          <w:b/>
          <w:sz w:val="22"/>
        </w:rPr>
        <w:t>* Tiểu kết</w:t>
      </w:r>
    </w:p>
    <w:p w:rsidR="006B6111" w:rsidRPr="008E39C1" w:rsidRDefault="006B6111" w:rsidP="00ED081E">
      <w:pPr>
        <w:spacing w:line="288" w:lineRule="auto"/>
        <w:rPr>
          <w:b/>
          <w:sz w:val="22"/>
        </w:rPr>
      </w:pPr>
      <w:r w:rsidRPr="008E39C1">
        <w:rPr>
          <w:b/>
          <w:sz w:val="22"/>
        </w:rPr>
        <w:br w:type="page"/>
      </w:r>
    </w:p>
    <w:p w:rsidR="006B6111" w:rsidRPr="008E39C1" w:rsidRDefault="006B6111" w:rsidP="00ED081E">
      <w:pPr>
        <w:spacing w:line="288" w:lineRule="auto"/>
        <w:jc w:val="center"/>
        <w:rPr>
          <w:b/>
          <w:sz w:val="22"/>
        </w:rPr>
      </w:pPr>
      <w:r w:rsidRPr="008E39C1">
        <w:rPr>
          <w:b/>
          <w:sz w:val="22"/>
        </w:rPr>
        <w:lastRenderedPageBreak/>
        <w:t>KẾT LUẬN</w:t>
      </w:r>
    </w:p>
    <w:p w:rsidR="006B6111" w:rsidRPr="008E39C1" w:rsidRDefault="006B6111" w:rsidP="00ED081E">
      <w:pPr>
        <w:spacing w:line="288" w:lineRule="auto"/>
        <w:ind w:firstLine="567"/>
        <w:jc w:val="both"/>
        <w:rPr>
          <w:sz w:val="22"/>
        </w:rPr>
      </w:pPr>
      <w:r w:rsidRPr="008E39C1">
        <w:rPr>
          <w:sz w:val="22"/>
        </w:rPr>
        <w:t xml:space="preserve">1. Chuyển dịch cơ cấu kinh tế là chủ trương lớn của Đảng Cộng sản Việt Nam trong quá trình lãnh đạo phát triển kinh tế theo hướng công nghiệp hóa, hiện đại hóa đất nước. Để chủ trương này được thực hiện thắng lợi, qua các kì đại hội Đảng toàn quốc lần thứ IX và X, Đảng Cộng sản Việt Nam đã ra nhiều Nghị quyết chuyên đề để tiến hành thúc đẩy chuyển dịch cơ cấu kinh tế trên phạm vi cả nước. Sự chuyển dịch cơ cấu kinh tế trong cả nước chỉ thực hiện có kết quả tốt nhất khi các địa phương, trực tiếp là các tỉnh ủy quán triệt Nghị quyết của Đảng. </w:t>
      </w:r>
    </w:p>
    <w:p w:rsidR="006B6111" w:rsidRPr="008E39C1" w:rsidRDefault="006B6111" w:rsidP="00ED081E">
      <w:pPr>
        <w:spacing w:line="288" w:lineRule="auto"/>
        <w:ind w:firstLine="567"/>
        <w:jc w:val="both"/>
        <w:rPr>
          <w:spacing w:val="-4"/>
          <w:sz w:val="22"/>
        </w:rPr>
      </w:pPr>
      <w:r w:rsidRPr="008E39C1">
        <w:rPr>
          <w:spacing w:val="-4"/>
          <w:sz w:val="22"/>
        </w:rPr>
        <w:t>Thực hiện đường lối đổi mới của Đảng, Đảng bộ và nhân dân các tỉnh, thành phố trong cả nước nói chung và Yên Bái nói riêng, trong những năm 2000 đến 2010 đã phát huy tốt nội lực, khắc phục mọi khó khăn, thách thức, từng bước thực hiện có hiệu quả chủ trương chuyển dịch cơ cấu kinh tế theo hướng công nghiệp hóa, hiện đại hóa. Thành tựu đạt được trong những năm đổi mới đã khẳng định chủ trương chuyển dịch cơ cấu kinh tế của Đảng là hoàn toàn đúng đắn, phù hợp với quy luật phát triển kinh tế khách quan, góp phần làm thay đổi bộ mặt đất nước, đời sống nhân dân được nâng cao.</w:t>
      </w:r>
    </w:p>
    <w:p w:rsidR="006B6111" w:rsidRPr="008E39C1" w:rsidRDefault="006B6111" w:rsidP="00ED081E">
      <w:pPr>
        <w:spacing w:line="288" w:lineRule="auto"/>
        <w:ind w:firstLine="567"/>
        <w:jc w:val="both"/>
        <w:rPr>
          <w:sz w:val="22"/>
        </w:rPr>
      </w:pPr>
      <w:r w:rsidRPr="008E39C1">
        <w:rPr>
          <w:sz w:val="22"/>
        </w:rPr>
        <w:t xml:space="preserve">2. Trên cơ sở đường lối của Đảng Cộng sản Việt Nam về chuyển dịch cơ cấu kinh tế, Đảng bộ tỉnh Yên Bái đã nhận thức sâu sắc về tầm quan trọng của quá trình chuyển dịch cơ cấu kinh tế đối với sự phát triển kinh tế của Yên Bái – một tỉnh miền núi  có nền tảng cơ sở vật chất còn lạc hậu, đời sống nhân dân nhiều khó khăn. Do vậy, Đảng bộ đã phát huy truyền thống, tích cực nghiên cứu, vận dụng sáng tạo đường lối của Đảng, khai thác tối đa nguồn nội lực của tỉnh để thúc đẩy kinh tế phát triển. Sau 10 năm (2000 - 2010), kinh tế - xã hội Yên Bái đạt được nhiều thành tựu to lớn. Kinh tế tăng trưởng nhanh, cơ cấu kinh tế có nhiều chuyển biến tích cực, góp phần to lớn vào sự phát triển chung của Yên Bái trong xây dựng nền kinh tế thị trường định hướng xã hội chủ nghĩa; đời sống của nhân dân không ngừng nâng cao; an ninh, chính trị được đảm bảo, xã hội ổn định. </w:t>
      </w:r>
    </w:p>
    <w:p w:rsidR="006B6111" w:rsidRPr="008E39C1" w:rsidRDefault="006B6111" w:rsidP="00ED081E">
      <w:pPr>
        <w:spacing w:line="288" w:lineRule="auto"/>
        <w:ind w:firstLine="567"/>
        <w:jc w:val="both"/>
        <w:rPr>
          <w:spacing w:val="-4"/>
          <w:sz w:val="22"/>
        </w:rPr>
      </w:pPr>
      <w:r w:rsidRPr="008E39C1">
        <w:rPr>
          <w:spacing w:val="-4"/>
          <w:sz w:val="22"/>
        </w:rPr>
        <w:t xml:space="preserve">Chủ trương, định hướng lớn về chuyển dịch cơ cấu kinh tế của Đảng Cộng sản Việt Nam và quá trình vận dụng sáng tạo của Đảng bộ tỉnh Yên </w:t>
      </w:r>
      <w:r w:rsidRPr="008E39C1">
        <w:rPr>
          <w:spacing w:val="-4"/>
          <w:sz w:val="22"/>
        </w:rPr>
        <w:lastRenderedPageBreak/>
        <w:t xml:space="preserve">Bái được thể hiện qua việc đề ra chủ trương, giải pháp cụ thể nhằm thực hiện các Nghị quyết </w:t>
      </w:r>
      <w:r w:rsidRPr="008E39C1">
        <w:rPr>
          <w:bCs/>
          <w:spacing w:val="-4"/>
          <w:sz w:val="22"/>
        </w:rPr>
        <w:t xml:space="preserve">Đại hội </w:t>
      </w:r>
      <w:r w:rsidRPr="008E39C1">
        <w:rPr>
          <w:spacing w:val="-4"/>
          <w:sz w:val="22"/>
        </w:rPr>
        <w:t>Đảng toàn quốc lần thứ IX, X và lãnh đạo thực hiện chuyển dịch cơ cấu kinh tế theo hướng công nghiệp hóa – hiện đại hóa trên địa bàn tỉnh Yên Bái từ năm 2000 đến 2010 qua các Nghị quyết, chương trình hành động, chỉ thị, đề án, chương trình công tác của Ban Chấp hành, Ban Thường vụ Tỉnh ủy Yên Bái (khóa XV, XVI). Những chủ trương trên được thực hiện thúc đẩy quá trình chuyển dịch cơ cấu kinh tế diễn ra ở tất cả các ngành nông nghiệp, công nghiệp, dịch vụ; các thành phần kinh tế gồm kinh tế nhà nước, kinh tế tư nhân, kinh tế tập thể, kinh tế có vốn đầu tư nước ngoài) và quy hoạch các vùng sản xuất trong nông nghiệp, công nghiệp, thủy sản. Kết quả của quá trình chuyển dịch cơ cấu kinh tế đã góp phần đẩy mạnh phát triển kinh tế và đưa cơ cấu kinh tế của tỉnh trong những năm 2000 đến 2010 từ nông nghiệp - công nghiệp - dịch vụ sang cơ cấu kinh tế</w:t>
      </w:r>
      <w:r w:rsidRPr="008E39C1">
        <w:rPr>
          <w:i/>
          <w:spacing w:val="-4"/>
          <w:sz w:val="22"/>
        </w:rPr>
        <w:t xml:space="preserve"> công nghiệp - dịch vụ - nông nghiệp</w:t>
      </w:r>
      <w:r w:rsidRPr="008E39C1">
        <w:rPr>
          <w:spacing w:val="-4"/>
          <w:sz w:val="22"/>
        </w:rPr>
        <w:t>, và tạo ra chuyển dịch nội ngành công nghiệp, dịch vụ, nông nghiệp, xuất khẩu, hợp tác, thu hút vốn đầu tư nước ngoài...</w:t>
      </w:r>
    </w:p>
    <w:p w:rsidR="006B6111" w:rsidRPr="008E39C1" w:rsidRDefault="006B6111" w:rsidP="00ED081E">
      <w:pPr>
        <w:spacing w:line="288" w:lineRule="auto"/>
        <w:ind w:firstLine="567"/>
        <w:jc w:val="both"/>
        <w:rPr>
          <w:sz w:val="22"/>
        </w:rPr>
      </w:pPr>
      <w:r w:rsidRPr="008E39C1">
        <w:rPr>
          <w:sz w:val="22"/>
        </w:rPr>
        <w:t xml:space="preserve">3. Qua quá trình Đảng bộ tỉnh Yên Bái lãnh đạo chuyển dịch cơ cấu kinh tế (2000 - 2010) có thể rút ra những kinh nghiệm bổ ích: </w:t>
      </w:r>
      <w:r w:rsidRPr="008E39C1">
        <w:rPr>
          <w:i/>
          <w:sz w:val="22"/>
        </w:rPr>
        <w:t>Một là</w:t>
      </w:r>
      <w:r w:rsidRPr="008E39C1">
        <w:rPr>
          <w:sz w:val="22"/>
        </w:rPr>
        <w:t xml:space="preserve">, Đảng bộ cần xác định chủ trương đúng đắn từ đó xây dựng lộ trình, bước đi phù hợp trong quá trình lãnh đạo chuyển dịch cơ cấu kinh tế. </w:t>
      </w:r>
      <w:r w:rsidRPr="008E39C1">
        <w:rPr>
          <w:i/>
          <w:sz w:val="22"/>
        </w:rPr>
        <w:t>Hai là</w:t>
      </w:r>
      <w:r w:rsidRPr="008E39C1">
        <w:rPr>
          <w:sz w:val="22"/>
        </w:rPr>
        <w:t xml:space="preserve">, Đảng bộ cần xác định chính xác những ngành, sản phẩm mũi nhọn của địa phương từ đó tập trung vốn đầu tư để nâng cao chất lượng hàng hóa và giá thành sản phẩm. </w:t>
      </w:r>
      <w:r w:rsidRPr="008E39C1">
        <w:rPr>
          <w:i/>
          <w:sz w:val="22"/>
        </w:rPr>
        <w:t>Ba là</w:t>
      </w:r>
      <w:r w:rsidRPr="008E39C1">
        <w:rPr>
          <w:sz w:val="22"/>
        </w:rPr>
        <w:t xml:space="preserve">, Đảng bộ cần quy hoạch được những vùng sản xuất tập trung có sự gắn kết giữa các ngành kinh tế. </w:t>
      </w:r>
      <w:r w:rsidRPr="008E39C1">
        <w:rPr>
          <w:i/>
          <w:sz w:val="22"/>
        </w:rPr>
        <w:t>Bốn là</w:t>
      </w:r>
      <w:r w:rsidRPr="008E39C1">
        <w:rPr>
          <w:sz w:val="22"/>
        </w:rPr>
        <w:t xml:space="preserve">, Đảng bộ cần chú trọng xây dựng, đào tạo đội ngũ cán bộ có năng lực, trình độ chuyên môn để đáp ứng yêu cầu của sự nghiệp công nghiệp hóa, hiện đại hóa. </w:t>
      </w:r>
      <w:r w:rsidRPr="008E39C1">
        <w:rPr>
          <w:i/>
          <w:sz w:val="22"/>
        </w:rPr>
        <w:t>Năm là</w:t>
      </w:r>
      <w:r w:rsidRPr="008E39C1">
        <w:rPr>
          <w:sz w:val="22"/>
        </w:rPr>
        <w:t>, thực hiện chuyển dịch cơ cấu kinh tế phải gắn chặt với chủ trương ổn định đời sống nhân dân, nâng cao thu nhập dân cư, thực hiện hiệu quả công tác xóa đói giảm nghèo.</w:t>
      </w:r>
    </w:p>
    <w:p w:rsidR="006B6111" w:rsidRPr="008E39C1" w:rsidRDefault="006B6111" w:rsidP="00ED081E">
      <w:pPr>
        <w:spacing w:line="288" w:lineRule="auto"/>
        <w:ind w:firstLine="567"/>
        <w:jc w:val="both"/>
        <w:rPr>
          <w:sz w:val="22"/>
        </w:rPr>
      </w:pPr>
      <w:r w:rsidRPr="008E39C1">
        <w:rPr>
          <w:sz w:val="22"/>
        </w:rPr>
        <w:t xml:space="preserve">4. Việc đánh giá đầy đủ, khách quan, khoa học qúa trình lãnh đạo thực hiện chuyển dịch cơ cấu kinh tế của Đảng bộ Yên Bái và việc khẳng định tính đúng đắn của chủ trương chuyển dịch cơ cấu kinh tế của Đảng </w:t>
      </w:r>
      <w:r w:rsidRPr="008E39C1">
        <w:rPr>
          <w:sz w:val="22"/>
        </w:rPr>
        <w:lastRenderedPageBreak/>
        <w:t xml:space="preserve">ta, là một vấn đề có ý nghĩa chiến lược để xây dựng </w:t>
      </w:r>
      <w:r w:rsidRPr="008E39C1">
        <w:rPr>
          <w:spacing w:val="-2"/>
          <w:sz w:val="22"/>
        </w:rPr>
        <w:t>và phát triển nền kinh tế tỉnh Yên Bái. Mặt khác, những thành tựu và hạn chế, thuận lợi và khó khăn, kinh nghiệm thành công và chưa thành công… trong sự lãnh đạo của Đảng bộ Yên Bái về chuyển dịch cơ cấu kinh tế, cũng là những vấn đề của một số tỉnh, thành phố khác có đặc điểm, vị trí, điều kiện tương tự, cần được nghiên cứu, tổng kết, rút kinh nghiệm, để thực hiện thành công chuyển dịch cơ cấu kinh tế. Từ đó góp phần tổng kết kinh nghiệm, hoàn chỉnh về lý luận, phát triển về thực tiễn để tiếp tục hoàn thiện hơn nữa việc cụ thể hoá đường lối của Đảng đối với từng địa phương, trong đó có tỉnh Yên Bái.</w:t>
      </w:r>
    </w:p>
    <w:p w:rsidR="006B6111" w:rsidRPr="008E39C1" w:rsidRDefault="006B6111" w:rsidP="003936D5">
      <w:pPr>
        <w:spacing w:line="360" w:lineRule="auto"/>
        <w:jc w:val="center"/>
        <w:rPr>
          <w:b/>
          <w:sz w:val="22"/>
          <w:szCs w:val="22"/>
        </w:rPr>
      </w:pPr>
    </w:p>
    <w:p w:rsidR="006B6111" w:rsidRPr="008E39C1" w:rsidRDefault="006B6111" w:rsidP="003936D5">
      <w:pPr>
        <w:spacing w:line="360" w:lineRule="auto"/>
        <w:jc w:val="center"/>
        <w:rPr>
          <w:b/>
          <w:sz w:val="22"/>
          <w:szCs w:val="22"/>
        </w:rPr>
      </w:pPr>
    </w:p>
    <w:p w:rsidR="006B6111" w:rsidRPr="008E39C1" w:rsidRDefault="006B6111" w:rsidP="003936D5">
      <w:pPr>
        <w:spacing w:line="360" w:lineRule="auto"/>
        <w:jc w:val="center"/>
        <w:rPr>
          <w:b/>
          <w:sz w:val="22"/>
          <w:szCs w:val="22"/>
        </w:rPr>
      </w:pPr>
    </w:p>
    <w:p w:rsidR="006B6111" w:rsidRPr="008E39C1" w:rsidRDefault="006B6111" w:rsidP="003936D5">
      <w:pPr>
        <w:spacing w:line="360" w:lineRule="auto"/>
        <w:jc w:val="center"/>
        <w:rPr>
          <w:b/>
          <w:sz w:val="22"/>
          <w:szCs w:val="22"/>
        </w:rPr>
      </w:pPr>
    </w:p>
    <w:p w:rsidR="006B6111" w:rsidRPr="008E39C1" w:rsidRDefault="006B6111" w:rsidP="003936D5">
      <w:pPr>
        <w:spacing w:line="360" w:lineRule="auto"/>
        <w:jc w:val="center"/>
        <w:rPr>
          <w:b/>
          <w:sz w:val="22"/>
          <w:szCs w:val="22"/>
        </w:rPr>
      </w:pPr>
    </w:p>
    <w:p w:rsidR="006B6111" w:rsidRDefault="006B6111" w:rsidP="003936D5">
      <w:pPr>
        <w:spacing w:line="360" w:lineRule="auto"/>
        <w:jc w:val="center"/>
        <w:rPr>
          <w:b/>
          <w:sz w:val="22"/>
          <w:szCs w:val="22"/>
        </w:rPr>
      </w:pPr>
    </w:p>
    <w:p w:rsidR="00ED081E" w:rsidRDefault="00ED081E" w:rsidP="003936D5">
      <w:pPr>
        <w:spacing w:line="360" w:lineRule="auto"/>
        <w:jc w:val="center"/>
        <w:rPr>
          <w:b/>
          <w:sz w:val="22"/>
          <w:szCs w:val="22"/>
        </w:rPr>
      </w:pPr>
    </w:p>
    <w:p w:rsidR="00ED081E" w:rsidRDefault="00ED081E" w:rsidP="003936D5">
      <w:pPr>
        <w:spacing w:line="360" w:lineRule="auto"/>
        <w:jc w:val="center"/>
        <w:rPr>
          <w:b/>
          <w:sz w:val="22"/>
          <w:szCs w:val="22"/>
        </w:rPr>
      </w:pPr>
    </w:p>
    <w:p w:rsidR="00ED081E" w:rsidRDefault="00ED081E" w:rsidP="003936D5">
      <w:pPr>
        <w:spacing w:line="360" w:lineRule="auto"/>
        <w:jc w:val="center"/>
        <w:rPr>
          <w:b/>
          <w:sz w:val="22"/>
          <w:szCs w:val="22"/>
        </w:rPr>
      </w:pPr>
    </w:p>
    <w:p w:rsidR="00ED081E" w:rsidRPr="008E39C1" w:rsidRDefault="00ED081E" w:rsidP="003936D5">
      <w:pPr>
        <w:spacing w:line="360" w:lineRule="auto"/>
        <w:jc w:val="center"/>
        <w:rPr>
          <w:b/>
          <w:sz w:val="22"/>
          <w:szCs w:val="22"/>
        </w:rPr>
      </w:pPr>
    </w:p>
    <w:p w:rsidR="006B6111" w:rsidRPr="008E39C1" w:rsidRDefault="006B6111" w:rsidP="003936D5">
      <w:pPr>
        <w:spacing w:line="360" w:lineRule="auto"/>
        <w:jc w:val="center"/>
        <w:rPr>
          <w:b/>
          <w:sz w:val="22"/>
          <w:szCs w:val="22"/>
        </w:rPr>
      </w:pPr>
    </w:p>
    <w:p w:rsidR="006B6111" w:rsidRPr="008E39C1" w:rsidRDefault="006B6111" w:rsidP="003936D5">
      <w:pPr>
        <w:spacing w:line="360" w:lineRule="auto"/>
        <w:jc w:val="center"/>
        <w:rPr>
          <w:b/>
          <w:sz w:val="22"/>
          <w:szCs w:val="22"/>
        </w:rPr>
      </w:pPr>
    </w:p>
    <w:p w:rsidR="006B6111" w:rsidRPr="008E39C1" w:rsidRDefault="006B6111" w:rsidP="003936D5">
      <w:pPr>
        <w:spacing w:line="360" w:lineRule="auto"/>
        <w:jc w:val="center"/>
        <w:rPr>
          <w:b/>
          <w:sz w:val="22"/>
          <w:szCs w:val="22"/>
        </w:rPr>
      </w:pPr>
    </w:p>
    <w:p w:rsidR="006B6111" w:rsidRDefault="006B6111" w:rsidP="003936D5">
      <w:pPr>
        <w:spacing w:line="360" w:lineRule="auto"/>
        <w:jc w:val="center"/>
        <w:rPr>
          <w:b/>
          <w:sz w:val="22"/>
          <w:szCs w:val="22"/>
        </w:rPr>
      </w:pPr>
    </w:p>
    <w:p w:rsidR="008E39C1" w:rsidRPr="008E39C1" w:rsidRDefault="008E39C1" w:rsidP="003936D5">
      <w:pPr>
        <w:spacing w:line="360" w:lineRule="auto"/>
        <w:jc w:val="center"/>
        <w:rPr>
          <w:b/>
          <w:sz w:val="22"/>
          <w:szCs w:val="22"/>
        </w:rPr>
      </w:pPr>
    </w:p>
    <w:p w:rsidR="006B6111" w:rsidRPr="008E39C1" w:rsidRDefault="006B6111" w:rsidP="003936D5">
      <w:pPr>
        <w:spacing w:line="360" w:lineRule="auto"/>
        <w:jc w:val="center"/>
        <w:rPr>
          <w:b/>
          <w:sz w:val="22"/>
          <w:szCs w:val="22"/>
        </w:rPr>
      </w:pPr>
    </w:p>
    <w:p w:rsidR="006B6111" w:rsidRPr="008E39C1" w:rsidRDefault="006B6111" w:rsidP="003936D5">
      <w:pPr>
        <w:spacing w:line="360" w:lineRule="auto"/>
        <w:jc w:val="center"/>
        <w:rPr>
          <w:b/>
          <w:sz w:val="22"/>
          <w:szCs w:val="22"/>
        </w:rPr>
      </w:pPr>
    </w:p>
    <w:p w:rsidR="003936D5" w:rsidRPr="008E39C1" w:rsidRDefault="003936D5" w:rsidP="003936D5">
      <w:pPr>
        <w:spacing w:line="360" w:lineRule="auto"/>
        <w:jc w:val="center"/>
        <w:rPr>
          <w:b/>
          <w:sz w:val="22"/>
          <w:szCs w:val="22"/>
        </w:rPr>
      </w:pPr>
      <w:r w:rsidRPr="008E39C1">
        <w:rPr>
          <w:b/>
          <w:sz w:val="22"/>
          <w:szCs w:val="22"/>
        </w:rPr>
        <w:lastRenderedPageBreak/>
        <w:t xml:space="preserve">DANH MỤC CÔNG TRÌNH KHOA HỌC CỦA TÁC GIẢ </w:t>
      </w:r>
    </w:p>
    <w:p w:rsidR="003936D5" w:rsidRPr="008E39C1" w:rsidRDefault="003936D5" w:rsidP="003936D5">
      <w:pPr>
        <w:spacing w:line="360" w:lineRule="auto"/>
        <w:jc w:val="center"/>
        <w:rPr>
          <w:b/>
          <w:sz w:val="22"/>
          <w:szCs w:val="22"/>
        </w:rPr>
      </w:pPr>
      <w:r w:rsidRPr="008E39C1">
        <w:rPr>
          <w:b/>
          <w:sz w:val="22"/>
          <w:szCs w:val="22"/>
        </w:rPr>
        <w:t>LIÊN QUAN ĐỂN LUẬN ÁN</w:t>
      </w:r>
    </w:p>
    <w:p w:rsidR="003936D5" w:rsidRPr="008E39C1" w:rsidRDefault="003936D5" w:rsidP="003936D5">
      <w:pPr>
        <w:spacing w:line="360" w:lineRule="auto"/>
        <w:ind w:firstLine="720"/>
        <w:rPr>
          <w:b/>
          <w:sz w:val="16"/>
          <w:szCs w:val="16"/>
        </w:rPr>
      </w:pPr>
    </w:p>
    <w:p w:rsidR="003936D5" w:rsidRPr="008E39C1" w:rsidRDefault="003936D5" w:rsidP="003936D5">
      <w:pPr>
        <w:spacing w:line="340" w:lineRule="exact"/>
        <w:ind w:firstLine="720"/>
        <w:jc w:val="both"/>
        <w:rPr>
          <w:sz w:val="22"/>
          <w:szCs w:val="22"/>
        </w:rPr>
      </w:pPr>
      <w:r w:rsidRPr="008E39C1">
        <w:rPr>
          <w:sz w:val="22"/>
          <w:szCs w:val="22"/>
        </w:rPr>
        <w:t xml:space="preserve">1. Vũ Văn Điềm (2012), “Đảng bộ tỉnh Yên Bái lãnh đạo chuyển dịch cơ cấu ngành nông nghiệp 2000 – 2005”, </w:t>
      </w:r>
      <w:r w:rsidRPr="008E39C1">
        <w:rPr>
          <w:i/>
          <w:sz w:val="22"/>
          <w:szCs w:val="22"/>
        </w:rPr>
        <w:t>Tạp chí Giáo dục lí luận</w:t>
      </w:r>
      <w:r w:rsidRPr="008E39C1">
        <w:rPr>
          <w:sz w:val="22"/>
          <w:szCs w:val="22"/>
        </w:rPr>
        <w:t>, số 9, tr. 85-88.</w:t>
      </w:r>
    </w:p>
    <w:p w:rsidR="003936D5" w:rsidRPr="008E39C1" w:rsidRDefault="003936D5" w:rsidP="003936D5">
      <w:pPr>
        <w:spacing w:line="340" w:lineRule="exact"/>
        <w:ind w:firstLine="720"/>
        <w:jc w:val="both"/>
        <w:rPr>
          <w:sz w:val="22"/>
          <w:szCs w:val="22"/>
        </w:rPr>
      </w:pPr>
      <w:r w:rsidRPr="008E39C1">
        <w:rPr>
          <w:sz w:val="22"/>
          <w:szCs w:val="22"/>
        </w:rPr>
        <w:t xml:space="preserve">2. Vũ Văn Điềm (2012), “Yên Bái bước đầu thực hiện Chương trình mục tiêu Quốc gia “Xây dựng nông thôn mới”, </w:t>
      </w:r>
      <w:r w:rsidRPr="008E39C1">
        <w:rPr>
          <w:i/>
          <w:sz w:val="22"/>
          <w:szCs w:val="22"/>
        </w:rPr>
        <w:t>Tạp chí Tuyên giáo</w:t>
      </w:r>
      <w:r w:rsidRPr="008E39C1">
        <w:rPr>
          <w:sz w:val="22"/>
          <w:szCs w:val="22"/>
        </w:rPr>
        <w:t>, số 9, tr. 61-63.</w:t>
      </w:r>
    </w:p>
    <w:p w:rsidR="003936D5" w:rsidRPr="008E39C1" w:rsidRDefault="003936D5" w:rsidP="003936D5">
      <w:pPr>
        <w:spacing w:line="340" w:lineRule="exact"/>
        <w:ind w:firstLine="720"/>
        <w:jc w:val="both"/>
        <w:rPr>
          <w:sz w:val="22"/>
          <w:szCs w:val="22"/>
        </w:rPr>
      </w:pPr>
      <w:r w:rsidRPr="008E39C1">
        <w:rPr>
          <w:sz w:val="22"/>
          <w:szCs w:val="22"/>
        </w:rPr>
        <w:t xml:space="preserve">3. Vũ Văn Điềm (2017), “Đảng bộ tỉnh Yên Bái lãnh đạo chuyển dịch cơ cấu ngành kinh tế (2011 - 2015)”, </w:t>
      </w:r>
      <w:r w:rsidRPr="008E39C1">
        <w:rPr>
          <w:i/>
          <w:sz w:val="22"/>
          <w:szCs w:val="22"/>
        </w:rPr>
        <w:t>Tạp chí Lịch sử Đảng</w:t>
      </w:r>
      <w:r w:rsidRPr="008E39C1">
        <w:rPr>
          <w:sz w:val="22"/>
          <w:szCs w:val="22"/>
        </w:rPr>
        <w:t>, số 316, tr. 89-92</w:t>
      </w:r>
    </w:p>
    <w:p w:rsidR="003936D5" w:rsidRPr="008E39C1" w:rsidRDefault="003936D5" w:rsidP="003936D5">
      <w:pPr>
        <w:spacing w:line="340" w:lineRule="exact"/>
        <w:ind w:firstLine="720"/>
        <w:jc w:val="both"/>
        <w:rPr>
          <w:bCs/>
          <w:sz w:val="22"/>
          <w:szCs w:val="22"/>
          <w:shd w:val="clear" w:color="auto" w:fill="FFFFFF"/>
        </w:rPr>
      </w:pPr>
      <w:r w:rsidRPr="008E39C1">
        <w:rPr>
          <w:sz w:val="22"/>
          <w:szCs w:val="22"/>
        </w:rPr>
        <w:t xml:space="preserve">4. Vũ Văn Điềm (2012), </w:t>
      </w:r>
      <w:r w:rsidRPr="008E39C1">
        <w:rPr>
          <w:bCs/>
          <w:sz w:val="22"/>
          <w:szCs w:val="22"/>
          <w:shd w:val="clear" w:color="auto" w:fill="FFFFFF"/>
        </w:rPr>
        <w:t xml:space="preserve">Yên Bái: “Hội thảo kỷ niệm 40 năm chiến thắng "Hà Nội - Điện Biên Phủ trên không", </w:t>
      </w:r>
      <w:r w:rsidRPr="008E39C1">
        <w:rPr>
          <w:bCs/>
          <w:i/>
          <w:sz w:val="22"/>
          <w:szCs w:val="22"/>
          <w:shd w:val="clear" w:color="auto" w:fill="FFFFFF"/>
        </w:rPr>
        <w:t>Trang điện tử tạp chí Tuyên giáo</w:t>
      </w:r>
      <w:r w:rsidRPr="008E39C1">
        <w:rPr>
          <w:bCs/>
          <w:sz w:val="22"/>
          <w:szCs w:val="22"/>
          <w:shd w:val="clear" w:color="auto" w:fill="FFFFFF"/>
        </w:rPr>
        <w:t>, nguồn dẫn: http://www.tuyengiao.vn/Home/Thoisu/ 48843/Yen-Bai-Hoi-thao-ky-niem-40-nam-chien-thang-Ha-Noi-Dien-Bien-Phu-tren-khong</w:t>
      </w:r>
    </w:p>
    <w:p w:rsidR="00C35DD2" w:rsidRPr="008E39C1" w:rsidRDefault="003936D5" w:rsidP="003936D5">
      <w:pPr>
        <w:spacing w:line="340" w:lineRule="exact"/>
        <w:ind w:firstLine="720"/>
        <w:jc w:val="both"/>
        <w:rPr>
          <w:bCs/>
          <w:sz w:val="22"/>
          <w:szCs w:val="22"/>
          <w:shd w:val="clear" w:color="auto" w:fill="FFFFFF"/>
        </w:rPr>
      </w:pPr>
      <w:r w:rsidRPr="008E39C1">
        <w:rPr>
          <w:sz w:val="22"/>
          <w:szCs w:val="22"/>
        </w:rPr>
        <w:t>5. Vũ Văn Điềm (2012), “</w:t>
      </w:r>
      <w:r w:rsidRPr="008E39C1">
        <w:rPr>
          <w:bCs/>
          <w:sz w:val="22"/>
          <w:szCs w:val="22"/>
          <w:shd w:val="clear" w:color="auto" w:fill="FFFFFF"/>
        </w:rPr>
        <w:t xml:space="preserve">Tiếng khèn H’Mông trong những đêm hội xuân”, </w:t>
      </w:r>
      <w:r w:rsidRPr="008E39C1">
        <w:rPr>
          <w:bCs/>
          <w:i/>
          <w:sz w:val="22"/>
          <w:szCs w:val="22"/>
          <w:shd w:val="clear" w:color="auto" w:fill="FFFFFF"/>
        </w:rPr>
        <w:t>Trang điện tử tạp chí Tuyên giáo</w:t>
      </w:r>
      <w:r w:rsidRPr="008E39C1">
        <w:rPr>
          <w:bCs/>
          <w:sz w:val="22"/>
          <w:szCs w:val="22"/>
          <w:shd w:val="clear" w:color="auto" w:fill="FFFFFF"/>
        </w:rPr>
        <w:t>, nguồn dẫn: http://www.tuyengiao.vn/Home/vanhoavannghe/nghiencuutraodoivanhoa/38496/Tieng-khen-HMong-trong-nhung-dem-hoi-xuan</w:t>
      </w:r>
    </w:p>
    <w:p w:rsidR="005D54A2" w:rsidRPr="008E39C1" w:rsidRDefault="005D54A2" w:rsidP="003936D5">
      <w:pPr>
        <w:spacing w:line="340" w:lineRule="exact"/>
        <w:ind w:firstLine="720"/>
        <w:jc w:val="both"/>
        <w:rPr>
          <w:bCs/>
          <w:sz w:val="22"/>
          <w:szCs w:val="22"/>
          <w:shd w:val="clear" w:color="auto" w:fill="FFFFFF"/>
        </w:rPr>
      </w:pPr>
      <w:r w:rsidRPr="008E39C1">
        <w:rPr>
          <w:bCs/>
          <w:sz w:val="22"/>
          <w:szCs w:val="22"/>
          <w:shd w:val="clear" w:color="auto" w:fill="FFFFFF"/>
        </w:rPr>
        <w:t xml:space="preserve">6. Vũ Văn Điềm (2017), “Đảng bộ tỉnh Yên Bái lãnh đạo phát triển kinh tế Lâm nghiệp từ 2001-2008”, </w:t>
      </w:r>
      <w:r w:rsidRPr="008E39C1">
        <w:rPr>
          <w:bCs/>
          <w:i/>
          <w:sz w:val="22"/>
          <w:szCs w:val="22"/>
          <w:shd w:val="clear" w:color="auto" w:fill="FFFFFF"/>
        </w:rPr>
        <w:t>Tạp chí Lịch sử Đảng</w:t>
      </w:r>
      <w:r w:rsidRPr="008E39C1">
        <w:rPr>
          <w:bCs/>
          <w:sz w:val="22"/>
          <w:szCs w:val="22"/>
          <w:shd w:val="clear" w:color="auto" w:fill="FFFFFF"/>
        </w:rPr>
        <w:t xml:space="preserve">, Dự kiến bài đăng tháng 7/2017 (có giấy xác </w:t>
      </w:r>
      <w:r w:rsidR="006B6111" w:rsidRPr="008E39C1">
        <w:rPr>
          <w:bCs/>
          <w:sz w:val="22"/>
          <w:szCs w:val="22"/>
          <w:shd w:val="clear" w:color="auto" w:fill="FFFFFF"/>
        </w:rPr>
        <w:t>nhận của Tạp chí Lịch sử Đảng).</w:t>
      </w:r>
    </w:p>
    <w:p w:rsidR="006B6111" w:rsidRPr="008E39C1" w:rsidRDefault="006B6111" w:rsidP="003936D5">
      <w:pPr>
        <w:spacing w:line="340" w:lineRule="exact"/>
        <w:ind w:firstLine="720"/>
        <w:jc w:val="both"/>
        <w:rPr>
          <w:bCs/>
          <w:sz w:val="22"/>
          <w:szCs w:val="22"/>
          <w:shd w:val="clear" w:color="auto" w:fill="FFFFFF"/>
        </w:rPr>
      </w:pPr>
    </w:p>
    <w:p w:rsidR="006B6111" w:rsidRPr="008E39C1" w:rsidRDefault="006B6111" w:rsidP="003936D5">
      <w:pPr>
        <w:spacing w:line="340" w:lineRule="exact"/>
        <w:ind w:firstLine="720"/>
        <w:jc w:val="both"/>
        <w:rPr>
          <w:bCs/>
          <w:sz w:val="22"/>
          <w:szCs w:val="22"/>
          <w:shd w:val="clear" w:color="auto" w:fill="FFFFFF"/>
        </w:rPr>
      </w:pPr>
    </w:p>
    <w:p w:rsidR="006B6111" w:rsidRPr="008E39C1" w:rsidRDefault="006B6111" w:rsidP="003936D5">
      <w:pPr>
        <w:spacing w:line="340" w:lineRule="exact"/>
        <w:ind w:firstLine="720"/>
        <w:jc w:val="both"/>
        <w:rPr>
          <w:sz w:val="22"/>
          <w:szCs w:val="22"/>
        </w:rPr>
      </w:pPr>
    </w:p>
    <w:sectPr w:rsidR="006B6111" w:rsidRPr="008E39C1" w:rsidSect="00944753">
      <w:footerReference w:type="default" r:id="rId7"/>
      <w:pgSz w:w="8420" w:h="11907" w:orient="landscape" w:code="9"/>
      <w:pgMar w:top="964" w:right="964" w:bottom="964" w:left="96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A81" w:rsidRDefault="00EE6A81" w:rsidP="005C32D4">
      <w:r>
        <w:separator/>
      </w:r>
    </w:p>
  </w:endnote>
  <w:endnote w:type="continuationSeparator" w:id="0">
    <w:p w:rsidR="00EE6A81" w:rsidRDefault="00EE6A81" w:rsidP="005C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981264"/>
      <w:docPartObj>
        <w:docPartGallery w:val="Page Numbers (Bottom of Page)"/>
        <w:docPartUnique/>
      </w:docPartObj>
    </w:sdtPr>
    <w:sdtEndPr>
      <w:rPr>
        <w:noProof/>
      </w:rPr>
    </w:sdtEndPr>
    <w:sdtContent>
      <w:p w:rsidR="00A200D6" w:rsidRDefault="00A200D6">
        <w:pPr>
          <w:pStyle w:val="Footer"/>
          <w:jc w:val="center"/>
        </w:pPr>
        <w:r>
          <w:fldChar w:fldCharType="begin"/>
        </w:r>
        <w:r>
          <w:instrText xml:space="preserve"> PAGE   \* MERGEFORMAT </w:instrText>
        </w:r>
        <w:r>
          <w:fldChar w:fldCharType="separate"/>
        </w:r>
        <w:r w:rsidR="00944596">
          <w:rPr>
            <w:noProof/>
          </w:rPr>
          <w:t>25</w:t>
        </w:r>
        <w:r>
          <w:rPr>
            <w:noProof/>
          </w:rPr>
          <w:fldChar w:fldCharType="end"/>
        </w:r>
      </w:p>
    </w:sdtContent>
  </w:sdt>
  <w:p w:rsidR="001E7C87" w:rsidRDefault="001E7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A81" w:rsidRDefault="00EE6A81" w:rsidP="005C32D4">
      <w:r>
        <w:separator/>
      </w:r>
    </w:p>
  </w:footnote>
  <w:footnote w:type="continuationSeparator" w:id="0">
    <w:p w:rsidR="00EE6A81" w:rsidRDefault="00EE6A81" w:rsidP="005C3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bookFoldPrinting/>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D5"/>
    <w:rsid w:val="00080846"/>
    <w:rsid w:val="001A2636"/>
    <w:rsid w:val="001E7C87"/>
    <w:rsid w:val="00223D2B"/>
    <w:rsid w:val="00281934"/>
    <w:rsid w:val="002A2A22"/>
    <w:rsid w:val="002F4D12"/>
    <w:rsid w:val="00371903"/>
    <w:rsid w:val="00391D55"/>
    <w:rsid w:val="003936D5"/>
    <w:rsid w:val="00533FFA"/>
    <w:rsid w:val="005C32D4"/>
    <w:rsid w:val="005D54A2"/>
    <w:rsid w:val="00662378"/>
    <w:rsid w:val="006818CE"/>
    <w:rsid w:val="006B6111"/>
    <w:rsid w:val="006D7A53"/>
    <w:rsid w:val="0075680F"/>
    <w:rsid w:val="00852C3C"/>
    <w:rsid w:val="008C271E"/>
    <w:rsid w:val="008E39C1"/>
    <w:rsid w:val="008F1EA0"/>
    <w:rsid w:val="00907163"/>
    <w:rsid w:val="00944596"/>
    <w:rsid w:val="00944753"/>
    <w:rsid w:val="009B2FAF"/>
    <w:rsid w:val="00A010B5"/>
    <w:rsid w:val="00A200D6"/>
    <w:rsid w:val="00A73DFA"/>
    <w:rsid w:val="00AC189E"/>
    <w:rsid w:val="00B03FE6"/>
    <w:rsid w:val="00B2317B"/>
    <w:rsid w:val="00B66B74"/>
    <w:rsid w:val="00C35DD2"/>
    <w:rsid w:val="00C914DB"/>
    <w:rsid w:val="00D300A2"/>
    <w:rsid w:val="00D637E3"/>
    <w:rsid w:val="00D84196"/>
    <w:rsid w:val="00DC2019"/>
    <w:rsid w:val="00DE006E"/>
    <w:rsid w:val="00DE22C4"/>
    <w:rsid w:val="00E06D38"/>
    <w:rsid w:val="00ED081E"/>
    <w:rsid w:val="00EE6A81"/>
    <w:rsid w:val="00F6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6D5"/>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2D4"/>
    <w:pPr>
      <w:tabs>
        <w:tab w:val="center" w:pos="4680"/>
        <w:tab w:val="right" w:pos="9360"/>
      </w:tabs>
    </w:pPr>
  </w:style>
  <w:style w:type="character" w:customStyle="1" w:styleId="HeaderChar">
    <w:name w:val="Header Char"/>
    <w:basedOn w:val="DefaultParagraphFont"/>
    <w:link w:val="Header"/>
    <w:uiPriority w:val="99"/>
    <w:rsid w:val="005C32D4"/>
    <w:rPr>
      <w:rFonts w:eastAsia="Times New Roman" w:cs="Times New Roman"/>
      <w:sz w:val="24"/>
      <w:szCs w:val="24"/>
    </w:rPr>
  </w:style>
  <w:style w:type="paragraph" w:styleId="Footer">
    <w:name w:val="footer"/>
    <w:basedOn w:val="Normal"/>
    <w:link w:val="FooterChar"/>
    <w:uiPriority w:val="99"/>
    <w:unhideWhenUsed/>
    <w:rsid w:val="005C32D4"/>
    <w:pPr>
      <w:tabs>
        <w:tab w:val="center" w:pos="4680"/>
        <w:tab w:val="right" w:pos="9360"/>
      </w:tabs>
    </w:pPr>
  </w:style>
  <w:style w:type="character" w:customStyle="1" w:styleId="FooterChar">
    <w:name w:val="Footer Char"/>
    <w:basedOn w:val="DefaultParagraphFont"/>
    <w:link w:val="Footer"/>
    <w:uiPriority w:val="99"/>
    <w:rsid w:val="005C32D4"/>
    <w:rPr>
      <w:rFonts w:eastAsia="Times New Roman" w:cs="Times New Roman"/>
      <w:sz w:val="24"/>
      <w:szCs w:val="24"/>
    </w:rPr>
  </w:style>
  <w:style w:type="paragraph" w:styleId="BalloonText">
    <w:name w:val="Balloon Text"/>
    <w:basedOn w:val="Normal"/>
    <w:link w:val="BalloonTextChar"/>
    <w:uiPriority w:val="99"/>
    <w:semiHidden/>
    <w:unhideWhenUsed/>
    <w:rsid w:val="00944753"/>
    <w:rPr>
      <w:rFonts w:ascii="Tahoma" w:hAnsi="Tahoma" w:cs="Tahoma"/>
      <w:sz w:val="16"/>
      <w:szCs w:val="16"/>
    </w:rPr>
  </w:style>
  <w:style w:type="character" w:customStyle="1" w:styleId="BalloonTextChar">
    <w:name w:val="Balloon Text Char"/>
    <w:basedOn w:val="DefaultParagraphFont"/>
    <w:link w:val="BalloonText"/>
    <w:uiPriority w:val="99"/>
    <w:semiHidden/>
    <w:rsid w:val="009447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6D5"/>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2D4"/>
    <w:pPr>
      <w:tabs>
        <w:tab w:val="center" w:pos="4680"/>
        <w:tab w:val="right" w:pos="9360"/>
      </w:tabs>
    </w:pPr>
  </w:style>
  <w:style w:type="character" w:customStyle="1" w:styleId="HeaderChar">
    <w:name w:val="Header Char"/>
    <w:basedOn w:val="DefaultParagraphFont"/>
    <w:link w:val="Header"/>
    <w:uiPriority w:val="99"/>
    <w:rsid w:val="005C32D4"/>
    <w:rPr>
      <w:rFonts w:eastAsia="Times New Roman" w:cs="Times New Roman"/>
      <w:sz w:val="24"/>
      <w:szCs w:val="24"/>
    </w:rPr>
  </w:style>
  <w:style w:type="paragraph" w:styleId="Footer">
    <w:name w:val="footer"/>
    <w:basedOn w:val="Normal"/>
    <w:link w:val="FooterChar"/>
    <w:uiPriority w:val="99"/>
    <w:unhideWhenUsed/>
    <w:rsid w:val="005C32D4"/>
    <w:pPr>
      <w:tabs>
        <w:tab w:val="center" w:pos="4680"/>
        <w:tab w:val="right" w:pos="9360"/>
      </w:tabs>
    </w:pPr>
  </w:style>
  <w:style w:type="character" w:customStyle="1" w:styleId="FooterChar">
    <w:name w:val="Footer Char"/>
    <w:basedOn w:val="DefaultParagraphFont"/>
    <w:link w:val="Footer"/>
    <w:uiPriority w:val="99"/>
    <w:rsid w:val="005C32D4"/>
    <w:rPr>
      <w:rFonts w:eastAsia="Times New Roman" w:cs="Times New Roman"/>
      <w:sz w:val="24"/>
      <w:szCs w:val="24"/>
    </w:rPr>
  </w:style>
  <w:style w:type="paragraph" w:styleId="BalloonText">
    <w:name w:val="Balloon Text"/>
    <w:basedOn w:val="Normal"/>
    <w:link w:val="BalloonTextChar"/>
    <w:uiPriority w:val="99"/>
    <w:semiHidden/>
    <w:unhideWhenUsed/>
    <w:rsid w:val="00944753"/>
    <w:rPr>
      <w:rFonts w:ascii="Tahoma" w:hAnsi="Tahoma" w:cs="Tahoma"/>
      <w:sz w:val="16"/>
      <w:szCs w:val="16"/>
    </w:rPr>
  </w:style>
  <w:style w:type="character" w:customStyle="1" w:styleId="BalloonTextChar">
    <w:name w:val="Balloon Text Char"/>
    <w:basedOn w:val="DefaultParagraphFont"/>
    <w:link w:val="BalloonText"/>
    <w:uiPriority w:val="99"/>
    <w:semiHidden/>
    <w:rsid w:val="009447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9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5832</Words>
  <Characters>33249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2017-05-23T03:30:00Z</cp:lastPrinted>
  <dcterms:created xsi:type="dcterms:W3CDTF">2017-05-30T07:54:00Z</dcterms:created>
  <dcterms:modified xsi:type="dcterms:W3CDTF">2017-05-30T07:54:00Z</dcterms:modified>
</cp:coreProperties>
</file>