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1E0" w:firstRow="1" w:lastRow="1" w:firstColumn="1" w:lastColumn="1" w:noHBand="0" w:noVBand="0"/>
      </w:tblPr>
      <w:tblGrid>
        <w:gridCol w:w="9062"/>
      </w:tblGrid>
      <w:tr w:rsidR="001E4CDC" w:rsidRPr="006A13DC" w:rsidTr="001E4CDC">
        <w:trPr>
          <w:trHeight w:val="14591"/>
        </w:trPr>
        <w:tc>
          <w:tcPr>
            <w:tcW w:w="9062" w:type="dxa"/>
          </w:tcPr>
          <w:p w:rsidR="001E4CDC" w:rsidRPr="006A13DC" w:rsidRDefault="001E4CDC" w:rsidP="001E4CDC">
            <w:pPr>
              <w:spacing w:after="160" w:line="259" w:lineRule="auto"/>
              <w:jc w:val="center"/>
              <w:rPr>
                <w:b/>
                <w:sz w:val="26"/>
                <w:szCs w:val="26"/>
              </w:rPr>
            </w:pPr>
            <w:bookmarkStart w:id="0" w:name="_Toc232066133"/>
            <w:bookmarkStart w:id="1" w:name="_Toc214836137"/>
            <w:bookmarkStart w:id="2" w:name="_Toc232066141"/>
            <w:bookmarkStart w:id="3" w:name="_Toc214836136"/>
            <w:bookmarkStart w:id="4" w:name="_Toc232066140"/>
            <w:bookmarkStart w:id="5" w:name="_Toc232373201"/>
            <w:r w:rsidRPr="006A13DC">
              <w:rPr>
                <w:b/>
                <w:sz w:val="26"/>
                <w:szCs w:val="26"/>
              </w:rPr>
              <w:t>ĐẠI HỌC QUỐC GIA HÀ NỘI</w:t>
            </w:r>
          </w:p>
          <w:p w:rsidR="001E4CDC" w:rsidRPr="006A13DC" w:rsidRDefault="001E4CDC" w:rsidP="001E4CDC">
            <w:pPr>
              <w:spacing w:after="160" w:line="259" w:lineRule="auto"/>
              <w:jc w:val="center"/>
              <w:rPr>
                <w:b/>
                <w:sz w:val="26"/>
                <w:szCs w:val="26"/>
              </w:rPr>
            </w:pPr>
            <w:r w:rsidRPr="006A13DC">
              <w:rPr>
                <w:b/>
                <w:sz w:val="26"/>
                <w:szCs w:val="26"/>
              </w:rPr>
              <w:t>TRƯỜNG ĐẠI HỌC KHOA HỌC XÃ HỘI VÀ NHÂN VĂN</w:t>
            </w:r>
          </w:p>
          <w:p w:rsidR="001E4CDC" w:rsidRPr="006A13DC" w:rsidRDefault="001E4CDC" w:rsidP="001E4CDC">
            <w:pPr>
              <w:spacing w:after="160" w:line="259" w:lineRule="auto"/>
              <w:jc w:val="center"/>
              <w:rPr>
                <w:b/>
                <w:sz w:val="26"/>
                <w:szCs w:val="26"/>
              </w:rPr>
            </w:pPr>
            <w:r w:rsidRPr="006A13DC">
              <w:rPr>
                <w:b/>
                <w:sz w:val="26"/>
                <w:szCs w:val="26"/>
              </w:rPr>
              <w:t>-----------------------------------------------------</w:t>
            </w: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jc w:val="center"/>
              <w:rPr>
                <w:b/>
                <w:sz w:val="28"/>
                <w:szCs w:val="26"/>
              </w:rPr>
            </w:pPr>
            <w:r w:rsidRPr="006A13DC">
              <w:rPr>
                <w:b/>
                <w:sz w:val="28"/>
                <w:szCs w:val="26"/>
              </w:rPr>
              <w:t xml:space="preserve">TÔ THU PHƯƠNG </w:t>
            </w: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360" w:lineRule="auto"/>
              <w:jc w:val="center"/>
              <w:rPr>
                <w:b/>
                <w:sz w:val="32"/>
                <w:szCs w:val="26"/>
              </w:rPr>
            </w:pPr>
            <w:r w:rsidRPr="006A13DC">
              <w:rPr>
                <w:b/>
                <w:sz w:val="32"/>
                <w:szCs w:val="26"/>
              </w:rPr>
              <w:t xml:space="preserve">SỰ CHUYỂN BIẾN QUAN NIỆM VỀ VẤN ĐỀ PHỤ NỮ Ở VIỆT NAM TRONG 30 NĂM ĐẦU THẾ KỶ XX </w:t>
            </w: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jc w:val="center"/>
              <w:rPr>
                <w:b/>
                <w:sz w:val="26"/>
                <w:szCs w:val="26"/>
              </w:rPr>
            </w:pPr>
          </w:p>
          <w:p w:rsidR="001E4CDC" w:rsidRPr="006A13DC" w:rsidRDefault="001E4CDC" w:rsidP="001E4CDC">
            <w:pPr>
              <w:spacing w:after="160" w:line="259" w:lineRule="auto"/>
              <w:jc w:val="center"/>
              <w:rPr>
                <w:b/>
                <w:sz w:val="28"/>
                <w:szCs w:val="26"/>
              </w:rPr>
            </w:pPr>
            <w:r w:rsidRPr="006A13DC">
              <w:rPr>
                <w:b/>
                <w:sz w:val="28"/>
                <w:szCs w:val="26"/>
              </w:rPr>
              <w:t xml:space="preserve">LUẬN VĂN THẠC SĨ TRIẾT HỌC </w:t>
            </w: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rPr>
                <w:b/>
                <w:sz w:val="26"/>
                <w:szCs w:val="26"/>
              </w:rPr>
            </w:pPr>
          </w:p>
          <w:p w:rsidR="001E4CDC" w:rsidRPr="006A13DC" w:rsidRDefault="001E4CDC" w:rsidP="001E4CDC">
            <w:pPr>
              <w:spacing w:after="160" w:line="259" w:lineRule="auto"/>
              <w:rPr>
                <w:b/>
                <w:sz w:val="26"/>
                <w:szCs w:val="26"/>
              </w:rPr>
            </w:pPr>
          </w:p>
          <w:p w:rsidR="001E4CDC" w:rsidRPr="006A13DC" w:rsidRDefault="00684BEF" w:rsidP="001E4CDC">
            <w:pPr>
              <w:spacing w:after="160" w:line="259" w:lineRule="auto"/>
              <w:jc w:val="center"/>
              <w:rPr>
                <w:b/>
                <w:sz w:val="26"/>
                <w:szCs w:val="26"/>
              </w:rPr>
            </w:pPr>
            <w:r>
              <w:rPr>
                <w:b/>
                <w:sz w:val="26"/>
                <w:szCs w:val="26"/>
              </w:rPr>
              <w:t>Hà Nội – 2026</w:t>
            </w:r>
            <w:r w:rsidR="001E4CDC" w:rsidRPr="006A13DC">
              <w:rPr>
                <w:b/>
                <w:sz w:val="26"/>
                <w:szCs w:val="26"/>
              </w:rPr>
              <w:t xml:space="preserve"> </w:t>
            </w:r>
          </w:p>
        </w:tc>
      </w:tr>
      <w:tr w:rsidR="001E4CDC" w:rsidRPr="006A13DC" w:rsidTr="001E4CDC">
        <w:tblPrEx>
          <w:tblLook w:val="04A0" w:firstRow="1" w:lastRow="0" w:firstColumn="1" w:lastColumn="0" w:noHBand="0" w:noVBand="1"/>
        </w:tblPrEx>
        <w:trPr>
          <w:trHeight w:val="14591"/>
        </w:trPr>
        <w:tc>
          <w:tcPr>
            <w:tcW w:w="9062" w:type="dxa"/>
          </w:tcPr>
          <w:p w:rsidR="001E4CDC" w:rsidRPr="006A13DC" w:rsidRDefault="001E4CDC" w:rsidP="001E4CDC">
            <w:pPr>
              <w:spacing w:after="160" w:line="259" w:lineRule="auto"/>
              <w:jc w:val="center"/>
              <w:rPr>
                <w:b/>
                <w:sz w:val="26"/>
                <w:szCs w:val="26"/>
              </w:rPr>
            </w:pPr>
            <w:r w:rsidRPr="006A13DC">
              <w:rPr>
                <w:b/>
                <w:sz w:val="26"/>
                <w:szCs w:val="26"/>
              </w:rPr>
              <w:lastRenderedPageBreak/>
              <w:t>ĐẠI HỌC QUỐC GIA HÀ NỘI</w:t>
            </w:r>
          </w:p>
          <w:p w:rsidR="001E4CDC" w:rsidRPr="006A13DC" w:rsidRDefault="001E4CDC" w:rsidP="001E4CDC">
            <w:pPr>
              <w:spacing w:after="160" w:line="259" w:lineRule="auto"/>
              <w:jc w:val="center"/>
              <w:rPr>
                <w:b/>
                <w:sz w:val="26"/>
                <w:szCs w:val="26"/>
              </w:rPr>
            </w:pPr>
            <w:r w:rsidRPr="006A13DC">
              <w:rPr>
                <w:b/>
                <w:sz w:val="26"/>
                <w:szCs w:val="26"/>
              </w:rPr>
              <w:t>TRƯỜNG ĐẠI HỌC KHOA HỌC XÃ HỘI VÀ NHÂN VĂN</w:t>
            </w:r>
          </w:p>
          <w:p w:rsidR="001E4CDC" w:rsidRPr="006A13DC" w:rsidRDefault="001E4CDC" w:rsidP="001E4CDC">
            <w:pPr>
              <w:spacing w:after="160" w:line="259" w:lineRule="auto"/>
              <w:jc w:val="center"/>
              <w:rPr>
                <w:b/>
                <w:bCs/>
                <w:sz w:val="26"/>
                <w:szCs w:val="26"/>
              </w:rPr>
            </w:pPr>
            <w:r w:rsidRPr="006A13DC">
              <w:rPr>
                <w:b/>
                <w:bCs/>
                <w:sz w:val="26"/>
                <w:szCs w:val="26"/>
              </w:rPr>
              <w:t>-----------------------------------------------------</w:t>
            </w:r>
          </w:p>
          <w:p w:rsidR="001E4CDC" w:rsidRPr="006A13DC" w:rsidRDefault="001E4CDC" w:rsidP="001E4CDC">
            <w:pPr>
              <w:spacing w:after="160" w:line="259" w:lineRule="auto"/>
              <w:jc w:val="center"/>
              <w:rPr>
                <w:b/>
                <w:bCs/>
                <w:sz w:val="26"/>
                <w:szCs w:val="26"/>
              </w:rPr>
            </w:pPr>
          </w:p>
          <w:p w:rsidR="001E4CDC" w:rsidRPr="006A13DC" w:rsidRDefault="001E4CDC" w:rsidP="001E4CDC">
            <w:pPr>
              <w:spacing w:after="160" w:line="259" w:lineRule="auto"/>
              <w:jc w:val="center"/>
              <w:rPr>
                <w:b/>
                <w:bCs/>
                <w:sz w:val="26"/>
                <w:szCs w:val="26"/>
              </w:rPr>
            </w:pPr>
          </w:p>
          <w:p w:rsidR="001E4CDC" w:rsidRPr="006A13DC" w:rsidRDefault="001E4CDC" w:rsidP="001E4CDC">
            <w:pPr>
              <w:spacing w:after="160" w:line="259" w:lineRule="auto"/>
              <w:jc w:val="center"/>
              <w:rPr>
                <w:b/>
                <w:bCs/>
                <w:sz w:val="28"/>
                <w:szCs w:val="28"/>
              </w:rPr>
            </w:pPr>
            <w:r w:rsidRPr="006A13DC">
              <w:rPr>
                <w:b/>
                <w:bCs/>
                <w:sz w:val="28"/>
                <w:szCs w:val="28"/>
              </w:rPr>
              <w:t xml:space="preserve">TÔ THU PHƯƠNG </w:t>
            </w:r>
          </w:p>
          <w:p w:rsidR="001E4CDC" w:rsidRPr="006A13DC" w:rsidRDefault="001E4CDC" w:rsidP="001E4CDC">
            <w:pPr>
              <w:spacing w:after="160" w:line="259" w:lineRule="auto"/>
              <w:jc w:val="center"/>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jc w:val="center"/>
              <w:rPr>
                <w:b/>
                <w:bCs/>
                <w:sz w:val="26"/>
                <w:szCs w:val="26"/>
              </w:rPr>
            </w:pPr>
          </w:p>
          <w:p w:rsidR="001E4CDC" w:rsidRPr="006A13DC" w:rsidRDefault="001E4CDC" w:rsidP="001E4CDC">
            <w:pPr>
              <w:spacing w:after="160" w:line="259" w:lineRule="auto"/>
              <w:jc w:val="center"/>
              <w:rPr>
                <w:b/>
                <w:bCs/>
                <w:sz w:val="26"/>
                <w:szCs w:val="26"/>
              </w:rPr>
            </w:pPr>
          </w:p>
          <w:p w:rsidR="001E4CDC" w:rsidRPr="006A13DC" w:rsidRDefault="001E4CDC" w:rsidP="001E4CDC">
            <w:pPr>
              <w:spacing w:after="160" w:line="259" w:lineRule="auto"/>
              <w:jc w:val="center"/>
              <w:rPr>
                <w:b/>
                <w:bCs/>
                <w:sz w:val="26"/>
                <w:szCs w:val="26"/>
              </w:rPr>
            </w:pPr>
          </w:p>
          <w:p w:rsidR="001E4CDC" w:rsidRPr="006A13DC" w:rsidRDefault="001E4CDC" w:rsidP="001E4CDC">
            <w:pPr>
              <w:spacing w:after="160" w:line="259" w:lineRule="auto"/>
              <w:jc w:val="center"/>
              <w:rPr>
                <w:b/>
                <w:bCs/>
                <w:sz w:val="26"/>
                <w:szCs w:val="26"/>
              </w:rPr>
            </w:pPr>
          </w:p>
          <w:p w:rsidR="001E4CDC" w:rsidRPr="006A13DC" w:rsidRDefault="001E4CDC" w:rsidP="001E4CDC">
            <w:pPr>
              <w:spacing w:after="160" w:line="360" w:lineRule="auto"/>
              <w:jc w:val="center"/>
              <w:rPr>
                <w:b/>
                <w:sz w:val="32"/>
                <w:szCs w:val="26"/>
              </w:rPr>
            </w:pPr>
            <w:r w:rsidRPr="006A13DC">
              <w:rPr>
                <w:b/>
                <w:sz w:val="32"/>
                <w:szCs w:val="26"/>
              </w:rPr>
              <w:t xml:space="preserve">SỰ CHUYỂN BIẾN QUAN NIỆM VỀ VẤN ĐỀ PHỤ NỮ Ở VIỆT NAM TRONG 30 NĂM ĐẦU THẾ KỶ XX </w:t>
            </w:r>
          </w:p>
          <w:p w:rsidR="001E4CDC" w:rsidRPr="006A13DC" w:rsidRDefault="001E4CDC" w:rsidP="001E4CDC">
            <w:pPr>
              <w:spacing w:after="160" w:line="259" w:lineRule="auto"/>
              <w:rPr>
                <w:b/>
                <w:bCs/>
                <w:sz w:val="26"/>
                <w:szCs w:val="26"/>
              </w:rPr>
            </w:pPr>
          </w:p>
          <w:p w:rsidR="001E4CDC" w:rsidRPr="006A13DC" w:rsidRDefault="001E4CDC" w:rsidP="001E4CDC">
            <w:pPr>
              <w:spacing w:after="160" w:line="360" w:lineRule="auto"/>
              <w:rPr>
                <w:b/>
                <w:bCs/>
                <w:sz w:val="26"/>
                <w:szCs w:val="26"/>
              </w:rPr>
            </w:pPr>
          </w:p>
          <w:p w:rsidR="001E4CDC" w:rsidRPr="006A13DC" w:rsidRDefault="001E4CDC" w:rsidP="001E4CDC">
            <w:pPr>
              <w:spacing w:line="360" w:lineRule="auto"/>
              <w:jc w:val="center"/>
              <w:rPr>
                <w:sz w:val="28"/>
                <w:szCs w:val="28"/>
              </w:rPr>
            </w:pPr>
            <w:r w:rsidRPr="006A13DC">
              <w:rPr>
                <w:sz w:val="28"/>
                <w:szCs w:val="28"/>
              </w:rPr>
              <w:t xml:space="preserve">Luận văn Thạc sĩ chuyên ngành Triết học </w:t>
            </w:r>
          </w:p>
          <w:p w:rsidR="001E4CDC" w:rsidRPr="006A13DC" w:rsidRDefault="001E4CDC" w:rsidP="001E4CDC">
            <w:pPr>
              <w:spacing w:line="360" w:lineRule="auto"/>
              <w:jc w:val="center"/>
              <w:rPr>
                <w:sz w:val="28"/>
                <w:szCs w:val="28"/>
              </w:rPr>
            </w:pPr>
            <w:r w:rsidRPr="006A13DC">
              <w:rPr>
                <w:sz w:val="28"/>
                <w:szCs w:val="28"/>
              </w:rPr>
              <w:t>Mã số: 8229001</w:t>
            </w: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jc w:val="center"/>
              <w:rPr>
                <w:sz w:val="28"/>
                <w:szCs w:val="28"/>
              </w:rPr>
            </w:pPr>
            <w:r w:rsidRPr="006A13DC">
              <w:rPr>
                <w:sz w:val="28"/>
                <w:szCs w:val="28"/>
              </w:rPr>
              <w:t xml:space="preserve">                                    Người hướng dẫn khoa học: PGS.TS Trần Thị Hạnh</w:t>
            </w: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rPr>
                <w:b/>
                <w:bCs/>
                <w:sz w:val="26"/>
                <w:szCs w:val="26"/>
              </w:rPr>
            </w:pPr>
          </w:p>
          <w:p w:rsidR="001E4CDC" w:rsidRPr="006A13DC" w:rsidRDefault="001E4CDC" w:rsidP="001E4CDC">
            <w:pPr>
              <w:spacing w:after="160" w:line="259" w:lineRule="auto"/>
              <w:jc w:val="center"/>
              <w:rPr>
                <w:b/>
                <w:bCs/>
                <w:sz w:val="28"/>
                <w:szCs w:val="28"/>
              </w:rPr>
            </w:pPr>
            <w:r w:rsidRPr="006A13DC">
              <w:rPr>
                <w:b/>
                <w:bCs/>
                <w:sz w:val="28"/>
                <w:szCs w:val="28"/>
              </w:rPr>
              <w:t xml:space="preserve">Hà Nội - 2026 </w:t>
            </w:r>
          </w:p>
        </w:tc>
      </w:tr>
    </w:tbl>
    <w:p w:rsidR="005502C1" w:rsidRPr="005502C1" w:rsidRDefault="005502C1" w:rsidP="005502C1">
      <w:pPr>
        <w:spacing w:after="0" w:line="360" w:lineRule="auto"/>
        <w:jc w:val="center"/>
        <w:rPr>
          <w:rFonts w:eastAsia="Arial" w:cs="Times New Roman"/>
          <w:b/>
          <w:sz w:val="26"/>
          <w:szCs w:val="26"/>
          <w:lang w:eastAsia="en-US"/>
        </w:rPr>
      </w:pPr>
      <w:r w:rsidRPr="005502C1">
        <w:rPr>
          <w:rFonts w:eastAsia="Arial" w:cs="Times New Roman"/>
          <w:b/>
          <w:sz w:val="26"/>
          <w:szCs w:val="26"/>
          <w:lang w:eastAsia="en-US"/>
        </w:rPr>
        <w:lastRenderedPageBreak/>
        <w:t>LỜI CẢM ƠN</w:t>
      </w:r>
    </w:p>
    <w:p w:rsidR="000F0003" w:rsidRPr="00927A49" w:rsidRDefault="000F0003" w:rsidP="005502C1">
      <w:pPr>
        <w:spacing w:after="0" w:line="360" w:lineRule="auto"/>
        <w:jc w:val="both"/>
        <w:rPr>
          <w:rFonts w:eastAsia="Arial" w:cs="Times New Roman"/>
          <w:sz w:val="26"/>
          <w:szCs w:val="26"/>
          <w:lang w:val="vi-VN" w:eastAsia="en-US"/>
        </w:rPr>
      </w:pPr>
      <w:r w:rsidRPr="00927A49">
        <w:rPr>
          <w:rFonts w:eastAsia="Arial" w:cs="Times New Roman"/>
          <w:sz w:val="26"/>
          <w:szCs w:val="26"/>
          <w:lang w:val="vi-VN" w:eastAsia="en-US"/>
        </w:rPr>
        <w:t xml:space="preserve">Đầu tiên, </w:t>
      </w:r>
      <w:r>
        <w:rPr>
          <w:rFonts w:eastAsia="Arial" w:cs="Times New Roman"/>
          <w:sz w:val="26"/>
          <w:szCs w:val="26"/>
          <w:lang w:val="vi-VN" w:eastAsia="en-US"/>
        </w:rPr>
        <w:t>tôi vô cùng biết ơn và cảm ơn</w:t>
      </w:r>
      <w:r w:rsidRPr="00927A49">
        <w:rPr>
          <w:rFonts w:eastAsia="Arial" w:cs="Times New Roman"/>
          <w:sz w:val="26"/>
          <w:szCs w:val="26"/>
          <w:lang w:val="vi-VN" w:eastAsia="en-US"/>
        </w:rPr>
        <w:t xml:space="preserve"> quý thầy, cô khoa Triết học và Quản lý - trường Đại học Khoa học Xã hội và Nhân văn </w:t>
      </w:r>
      <w:r>
        <w:rPr>
          <w:rFonts w:eastAsia="Arial" w:cs="Times New Roman"/>
          <w:sz w:val="26"/>
          <w:szCs w:val="26"/>
          <w:lang w:val="vi-VN" w:eastAsia="en-US"/>
        </w:rPr>
        <w:t>-</w:t>
      </w:r>
      <w:r w:rsidRPr="00927A49">
        <w:rPr>
          <w:rFonts w:eastAsia="Arial" w:cs="Times New Roman"/>
          <w:sz w:val="26"/>
          <w:szCs w:val="26"/>
          <w:lang w:val="vi-VN" w:eastAsia="en-US"/>
        </w:rPr>
        <w:t xml:space="preserve"> Đại học Quốc gia Hà Nội, đặc biệt là các thầy cô trong chuyên ban triết họ</w:t>
      </w:r>
      <w:r>
        <w:rPr>
          <w:rFonts w:eastAsia="Arial" w:cs="Times New Roman"/>
          <w:sz w:val="26"/>
          <w:szCs w:val="26"/>
          <w:lang w:val="vi-VN" w:eastAsia="en-US"/>
        </w:rPr>
        <w:t xml:space="preserve">c. </w:t>
      </w:r>
    </w:p>
    <w:p w:rsidR="000F0003" w:rsidRDefault="000F0003" w:rsidP="005502C1">
      <w:pPr>
        <w:spacing w:after="0" w:line="360" w:lineRule="auto"/>
        <w:ind w:firstLine="510"/>
        <w:jc w:val="both"/>
        <w:rPr>
          <w:rFonts w:eastAsia="Arial" w:cs="Times New Roman"/>
          <w:sz w:val="26"/>
          <w:szCs w:val="26"/>
          <w:lang w:val="vi-VN" w:eastAsia="en-US"/>
        </w:rPr>
      </w:pPr>
      <w:r w:rsidRPr="00927A49">
        <w:rPr>
          <w:rFonts w:eastAsia="Arial" w:cs="Times New Roman"/>
          <w:sz w:val="26"/>
          <w:szCs w:val="26"/>
          <w:lang w:val="vi-VN" w:eastAsia="en-US"/>
        </w:rPr>
        <w:t>Tôi xin gửi lời cảm ơn chân thành và sâu sắc nhất đến PGS.TS Trần Thị Hạnh, người đã tận tình, tận tuy, quan tâm, giúp đỡ, chỉ bảo cho tôi trong vai trò là giảng viên hướng dẫn. Cô đã hộ trợ và định hướng cho tôi cách tư duy, cách tiếp cận vấn đề</w:t>
      </w:r>
      <w:r>
        <w:rPr>
          <w:rFonts w:eastAsia="Arial" w:cs="Times New Roman"/>
          <w:sz w:val="26"/>
          <w:szCs w:val="26"/>
          <w:lang w:val="vi-VN" w:eastAsia="en-US"/>
        </w:rPr>
        <w:t xml:space="preserve"> cũng như phư</w:t>
      </w:r>
      <w:r w:rsidRPr="00927A49">
        <w:rPr>
          <w:rFonts w:eastAsia="Arial" w:cs="Times New Roman"/>
          <w:sz w:val="26"/>
          <w:szCs w:val="26"/>
          <w:lang w:val="vi-VN" w:eastAsia="en-US"/>
        </w:rPr>
        <w:t xml:space="preserve">ơng pháp làm việc khoa học. Những ý kiến đóng góp quý báu của cô đã giúp ích cho tôi rất nhiều trong quá trình nghiên cứu cũng như hoàn thiện luận văn này, đặc biệt còn trở thành nền tảng để tôi tiếp tục học tập, trau dồi kiến thức và phát triển sự nghiệp nghiên cứu trong tương lai. </w:t>
      </w:r>
    </w:p>
    <w:p w:rsidR="000F0003" w:rsidRPr="00927A49" w:rsidRDefault="000F0003" w:rsidP="005502C1">
      <w:pPr>
        <w:spacing w:after="0" w:line="360" w:lineRule="auto"/>
        <w:ind w:firstLine="510"/>
        <w:jc w:val="both"/>
        <w:rPr>
          <w:rFonts w:eastAsia="Arial" w:cs="Times New Roman"/>
          <w:sz w:val="26"/>
          <w:szCs w:val="26"/>
          <w:lang w:val="vi-VN" w:eastAsia="en-US"/>
        </w:rPr>
      </w:pPr>
      <w:r w:rsidRPr="00927A49">
        <w:rPr>
          <w:rFonts w:eastAsia="Arial" w:cs="Times New Roman"/>
          <w:sz w:val="26"/>
          <w:szCs w:val="26"/>
          <w:lang w:val="vi-VN" w:eastAsia="en-US"/>
        </w:rPr>
        <w:t>Tôi xin bày tỏ lòng biế</w:t>
      </w:r>
      <w:r>
        <w:rPr>
          <w:rFonts w:eastAsia="Arial" w:cs="Times New Roman"/>
          <w:sz w:val="26"/>
          <w:szCs w:val="26"/>
          <w:lang w:val="vi-VN" w:eastAsia="en-US"/>
        </w:rPr>
        <w:t xml:space="preserve">t ơn sâu sắc nhất đến </w:t>
      </w:r>
      <w:r w:rsidRPr="00927A49">
        <w:rPr>
          <w:rFonts w:eastAsia="Arial" w:cs="Times New Roman"/>
          <w:sz w:val="26"/>
          <w:szCs w:val="26"/>
          <w:lang w:val="vi-VN" w:eastAsia="en-US"/>
        </w:rPr>
        <w:t xml:space="preserve">quý </w:t>
      </w:r>
      <w:r>
        <w:rPr>
          <w:rFonts w:eastAsia="Arial" w:cs="Times New Roman"/>
          <w:sz w:val="26"/>
          <w:szCs w:val="26"/>
          <w:lang w:val="vi-VN" w:eastAsia="en-US"/>
        </w:rPr>
        <w:t xml:space="preserve">thấy cô, quý hội đồng là TS. </w:t>
      </w:r>
      <w:r w:rsidRPr="00927A49">
        <w:rPr>
          <w:rFonts w:eastAsia="Arial" w:cs="Times New Roman"/>
          <w:sz w:val="26"/>
          <w:szCs w:val="26"/>
          <w:lang w:val="vi-VN" w:eastAsia="en-US"/>
        </w:rPr>
        <w:t>Ngô Đăng Toàn, PGS.TS Nguyễn Thanh Tịnh, TS. Trần Thị Thúy Ngọc, TS. Nguyễn Thị Liên, TS. Phạm Thanh Hà. Xin cả</w:t>
      </w:r>
      <w:r>
        <w:rPr>
          <w:rFonts w:eastAsia="Arial" w:cs="Times New Roman"/>
          <w:sz w:val="26"/>
          <w:szCs w:val="26"/>
          <w:lang w:val="vi-VN" w:eastAsia="en-US"/>
        </w:rPr>
        <w:t>m ơn các quý</w:t>
      </w:r>
      <w:r w:rsidRPr="00927A49">
        <w:rPr>
          <w:rFonts w:eastAsia="Arial" w:cs="Times New Roman"/>
          <w:sz w:val="26"/>
          <w:szCs w:val="26"/>
          <w:lang w:val="vi-VN" w:eastAsia="en-US"/>
        </w:rPr>
        <w:t xml:space="preserve"> thầ</w:t>
      </w:r>
      <w:r>
        <w:rPr>
          <w:rFonts w:eastAsia="Arial" w:cs="Times New Roman"/>
          <w:sz w:val="26"/>
          <w:szCs w:val="26"/>
          <w:lang w:val="vi-VN" w:eastAsia="en-US"/>
        </w:rPr>
        <w:t xml:space="preserve">y, </w:t>
      </w:r>
      <w:r w:rsidRPr="00927A49">
        <w:rPr>
          <w:rFonts w:eastAsia="Arial" w:cs="Times New Roman"/>
          <w:sz w:val="26"/>
          <w:szCs w:val="26"/>
          <w:lang w:val="vi-VN" w:eastAsia="en-US"/>
        </w:rPr>
        <w:t xml:space="preserve">cô đã dành thời gian đưa ra những nhận xét vô cùng quý giá và tận tình chỉnh sửa những thiếu sót trong luận văn của tôi.  </w:t>
      </w:r>
    </w:p>
    <w:p w:rsidR="000F0003" w:rsidRPr="00927A49" w:rsidRDefault="000F0003" w:rsidP="005502C1">
      <w:pPr>
        <w:spacing w:after="0" w:line="360" w:lineRule="auto"/>
        <w:ind w:firstLine="510"/>
        <w:jc w:val="both"/>
        <w:rPr>
          <w:rFonts w:eastAsia="Arial" w:cs="Times New Roman"/>
          <w:sz w:val="26"/>
          <w:szCs w:val="26"/>
          <w:lang w:val="vi-VN" w:eastAsia="en-US"/>
        </w:rPr>
      </w:pPr>
      <w:r w:rsidRPr="00927A49">
        <w:rPr>
          <w:rFonts w:eastAsia="Arial" w:cs="Times New Roman"/>
          <w:sz w:val="26"/>
          <w:szCs w:val="26"/>
          <w:lang w:val="vi-VN" w:eastAsia="en-US"/>
        </w:rPr>
        <w:t xml:space="preserve">Bên cạnh đó, </w:t>
      </w:r>
      <w:r>
        <w:rPr>
          <w:rFonts w:eastAsia="Arial" w:cs="Times New Roman"/>
          <w:sz w:val="26"/>
          <w:szCs w:val="26"/>
          <w:lang w:val="vi-VN" w:eastAsia="en-US"/>
        </w:rPr>
        <w:t xml:space="preserve">tôi cũng xin gửi lời tri ân đến gia đình, anh chị đồng nghiệp, bạn bè và tập thể lớp cao học luôn đồng hành, giúp đỡ và hỗ trợ tôi trong quá trình học tập. </w:t>
      </w:r>
    </w:p>
    <w:p w:rsidR="000F0003" w:rsidRPr="00927A49" w:rsidRDefault="000F0003" w:rsidP="005502C1">
      <w:pPr>
        <w:spacing w:after="0" w:line="360" w:lineRule="auto"/>
        <w:ind w:firstLine="510"/>
        <w:jc w:val="both"/>
        <w:rPr>
          <w:rFonts w:eastAsia="Arial" w:cs="Times New Roman"/>
          <w:sz w:val="26"/>
          <w:szCs w:val="26"/>
          <w:lang w:val="vi-VN" w:eastAsia="en-US"/>
        </w:rPr>
      </w:pPr>
      <w:r w:rsidRPr="000F0003">
        <w:rPr>
          <w:rFonts w:eastAsia="Arial" w:cs="Times New Roman"/>
          <w:sz w:val="26"/>
          <w:szCs w:val="26"/>
          <w:lang w:val="vi-VN" w:eastAsia="en-US"/>
        </w:rPr>
        <w:t xml:space="preserve">Cuối cùng, </w:t>
      </w:r>
      <w:r>
        <w:rPr>
          <w:rFonts w:eastAsia="Arial" w:cs="Times New Roman"/>
          <w:sz w:val="26"/>
          <w:szCs w:val="26"/>
          <w:lang w:val="vi-VN" w:eastAsia="en-US"/>
        </w:rPr>
        <w:t>xin k</w:t>
      </w:r>
      <w:r w:rsidRPr="00927A49">
        <w:rPr>
          <w:rFonts w:eastAsia="Arial" w:cs="Times New Roman"/>
          <w:sz w:val="26"/>
          <w:szCs w:val="26"/>
          <w:lang w:val="vi-VN" w:eastAsia="en-US"/>
        </w:rPr>
        <w:t>ính chúc quý thầy</w:t>
      </w:r>
      <w:r w:rsidRPr="000F0003">
        <w:rPr>
          <w:rFonts w:eastAsia="Arial" w:cs="Times New Roman"/>
          <w:sz w:val="26"/>
          <w:szCs w:val="26"/>
          <w:lang w:val="vi-VN" w:eastAsia="en-US"/>
        </w:rPr>
        <w:t>,</w:t>
      </w:r>
      <w:r w:rsidRPr="00927A49">
        <w:rPr>
          <w:rFonts w:eastAsia="Arial" w:cs="Times New Roman"/>
          <w:sz w:val="26"/>
          <w:szCs w:val="26"/>
          <w:lang w:val="vi-VN" w:eastAsia="en-US"/>
        </w:rPr>
        <w:t xml:space="preserve"> cô</w:t>
      </w:r>
      <w:r w:rsidRPr="000F0003">
        <w:rPr>
          <w:rFonts w:eastAsia="Arial" w:cs="Times New Roman"/>
          <w:sz w:val="26"/>
          <w:szCs w:val="26"/>
          <w:lang w:val="vi-VN" w:eastAsia="en-US"/>
        </w:rPr>
        <w:t>, quý anh, chị và bạn bè</w:t>
      </w:r>
      <w:r w:rsidRPr="00927A49">
        <w:rPr>
          <w:rFonts w:eastAsia="Arial" w:cs="Times New Roman"/>
          <w:sz w:val="26"/>
          <w:szCs w:val="26"/>
          <w:lang w:val="vi-VN" w:eastAsia="en-US"/>
        </w:rPr>
        <w:t xml:space="preserve"> luôn gặp những điều tốt đẹp nhất trên hành trình của mình!</w:t>
      </w:r>
    </w:p>
    <w:p w:rsidR="000F0003" w:rsidRPr="00927A49" w:rsidRDefault="000F0003" w:rsidP="005502C1">
      <w:pPr>
        <w:tabs>
          <w:tab w:val="left" w:pos="4536"/>
          <w:tab w:val="left" w:pos="6663"/>
        </w:tabs>
        <w:spacing w:after="0" w:line="360" w:lineRule="auto"/>
        <w:ind w:firstLine="510"/>
        <w:jc w:val="both"/>
        <w:rPr>
          <w:rFonts w:eastAsia="Arial" w:cs="Times New Roman"/>
          <w:i/>
          <w:sz w:val="26"/>
          <w:szCs w:val="26"/>
          <w:lang w:val="vi-VN" w:eastAsia="en-US"/>
        </w:rPr>
      </w:pPr>
      <w:r w:rsidRPr="00927A49">
        <w:rPr>
          <w:rFonts w:eastAsia="Arial" w:cs="Times New Roman"/>
          <w:i/>
          <w:sz w:val="26"/>
          <w:szCs w:val="26"/>
          <w:lang w:val="vi-VN" w:eastAsia="en-US"/>
        </w:rPr>
        <w:t xml:space="preserve">                                                              Hà Nội, ngày </w:t>
      </w:r>
      <w:r>
        <w:rPr>
          <w:rFonts w:eastAsia="Arial" w:cs="Times New Roman"/>
          <w:i/>
          <w:sz w:val="26"/>
          <w:szCs w:val="26"/>
          <w:lang w:val="vi-VN" w:eastAsia="en-US"/>
        </w:rPr>
        <w:t>8</w:t>
      </w:r>
      <w:r w:rsidRPr="00927A49">
        <w:rPr>
          <w:rFonts w:eastAsia="Arial" w:cs="Times New Roman"/>
          <w:i/>
          <w:sz w:val="26"/>
          <w:szCs w:val="26"/>
          <w:lang w:val="vi-VN" w:eastAsia="en-US"/>
        </w:rPr>
        <w:t xml:space="preserve"> tháng 0</w:t>
      </w:r>
      <w:r>
        <w:rPr>
          <w:rFonts w:eastAsia="Arial" w:cs="Times New Roman"/>
          <w:i/>
          <w:sz w:val="26"/>
          <w:szCs w:val="26"/>
          <w:lang w:val="vi-VN" w:eastAsia="en-US"/>
        </w:rPr>
        <w:t>7</w:t>
      </w:r>
      <w:r w:rsidRPr="00927A49">
        <w:rPr>
          <w:rFonts w:eastAsia="Arial" w:cs="Times New Roman"/>
          <w:i/>
          <w:sz w:val="26"/>
          <w:szCs w:val="26"/>
          <w:lang w:val="vi-VN" w:eastAsia="en-US"/>
        </w:rPr>
        <w:t xml:space="preserve"> năm 202</w:t>
      </w:r>
      <w:r>
        <w:rPr>
          <w:rFonts w:eastAsia="Arial" w:cs="Times New Roman"/>
          <w:i/>
          <w:sz w:val="26"/>
          <w:szCs w:val="26"/>
          <w:lang w:val="vi-VN" w:eastAsia="en-US"/>
        </w:rPr>
        <w:t>6</w:t>
      </w:r>
    </w:p>
    <w:p w:rsidR="000F0003" w:rsidRPr="00927A49" w:rsidRDefault="000F0003" w:rsidP="005502C1">
      <w:pPr>
        <w:spacing w:after="0" w:line="360" w:lineRule="auto"/>
        <w:ind w:firstLine="510"/>
        <w:jc w:val="both"/>
        <w:rPr>
          <w:rFonts w:eastAsia="Arial" w:cs="Times New Roman"/>
          <w:sz w:val="26"/>
          <w:szCs w:val="26"/>
          <w:lang w:val="vi-VN" w:eastAsia="en-US"/>
        </w:rPr>
      </w:pPr>
      <w:r w:rsidRPr="00927A49">
        <w:rPr>
          <w:rFonts w:eastAsia="Arial" w:cs="Times New Roman"/>
          <w:sz w:val="26"/>
          <w:szCs w:val="26"/>
          <w:lang w:val="vi-VN" w:eastAsia="en-US"/>
        </w:rPr>
        <w:t xml:space="preserve">                                                                                    Tác giả</w:t>
      </w:r>
    </w:p>
    <w:p w:rsidR="000F0003" w:rsidRDefault="000F0003" w:rsidP="005502C1">
      <w:pPr>
        <w:spacing w:after="0" w:line="360" w:lineRule="auto"/>
        <w:ind w:firstLine="510"/>
        <w:jc w:val="both"/>
        <w:rPr>
          <w:rFonts w:eastAsia="Arial" w:cs="Times New Roman"/>
          <w:sz w:val="26"/>
          <w:szCs w:val="26"/>
          <w:lang w:val="vi-VN" w:eastAsia="en-US"/>
        </w:rPr>
      </w:pPr>
    </w:p>
    <w:p w:rsidR="009D7F9F" w:rsidRPr="00927A49" w:rsidRDefault="009D7F9F" w:rsidP="009D7F9F">
      <w:pPr>
        <w:spacing w:after="0" w:line="360" w:lineRule="auto"/>
        <w:jc w:val="both"/>
        <w:rPr>
          <w:rFonts w:eastAsia="Arial" w:cs="Times New Roman"/>
          <w:sz w:val="26"/>
          <w:szCs w:val="26"/>
          <w:lang w:val="vi-VN" w:eastAsia="en-US"/>
        </w:rPr>
      </w:pPr>
    </w:p>
    <w:p w:rsidR="000F0003" w:rsidRPr="00927A49" w:rsidRDefault="000F0003" w:rsidP="005502C1">
      <w:pPr>
        <w:spacing w:after="0" w:line="360" w:lineRule="auto"/>
        <w:ind w:firstLine="510"/>
        <w:jc w:val="both"/>
        <w:rPr>
          <w:rFonts w:eastAsia="Arial" w:cs="Times New Roman"/>
          <w:sz w:val="26"/>
          <w:szCs w:val="26"/>
          <w:lang w:val="vi-VN" w:eastAsia="en-US"/>
        </w:rPr>
      </w:pPr>
      <w:r w:rsidRPr="00927A49">
        <w:rPr>
          <w:rFonts w:eastAsia="Arial" w:cs="Times New Roman"/>
          <w:sz w:val="26"/>
          <w:szCs w:val="26"/>
          <w:lang w:val="vi-VN" w:eastAsia="en-US"/>
        </w:rPr>
        <w:t xml:space="preserve">                                                                             </w:t>
      </w:r>
      <w:r w:rsidR="009D7F9F" w:rsidRPr="00F14A2C">
        <w:rPr>
          <w:rFonts w:eastAsia="Arial" w:cs="Times New Roman"/>
          <w:sz w:val="26"/>
          <w:szCs w:val="26"/>
          <w:lang w:val="vi-VN" w:eastAsia="en-US"/>
        </w:rPr>
        <w:t xml:space="preserve">   </w:t>
      </w:r>
      <w:r w:rsidRPr="000F0003">
        <w:rPr>
          <w:rFonts w:eastAsia="Arial" w:cs="Times New Roman"/>
          <w:sz w:val="26"/>
          <w:szCs w:val="26"/>
          <w:lang w:val="vi-VN" w:eastAsia="en-US"/>
        </w:rPr>
        <w:t xml:space="preserve">Tô Thu Phương </w:t>
      </w:r>
    </w:p>
    <w:p w:rsidR="000F0003" w:rsidRPr="000F0003" w:rsidRDefault="000F0003" w:rsidP="00E94387">
      <w:pPr>
        <w:jc w:val="center"/>
        <w:rPr>
          <w:rFonts w:cs="Times New Roman"/>
          <w:b/>
          <w:sz w:val="26"/>
          <w:szCs w:val="26"/>
          <w:lang w:val="vi-VN"/>
        </w:rPr>
      </w:pPr>
    </w:p>
    <w:p w:rsidR="000F0003" w:rsidRPr="000F0003" w:rsidRDefault="000F0003">
      <w:pPr>
        <w:rPr>
          <w:rFonts w:cs="Times New Roman"/>
          <w:b/>
          <w:sz w:val="26"/>
          <w:szCs w:val="26"/>
          <w:lang w:val="vi-VN"/>
        </w:rPr>
      </w:pPr>
      <w:r w:rsidRPr="000F0003">
        <w:rPr>
          <w:rFonts w:cs="Times New Roman"/>
          <w:b/>
          <w:sz w:val="26"/>
          <w:szCs w:val="26"/>
          <w:lang w:val="vi-VN"/>
        </w:rPr>
        <w:br w:type="page"/>
      </w:r>
    </w:p>
    <w:p w:rsidR="000F0003" w:rsidRPr="000F0003" w:rsidRDefault="000F0003" w:rsidP="000F0003">
      <w:pPr>
        <w:tabs>
          <w:tab w:val="left" w:pos="1701"/>
        </w:tabs>
        <w:jc w:val="center"/>
        <w:rPr>
          <w:rFonts w:eastAsia="Arial" w:cs="Times New Roman"/>
          <w:b/>
          <w:bCs/>
          <w:szCs w:val="26"/>
          <w:lang w:val="vi-VN" w:eastAsia="en-US"/>
        </w:rPr>
      </w:pPr>
      <w:r w:rsidRPr="000F0003">
        <w:rPr>
          <w:rFonts w:eastAsia="Arial" w:cs="Times New Roman"/>
          <w:b/>
          <w:bCs/>
          <w:szCs w:val="26"/>
          <w:lang w:val="vi-VN" w:eastAsia="en-US"/>
        </w:rPr>
        <w:lastRenderedPageBreak/>
        <w:t>LỜI CAM  ĐOAN</w:t>
      </w:r>
    </w:p>
    <w:p w:rsidR="000F0003" w:rsidRDefault="000F0003" w:rsidP="000F0003">
      <w:pPr>
        <w:spacing w:before="100" w:after="100" w:line="360" w:lineRule="auto"/>
        <w:ind w:firstLine="567"/>
        <w:jc w:val="both"/>
        <w:rPr>
          <w:rFonts w:eastAsia="Arial" w:cs="Times New Roman"/>
          <w:sz w:val="26"/>
          <w:szCs w:val="26"/>
          <w:lang w:val="vi-VN" w:eastAsia="en-US"/>
        </w:rPr>
      </w:pPr>
      <w:r w:rsidRPr="000F0003">
        <w:rPr>
          <w:rFonts w:eastAsia="Arial" w:cs="Times New Roman"/>
          <w:sz w:val="26"/>
          <w:szCs w:val="26"/>
          <w:lang w:val="vi-VN" w:eastAsia="en-US"/>
        </w:rPr>
        <w:t>Tôi cam đoan đây là công trình do tôi nghiên cứu và thực hiện dưới sự</w:t>
      </w:r>
      <w:r>
        <w:rPr>
          <w:rFonts w:eastAsia="Arial" w:cs="Times New Roman"/>
          <w:sz w:val="26"/>
          <w:szCs w:val="26"/>
          <w:lang w:val="vi-VN" w:eastAsia="en-US"/>
        </w:rPr>
        <w:t xml:space="preserve"> </w:t>
      </w:r>
      <w:r w:rsidRPr="000F0003">
        <w:rPr>
          <w:rFonts w:eastAsia="Arial" w:cs="Times New Roman"/>
          <w:sz w:val="26"/>
          <w:szCs w:val="26"/>
          <w:lang w:val="vi-VN" w:eastAsia="en-US"/>
        </w:rPr>
        <w:t>hướng dẫn của PGS.TS Trần Thị Hạnh. Kết quả nghiên cứu trong luậ</w:t>
      </w:r>
      <w:r>
        <w:rPr>
          <w:rFonts w:eastAsia="Arial" w:cs="Times New Roman"/>
          <w:sz w:val="26"/>
          <w:szCs w:val="26"/>
          <w:lang w:val="vi-VN" w:eastAsia="en-US"/>
        </w:rPr>
        <w:t xml:space="preserve">n văn là </w:t>
      </w:r>
      <w:r w:rsidRPr="000F0003">
        <w:rPr>
          <w:rFonts w:eastAsia="Arial" w:cs="Times New Roman"/>
          <w:sz w:val="26"/>
          <w:szCs w:val="26"/>
          <w:lang w:val="vi-VN" w:eastAsia="en-US"/>
        </w:rPr>
        <w:t>trung thự</w:t>
      </w:r>
      <w:r>
        <w:rPr>
          <w:rFonts w:eastAsia="Arial" w:cs="Times New Roman"/>
          <w:sz w:val="26"/>
          <w:szCs w:val="26"/>
          <w:lang w:val="vi-VN" w:eastAsia="en-US"/>
        </w:rPr>
        <w:t>c, n</w:t>
      </w:r>
      <w:r w:rsidRPr="000F0003">
        <w:rPr>
          <w:rFonts w:eastAsia="Arial" w:cs="Times New Roman"/>
          <w:sz w:val="26"/>
          <w:szCs w:val="26"/>
          <w:lang w:val="vi-VN" w:eastAsia="en-US"/>
        </w:rPr>
        <w:t>hững kết quả nghiên cứu từ những công trình, bài tạp chí và xuất bản phẩ</w:t>
      </w:r>
      <w:r>
        <w:rPr>
          <w:rFonts w:eastAsia="Arial" w:cs="Times New Roman"/>
          <w:sz w:val="26"/>
          <w:szCs w:val="26"/>
          <w:lang w:val="vi-VN" w:eastAsia="en-US"/>
        </w:rPr>
        <w:t xml:space="preserve">m của các tác giả khác </w:t>
      </w:r>
      <w:r w:rsidRPr="000F0003">
        <w:rPr>
          <w:rFonts w:eastAsia="Arial" w:cs="Times New Roman"/>
          <w:sz w:val="26"/>
          <w:szCs w:val="26"/>
          <w:lang w:val="vi-VN" w:eastAsia="en-US"/>
        </w:rPr>
        <w:t xml:space="preserve">mà </w:t>
      </w:r>
      <w:r>
        <w:rPr>
          <w:rFonts w:eastAsia="Arial" w:cs="Times New Roman"/>
          <w:sz w:val="26"/>
          <w:szCs w:val="26"/>
          <w:lang w:val="vi-VN" w:eastAsia="en-US"/>
        </w:rPr>
        <w:t>luận văn</w:t>
      </w:r>
      <w:r w:rsidRPr="000F0003">
        <w:rPr>
          <w:rFonts w:eastAsia="Arial" w:cs="Times New Roman"/>
          <w:sz w:val="26"/>
          <w:szCs w:val="26"/>
          <w:lang w:val="vi-VN" w:eastAsia="en-US"/>
        </w:rPr>
        <w:t xml:space="preserve"> sử dụng đều được trích dẫn rõ ràng, cụ thể.  </w:t>
      </w:r>
    </w:p>
    <w:p w:rsidR="000F0003" w:rsidRPr="000F0003" w:rsidRDefault="000F0003" w:rsidP="000F0003">
      <w:pPr>
        <w:spacing w:before="100" w:after="100" w:line="360" w:lineRule="auto"/>
        <w:ind w:firstLine="567"/>
        <w:jc w:val="both"/>
        <w:rPr>
          <w:rFonts w:eastAsia="Arial" w:cs="Times New Roman"/>
          <w:sz w:val="26"/>
          <w:szCs w:val="26"/>
          <w:lang w:val="vi-VN" w:eastAsia="en-US"/>
        </w:rPr>
      </w:pPr>
    </w:p>
    <w:p w:rsidR="000F0003" w:rsidRPr="000F0003" w:rsidRDefault="000F0003" w:rsidP="000F0003">
      <w:pPr>
        <w:tabs>
          <w:tab w:val="left" w:pos="1701"/>
        </w:tabs>
        <w:spacing w:before="100" w:after="100" w:line="360" w:lineRule="auto"/>
        <w:ind w:firstLine="510"/>
        <w:jc w:val="both"/>
        <w:rPr>
          <w:rFonts w:eastAsia="Arial" w:cs="Times New Roman"/>
          <w:i/>
          <w:sz w:val="26"/>
          <w:szCs w:val="26"/>
          <w:lang w:val="vi-VN" w:eastAsia="en-US"/>
        </w:rPr>
      </w:pPr>
      <w:r w:rsidRPr="000F0003">
        <w:rPr>
          <w:rFonts w:eastAsia="Arial" w:cs="Times New Roman"/>
          <w:sz w:val="26"/>
          <w:szCs w:val="26"/>
          <w:lang w:val="vi-VN" w:eastAsia="en-US"/>
        </w:rPr>
        <w:t xml:space="preserve">                                                               </w:t>
      </w:r>
      <w:r w:rsidRPr="000F0003">
        <w:rPr>
          <w:rFonts w:eastAsia="Arial" w:cs="Times New Roman"/>
          <w:i/>
          <w:sz w:val="26"/>
          <w:szCs w:val="26"/>
          <w:lang w:val="vi-VN" w:eastAsia="en-US"/>
        </w:rPr>
        <w:t xml:space="preserve">Hà Nội, ngày </w:t>
      </w:r>
      <w:r>
        <w:rPr>
          <w:rFonts w:eastAsia="Arial" w:cs="Times New Roman"/>
          <w:i/>
          <w:sz w:val="26"/>
          <w:szCs w:val="26"/>
          <w:lang w:val="vi-VN" w:eastAsia="en-US"/>
        </w:rPr>
        <w:t>8</w:t>
      </w:r>
      <w:r w:rsidRPr="000F0003">
        <w:rPr>
          <w:rFonts w:eastAsia="Arial" w:cs="Times New Roman"/>
          <w:i/>
          <w:sz w:val="26"/>
          <w:szCs w:val="26"/>
          <w:lang w:val="vi-VN" w:eastAsia="en-US"/>
        </w:rPr>
        <w:t xml:space="preserve"> tháng 0</w:t>
      </w:r>
      <w:r>
        <w:rPr>
          <w:rFonts w:eastAsia="Arial" w:cs="Times New Roman"/>
          <w:i/>
          <w:sz w:val="26"/>
          <w:szCs w:val="26"/>
          <w:lang w:val="vi-VN" w:eastAsia="en-US"/>
        </w:rPr>
        <w:t>7</w:t>
      </w:r>
      <w:r w:rsidRPr="000F0003">
        <w:rPr>
          <w:rFonts w:eastAsia="Arial" w:cs="Times New Roman"/>
          <w:i/>
          <w:sz w:val="26"/>
          <w:szCs w:val="26"/>
          <w:lang w:val="vi-VN" w:eastAsia="en-US"/>
        </w:rPr>
        <w:t xml:space="preserve"> năm 202</w:t>
      </w:r>
      <w:r>
        <w:rPr>
          <w:rFonts w:eastAsia="Arial" w:cs="Times New Roman"/>
          <w:i/>
          <w:sz w:val="26"/>
          <w:szCs w:val="26"/>
          <w:lang w:val="vi-VN" w:eastAsia="en-US"/>
        </w:rPr>
        <w:t>6</w:t>
      </w:r>
    </w:p>
    <w:p w:rsidR="000F0003" w:rsidRPr="000F0003" w:rsidRDefault="000F0003" w:rsidP="000F0003">
      <w:pPr>
        <w:tabs>
          <w:tab w:val="left" w:pos="1701"/>
        </w:tabs>
        <w:spacing w:before="100" w:after="100" w:line="360" w:lineRule="auto"/>
        <w:ind w:firstLine="510"/>
        <w:jc w:val="both"/>
        <w:rPr>
          <w:rFonts w:eastAsia="Arial" w:cs="Times New Roman"/>
          <w:sz w:val="26"/>
          <w:szCs w:val="26"/>
          <w:lang w:eastAsia="en-US"/>
        </w:rPr>
      </w:pPr>
      <w:r w:rsidRPr="000F0003">
        <w:rPr>
          <w:rFonts w:eastAsia="Arial" w:cs="Times New Roman"/>
          <w:sz w:val="26"/>
          <w:szCs w:val="26"/>
          <w:lang w:val="vi-VN" w:eastAsia="en-US"/>
        </w:rPr>
        <w:t xml:space="preserve">                                                                                    T</w:t>
      </w:r>
      <w:r w:rsidRPr="000F0003">
        <w:rPr>
          <w:rFonts w:eastAsia="Arial" w:cs="Times New Roman"/>
          <w:sz w:val="26"/>
          <w:szCs w:val="26"/>
          <w:lang w:eastAsia="en-US"/>
        </w:rPr>
        <w:t>ác giả</w:t>
      </w:r>
    </w:p>
    <w:p w:rsidR="000F0003" w:rsidRDefault="000F0003" w:rsidP="000F0003">
      <w:pPr>
        <w:tabs>
          <w:tab w:val="left" w:pos="1701"/>
        </w:tabs>
        <w:spacing w:before="100" w:after="100" w:line="360" w:lineRule="auto"/>
        <w:ind w:firstLine="510"/>
        <w:jc w:val="both"/>
        <w:rPr>
          <w:rFonts w:eastAsia="Arial" w:cs="Times New Roman"/>
          <w:sz w:val="26"/>
          <w:szCs w:val="26"/>
          <w:lang w:eastAsia="en-US"/>
        </w:rPr>
      </w:pPr>
    </w:p>
    <w:p w:rsidR="009D7F9F" w:rsidRPr="000F0003" w:rsidRDefault="009D7F9F" w:rsidP="000F0003">
      <w:pPr>
        <w:tabs>
          <w:tab w:val="left" w:pos="1701"/>
        </w:tabs>
        <w:spacing w:before="100" w:after="100" w:line="360" w:lineRule="auto"/>
        <w:ind w:firstLine="510"/>
        <w:jc w:val="both"/>
        <w:rPr>
          <w:rFonts w:eastAsia="Arial" w:cs="Times New Roman"/>
          <w:sz w:val="26"/>
          <w:szCs w:val="26"/>
          <w:lang w:eastAsia="en-US"/>
        </w:rPr>
      </w:pPr>
    </w:p>
    <w:p w:rsidR="000F0003" w:rsidRDefault="000F0003" w:rsidP="000F0003">
      <w:pPr>
        <w:jc w:val="center"/>
        <w:rPr>
          <w:rFonts w:cs="Times New Roman"/>
          <w:b/>
          <w:sz w:val="26"/>
          <w:szCs w:val="26"/>
        </w:rPr>
      </w:pPr>
      <w:r>
        <w:rPr>
          <w:rFonts w:eastAsia="Arial" w:cs="Times New Roman"/>
          <w:sz w:val="26"/>
          <w:szCs w:val="26"/>
          <w:lang w:eastAsia="en-US"/>
        </w:rPr>
        <w:t xml:space="preserve">                                                           Tô Thu Phương</w:t>
      </w:r>
      <w:r>
        <w:rPr>
          <w:rFonts w:cs="Times New Roman"/>
          <w:b/>
          <w:sz w:val="26"/>
          <w:szCs w:val="26"/>
        </w:rPr>
        <w:br w:type="page"/>
      </w:r>
    </w:p>
    <w:p w:rsidR="001E4CDC" w:rsidRPr="0098454A" w:rsidRDefault="001E4CDC" w:rsidP="00E94387">
      <w:pPr>
        <w:jc w:val="center"/>
        <w:rPr>
          <w:rFonts w:cs="Times New Roman"/>
          <w:b/>
          <w:sz w:val="26"/>
          <w:szCs w:val="26"/>
        </w:rPr>
      </w:pPr>
      <w:r w:rsidRPr="0098454A">
        <w:rPr>
          <w:rFonts w:cs="Times New Roman"/>
          <w:b/>
          <w:sz w:val="26"/>
          <w:szCs w:val="26"/>
        </w:rPr>
        <w:lastRenderedPageBreak/>
        <w:t>MỤC LỤC</w:t>
      </w:r>
    </w:p>
    <w:p w:rsidR="00F14A2C" w:rsidRPr="00F14A2C" w:rsidRDefault="005B49A5">
      <w:pPr>
        <w:pStyle w:val="TOC1"/>
        <w:tabs>
          <w:tab w:val="right" w:leader="dot" w:pos="9062"/>
        </w:tabs>
        <w:rPr>
          <w:rFonts w:asciiTheme="minorHAnsi" w:hAnsiTheme="minorHAnsi"/>
          <w:noProof/>
          <w:sz w:val="26"/>
          <w:szCs w:val="26"/>
        </w:rPr>
      </w:pPr>
      <w:r w:rsidRPr="005502C1">
        <w:rPr>
          <w:rFonts w:cs="Times New Roman"/>
          <w:b/>
          <w:sz w:val="26"/>
          <w:szCs w:val="26"/>
          <w:lang w:val="vi-VN"/>
        </w:rPr>
        <w:fldChar w:fldCharType="begin"/>
      </w:r>
      <w:r w:rsidRPr="005502C1">
        <w:rPr>
          <w:rFonts w:cs="Times New Roman"/>
          <w:b/>
          <w:sz w:val="26"/>
          <w:szCs w:val="26"/>
          <w:lang w:val="vi-VN"/>
        </w:rPr>
        <w:instrText xml:space="preserve"> TOC \o "1-3" \h \z \u </w:instrText>
      </w:r>
      <w:r w:rsidRPr="005502C1">
        <w:rPr>
          <w:rFonts w:cs="Times New Roman"/>
          <w:b/>
          <w:sz w:val="26"/>
          <w:szCs w:val="26"/>
          <w:lang w:val="vi-VN"/>
        </w:rPr>
        <w:fldChar w:fldCharType="separate"/>
      </w:r>
      <w:hyperlink w:anchor="_Toc236652635" w:history="1">
        <w:r w:rsidR="00F14A2C" w:rsidRPr="00F14A2C">
          <w:rPr>
            <w:rStyle w:val="Hyperlink"/>
            <w:rFonts w:cs="Times New Roman"/>
            <w:b/>
            <w:noProof/>
            <w:sz w:val="26"/>
            <w:szCs w:val="26"/>
            <w:lang w:val="vi-VN"/>
          </w:rPr>
          <w:t>MỞ ĐẦU</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_Toc236652635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6</w:t>
        </w:r>
        <w:r w:rsidR="00F14A2C" w:rsidRPr="00F14A2C">
          <w:rPr>
            <w:noProof/>
            <w:webHidden/>
            <w:sz w:val="26"/>
            <w:szCs w:val="26"/>
          </w:rPr>
          <w:fldChar w:fldCharType="end"/>
        </w:r>
      </w:hyperlink>
    </w:p>
    <w:p w:rsidR="00F14A2C" w:rsidRPr="00F14A2C" w:rsidRDefault="00626617">
      <w:pPr>
        <w:pStyle w:val="TOC1"/>
        <w:tabs>
          <w:tab w:val="right" w:leader="dot" w:pos="9062"/>
        </w:tabs>
        <w:rPr>
          <w:rFonts w:asciiTheme="minorHAnsi" w:hAnsiTheme="minorHAnsi"/>
          <w:noProof/>
          <w:sz w:val="26"/>
          <w:szCs w:val="26"/>
        </w:rPr>
      </w:pPr>
      <w:hyperlink w:anchor="_Toc236652636" w:history="1">
        <w:r w:rsidR="00F14A2C" w:rsidRPr="00F14A2C">
          <w:rPr>
            <w:rStyle w:val="Hyperlink"/>
            <w:rFonts w:cs="Times New Roman"/>
            <w:b/>
            <w:bCs/>
            <w:noProof/>
            <w:sz w:val="26"/>
            <w:szCs w:val="26"/>
            <w:lang w:val="vi-VN"/>
          </w:rPr>
          <w:t>CHƯƠNG 1</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_Toc236652636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22</w:t>
        </w:r>
        <w:r w:rsidR="00F14A2C" w:rsidRPr="00F14A2C">
          <w:rPr>
            <w:noProof/>
            <w:webHidden/>
            <w:sz w:val="26"/>
            <w:szCs w:val="26"/>
          </w:rPr>
          <w:fldChar w:fldCharType="end"/>
        </w:r>
      </w:hyperlink>
    </w:p>
    <w:p w:rsidR="00F14A2C" w:rsidRPr="00F14A2C" w:rsidRDefault="00626617">
      <w:pPr>
        <w:pStyle w:val="TOC1"/>
        <w:tabs>
          <w:tab w:val="right" w:leader="dot" w:pos="9062"/>
        </w:tabs>
        <w:rPr>
          <w:rFonts w:asciiTheme="minorHAnsi" w:hAnsiTheme="minorHAnsi"/>
          <w:noProof/>
          <w:sz w:val="26"/>
          <w:szCs w:val="26"/>
        </w:rPr>
      </w:pPr>
      <w:hyperlink w:anchor="_Toc236652637" w:history="1">
        <w:r w:rsidR="00F14A2C" w:rsidRPr="00F14A2C">
          <w:rPr>
            <w:rStyle w:val="Hyperlink"/>
            <w:rFonts w:cs="Times New Roman"/>
            <w:b/>
            <w:bCs/>
            <w:noProof/>
            <w:sz w:val="26"/>
            <w:szCs w:val="26"/>
            <w:lang w:val="vi-VN"/>
          </w:rPr>
          <w:t>CƠ SỞ HÌNH THÀNH SỰ CHUYỂN BIẾN QUAN NIỆM VỀ VẤN ĐỀ PHỤ NỮ Ở VIỆT NAM TRONG 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_Toc236652637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22</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38" w:history="1">
        <w:r w:rsidR="00F14A2C" w:rsidRPr="00F14A2C">
          <w:rPr>
            <w:rStyle w:val="Hyperlink"/>
            <w:rFonts w:cs="Times New Roman"/>
            <w:b/>
            <w:bCs/>
            <w:noProof/>
            <w:sz w:val="26"/>
            <w:szCs w:val="26"/>
            <w:lang w:val="vi-VN"/>
          </w:rPr>
          <w:t>1.1. Điều kiện kinh tế chính trị và tiền đề văn hóa tư tưởng của thế giới 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_Toc236652638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23</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39" w:history="1">
        <w:r w:rsidR="00F14A2C" w:rsidRPr="00F14A2C">
          <w:rPr>
            <w:rStyle w:val="Hyperlink"/>
            <w:rFonts w:cs="Times New Roman"/>
            <w:bCs/>
            <w:noProof/>
            <w:sz w:val="26"/>
            <w:szCs w:val="26"/>
            <w:lang w:val="vi-VN"/>
          </w:rPr>
          <w:t>1.1.1. Những thay đổi của thế giới 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_Toc236652639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23</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40" w:history="1">
        <w:r w:rsidR="00F14A2C" w:rsidRPr="00F14A2C">
          <w:rPr>
            <w:rStyle w:val="Hyperlink"/>
            <w:rFonts w:cs="Times New Roman"/>
            <w:noProof/>
            <w:sz w:val="26"/>
            <w:szCs w:val="26"/>
            <w:lang w:val="vi-VN"/>
          </w:rPr>
          <w:t>1.1.2. Quan niệm về vấn đề phụ nữ của các trào lưu tư tưởng phương Tây và Đông Á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_Toc236652640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28</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41" w:history="1">
        <w:r w:rsidR="00F14A2C" w:rsidRPr="00F14A2C">
          <w:rPr>
            <w:rStyle w:val="Hyperlink"/>
            <w:b/>
            <w:noProof/>
            <w:sz w:val="26"/>
            <w:szCs w:val="26"/>
            <w:lang w:val="vi"/>
          </w:rPr>
          <w:t xml:space="preserve">1.2. </w:t>
        </w:r>
        <w:r w:rsidR="00F14A2C" w:rsidRPr="00F14A2C">
          <w:rPr>
            <w:rStyle w:val="Hyperlink"/>
            <w:b/>
            <w:bCs/>
            <w:noProof/>
            <w:sz w:val="26"/>
            <w:szCs w:val="26"/>
            <w:lang w:val="vi-VN"/>
          </w:rPr>
          <w:t xml:space="preserve">Điều kiện kinh tế chính trị và tiền đề văn hóa tư tưởng ở </w:t>
        </w:r>
        <w:r w:rsidR="00F14A2C" w:rsidRPr="00F14A2C">
          <w:rPr>
            <w:rStyle w:val="Hyperlink"/>
            <w:b/>
            <w:bCs/>
            <w:noProof/>
            <w:sz w:val="26"/>
            <w:szCs w:val="26"/>
            <w:lang w:val="vi"/>
          </w:rPr>
          <w:t xml:space="preserve">Việt Nam </w:t>
        </w:r>
        <w:r w:rsidR="00F14A2C" w:rsidRPr="00F14A2C">
          <w:rPr>
            <w:rStyle w:val="Hyperlink"/>
            <w:b/>
            <w:bCs/>
            <w:noProof/>
            <w:sz w:val="26"/>
            <w:szCs w:val="26"/>
            <w:lang w:val="vi-VN"/>
          </w:rPr>
          <w:t>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_Toc236652641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33</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42" w:history="1">
        <w:r w:rsidR="00F14A2C" w:rsidRPr="00F14A2C">
          <w:rPr>
            <w:rStyle w:val="Hyperlink"/>
            <w:rFonts w:cs="Times New Roman"/>
            <w:noProof/>
            <w:sz w:val="26"/>
            <w:szCs w:val="26"/>
            <w:lang w:val="vi"/>
          </w:rPr>
          <w:t xml:space="preserve">1.2.1. Điều kiện kinh tế - chính trị - xã hội Việt Nam </w:t>
        </w:r>
        <w:r w:rsidR="00F14A2C" w:rsidRPr="00F14A2C">
          <w:rPr>
            <w:rStyle w:val="Hyperlink"/>
            <w:noProof/>
            <w:sz w:val="26"/>
            <w:szCs w:val="26"/>
            <w:lang w:val="vi"/>
          </w:rPr>
          <w:t>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_Toc236652642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33</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43" w:history="1">
        <w:r w:rsidR="00F14A2C" w:rsidRPr="00F14A2C">
          <w:rPr>
            <w:rStyle w:val="Hyperlink"/>
            <w:rFonts w:cs="Times New Roman"/>
            <w:noProof/>
            <w:sz w:val="26"/>
            <w:szCs w:val="26"/>
            <w:lang w:val="vi-VN"/>
          </w:rPr>
          <w:t xml:space="preserve">1.2.2. </w:t>
        </w:r>
        <w:r w:rsidR="00F14A2C" w:rsidRPr="00F14A2C">
          <w:rPr>
            <w:rStyle w:val="Hyperlink"/>
            <w:rFonts w:cs="Times New Roman"/>
            <w:noProof/>
            <w:sz w:val="26"/>
            <w:szCs w:val="26"/>
            <w:lang w:val="vi"/>
          </w:rPr>
          <w:t>Quan niệm về vấn đề phụ nữ trong xã hội Việt Nam truyền thống dưới ảnh hưởng của Nho giáo</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_Toc236652643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43</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44" w:history="1">
        <w:r w:rsidR="00F14A2C" w:rsidRPr="00F14A2C">
          <w:rPr>
            <w:rStyle w:val="Hyperlink"/>
            <w:rFonts w:cs="Times New Roman"/>
            <w:b/>
            <w:noProof/>
            <w:sz w:val="26"/>
            <w:szCs w:val="26"/>
            <w:lang w:val="vi-VN"/>
          </w:rPr>
          <w:t xml:space="preserve">1.3. </w:t>
        </w:r>
        <w:r w:rsidR="00F14A2C" w:rsidRPr="00F14A2C">
          <w:rPr>
            <w:rStyle w:val="Hyperlink"/>
            <w:rFonts w:cs="Times New Roman"/>
            <w:b/>
            <w:bCs/>
            <w:noProof/>
            <w:sz w:val="26"/>
            <w:szCs w:val="26"/>
            <w:lang w:val="vi-VN"/>
          </w:rPr>
          <w:t>“Vấn đề phụ nữ” trong xã hội Việt Nam 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_Toc236652644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52</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45" w:history="1">
        <w:r w:rsidR="00F14A2C" w:rsidRPr="00F14A2C">
          <w:rPr>
            <w:rStyle w:val="Hyperlink"/>
            <w:rFonts w:cs="Times New Roman"/>
            <w:b/>
            <w:noProof/>
            <w:sz w:val="26"/>
            <w:szCs w:val="26"/>
            <w:lang w:val="vi-VN"/>
          </w:rPr>
          <w:t xml:space="preserve">1.4. </w:t>
        </w:r>
        <w:r w:rsidR="00F14A2C" w:rsidRPr="00F14A2C">
          <w:rPr>
            <w:rStyle w:val="Hyperlink"/>
            <w:rFonts w:cs="Times New Roman"/>
            <w:b/>
            <w:noProof/>
            <w:sz w:val="26"/>
            <w:szCs w:val="26"/>
            <w:lang w:val="vi"/>
          </w:rPr>
          <w:t>Khái lược về đội ngũ trí thức Việt Nam – nhân tố chủ quan của sự chuyển biến quan niệm về vấn đề phụ nữ 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_Toc236652645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57</w:t>
        </w:r>
        <w:r w:rsidR="00F14A2C" w:rsidRPr="00F14A2C">
          <w:rPr>
            <w:noProof/>
            <w:webHidden/>
            <w:sz w:val="26"/>
            <w:szCs w:val="26"/>
          </w:rPr>
          <w:fldChar w:fldCharType="end"/>
        </w:r>
      </w:hyperlink>
    </w:p>
    <w:p w:rsidR="00F14A2C" w:rsidRPr="00F14A2C" w:rsidRDefault="00626617">
      <w:pPr>
        <w:pStyle w:val="TOC1"/>
        <w:tabs>
          <w:tab w:val="right" w:leader="dot" w:pos="9062"/>
        </w:tabs>
        <w:rPr>
          <w:rFonts w:asciiTheme="minorHAnsi" w:hAnsiTheme="minorHAnsi"/>
          <w:noProof/>
          <w:sz w:val="26"/>
          <w:szCs w:val="26"/>
        </w:rPr>
      </w:pPr>
      <w:hyperlink w:anchor="_Toc236652646" w:history="1">
        <w:r w:rsidR="00F14A2C" w:rsidRPr="00F14A2C">
          <w:rPr>
            <w:rStyle w:val="Hyperlink"/>
            <w:rFonts w:cs="Times New Roman"/>
            <w:b/>
            <w:noProof/>
            <w:sz w:val="26"/>
            <w:szCs w:val="26"/>
            <w:lang w:val="vi"/>
          </w:rPr>
          <w:t>Tiểu kết chương 1</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_Toc236652646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62</w:t>
        </w:r>
        <w:r w:rsidR="00F14A2C" w:rsidRPr="00F14A2C">
          <w:rPr>
            <w:noProof/>
            <w:webHidden/>
            <w:sz w:val="26"/>
            <w:szCs w:val="26"/>
          </w:rPr>
          <w:fldChar w:fldCharType="end"/>
        </w:r>
      </w:hyperlink>
    </w:p>
    <w:p w:rsidR="00F14A2C" w:rsidRPr="00F14A2C" w:rsidRDefault="00626617">
      <w:pPr>
        <w:pStyle w:val="TOC1"/>
        <w:tabs>
          <w:tab w:val="right" w:leader="dot" w:pos="9062"/>
        </w:tabs>
        <w:rPr>
          <w:rFonts w:asciiTheme="minorHAnsi" w:hAnsiTheme="minorHAnsi"/>
          <w:noProof/>
          <w:sz w:val="26"/>
          <w:szCs w:val="26"/>
        </w:rPr>
      </w:pPr>
      <w:hyperlink w:anchor="_Toc236652647" w:history="1">
        <w:r w:rsidR="00F14A2C" w:rsidRPr="00F14A2C">
          <w:rPr>
            <w:rStyle w:val="Hyperlink"/>
            <w:rFonts w:cs="Times New Roman"/>
            <w:b/>
            <w:noProof/>
            <w:sz w:val="26"/>
            <w:szCs w:val="26"/>
            <w:lang w:val="vi"/>
          </w:rPr>
          <w:t>CHƯƠNG 2</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_Toc236652647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63</w:t>
        </w:r>
        <w:r w:rsidR="00F14A2C" w:rsidRPr="00F14A2C">
          <w:rPr>
            <w:noProof/>
            <w:webHidden/>
            <w:sz w:val="26"/>
            <w:szCs w:val="26"/>
          </w:rPr>
          <w:fldChar w:fldCharType="end"/>
        </w:r>
      </w:hyperlink>
    </w:p>
    <w:p w:rsidR="00F14A2C" w:rsidRPr="00F14A2C" w:rsidRDefault="00626617">
      <w:pPr>
        <w:pStyle w:val="TOC1"/>
        <w:tabs>
          <w:tab w:val="right" w:leader="dot" w:pos="9062"/>
        </w:tabs>
        <w:rPr>
          <w:rFonts w:asciiTheme="minorHAnsi" w:hAnsiTheme="minorHAnsi"/>
          <w:noProof/>
          <w:sz w:val="26"/>
          <w:szCs w:val="26"/>
        </w:rPr>
      </w:pPr>
      <w:hyperlink w:anchor="_Toc236652648" w:history="1">
        <w:r w:rsidR="00F14A2C" w:rsidRPr="00F14A2C">
          <w:rPr>
            <w:rStyle w:val="Hyperlink"/>
            <w:rFonts w:cs="Times New Roman"/>
            <w:b/>
            <w:bCs/>
            <w:noProof/>
            <w:sz w:val="26"/>
            <w:szCs w:val="26"/>
            <w:lang w:val="vi"/>
          </w:rPr>
          <w:t>MỘT SỐ NỘI DUNG CỦA SỰ CHUYỂN BIẾN QUAN NIỆM VỀ VẤN ĐỀ PHỤ NỮ Ở VIỆT NAM TRONG 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_Toc236652648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63</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49" w:history="1">
        <w:r w:rsidR="00F14A2C" w:rsidRPr="00F14A2C">
          <w:rPr>
            <w:rStyle w:val="Hyperlink"/>
            <w:b/>
            <w:noProof/>
            <w:sz w:val="26"/>
            <w:szCs w:val="26"/>
            <w:lang w:val="vi"/>
          </w:rPr>
          <w:t>2.1. Chuyển biến quan niệm về quan hệ nhân thân của phụ nữ</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_Toc236652649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64</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50" w:history="1">
        <w:r w:rsidR="00F14A2C" w:rsidRPr="00F14A2C">
          <w:rPr>
            <w:rStyle w:val="Hyperlink"/>
            <w:noProof/>
            <w:sz w:val="26"/>
            <w:szCs w:val="26"/>
            <w:lang w:val="vi"/>
          </w:rPr>
          <w:t>2.1.1. Chuyển biến quan niệm về quan hệ gia đình</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_Toc236652650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64</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51" w:history="1">
        <w:r w:rsidR="00F14A2C" w:rsidRPr="00F14A2C">
          <w:rPr>
            <w:rStyle w:val="Hyperlink"/>
            <w:rFonts w:cs="Times New Roman"/>
            <w:iCs/>
            <w:noProof/>
            <w:sz w:val="26"/>
            <w:szCs w:val="26"/>
            <w:lang w:val="vi-VN"/>
          </w:rPr>
          <w:t>2.1.2. Chuyển biến quan niệm về quan hệ hôn nhân</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_Toc236652651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71</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52" w:history="1">
        <w:r w:rsidR="00F14A2C" w:rsidRPr="00F14A2C">
          <w:rPr>
            <w:rStyle w:val="Hyperlink"/>
            <w:rFonts w:cs="Times New Roman"/>
            <w:b/>
            <w:iCs/>
            <w:noProof/>
            <w:sz w:val="26"/>
            <w:szCs w:val="26"/>
            <w:lang w:val="vi-VN"/>
          </w:rPr>
          <w:t>2.2. Chuyển biến quan niệm về giáo dục cho phụ nữ</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_Toc236652652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76</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53" w:history="1">
        <w:r w:rsidR="00F14A2C" w:rsidRPr="00F14A2C">
          <w:rPr>
            <w:rStyle w:val="Hyperlink"/>
            <w:rFonts w:cs="Times New Roman"/>
            <w:b/>
            <w:noProof/>
            <w:sz w:val="26"/>
            <w:szCs w:val="26"/>
          </w:rPr>
          <w:t>2.3. Chuyển biến quan niệm về chức nghiệp cho phụ nữ</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_Toc236652653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85</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54" w:history="1">
        <w:r w:rsidR="00F14A2C" w:rsidRPr="00F14A2C">
          <w:rPr>
            <w:rStyle w:val="Hyperlink"/>
            <w:rFonts w:cs="Times New Roman"/>
            <w:b/>
            <w:noProof/>
            <w:sz w:val="26"/>
            <w:szCs w:val="26"/>
          </w:rPr>
          <w:t>2.4. Chuyển biến quan niệm về tham gia hoạt động chính trị của phụ nữ</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_Toc236652654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92</w:t>
        </w:r>
        <w:r w:rsidR="00F14A2C" w:rsidRPr="00F14A2C">
          <w:rPr>
            <w:noProof/>
            <w:webHidden/>
            <w:sz w:val="26"/>
            <w:szCs w:val="26"/>
          </w:rPr>
          <w:fldChar w:fldCharType="end"/>
        </w:r>
      </w:hyperlink>
    </w:p>
    <w:p w:rsidR="00F14A2C" w:rsidRPr="00F14A2C" w:rsidRDefault="00626617">
      <w:pPr>
        <w:pStyle w:val="TOC2"/>
        <w:tabs>
          <w:tab w:val="right" w:leader="dot" w:pos="9062"/>
        </w:tabs>
        <w:rPr>
          <w:rFonts w:asciiTheme="minorHAnsi" w:hAnsiTheme="minorHAnsi"/>
          <w:noProof/>
          <w:sz w:val="26"/>
          <w:szCs w:val="26"/>
        </w:rPr>
      </w:pPr>
      <w:hyperlink w:anchor="_Toc236652655" w:history="1">
        <w:r w:rsidR="00F14A2C" w:rsidRPr="00F14A2C">
          <w:rPr>
            <w:rStyle w:val="Hyperlink"/>
            <w:rFonts w:cs="Times New Roman"/>
            <w:b/>
            <w:noProof/>
            <w:sz w:val="26"/>
            <w:szCs w:val="26"/>
            <w:lang w:val="vi-VN"/>
          </w:rPr>
          <w:t xml:space="preserve">2.5. </w:t>
        </w:r>
        <w:r w:rsidR="00F14A2C" w:rsidRPr="00F14A2C">
          <w:rPr>
            <w:rStyle w:val="Hyperlink"/>
            <w:rFonts w:cs="Times New Roman"/>
            <w:b/>
            <w:iCs/>
            <w:noProof/>
            <w:sz w:val="26"/>
            <w:szCs w:val="26"/>
            <w:lang w:val="vi-VN"/>
          </w:rPr>
          <w:t>Đánh giá sự chuyển biến quan niệm về vấn đề phụ nữ ở Việt Nam trong 30 năm đầu thế kỷ XX</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_Toc236652655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98</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56" w:history="1">
        <w:r w:rsidR="00F14A2C" w:rsidRPr="00F14A2C">
          <w:rPr>
            <w:rStyle w:val="Hyperlink"/>
            <w:rFonts w:cs="Times New Roman"/>
            <w:noProof/>
            <w:sz w:val="26"/>
            <w:szCs w:val="26"/>
            <w:lang w:val="vi-VN"/>
          </w:rPr>
          <w:t xml:space="preserve">2.5.1. </w:t>
        </w:r>
        <w:r w:rsidR="00F14A2C" w:rsidRPr="00F14A2C">
          <w:rPr>
            <w:rStyle w:val="Hyperlink"/>
            <w:rFonts w:cs="Times New Roman"/>
            <w:iCs/>
            <w:noProof/>
            <w:sz w:val="26"/>
            <w:szCs w:val="26"/>
            <w:lang w:val="vi-VN"/>
          </w:rPr>
          <w:t>Giá trị</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_Toc236652656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99</w:t>
        </w:r>
        <w:r w:rsidR="00F14A2C" w:rsidRPr="00F14A2C">
          <w:rPr>
            <w:noProof/>
            <w:webHidden/>
            <w:sz w:val="26"/>
            <w:szCs w:val="26"/>
          </w:rPr>
          <w:fldChar w:fldCharType="end"/>
        </w:r>
      </w:hyperlink>
    </w:p>
    <w:p w:rsidR="00F14A2C" w:rsidRPr="00F14A2C" w:rsidRDefault="00626617">
      <w:pPr>
        <w:pStyle w:val="TOC3"/>
        <w:tabs>
          <w:tab w:val="right" w:leader="dot" w:pos="9062"/>
        </w:tabs>
        <w:rPr>
          <w:rFonts w:asciiTheme="minorHAnsi" w:hAnsiTheme="minorHAnsi"/>
          <w:noProof/>
          <w:sz w:val="26"/>
          <w:szCs w:val="26"/>
        </w:rPr>
      </w:pPr>
      <w:hyperlink w:anchor="_Toc236652657" w:history="1">
        <w:r w:rsidR="00F14A2C" w:rsidRPr="00F14A2C">
          <w:rPr>
            <w:rStyle w:val="Hyperlink"/>
            <w:rFonts w:cs="Times New Roman"/>
            <w:noProof/>
            <w:sz w:val="26"/>
            <w:szCs w:val="26"/>
            <w:lang w:val="vi"/>
          </w:rPr>
          <w:t>2.5.2. Hạn chế</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_Toc236652657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103</w:t>
        </w:r>
        <w:r w:rsidR="00F14A2C" w:rsidRPr="00F14A2C">
          <w:rPr>
            <w:noProof/>
            <w:webHidden/>
            <w:sz w:val="26"/>
            <w:szCs w:val="26"/>
          </w:rPr>
          <w:fldChar w:fldCharType="end"/>
        </w:r>
      </w:hyperlink>
    </w:p>
    <w:p w:rsidR="00F14A2C" w:rsidRPr="00F14A2C" w:rsidRDefault="00626617">
      <w:pPr>
        <w:pStyle w:val="TOC1"/>
        <w:tabs>
          <w:tab w:val="right" w:leader="dot" w:pos="9062"/>
        </w:tabs>
        <w:rPr>
          <w:rFonts w:asciiTheme="minorHAnsi" w:hAnsiTheme="minorHAnsi"/>
          <w:noProof/>
          <w:sz w:val="26"/>
          <w:szCs w:val="26"/>
        </w:rPr>
      </w:pPr>
      <w:hyperlink w:anchor="_Toc236652658" w:history="1">
        <w:r w:rsidR="00F14A2C" w:rsidRPr="00F14A2C">
          <w:rPr>
            <w:rStyle w:val="Hyperlink"/>
            <w:b/>
            <w:noProof/>
            <w:sz w:val="26"/>
            <w:szCs w:val="26"/>
            <w:lang w:val="vi"/>
          </w:rPr>
          <w:t>Tiểu kết chương 2</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_Toc236652658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108</w:t>
        </w:r>
        <w:r w:rsidR="00F14A2C" w:rsidRPr="00F14A2C">
          <w:rPr>
            <w:noProof/>
            <w:webHidden/>
            <w:sz w:val="26"/>
            <w:szCs w:val="26"/>
          </w:rPr>
          <w:fldChar w:fldCharType="end"/>
        </w:r>
      </w:hyperlink>
    </w:p>
    <w:p w:rsidR="00F14A2C" w:rsidRPr="00F14A2C" w:rsidRDefault="00626617">
      <w:pPr>
        <w:pStyle w:val="TOC1"/>
        <w:tabs>
          <w:tab w:val="right" w:leader="dot" w:pos="9062"/>
        </w:tabs>
        <w:rPr>
          <w:rFonts w:asciiTheme="minorHAnsi" w:hAnsiTheme="minorHAnsi"/>
          <w:noProof/>
          <w:sz w:val="26"/>
          <w:szCs w:val="26"/>
        </w:rPr>
      </w:pPr>
      <w:hyperlink w:anchor="_Toc236652659" w:history="1">
        <w:r w:rsidR="00F14A2C" w:rsidRPr="00F14A2C">
          <w:rPr>
            <w:rStyle w:val="Hyperlink"/>
            <w:b/>
            <w:noProof/>
            <w:sz w:val="26"/>
            <w:szCs w:val="26"/>
            <w:lang w:val="vi"/>
          </w:rPr>
          <w:t>KẾT LUẬN</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_Toc236652659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111</w:t>
        </w:r>
        <w:r w:rsidR="00F14A2C" w:rsidRPr="00F14A2C">
          <w:rPr>
            <w:noProof/>
            <w:webHidden/>
            <w:sz w:val="26"/>
            <w:szCs w:val="26"/>
          </w:rPr>
          <w:fldChar w:fldCharType="end"/>
        </w:r>
      </w:hyperlink>
    </w:p>
    <w:p w:rsidR="00F14A2C" w:rsidRDefault="00626617">
      <w:pPr>
        <w:pStyle w:val="TOC1"/>
        <w:tabs>
          <w:tab w:val="right" w:leader="dot" w:pos="9062"/>
        </w:tabs>
        <w:rPr>
          <w:rFonts w:asciiTheme="minorHAnsi" w:hAnsiTheme="minorHAnsi"/>
          <w:noProof/>
          <w:sz w:val="22"/>
        </w:rPr>
      </w:pPr>
      <w:hyperlink w:anchor="_Toc236652660" w:history="1">
        <w:r w:rsidR="00F14A2C" w:rsidRPr="00F14A2C">
          <w:rPr>
            <w:rStyle w:val="Hyperlink"/>
            <w:rFonts w:cs="Times New Roman"/>
            <w:b/>
            <w:noProof/>
            <w:sz w:val="26"/>
            <w:szCs w:val="26"/>
            <w:lang w:val="vi-VN"/>
          </w:rPr>
          <w:t>DANH MỤC TÀI LIỆU THAM KHẢO</w:t>
        </w:r>
        <w:r w:rsidR="00F14A2C" w:rsidRPr="00F14A2C">
          <w:rPr>
            <w:noProof/>
            <w:webHidden/>
            <w:sz w:val="26"/>
            <w:szCs w:val="26"/>
          </w:rPr>
          <w:tab/>
        </w:r>
        <w:r w:rsidR="00F14A2C" w:rsidRPr="00F14A2C">
          <w:rPr>
            <w:noProof/>
            <w:webHidden/>
            <w:sz w:val="26"/>
            <w:szCs w:val="26"/>
          </w:rPr>
          <w:fldChar w:fldCharType="begin"/>
        </w:r>
        <w:r w:rsidR="00F14A2C" w:rsidRPr="00F14A2C">
          <w:rPr>
            <w:noProof/>
            <w:webHidden/>
            <w:sz w:val="26"/>
            <w:szCs w:val="26"/>
          </w:rPr>
          <w:instrText xml:space="preserve"> PAGEREF _Toc236652660 \h </w:instrText>
        </w:r>
        <w:r w:rsidR="00F14A2C" w:rsidRPr="00F14A2C">
          <w:rPr>
            <w:noProof/>
            <w:webHidden/>
            <w:sz w:val="26"/>
            <w:szCs w:val="26"/>
          </w:rPr>
        </w:r>
        <w:r w:rsidR="00F14A2C" w:rsidRPr="00F14A2C">
          <w:rPr>
            <w:noProof/>
            <w:webHidden/>
            <w:sz w:val="26"/>
            <w:szCs w:val="26"/>
          </w:rPr>
          <w:fldChar w:fldCharType="separate"/>
        </w:r>
        <w:r w:rsidR="00F14A2C" w:rsidRPr="00F14A2C">
          <w:rPr>
            <w:noProof/>
            <w:webHidden/>
            <w:sz w:val="26"/>
            <w:szCs w:val="26"/>
          </w:rPr>
          <w:t>113</w:t>
        </w:r>
        <w:r w:rsidR="00F14A2C" w:rsidRPr="00F14A2C">
          <w:rPr>
            <w:noProof/>
            <w:webHidden/>
            <w:sz w:val="26"/>
            <w:szCs w:val="26"/>
          </w:rPr>
          <w:fldChar w:fldCharType="end"/>
        </w:r>
      </w:hyperlink>
    </w:p>
    <w:p w:rsidR="00AB7AC6" w:rsidRPr="005502C1" w:rsidRDefault="005B49A5" w:rsidP="005502C1">
      <w:pPr>
        <w:pStyle w:val="Heading1"/>
        <w:jc w:val="center"/>
        <w:rPr>
          <w:rFonts w:ascii="Times New Roman" w:hAnsi="Times New Roman" w:cs="Times New Roman"/>
          <w:b/>
          <w:color w:val="auto"/>
          <w:sz w:val="26"/>
          <w:szCs w:val="26"/>
          <w:lang w:val="vi-VN"/>
        </w:rPr>
      </w:pPr>
      <w:r w:rsidRPr="005502C1">
        <w:rPr>
          <w:rFonts w:cs="Times New Roman"/>
          <w:b/>
          <w:sz w:val="26"/>
          <w:szCs w:val="26"/>
          <w:lang w:val="vi-VN"/>
        </w:rPr>
        <w:lastRenderedPageBreak/>
        <w:fldChar w:fldCharType="end"/>
      </w:r>
      <w:bookmarkStart w:id="6" w:name="_Toc236652635"/>
      <w:r w:rsidR="00AB7AC6" w:rsidRPr="005502C1">
        <w:rPr>
          <w:rFonts w:ascii="Times New Roman" w:hAnsi="Times New Roman" w:cs="Times New Roman"/>
          <w:b/>
          <w:color w:val="auto"/>
          <w:sz w:val="26"/>
          <w:szCs w:val="26"/>
          <w:lang w:val="vi-VN"/>
        </w:rPr>
        <w:t>MỞ ĐẦU</w:t>
      </w:r>
      <w:bookmarkEnd w:id="0"/>
      <w:bookmarkEnd w:id="6"/>
    </w:p>
    <w:p w:rsidR="00AB7AC6" w:rsidRPr="006A13DC" w:rsidRDefault="00AB7AC6" w:rsidP="004E2615">
      <w:pPr>
        <w:spacing w:after="0" w:line="360" w:lineRule="auto"/>
        <w:jc w:val="both"/>
        <w:rPr>
          <w:rFonts w:cs="Times New Roman"/>
          <w:b/>
          <w:sz w:val="26"/>
          <w:szCs w:val="26"/>
          <w:lang w:val="vi-VN"/>
        </w:rPr>
      </w:pPr>
      <w:bookmarkStart w:id="7" w:name="_Toc176301203"/>
      <w:r w:rsidRPr="006A13DC">
        <w:rPr>
          <w:rFonts w:cs="Times New Roman"/>
          <w:b/>
          <w:sz w:val="26"/>
          <w:szCs w:val="26"/>
          <w:lang w:val="vi-VN"/>
        </w:rPr>
        <w:t>1. Lý do chọn đề tài</w:t>
      </w:r>
      <w:bookmarkEnd w:id="7"/>
    </w:p>
    <w:p w:rsidR="00AB7AC6" w:rsidRPr="006A13DC" w:rsidRDefault="00AB7AC6" w:rsidP="004E2615">
      <w:pPr>
        <w:spacing w:after="0" w:line="360" w:lineRule="auto"/>
        <w:ind w:firstLine="567"/>
        <w:jc w:val="both"/>
        <w:rPr>
          <w:rFonts w:cs="Times New Roman"/>
          <w:sz w:val="26"/>
          <w:szCs w:val="26"/>
          <w:lang w:val="vi"/>
        </w:rPr>
      </w:pPr>
      <w:r w:rsidRPr="006A13DC">
        <w:rPr>
          <w:rFonts w:cs="Times New Roman"/>
          <w:sz w:val="26"/>
          <w:szCs w:val="26"/>
          <w:lang w:val="vi"/>
        </w:rPr>
        <w:t>Trong dòng chảy lịch sử tư tưởng và văn hóa Việt Nam, phụ nữ ở bất cứ thời điểm hay giai đoạn nào, cũng đều có những đóng góp quan trọng đối với sự phát triển của đất nước. Trong gia đình, phụ nữ đảm đương vai trò quan trọng trong nuôi dạy, chăm sóc con cái và quán xuyến việc gia đình. Ngoài xã hội, phụ nữ là lực lượng đông đảo giữ vai trò then chốt trong lao động sản xuất, duy trì và thúc đẩy xã hội. Tuy nhiên, dưới chế độ quân chủ chuyên chế, chịu sự chi phối sâu sắc của hệ tư tưởng Nho giáo, phụ nữ Việt Nam bị ràng buộc bởi những phạm trù đạo đức khắt khe, bị giới hạn trong không gian gia đình và không được đánh giá tương xứng với những công lao, cống hiến của họ. Những quan niệm “</w:t>
      </w:r>
      <w:r w:rsidRPr="006A13DC">
        <w:rPr>
          <w:rFonts w:cs="Times New Roman"/>
          <w:i/>
          <w:iCs/>
          <w:sz w:val="26"/>
          <w:szCs w:val="26"/>
          <w:lang w:val="vi"/>
        </w:rPr>
        <w:t xml:space="preserve">trọng nam khinh nữ”, “tam tòng” </w:t>
      </w:r>
      <w:r w:rsidRPr="006A13DC">
        <w:rPr>
          <w:rFonts w:cs="Times New Roman"/>
          <w:sz w:val="26"/>
          <w:szCs w:val="26"/>
          <w:lang w:val="vi"/>
        </w:rPr>
        <w:t xml:space="preserve">đã hình thành nên sự bất bình đẳng, đẩy phụ nữ vào thế bị động, lệ thuộc và ít được thừa nhận trong xã hội. Cuối thế kỷ XIX–đầu thế kỷ XX, xã hội Việt Nam bước vào thời kỳ biến động mạnh mẽ dưới tác động của quá trình khai thác thuộc địa, của đô thị hóa, tiếp xúc văn hóa Đông - Tây những quan niệm truyền thống về phụ nữ đã bộc lộ nhiều hạn chế, không còn phù hợp với xã hội. Đồng thời, sự du nhập của tư tưởng dân chủ tư sản phương Tây đã mở ra những tiền đề quan trọng cho sự chuyển biến trong quan niệm về phụ nữ. </w:t>
      </w:r>
    </w:p>
    <w:p w:rsidR="00AB7AC6" w:rsidRPr="006A13DC" w:rsidRDefault="00AB7AC6"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Các trí thức Việt Nam trong 30 năm đầu thế kỷ XX, đã tìm cách tiếp cận với tư tưởng dân chủ tư sản phương Tây bằng nhiều cách thức và con đường khác nhau. Làn sóng Tân thư, Tân văn đã làm thay đổi ý thức hệ tư tưởng phong kiến và thay đổi nhãn quan tư tưởng của họ. Họ bắt đầu phê phán những quan điểm lạc hậu của Nho giáo, tiếp thu văn minh khoa học phương Tây, kêu gọi mở mang dân trí. Bên cạnh cuộc sống vẫn mang đậm tính truyền thống ở nông thôn Việt Nam, tại các thành thị đã xuất hiện lỗi sống chịu ảnh hưởng phương Tây, tạo nên một cuộc xung đột sâu sắc giữa cái mới và cái cũ, giữa tư tưởng duy tân và thủ cựu. Từ đó, thành thị cũng chính là nơi diễn ra cuộc đấu tranh quyết liệt về văn hóa, lối sống, tư tưởng và chính trị. Tại đây, những vấn đề về phụ nữ như “nữ quyền”, “nữ học”, bình đẳng nam nữ, quyền tự do kết hôn, quyền tham gia vào chính trị hay giải phóng phụ nữ vốn được ít nhắc đến trong xã hội Nho giáo nay đã được các trí thức Việt Nam đề cập và tranh luận công khai trên báo chí. Điều này, đã đánh dấu những bước chuyển biến quan trọng trong tư tưởng Việt Nam thời kỳ này, từ quan niệm truyền thống sang những quan niệm mới, phù hợp với yêu cầu của xã hội hiện đại. Đây cũng là thời điểm, người phụ nữ được nhìn nhận là con người </w:t>
      </w:r>
      <w:r w:rsidRPr="006A13DC">
        <w:rPr>
          <w:rFonts w:cs="Times New Roman"/>
          <w:sz w:val="26"/>
          <w:szCs w:val="26"/>
          <w:lang w:val="vi"/>
        </w:rPr>
        <w:lastRenderedPageBreak/>
        <w:t xml:space="preserve">độc lập, có quyền lợi và có khả năng đóng góp trực tiếp vào công cuộc bảo vệ và xây dựng đất nước. </w:t>
      </w:r>
    </w:p>
    <w:p w:rsidR="00AB7AC6" w:rsidRPr="006A13DC" w:rsidRDefault="00AB7AC6" w:rsidP="004E2615">
      <w:pPr>
        <w:spacing w:after="0" w:line="360" w:lineRule="auto"/>
        <w:ind w:firstLine="567"/>
        <w:jc w:val="both"/>
        <w:rPr>
          <w:rFonts w:cs="Times New Roman"/>
          <w:sz w:val="26"/>
          <w:szCs w:val="26"/>
          <w:lang w:val="vi"/>
        </w:rPr>
      </w:pPr>
      <w:r w:rsidRPr="006A13DC">
        <w:rPr>
          <w:rFonts w:cs="Times New Roman"/>
          <w:sz w:val="26"/>
          <w:szCs w:val="26"/>
          <w:lang w:val="vi"/>
        </w:rPr>
        <w:t>Vấn đề phụ nữ là một phương diện phản ánh rõ nét quá trình vận động của lịch sử tư tưởng Việt Nam. Trong 30 năm đầu thế kỷ XX, quan niệm về phụ nữ đã có những biến đổi mang tính bước ngoặt. Tuy nhiên, nguyên nhân, tính chất và đặc điểm của những chuyển biến này vẫn chưa được khảo cứu một cách hệ thống. Việc đi sâu nghiên cứu nội dung này không chỉ nhằm lấp đầy những khoảng trống trong dòng chảy lịch sử tư tưởng, mà còn mang ý nghĩa cấp thiết trong việc lý giải các giá trị văn hóa cốt lõi của dân tộc trong quá trình tiếp biến với văn minh phương Tây. Nghiên cứu này giúp chúng ta nhận diện một cách hệ thống cách thức mà các thế hệ tiền bối đã “gạn đục khơi trong”, vừa tiếp thu tư tưởng tự do, dân chủ, vừa giữ gìn bản sắc Việt để đưa ra những quan điểm đầu tiên cho vấn đề phụ nữ.</w:t>
      </w:r>
    </w:p>
    <w:p w:rsidR="006E0DBE" w:rsidRPr="006A13DC" w:rsidRDefault="00AB7AC6" w:rsidP="006E0DBE">
      <w:pPr>
        <w:spacing w:after="0" w:line="360" w:lineRule="auto"/>
        <w:ind w:firstLine="567"/>
        <w:jc w:val="both"/>
        <w:rPr>
          <w:rFonts w:cs="Times New Roman"/>
          <w:sz w:val="26"/>
          <w:szCs w:val="26"/>
          <w:lang w:val="vi"/>
        </w:rPr>
      </w:pPr>
      <w:r w:rsidRPr="006A13DC">
        <w:rPr>
          <w:rFonts w:cs="Times New Roman"/>
          <w:sz w:val="26"/>
          <w:szCs w:val="26"/>
          <w:lang w:val="vi"/>
        </w:rPr>
        <w:t>Trong bối cảnh hiện nay, phụ nữ và công tác phụ nữ vẫn được Đảng và Nhà nước đặc biệt quan tâm, Báo cáo chính trị tại Đại hội XIII của Đảng đã nêu rõ: “Phát huy truyền thống, tiềm năng, thế mạnh và tinh thần làm chủ, khát vọng vươn lên của các tầng lớp phụ nữ. Xây dựng người phụ nữ Việt Nam thời đại mới. Nâng cao chất lượng nguồn nhân lực nữ, đáp ứng yêu cầu phát triển bền vững và hội nhập quốc tế. Tăng cường các chương trình phát triển, hỗ trợ cập nhật tri thức, kỹ năng cho phụ nữ có hoàn cảnh khó khăn, vùng đồng bào dân tộc thiểu số, miền núi. Hoàn thiện và thực hiện tốt luật pháp, chính sách liên quan đến phụ nữ, trẻ em và bình đẳng giới. Kiên quyết xử lý nghiêm theo pháp luật các tệ nạn xã hội, các hành vi bạo lực, mua bán, xâm hại phụ nữ, trẻ em”</w:t>
      </w:r>
      <w:r w:rsidR="004950C5" w:rsidRPr="004950C5">
        <w:rPr>
          <w:rFonts w:cs="Times New Roman"/>
          <w:sz w:val="26"/>
          <w:szCs w:val="26"/>
          <w:lang w:val="vi"/>
        </w:rPr>
        <w:t xml:space="preserve"> [22, tr.169]</w:t>
      </w:r>
      <w:r w:rsidRPr="006A13DC">
        <w:rPr>
          <w:rFonts w:cs="Times New Roman"/>
          <w:sz w:val="26"/>
          <w:szCs w:val="26"/>
          <w:lang w:val="vi"/>
        </w:rPr>
        <w:t>. Phát huy tinh thần đó, Đại hội XIV của Đảng tiếp tục nhấn mạnh: “Thực hiện bình đẳng giới và trao quyền cho phụ nữ trên tất cả các lĩnh vực chính trị, kinh tế, văn hoá, xã hội...”</w:t>
      </w:r>
      <w:r w:rsidR="004950C5" w:rsidRPr="004950C5">
        <w:rPr>
          <w:rFonts w:cs="Times New Roman"/>
          <w:sz w:val="26"/>
          <w:szCs w:val="26"/>
          <w:lang w:val="vi"/>
        </w:rPr>
        <w:t xml:space="preserve"> [6]</w:t>
      </w:r>
      <w:r w:rsidRPr="006A13DC">
        <w:rPr>
          <w:rFonts w:cs="Times New Roman"/>
          <w:sz w:val="26"/>
          <w:szCs w:val="26"/>
          <w:lang w:val="vi"/>
        </w:rPr>
        <w:t>, “Chăm lo xây dựng phụ nữ Việt Nam thời đại mới, phát huy truyền thống, tiềm năng, thế mạnh, trí tuệ và tinh thần làm chủ, khát vọng vươn lên của phụ nữ”</w:t>
      </w:r>
      <w:r w:rsidR="004950C5" w:rsidRPr="004950C5">
        <w:rPr>
          <w:rFonts w:cs="Times New Roman"/>
          <w:sz w:val="26"/>
          <w:szCs w:val="26"/>
          <w:lang w:val="vi"/>
        </w:rPr>
        <w:t xml:space="preserve"> [6]</w:t>
      </w:r>
      <w:r w:rsidRPr="006A13DC">
        <w:rPr>
          <w:rFonts w:cs="Times New Roman"/>
          <w:sz w:val="26"/>
          <w:szCs w:val="26"/>
          <w:lang w:val="vi"/>
        </w:rPr>
        <w:t xml:space="preserve">.  Đây chính là sự tiếp nối, phát triển quan điểm về phụ nữ và công tác phụ nữ, thể hiện rõ sự tin tưởng của Đảng, Nhà nước đối với lực lượng này. Đồng thời, cũng khẳng định sự quan tâm và trách nhiệm của Đảng và Nhà nước đối với việc giải quyết các vấn về liên quan đến phụ nữ trong giai đoạn hiện nay. Do vậy, việc nghiên cứu lại bước ngoặt tư tưởng này cung cấp </w:t>
      </w:r>
      <w:r w:rsidR="006E0DBE" w:rsidRPr="006A13DC">
        <w:rPr>
          <w:rFonts w:cs="Times New Roman"/>
          <w:sz w:val="26"/>
          <w:szCs w:val="26"/>
          <w:lang w:val="vi"/>
        </w:rPr>
        <w:t xml:space="preserve">một góc nhìn mới </w:t>
      </w:r>
      <w:r w:rsidRPr="006A13DC">
        <w:rPr>
          <w:rFonts w:cs="Times New Roman"/>
          <w:sz w:val="26"/>
          <w:szCs w:val="26"/>
          <w:lang w:val="vi"/>
        </w:rPr>
        <w:t xml:space="preserve">để thấu hiểu </w:t>
      </w:r>
      <w:r w:rsidR="00590E96" w:rsidRPr="006A13DC">
        <w:rPr>
          <w:rFonts w:cs="Times New Roman"/>
          <w:sz w:val="26"/>
          <w:szCs w:val="26"/>
          <w:lang w:val="vi"/>
        </w:rPr>
        <w:t xml:space="preserve">hơn </w:t>
      </w:r>
      <w:r w:rsidRPr="006A13DC">
        <w:rPr>
          <w:rFonts w:cs="Times New Roman"/>
          <w:sz w:val="26"/>
          <w:szCs w:val="26"/>
          <w:lang w:val="vi"/>
        </w:rPr>
        <w:t xml:space="preserve">nguồn gốc của những rào cản định kiến còn tồn đọng. Từ đó, xã hội có thêm những bài học kinh </w:t>
      </w:r>
      <w:r w:rsidRPr="006A13DC">
        <w:rPr>
          <w:rFonts w:cs="Times New Roman"/>
          <w:sz w:val="26"/>
          <w:szCs w:val="26"/>
          <w:lang w:val="vi"/>
        </w:rPr>
        <w:lastRenderedPageBreak/>
        <w:t xml:space="preserve">nghiệm quý báu để xây dựng hình mẫu người phụ nữ </w:t>
      </w:r>
      <w:r w:rsidR="00590E96" w:rsidRPr="006A13DC">
        <w:rPr>
          <w:rFonts w:cs="Times New Roman"/>
          <w:sz w:val="26"/>
          <w:szCs w:val="26"/>
          <w:lang w:val="vi"/>
        </w:rPr>
        <w:t>trong thời đại mới</w:t>
      </w:r>
      <w:r w:rsidRPr="006A13DC">
        <w:rPr>
          <w:rFonts w:cs="Times New Roman"/>
          <w:sz w:val="26"/>
          <w:szCs w:val="26"/>
          <w:lang w:val="vi"/>
        </w:rPr>
        <w:t xml:space="preserve">: tự chủ, trí tuệ và hội nhập nhưng không đánh mất những giá trị nhân văn truyền thống. </w:t>
      </w:r>
    </w:p>
    <w:p w:rsidR="00AB7AC6" w:rsidRPr="006A13DC" w:rsidRDefault="00AB7AC6"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Từ những lý do đó, tôi đã quyết định lựa chọn đề tài </w:t>
      </w:r>
      <w:r w:rsidRPr="006A13DC">
        <w:rPr>
          <w:rFonts w:cs="Times New Roman"/>
          <w:b/>
          <w:bCs/>
          <w:i/>
          <w:sz w:val="26"/>
          <w:szCs w:val="26"/>
          <w:lang w:val="vi"/>
        </w:rPr>
        <w:t>“Sự chuyển biến quan niệm về vấn đề phụ nữ ở Việt Nam trong 30 năm đầu thế kỷ XX”</w:t>
      </w:r>
      <w:r w:rsidRPr="006A13DC">
        <w:rPr>
          <w:rFonts w:cs="Times New Roman"/>
          <w:sz w:val="26"/>
          <w:szCs w:val="26"/>
          <w:lang w:val="vi"/>
        </w:rPr>
        <w:t xml:space="preserve"> làm luận văn Thạc sĩ chuyên ngành Triết học.</w:t>
      </w:r>
    </w:p>
    <w:p w:rsidR="00AB7AC6" w:rsidRPr="006A13DC" w:rsidRDefault="00437372" w:rsidP="004E2615">
      <w:pPr>
        <w:spacing w:after="0" w:line="360" w:lineRule="auto"/>
        <w:rPr>
          <w:rFonts w:cs="Times New Roman"/>
          <w:b/>
          <w:bCs/>
          <w:sz w:val="26"/>
          <w:szCs w:val="26"/>
          <w:lang w:val="vi"/>
        </w:rPr>
      </w:pPr>
      <w:r w:rsidRPr="006A13DC">
        <w:rPr>
          <w:rFonts w:cs="Times New Roman"/>
          <w:b/>
          <w:bCs/>
          <w:sz w:val="26"/>
          <w:szCs w:val="26"/>
          <w:lang w:val="vi"/>
        </w:rPr>
        <w:t xml:space="preserve">2. Tổng quan tình hình nghiên cứu </w:t>
      </w:r>
    </w:p>
    <w:p w:rsidR="00437372" w:rsidRPr="007C04E8" w:rsidRDefault="00437372" w:rsidP="004E2615">
      <w:pPr>
        <w:spacing w:after="0" w:line="360" w:lineRule="auto"/>
        <w:ind w:firstLine="567"/>
        <w:jc w:val="both"/>
        <w:rPr>
          <w:rFonts w:eastAsiaTheme="minorHAnsi" w:cs="Times New Roman"/>
          <w:b/>
          <w:i/>
          <w:spacing w:val="3"/>
          <w:sz w:val="26"/>
          <w:szCs w:val="26"/>
          <w:shd w:val="clear" w:color="auto" w:fill="FFFFFF"/>
          <w:lang w:val="vi" w:eastAsia="en-US"/>
        </w:rPr>
      </w:pPr>
      <w:r w:rsidRPr="006A13DC">
        <w:rPr>
          <w:rFonts w:eastAsiaTheme="minorHAnsi" w:cs="Times New Roman"/>
          <w:b/>
          <w:i/>
          <w:spacing w:val="3"/>
          <w:sz w:val="26"/>
          <w:szCs w:val="26"/>
          <w:shd w:val="clear" w:color="auto" w:fill="FFFFFF"/>
          <w:lang w:val="vi-VN" w:eastAsia="en-US"/>
        </w:rPr>
        <w:t>*</w:t>
      </w:r>
      <w:r w:rsidRPr="006A13DC">
        <w:rPr>
          <w:rFonts w:eastAsiaTheme="minorHAnsi" w:cs="Times New Roman"/>
          <w:b/>
          <w:i/>
          <w:spacing w:val="3"/>
          <w:sz w:val="26"/>
          <w:szCs w:val="26"/>
          <w:shd w:val="clear" w:color="auto" w:fill="FFFFFF"/>
          <w:lang w:val="vi" w:eastAsia="en-US"/>
        </w:rPr>
        <w:t>Hướng nghiên cứu lịch sử - xã hội Việ</w:t>
      </w:r>
      <w:r w:rsidR="007C04E8">
        <w:rPr>
          <w:rFonts w:eastAsiaTheme="minorHAnsi" w:cs="Times New Roman"/>
          <w:b/>
          <w:i/>
          <w:spacing w:val="3"/>
          <w:sz w:val="26"/>
          <w:szCs w:val="26"/>
          <w:shd w:val="clear" w:color="auto" w:fill="FFFFFF"/>
          <w:lang w:val="vi" w:eastAsia="en-US"/>
        </w:rPr>
        <w:t>t Nam Việt Nam cuối thế kỷ X</w:t>
      </w:r>
      <w:r w:rsidR="007C04E8" w:rsidRPr="007C04E8">
        <w:rPr>
          <w:rFonts w:eastAsiaTheme="minorHAnsi" w:cs="Times New Roman"/>
          <w:b/>
          <w:i/>
          <w:spacing w:val="3"/>
          <w:sz w:val="26"/>
          <w:szCs w:val="26"/>
          <w:shd w:val="clear" w:color="auto" w:fill="FFFFFF"/>
          <w:lang w:val="vi" w:eastAsia="en-US"/>
        </w:rPr>
        <w:t>I</w:t>
      </w:r>
      <w:r w:rsidR="007C04E8">
        <w:rPr>
          <w:rFonts w:eastAsiaTheme="minorHAnsi" w:cs="Times New Roman"/>
          <w:b/>
          <w:i/>
          <w:spacing w:val="3"/>
          <w:sz w:val="26"/>
          <w:szCs w:val="26"/>
          <w:shd w:val="clear" w:color="auto" w:fill="FFFFFF"/>
          <w:lang w:val="vi" w:eastAsia="en-US"/>
        </w:rPr>
        <w:t>X đầu thế kỷ XX</w:t>
      </w:r>
    </w:p>
    <w:p w:rsidR="00437372" w:rsidRPr="004950C5" w:rsidRDefault="00437372" w:rsidP="004E2615">
      <w:pPr>
        <w:spacing w:after="0" w:line="360" w:lineRule="auto"/>
        <w:ind w:firstLine="567"/>
        <w:jc w:val="both"/>
        <w:rPr>
          <w:rFonts w:eastAsiaTheme="minorHAnsi" w:cs="Times New Roman"/>
          <w:bCs/>
          <w:sz w:val="26"/>
          <w:szCs w:val="26"/>
          <w:lang w:val="vi" w:eastAsia="en-US"/>
        </w:rPr>
      </w:pPr>
      <w:r w:rsidRPr="006A13DC">
        <w:rPr>
          <w:rFonts w:eastAsiaTheme="minorHAnsi" w:cs="Times New Roman"/>
          <w:bCs/>
          <w:sz w:val="26"/>
          <w:szCs w:val="26"/>
          <w:lang w:val="vi" w:eastAsia="en-US"/>
        </w:rPr>
        <w:t xml:space="preserve">Công trình </w:t>
      </w:r>
      <w:r w:rsidRPr="006A13DC">
        <w:rPr>
          <w:rFonts w:eastAsiaTheme="minorHAnsi" w:cs="Times New Roman"/>
          <w:bCs/>
          <w:i/>
          <w:iCs/>
          <w:sz w:val="26"/>
          <w:szCs w:val="26"/>
          <w:lang w:val="vi" w:eastAsia="en-US"/>
        </w:rPr>
        <w:t>Việt Nam Văn hóa sử cương</w:t>
      </w:r>
      <w:r w:rsidRPr="006A13DC">
        <w:rPr>
          <w:rFonts w:eastAsiaTheme="minorHAnsi" w:cs="Times New Roman"/>
          <w:bCs/>
          <w:sz w:val="26"/>
          <w:szCs w:val="26"/>
          <w:lang w:val="vi" w:eastAsia="en-US"/>
        </w:rPr>
        <w:t xml:space="preserve"> của tác giả Đào Duy Anh do Nxb. Thành phố Hồ Chí Minh phát hành năm 1992, là một khảo cứu có tính chất nền tảng trong nghiên cứu lịch sử văn hóa Việt Nam. Trên cơ sở quan niệm về “văn hóa là sinh hoạt”, tác giả đã tiếp cận văn hóa từ các góc độ kinh tế, xã hội - chính trị và trí thức sinh hoạt, tạo ra cái nhìn toàn diện về những biến đổi của văn hóa Việt Nam, đặc biệt là trong giai đoạn tiếp xúc văn hóa Đông - Tây cuối thế kỷ XIX–đầu thế kỷ XX. Tác giả chỉ ra sự hình thành các đô thị mới làm xuất hiện tầng lớp trung lưu và giai cấp lao động mới, cùng với sự thay đổi của lối sống, phong cách ăn mặc và tự do cá nhân của phụ nữ</w:t>
      </w:r>
      <w:r w:rsidR="004950C5" w:rsidRPr="004950C5">
        <w:rPr>
          <w:rFonts w:eastAsiaTheme="minorHAnsi" w:cs="Times New Roman"/>
          <w:bCs/>
          <w:sz w:val="26"/>
          <w:szCs w:val="26"/>
          <w:lang w:val="vi" w:eastAsia="en-US"/>
        </w:rPr>
        <w:t xml:space="preserve"> [xem: 1, tr.375].</w:t>
      </w:r>
    </w:p>
    <w:p w:rsidR="001E4CDC" w:rsidRPr="004950C5" w:rsidRDefault="001E4CDC" w:rsidP="001E4CDC">
      <w:pPr>
        <w:spacing w:after="0" w:line="360" w:lineRule="auto"/>
        <w:ind w:firstLine="567"/>
        <w:jc w:val="both"/>
        <w:rPr>
          <w:rFonts w:eastAsiaTheme="minorHAnsi" w:cs="Times New Roman"/>
          <w:bCs/>
          <w:sz w:val="26"/>
          <w:szCs w:val="26"/>
          <w:lang w:val="vi-VN" w:eastAsia="en-US"/>
        </w:rPr>
      </w:pPr>
      <w:r w:rsidRPr="006A13DC">
        <w:rPr>
          <w:rFonts w:eastAsiaTheme="minorHAnsi" w:cs="Times New Roman"/>
          <w:bCs/>
          <w:sz w:val="26"/>
          <w:szCs w:val="26"/>
          <w:lang w:val="vi-VN" w:eastAsia="en-US"/>
        </w:rPr>
        <w:t xml:space="preserve">Công trình </w:t>
      </w:r>
      <w:r w:rsidRPr="006A13DC">
        <w:rPr>
          <w:rFonts w:eastAsiaTheme="minorHAnsi" w:cs="Times New Roman"/>
          <w:bCs/>
          <w:i/>
          <w:iCs/>
          <w:sz w:val="26"/>
          <w:szCs w:val="26"/>
          <w:lang w:val="vi-VN" w:eastAsia="en-US"/>
        </w:rPr>
        <w:t>Đại cương lịch sử Việt Nam, tập 2</w:t>
      </w:r>
      <w:r w:rsidRPr="006A13DC">
        <w:rPr>
          <w:rFonts w:eastAsiaTheme="minorHAnsi" w:cs="Times New Roman"/>
          <w:bCs/>
          <w:sz w:val="26"/>
          <w:szCs w:val="26"/>
          <w:lang w:val="vi-VN" w:eastAsia="en-US"/>
        </w:rPr>
        <w:t>, do Đinh Xuân Lâm chủ biên, được Nxb. Giáo dục phát hành năm 2000, đã tái hiện tương đối đầy đủ về những bước vận động, phát triển của lịch sử Việt Nam thời Pháp thuộc, đặc biệt là lịch sử đấu tranh cách mạng của nhân dân vì độc lập và thống nhất tổ quốc trên mọi lĩnh vực chính trị, quân sự, kinh tế, văn hóa, xã hội. Các tác giả nhận định rằng, lịch sử Việt Nam giai đoạn 1858</w:t>
      </w:r>
      <w:r w:rsidRPr="006A13DC">
        <w:rPr>
          <w:rFonts w:eastAsiaTheme="minorHAnsi" w:cs="Times New Roman"/>
          <w:bCs/>
          <w:sz w:val="26"/>
          <w:szCs w:val="26"/>
          <w:lang w:val="vi-VN" w:eastAsia="en-US"/>
        </w:rPr>
        <w:softHyphen/>
      </w:r>
      <w:r w:rsidRPr="006A13DC">
        <w:rPr>
          <w:rFonts w:eastAsiaTheme="minorHAnsi" w:cs="Times New Roman"/>
          <w:bCs/>
          <w:sz w:val="26"/>
          <w:szCs w:val="26"/>
          <w:lang w:val="vi-VN" w:eastAsia="en-US"/>
        </w:rPr>
        <w:softHyphen/>
      </w:r>
      <w:r w:rsidRPr="006A13DC">
        <w:rPr>
          <w:rFonts w:eastAsiaTheme="minorHAnsi" w:cs="Times New Roman"/>
          <w:bCs/>
          <w:sz w:val="26"/>
          <w:szCs w:val="26"/>
          <w:lang w:val="vi-VN" w:eastAsia="en-US"/>
        </w:rPr>
        <w:softHyphen/>
      </w:r>
      <w:r w:rsidRPr="006A13DC">
        <w:rPr>
          <w:rFonts w:eastAsiaTheme="minorHAnsi" w:cs="Times New Roman"/>
          <w:bCs/>
          <w:sz w:val="26"/>
          <w:szCs w:val="26"/>
          <w:lang w:val="vi-VN" w:eastAsia="en-US"/>
        </w:rPr>
        <w:softHyphen/>
      </w:r>
      <w:r w:rsidRPr="006A13DC">
        <w:rPr>
          <w:rFonts w:eastAsiaTheme="minorHAnsi" w:cs="Times New Roman"/>
          <w:bCs/>
          <w:sz w:val="26"/>
          <w:szCs w:val="26"/>
          <w:lang w:val="vi-VN" w:eastAsia="en-US"/>
        </w:rPr>
        <w:softHyphen/>
      </w:r>
      <w:r w:rsidRPr="006A13DC">
        <w:rPr>
          <w:rFonts w:eastAsiaTheme="minorHAnsi" w:cs="Times New Roman"/>
          <w:bCs/>
          <w:sz w:val="26"/>
          <w:szCs w:val="26"/>
          <w:lang w:val="vi-VN" w:eastAsia="en-US"/>
        </w:rPr>
        <w:softHyphen/>
      </w:r>
      <w:r w:rsidRPr="006A13DC">
        <w:rPr>
          <w:rFonts w:eastAsiaTheme="minorHAnsi" w:cs="Times New Roman"/>
          <w:bCs/>
          <w:sz w:val="26"/>
          <w:szCs w:val="26"/>
          <w:lang w:val="vi-VN" w:eastAsia="en-US"/>
        </w:rPr>
        <w:softHyphen/>
      </w:r>
      <w:r w:rsidRPr="006A13DC">
        <w:rPr>
          <w:rFonts w:eastAsiaTheme="minorHAnsi" w:cs="Times New Roman"/>
          <w:bCs/>
          <w:sz w:val="26"/>
          <w:szCs w:val="26"/>
          <w:lang w:val="vi" w:eastAsia="en-US"/>
        </w:rPr>
        <w:t>–</w:t>
      </w:r>
      <w:r w:rsidRPr="006A13DC">
        <w:rPr>
          <w:rFonts w:eastAsiaTheme="minorHAnsi" w:cs="Times New Roman"/>
          <w:bCs/>
          <w:sz w:val="26"/>
          <w:szCs w:val="26"/>
          <w:lang w:val="vi-VN" w:eastAsia="en-US"/>
        </w:rPr>
        <w:t xml:space="preserve">1945 thật sự phong phú, đó là lịch sử cuộc đấu tranh vừa bền bỉ, kiên cường, bất khuất, vừa thông minh, sáng tạo để chống lại các thế lực phản động, đồng thời cũng là quá trình tìm tòi chân lý cứu nước, từ xu hướng phong kiến, qua xu hướng dân chủ tư sản, để cuối cùng dẫn tới sự gặp gỡ tất yếu của chủ nghĩa yêu nước truyền thống với chủ nghĩa xã hội, với sự ra đời của chính Đảng vô sản </w:t>
      </w:r>
      <w:r w:rsidR="004950C5">
        <w:rPr>
          <w:rFonts w:eastAsiaTheme="minorHAnsi" w:cs="Times New Roman"/>
          <w:bCs/>
          <w:sz w:val="26"/>
          <w:szCs w:val="26"/>
          <w:lang w:val="vi-VN" w:eastAsia="en-US"/>
        </w:rPr>
        <w:t>[</w:t>
      </w:r>
      <w:r w:rsidR="004950C5" w:rsidRPr="004950C5">
        <w:rPr>
          <w:rFonts w:eastAsiaTheme="minorHAnsi" w:cs="Times New Roman"/>
          <w:bCs/>
          <w:sz w:val="26"/>
          <w:szCs w:val="26"/>
          <w:lang w:val="vi-VN" w:eastAsia="en-US"/>
        </w:rPr>
        <w:t xml:space="preserve">xem: </w:t>
      </w:r>
      <w:r w:rsidR="004950C5">
        <w:rPr>
          <w:rFonts w:eastAsiaTheme="minorHAnsi" w:cs="Times New Roman"/>
          <w:bCs/>
          <w:sz w:val="26"/>
          <w:szCs w:val="26"/>
          <w:lang w:val="vi-VN" w:eastAsia="en-US"/>
        </w:rPr>
        <w:t>51, tr.5</w:t>
      </w:r>
      <w:r w:rsidR="004950C5" w:rsidRPr="004950C5">
        <w:rPr>
          <w:rFonts w:eastAsiaTheme="minorHAnsi" w:cs="Times New Roman"/>
          <w:bCs/>
          <w:sz w:val="26"/>
          <w:szCs w:val="26"/>
          <w:lang w:val="vi-VN" w:eastAsia="en-US"/>
        </w:rPr>
        <w:t>].</w:t>
      </w:r>
    </w:p>
    <w:p w:rsidR="00437372" w:rsidRPr="004950C5" w:rsidRDefault="00437372" w:rsidP="004E2615">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Công trình </w:t>
      </w:r>
      <w:r w:rsidRPr="006A13DC">
        <w:rPr>
          <w:rFonts w:eastAsiaTheme="minorHAnsi" w:cs="Times New Roman"/>
          <w:i/>
          <w:sz w:val="26"/>
          <w:szCs w:val="26"/>
          <w:lang w:val="vi-VN" w:eastAsia="en-US"/>
        </w:rPr>
        <w:t>Lịch sử Việt Nam: Từ năm 1919 đến năm 1930</w:t>
      </w:r>
      <w:r w:rsidRPr="006A13DC">
        <w:rPr>
          <w:rFonts w:eastAsiaTheme="minorHAnsi" w:cs="Times New Roman"/>
          <w:sz w:val="26"/>
          <w:szCs w:val="26"/>
          <w:lang w:val="vi-VN" w:eastAsia="en-US"/>
        </w:rPr>
        <w:t xml:space="preserve">, tập 8, do Nxb. Khoa học xã hội, Hà Nội phát hành năm 2017 của tác giả Tạ </w:t>
      </w:r>
      <w:r w:rsidR="00237EBA" w:rsidRPr="00237EBA">
        <w:rPr>
          <w:rFonts w:eastAsiaTheme="minorHAnsi" w:cs="Times New Roman"/>
          <w:sz w:val="26"/>
          <w:szCs w:val="26"/>
          <w:lang w:val="vi-VN" w:eastAsia="en-US"/>
        </w:rPr>
        <w:t xml:space="preserve">Thị Thúy </w:t>
      </w:r>
      <w:r w:rsidRPr="006A13DC">
        <w:rPr>
          <w:rFonts w:eastAsiaTheme="minorHAnsi" w:cs="Times New Roman"/>
          <w:sz w:val="26"/>
          <w:szCs w:val="26"/>
          <w:lang w:val="vi-VN" w:eastAsia="en-US"/>
        </w:rPr>
        <w:t xml:space="preserve">chủ biên, là một nghiên cứu quan trọng trong hệ thống các công trình về lịch sử cận - hiện đại Việt Nam. Tác phẩm trình bày tương đối toàn diện bối cảnh kinh tế, chính trị, văn hóa và xã hội Việt Nam giai đoạn 1919 - 1930, một thời kỳ chịu tác động sâu sắc của hai cuộc khai thác </w:t>
      </w:r>
      <w:r w:rsidRPr="006A13DC">
        <w:rPr>
          <w:rFonts w:eastAsiaTheme="minorHAnsi" w:cs="Times New Roman"/>
          <w:sz w:val="26"/>
          <w:szCs w:val="26"/>
          <w:lang w:val="vi-VN" w:eastAsia="en-US"/>
        </w:rPr>
        <w:lastRenderedPageBreak/>
        <w:t>thuộc địa của thực dân Pháp. Bên cạnh đó, các tác giả khái quát sự phát triển của các phong trào yêu nước, phong trào công nhân, sự ra đời của các tổ chức Đảng. Các tác giả nhận định: “Giai đoạn 1919 - 1930 tuy ngắn ngủi những lại là một giai đoạn mang tính chất bản lề quan trọng trong toàn bộ tiến trình lịch sử cận – hiện đại Việt Nam. Đây chính là giai đoạn quyết định chiều hướng phát triển của Việt Nam trong những giai đoạn tiếp theo, tạo ra tiền đề về tư tưởng, tổ chức và lực lượng cho sự phát triển của phong trào giải phóng dân tộc”</w:t>
      </w:r>
      <w:r w:rsidR="004950C5">
        <w:rPr>
          <w:rFonts w:eastAsiaTheme="minorHAnsi" w:cs="Times New Roman"/>
          <w:sz w:val="26"/>
          <w:szCs w:val="26"/>
          <w:lang w:val="vi-VN" w:eastAsia="en-US"/>
        </w:rPr>
        <w:t xml:space="preserve"> [82, tr.19]</w:t>
      </w:r>
      <w:r w:rsidR="004950C5" w:rsidRPr="004950C5">
        <w:rPr>
          <w:rFonts w:eastAsiaTheme="minorHAnsi" w:cs="Times New Roman"/>
          <w:sz w:val="26"/>
          <w:szCs w:val="26"/>
          <w:lang w:val="vi-VN" w:eastAsia="en-US"/>
        </w:rPr>
        <w:t>.</w:t>
      </w:r>
    </w:p>
    <w:p w:rsidR="00437372" w:rsidRPr="004950C5" w:rsidRDefault="00437372" w:rsidP="004E2615">
      <w:pPr>
        <w:spacing w:after="0" w:line="360" w:lineRule="auto"/>
        <w:ind w:firstLine="567"/>
        <w:jc w:val="both"/>
        <w:rPr>
          <w:rFonts w:eastAsiaTheme="minorHAnsi" w:cs="Times New Roman"/>
          <w:sz w:val="26"/>
          <w:szCs w:val="26"/>
          <w:lang w:val="vi" w:eastAsia="en-US"/>
        </w:rPr>
      </w:pPr>
      <w:r w:rsidRPr="006A13DC">
        <w:rPr>
          <w:rFonts w:eastAsiaTheme="minorHAnsi" w:cs="Times New Roman"/>
          <w:sz w:val="26"/>
          <w:szCs w:val="26"/>
          <w:lang w:val="vi" w:eastAsia="en-US"/>
        </w:rPr>
        <w:t xml:space="preserve">Trong cuốn sách </w:t>
      </w:r>
      <w:r w:rsidRPr="006A13DC">
        <w:rPr>
          <w:rFonts w:eastAsiaTheme="minorHAnsi" w:cs="Times New Roman"/>
          <w:i/>
          <w:iCs/>
          <w:sz w:val="26"/>
          <w:szCs w:val="26"/>
          <w:lang w:val="vi" w:eastAsia="en-US"/>
        </w:rPr>
        <w:t>Cơ cấu kinh tế - xã hội Việt Nam thời thuộc địa (1858</w:t>
      </w:r>
      <w:r w:rsidRPr="006A13DC">
        <w:rPr>
          <w:rFonts w:eastAsiaTheme="minorHAnsi" w:cs="Times New Roman"/>
          <w:sz w:val="26"/>
          <w:szCs w:val="26"/>
          <w:lang w:val="vi" w:eastAsia="en-US"/>
        </w:rPr>
        <w:t>–</w:t>
      </w:r>
      <w:r w:rsidRPr="006A13DC">
        <w:rPr>
          <w:rFonts w:eastAsiaTheme="minorHAnsi" w:cs="Times New Roman"/>
          <w:i/>
          <w:iCs/>
          <w:sz w:val="26"/>
          <w:szCs w:val="26"/>
          <w:lang w:val="vi" w:eastAsia="en-US"/>
        </w:rPr>
        <w:t>1945)</w:t>
      </w:r>
      <w:r w:rsidRPr="006A13DC">
        <w:rPr>
          <w:rFonts w:eastAsiaTheme="minorHAnsi" w:cs="Times New Roman"/>
          <w:sz w:val="26"/>
          <w:szCs w:val="26"/>
          <w:lang w:val="vi" w:eastAsia="en-US"/>
        </w:rPr>
        <w:t xml:space="preserve"> của tác giả Nguyễn Văn Khánh, Nxb. Đại học Quốc gia xuất bản năm 2019, tác giả đã tiến hành khảo cứu toàn diện về những biến đổi của cơ cấu kinh tế - xã hội Việt Nam từ cuối thế kỷ XIX đến năm 1945. Trong phần III, tác giả tập trung vào giai đoạn 1919–1945 khi thực dân Pháp tăng cường khai thác thuộc địa. Tác giả cho rằng, nền kinh tế Việt Nam mặc dù được đầu tư phát triển, song vẫn mang tính chất nông nghiệp lạc hậu và lệ thuộc. Xã hội phân hóa sâu sắc, hình thành nhiều giai cấp mới. Đặc biệt, chính sách “Pháp hóa” nền giáo dục Việt Nam, góp phần hình thành lớp trí thức Tây học có tư duy duy lý, thực tiễn và năng động, một bộ phận trí thức đã tiếp thu tư tưởng Mác - Lênin, góp phần quan trọng vào sự hình thành phong trào giải phóng dân tộc ở Việt Nam giai đoạn sau</w:t>
      </w:r>
      <w:r w:rsidR="004950C5">
        <w:rPr>
          <w:rFonts w:eastAsiaTheme="minorHAnsi" w:cs="Times New Roman"/>
          <w:bCs/>
          <w:sz w:val="26"/>
          <w:szCs w:val="26"/>
          <w:lang w:val="vi-VN" w:eastAsia="en-US"/>
        </w:rPr>
        <w:t xml:space="preserve"> [</w:t>
      </w:r>
      <w:r w:rsidR="004950C5" w:rsidRPr="004950C5">
        <w:rPr>
          <w:rFonts w:eastAsiaTheme="minorHAnsi" w:cs="Times New Roman"/>
          <w:bCs/>
          <w:sz w:val="26"/>
          <w:szCs w:val="26"/>
          <w:lang w:val="vi" w:eastAsia="en-US"/>
        </w:rPr>
        <w:t xml:space="preserve">xem: </w:t>
      </w:r>
      <w:r w:rsidR="004950C5">
        <w:rPr>
          <w:rFonts w:eastAsiaTheme="minorHAnsi" w:cs="Times New Roman"/>
          <w:bCs/>
          <w:sz w:val="26"/>
          <w:szCs w:val="26"/>
          <w:lang w:val="vi-VN" w:eastAsia="en-US"/>
        </w:rPr>
        <w:t>30, tr.</w:t>
      </w:r>
      <w:r w:rsidR="004950C5" w:rsidRPr="004950C5">
        <w:rPr>
          <w:rFonts w:eastAsiaTheme="minorHAnsi" w:cs="Times New Roman"/>
          <w:bCs/>
          <w:sz w:val="26"/>
          <w:szCs w:val="26"/>
          <w:lang w:val="vi" w:eastAsia="en-US"/>
        </w:rPr>
        <w:t>210-211].</w:t>
      </w:r>
    </w:p>
    <w:p w:rsidR="003F18C8" w:rsidRPr="004950C5" w:rsidRDefault="003F18C8" w:rsidP="004E2615">
      <w:pPr>
        <w:spacing w:after="0" w:line="360" w:lineRule="auto"/>
        <w:ind w:firstLine="567"/>
        <w:jc w:val="both"/>
        <w:rPr>
          <w:rFonts w:eastAsiaTheme="minorHAnsi" w:cs="Times New Roman"/>
          <w:sz w:val="26"/>
          <w:szCs w:val="26"/>
          <w:lang w:val="vi" w:eastAsia="en-US"/>
        </w:rPr>
      </w:pPr>
      <w:r w:rsidRPr="006A13DC">
        <w:rPr>
          <w:rFonts w:eastAsiaTheme="minorHAnsi" w:cs="Times New Roman"/>
          <w:sz w:val="26"/>
          <w:szCs w:val="26"/>
          <w:lang w:val="vi" w:eastAsia="en-US"/>
        </w:rPr>
        <w:t>Bài viết “</w:t>
      </w:r>
      <w:r w:rsidRPr="006A13DC">
        <w:rPr>
          <w:rFonts w:eastAsiaTheme="minorHAnsi" w:cs="Times New Roman"/>
          <w:iCs/>
          <w:sz w:val="26"/>
          <w:szCs w:val="26"/>
          <w:lang w:val="vi" w:eastAsia="en-US"/>
        </w:rPr>
        <w:t>Trí thức Việt Nam đối diện với văn minh phương Tây thời thuộc Pháp”</w:t>
      </w:r>
      <w:r w:rsidRPr="006A13DC">
        <w:rPr>
          <w:rFonts w:eastAsiaTheme="minorHAnsi" w:cs="Times New Roman"/>
          <w:sz w:val="26"/>
          <w:szCs w:val="26"/>
          <w:lang w:val="vi" w:eastAsia="en-US"/>
        </w:rPr>
        <w:t xml:space="preserve"> của tác giả Trần Viết Nghĩa, trên </w:t>
      </w:r>
      <w:r w:rsidRPr="006A13DC">
        <w:rPr>
          <w:rFonts w:eastAsiaTheme="minorHAnsi" w:cs="Times New Roman"/>
          <w:i/>
          <w:sz w:val="26"/>
          <w:szCs w:val="26"/>
          <w:lang w:val="vi" w:eastAsia="en-US"/>
        </w:rPr>
        <w:t>Tạp chí khoa học ĐHQGHN, KHXH&amp;NV</w:t>
      </w:r>
      <w:r w:rsidRPr="006A13DC">
        <w:rPr>
          <w:rFonts w:eastAsiaTheme="minorHAnsi" w:cs="Times New Roman"/>
          <w:sz w:val="26"/>
          <w:szCs w:val="26"/>
          <w:lang w:val="vi" w:eastAsia="en-US"/>
        </w:rPr>
        <w:t>, số 2, 2006, tr.46-55 nghiên cứu về những biến đổi xã hội Việt Nam dưới tác động của quá trình tiếp xúc với văn minh phương Tây. Tác giả tập trung phân tích thái độ và cách thức ứng xử của giới trí thức Việt Nam trước sự du nhập ấy: khuynh hướng bảo thủ, bác bỏ văn minh phương Tây, nhằm giữ gìn văn hóa truyền thống; xu hướng chạy theo, lai căng và nhóm trí thức trương tiếp thu có chọn lọc những giá trị tiến bộ và phê phán những yếu tố lạc hậu của xã hội phong kiến và đề xuất canh tân nhằm thay đổi xã hội. Bên cạnh đó, công trình cũng nhấn mạnh đến việc hình thành và phát triển các đô thị theo kiểu phương Tây và sự xuất hiện của tầng lớp thị dân với xuất thân đa dạng, ít bị chi phối bởi thiết chế làng xã. Theo tác giả, chính môi trường đô thị đã tạo điều kiện lan tỏa những giá trị, tư tưởng tiến bộ và lối sống hiện đại và trở thành “mảnh đất màu mỡ” cho những thay đổi trong nhận thức xã hội, nhất là các vấn đề liên quan đến phụ nữ những năm đầu thế kỷ XX</w:t>
      </w:r>
      <w:r w:rsidR="004950C5" w:rsidRPr="004950C5">
        <w:rPr>
          <w:rFonts w:eastAsiaTheme="minorHAnsi" w:cs="Times New Roman"/>
          <w:sz w:val="26"/>
          <w:szCs w:val="26"/>
          <w:lang w:val="vi" w:eastAsia="en-US"/>
        </w:rPr>
        <w:t>.</w:t>
      </w:r>
    </w:p>
    <w:p w:rsidR="00437372" w:rsidRPr="007C04E8" w:rsidRDefault="00437372" w:rsidP="004E2615">
      <w:pPr>
        <w:spacing w:after="0" w:line="360" w:lineRule="auto"/>
        <w:ind w:firstLine="567"/>
        <w:jc w:val="both"/>
        <w:rPr>
          <w:rFonts w:eastAsiaTheme="minorHAnsi" w:cs="Times New Roman"/>
          <w:b/>
          <w:i/>
          <w:spacing w:val="3"/>
          <w:sz w:val="26"/>
          <w:szCs w:val="26"/>
          <w:shd w:val="clear" w:color="auto" w:fill="FFFFFF"/>
          <w:lang w:val="vi" w:eastAsia="en-US"/>
        </w:rPr>
      </w:pPr>
      <w:r w:rsidRPr="006A13DC">
        <w:rPr>
          <w:rFonts w:eastAsiaTheme="minorHAnsi" w:cs="Times New Roman"/>
          <w:b/>
          <w:i/>
          <w:spacing w:val="3"/>
          <w:sz w:val="26"/>
          <w:szCs w:val="26"/>
          <w:shd w:val="clear" w:color="auto" w:fill="FFFFFF"/>
          <w:lang w:val="vi-VN" w:eastAsia="en-US"/>
        </w:rPr>
        <w:lastRenderedPageBreak/>
        <w:t>*</w:t>
      </w:r>
      <w:r w:rsidRPr="006A13DC">
        <w:rPr>
          <w:rFonts w:eastAsiaTheme="minorHAnsi" w:cs="Times New Roman"/>
          <w:b/>
          <w:i/>
          <w:spacing w:val="3"/>
          <w:sz w:val="26"/>
          <w:szCs w:val="26"/>
          <w:shd w:val="clear" w:color="auto" w:fill="FFFFFF"/>
          <w:lang w:val="vi" w:eastAsia="en-US"/>
        </w:rPr>
        <w:t xml:space="preserve">Hướng nghiên </w:t>
      </w:r>
      <w:r w:rsidR="007C04E8" w:rsidRPr="007C04E8">
        <w:rPr>
          <w:rFonts w:eastAsiaTheme="minorHAnsi" w:cs="Times New Roman"/>
          <w:b/>
          <w:i/>
          <w:spacing w:val="3"/>
          <w:sz w:val="26"/>
          <w:szCs w:val="26"/>
          <w:shd w:val="clear" w:color="auto" w:fill="FFFFFF"/>
          <w:lang w:val="vi" w:eastAsia="en-US"/>
        </w:rPr>
        <w:t xml:space="preserve">cứu về Vấn đề phụ nữ, Nữ quyền, Báo chí ở Việt Nam đầu thế kỷ XX </w:t>
      </w:r>
    </w:p>
    <w:p w:rsidR="001E4CDC" w:rsidRPr="004950C5" w:rsidRDefault="001E4CDC" w:rsidP="001E4CDC">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Công trình </w:t>
      </w:r>
      <w:r w:rsidRPr="006A13DC">
        <w:rPr>
          <w:rFonts w:eastAsiaTheme="minorHAnsi" w:cs="Times New Roman"/>
          <w:i/>
          <w:sz w:val="26"/>
          <w:szCs w:val="26"/>
          <w:lang w:val="vi-VN" w:eastAsia="en-US"/>
        </w:rPr>
        <w:t>Truyền thống phụ nữ Việt Nam</w:t>
      </w:r>
      <w:r w:rsidRPr="006A13DC">
        <w:rPr>
          <w:rFonts w:eastAsiaTheme="minorHAnsi" w:cs="Times New Roman"/>
          <w:sz w:val="26"/>
          <w:szCs w:val="26"/>
          <w:lang w:val="vi-VN" w:eastAsia="en-US"/>
        </w:rPr>
        <w:t xml:space="preserve"> xuất bản năm 1972 của tác giả Trần Quốc Vượng do Nxb. Phụ nữ phát hành, là một tác phẩm nghiên cứu toàn diện về vai trò của vị trí của phụ nữ Việt Nam trong lịch sử, nêu bật lên những đóng góp, cống hiến to lớn của phụ nữ sự nghiệp đấu tranh dựng nước và giữ nước của dân tộc, trong cuốn sách tác giả có kể đến một số vị nữ trung hào kiện như: Hai Bà Trưng, Bà Triệu, Ỷ Lan,…Tác giả nhận định rằng, quyền thống tôn trọng phụ nữ chính là cơ sở để phụ nữ Việt Nam giữ vững địa vị, vai trò của mình trong mọi mặt của đời sống xã hội và sự nghiệp đánh giặc cứu nước</w:t>
      </w:r>
      <w:r w:rsidR="004950C5" w:rsidRPr="004950C5">
        <w:rPr>
          <w:rFonts w:eastAsiaTheme="minorHAnsi" w:cs="Times New Roman"/>
          <w:sz w:val="26"/>
          <w:szCs w:val="26"/>
          <w:lang w:val="vi-VN" w:eastAsia="en-US"/>
        </w:rPr>
        <w:t>.</w:t>
      </w:r>
    </w:p>
    <w:p w:rsidR="0046701A" w:rsidRPr="004950C5" w:rsidRDefault="0046701A" w:rsidP="004E2615">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Công trình </w:t>
      </w:r>
      <w:r w:rsidRPr="006A13DC">
        <w:rPr>
          <w:rFonts w:eastAsiaTheme="minorHAnsi" w:cs="Times New Roman"/>
          <w:i/>
          <w:sz w:val="26"/>
          <w:szCs w:val="26"/>
          <w:lang w:val="vi-VN" w:eastAsia="en-US"/>
        </w:rPr>
        <w:t>Phụ nữ Việt Nam qua các thời đại</w:t>
      </w:r>
      <w:r w:rsidRPr="006A13DC">
        <w:rPr>
          <w:rFonts w:eastAsiaTheme="minorHAnsi" w:cs="Times New Roman"/>
          <w:sz w:val="26"/>
          <w:szCs w:val="26"/>
          <w:lang w:val="vi-VN" w:eastAsia="en-US"/>
        </w:rPr>
        <w:t>, năm 1973 của tác giả Lê Thị Nhâm Tuyết, Nxb. Khoa học xã hội, được đánh giá là công trình nghiên cứu có quy mô lớn về vấn đề phụ nữ trong lịch sử văn hóa dân tộc Việt Nam. Tác giả đã tìm hiểu vai trò truyền thống của phụ nữ Việt Nam từ buổi đầu lịch sử đến thời kỳ phong kiến và đặc biệt là vai trò của phụ nữ trong xã hội thuộc địa nửa phong kiến và sự tham gia của phụ nữ trong phong trào cách mạng</w:t>
      </w:r>
      <w:r w:rsidR="004950C5" w:rsidRPr="004950C5">
        <w:rPr>
          <w:rFonts w:eastAsiaTheme="minorHAnsi" w:cs="Times New Roman"/>
          <w:sz w:val="26"/>
          <w:szCs w:val="26"/>
          <w:lang w:val="vi-VN" w:eastAsia="en-US"/>
        </w:rPr>
        <w:t>.</w:t>
      </w:r>
    </w:p>
    <w:p w:rsidR="0046701A" w:rsidRPr="004950C5" w:rsidRDefault="0046701A" w:rsidP="004E2615">
      <w:pPr>
        <w:spacing w:after="0" w:line="360" w:lineRule="auto"/>
        <w:ind w:firstLine="567"/>
        <w:jc w:val="both"/>
        <w:rPr>
          <w:rFonts w:eastAsiaTheme="minorHAnsi" w:cs="Times New Roman"/>
          <w:sz w:val="26"/>
          <w:szCs w:val="26"/>
          <w:lang w:val="vi" w:eastAsia="en-US"/>
        </w:rPr>
      </w:pPr>
      <w:r w:rsidRPr="006A13DC">
        <w:rPr>
          <w:rFonts w:eastAsiaTheme="minorHAnsi" w:cs="Times New Roman"/>
          <w:sz w:val="26"/>
          <w:szCs w:val="26"/>
          <w:lang w:val="vi" w:eastAsia="en-US"/>
        </w:rPr>
        <w:t xml:space="preserve">Công trình </w:t>
      </w:r>
      <w:r w:rsidRPr="006A13DC">
        <w:rPr>
          <w:rFonts w:eastAsiaTheme="minorHAnsi" w:cs="Times New Roman"/>
          <w:i/>
          <w:sz w:val="26"/>
          <w:szCs w:val="26"/>
          <w:lang w:val="vi" w:eastAsia="en-US"/>
        </w:rPr>
        <w:t>Lịch sử báo chí Việt Nam 1865–1945</w:t>
      </w:r>
      <w:r w:rsidRPr="006A13DC">
        <w:rPr>
          <w:rFonts w:eastAsiaTheme="minorHAnsi" w:cs="Times New Roman"/>
          <w:sz w:val="26"/>
          <w:szCs w:val="26"/>
          <w:lang w:val="vi" w:eastAsia="en-US"/>
        </w:rPr>
        <w:t xml:space="preserve"> do Đỗ Quang Hưng chủ biên, xuất bản năm 2000 do Nxb. Đại học Quốc gia Hà Nội phát hành, cung cấp một danh mục chi tiết về các tờ báo và tạp chí tại Việt Nam trong giai đoạn 1865–1945. Nội dung bao quát đa dạng các lĩnh vực từ </w:t>
      </w:r>
      <w:r w:rsidRPr="006A13DC">
        <w:rPr>
          <w:rFonts w:eastAsiaTheme="minorHAnsi" w:cs="Times New Roman"/>
          <w:bCs/>
          <w:sz w:val="26"/>
          <w:szCs w:val="26"/>
          <w:lang w:val="vi" w:eastAsia="en-US"/>
        </w:rPr>
        <w:t>chính trị, lý luận cộng sản</w:t>
      </w:r>
      <w:r w:rsidRPr="006A13DC">
        <w:rPr>
          <w:rFonts w:eastAsiaTheme="minorHAnsi" w:cs="Times New Roman"/>
          <w:sz w:val="26"/>
          <w:szCs w:val="26"/>
          <w:lang w:val="vi" w:eastAsia="en-US"/>
        </w:rPr>
        <w:t> đến văn học, nghệ thuật và tin tức xã hội thời bấy giờ. Mỗi tờ báo được các tác giả chỉ rõ nội dung, hình thức, vai trò xã hội cũng như những đóng góp và hạn chế trong bối cảnh lịch sử xã hội đương thời. Các tác giải còn chỉ rõ mối liên hệ giữa sự phát triển của báo chí với cuộc đấu tranh giải phóng dân tộc và sự đụng độ và tiếp xúc văn hóa Đông - Tây trên nền tảng báo chí. Đây là nguồn sử liệu quý giá giúp tra cứu về </w:t>
      </w:r>
      <w:r w:rsidRPr="006A13DC">
        <w:rPr>
          <w:rFonts w:eastAsiaTheme="minorHAnsi" w:cs="Times New Roman"/>
          <w:bCs/>
          <w:sz w:val="26"/>
          <w:szCs w:val="26"/>
          <w:lang w:val="vi" w:eastAsia="en-US"/>
        </w:rPr>
        <w:t>lịch sử báo chí</w:t>
      </w:r>
      <w:r w:rsidRPr="006A13DC">
        <w:rPr>
          <w:rFonts w:eastAsiaTheme="minorHAnsi" w:cs="Times New Roman"/>
          <w:sz w:val="26"/>
          <w:szCs w:val="26"/>
          <w:lang w:val="vi" w:eastAsia="en-US"/>
        </w:rPr>
        <w:t> và sự phát triển của tư tưởng tại Hà Nội, Sài Gòn cùng nhiều đị</w:t>
      </w:r>
      <w:r w:rsidR="004950C5">
        <w:rPr>
          <w:rFonts w:eastAsiaTheme="minorHAnsi" w:cs="Times New Roman"/>
          <w:sz w:val="26"/>
          <w:szCs w:val="26"/>
          <w:lang w:val="vi" w:eastAsia="en-US"/>
        </w:rPr>
        <w:t>a phương khá</w:t>
      </w:r>
      <w:r w:rsidR="004950C5" w:rsidRPr="004950C5">
        <w:rPr>
          <w:rFonts w:eastAsiaTheme="minorHAnsi" w:cs="Times New Roman"/>
          <w:sz w:val="26"/>
          <w:szCs w:val="26"/>
          <w:lang w:val="vi" w:eastAsia="en-US"/>
        </w:rPr>
        <w:t>c.</w:t>
      </w:r>
    </w:p>
    <w:p w:rsidR="0046701A" w:rsidRPr="004950C5" w:rsidRDefault="0046701A" w:rsidP="004E2615">
      <w:pPr>
        <w:spacing w:after="0" w:line="360" w:lineRule="auto"/>
        <w:ind w:firstLine="567"/>
        <w:jc w:val="both"/>
        <w:rPr>
          <w:rFonts w:eastAsiaTheme="minorHAnsi" w:cs="Times New Roman"/>
          <w:sz w:val="26"/>
          <w:szCs w:val="26"/>
          <w:lang w:val="vi" w:eastAsia="en-US"/>
        </w:rPr>
      </w:pPr>
      <w:r w:rsidRPr="006A13DC">
        <w:rPr>
          <w:rFonts w:eastAsiaTheme="minorHAnsi" w:cs="Times New Roman"/>
          <w:sz w:val="26"/>
          <w:szCs w:val="26"/>
          <w:lang w:val="vi" w:eastAsia="en-US"/>
        </w:rPr>
        <w:t xml:space="preserve">Công trình </w:t>
      </w:r>
      <w:r w:rsidRPr="006A13DC">
        <w:rPr>
          <w:rFonts w:eastAsiaTheme="minorHAnsi" w:cs="Times New Roman"/>
          <w:i/>
          <w:sz w:val="26"/>
          <w:szCs w:val="26"/>
          <w:lang w:val="vi" w:eastAsia="en-US"/>
        </w:rPr>
        <w:t>Nền giáo dục Pháp - Việt (1861</w:t>
      </w:r>
      <w:r w:rsidRPr="006A13DC">
        <w:rPr>
          <w:rFonts w:eastAsiaTheme="minorHAnsi" w:cs="Times New Roman"/>
          <w:i/>
          <w:sz w:val="26"/>
          <w:szCs w:val="26"/>
          <w:lang w:val="vi-VN" w:eastAsia="en-US"/>
        </w:rPr>
        <w:t>–</w:t>
      </w:r>
      <w:r w:rsidRPr="006A13DC">
        <w:rPr>
          <w:rFonts w:eastAsiaTheme="minorHAnsi" w:cs="Times New Roman"/>
          <w:i/>
          <w:sz w:val="26"/>
          <w:szCs w:val="26"/>
          <w:lang w:val="vi" w:eastAsia="en-US"/>
        </w:rPr>
        <w:t xml:space="preserve">1945) </w:t>
      </w:r>
      <w:r w:rsidRPr="006A13DC">
        <w:rPr>
          <w:rFonts w:eastAsiaTheme="minorHAnsi" w:cs="Times New Roman"/>
          <w:sz w:val="26"/>
          <w:szCs w:val="26"/>
          <w:lang w:val="vi" w:eastAsia="en-US"/>
        </w:rPr>
        <w:t xml:space="preserve">của tác giả Phan Trọng Báu, xuất bản năm 2015 của Nxb. Khoa học xã hội cung cấp một cái nhìn toàn diện về lịch sử giáo dục Việt Nam dưới thời Pháp thuộc từ năm 1861 đến 1945. Nội dung tác phẩm tập trung phân tích sự hình thành và biến đổi của hệ thống trường lớp, từ những bước sơ khai tại Nam Kỳ đến các cuộc cải cách quy mô lớn trên toàn quốc. Nguồn tài liệu này làm rõ quá trình giao lưu văn hóa giữa chương trình học phương Tây và nền giáo dục </w:t>
      </w:r>
      <w:r w:rsidRPr="006A13DC">
        <w:rPr>
          <w:rFonts w:eastAsiaTheme="minorHAnsi" w:cs="Times New Roman"/>
          <w:sz w:val="26"/>
          <w:szCs w:val="26"/>
          <w:lang w:val="vi" w:eastAsia="en-US"/>
        </w:rPr>
        <w:lastRenderedPageBreak/>
        <w:t>Nho học truyền thống. Tác giả đi sâu vào việc tổ chức giảng dạy ngôn ngữ, các chính sách đào tạo nhân lực và hệ thống thi cử trong từng giai đoạn lịch sử. Qua đó, hiểu thêm mục đích thực sự của chính quyền thuộc địa cùng những tác động của nó đối với tầng lớp trí thức Việt Nam đương thời. Đây là công trình nghiên cứu giá trị, giúp đánh giá khách quan về những di sản và hạn chế của mô hình giáo dục Pháp - Việt trong quá khứ</w:t>
      </w:r>
      <w:r w:rsidR="004950C5" w:rsidRPr="004950C5">
        <w:rPr>
          <w:rFonts w:eastAsiaTheme="minorHAnsi" w:cs="Times New Roman"/>
          <w:sz w:val="26"/>
          <w:szCs w:val="26"/>
          <w:lang w:val="vi" w:eastAsia="en-US"/>
        </w:rPr>
        <w:t>.</w:t>
      </w:r>
    </w:p>
    <w:p w:rsidR="0046701A" w:rsidRPr="004950C5" w:rsidRDefault="0046701A" w:rsidP="004E2615">
      <w:pPr>
        <w:spacing w:after="0" w:line="360" w:lineRule="auto"/>
        <w:ind w:firstLine="567"/>
        <w:jc w:val="both"/>
        <w:rPr>
          <w:rFonts w:eastAsiaTheme="minorHAnsi" w:cs="Times New Roman"/>
          <w:sz w:val="26"/>
          <w:szCs w:val="26"/>
          <w:lang w:val="vi" w:eastAsia="en-US"/>
        </w:rPr>
      </w:pPr>
      <w:r w:rsidRPr="006A13DC">
        <w:rPr>
          <w:rFonts w:eastAsiaTheme="minorHAnsi" w:cs="Times New Roman"/>
          <w:sz w:val="26"/>
          <w:szCs w:val="26"/>
          <w:lang w:val="vi" w:eastAsia="en-US"/>
        </w:rPr>
        <w:t xml:space="preserve">Công trình </w:t>
      </w:r>
      <w:r w:rsidRPr="006A13DC">
        <w:rPr>
          <w:rFonts w:eastAsiaTheme="minorHAnsi" w:cs="Times New Roman"/>
          <w:bCs/>
          <w:i/>
          <w:sz w:val="26"/>
          <w:szCs w:val="26"/>
          <w:lang w:val="vi-VN" w:eastAsia="en-US"/>
        </w:rPr>
        <w:t>Văn hóa tính dục ở Việt Nam thế kỷ X–XIX</w:t>
      </w:r>
      <w:r w:rsidRPr="006A13DC">
        <w:rPr>
          <w:rFonts w:eastAsiaTheme="minorHAnsi" w:cs="Times New Roman"/>
          <w:sz w:val="26"/>
          <w:szCs w:val="26"/>
          <w:lang w:val="vi" w:eastAsia="en-US"/>
        </w:rPr>
        <w:t xml:space="preserve"> của tác giả Phạm Văn Hưng, năm 2018 do Nxb. Đại học Quốc gia Hà Nội phát hành là một công trình nghiên cứu chuyên sâu về quan niệm trinh tiết và vấn đề tính dục trong lịch sử Việt Nam thời trung đại. Tác giả sử dụng nguồn tư liệu phong phú từ </w:t>
      </w:r>
      <w:r w:rsidRPr="006A13DC">
        <w:rPr>
          <w:rFonts w:eastAsiaTheme="minorHAnsi" w:cs="Times New Roman"/>
          <w:bCs/>
          <w:sz w:val="26"/>
          <w:szCs w:val="26"/>
          <w:lang w:val="vi" w:eastAsia="en-US"/>
        </w:rPr>
        <w:t>lịch sử và văn chương</w:t>
      </w:r>
      <w:r w:rsidRPr="006A13DC">
        <w:rPr>
          <w:rFonts w:eastAsiaTheme="minorHAnsi" w:cs="Times New Roman"/>
          <w:sz w:val="26"/>
          <w:szCs w:val="26"/>
          <w:lang w:val="vi" w:eastAsia="en-US"/>
        </w:rPr>
        <w:t> để tái hiện sự tương tác phức tạp giữa bản năng con người với các quy phạm đạo đức Nho giáo và pháp luật triều đình. Nội dung trọng tâm phân tích sự chuyển biến của các định chế nghiêm khắc về </w:t>
      </w:r>
      <w:r w:rsidRPr="006A13DC">
        <w:rPr>
          <w:rFonts w:eastAsiaTheme="minorHAnsi" w:cs="Times New Roman"/>
          <w:bCs/>
          <w:sz w:val="26"/>
          <w:szCs w:val="26"/>
          <w:lang w:val="vi" w:eastAsia="en-US"/>
        </w:rPr>
        <w:t>cách biệt nam nữ</w:t>
      </w:r>
      <w:r w:rsidRPr="006A13DC">
        <w:rPr>
          <w:rFonts w:eastAsiaTheme="minorHAnsi" w:cs="Times New Roman"/>
          <w:sz w:val="26"/>
          <w:szCs w:val="26"/>
          <w:lang w:val="vi" w:eastAsia="en-US"/>
        </w:rPr>
        <w:t>, cùng những hiện tượng tính dục đặc thù trong đời sống cung đình và dân gian. Qua đó, nguồn tài liệu này làm rõ cách xã hội xưa điều tiết ham muốn cá nhân thông qua hệ thống </w:t>
      </w:r>
      <w:r w:rsidRPr="006A13DC">
        <w:rPr>
          <w:rFonts w:eastAsiaTheme="minorHAnsi" w:cs="Times New Roman"/>
          <w:bCs/>
          <w:sz w:val="26"/>
          <w:szCs w:val="26"/>
          <w:lang w:val="vi" w:eastAsia="en-US"/>
        </w:rPr>
        <w:t>lễ nghi và hình phạt</w:t>
      </w:r>
      <w:r w:rsidRPr="006A13DC">
        <w:rPr>
          <w:rFonts w:eastAsiaTheme="minorHAnsi" w:cs="Times New Roman"/>
          <w:sz w:val="26"/>
          <w:szCs w:val="26"/>
          <w:lang w:val="vi" w:eastAsia="en-US"/>
        </w:rPr>
        <w:t> để duy trì trật tự phong kiến. Công trình không chỉ dừng lại ở khía cạnh sinh học mà còn mở rộng thành một nghiên cứu đa chiều về </w:t>
      </w:r>
      <w:r w:rsidRPr="006A13DC">
        <w:rPr>
          <w:rFonts w:eastAsiaTheme="minorHAnsi" w:cs="Times New Roman"/>
          <w:bCs/>
          <w:sz w:val="26"/>
          <w:szCs w:val="26"/>
          <w:lang w:val="vi" w:eastAsia="en-US"/>
        </w:rPr>
        <w:t>văn hóa, thẩm mỹ và tư tưởng</w:t>
      </w:r>
      <w:r w:rsidRPr="006A13DC">
        <w:rPr>
          <w:rFonts w:eastAsiaTheme="minorHAnsi" w:cs="Times New Roman"/>
          <w:sz w:val="26"/>
          <w:szCs w:val="26"/>
          <w:lang w:val="vi" w:eastAsia="en-US"/>
        </w:rPr>
        <w:t> của người Việt trong quá khứ</w:t>
      </w:r>
      <w:r w:rsidR="004950C5" w:rsidRPr="004950C5">
        <w:rPr>
          <w:rFonts w:eastAsiaTheme="minorHAnsi" w:cs="Times New Roman"/>
          <w:sz w:val="26"/>
          <w:szCs w:val="26"/>
          <w:lang w:val="vi" w:eastAsia="en-US"/>
        </w:rPr>
        <w:t>.</w:t>
      </w:r>
    </w:p>
    <w:p w:rsidR="0046701A" w:rsidRPr="004950C5" w:rsidRDefault="0046701A" w:rsidP="004E2615">
      <w:pPr>
        <w:spacing w:after="0" w:line="360" w:lineRule="auto"/>
        <w:ind w:firstLine="567"/>
        <w:jc w:val="both"/>
        <w:rPr>
          <w:rFonts w:eastAsiaTheme="minorHAnsi" w:cs="Times New Roman"/>
          <w:sz w:val="26"/>
          <w:szCs w:val="26"/>
          <w:lang w:val="vi" w:eastAsia="en-US"/>
        </w:rPr>
      </w:pPr>
      <w:r w:rsidRPr="006A13DC">
        <w:rPr>
          <w:rFonts w:eastAsiaTheme="minorHAnsi" w:cs="Times New Roman"/>
          <w:sz w:val="26"/>
          <w:szCs w:val="26"/>
          <w:lang w:val="vi" w:eastAsia="en-US"/>
        </w:rPr>
        <w:t xml:space="preserve">Công trình </w:t>
      </w:r>
      <w:r w:rsidRPr="006A13DC">
        <w:rPr>
          <w:rFonts w:eastAsiaTheme="minorHAnsi" w:cs="Times New Roman"/>
          <w:i/>
          <w:sz w:val="26"/>
          <w:szCs w:val="26"/>
          <w:lang w:val="vi" w:eastAsia="en-US"/>
        </w:rPr>
        <w:t>Tín ngưỡng thờ Mẫu của người Việt</w:t>
      </w:r>
      <w:r w:rsidRPr="006A13DC">
        <w:rPr>
          <w:rFonts w:eastAsiaTheme="minorHAnsi" w:cs="Times New Roman"/>
          <w:sz w:val="26"/>
          <w:szCs w:val="26"/>
          <w:lang w:val="vi" w:eastAsia="en-US"/>
        </w:rPr>
        <w:t xml:space="preserve"> của tác giả Vũ Hồng Vận, do Nxb. Chính trị Quốc gia phát hành năm 2020, cung cấp cái nhìn toàn diện về </w:t>
      </w:r>
      <w:r w:rsidRPr="006A13DC">
        <w:rPr>
          <w:rFonts w:eastAsiaTheme="minorHAnsi" w:cs="Times New Roman"/>
          <w:bCs/>
          <w:sz w:val="26"/>
          <w:szCs w:val="26"/>
          <w:lang w:val="vi" w:eastAsia="en-US"/>
        </w:rPr>
        <w:t>tín ngưỡng thờ Mẫu</w:t>
      </w:r>
      <w:r w:rsidRPr="006A13DC">
        <w:rPr>
          <w:rFonts w:eastAsiaTheme="minorHAnsi" w:cs="Times New Roman"/>
          <w:sz w:val="26"/>
          <w:szCs w:val="26"/>
          <w:lang w:val="vi" w:eastAsia="en-US"/>
        </w:rPr>
        <w:t>, một di sản văn hóa phi vật thể của Việt Nam. Tác giả đi sâu phân tích nguồn gốc bản địa của tín ngưỡng này, từ chế độ mẫu hệ sơ khai đến sự thần thánh hóa các lực lượng tự nhiên và những nhân vật lịch sử có công với đất nước. Nội dung cuốn sách làm rõ quá trình hình thành hệ thống thờ Tam phủ, Tứ phủ và sự khác biệt vùng miền trong cách thực hành nghi lễ giữa ba miền Bắc, Trung, Nam. Bên cạnh đó, tác giả cũng khẳng định giá trị của thờ Mẫu như một </w:t>
      </w:r>
      <w:r w:rsidRPr="006A13DC">
        <w:rPr>
          <w:rFonts w:eastAsiaTheme="minorHAnsi" w:cs="Times New Roman"/>
          <w:bCs/>
          <w:sz w:val="26"/>
          <w:szCs w:val="26"/>
          <w:lang w:val="vi" w:eastAsia="en-US"/>
        </w:rPr>
        <w:t>trụ cột tinh thần</w:t>
      </w:r>
      <w:r w:rsidRPr="006A13DC">
        <w:rPr>
          <w:rFonts w:eastAsiaTheme="minorHAnsi" w:cs="Times New Roman"/>
          <w:sz w:val="26"/>
          <w:szCs w:val="26"/>
          <w:lang w:val="vi" w:eastAsia="en-US"/>
        </w:rPr>
        <w:t> quan trọng trong đời sống người Việt. Qua đó, cuốn sách đề xuất các phương án nhằm </w:t>
      </w:r>
      <w:r w:rsidRPr="006A13DC">
        <w:rPr>
          <w:rFonts w:eastAsiaTheme="minorHAnsi" w:cs="Times New Roman"/>
          <w:bCs/>
          <w:sz w:val="26"/>
          <w:szCs w:val="26"/>
          <w:lang w:val="vi" w:eastAsia="en-US"/>
        </w:rPr>
        <w:t>bảo tồn và phát huy</w:t>
      </w:r>
      <w:r w:rsidRPr="006A13DC">
        <w:rPr>
          <w:rFonts w:eastAsiaTheme="minorHAnsi" w:cs="Times New Roman"/>
          <w:sz w:val="26"/>
          <w:szCs w:val="26"/>
          <w:lang w:val="vi" w:eastAsia="en-US"/>
        </w:rPr>
        <w:t> những nét đẹp truyền thống của dân tộc trong bối cảnh hiện đại. Đây là tài liệu nghiên cứu giá trị giúp độc giả hiểu rõ hơn về sự giao thoa giữa lịch sử, tư tưởng và văn hóa dân gian Việt Nam</w:t>
      </w:r>
      <w:r w:rsidR="004950C5" w:rsidRPr="004950C5">
        <w:rPr>
          <w:rFonts w:eastAsiaTheme="minorHAnsi" w:cs="Times New Roman"/>
          <w:sz w:val="26"/>
          <w:szCs w:val="26"/>
          <w:lang w:val="vi" w:eastAsia="en-US"/>
        </w:rPr>
        <w:t>.</w:t>
      </w:r>
    </w:p>
    <w:p w:rsidR="00154A15" w:rsidRPr="004950C5" w:rsidRDefault="003F18C8" w:rsidP="004E2615">
      <w:pPr>
        <w:spacing w:after="0" w:line="360" w:lineRule="auto"/>
        <w:ind w:firstLine="567"/>
        <w:jc w:val="both"/>
        <w:rPr>
          <w:sz w:val="26"/>
          <w:szCs w:val="26"/>
          <w:lang w:val="vi-VN"/>
        </w:rPr>
      </w:pPr>
      <w:r w:rsidRPr="006A13DC">
        <w:rPr>
          <w:sz w:val="26"/>
          <w:szCs w:val="26"/>
          <w:lang w:val="vi"/>
        </w:rPr>
        <w:t>B</w:t>
      </w:r>
      <w:r w:rsidR="00154A15" w:rsidRPr="006A13DC">
        <w:rPr>
          <w:sz w:val="26"/>
          <w:szCs w:val="26"/>
          <w:lang w:val="vi-VN"/>
        </w:rPr>
        <w:t xml:space="preserve">ài viết: “Sách gia huấn và vấn đề giáo dục gia đình theo quan niệm của các nhà Nho Việt Nam”, của các giả Đỗ Thị Hảo, in trong </w:t>
      </w:r>
      <w:r w:rsidR="00154A15" w:rsidRPr="006A13DC">
        <w:rPr>
          <w:i/>
          <w:sz w:val="26"/>
          <w:szCs w:val="26"/>
          <w:lang w:val="vi-VN"/>
        </w:rPr>
        <w:t>Việt Nam học - Kỷ yếu hội thảo quốc tế lần thứ hai</w:t>
      </w:r>
      <w:r w:rsidR="00154A15" w:rsidRPr="006A13DC">
        <w:rPr>
          <w:sz w:val="26"/>
          <w:szCs w:val="26"/>
          <w:lang w:val="vi-VN"/>
        </w:rPr>
        <w:t xml:space="preserve"> do Nxb. Đại học quốc gia Hà Nội phát hành năm 2004, tr.639-645. Tác giả nhấn mạnh vai trò qua trọng của gia đình trong xã hội và sự quan tâm của các nhà Nho Việt Nam đế việc biên soạn sách </w:t>
      </w:r>
      <w:r w:rsidR="00154A15" w:rsidRPr="006A13DC">
        <w:rPr>
          <w:i/>
          <w:sz w:val="26"/>
          <w:szCs w:val="26"/>
          <w:lang w:val="vi-VN"/>
        </w:rPr>
        <w:t>“gia huấn”</w:t>
      </w:r>
      <w:r w:rsidR="00154A15" w:rsidRPr="006A13DC">
        <w:rPr>
          <w:sz w:val="26"/>
          <w:szCs w:val="26"/>
          <w:lang w:val="vi-VN"/>
        </w:rPr>
        <w:t xml:space="preserve">. Nội dung của sách gia huấn bao quát </w:t>
      </w:r>
      <w:r w:rsidR="00154A15" w:rsidRPr="006A13DC">
        <w:rPr>
          <w:sz w:val="26"/>
          <w:szCs w:val="26"/>
          <w:lang w:val="vi-VN"/>
        </w:rPr>
        <w:lastRenderedPageBreak/>
        <w:t xml:space="preserve">mọi vấn đề, từ giáo dục con người, cách đối nhân xử thế, trách nhiệm của mỗi thành viên trong gia đình, đặc biệt là vấn đề giáo dục phụ nữ. Trong các sách gia huấn các nhà Nho chỉ rõ, con gái phải tuân theo tư tưởng </w:t>
      </w:r>
      <w:r w:rsidR="00154A15" w:rsidRPr="006A13DC">
        <w:rPr>
          <w:i/>
          <w:sz w:val="26"/>
          <w:szCs w:val="26"/>
          <w:lang w:val="vi-VN"/>
        </w:rPr>
        <w:t>“tam tòng”, “tứ đức”</w:t>
      </w:r>
      <w:r w:rsidR="00154A15" w:rsidRPr="006A13DC">
        <w:rPr>
          <w:sz w:val="26"/>
          <w:szCs w:val="26"/>
          <w:lang w:val="vi-VN"/>
        </w:rPr>
        <w:t xml:space="preserve"> của Nho giáo. Tác giả kết luận rằng, mặc dù các sách gia huấn chứa đựng nhiều giá trị nhân văn và lý tưởng thẩm mỹ, nhưng cũng đồng thời hạn chế quyền lợi của phụ nữ trong khuôn khổ Nho giáo, tước đi quyền được quyền sống và năng lực phát triển của họ</w:t>
      </w:r>
      <w:r w:rsidR="004950C5" w:rsidRPr="004950C5">
        <w:rPr>
          <w:sz w:val="26"/>
          <w:szCs w:val="26"/>
          <w:lang w:val="vi-VN"/>
        </w:rPr>
        <w:t>.</w:t>
      </w:r>
    </w:p>
    <w:p w:rsidR="00154A15" w:rsidRPr="006A13DC" w:rsidRDefault="00154A15" w:rsidP="004E2615">
      <w:pPr>
        <w:spacing w:after="0" w:line="360" w:lineRule="auto"/>
        <w:ind w:firstLine="567"/>
        <w:jc w:val="both"/>
        <w:rPr>
          <w:rFonts w:eastAsiaTheme="minorHAnsi" w:cs="Times New Roman"/>
          <w:iCs/>
          <w:sz w:val="26"/>
          <w:szCs w:val="26"/>
          <w:lang w:val="vi-VN" w:eastAsia="en-US"/>
        </w:rPr>
      </w:pPr>
      <w:r w:rsidRPr="006A13DC">
        <w:rPr>
          <w:rFonts w:eastAsiaTheme="minorHAnsi" w:cs="Times New Roman"/>
          <w:iCs/>
          <w:sz w:val="26"/>
          <w:szCs w:val="26"/>
          <w:lang w:val="vi-VN" w:eastAsia="en-US"/>
        </w:rPr>
        <w:t>B</w:t>
      </w:r>
      <w:r w:rsidR="00437372" w:rsidRPr="006A13DC">
        <w:rPr>
          <w:rFonts w:eastAsiaTheme="minorHAnsi" w:cs="Times New Roman"/>
          <w:iCs/>
          <w:sz w:val="26"/>
          <w:szCs w:val="26"/>
          <w:lang w:val="vi-VN" w:eastAsia="en-US"/>
        </w:rPr>
        <w:t>ài viết “Bảo vệ quyền lợi phụ nữ trong Luật Hồng Đức (Lê Triều hình luật) - Tính tiến bộ, nhân văn và giá trị đương thờ</w:t>
      </w:r>
      <w:r w:rsidRPr="006A13DC">
        <w:rPr>
          <w:rFonts w:eastAsiaTheme="minorHAnsi" w:cs="Times New Roman"/>
          <w:iCs/>
          <w:sz w:val="26"/>
          <w:szCs w:val="26"/>
          <w:lang w:val="vi-VN" w:eastAsia="en-US"/>
        </w:rPr>
        <w:t>i” của tác giả Hoàng Thị Kim Quế</w:t>
      </w:r>
      <w:r w:rsidR="00437372" w:rsidRPr="006A13DC">
        <w:rPr>
          <w:rFonts w:eastAsiaTheme="minorHAnsi" w:cs="Times New Roman"/>
          <w:iCs/>
          <w:sz w:val="26"/>
          <w:szCs w:val="26"/>
          <w:lang w:val="vi-VN" w:eastAsia="en-US"/>
        </w:rPr>
        <w:t xml:space="preserve"> trên </w:t>
      </w:r>
      <w:r w:rsidR="00437372" w:rsidRPr="006A13DC">
        <w:rPr>
          <w:rFonts w:eastAsiaTheme="minorHAnsi" w:cs="Times New Roman"/>
          <w:i/>
          <w:iCs/>
          <w:sz w:val="26"/>
          <w:szCs w:val="26"/>
          <w:lang w:val="vi-VN" w:eastAsia="en-US"/>
        </w:rPr>
        <w:t>Tạp chí  Khoa học Đại học Quốc gia Hà Nội</w:t>
      </w:r>
      <w:r w:rsidR="00437372" w:rsidRPr="006A13DC">
        <w:rPr>
          <w:rFonts w:eastAsiaTheme="minorHAnsi" w:cs="Times New Roman"/>
          <w:iCs/>
          <w:sz w:val="26"/>
          <w:szCs w:val="26"/>
          <w:lang w:val="vi-VN" w:eastAsia="en-US"/>
        </w:rPr>
        <w:t xml:space="preserve">, Luật học 28 (2012), tr.199-203. </w:t>
      </w:r>
      <w:r w:rsidRPr="006A13DC">
        <w:rPr>
          <w:rFonts w:eastAsiaTheme="minorHAnsi" w:cs="Times New Roman"/>
          <w:iCs/>
          <w:sz w:val="26"/>
          <w:szCs w:val="26"/>
          <w:lang w:val="vi-VN" w:eastAsia="en-US"/>
        </w:rPr>
        <w:t>Theo tác giả, bộ luật Hồng Đức là bộ luật điền hình và hoàn thiện nhất trong lịch sử pháp luật phong kiến Việt Nam, chứa đựng nhiều yếu tố tiến bộ, nhân văn và vượt lên trên những hạn chế của học thuyết Nho giáo và chế độ phong kiến đương thời, đặc biệt, trong việc bảo vệ quyền lợi của phụ nữ trong gia đình và xã hội</w:t>
      </w:r>
      <w:r w:rsidR="004950C5" w:rsidRPr="004950C5">
        <w:rPr>
          <w:rFonts w:eastAsiaTheme="minorHAnsi" w:cs="Times New Roman"/>
          <w:iCs/>
          <w:sz w:val="26"/>
          <w:szCs w:val="26"/>
          <w:lang w:val="vi-VN" w:eastAsia="en-US"/>
        </w:rPr>
        <w:t xml:space="preserve"> [xem: 73, tr.199]</w:t>
      </w:r>
      <w:r w:rsidRPr="006A13DC">
        <w:rPr>
          <w:rFonts w:eastAsiaTheme="minorHAnsi" w:cs="Times New Roman"/>
          <w:iCs/>
          <w:sz w:val="26"/>
          <w:szCs w:val="26"/>
          <w:lang w:val="vi-VN" w:eastAsia="en-US"/>
        </w:rPr>
        <w:t xml:space="preserve">. Phụ nữ được khoan hồng trong lĩnh vực tư pháp, có quyền ly hôn và tái hôn, sở hữu tài sản riêng, con gái được phép kế thừa tài sản, việc bán tài sản phải có chữ ký của cả vợ và chồng. Tác giả kết luận, những giá trị tiến bộ, nhân văn và kỹ thuật pháp lý của bộ Luật nhà Lê có ý nghĩa tham khảo và kế thừa quan trọng trong việc hoàn thiện pháp luật ở Việt Nam, đặc biệt trong việc bảo vệ quyền lợi của phụ nữ. </w:t>
      </w:r>
    </w:p>
    <w:p w:rsidR="00154A15" w:rsidRPr="006A13DC" w:rsidRDefault="003F18C8" w:rsidP="004E2615">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Nghiên cứu v</w:t>
      </w:r>
      <w:r w:rsidR="00154A15" w:rsidRPr="006A13DC">
        <w:rPr>
          <w:rFonts w:eastAsiaTheme="minorHAnsi" w:cs="Times New Roman"/>
          <w:sz w:val="26"/>
          <w:szCs w:val="26"/>
          <w:lang w:val="vi-VN" w:eastAsia="en-US"/>
        </w:rPr>
        <w:t>ấn đề phụ nữ qua tư liệu báo chí giai đoạn đầu thế kỷ XX</w:t>
      </w:r>
      <w:r w:rsidR="00154A15" w:rsidRPr="006A13DC">
        <w:rPr>
          <w:rFonts w:eastAsiaTheme="minorHAnsi" w:cs="Times New Roman"/>
          <w:i/>
          <w:sz w:val="26"/>
          <w:szCs w:val="26"/>
          <w:lang w:val="vi-VN" w:eastAsia="en-US"/>
        </w:rPr>
        <w:t>,</w:t>
      </w:r>
      <w:r w:rsidR="00154A15" w:rsidRPr="006A13DC">
        <w:rPr>
          <w:rFonts w:eastAsiaTheme="minorHAnsi" w:cs="Times New Roman"/>
          <w:sz w:val="26"/>
          <w:szCs w:val="26"/>
          <w:lang w:val="vi-VN" w:eastAsia="en-US"/>
        </w:rPr>
        <w:t xml:space="preserve"> có thể kể đến những bài viết của tác giả Đặng Thị Vân Chi. Tiêu biểu như bài viết: “Vấn đề phụ nữ ở Việt Nam đầu thế kỷ XX”, đăng trên </w:t>
      </w:r>
      <w:r w:rsidR="00154A15" w:rsidRPr="006A13DC">
        <w:rPr>
          <w:rFonts w:eastAsiaTheme="minorHAnsi" w:cs="Times New Roman"/>
          <w:i/>
          <w:sz w:val="26"/>
          <w:szCs w:val="26"/>
          <w:lang w:val="vi-VN" w:eastAsia="en-US"/>
        </w:rPr>
        <w:t>tạp chí Khoa học của Đại học Quốc gia Hà Nội</w:t>
      </w:r>
      <w:r w:rsidR="00154A15" w:rsidRPr="006A13DC">
        <w:rPr>
          <w:rFonts w:eastAsiaTheme="minorHAnsi" w:cs="Times New Roman"/>
          <w:sz w:val="26"/>
          <w:szCs w:val="26"/>
          <w:lang w:val="vi-VN" w:eastAsia="en-US"/>
        </w:rPr>
        <w:t xml:space="preserve">, số 5 (1999), tr.1-7, trong bài viết này, tác giả đề cập đến những vấn để về phụ nữ nảy sinh trong xã hội Việt Nam đầu thế kỷ XX như: vai trò của người phụ nữ đối với gia đình, xã hội và phong trào đấu tranh giải phóng dân tộc, việc nâng cao và coi trọng vấn đề giáo dục phụ nữ, vấn đề nữ quyền và giải phóng phụ nữ và những vấn đề liên quan đến đạo đức và hôn nhân. Hay bài viết “Phụ nữ trí thức với xu hướng hội nhập ở Việt Nam nửa đầu thế kỷ XX” đăng trong </w:t>
      </w:r>
      <w:r w:rsidR="00154A15" w:rsidRPr="006A13DC">
        <w:rPr>
          <w:rFonts w:eastAsiaTheme="minorHAnsi" w:cs="Times New Roman"/>
          <w:i/>
          <w:sz w:val="26"/>
          <w:szCs w:val="26"/>
          <w:lang w:val="vi-VN" w:eastAsia="en-US"/>
        </w:rPr>
        <w:t>Kỷ yếu Hội thảo quốc thế lần thứ tư: Việt Nam trên con đường hội nhập và phát triển bền vữn</w:t>
      </w:r>
      <w:r w:rsidR="00154A15" w:rsidRPr="006A13DC">
        <w:rPr>
          <w:rFonts w:eastAsiaTheme="minorHAnsi" w:cs="Times New Roman"/>
          <w:sz w:val="26"/>
          <w:szCs w:val="26"/>
          <w:lang w:val="vi-VN" w:eastAsia="en-US"/>
        </w:rPr>
        <w:t xml:space="preserve">g, tập 1, Nxb. Khoa học xã hội, 2013, tr.217-241. Thông qua nghiên cứu các tư liệu lịch sử, báo chí, tác giả Đặng Thị Vân Chi khẳng định rằng, mặc dù số lượng nữ trí thức trong giai đoạn này còn khá khiêm tốn, những họ đã giữ một vai trò quan trọng trong việc truyền bá tư tưởng, tổ chức và hướng dẫn các phong trào phụ nữ ở Việt Nam. Họ đã tích cực hoạt động tên lĩnh vực </w:t>
      </w:r>
      <w:r w:rsidR="00154A15" w:rsidRPr="006A13DC">
        <w:rPr>
          <w:rFonts w:eastAsiaTheme="minorHAnsi" w:cs="Times New Roman"/>
          <w:sz w:val="26"/>
          <w:szCs w:val="26"/>
          <w:lang w:val="vi-VN" w:eastAsia="en-US"/>
        </w:rPr>
        <w:lastRenderedPageBreak/>
        <w:t>văn hóa, chính trị, kinh tế; thay đổi tư duy và lối sống, xây dựng hình mẫu phụ nữ hiện đai. Các hoạt động của họ đã đưa người phụ nữ Việt Nam trở thành lực lượng chính trị - xã hội quan trọng, góp phần vào thành công của cách mạng tháng Tám 1945</w:t>
      </w:r>
      <w:r w:rsidR="004950C5">
        <w:rPr>
          <w:rFonts w:eastAsiaTheme="minorHAnsi" w:cs="Times New Roman"/>
          <w:sz w:val="26"/>
          <w:szCs w:val="26"/>
          <w:lang w:val="vi-VN" w:eastAsia="en-US"/>
        </w:rPr>
        <w:t>.</w:t>
      </w:r>
    </w:p>
    <w:p w:rsidR="00AF08DA" w:rsidRPr="007C04E8" w:rsidRDefault="00437372" w:rsidP="004E2615">
      <w:pPr>
        <w:spacing w:after="0" w:line="360" w:lineRule="auto"/>
        <w:ind w:firstLine="567"/>
        <w:jc w:val="both"/>
        <w:rPr>
          <w:rFonts w:eastAsiaTheme="minorHAnsi" w:cs="Times New Roman"/>
          <w:spacing w:val="3"/>
          <w:sz w:val="26"/>
          <w:szCs w:val="26"/>
          <w:shd w:val="clear" w:color="auto" w:fill="FFFFFF"/>
          <w:lang w:val="vi-VN" w:eastAsia="en-US"/>
        </w:rPr>
      </w:pPr>
      <w:r w:rsidRPr="006A13DC">
        <w:rPr>
          <w:rFonts w:eastAsiaTheme="minorHAnsi" w:cs="Times New Roman"/>
          <w:b/>
          <w:i/>
          <w:spacing w:val="3"/>
          <w:sz w:val="26"/>
          <w:szCs w:val="26"/>
          <w:shd w:val="clear" w:color="auto" w:fill="FFFFFF"/>
          <w:lang w:val="vi-VN" w:eastAsia="en-US"/>
        </w:rPr>
        <w:t>*Hướng nghiên cứu lịch sử tư tưởng triết học</w:t>
      </w:r>
      <w:r w:rsidR="007C04E8" w:rsidRPr="007C04E8">
        <w:rPr>
          <w:rFonts w:eastAsiaTheme="minorHAnsi" w:cs="Times New Roman"/>
          <w:b/>
          <w:i/>
          <w:spacing w:val="3"/>
          <w:sz w:val="26"/>
          <w:szCs w:val="26"/>
          <w:shd w:val="clear" w:color="auto" w:fill="FFFFFF"/>
          <w:lang w:val="vi-VN" w:eastAsia="en-US"/>
        </w:rPr>
        <w:t xml:space="preserve"> Việt Nam thế kỷ XIX – XX </w:t>
      </w:r>
    </w:p>
    <w:p w:rsidR="00AF08DA" w:rsidRPr="006A13DC" w:rsidRDefault="00AF08DA" w:rsidP="004E2615">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Công trình </w:t>
      </w:r>
      <w:r w:rsidRPr="006A13DC">
        <w:rPr>
          <w:rFonts w:eastAsiaTheme="minorHAnsi" w:cs="Times New Roman"/>
          <w:bCs/>
          <w:i/>
          <w:sz w:val="26"/>
          <w:szCs w:val="26"/>
          <w:lang w:val="vi-VN" w:eastAsia="en-US"/>
        </w:rPr>
        <w:t>Sự phát triển của tư tưởng ở Việt Nam từ thế kỷ XIX đến Cách mạng tháng Tám</w:t>
      </w:r>
      <w:r w:rsidRPr="006A13DC">
        <w:rPr>
          <w:rFonts w:eastAsiaTheme="minorHAnsi" w:cs="Times New Roman"/>
          <w:bCs/>
          <w:sz w:val="26"/>
          <w:szCs w:val="26"/>
          <w:lang w:val="vi-VN" w:eastAsia="en-US"/>
        </w:rPr>
        <w:t>, tập II của tác giả Trần Văn Giàu, do Nxb.Chính trị quốc gia phát hành năm 1997</w:t>
      </w:r>
      <w:r w:rsidRPr="006A13DC">
        <w:rPr>
          <w:rFonts w:eastAsiaTheme="minorHAnsi" w:cs="Times New Roman"/>
          <w:b/>
          <w:bCs/>
          <w:sz w:val="26"/>
          <w:szCs w:val="26"/>
          <w:lang w:val="vi-VN" w:eastAsia="en-US"/>
        </w:rPr>
        <w:t xml:space="preserve"> </w:t>
      </w:r>
      <w:r w:rsidRPr="006A13DC">
        <w:rPr>
          <w:rFonts w:eastAsiaTheme="minorHAnsi" w:cs="Times New Roman"/>
          <w:sz w:val="26"/>
          <w:szCs w:val="26"/>
          <w:lang w:val="vi-VN" w:eastAsia="en-US"/>
        </w:rPr>
        <w:t xml:space="preserve">là một công trình nghiên cứu liên ngành đồ sộ, góp phần soi sáng lịch sử cách mạng dân tộc qua lăng kính tư tưởng, với chủ đề </w:t>
      </w:r>
      <w:r w:rsidRPr="006A13DC">
        <w:rPr>
          <w:rFonts w:eastAsiaTheme="minorHAnsi" w:cs="Times New Roman"/>
          <w:bCs/>
          <w:sz w:val="26"/>
          <w:szCs w:val="26"/>
          <w:lang w:val="vi-VN" w:eastAsia="en-US"/>
        </w:rPr>
        <w:t>“Hệ ý thức tư sản và sự bất lực của nó trước các nhiệm vụ lịch sử”</w:t>
      </w:r>
      <w:r w:rsidRPr="006A13DC">
        <w:rPr>
          <w:rFonts w:eastAsiaTheme="minorHAnsi" w:cs="Times New Roman"/>
          <w:sz w:val="26"/>
          <w:szCs w:val="26"/>
          <w:lang w:val="vi-VN" w:eastAsia="en-US"/>
        </w:rPr>
        <w:t xml:space="preserve">, tập trung khảo sát sự chuyển biến của tư tưởng Việt Nam từ thế kỷ XIX, đặc biệt là quá trình suy yếu và sụp đổ của Nho giáo trước những yêu cầu và thách thức của thời đại. Tài liệu còn đi sâu vào </w:t>
      </w:r>
      <w:r w:rsidRPr="006A13DC">
        <w:rPr>
          <w:rFonts w:eastAsiaTheme="minorHAnsi" w:cs="Times New Roman"/>
          <w:bCs/>
          <w:sz w:val="26"/>
          <w:szCs w:val="26"/>
          <w:lang w:val="vi-VN" w:eastAsia="en-US"/>
        </w:rPr>
        <w:t>cơ sở xã hội thời Nguyễn</w:t>
      </w:r>
      <w:r w:rsidRPr="006A13DC">
        <w:rPr>
          <w:rFonts w:eastAsiaTheme="minorHAnsi" w:cs="Times New Roman"/>
          <w:sz w:val="26"/>
          <w:szCs w:val="26"/>
          <w:lang w:val="vi-VN" w:eastAsia="en-US"/>
        </w:rPr>
        <w:t xml:space="preserve">, từ cấu trúc làng xã, thực trạng kinh tế đến đời sống khốn khổ của nhân dân, để làm rõ nền tảng tồn tại của hệ ý thức phong kiến. Qua đó, tác giả chỉ ra rằng sự bảo thủ và lạc hậu của hệ tư tưởng này đã dẫn đến sự bất lực trong việc giải quyết hai nhiệm vụ lịch sử là </w:t>
      </w:r>
      <w:r w:rsidRPr="006A13DC">
        <w:rPr>
          <w:rFonts w:eastAsiaTheme="minorHAnsi" w:cs="Times New Roman"/>
          <w:bCs/>
          <w:sz w:val="26"/>
          <w:szCs w:val="26"/>
          <w:lang w:val="vi-VN" w:eastAsia="en-US"/>
        </w:rPr>
        <w:t>duy tân đất nước</w:t>
      </w:r>
      <w:r w:rsidRPr="006A13DC">
        <w:rPr>
          <w:rFonts w:eastAsiaTheme="minorHAnsi" w:cs="Times New Roman"/>
          <w:sz w:val="26"/>
          <w:szCs w:val="26"/>
          <w:lang w:val="vi-VN" w:eastAsia="en-US"/>
        </w:rPr>
        <w:t xml:space="preserve"> và </w:t>
      </w:r>
      <w:r w:rsidRPr="006A13DC">
        <w:rPr>
          <w:rFonts w:eastAsiaTheme="minorHAnsi" w:cs="Times New Roman"/>
          <w:bCs/>
          <w:sz w:val="26"/>
          <w:szCs w:val="26"/>
          <w:lang w:val="vi-VN" w:eastAsia="en-US"/>
        </w:rPr>
        <w:t>kháng chiến chống Pháp</w:t>
      </w:r>
      <w:r w:rsidRPr="006A13DC">
        <w:rPr>
          <w:rFonts w:eastAsiaTheme="minorHAnsi" w:cs="Times New Roman"/>
          <w:sz w:val="26"/>
          <w:szCs w:val="26"/>
          <w:lang w:val="vi-VN" w:eastAsia="en-US"/>
        </w:rPr>
        <w:t xml:space="preserve">, tạo tiền đề cho sự xuất hiện tất yếu của các luồng tư tưởng mới trong công cuộc cứu nước. </w:t>
      </w:r>
    </w:p>
    <w:p w:rsidR="00AF08DA" w:rsidRPr="004950C5" w:rsidRDefault="00AF08DA" w:rsidP="004E2615">
      <w:pPr>
        <w:spacing w:after="0" w:line="360" w:lineRule="auto"/>
        <w:ind w:firstLine="567"/>
        <w:jc w:val="both"/>
        <w:rPr>
          <w:rFonts w:eastAsiaTheme="minorHAnsi" w:cs="Times New Roman"/>
          <w:bCs/>
          <w:sz w:val="26"/>
          <w:szCs w:val="26"/>
          <w:lang w:val="vi-VN" w:eastAsia="en-US"/>
        </w:rPr>
      </w:pPr>
      <w:r w:rsidRPr="006A13DC">
        <w:rPr>
          <w:rFonts w:eastAsiaTheme="minorHAnsi" w:cs="Times New Roman"/>
          <w:bCs/>
          <w:sz w:val="26"/>
          <w:szCs w:val="26"/>
          <w:lang w:val="vi-VN" w:eastAsia="en-US"/>
        </w:rPr>
        <w:t xml:space="preserve">Công trình </w:t>
      </w:r>
      <w:r w:rsidRPr="006A13DC">
        <w:rPr>
          <w:rFonts w:eastAsiaTheme="minorHAnsi" w:cs="Times New Roman"/>
          <w:bCs/>
          <w:i/>
          <w:sz w:val="26"/>
          <w:szCs w:val="26"/>
          <w:lang w:val="vi-VN" w:eastAsia="en-US"/>
        </w:rPr>
        <w:t xml:space="preserve">Góp phần tìm hiểu Nho giáo, nho sĩ, trí thức Việt Nam trước năm 1945 </w:t>
      </w:r>
      <w:r w:rsidRPr="006A13DC">
        <w:rPr>
          <w:rFonts w:eastAsiaTheme="minorHAnsi" w:cs="Times New Roman"/>
          <w:bCs/>
          <w:sz w:val="26"/>
          <w:szCs w:val="26"/>
          <w:lang w:val="vi-VN" w:eastAsia="en-US"/>
        </w:rPr>
        <w:t>của Chương Thâu, năm 2007, do Nxb. Văn hóa - Thông tin&amp;Viện văn hóa xuất bản. Tác giả tập trung khảo cứu Nho giáo ở Việt Nam và sự biến đổi tư tưởng của tầng lớp nho sĩ và trí thức Việt Nam thời cận đại dưới tác động của Tân thư, Tân văn và các trào lưu tư tưởng dân chủ tư sản phương Tây. Tác giả nhấn mạnh rằng sự giao lưu văn hóa - tư tưởng giữa Việt Nam và phương Tây đã góp phần làm lung lay hệ giá trị Nho giáo truyền thống, mở đường cho sự hình thành một lớp trí thức mới có tư duy độc lập và tinh thần dân tộc rõ ràng. Trong phần II của cuốn sách với mục “Trí thức Việt Nam trước Cách mạng tháng Tám 1945”, tác giả đã phân loại trí thức thành hai nhóm: (1) trí thức cao cấp gồm thân sĩ, thanh niên tân học, công chức, nhà báo, nhà văn, giáo viên và trí thức cách mạng; (2) trí thức không cao cấp gồm công chức bậc trung, giáo viên tiểu học, thư ký và nhà buôn. Tác giả chỉ rõ, mặc dù có khác biệt về nguồn gốc xuất thân và địa vị xã hội, song cả hai nhóm đều có điểm chung là tinh thần yêu nước và khát vọng tìm đường cứu nước, giải phóng dân tộc. Theo tác giả, trong giai đoạn tiền khởi nghĩa, tầng lớp trí thức Việt Nam đã đóng vai trò đặc biệt trong đời sống chính trị</w:t>
      </w:r>
      <w:r w:rsidR="00746D9D" w:rsidRPr="006A13DC">
        <w:rPr>
          <w:rFonts w:eastAsiaTheme="minorHAnsi" w:cs="Times New Roman"/>
          <w:bCs/>
          <w:sz w:val="26"/>
          <w:szCs w:val="26"/>
          <w:lang w:val="vi-VN" w:eastAsia="en-US"/>
        </w:rPr>
        <w:t xml:space="preserve"> -</w:t>
      </w:r>
      <w:r w:rsidRPr="006A13DC">
        <w:rPr>
          <w:rFonts w:eastAsiaTheme="minorHAnsi" w:cs="Times New Roman"/>
          <w:bCs/>
          <w:sz w:val="26"/>
          <w:szCs w:val="26"/>
          <w:lang w:val="vi-VN" w:eastAsia="en-US"/>
        </w:rPr>
        <w:t xml:space="preserve"> xã hội thông </w:t>
      </w:r>
      <w:r w:rsidRPr="006A13DC">
        <w:rPr>
          <w:rFonts w:eastAsiaTheme="minorHAnsi" w:cs="Times New Roman"/>
          <w:bCs/>
          <w:sz w:val="26"/>
          <w:szCs w:val="26"/>
          <w:lang w:val="vi-VN" w:eastAsia="en-US"/>
        </w:rPr>
        <w:lastRenderedPageBreak/>
        <w:t>qua hoạt động báo chí, văn hóa và giáo dục, họ đã thể hiện rõ lập trường tư tưởng và khuynh hướng chính trị của bả</w:t>
      </w:r>
      <w:r w:rsidR="00746D9D" w:rsidRPr="006A13DC">
        <w:rPr>
          <w:rFonts w:eastAsiaTheme="minorHAnsi" w:cs="Times New Roman"/>
          <w:bCs/>
          <w:sz w:val="26"/>
          <w:szCs w:val="26"/>
          <w:lang w:val="vi-VN" w:eastAsia="en-US"/>
        </w:rPr>
        <w:t>n thân mình</w:t>
      </w:r>
      <w:r w:rsidR="004950C5">
        <w:rPr>
          <w:rFonts w:eastAsiaTheme="minorHAnsi" w:cs="Times New Roman"/>
          <w:bCs/>
          <w:sz w:val="26"/>
          <w:szCs w:val="26"/>
          <w:lang w:val="vi-VN" w:eastAsia="en-US"/>
        </w:rPr>
        <w:t xml:space="preserve"> [xem: 79, tr.310]</w:t>
      </w:r>
      <w:r w:rsidR="004950C5" w:rsidRPr="004950C5">
        <w:rPr>
          <w:rFonts w:eastAsiaTheme="minorHAnsi" w:cs="Times New Roman"/>
          <w:bCs/>
          <w:sz w:val="26"/>
          <w:szCs w:val="26"/>
          <w:lang w:val="vi-VN" w:eastAsia="en-US"/>
        </w:rPr>
        <w:t>.</w:t>
      </w:r>
    </w:p>
    <w:p w:rsidR="003F18C8" w:rsidRPr="004950C5" w:rsidRDefault="003F18C8" w:rsidP="004E2615">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Công trình </w:t>
      </w:r>
      <w:r w:rsidRPr="006A13DC">
        <w:rPr>
          <w:rFonts w:eastAsiaTheme="minorHAnsi" w:cs="Times New Roman"/>
          <w:i/>
          <w:sz w:val="26"/>
          <w:szCs w:val="26"/>
          <w:lang w:val="vi-VN" w:eastAsia="en-US"/>
        </w:rPr>
        <w:t xml:space="preserve">Quá trình chuyển biến tư tưởng của Nho sĩ Việt Nam trong 30 năm đầu thế kỷ XX </w:t>
      </w:r>
      <w:r w:rsidRPr="006A13DC">
        <w:rPr>
          <w:rFonts w:eastAsiaTheme="minorHAnsi" w:cs="Times New Roman"/>
          <w:sz w:val="26"/>
          <w:szCs w:val="26"/>
          <w:lang w:val="vi-VN" w:eastAsia="en-US"/>
        </w:rPr>
        <w:t>của tác giả Trần Thị Hạnh, xuất bản năm 2012, Nxb. Chính trị quốc gia. Cuốn sách tập trung phân tích những điều kiện, tiền đề và nội dung cơ bản của quá trình chuyển biến tư tưởng của các Nho sĩ duy tân Việt Nam trong các lĩnh vực chính trị, xã hội, giáo dục và đạo đức, từ đó, đưa ra những nhận định đánh giá kết quả và hạn chế của quá trình đó đối với lịch sử tư tưởng và xã hội Việt Nam trong giai đoạn lịch sử 30 năm đầu thế kỷ XX. Tác giả nhận định rằng, tư tưởng của các Nho sĩ Duy tân đã phát triển trong cuộc đấu tranh quyết liệt giữa hai luồng tư tưởng mới và cũ, mặc dù cùng chung gốc là tư tưởng yêu nước nhưng mức độ tiếp thu những ảnh hưởng của tư tưởng mới trong họ họ có sự khác nhau rõ rệt, tuy nhiên, sự tiếp thu này đã đánh dấu sự khủng hoảng ý thức hệ trong tư tư tưởng của Nho sĩ đã có thể chấm dứt, để chuyển sang một khuynh hướng tư tưởng mới tích cực và tiến bộ hơn</w:t>
      </w:r>
      <w:r w:rsidR="004950C5" w:rsidRPr="004950C5">
        <w:rPr>
          <w:rFonts w:eastAsiaTheme="minorHAnsi" w:cs="Times New Roman"/>
          <w:sz w:val="26"/>
          <w:szCs w:val="26"/>
          <w:lang w:val="vi-VN" w:eastAsia="en-US"/>
        </w:rPr>
        <w:t>.</w:t>
      </w:r>
    </w:p>
    <w:p w:rsidR="009D44DF" w:rsidRPr="004950C5" w:rsidRDefault="009D44DF" w:rsidP="004E2615">
      <w:pPr>
        <w:spacing w:after="0" w:line="360" w:lineRule="auto"/>
        <w:ind w:firstLine="567"/>
        <w:jc w:val="both"/>
        <w:rPr>
          <w:rFonts w:cs="Times New Roman"/>
          <w:bCs/>
          <w:sz w:val="26"/>
          <w:szCs w:val="26"/>
          <w:lang w:val="vi-VN"/>
        </w:rPr>
      </w:pPr>
      <w:r w:rsidRPr="006A13DC">
        <w:rPr>
          <w:rFonts w:cs="Times New Roman"/>
          <w:bCs/>
          <w:sz w:val="26"/>
          <w:szCs w:val="26"/>
          <w:lang w:val="vi-VN"/>
        </w:rPr>
        <w:t xml:space="preserve">Công trình </w:t>
      </w:r>
      <w:r w:rsidRPr="006A13DC">
        <w:rPr>
          <w:rFonts w:cs="Times New Roman"/>
          <w:bCs/>
          <w:i/>
          <w:sz w:val="26"/>
          <w:szCs w:val="26"/>
          <w:lang w:val="vi-VN"/>
        </w:rPr>
        <w:t>Ba thế hệ trí th</w:t>
      </w:r>
      <w:r w:rsidR="00746D9D" w:rsidRPr="006A13DC">
        <w:rPr>
          <w:rFonts w:cs="Times New Roman"/>
          <w:bCs/>
          <w:i/>
          <w:sz w:val="26"/>
          <w:szCs w:val="26"/>
          <w:lang w:val="vi-VN"/>
        </w:rPr>
        <w:t>ứ</w:t>
      </w:r>
      <w:r w:rsidRPr="006A13DC">
        <w:rPr>
          <w:rFonts w:cs="Times New Roman"/>
          <w:bCs/>
          <w:i/>
          <w:sz w:val="26"/>
          <w:szCs w:val="26"/>
          <w:lang w:val="vi-VN"/>
        </w:rPr>
        <w:t>c người Việt (1862 - 1954)</w:t>
      </w:r>
      <w:r w:rsidRPr="006A13DC">
        <w:rPr>
          <w:rFonts w:cs="Times New Roman"/>
          <w:bCs/>
          <w:sz w:val="26"/>
          <w:szCs w:val="26"/>
          <w:lang w:val="vi-VN"/>
        </w:rPr>
        <w:t>, của tác giả Trịnh Văn Thảo, do Nxb. Tri thức phát hành năm 2019 là một nghiên cứu sâu sắc về vai trò và sự biến đổi của tầng lớp trí thức trong tiến trình lịch sử Việt Nam hiện đại. Tác giả đã sử dụng phương pháp xã hội học lịch sử để phân tích quá trình chuyển biến tư tưởng từ Nho giáo truyền thống sang chủ nghĩa cộng sản thông qua ba giai đoạn mang tính bước ngoặt. Nhóm thứ nhất là những trí thức cổ điển đối mặt với sự xâm lược của thực dân Pháp, tiếp nối bởi thế hệ trí thức giao thời chịu ảnh hưởng của các phong trào cải cách đầu thế kỷ XX. Cuối cùng, thế hệ trí thức Âu hóa xuất hiện gắn liền với sự bùng nổ của các phong trào giải phóng dân tộc và lý tưởng cách mạng. Qua đó, nguồn tài liệu này làm sáng tỏ cách các trí thức đối diện với khủng hoảng chính trị và đóng góp vào việc định hình văn hóa, xã hội đất nước</w:t>
      </w:r>
      <w:r w:rsidR="004950C5" w:rsidRPr="004950C5">
        <w:rPr>
          <w:rFonts w:cs="Times New Roman"/>
          <w:bCs/>
          <w:sz w:val="26"/>
          <w:szCs w:val="26"/>
          <w:lang w:val="vi-VN"/>
        </w:rPr>
        <w:t>.</w:t>
      </w:r>
    </w:p>
    <w:p w:rsidR="00746D9D" w:rsidRPr="004950C5" w:rsidRDefault="00746D9D" w:rsidP="004E2615">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Luận án </w:t>
      </w:r>
      <w:r w:rsidR="004E2615" w:rsidRPr="006A13DC">
        <w:rPr>
          <w:rFonts w:eastAsiaTheme="minorHAnsi" w:cs="Times New Roman"/>
          <w:sz w:val="26"/>
          <w:szCs w:val="26"/>
          <w:lang w:val="vi-VN" w:eastAsia="en-US"/>
        </w:rPr>
        <w:t>Triết học</w:t>
      </w:r>
      <w:r w:rsidR="006E0DBE" w:rsidRPr="006A13DC">
        <w:rPr>
          <w:rFonts w:eastAsiaTheme="minorHAnsi" w:cs="Times New Roman"/>
          <w:sz w:val="26"/>
          <w:szCs w:val="26"/>
          <w:lang w:val="vi-VN" w:eastAsia="en-US"/>
        </w:rPr>
        <w:t xml:space="preserve"> </w:t>
      </w:r>
      <w:r w:rsidRPr="006A13DC">
        <w:rPr>
          <w:rFonts w:eastAsiaTheme="minorHAnsi" w:cs="Times New Roman"/>
          <w:bCs/>
          <w:i/>
          <w:sz w:val="26"/>
          <w:szCs w:val="26"/>
          <w:lang w:val="vi-VN" w:eastAsia="en-US"/>
        </w:rPr>
        <w:t>“Quan niệm về phụ nữ của một số trí thức tiêu biểu ở Việt Nam nửa đầu thế kỷ XX”</w:t>
      </w:r>
      <w:r w:rsidRPr="006A13DC">
        <w:rPr>
          <w:rFonts w:eastAsiaTheme="minorHAnsi" w:cs="Times New Roman"/>
          <w:sz w:val="26"/>
          <w:szCs w:val="26"/>
          <w:lang w:val="vi-VN" w:eastAsia="en-US"/>
        </w:rPr>
        <w:t xml:space="preserve"> (2025) của tác giả </w:t>
      </w:r>
      <w:r w:rsidRPr="006A13DC">
        <w:rPr>
          <w:rFonts w:eastAsiaTheme="minorHAnsi" w:cs="Times New Roman"/>
          <w:bCs/>
          <w:sz w:val="26"/>
          <w:szCs w:val="26"/>
          <w:lang w:val="vi-VN" w:eastAsia="en-US"/>
        </w:rPr>
        <w:t>Vũ Thị Thảo</w:t>
      </w:r>
      <w:r w:rsidRPr="006A13DC">
        <w:rPr>
          <w:rFonts w:eastAsiaTheme="minorHAnsi" w:cs="Times New Roman"/>
          <w:sz w:val="26"/>
          <w:szCs w:val="26"/>
          <w:lang w:val="vi-VN" w:eastAsia="en-US"/>
        </w:rPr>
        <w:t xml:space="preserve"> là công trình nghiên cứu chuyên sâu dưới góc độ triết học về sự chuyển biến trong nhận thức giới tại Việt Nam giai đoạ</w:t>
      </w:r>
      <w:r w:rsidR="004E2615" w:rsidRPr="006A13DC">
        <w:rPr>
          <w:rFonts w:eastAsiaTheme="minorHAnsi" w:cs="Times New Roman"/>
          <w:sz w:val="26"/>
          <w:szCs w:val="26"/>
          <w:lang w:val="vi-VN" w:eastAsia="en-US"/>
        </w:rPr>
        <w:t xml:space="preserve">n đầu thế kỷ XX. </w:t>
      </w:r>
      <w:r w:rsidRPr="006A13DC">
        <w:rPr>
          <w:rFonts w:eastAsiaTheme="minorHAnsi" w:cs="Times New Roman"/>
          <w:sz w:val="26"/>
          <w:szCs w:val="26"/>
          <w:lang w:val="vi-VN" w:eastAsia="en-US"/>
        </w:rPr>
        <w:t>Tác giả tập trung phân tích quan điểm của các trí thức tiêu biểu như Phan Bội Châu, Đạm Phương nữ sử, Phan Khôi, Nguyễn Văn Vĩnh, Đặng Văn Bảy và Nguyễn An Ninh nhằm làm rõ cơ sở lý luận, nội dung và giá trị của các quan niệm này trong tiến trình hiện đại hóa dân tộ</w:t>
      </w:r>
      <w:r w:rsidR="004E2615" w:rsidRPr="006A13DC">
        <w:rPr>
          <w:rFonts w:eastAsiaTheme="minorHAnsi" w:cs="Times New Roman"/>
          <w:sz w:val="26"/>
          <w:szCs w:val="26"/>
          <w:lang w:val="vi-VN" w:eastAsia="en-US"/>
        </w:rPr>
        <w:t xml:space="preserve">c. </w:t>
      </w:r>
      <w:r w:rsidRPr="006A13DC">
        <w:rPr>
          <w:rFonts w:eastAsiaTheme="minorHAnsi" w:cs="Times New Roman"/>
          <w:sz w:val="26"/>
          <w:szCs w:val="26"/>
          <w:lang w:val="vi-VN" w:eastAsia="en-US"/>
        </w:rPr>
        <w:t xml:space="preserve">Luận án đi sâu phê phán các định kiến Nho giáo về </w:t>
      </w:r>
      <w:r w:rsidRPr="006A13DC">
        <w:rPr>
          <w:rFonts w:eastAsiaTheme="minorHAnsi" w:cs="Times New Roman"/>
          <w:sz w:val="26"/>
          <w:szCs w:val="26"/>
          <w:lang w:val="vi-VN" w:eastAsia="en-US"/>
        </w:rPr>
        <w:lastRenderedPageBreak/>
        <w:t xml:space="preserve">vị thế tòng thuộc của phụ nữ, đồng thời xác lập hình ảnh người phụ nữ như một </w:t>
      </w:r>
      <w:r w:rsidR="004E2615" w:rsidRPr="006A13DC">
        <w:rPr>
          <w:rFonts w:eastAsiaTheme="minorHAnsi" w:cs="Times New Roman"/>
          <w:sz w:val="26"/>
          <w:szCs w:val="26"/>
          <w:lang w:val="vi-VN" w:eastAsia="en-US"/>
        </w:rPr>
        <w:t xml:space="preserve">chủ thể </w:t>
      </w:r>
      <w:r w:rsidRPr="006A13DC">
        <w:rPr>
          <w:rFonts w:eastAsiaTheme="minorHAnsi" w:cs="Times New Roman"/>
          <w:sz w:val="26"/>
          <w:szCs w:val="26"/>
          <w:lang w:val="vi-VN" w:eastAsia="en-US"/>
        </w:rPr>
        <w:t>độc lập, tự chủ, có quyền tự quyết đối với sinh mệnh và nhân cách củ</w:t>
      </w:r>
      <w:r w:rsidR="004E2615" w:rsidRPr="006A13DC">
        <w:rPr>
          <w:rFonts w:eastAsiaTheme="minorHAnsi" w:cs="Times New Roman"/>
          <w:sz w:val="26"/>
          <w:szCs w:val="26"/>
          <w:lang w:val="vi-VN" w:eastAsia="en-US"/>
        </w:rPr>
        <w:t xml:space="preserve">a chính mình. </w:t>
      </w:r>
      <w:r w:rsidRPr="006A13DC">
        <w:rPr>
          <w:rFonts w:eastAsiaTheme="minorHAnsi" w:cs="Times New Roman"/>
          <w:sz w:val="26"/>
          <w:szCs w:val="26"/>
          <w:lang w:val="vi-VN" w:eastAsia="en-US"/>
        </w:rPr>
        <w:t>Bên cạnh việc khẳng định bình đẳng giới là một quyền tự nhiên, thiên phú, công trình còn đề xuất hệ thống các phương thức giải phóng toàn diện từ giáo dục, cải cách hôn nhân, pháp luật đến cách mạng xã hội, gắn liền sự nghiệp nữ quyền với lý tưởng giải phóng dân tộ</w:t>
      </w:r>
      <w:r w:rsidR="004E2615" w:rsidRPr="006A13DC">
        <w:rPr>
          <w:rFonts w:eastAsiaTheme="minorHAnsi" w:cs="Times New Roman"/>
          <w:sz w:val="26"/>
          <w:szCs w:val="26"/>
          <w:lang w:val="vi-VN" w:eastAsia="en-US"/>
        </w:rPr>
        <w:t xml:space="preserve">c. </w:t>
      </w:r>
      <w:r w:rsidRPr="006A13DC">
        <w:rPr>
          <w:rFonts w:eastAsiaTheme="minorHAnsi" w:cs="Times New Roman"/>
          <w:sz w:val="26"/>
          <w:szCs w:val="26"/>
          <w:lang w:val="vi-VN" w:eastAsia="en-US"/>
        </w:rPr>
        <w:t xml:space="preserve">Kết quả nghiên cứu không chỉ đóng góp quan trọng vào việc </w:t>
      </w:r>
      <w:r w:rsidR="004E2615" w:rsidRPr="006A13DC">
        <w:rPr>
          <w:rFonts w:eastAsiaTheme="minorHAnsi" w:cs="Times New Roman"/>
          <w:sz w:val="26"/>
          <w:szCs w:val="26"/>
          <w:lang w:val="vi-VN" w:eastAsia="en-US"/>
        </w:rPr>
        <w:t xml:space="preserve">nhận diên </w:t>
      </w:r>
      <w:r w:rsidRPr="006A13DC">
        <w:rPr>
          <w:rFonts w:eastAsiaTheme="minorHAnsi" w:cs="Times New Roman"/>
          <w:sz w:val="26"/>
          <w:szCs w:val="26"/>
          <w:lang w:val="vi-VN" w:eastAsia="en-US"/>
        </w:rPr>
        <w:t>diện mạo lịch sử tư tưởng Việt Nam hiện đại mà còn cung cấp cơ sở lý luận và thực tiễn để tiếp tục khẳng định giá trị của bình đẳng giới trong bối cảnh hiện nay</w:t>
      </w:r>
      <w:r w:rsidR="004950C5" w:rsidRPr="004950C5">
        <w:rPr>
          <w:rFonts w:eastAsiaTheme="minorHAnsi" w:cs="Times New Roman"/>
          <w:sz w:val="26"/>
          <w:szCs w:val="26"/>
          <w:lang w:val="vi-VN" w:eastAsia="en-US"/>
        </w:rPr>
        <w:t>.</w:t>
      </w:r>
    </w:p>
    <w:p w:rsidR="001E4CDC" w:rsidRPr="004950C5" w:rsidRDefault="001E4CDC" w:rsidP="001E4CDC">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Tác giả Nguyễn Thùy Linh với bài viết “Sự thâm nhập của hình mẫu phương Tây trong bối cảnh thuộc địa nửa đầu thể kỷ XX nhìn từ vấn đề phụ nữ”, đăng trên </w:t>
      </w:r>
      <w:r w:rsidRPr="006A13DC">
        <w:rPr>
          <w:rFonts w:eastAsiaTheme="minorHAnsi" w:cs="Times New Roman"/>
          <w:i/>
          <w:sz w:val="26"/>
          <w:szCs w:val="26"/>
          <w:lang w:val="vi-VN" w:eastAsia="en-US"/>
        </w:rPr>
        <w:t>Tạp chí Nghiên cứu Văn học</w:t>
      </w:r>
      <w:r w:rsidRPr="006A13DC">
        <w:rPr>
          <w:rFonts w:eastAsiaTheme="minorHAnsi" w:cs="Times New Roman"/>
          <w:sz w:val="26"/>
          <w:szCs w:val="26"/>
          <w:lang w:val="vi-VN" w:eastAsia="en-US"/>
        </w:rPr>
        <w:t>, số 4 (2021), tr.19-32, đã cho rằng, các trí thức đương thời đều quan tâm đến đời sống tinh thần của người phụ nữ bởi vì nó gần gũi với sự tiếp biến tư tưởng bình đẳng và tự do phương Tây ở Việt Nam đầu thế kỷ XX. Sự thâm nhập của hình mẫu phương Tây đã mang đến những quan niệm mới về vấn đề phụ nữ cho giới trí thức và sức sống mới cho người phụ nữ Việt Nam giai đoạn đương thời. Người phụ nữ đã vượt qua khỏi định kiến về thân phận, thoát khỏi rào cản gia đình để đòi hỏi những quyền tự do, bình đằng vốn có của bả</w:t>
      </w:r>
      <w:r w:rsidR="004950C5">
        <w:rPr>
          <w:rFonts w:eastAsiaTheme="minorHAnsi" w:cs="Times New Roman"/>
          <w:sz w:val="26"/>
          <w:szCs w:val="26"/>
          <w:lang w:val="vi-VN" w:eastAsia="en-US"/>
        </w:rPr>
        <w:t>n thân mìn</w:t>
      </w:r>
      <w:r w:rsidR="004950C5" w:rsidRPr="004950C5">
        <w:rPr>
          <w:rFonts w:eastAsiaTheme="minorHAnsi" w:cs="Times New Roman"/>
          <w:sz w:val="26"/>
          <w:szCs w:val="26"/>
          <w:lang w:val="vi-VN" w:eastAsia="en-US"/>
        </w:rPr>
        <w:t>h.</w:t>
      </w:r>
    </w:p>
    <w:p w:rsidR="004E2615" w:rsidRPr="006A13DC" w:rsidRDefault="004E2615" w:rsidP="004E2615">
      <w:pPr>
        <w:spacing w:after="0" w:line="360" w:lineRule="auto"/>
        <w:ind w:firstLine="567"/>
        <w:jc w:val="both"/>
        <w:rPr>
          <w:rFonts w:eastAsiaTheme="minorHAnsi" w:cs="Times New Roman"/>
          <w:sz w:val="26"/>
          <w:szCs w:val="26"/>
          <w:lang w:val="vi-VN" w:eastAsia="en-US"/>
        </w:rPr>
      </w:pPr>
      <w:r w:rsidRPr="006A13DC">
        <w:rPr>
          <w:rFonts w:eastAsiaTheme="minorHAnsi" w:cs="Times New Roman"/>
          <w:sz w:val="26"/>
          <w:szCs w:val="26"/>
          <w:lang w:val="vi-VN" w:eastAsia="en-US"/>
        </w:rPr>
        <w:t xml:space="preserve">Không chỉ nhận được sự quan tâm bởi các học giả trong nước, vấn đề phụ nữ trong xã hội Việt Nam 30 năm đầu thế kỷ XX, còn được góp thêm tư tưởng, góc nhìn mới của các học giả nước ngoài. </w:t>
      </w:r>
    </w:p>
    <w:p w:rsidR="004E2615" w:rsidRPr="006A13DC" w:rsidRDefault="004E2615" w:rsidP="004E2615">
      <w:pPr>
        <w:spacing w:after="0" w:line="360" w:lineRule="auto"/>
        <w:ind w:firstLine="567"/>
        <w:jc w:val="both"/>
        <w:rPr>
          <w:rFonts w:eastAsiaTheme="minorHAnsi" w:cs="Times New Roman"/>
          <w:sz w:val="26"/>
          <w:szCs w:val="26"/>
          <w:lang w:eastAsia="en-US"/>
        </w:rPr>
      </w:pPr>
      <w:r w:rsidRPr="006A13DC">
        <w:rPr>
          <w:rFonts w:eastAsiaTheme="minorHAnsi" w:cs="Times New Roman"/>
          <w:sz w:val="26"/>
          <w:szCs w:val="26"/>
          <w:lang w:eastAsia="en-US"/>
        </w:rPr>
        <w:t xml:space="preserve">Công trình </w:t>
      </w:r>
      <w:proofErr w:type="gramStart"/>
      <w:r w:rsidRPr="006A13DC">
        <w:rPr>
          <w:rFonts w:eastAsiaTheme="minorHAnsi" w:cs="Times New Roman"/>
          <w:i/>
          <w:sz w:val="26"/>
          <w:szCs w:val="26"/>
          <w:lang w:eastAsia="en-US"/>
        </w:rPr>
        <w:t>On</w:t>
      </w:r>
      <w:proofErr w:type="gramEnd"/>
      <w:r w:rsidRPr="006A13DC">
        <w:rPr>
          <w:rFonts w:eastAsiaTheme="minorHAnsi" w:cs="Times New Roman"/>
          <w:i/>
          <w:sz w:val="26"/>
          <w:szCs w:val="26"/>
          <w:lang w:eastAsia="en-US"/>
        </w:rPr>
        <w:t xml:space="preserve"> and Duty in Annam</w:t>
      </w:r>
      <w:r w:rsidRPr="006A13DC">
        <w:rPr>
          <w:rFonts w:eastAsiaTheme="minorHAnsi" w:cs="Times New Roman"/>
          <w:sz w:val="26"/>
          <w:szCs w:val="26"/>
          <w:lang w:eastAsia="en-US"/>
        </w:rPr>
        <w:t xml:space="preserve"> (Công tác và thi hành công vụ tại An Nam) của tác giả Gabrirlle M.Vassal, Nxb. William Heinemann, London, năm 1910. Cuốn sách là một tập sách du ký và ghi chép về cuộc sống và công việc của người châu Âu, cùng với những khám phá của họ về văn hóa và địa lý tại An Nam. Đặc biệt trong Chapter VIII – The social position of women (Vị thế xã hội của phụ nữ), thông qua luật lệ và phong tục truyền thống, tác giả đã khái quát các vấn đề liên quan đến hôn nhân, chế độ đa thê, vấn đề sở hữu tài sản, giáo dục, nghề nghiệp và nét đẹp của người phụ nữ An Nam. Theo tác giả, người phụ nữ An Nam là người thông minh và sắc sảo trong kinh doanh, tuy nhiên, do các quan niệm Nho giáo đã hạn chế quyền lợi của họ đặc biệt là trong giáo dục. Tuy vậy, địa vị của người phụ nữ An Nam trong xã hội vẫn có vị thế cao hơn so với một số nước láng giềng ở khu vực Đông Á</w:t>
      </w:r>
      <w:r w:rsidR="004950C5">
        <w:rPr>
          <w:rFonts w:eastAsiaTheme="minorHAnsi" w:cs="Times New Roman"/>
          <w:sz w:val="26"/>
          <w:szCs w:val="26"/>
          <w:lang w:eastAsia="en-US"/>
        </w:rPr>
        <w:t>.</w:t>
      </w:r>
    </w:p>
    <w:p w:rsidR="004E2615" w:rsidRPr="006A13DC" w:rsidRDefault="004E2615" w:rsidP="004E2615">
      <w:pPr>
        <w:spacing w:after="0" w:line="360" w:lineRule="auto"/>
        <w:ind w:firstLine="567"/>
        <w:jc w:val="both"/>
        <w:rPr>
          <w:rFonts w:eastAsiaTheme="minorHAnsi" w:cs="Times New Roman"/>
          <w:sz w:val="26"/>
          <w:szCs w:val="26"/>
          <w:lang w:eastAsia="en-US"/>
        </w:rPr>
      </w:pPr>
      <w:r w:rsidRPr="006A13DC">
        <w:rPr>
          <w:rFonts w:eastAsiaTheme="minorHAnsi" w:cs="Times New Roman"/>
          <w:sz w:val="26"/>
          <w:szCs w:val="26"/>
          <w:lang w:eastAsia="en-US"/>
        </w:rPr>
        <w:lastRenderedPageBreak/>
        <w:t xml:space="preserve">Bài viết “The 1920s Women’s Rights Debates in Vietnam” (Các cuộc tranh luận về quyền của phụ nữ tại Việt Nam trong thập niên 1920) của sử gia David G. Marr được đăng trên </w:t>
      </w:r>
      <w:r w:rsidRPr="006A13DC">
        <w:rPr>
          <w:rFonts w:eastAsiaTheme="minorHAnsi" w:cs="Times New Roman"/>
          <w:i/>
          <w:iCs/>
          <w:sz w:val="26"/>
          <w:szCs w:val="26"/>
          <w:lang w:eastAsia="en-US"/>
        </w:rPr>
        <w:t xml:space="preserve">The Journal of AsianmStudies </w:t>
      </w:r>
      <w:r w:rsidRPr="006A13DC">
        <w:rPr>
          <w:rFonts w:eastAsiaTheme="minorHAnsi" w:cs="Times New Roman"/>
          <w:sz w:val="26"/>
          <w:szCs w:val="26"/>
          <w:lang w:eastAsia="en-US"/>
        </w:rPr>
        <w:t xml:space="preserve">(tập 35, số 3, tháng 7/1976), tr.371-389, đã góp thêm quan điểm về vấn đề phụ nữ. Theo tác giả vấn đề phụ nữ đã xuất hiện ở Việt Nam trong những thập niên 20 của thế kỷ XX, trong bối cảnh lịch sử đó, phụ nữ và xã hội đã trở thành tiêu điểm để các nhà trí thức bàn luận. Tác giả cũng đặc biệt quan tâm đến những tờ báo về phụ nữ như </w:t>
      </w:r>
      <w:r w:rsidRPr="006A13DC">
        <w:rPr>
          <w:rFonts w:eastAsiaTheme="minorHAnsi" w:cs="Times New Roman"/>
          <w:i/>
          <w:sz w:val="26"/>
          <w:szCs w:val="26"/>
          <w:lang w:eastAsia="en-US"/>
        </w:rPr>
        <w:t xml:space="preserve">Nữ giới </w:t>
      </w:r>
      <w:proofErr w:type="gramStart"/>
      <w:r w:rsidRPr="006A13DC">
        <w:rPr>
          <w:rFonts w:eastAsiaTheme="minorHAnsi" w:cs="Times New Roman"/>
          <w:i/>
          <w:sz w:val="26"/>
          <w:szCs w:val="26"/>
          <w:lang w:eastAsia="en-US"/>
        </w:rPr>
        <w:t>chung</w:t>
      </w:r>
      <w:proofErr w:type="gramEnd"/>
      <w:r w:rsidRPr="006A13DC">
        <w:rPr>
          <w:rFonts w:eastAsiaTheme="minorHAnsi" w:cs="Times New Roman"/>
          <w:sz w:val="26"/>
          <w:szCs w:val="26"/>
          <w:lang w:eastAsia="en-US"/>
        </w:rPr>
        <w:t xml:space="preserve">, </w:t>
      </w:r>
      <w:r w:rsidRPr="006A13DC">
        <w:rPr>
          <w:rFonts w:eastAsiaTheme="minorHAnsi" w:cs="Times New Roman"/>
          <w:i/>
          <w:sz w:val="26"/>
          <w:szCs w:val="26"/>
          <w:lang w:eastAsia="en-US"/>
        </w:rPr>
        <w:t>Phụ nữ tân văn</w:t>
      </w:r>
      <w:r w:rsidRPr="006A13DC">
        <w:rPr>
          <w:rFonts w:eastAsiaTheme="minorHAnsi" w:cs="Times New Roman"/>
          <w:sz w:val="26"/>
          <w:szCs w:val="26"/>
          <w:lang w:eastAsia="en-US"/>
        </w:rPr>
        <w:t xml:space="preserve"> và các hoạt động của tổ chức phụ nữ trong đó có Nữ công học hội như là một biểu hiện của vấn đề phụ nữ đương thời</w:t>
      </w:r>
      <w:r w:rsidR="004950C5">
        <w:rPr>
          <w:rFonts w:eastAsiaTheme="minorHAnsi" w:cs="Times New Roman"/>
          <w:sz w:val="26"/>
          <w:szCs w:val="26"/>
          <w:lang w:eastAsia="en-US"/>
        </w:rPr>
        <w:t>.</w:t>
      </w:r>
    </w:p>
    <w:p w:rsidR="004E2615" w:rsidRPr="006A13DC" w:rsidRDefault="004E2615" w:rsidP="004E2615">
      <w:pPr>
        <w:spacing w:after="0" w:line="360" w:lineRule="auto"/>
        <w:ind w:firstLine="567"/>
        <w:jc w:val="both"/>
        <w:rPr>
          <w:rFonts w:eastAsiaTheme="minorHAnsi" w:cs="Times New Roman"/>
          <w:i/>
          <w:sz w:val="26"/>
          <w:szCs w:val="26"/>
          <w:lang w:eastAsia="en-US"/>
        </w:rPr>
      </w:pPr>
      <w:r w:rsidRPr="006A13DC">
        <w:rPr>
          <w:rFonts w:eastAsiaTheme="minorHAnsi" w:cs="Times New Roman"/>
          <w:sz w:val="26"/>
          <w:szCs w:val="26"/>
          <w:lang w:eastAsia="en-US"/>
        </w:rPr>
        <w:t xml:space="preserve">Trong bài viết “Printing and Power: Vietnamese Debates Over Women’s Place in Society, 1918-1934” (In ấn và quyền lực: Tranh luận của giới trí thức Việt Nam về địa vị phụ nữ trong xã hội (1918-1934), in trong </w:t>
      </w:r>
      <w:r w:rsidRPr="006A13DC">
        <w:rPr>
          <w:rFonts w:eastAsiaTheme="minorHAnsi" w:cs="Times New Roman"/>
          <w:i/>
          <w:iCs/>
          <w:sz w:val="26"/>
          <w:szCs w:val="26"/>
          <w:lang w:eastAsia="en-US"/>
        </w:rPr>
        <w:t xml:space="preserve">Essays into Vietnamese Pasts </w:t>
      </w:r>
      <w:r w:rsidRPr="006A13DC">
        <w:rPr>
          <w:rFonts w:eastAsiaTheme="minorHAnsi" w:cs="Times New Roman"/>
          <w:sz w:val="26"/>
          <w:szCs w:val="26"/>
          <w:lang w:eastAsia="en-US"/>
        </w:rPr>
        <w:t xml:space="preserve">(1995) do K.W.Taylor và John K.Whitmore chủ biên, Nxb. </w:t>
      </w:r>
      <w:r w:rsidRPr="006A13DC">
        <w:rPr>
          <w:rFonts w:eastAsiaTheme="minorHAnsi" w:cs="Times New Roman"/>
          <w:iCs/>
          <w:sz w:val="26"/>
          <w:szCs w:val="26"/>
          <w:lang w:eastAsia="en-US"/>
        </w:rPr>
        <w:t xml:space="preserve">Cornell University Press, Southeast Asia Program Publications at Cornell, tr.173-194, </w:t>
      </w:r>
      <w:r w:rsidRPr="006A13DC">
        <w:rPr>
          <w:rFonts w:eastAsiaTheme="minorHAnsi" w:cs="Times New Roman"/>
          <w:sz w:val="26"/>
          <w:szCs w:val="26"/>
          <w:lang w:eastAsia="en-US"/>
        </w:rPr>
        <w:t xml:space="preserve">tác giả Shawn McHale đặc biệt quan tâm những tranh luận của giới trí thức Việt Nam về vị trí, vai trò của phụ nữ trong gia đình và ngoài xã hội.  Bên cạnh đó, tác giả cũng tập trung phân tích ảnh hưởng của báo chí Việt Nam đầu thế kỷ XX đối với nhận thức của nữ giới về vấn đề phụ nữ, vấn đề nam nữ bình quyền, những thảo luận về vai trò của người phụ nữ trong xã hội đương thời thể hiện trên hai tờ báo về phụ nữ là </w:t>
      </w:r>
      <w:r w:rsidRPr="006A13DC">
        <w:rPr>
          <w:rFonts w:eastAsiaTheme="minorHAnsi" w:cs="Times New Roman"/>
          <w:i/>
          <w:sz w:val="26"/>
          <w:szCs w:val="26"/>
          <w:lang w:eastAsia="en-US"/>
        </w:rPr>
        <w:t>Nữ giới chung</w:t>
      </w:r>
      <w:r w:rsidRPr="006A13DC">
        <w:rPr>
          <w:rFonts w:eastAsiaTheme="minorHAnsi" w:cs="Times New Roman"/>
          <w:sz w:val="26"/>
          <w:szCs w:val="26"/>
          <w:lang w:eastAsia="en-US"/>
        </w:rPr>
        <w:t xml:space="preserve"> và </w:t>
      </w:r>
      <w:r w:rsidRPr="006A13DC">
        <w:rPr>
          <w:rFonts w:eastAsiaTheme="minorHAnsi" w:cs="Times New Roman"/>
          <w:i/>
          <w:sz w:val="26"/>
          <w:szCs w:val="26"/>
          <w:lang w:eastAsia="en-US"/>
        </w:rPr>
        <w:t>Phụ nữ tân văn</w:t>
      </w:r>
      <w:r w:rsidR="004950C5">
        <w:rPr>
          <w:rFonts w:eastAsiaTheme="minorHAnsi" w:cs="Times New Roman"/>
          <w:i/>
          <w:sz w:val="26"/>
          <w:szCs w:val="26"/>
          <w:lang w:eastAsia="en-US"/>
        </w:rPr>
        <w:t>.</w:t>
      </w:r>
    </w:p>
    <w:p w:rsidR="004E2615" w:rsidRPr="006A13DC" w:rsidRDefault="004E2615" w:rsidP="004E2615">
      <w:pPr>
        <w:spacing w:after="0" w:line="360" w:lineRule="auto"/>
        <w:ind w:firstLine="567"/>
        <w:jc w:val="both"/>
        <w:rPr>
          <w:rFonts w:eastAsiaTheme="minorHAnsi" w:cs="Times New Roman"/>
          <w:sz w:val="26"/>
          <w:szCs w:val="26"/>
          <w:lang w:eastAsia="en-US"/>
        </w:rPr>
      </w:pPr>
      <w:r w:rsidRPr="006A13DC">
        <w:rPr>
          <w:rFonts w:eastAsiaTheme="majorEastAsia" w:cs="Times New Roman"/>
          <w:sz w:val="26"/>
          <w:szCs w:val="26"/>
          <w:lang w:eastAsia="en-US"/>
        </w:rPr>
        <w:t>Trong bài viết “</w:t>
      </w:r>
      <w:r w:rsidRPr="006A13DC">
        <w:rPr>
          <w:rFonts w:eastAsiaTheme="majorEastAsia" w:cs="Times New Roman"/>
          <w:sz w:val="26"/>
          <w:szCs w:val="26"/>
          <w:lang w:eastAsia="en-US"/>
        </w:rPr>
        <w:t>从女性文学形象看当代越南妇女生存现状</w:t>
      </w:r>
      <w:r w:rsidRPr="006A13DC">
        <w:rPr>
          <w:rFonts w:eastAsiaTheme="majorEastAsia" w:cs="Times New Roman"/>
          <w:sz w:val="26"/>
          <w:szCs w:val="26"/>
          <w:lang w:eastAsia="en-US"/>
        </w:rPr>
        <w:t xml:space="preserve">” (Từ hình tượng văn học nữ giới nhìn vào hiện trạng đời sống của phụ nữ Việt Nam đương đại), trên </w:t>
      </w:r>
      <w:r w:rsidRPr="006A13DC">
        <w:rPr>
          <w:rFonts w:eastAsiaTheme="majorEastAsia" w:cs="Times New Roman"/>
          <w:i/>
          <w:sz w:val="26"/>
          <w:szCs w:val="26"/>
          <w:lang w:eastAsia="en-US"/>
        </w:rPr>
        <w:t>tạp chí</w:t>
      </w:r>
      <w:r w:rsidRPr="006A13DC">
        <w:rPr>
          <w:rFonts w:eastAsiaTheme="majorEastAsia" w:cs="Times New Roman"/>
          <w:sz w:val="26"/>
          <w:szCs w:val="26"/>
          <w:lang w:eastAsia="en-US"/>
        </w:rPr>
        <w:t xml:space="preserve"> </w:t>
      </w:r>
      <w:r w:rsidRPr="006A13DC">
        <w:rPr>
          <w:rFonts w:eastAsiaTheme="majorEastAsia" w:cs="Times New Roman"/>
          <w:i/>
          <w:sz w:val="26"/>
          <w:szCs w:val="26"/>
          <w:lang w:eastAsia="en-US"/>
        </w:rPr>
        <w:t>nghiên cứu Đ</w:t>
      </w:r>
      <w:r w:rsidRPr="006A13DC">
        <w:rPr>
          <w:rFonts w:eastAsia="SimSun" w:cs="Times New Roman"/>
          <w:i/>
          <w:sz w:val="26"/>
          <w:szCs w:val="26"/>
          <w:lang w:eastAsia="en-US"/>
        </w:rPr>
        <w:t>ô</w:t>
      </w:r>
      <w:r w:rsidRPr="006A13DC">
        <w:rPr>
          <w:rFonts w:eastAsiaTheme="majorEastAsia" w:cs="Times New Roman"/>
          <w:i/>
          <w:sz w:val="26"/>
          <w:szCs w:val="26"/>
          <w:lang w:eastAsia="en-US"/>
        </w:rPr>
        <w:t xml:space="preserve">ng Nam </w:t>
      </w:r>
      <w:r w:rsidRPr="006A13DC">
        <w:rPr>
          <w:rFonts w:eastAsia="SimSun" w:cs="Times New Roman"/>
          <w:i/>
          <w:sz w:val="26"/>
          <w:szCs w:val="26"/>
          <w:lang w:eastAsia="en-US"/>
        </w:rPr>
        <w:t>Á</w:t>
      </w:r>
      <w:r w:rsidRPr="006A13DC">
        <w:rPr>
          <w:rFonts w:eastAsiaTheme="majorEastAsia" w:cs="Times New Roman"/>
          <w:i/>
          <w:sz w:val="26"/>
          <w:szCs w:val="26"/>
          <w:lang w:eastAsia="en-US"/>
        </w:rPr>
        <w:t xml:space="preserve"> (</w:t>
      </w:r>
      <w:r w:rsidRPr="006A13DC">
        <w:rPr>
          <w:rFonts w:eastAsiaTheme="majorEastAsia" w:cs="Times New Roman"/>
          <w:i/>
          <w:sz w:val="26"/>
          <w:szCs w:val="26"/>
          <w:lang w:eastAsia="en-US"/>
        </w:rPr>
        <w:t>东南亚研究</w:t>
      </w:r>
      <w:r w:rsidRPr="006A13DC">
        <w:rPr>
          <w:rFonts w:eastAsiaTheme="majorEastAsia" w:cs="Times New Roman"/>
          <w:i/>
          <w:sz w:val="26"/>
          <w:szCs w:val="26"/>
          <w:lang w:eastAsia="en-US"/>
        </w:rPr>
        <w:t>)</w:t>
      </w:r>
      <w:r w:rsidRPr="006A13DC">
        <w:rPr>
          <w:rFonts w:eastAsiaTheme="majorEastAsia" w:cs="Times New Roman"/>
          <w:sz w:val="26"/>
          <w:szCs w:val="26"/>
          <w:lang w:eastAsia="en-US"/>
        </w:rPr>
        <w:t>,</w:t>
      </w:r>
      <w:r w:rsidRPr="006A13DC">
        <w:rPr>
          <w:rFonts w:eastAsiaTheme="minorHAnsi" w:cs="Times New Roman"/>
          <w:sz w:val="26"/>
          <w:szCs w:val="26"/>
          <w:lang w:eastAsia="en-US"/>
        </w:rPr>
        <w:t xml:space="preserve"> số 6, năm 2012, tr.102-108, tác giả Hoàng Dĩ Đình đã khảo sát các hình tượng phụ nữ trong sáng tác của những nữ nhà văn Việt Nam cuối thế kỷ XX nhằm phác họa thực trạng đời sống của phụ nữ đương đại. Trên cơ sở đó, tác giả phân loại các nhân vật nữ thành ba nhóm chủ yếu: mẫu hình truyền thống hiền thục, mẫu hình độc lập - điềm tĩnh và mẫu hình nổi loạn. Kết quả nghiên cứu cho thấy, dù quan điểm về phụ nữ đã có những chuyển biến nhất định, nhưng hình tượng phụ nữ trong lĩnh vực chính trị vẫn còn mờ nhạt và chịu nhiều ràng buộc bởi gia đình gia trưởng cũng như sự áp đặt của các vai trò truyền thống. Tác giả nhận định rằng, phụ nữ Việt Nam nhìn </w:t>
      </w:r>
      <w:proofErr w:type="gramStart"/>
      <w:r w:rsidRPr="006A13DC">
        <w:rPr>
          <w:rFonts w:eastAsiaTheme="minorHAnsi" w:cs="Times New Roman"/>
          <w:sz w:val="26"/>
          <w:szCs w:val="26"/>
          <w:lang w:eastAsia="en-US"/>
        </w:rPr>
        <w:t>chung</w:t>
      </w:r>
      <w:proofErr w:type="gramEnd"/>
      <w:r w:rsidRPr="006A13DC">
        <w:rPr>
          <w:rFonts w:eastAsiaTheme="minorHAnsi" w:cs="Times New Roman"/>
          <w:sz w:val="26"/>
          <w:szCs w:val="26"/>
          <w:lang w:eastAsia="en-US"/>
        </w:rPr>
        <w:t xml:space="preserve"> vẫn </w:t>
      </w:r>
      <w:r w:rsidRPr="006A13DC">
        <w:rPr>
          <w:rFonts w:eastAsiaTheme="minorHAnsi" w:cs="Times New Roman"/>
          <w:bCs/>
          <w:sz w:val="26"/>
          <w:szCs w:val="26"/>
          <w:lang w:eastAsia="en-US"/>
        </w:rPr>
        <w:t xml:space="preserve">chưa đạt được sự giải phóng và bình đẳng </w:t>
      </w:r>
      <w:r w:rsidRPr="006A13DC">
        <w:rPr>
          <w:rFonts w:eastAsiaTheme="minorHAnsi" w:cs="Times New Roman"/>
          <w:sz w:val="26"/>
          <w:szCs w:val="26"/>
          <w:lang w:eastAsia="en-US"/>
        </w:rPr>
        <w:t>theo đúng nghĩa của nó</w:t>
      </w:r>
      <w:r w:rsidR="004950C5">
        <w:rPr>
          <w:rFonts w:eastAsiaTheme="minorHAnsi" w:cs="Times New Roman"/>
          <w:sz w:val="26"/>
          <w:szCs w:val="26"/>
          <w:lang w:eastAsia="en-US"/>
        </w:rPr>
        <w:t>.</w:t>
      </w:r>
    </w:p>
    <w:p w:rsidR="004E2615" w:rsidRDefault="004E2615" w:rsidP="009F3CBC">
      <w:pPr>
        <w:spacing w:after="0" w:line="360" w:lineRule="auto"/>
        <w:ind w:firstLine="567"/>
        <w:jc w:val="both"/>
        <w:rPr>
          <w:rFonts w:eastAsiaTheme="minorHAnsi" w:cs="Times New Roman"/>
          <w:sz w:val="26"/>
          <w:szCs w:val="26"/>
          <w:lang w:eastAsia="en-US"/>
        </w:rPr>
      </w:pPr>
      <w:r w:rsidRPr="006A13DC">
        <w:rPr>
          <w:rFonts w:eastAsiaTheme="majorEastAsia" w:cs="Times New Roman"/>
          <w:sz w:val="26"/>
          <w:szCs w:val="26"/>
          <w:lang w:eastAsia="en-US"/>
        </w:rPr>
        <w:lastRenderedPageBreak/>
        <w:t xml:space="preserve">Tác giả </w:t>
      </w:r>
      <w:r w:rsidRPr="006A13DC">
        <w:rPr>
          <w:rFonts w:eastAsiaTheme="majorEastAsia" w:cs="Times New Roman"/>
          <w:bCs/>
          <w:sz w:val="26"/>
          <w:szCs w:val="26"/>
          <w:lang w:eastAsia="en-US"/>
        </w:rPr>
        <w:t>Đặng Vân trong bài viết “</w:t>
      </w:r>
      <w:r w:rsidRPr="006A13DC">
        <w:rPr>
          <w:rFonts w:eastAsiaTheme="majorEastAsia" w:cs="Times New Roman"/>
          <w:bCs/>
          <w:sz w:val="26"/>
          <w:szCs w:val="26"/>
          <w:lang w:eastAsia="en-US"/>
        </w:rPr>
        <w:t>试论越南历史上的女性主义</w:t>
      </w:r>
      <w:r w:rsidRPr="006A13DC">
        <w:rPr>
          <w:rFonts w:eastAsiaTheme="majorEastAsia" w:cs="Times New Roman"/>
          <w:bCs/>
          <w:sz w:val="26"/>
          <w:szCs w:val="26"/>
          <w:lang w:eastAsia="en-US"/>
        </w:rPr>
        <w:t xml:space="preserve"> (Thử bàn về quan điểm về nữ quyền trong lịch sử Việt Nam), trên </w:t>
      </w:r>
      <w:r w:rsidRPr="006A13DC">
        <w:rPr>
          <w:rFonts w:eastAsiaTheme="majorEastAsia" w:cs="Times New Roman"/>
          <w:bCs/>
          <w:i/>
          <w:sz w:val="26"/>
          <w:szCs w:val="26"/>
          <w:lang w:eastAsia="en-US"/>
        </w:rPr>
        <w:t>Tạp chí Khoa học Xã hội và Nhân văn</w:t>
      </w:r>
      <w:r w:rsidRPr="006A13DC">
        <w:rPr>
          <w:rFonts w:eastAsiaTheme="majorEastAsia" w:cs="Times New Roman"/>
          <w:bCs/>
          <w:sz w:val="26"/>
          <w:szCs w:val="26"/>
          <w:lang w:eastAsia="en-US"/>
        </w:rPr>
        <w:t xml:space="preserve"> </w:t>
      </w:r>
      <w:r w:rsidRPr="006A13DC">
        <w:rPr>
          <w:rFonts w:eastAsiaTheme="majorEastAsia" w:cs="Times New Roman"/>
          <w:bCs/>
          <w:i/>
          <w:sz w:val="26"/>
          <w:szCs w:val="26"/>
          <w:lang w:eastAsia="en-US"/>
        </w:rPr>
        <w:t>(</w:t>
      </w:r>
      <w:r w:rsidRPr="006A13DC">
        <w:rPr>
          <w:rFonts w:eastAsiaTheme="majorEastAsia" w:cs="Times New Roman"/>
          <w:bCs/>
          <w:i/>
          <w:sz w:val="26"/>
          <w:szCs w:val="26"/>
          <w:lang w:eastAsia="en-US"/>
        </w:rPr>
        <w:t>人文社会科学专辑</w:t>
      </w:r>
      <w:r w:rsidRPr="006A13DC">
        <w:rPr>
          <w:rFonts w:eastAsiaTheme="majorEastAsia" w:cs="Times New Roman"/>
          <w:bCs/>
          <w:i/>
          <w:sz w:val="26"/>
          <w:szCs w:val="26"/>
          <w:lang w:eastAsia="en-US"/>
        </w:rPr>
        <w:t>),</w:t>
      </w:r>
      <w:r w:rsidRPr="006A13DC">
        <w:rPr>
          <w:rFonts w:eastAsiaTheme="majorEastAsia" w:cs="Times New Roman"/>
          <w:bCs/>
          <w:sz w:val="26"/>
          <w:szCs w:val="26"/>
          <w:lang w:eastAsia="en-US"/>
        </w:rPr>
        <w:t xml:space="preserve"> số 36, năm 2010, tr.161-162, </w:t>
      </w:r>
      <w:r w:rsidRPr="006A13DC">
        <w:rPr>
          <w:rFonts w:eastAsiaTheme="majorEastAsia" w:cs="Times New Roman"/>
          <w:sz w:val="26"/>
          <w:szCs w:val="26"/>
          <w:lang w:eastAsia="en-US"/>
        </w:rPr>
        <w:t>đ</w:t>
      </w:r>
      <w:r w:rsidRPr="006A13DC">
        <w:rPr>
          <w:rFonts w:eastAsia="SimSun" w:cs="Times New Roman"/>
          <w:sz w:val="26"/>
          <w:szCs w:val="26"/>
          <w:lang w:eastAsia="en-US"/>
        </w:rPr>
        <w:t>ã</w:t>
      </w:r>
      <w:r w:rsidRPr="006A13DC">
        <w:rPr>
          <w:rFonts w:eastAsiaTheme="majorEastAsia" w:cs="Times New Roman"/>
          <w:sz w:val="26"/>
          <w:szCs w:val="26"/>
          <w:lang w:eastAsia="en-US"/>
        </w:rPr>
        <w:t xml:space="preserve"> kh</w:t>
      </w:r>
      <w:r w:rsidRPr="006A13DC">
        <w:rPr>
          <w:rFonts w:eastAsia="SimSun" w:cs="Times New Roman"/>
          <w:sz w:val="26"/>
          <w:szCs w:val="26"/>
          <w:lang w:eastAsia="en-US"/>
        </w:rPr>
        <w:t>á</w:t>
      </w:r>
      <w:r w:rsidRPr="006A13DC">
        <w:rPr>
          <w:rFonts w:eastAsiaTheme="majorEastAsia" w:cs="Times New Roman"/>
          <w:sz w:val="26"/>
          <w:szCs w:val="26"/>
          <w:lang w:eastAsia="en-US"/>
        </w:rPr>
        <w:t>i qu</w:t>
      </w:r>
      <w:r w:rsidRPr="006A13DC">
        <w:rPr>
          <w:rFonts w:eastAsia="SimSun" w:cs="Times New Roman"/>
          <w:sz w:val="26"/>
          <w:szCs w:val="26"/>
          <w:lang w:eastAsia="en-US"/>
        </w:rPr>
        <w:t>á</w:t>
      </w:r>
      <w:r w:rsidRPr="006A13DC">
        <w:rPr>
          <w:rFonts w:eastAsiaTheme="majorEastAsia" w:cs="Times New Roman"/>
          <w:sz w:val="26"/>
          <w:szCs w:val="26"/>
          <w:lang w:eastAsia="en-US"/>
        </w:rPr>
        <w:t>t về lịch sử chủ nghĩa</w:t>
      </w:r>
      <w:r w:rsidRPr="006A13DC">
        <w:rPr>
          <w:rFonts w:eastAsiaTheme="minorHAnsi" w:cs="Times New Roman"/>
          <w:sz w:val="26"/>
          <w:szCs w:val="26"/>
          <w:lang w:eastAsia="en-US"/>
        </w:rPr>
        <w:t xml:space="preserve"> nữ quyền và tiến trình xác lập vị thế xã hội của phụ nữ Việt Nam. Theo tác giả, mặc dù chịu ảnh hưởng nặng nề của tư tưởng Nho giáo, song trong xã hội Việt Nam vẫn giữ được truyền thống tôn trọng phụ nữ, thể hiện qua các bộ luật phong kiến về quyền tài sản và ly hôn. Sang đầu thế kỷ XX, vị thế phụ nữ tiếp tục được củng cố khi mục tiêu giải phóng dân tộc gắn chặt với giải phóng phụ nữ, đồng thời, vai trò của họ trong </w:t>
      </w:r>
      <w:proofErr w:type="gramStart"/>
      <w:r w:rsidRPr="006A13DC">
        <w:rPr>
          <w:rFonts w:eastAsiaTheme="minorHAnsi" w:cs="Times New Roman"/>
          <w:sz w:val="26"/>
          <w:szCs w:val="26"/>
          <w:lang w:eastAsia="en-US"/>
        </w:rPr>
        <w:t>lao</w:t>
      </w:r>
      <w:proofErr w:type="gramEnd"/>
      <w:r w:rsidRPr="006A13DC">
        <w:rPr>
          <w:rFonts w:eastAsiaTheme="minorHAnsi" w:cs="Times New Roman"/>
          <w:sz w:val="26"/>
          <w:szCs w:val="26"/>
          <w:lang w:eastAsia="en-US"/>
        </w:rPr>
        <w:t xml:space="preserve"> động sản xuất và các cuộc đấu tranh vũ trang cũng được khẳng định. Đặng Vân kết luận rằng, phụ nữ Việt Nam, qua mọi thời kỳ lịch sử, đều giữ một vị thế xã hội nhất định và trong bối cảnh hiện nay, vị thế ấy ngày càng được nâng cao, đặc biệt là trong lĩnh vực chính trị</w:t>
      </w:r>
      <w:r w:rsidR="004950C5">
        <w:rPr>
          <w:rFonts w:eastAsiaTheme="minorHAnsi" w:cs="Times New Roman"/>
          <w:sz w:val="26"/>
          <w:szCs w:val="26"/>
          <w:lang w:eastAsia="en-US"/>
        </w:rPr>
        <w:t>.</w:t>
      </w:r>
    </w:p>
    <w:p w:rsidR="00A111C0" w:rsidRDefault="00A111C0" w:rsidP="00CB38B4">
      <w:pPr>
        <w:spacing w:after="0" w:line="360" w:lineRule="auto"/>
        <w:ind w:firstLine="567"/>
        <w:jc w:val="both"/>
        <w:rPr>
          <w:rFonts w:eastAsiaTheme="minorHAnsi" w:cs="Times New Roman"/>
          <w:sz w:val="26"/>
          <w:szCs w:val="26"/>
          <w:lang w:eastAsia="en-US"/>
        </w:rPr>
      </w:pPr>
      <w:r w:rsidRPr="00A111C0">
        <w:rPr>
          <w:rFonts w:eastAsiaTheme="minorHAnsi" w:cs="Times New Roman"/>
          <w:sz w:val="26"/>
          <w:szCs w:val="26"/>
          <w:lang w:eastAsia="en-US"/>
        </w:rPr>
        <w:t xml:space="preserve">Trên cơ sở hệ thống hóa và khảo cứu các công trình nghiên cứu hiện có, có thể khẳng định rằng vấn đề phụ nữ </w:t>
      </w:r>
      <w:r>
        <w:rPr>
          <w:rFonts w:eastAsiaTheme="minorHAnsi" w:cs="Times New Roman"/>
          <w:sz w:val="26"/>
          <w:szCs w:val="26"/>
          <w:lang w:eastAsia="en-US"/>
        </w:rPr>
        <w:t xml:space="preserve">trong </w:t>
      </w:r>
      <w:r w:rsidRPr="00A111C0">
        <w:rPr>
          <w:rFonts w:eastAsiaTheme="minorHAnsi" w:cs="Times New Roman"/>
          <w:sz w:val="26"/>
          <w:szCs w:val="26"/>
          <w:lang w:eastAsia="en-US"/>
        </w:rPr>
        <w:t>lịch sử tư tưởng Việt Nam giai đoạn cuối thế kỷ</w:t>
      </w:r>
      <w:r w:rsidR="00CB38B4">
        <w:rPr>
          <w:rFonts w:eastAsiaTheme="minorHAnsi" w:cs="Times New Roman"/>
          <w:sz w:val="26"/>
          <w:szCs w:val="26"/>
          <w:lang w:eastAsia="en-US"/>
        </w:rPr>
        <w:t xml:space="preserve"> XIX -</w:t>
      </w:r>
      <w:r w:rsidRPr="00A111C0">
        <w:rPr>
          <w:rFonts w:eastAsiaTheme="minorHAnsi" w:cs="Times New Roman"/>
          <w:sz w:val="26"/>
          <w:szCs w:val="26"/>
          <w:lang w:eastAsia="en-US"/>
        </w:rPr>
        <w:t xml:space="preserve"> đầu thế kỷ XX đã nhận được sự quan tâm của nhiều học giả trong và ngoài nước dưới các góc độ khác nhau. Các công trình đi trước đã cung cấp nguồn tư liệu phong phú và tạo tiền đề lý luận quan trọng. Tuy nhiên, đi sâu vào việc nghiên cứu </w:t>
      </w:r>
      <w:r w:rsidRPr="00A111C0">
        <w:rPr>
          <w:rFonts w:eastAsiaTheme="minorHAnsi" w:cs="Times New Roman"/>
          <w:bCs/>
          <w:sz w:val="26"/>
          <w:szCs w:val="26"/>
          <w:lang w:eastAsia="en-US"/>
        </w:rPr>
        <w:t>sự chuyển biến quan niệm về vấn đề phụ nữ ở Việt Nam</w:t>
      </w:r>
      <w:r w:rsidRPr="00A111C0">
        <w:rPr>
          <w:rFonts w:eastAsiaTheme="minorHAnsi" w:cs="Times New Roman"/>
          <w:sz w:val="26"/>
          <w:szCs w:val="26"/>
          <w:lang w:eastAsia="en-US"/>
        </w:rPr>
        <w:t>, các nghiên cứu hiện có vẫn còn tồn tại một số khoảng trố</w:t>
      </w:r>
      <w:r>
        <w:rPr>
          <w:rFonts w:eastAsiaTheme="minorHAnsi" w:cs="Times New Roman"/>
          <w:sz w:val="26"/>
          <w:szCs w:val="26"/>
          <w:lang w:eastAsia="en-US"/>
        </w:rPr>
        <w:t xml:space="preserve">ng như: </w:t>
      </w:r>
      <w:r w:rsidRPr="00A111C0">
        <w:rPr>
          <w:rFonts w:eastAsiaTheme="minorHAnsi" w:cs="Times New Roman"/>
          <w:bCs/>
          <w:i/>
          <w:sz w:val="26"/>
          <w:szCs w:val="26"/>
          <w:lang w:eastAsia="en-US"/>
        </w:rPr>
        <w:t>Thứ nhất, về góc độ tiếp cận và tính hệ thống trong nghiên cứu lịch sử tư tưở</w:t>
      </w:r>
      <w:r>
        <w:rPr>
          <w:rFonts w:eastAsiaTheme="minorHAnsi" w:cs="Times New Roman"/>
          <w:bCs/>
          <w:i/>
          <w:sz w:val="26"/>
          <w:szCs w:val="26"/>
          <w:lang w:eastAsia="en-US"/>
        </w:rPr>
        <w:t xml:space="preserve">ng, </w:t>
      </w:r>
      <w:r>
        <w:rPr>
          <w:rFonts w:eastAsiaTheme="minorHAnsi" w:cs="Times New Roman"/>
          <w:sz w:val="26"/>
          <w:szCs w:val="26"/>
          <w:lang w:eastAsia="en-US"/>
        </w:rPr>
        <w:t>p</w:t>
      </w:r>
      <w:r w:rsidRPr="00A111C0">
        <w:rPr>
          <w:rFonts w:eastAsiaTheme="minorHAnsi" w:cs="Times New Roman"/>
          <w:sz w:val="26"/>
          <w:szCs w:val="26"/>
          <w:lang w:eastAsia="en-US"/>
        </w:rPr>
        <w:t xml:space="preserve">hần lớn các công trình đã công bố tiếp cận vấn đề phụ nữ chủ yếu dưới góc độ lịch sử sự kiện, dân tộc học, văn hóa học hoặc khảo cứu báo chí, giáo dục đơn thuần. Mặc dù đã có một số bài viết và luận án bước đầu chạm đến khía cạnh tư tưởng của một số trí thức riêng lẻ, song việc xem xét sự vận động quan niệm về phụ nữ như một </w:t>
      </w:r>
      <w:r w:rsidRPr="00A111C0">
        <w:rPr>
          <w:rFonts w:eastAsiaTheme="minorHAnsi" w:cs="Times New Roman"/>
          <w:bCs/>
          <w:sz w:val="26"/>
          <w:szCs w:val="26"/>
          <w:lang w:eastAsia="en-US"/>
        </w:rPr>
        <w:t>tiến trình chuyển biến tư tưởng mang tính lịch sử</w:t>
      </w:r>
      <w:r>
        <w:rPr>
          <w:rFonts w:eastAsiaTheme="minorHAnsi" w:cs="Times New Roman"/>
          <w:bCs/>
          <w:sz w:val="26"/>
          <w:szCs w:val="26"/>
          <w:lang w:eastAsia="en-US"/>
        </w:rPr>
        <w:t xml:space="preserve"> - </w:t>
      </w:r>
      <w:r w:rsidRPr="00A111C0">
        <w:rPr>
          <w:rFonts w:eastAsiaTheme="minorHAnsi" w:cs="Times New Roman"/>
          <w:bCs/>
          <w:sz w:val="26"/>
          <w:szCs w:val="26"/>
          <w:lang w:eastAsia="en-US"/>
        </w:rPr>
        <w:t>triết học</w:t>
      </w:r>
      <w:r w:rsidRPr="00A111C0">
        <w:rPr>
          <w:rFonts w:eastAsiaTheme="minorHAnsi" w:cs="Times New Roman"/>
          <w:sz w:val="26"/>
          <w:szCs w:val="26"/>
          <w:lang w:eastAsia="en-US"/>
        </w:rPr>
        <w:t xml:space="preserve"> có tính hệ thống, logic và xuyên suốt trong chặng đường biến đổi của xã hội Việt Nam</w:t>
      </w:r>
      <w:r w:rsidR="00D9467E">
        <w:rPr>
          <w:rFonts w:eastAsiaTheme="minorHAnsi" w:cs="Times New Roman"/>
          <w:sz w:val="26"/>
          <w:szCs w:val="26"/>
          <w:lang w:eastAsia="en-US"/>
        </w:rPr>
        <w:t xml:space="preserve"> vẫn còn tương đối hạn chế</w:t>
      </w:r>
      <w:r w:rsidRPr="00A111C0">
        <w:rPr>
          <w:rFonts w:eastAsiaTheme="minorHAnsi" w:cs="Times New Roman"/>
          <w:i/>
          <w:sz w:val="26"/>
          <w:szCs w:val="26"/>
          <w:lang w:eastAsia="en-US"/>
        </w:rPr>
        <w:t xml:space="preserve">. </w:t>
      </w:r>
      <w:r w:rsidRPr="00A111C0">
        <w:rPr>
          <w:rFonts w:eastAsiaTheme="minorHAnsi" w:cs="Times New Roman"/>
          <w:bCs/>
          <w:i/>
          <w:sz w:val="26"/>
          <w:szCs w:val="26"/>
          <w:lang w:eastAsia="en-US"/>
        </w:rPr>
        <w:t>Thứ hai, về chiều sâu luận giải cơ chế và bản chất của sự chuyển biế</w:t>
      </w:r>
      <w:r>
        <w:rPr>
          <w:rFonts w:eastAsiaTheme="minorHAnsi" w:cs="Times New Roman"/>
          <w:bCs/>
          <w:i/>
          <w:sz w:val="26"/>
          <w:szCs w:val="26"/>
          <w:lang w:eastAsia="en-US"/>
        </w:rPr>
        <w:t xml:space="preserve">n, </w:t>
      </w:r>
      <w:r w:rsidRPr="00A111C0">
        <w:rPr>
          <w:rFonts w:eastAsiaTheme="minorHAnsi" w:cs="Times New Roman"/>
          <w:bCs/>
          <w:sz w:val="26"/>
          <w:szCs w:val="26"/>
          <w:lang w:eastAsia="en-US"/>
        </w:rPr>
        <w:t>các</w:t>
      </w:r>
      <w:r w:rsidRPr="00A111C0">
        <w:rPr>
          <w:rFonts w:eastAsiaTheme="minorHAnsi" w:cs="Times New Roman"/>
          <w:sz w:val="26"/>
          <w:szCs w:val="26"/>
          <w:lang w:eastAsia="en-US"/>
        </w:rPr>
        <w:t xml:space="preserve"> nghiên cứu hiện tại thường tập trung mô tả các biểu hiện bề ngoài của sự thay đổi (như sự thay đổi lối sống đô thị, sự xuất hiện của báo chí nữ giới, các phong trào xã hội) hoặc phân tích quan điểm độc lập của từng cá nhân</w:t>
      </w:r>
      <w:r>
        <w:rPr>
          <w:rFonts w:eastAsiaTheme="minorHAnsi" w:cs="Times New Roman"/>
          <w:sz w:val="26"/>
          <w:szCs w:val="26"/>
          <w:lang w:eastAsia="en-US"/>
        </w:rPr>
        <w:t>, chứ chưa có nhiều</w:t>
      </w:r>
      <w:r w:rsidRPr="00A111C0">
        <w:rPr>
          <w:rFonts w:eastAsiaTheme="minorHAnsi" w:cs="Times New Roman"/>
          <w:sz w:val="26"/>
          <w:szCs w:val="26"/>
          <w:lang w:eastAsia="en-US"/>
        </w:rPr>
        <w:t xml:space="preserve"> công trình nào làm rõ được </w:t>
      </w:r>
      <w:r w:rsidRPr="00A111C0">
        <w:rPr>
          <w:rFonts w:eastAsiaTheme="minorHAnsi" w:cs="Times New Roman"/>
          <w:bCs/>
          <w:sz w:val="26"/>
          <w:szCs w:val="26"/>
          <w:lang w:eastAsia="en-US"/>
        </w:rPr>
        <w:t>mối quan hệ tương tác, sự xung đột và tiếp biến tư tưởng</w:t>
      </w:r>
      <w:r w:rsidRPr="00A111C0">
        <w:rPr>
          <w:rFonts w:eastAsiaTheme="minorHAnsi" w:cs="Times New Roman"/>
          <w:sz w:val="26"/>
          <w:szCs w:val="26"/>
          <w:lang w:eastAsia="en-US"/>
        </w:rPr>
        <w:t xml:space="preserve"> giữa hệ giá trị Nho giáo truyền thống với các luồng tư tưởng tiến bộ phương Tây (về quyền sống, quyền bình đẳng, tự do cá nhân) trong việc làm thay đổi nhận thức xã hội về phụ nữ. Do đó, bản </w:t>
      </w:r>
      <w:r w:rsidRPr="00A111C0">
        <w:rPr>
          <w:rFonts w:eastAsiaTheme="minorHAnsi" w:cs="Times New Roman"/>
          <w:sz w:val="26"/>
          <w:szCs w:val="26"/>
          <w:lang w:eastAsia="en-US"/>
        </w:rPr>
        <w:lastRenderedPageBreak/>
        <w:t xml:space="preserve">chất, đặc điểm, tính chất bước ngoặt cũng như những mâu thuẫn, hạn chế nội tại trong tư duy của giới trí thức đương thời về vấn đề này vẫn chưa được </w:t>
      </w:r>
      <w:r>
        <w:rPr>
          <w:rFonts w:eastAsiaTheme="minorHAnsi" w:cs="Times New Roman"/>
          <w:sz w:val="26"/>
          <w:szCs w:val="26"/>
          <w:lang w:eastAsia="en-US"/>
        </w:rPr>
        <w:t xml:space="preserve">giải đáp thỏa đang. </w:t>
      </w:r>
      <w:r w:rsidRPr="00A111C0">
        <w:rPr>
          <w:rFonts w:eastAsiaTheme="minorHAnsi" w:cs="Times New Roman"/>
          <w:bCs/>
          <w:i/>
          <w:sz w:val="26"/>
          <w:szCs w:val="26"/>
          <w:lang w:eastAsia="en-US"/>
        </w:rPr>
        <w:t>Thứ ba, về tính chỉnh thể và cái nhìn tổng quan đối với tiến trình</w:t>
      </w:r>
      <w:r>
        <w:rPr>
          <w:rFonts w:eastAsiaTheme="minorHAnsi" w:cs="Times New Roman"/>
          <w:bCs/>
          <w:sz w:val="26"/>
          <w:szCs w:val="26"/>
          <w:lang w:eastAsia="en-US"/>
        </w:rPr>
        <w:t xml:space="preserve">, </w:t>
      </w:r>
      <w:r w:rsidRPr="00A111C0">
        <w:rPr>
          <w:rFonts w:eastAsiaTheme="minorHAnsi" w:cs="Times New Roman"/>
          <w:bCs/>
          <w:sz w:val="26"/>
          <w:szCs w:val="26"/>
          <w:lang w:eastAsia="en-US"/>
        </w:rPr>
        <w:t>c</w:t>
      </w:r>
      <w:r w:rsidRPr="00A111C0">
        <w:rPr>
          <w:rFonts w:eastAsiaTheme="minorHAnsi" w:cs="Times New Roman"/>
          <w:sz w:val="26"/>
          <w:szCs w:val="26"/>
          <w:lang w:eastAsia="en-US"/>
        </w:rPr>
        <w:t xml:space="preserve">ác nghiên cứu trước đây có xu hướng phân mảnh, thường chỉ tập trung vào các trường hợp nghiên cứu riêng biệt (một tờ báo, một tổ chức hội đoàn, một nhóm trí thức cụ thể). Điều này dẫn đến việc đánh giá quy luật, xu hướng phát triển </w:t>
      </w:r>
      <w:proofErr w:type="gramStart"/>
      <w:r w:rsidRPr="00A111C0">
        <w:rPr>
          <w:rFonts w:eastAsiaTheme="minorHAnsi" w:cs="Times New Roman"/>
          <w:sz w:val="26"/>
          <w:szCs w:val="26"/>
          <w:lang w:eastAsia="en-US"/>
        </w:rPr>
        <w:t>chung</w:t>
      </w:r>
      <w:proofErr w:type="gramEnd"/>
      <w:r w:rsidRPr="00A111C0">
        <w:rPr>
          <w:rFonts w:eastAsiaTheme="minorHAnsi" w:cs="Times New Roman"/>
          <w:sz w:val="26"/>
          <w:szCs w:val="26"/>
          <w:lang w:eastAsia="en-US"/>
        </w:rPr>
        <w:t xml:space="preserve"> của quan niệm về </w:t>
      </w:r>
      <w:r>
        <w:rPr>
          <w:rFonts w:eastAsiaTheme="minorHAnsi" w:cs="Times New Roman"/>
          <w:sz w:val="26"/>
          <w:szCs w:val="26"/>
          <w:lang w:eastAsia="en-US"/>
        </w:rPr>
        <w:t xml:space="preserve">vấn đề </w:t>
      </w:r>
      <w:r w:rsidRPr="00A111C0">
        <w:rPr>
          <w:rFonts w:eastAsiaTheme="minorHAnsi" w:cs="Times New Roman"/>
          <w:sz w:val="26"/>
          <w:szCs w:val="26"/>
          <w:lang w:eastAsia="en-US"/>
        </w:rPr>
        <w:t xml:space="preserve">phụ nữ còn thiếu tính đồng nhất và chưa đạt được sự nhất trí cao giữa các học giả. Việc kết nối giữa những chuyển biến cấu trúc kinh tế - xã hội thuộc địa với sự biến đổi sâu sắc trong ý thức hệ và tư tưởng xã hội về giới vẫn còn là một </w:t>
      </w:r>
      <w:r>
        <w:rPr>
          <w:rFonts w:eastAsiaTheme="minorHAnsi" w:cs="Times New Roman"/>
          <w:sz w:val="26"/>
          <w:szCs w:val="26"/>
          <w:lang w:eastAsia="en-US"/>
        </w:rPr>
        <w:t xml:space="preserve">khoảng trống cần được khai thác thêm. </w:t>
      </w:r>
      <w:r w:rsidRPr="00A111C0">
        <w:rPr>
          <w:rFonts w:eastAsiaTheme="minorHAnsi" w:cs="Times New Roman"/>
          <w:bCs/>
          <w:i/>
          <w:sz w:val="26"/>
          <w:szCs w:val="26"/>
          <w:lang w:eastAsia="en-US"/>
        </w:rPr>
        <w:t>Thứ tư, về ý nghĩa lý luận và giá trị thực tiễn đương đạ</w:t>
      </w:r>
      <w:r>
        <w:rPr>
          <w:rFonts w:eastAsiaTheme="minorHAnsi" w:cs="Times New Roman"/>
          <w:bCs/>
          <w:i/>
          <w:sz w:val="26"/>
          <w:szCs w:val="26"/>
          <w:lang w:eastAsia="en-US"/>
        </w:rPr>
        <w:t xml:space="preserve">i, </w:t>
      </w:r>
      <w:r>
        <w:rPr>
          <w:rFonts w:eastAsiaTheme="minorHAnsi" w:cs="Times New Roman"/>
          <w:bCs/>
          <w:sz w:val="26"/>
          <w:szCs w:val="26"/>
          <w:lang w:eastAsia="en-US"/>
        </w:rPr>
        <w:t>h</w:t>
      </w:r>
      <w:r w:rsidRPr="00A111C0">
        <w:rPr>
          <w:rFonts w:eastAsiaTheme="minorHAnsi" w:cs="Times New Roman"/>
          <w:sz w:val="26"/>
          <w:szCs w:val="26"/>
          <w:lang w:eastAsia="en-US"/>
        </w:rPr>
        <w:t>ầu hết các công trình dừng lại ở việc khôi phục bức tranh lịch sử</w:t>
      </w:r>
      <w:r w:rsidR="00CB38B4">
        <w:rPr>
          <w:rFonts w:eastAsiaTheme="minorHAnsi" w:cs="Times New Roman"/>
          <w:sz w:val="26"/>
          <w:szCs w:val="26"/>
          <w:lang w:eastAsia="en-US"/>
        </w:rPr>
        <w:t xml:space="preserve"> mà còn hạn chế trong việc đưa ra những kiến nghị, đề xuất </w:t>
      </w:r>
      <w:r w:rsidRPr="00A111C0">
        <w:rPr>
          <w:rFonts w:eastAsiaTheme="minorHAnsi" w:cs="Times New Roman"/>
          <w:sz w:val="26"/>
          <w:szCs w:val="26"/>
          <w:lang w:eastAsia="en-US"/>
        </w:rPr>
        <w:t>mang tính lý luận triết học về sự phát triển của tư tưởng nữ quyền và giải phóng phụ nữ ở Việt Nam. Việc làm rõ tiến trình chuyển biến quan niệm trong lịch sử không chỉ lấp đầy khoảng trống trong lịch sử tư tưởng Việt Nam cận - hiện đại, mà còn cung cấp cơ sở lý luận và thực tiễn để kế thừa các giá trị tiến bộ, khắc phục định kiến giới, phục vụ cho mục tiêu bình đẳng giới trong bối cảnh hiện đại hóa và hội nhập quốc tế hiện nay.</w:t>
      </w:r>
    </w:p>
    <w:p w:rsidR="00CB38B4" w:rsidRPr="00A111C0" w:rsidRDefault="00CB38B4" w:rsidP="00CB38B4">
      <w:pPr>
        <w:spacing w:after="0" w:line="360" w:lineRule="auto"/>
        <w:ind w:firstLine="567"/>
        <w:jc w:val="both"/>
        <w:rPr>
          <w:rFonts w:eastAsiaTheme="minorHAnsi" w:cs="Times New Roman"/>
          <w:sz w:val="26"/>
          <w:szCs w:val="26"/>
          <w:lang w:eastAsia="en-US"/>
        </w:rPr>
      </w:pPr>
      <w:r w:rsidRPr="00CB38B4">
        <w:rPr>
          <w:rFonts w:eastAsiaTheme="minorHAnsi" w:cs="Times New Roman"/>
          <w:sz w:val="26"/>
          <w:szCs w:val="26"/>
          <w:lang w:eastAsia="en-US"/>
        </w:rPr>
        <w:t xml:space="preserve">Chính từ những khoảng trống học thuật nêu trên, việc </w:t>
      </w:r>
      <w:r>
        <w:rPr>
          <w:rFonts w:eastAsiaTheme="minorHAnsi" w:cs="Times New Roman"/>
          <w:sz w:val="26"/>
          <w:szCs w:val="26"/>
          <w:lang w:eastAsia="en-US"/>
        </w:rPr>
        <w:t xml:space="preserve">nghiên cứu đề tài </w:t>
      </w:r>
      <w:r w:rsidRPr="00CB38B4">
        <w:rPr>
          <w:rFonts w:eastAsiaTheme="minorHAnsi" w:cs="Times New Roman"/>
          <w:i/>
          <w:sz w:val="26"/>
          <w:szCs w:val="26"/>
          <w:lang w:eastAsia="en-US"/>
        </w:rPr>
        <w:t>“Sự chuyển biến quan niệm về phụ nữ ở Việt Nam trong 30 năm đầu ở Việt Nam”</w:t>
      </w:r>
      <w:r>
        <w:rPr>
          <w:rFonts w:eastAsiaTheme="minorHAnsi" w:cs="Times New Roman"/>
          <w:sz w:val="26"/>
          <w:szCs w:val="26"/>
          <w:lang w:eastAsia="en-US"/>
        </w:rPr>
        <w:t xml:space="preserve"> là cần thiết, </w:t>
      </w:r>
      <w:r w:rsidRPr="00CB38B4">
        <w:rPr>
          <w:rFonts w:eastAsiaTheme="minorHAnsi" w:cs="Times New Roman"/>
          <w:sz w:val="26"/>
          <w:szCs w:val="26"/>
          <w:lang w:eastAsia="en-US"/>
        </w:rPr>
        <w:t>có ý nghĩa khoa học và thực tiễ</w:t>
      </w:r>
      <w:r>
        <w:rPr>
          <w:rFonts w:eastAsiaTheme="minorHAnsi" w:cs="Times New Roman"/>
          <w:sz w:val="26"/>
          <w:szCs w:val="26"/>
          <w:lang w:eastAsia="en-US"/>
        </w:rPr>
        <w:t xml:space="preserve">n, </w:t>
      </w:r>
      <w:r w:rsidRPr="00CB38B4">
        <w:rPr>
          <w:rFonts w:eastAsiaTheme="minorHAnsi" w:cs="Times New Roman"/>
          <w:sz w:val="26"/>
          <w:szCs w:val="26"/>
          <w:lang w:eastAsia="en-US"/>
        </w:rPr>
        <w:t>góp phần hoàn thiện bức tranh toàn cảnh về lịch sử tư tưởng Việt Nam giai đoạn đầu thế kỷ XX.</w:t>
      </w:r>
    </w:p>
    <w:p w:rsidR="00827FE6" w:rsidRPr="006A13DC" w:rsidRDefault="00827FE6" w:rsidP="00827FE6">
      <w:pPr>
        <w:spacing w:after="0" w:line="360" w:lineRule="auto"/>
        <w:jc w:val="both"/>
        <w:rPr>
          <w:rFonts w:cs="Times New Roman"/>
          <w:b/>
          <w:sz w:val="26"/>
          <w:szCs w:val="26"/>
          <w:lang w:val="vi-VN"/>
        </w:rPr>
      </w:pPr>
      <w:bookmarkStart w:id="8" w:name="_Toc176301205"/>
      <w:r w:rsidRPr="006A13DC">
        <w:rPr>
          <w:rFonts w:cs="Times New Roman"/>
          <w:b/>
          <w:sz w:val="26"/>
          <w:szCs w:val="26"/>
          <w:lang w:val="vi-VN"/>
        </w:rPr>
        <w:t>3. Mục đích và nhiệm vụ nghiên cứu</w:t>
      </w:r>
      <w:bookmarkEnd w:id="8"/>
      <w:r w:rsidRPr="006A13DC">
        <w:rPr>
          <w:rFonts w:cs="Times New Roman"/>
          <w:b/>
          <w:sz w:val="26"/>
          <w:szCs w:val="26"/>
          <w:lang w:val="vi-VN"/>
        </w:rPr>
        <w:t xml:space="preserve"> </w:t>
      </w:r>
    </w:p>
    <w:p w:rsidR="00827FE6" w:rsidRPr="006A13DC" w:rsidRDefault="00827FE6" w:rsidP="00827FE6">
      <w:pPr>
        <w:spacing w:after="0" w:line="360" w:lineRule="auto"/>
        <w:ind w:firstLine="567"/>
        <w:jc w:val="both"/>
        <w:rPr>
          <w:rFonts w:cs="Times New Roman"/>
          <w:sz w:val="26"/>
          <w:szCs w:val="26"/>
          <w:lang w:val="vi-VN"/>
        </w:rPr>
      </w:pPr>
      <w:r w:rsidRPr="006A13DC">
        <w:rPr>
          <w:rFonts w:cs="Times New Roman"/>
          <w:sz w:val="26"/>
          <w:szCs w:val="26"/>
          <w:lang w:val="vi-VN"/>
        </w:rPr>
        <w:t xml:space="preserve">3.1. Mục đích nghiên cứu </w:t>
      </w:r>
    </w:p>
    <w:p w:rsidR="00656ECF" w:rsidRPr="000E0064" w:rsidRDefault="000E0064" w:rsidP="000E0064">
      <w:pPr>
        <w:spacing w:after="0" w:line="360" w:lineRule="auto"/>
        <w:ind w:firstLine="567"/>
        <w:jc w:val="both"/>
        <w:rPr>
          <w:rFonts w:eastAsia="Times New Roman" w:cs="Times New Roman"/>
          <w:spacing w:val="-2"/>
          <w:sz w:val="26"/>
          <w:szCs w:val="26"/>
          <w:lang w:val="vi-VN" w:eastAsia="en-US"/>
        </w:rPr>
      </w:pPr>
      <w:r w:rsidRPr="000E0064">
        <w:rPr>
          <w:rFonts w:eastAsia="Times New Roman" w:cs="Times New Roman"/>
          <w:spacing w:val="-2"/>
          <w:sz w:val="26"/>
          <w:szCs w:val="26"/>
          <w:lang w:val="vi-VN" w:eastAsia="en-US"/>
        </w:rPr>
        <w:t>Mục ti</w:t>
      </w:r>
      <w:r>
        <w:rPr>
          <w:rFonts w:eastAsia="Times New Roman" w:cs="Times New Roman"/>
          <w:spacing w:val="-2"/>
          <w:sz w:val="26"/>
          <w:szCs w:val="26"/>
          <w:lang w:val="vi-VN" w:eastAsia="en-US"/>
        </w:rPr>
        <w:t>ê</w:t>
      </w:r>
      <w:r w:rsidRPr="000E0064">
        <w:rPr>
          <w:rFonts w:eastAsia="Times New Roman" w:cs="Times New Roman"/>
          <w:spacing w:val="-2"/>
          <w:sz w:val="26"/>
          <w:szCs w:val="26"/>
          <w:lang w:val="vi-VN" w:eastAsia="en-US"/>
        </w:rPr>
        <w:t>u nghiên cứu c</w:t>
      </w:r>
      <w:r w:rsidR="00A111C0" w:rsidRPr="00A111C0">
        <w:rPr>
          <w:rFonts w:eastAsia="Times New Roman" w:cs="Times New Roman"/>
          <w:spacing w:val="-2"/>
          <w:sz w:val="26"/>
          <w:szCs w:val="26"/>
          <w:lang w:val="vi-VN" w:eastAsia="en-US"/>
        </w:rPr>
        <w:t xml:space="preserve">ủa luận </w:t>
      </w:r>
      <w:r>
        <w:rPr>
          <w:rFonts w:eastAsia="Times New Roman" w:cs="Times New Roman"/>
          <w:spacing w:val="-2"/>
          <w:sz w:val="26"/>
          <w:szCs w:val="26"/>
          <w:lang w:val="vi-VN" w:eastAsia="en-US"/>
        </w:rPr>
        <w:t>văn là làm r</w:t>
      </w:r>
      <w:r w:rsidRPr="000E0064">
        <w:rPr>
          <w:rFonts w:eastAsia="Times New Roman" w:cs="Times New Roman"/>
          <w:spacing w:val="-2"/>
          <w:sz w:val="26"/>
          <w:szCs w:val="26"/>
          <w:lang w:val="vi-VN" w:eastAsia="en-US"/>
        </w:rPr>
        <w:t>õ cơ s</w:t>
      </w:r>
      <w:r>
        <w:rPr>
          <w:rFonts w:eastAsia="Times New Roman" w:cs="Times New Roman"/>
          <w:spacing w:val="-2"/>
          <w:sz w:val="26"/>
          <w:szCs w:val="26"/>
          <w:lang w:val="vi-VN" w:eastAsia="en-US"/>
        </w:rPr>
        <w:t>ở</w:t>
      </w:r>
      <w:r w:rsidRPr="000E0064">
        <w:rPr>
          <w:rFonts w:eastAsia="Times New Roman" w:cs="Times New Roman"/>
          <w:spacing w:val="-2"/>
          <w:sz w:val="26"/>
          <w:szCs w:val="26"/>
          <w:lang w:val="vi-VN" w:eastAsia="en-US"/>
        </w:rPr>
        <w:t xml:space="preserve"> h</w:t>
      </w:r>
      <w:r>
        <w:rPr>
          <w:rFonts w:eastAsia="Times New Roman" w:cs="Times New Roman"/>
          <w:spacing w:val="-2"/>
          <w:sz w:val="26"/>
          <w:szCs w:val="26"/>
          <w:lang w:val="vi-VN" w:eastAsia="en-US"/>
        </w:rPr>
        <w:t>ìn</w:t>
      </w:r>
      <w:r w:rsidRPr="000E0064">
        <w:rPr>
          <w:rFonts w:eastAsia="Times New Roman" w:cs="Times New Roman"/>
          <w:spacing w:val="-2"/>
          <w:sz w:val="26"/>
          <w:szCs w:val="26"/>
          <w:lang w:val="vi-VN" w:eastAsia="en-US"/>
        </w:rPr>
        <w:t xml:space="preserve">h thành </w:t>
      </w:r>
      <w:r>
        <w:rPr>
          <w:rFonts w:eastAsia="Times New Roman" w:cs="Times New Roman"/>
          <w:spacing w:val="-2"/>
          <w:sz w:val="26"/>
          <w:szCs w:val="26"/>
          <w:lang w:val="vi-VN" w:eastAsia="en-US"/>
        </w:rPr>
        <w:t>sự</w:t>
      </w:r>
      <w:r w:rsidRPr="000E0064">
        <w:rPr>
          <w:rFonts w:eastAsia="Times New Roman" w:cs="Times New Roman"/>
          <w:spacing w:val="-2"/>
          <w:sz w:val="26"/>
          <w:szCs w:val="26"/>
          <w:lang w:val="vi-VN" w:eastAsia="en-US"/>
        </w:rPr>
        <w:t xml:space="preserve"> chuyển biến quan</w:t>
      </w:r>
      <w:r>
        <w:rPr>
          <w:rFonts w:eastAsia="Times New Roman" w:cs="Times New Roman"/>
          <w:spacing w:val="-2"/>
          <w:sz w:val="26"/>
          <w:szCs w:val="26"/>
          <w:lang w:val="vi-VN" w:eastAsia="en-US"/>
        </w:rPr>
        <w:t xml:space="preserve"> niệm về vấn đề </w:t>
      </w:r>
      <w:r w:rsidR="00656ECF" w:rsidRPr="006A13DC">
        <w:rPr>
          <w:rFonts w:eastAsia="Times New Roman" w:cs="Times New Roman"/>
          <w:spacing w:val="-2"/>
          <w:sz w:val="26"/>
          <w:szCs w:val="26"/>
          <w:lang w:val="vi-VN" w:eastAsia="en-US"/>
        </w:rPr>
        <w:t xml:space="preserve">phụ nữ ở Việt Nam trong 30 năm đầu thế kỷ XX; </w:t>
      </w:r>
      <w:r w:rsidRPr="000E0064">
        <w:rPr>
          <w:rFonts w:eastAsia="Times New Roman" w:cs="Times New Roman"/>
          <w:spacing w:val="-2"/>
          <w:sz w:val="26"/>
          <w:szCs w:val="26"/>
          <w:lang w:val="vi-VN" w:eastAsia="en-US"/>
        </w:rPr>
        <w:t xml:space="preserve">phân tích những nội dung chủ yếu của sự </w:t>
      </w:r>
      <w:r w:rsidR="005D0F29" w:rsidRPr="006A13DC">
        <w:rPr>
          <w:rFonts w:eastAsia="Times New Roman" w:cs="Times New Roman"/>
          <w:spacing w:val="-2"/>
          <w:sz w:val="26"/>
          <w:szCs w:val="26"/>
          <w:lang w:val="vi-VN" w:eastAsia="en-US"/>
        </w:rPr>
        <w:t xml:space="preserve">chuyển biến quan niệm về vấn </w:t>
      </w:r>
      <w:r>
        <w:rPr>
          <w:rFonts w:eastAsia="Times New Roman" w:cs="Times New Roman"/>
          <w:spacing w:val="-2"/>
          <w:sz w:val="26"/>
          <w:szCs w:val="26"/>
          <w:lang w:val="vi-VN" w:eastAsia="en-US"/>
        </w:rPr>
        <w:t xml:space="preserve">đề phụ nữ trên các phương diện </w:t>
      </w:r>
      <w:r w:rsidR="005D0F29" w:rsidRPr="006A13DC">
        <w:rPr>
          <w:rFonts w:eastAsia="Times New Roman" w:cs="Times New Roman"/>
          <w:spacing w:val="-2"/>
          <w:sz w:val="26"/>
          <w:szCs w:val="26"/>
          <w:lang w:val="vi-VN" w:eastAsia="en-US"/>
        </w:rPr>
        <w:t>quan hệ nhân thân (gia đình và hôn nhân), giáo dục, nghề nghiệp và</w:t>
      </w:r>
      <w:r w:rsidR="006E0DBE" w:rsidRPr="006A13DC">
        <w:rPr>
          <w:rFonts w:eastAsia="Times New Roman" w:cs="Times New Roman"/>
          <w:spacing w:val="-2"/>
          <w:sz w:val="26"/>
          <w:szCs w:val="26"/>
          <w:lang w:val="vi-VN" w:eastAsia="en-US"/>
        </w:rPr>
        <w:t xml:space="preserve"> </w:t>
      </w:r>
      <w:r w:rsidRPr="000E0064">
        <w:rPr>
          <w:rFonts w:eastAsia="Times New Roman" w:cs="Times New Roman"/>
          <w:spacing w:val="-2"/>
          <w:sz w:val="26"/>
          <w:szCs w:val="26"/>
          <w:lang w:val="vi-VN" w:eastAsia="en-US"/>
        </w:rPr>
        <w:t xml:space="preserve">tham gia </w:t>
      </w:r>
      <w:r w:rsidR="006E0DBE" w:rsidRPr="006A13DC">
        <w:rPr>
          <w:rFonts w:eastAsia="Times New Roman" w:cs="Times New Roman"/>
          <w:spacing w:val="-2"/>
          <w:sz w:val="26"/>
          <w:szCs w:val="26"/>
          <w:lang w:val="vi-VN" w:eastAsia="en-US"/>
        </w:rPr>
        <w:t>hoạt động chính trị</w:t>
      </w:r>
      <w:r w:rsidR="00656ECF" w:rsidRPr="006A13DC">
        <w:rPr>
          <w:rFonts w:eastAsia="Times New Roman" w:cs="Times New Roman"/>
          <w:spacing w:val="-2"/>
          <w:sz w:val="26"/>
          <w:szCs w:val="26"/>
          <w:lang w:val="vi-VN" w:eastAsia="en-US"/>
        </w:rPr>
        <w:t>; từ đó đánh giá giá trị và hạn chế của sự chuyển biến quan niệm về vấn đề phụ nữ trong lịch sử tư tưởng Việt Nam đương thời</w:t>
      </w:r>
      <w:r w:rsidR="00E77BAE" w:rsidRPr="006A13DC">
        <w:rPr>
          <w:rFonts w:eastAsia="Times New Roman" w:cs="Times New Roman"/>
          <w:spacing w:val="-2"/>
          <w:sz w:val="26"/>
          <w:szCs w:val="26"/>
          <w:lang w:val="vi-VN" w:eastAsia="en-US"/>
        </w:rPr>
        <w:t>.</w:t>
      </w:r>
    </w:p>
    <w:p w:rsidR="00827FE6" w:rsidRPr="006A13DC" w:rsidRDefault="00827FE6" w:rsidP="00827FE6">
      <w:pPr>
        <w:spacing w:after="0" w:line="360" w:lineRule="auto"/>
        <w:ind w:firstLine="567"/>
        <w:jc w:val="both"/>
        <w:rPr>
          <w:rFonts w:cs="Times New Roman"/>
          <w:sz w:val="26"/>
          <w:szCs w:val="26"/>
          <w:lang w:val="vi-VN"/>
        </w:rPr>
      </w:pPr>
      <w:r w:rsidRPr="006A13DC">
        <w:rPr>
          <w:rFonts w:cs="Times New Roman"/>
          <w:sz w:val="26"/>
          <w:szCs w:val="26"/>
          <w:lang w:val="vi-VN"/>
        </w:rPr>
        <w:t xml:space="preserve">3.2. Nhiệm vụ nghiên cứu </w:t>
      </w:r>
    </w:p>
    <w:p w:rsidR="00827FE6" w:rsidRPr="006A13DC" w:rsidRDefault="00827FE6" w:rsidP="00656ECF">
      <w:pPr>
        <w:spacing w:after="0" w:line="360" w:lineRule="auto"/>
        <w:ind w:firstLine="567"/>
        <w:jc w:val="both"/>
        <w:rPr>
          <w:rFonts w:cs="Times New Roman"/>
          <w:sz w:val="26"/>
          <w:szCs w:val="26"/>
          <w:lang w:val="vi-VN"/>
        </w:rPr>
      </w:pPr>
      <w:r w:rsidRPr="006A13DC">
        <w:rPr>
          <w:rFonts w:cs="Times New Roman"/>
          <w:sz w:val="26"/>
          <w:szCs w:val="26"/>
          <w:lang w:val="vi-VN"/>
        </w:rPr>
        <w:t xml:space="preserve">- Phân tích </w:t>
      </w:r>
      <w:r w:rsidR="00656ECF" w:rsidRPr="006A13DC">
        <w:rPr>
          <w:rFonts w:cs="Times New Roman"/>
          <w:sz w:val="26"/>
          <w:szCs w:val="26"/>
          <w:lang w:val="vi-VN"/>
        </w:rPr>
        <w:t xml:space="preserve">cơ sở lý luận cho sự chuyển biến quan niệm </w:t>
      </w:r>
      <w:r w:rsidRPr="006A13DC">
        <w:rPr>
          <w:rFonts w:cs="Times New Roman"/>
          <w:sz w:val="26"/>
          <w:szCs w:val="26"/>
          <w:lang w:val="vi-VN"/>
        </w:rPr>
        <w:t>về vấn đề phụ nữ ở Việt Nam 30 năm đầu thế kỷ XX;</w:t>
      </w:r>
    </w:p>
    <w:p w:rsidR="00827FE6" w:rsidRPr="006A13DC" w:rsidRDefault="00827FE6" w:rsidP="005D0F29">
      <w:pPr>
        <w:spacing w:after="0" w:line="360" w:lineRule="auto"/>
        <w:ind w:firstLine="567"/>
        <w:jc w:val="both"/>
        <w:rPr>
          <w:rFonts w:cs="Times New Roman"/>
          <w:sz w:val="26"/>
          <w:szCs w:val="26"/>
          <w:lang w:val="vi-VN"/>
        </w:rPr>
      </w:pPr>
      <w:r w:rsidRPr="006A13DC">
        <w:rPr>
          <w:rFonts w:cs="Times New Roman"/>
          <w:sz w:val="26"/>
          <w:szCs w:val="26"/>
          <w:lang w:val="vi-VN"/>
        </w:rPr>
        <w:lastRenderedPageBreak/>
        <w:t xml:space="preserve">- Làm rõ nội dung của </w:t>
      </w:r>
      <w:r w:rsidR="005D0F29" w:rsidRPr="006A13DC">
        <w:rPr>
          <w:rFonts w:cs="Times New Roman"/>
          <w:sz w:val="26"/>
          <w:szCs w:val="26"/>
          <w:lang w:val="vi-VN"/>
        </w:rPr>
        <w:t xml:space="preserve">sự chuyển biến quan niệm về vấn đề phụ nữ ở Việt Nam trong 30 năm đầu thế kỷ XX, </w:t>
      </w:r>
      <w:r w:rsidR="005D0F29" w:rsidRPr="006A13DC">
        <w:rPr>
          <w:rFonts w:eastAsia="Times New Roman" w:cs="Times New Roman"/>
          <w:spacing w:val="-2"/>
          <w:sz w:val="26"/>
          <w:szCs w:val="26"/>
          <w:lang w:val="vi-VN" w:eastAsia="en-US"/>
        </w:rPr>
        <w:t>trên các phương diện</w:t>
      </w:r>
      <w:r w:rsidR="00656ECF" w:rsidRPr="006A13DC">
        <w:rPr>
          <w:rFonts w:cs="Times New Roman"/>
          <w:sz w:val="26"/>
          <w:szCs w:val="26"/>
          <w:lang w:val="vi-VN"/>
        </w:rPr>
        <w:t xml:space="preserve">: </w:t>
      </w:r>
      <w:r w:rsidR="005D0F29" w:rsidRPr="006A13DC">
        <w:rPr>
          <w:rFonts w:cs="Times New Roman"/>
          <w:sz w:val="26"/>
          <w:szCs w:val="26"/>
          <w:lang w:val="vi-VN"/>
        </w:rPr>
        <w:t xml:space="preserve">quan hệ nhân thân (gia đình và hôn nhân), giáo dục, nghề nghiệp và </w:t>
      </w:r>
      <w:r w:rsidR="006E0DBE" w:rsidRPr="006A13DC">
        <w:rPr>
          <w:rFonts w:cs="Times New Roman"/>
          <w:sz w:val="26"/>
          <w:szCs w:val="26"/>
          <w:lang w:val="vi-VN"/>
        </w:rPr>
        <w:t xml:space="preserve">hoạt động </w:t>
      </w:r>
      <w:r w:rsidR="005D0F29" w:rsidRPr="006A13DC">
        <w:rPr>
          <w:rFonts w:cs="Times New Roman"/>
          <w:sz w:val="26"/>
          <w:szCs w:val="26"/>
          <w:lang w:val="vi-VN"/>
        </w:rPr>
        <w:t xml:space="preserve">chính trị thông qua các bài viết, trước tác của giới trí thức đương thời; </w:t>
      </w:r>
    </w:p>
    <w:p w:rsidR="005D0F29" w:rsidRPr="006A13DC" w:rsidRDefault="00827FE6" w:rsidP="005D0F29">
      <w:pPr>
        <w:spacing w:after="0" w:line="360" w:lineRule="auto"/>
        <w:ind w:firstLine="567"/>
        <w:jc w:val="both"/>
        <w:rPr>
          <w:rFonts w:cs="Times New Roman"/>
          <w:b/>
          <w:sz w:val="26"/>
          <w:szCs w:val="26"/>
          <w:lang w:val="vi-VN"/>
        </w:rPr>
      </w:pPr>
      <w:r w:rsidRPr="006A13DC">
        <w:rPr>
          <w:rFonts w:cs="Times New Roman"/>
          <w:sz w:val="26"/>
          <w:szCs w:val="26"/>
          <w:lang w:val="vi-VN"/>
        </w:rPr>
        <w:t xml:space="preserve">- Nhận xét, đánh giá những giá trị và hạn chế </w:t>
      </w:r>
      <w:bookmarkStart w:id="9" w:name="_Toc176301206"/>
      <w:r w:rsidRPr="006A13DC">
        <w:rPr>
          <w:rFonts w:cs="Times New Roman"/>
          <w:sz w:val="26"/>
          <w:szCs w:val="26"/>
          <w:lang w:val="vi-VN"/>
        </w:rPr>
        <w:t xml:space="preserve">của </w:t>
      </w:r>
      <w:r w:rsidR="005D0F29" w:rsidRPr="006A13DC">
        <w:rPr>
          <w:rFonts w:cs="Times New Roman"/>
          <w:sz w:val="26"/>
          <w:szCs w:val="26"/>
          <w:lang w:val="vi-VN"/>
        </w:rPr>
        <w:t>sự chuyển biến quan niệm về vấn đề phụ nữ ở việt nam trong 30 năm đầu thế kỷ XX</w:t>
      </w:r>
      <w:r w:rsidR="005D0F29" w:rsidRPr="006A13DC">
        <w:rPr>
          <w:rFonts w:cs="Times New Roman"/>
          <w:b/>
          <w:sz w:val="26"/>
          <w:szCs w:val="26"/>
          <w:lang w:val="vi-VN"/>
        </w:rPr>
        <w:t xml:space="preserve"> </w:t>
      </w:r>
    </w:p>
    <w:p w:rsidR="00827FE6" w:rsidRPr="006A13DC" w:rsidRDefault="00827FE6" w:rsidP="005D0F29">
      <w:pPr>
        <w:spacing w:after="0" w:line="360" w:lineRule="auto"/>
        <w:jc w:val="both"/>
        <w:rPr>
          <w:rFonts w:cs="Times New Roman"/>
          <w:b/>
          <w:sz w:val="26"/>
          <w:szCs w:val="26"/>
          <w:lang w:val="vi-VN"/>
        </w:rPr>
      </w:pPr>
      <w:r w:rsidRPr="006A13DC">
        <w:rPr>
          <w:rFonts w:cs="Times New Roman"/>
          <w:b/>
          <w:sz w:val="26"/>
          <w:szCs w:val="26"/>
          <w:lang w:val="vi-VN"/>
        </w:rPr>
        <w:t>4. Đối tượng và phạm vi nghiên cứu</w:t>
      </w:r>
      <w:bookmarkEnd w:id="9"/>
    </w:p>
    <w:p w:rsidR="00827FE6" w:rsidRPr="006A13DC" w:rsidRDefault="00827FE6" w:rsidP="00827FE6">
      <w:pPr>
        <w:spacing w:after="0" w:line="360" w:lineRule="auto"/>
        <w:ind w:firstLine="567"/>
        <w:jc w:val="both"/>
        <w:rPr>
          <w:rFonts w:cs="Times New Roman"/>
          <w:sz w:val="26"/>
          <w:szCs w:val="26"/>
          <w:lang w:val="vi-VN"/>
        </w:rPr>
      </w:pPr>
      <w:r w:rsidRPr="006A13DC">
        <w:rPr>
          <w:rFonts w:cs="Times New Roman"/>
          <w:i/>
          <w:sz w:val="26"/>
          <w:szCs w:val="26"/>
          <w:lang w:val="vi-VN"/>
        </w:rPr>
        <w:t>Đối tượng nghiên cứu:</w:t>
      </w:r>
      <w:r w:rsidRPr="006A13DC">
        <w:rPr>
          <w:rFonts w:cs="Times New Roman"/>
          <w:sz w:val="26"/>
          <w:szCs w:val="26"/>
          <w:lang w:val="vi-VN"/>
        </w:rPr>
        <w:t xml:space="preserve"> Đối tượng nghiên cứu của luận văn là sự chuyển biến, đổi mới trong quan niệm về vấn đề phụ nữ ở Việt Nam 30 năm đầu thế kỷ XX.</w:t>
      </w:r>
    </w:p>
    <w:p w:rsidR="004A02FB" w:rsidRPr="006A13DC" w:rsidRDefault="00827FE6" w:rsidP="004A02FB">
      <w:pPr>
        <w:spacing w:after="0" w:line="360" w:lineRule="auto"/>
        <w:ind w:firstLine="567"/>
        <w:jc w:val="both"/>
        <w:rPr>
          <w:rFonts w:cs="Times New Roman"/>
          <w:sz w:val="26"/>
          <w:szCs w:val="26"/>
          <w:lang w:val="vi-VN"/>
        </w:rPr>
      </w:pPr>
      <w:r w:rsidRPr="006A13DC">
        <w:rPr>
          <w:rFonts w:cs="Times New Roman"/>
          <w:i/>
          <w:sz w:val="26"/>
          <w:szCs w:val="26"/>
          <w:lang w:val="vi-VN"/>
        </w:rPr>
        <w:t>Phạm vi nghiên cứu:</w:t>
      </w:r>
      <w:r w:rsidRPr="006A13DC">
        <w:rPr>
          <w:rFonts w:cs="Times New Roman"/>
          <w:sz w:val="26"/>
          <w:szCs w:val="26"/>
          <w:lang w:val="vi-VN"/>
        </w:rPr>
        <w:t xml:space="preserve"> </w:t>
      </w:r>
    </w:p>
    <w:p w:rsidR="004A02FB" w:rsidRPr="006A13DC" w:rsidRDefault="004A02FB" w:rsidP="004A02FB">
      <w:pPr>
        <w:spacing w:after="0" w:line="360" w:lineRule="auto"/>
        <w:ind w:firstLine="567"/>
        <w:jc w:val="both"/>
        <w:rPr>
          <w:rFonts w:cs="Times New Roman"/>
          <w:bCs/>
          <w:sz w:val="26"/>
          <w:szCs w:val="26"/>
          <w:lang w:val="vi-VN"/>
        </w:rPr>
      </w:pPr>
      <w:r w:rsidRPr="006A13DC">
        <w:rPr>
          <w:rFonts w:cs="Times New Roman"/>
          <w:sz w:val="26"/>
          <w:szCs w:val="26"/>
          <w:lang w:val="vi-VN"/>
        </w:rPr>
        <w:t xml:space="preserve">- </w:t>
      </w:r>
      <w:r w:rsidR="00E77BAE" w:rsidRPr="006A13DC">
        <w:rPr>
          <w:rFonts w:cs="Times New Roman"/>
          <w:bCs/>
          <w:sz w:val="26"/>
          <w:szCs w:val="26"/>
          <w:lang w:val="vi-VN"/>
        </w:rPr>
        <w:t xml:space="preserve">Luận văn tập trung vào nghiên cứu sự chuyển biến quan niệm về vấn đề phụ nữ ở Việt Nam trong giai đoạn 30 năm đầu thế kỷ XX (1900–1930). </w:t>
      </w:r>
    </w:p>
    <w:p w:rsidR="004A02FB" w:rsidRPr="006A13DC" w:rsidRDefault="004A02FB" w:rsidP="004A02FB">
      <w:pPr>
        <w:spacing w:after="0" w:line="360" w:lineRule="auto"/>
        <w:ind w:firstLine="567"/>
        <w:jc w:val="both"/>
        <w:rPr>
          <w:rFonts w:cs="Times New Roman"/>
          <w:bCs/>
          <w:sz w:val="26"/>
          <w:szCs w:val="26"/>
          <w:lang w:val="vi-VN"/>
        </w:rPr>
      </w:pPr>
      <w:r w:rsidRPr="006A13DC">
        <w:rPr>
          <w:rFonts w:cs="Times New Roman"/>
          <w:bCs/>
          <w:sz w:val="26"/>
          <w:szCs w:val="26"/>
          <w:lang w:val="vi-VN"/>
        </w:rPr>
        <w:t>- Trọ</w:t>
      </w:r>
      <w:r w:rsidR="00E77BAE" w:rsidRPr="006A13DC">
        <w:rPr>
          <w:rFonts w:cs="Times New Roman"/>
          <w:bCs/>
          <w:sz w:val="26"/>
          <w:szCs w:val="26"/>
          <w:lang w:val="vi-VN"/>
        </w:rPr>
        <w:t>ng tâm của luận văn không tập trung vào tiểu sử hay quan niệm cụ thể của t</w:t>
      </w:r>
      <w:r w:rsidRPr="006A13DC">
        <w:rPr>
          <w:rFonts w:cs="Times New Roman"/>
          <w:bCs/>
          <w:sz w:val="26"/>
          <w:szCs w:val="26"/>
          <w:lang w:val="vi-VN"/>
        </w:rPr>
        <w:t>ừ</w:t>
      </w:r>
      <w:r w:rsidR="00E77BAE" w:rsidRPr="006A13DC">
        <w:rPr>
          <w:rFonts w:cs="Times New Roman"/>
          <w:bCs/>
          <w:sz w:val="26"/>
          <w:szCs w:val="26"/>
          <w:lang w:val="vi-VN"/>
        </w:rPr>
        <w:t xml:space="preserve">ng trí thức </w:t>
      </w:r>
      <w:r w:rsidRPr="006A13DC">
        <w:rPr>
          <w:rFonts w:cs="Times New Roman"/>
          <w:bCs/>
          <w:sz w:val="26"/>
          <w:szCs w:val="26"/>
          <w:lang w:val="vi-VN"/>
        </w:rPr>
        <w:t xml:space="preserve">tiêu biểu </w:t>
      </w:r>
      <w:r w:rsidR="00E77BAE" w:rsidRPr="006A13DC">
        <w:rPr>
          <w:rFonts w:cs="Times New Roman"/>
          <w:bCs/>
          <w:sz w:val="26"/>
          <w:szCs w:val="26"/>
          <w:lang w:val="vi-VN"/>
        </w:rPr>
        <w:t>về phụ nữ, mà hướng tới làm sáng tỏ quá trình chuyển biến trong biến nhận thức xã hội</w:t>
      </w:r>
      <w:r w:rsidRPr="006A13DC">
        <w:rPr>
          <w:rFonts w:cs="Times New Roman"/>
          <w:bCs/>
          <w:sz w:val="26"/>
          <w:szCs w:val="26"/>
          <w:lang w:val="vi-VN"/>
        </w:rPr>
        <w:t xml:space="preserve">: </w:t>
      </w:r>
      <w:r w:rsidR="00E77BAE" w:rsidRPr="006A13DC">
        <w:rPr>
          <w:rFonts w:cs="Times New Roman"/>
          <w:bCs/>
          <w:sz w:val="26"/>
          <w:szCs w:val="26"/>
          <w:lang w:val="vi-VN"/>
        </w:rPr>
        <w:t>từ quan niệm phụ nữ trong khuôn khổ đạo đức - gia đình sang quan niệm phụ nữ như</w:t>
      </w:r>
      <w:r w:rsidRPr="006A13DC">
        <w:rPr>
          <w:rFonts w:cs="Times New Roman"/>
          <w:bCs/>
          <w:sz w:val="26"/>
          <w:szCs w:val="26"/>
          <w:lang w:val="vi-VN"/>
        </w:rPr>
        <w:t xml:space="preserve"> mộ</w:t>
      </w:r>
      <w:r w:rsidR="006E0DBE" w:rsidRPr="006A13DC">
        <w:rPr>
          <w:rFonts w:cs="Times New Roman"/>
          <w:bCs/>
          <w:sz w:val="26"/>
          <w:szCs w:val="26"/>
          <w:lang w:val="vi-VN"/>
        </w:rPr>
        <w:t>t cá</w:t>
      </w:r>
      <w:r w:rsidRPr="006A13DC">
        <w:rPr>
          <w:rFonts w:cs="Times New Roman"/>
          <w:bCs/>
          <w:sz w:val="26"/>
          <w:szCs w:val="26"/>
          <w:lang w:val="vi-VN"/>
        </w:rPr>
        <w:t xml:space="preserve"> nhân độc lập, có nhân phẩm, quyền học tập, quyền tự do hôn nhân, có nghề nghiệp và có khả năng đóng góp vào đời sống xã hội. </w:t>
      </w:r>
    </w:p>
    <w:p w:rsidR="00E77BAE" w:rsidRPr="006A13DC" w:rsidRDefault="004A02FB" w:rsidP="006E0DBE">
      <w:pPr>
        <w:spacing w:after="0" w:line="360" w:lineRule="auto"/>
        <w:ind w:firstLine="567"/>
        <w:jc w:val="both"/>
        <w:rPr>
          <w:rFonts w:cs="Times New Roman"/>
          <w:bCs/>
          <w:sz w:val="26"/>
          <w:szCs w:val="26"/>
          <w:lang w:val="vi-VN"/>
        </w:rPr>
      </w:pPr>
      <w:r w:rsidRPr="006A13DC">
        <w:rPr>
          <w:rFonts w:cs="Times New Roman"/>
          <w:bCs/>
          <w:sz w:val="26"/>
          <w:szCs w:val="26"/>
          <w:lang w:val="vi-VN"/>
        </w:rPr>
        <w:t xml:space="preserve">- </w:t>
      </w:r>
      <w:r w:rsidR="006E0DBE" w:rsidRPr="006A13DC">
        <w:rPr>
          <w:rFonts w:cs="Times New Roman"/>
          <w:bCs/>
          <w:sz w:val="26"/>
          <w:szCs w:val="26"/>
          <w:lang w:val="vi-VN"/>
        </w:rPr>
        <w:t xml:space="preserve">Luận văn chủ yếu sử dụng các trước tác, bài viết và những tranh luận trên báo chí của các tác giả trong </w:t>
      </w:r>
      <w:r w:rsidR="0000070D" w:rsidRPr="0000070D">
        <w:rPr>
          <w:rFonts w:cs="Times New Roman"/>
          <w:bCs/>
          <w:sz w:val="26"/>
          <w:szCs w:val="26"/>
          <w:lang w:val="vi-VN"/>
        </w:rPr>
        <w:t xml:space="preserve">phạm vi </w:t>
      </w:r>
      <w:r w:rsidR="006E0DBE" w:rsidRPr="006A13DC">
        <w:rPr>
          <w:rFonts w:cs="Times New Roman"/>
          <w:bCs/>
          <w:sz w:val="26"/>
          <w:szCs w:val="26"/>
          <w:lang w:val="vi-VN"/>
        </w:rPr>
        <w:t xml:space="preserve">thời gian từ 1900 đến 1930 để làm </w:t>
      </w:r>
      <w:r w:rsidR="00E77BAE" w:rsidRPr="006A13DC">
        <w:rPr>
          <w:rFonts w:cs="Times New Roman"/>
          <w:bCs/>
          <w:sz w:val="26"/>
          <w:szCs w:val="26"/>
          <w:lang w:val="vi-VN"/>
        </w:rPr>
        <w:t>căn cứ khách quan</w:t>
      </w:r>
      <w:r w:rsidR="006E0DBE" w:rsidRPr="006A13DC">
        <w:rPr>
          <w:rFonts w:cs="Times New Roman"/>
          <w:bCs/>
          <w:sz w:val="26"/>
          <w:szCs w:val="26"/>
          <w:lang w:val="vi-VN"/>
        </w:rPr>
        <w:t xml:space="preserve"> </w:t>
      </w:r>
      <w:r w:rsidR="00E77BAE" w:rsidRPr="006A13DC">
        <w:rPr>
          <w:rFonts w:cs="Times New Roman"/>
          <w:bCs/>
          <w:sz w:val="26"/>
          <w:szCs w:val="26"/>
          <w:lang w:val="vi-VN"/>
        </w:rPr>
        <w:t xml:space="preserve">chứng minh sự vận động và chuyển biến của các quan niệm trên bốn phương diện cốt lõi: quan hệ nhân thân, giáo dục, nghề nghiệp và </w:t>
      </w:r>
      <w:r w:rsidR="006E0DBE" w:rsidRPr="006A13DC">
        <w:rPr>
          <w:rFonts w:cs="Times New Roman"/>
          <w:bCs/>
          <w:sz w:val="26"/>
          <w:szCs w:val="26"/>
          <w:lang w:val="vi-VN"/>
        </w:rPr>
        <w:t xml:space="preserve">hoạt động </w:t>
      </w:r>
      <w:r w:rsidR="00E77BAE" w:rsidRPr="006A13DC">
        <w:rPr>
          <w:rFonts w:cs="Times New Roman"/>
          <w:bCs/>
          <w:sz w:val="26"/>
          <w:szCs w:val="26"/>
          <w:lang w:val="vi-VN"/>
        </w:rPr>
        <w:t xml:space="preserve">chính trị. </w:t>
      </w:r>
      <w:r w:rsidR="00E77BAE" w:rsidRPr="006A13DC">
        <w:rPr>
          <w:rFonts w:cs="Times New Roman"/>
          <w:sz w:val="26"/>
          <w:szCs w:val="26"/>
          <w:lang w:val="vi-VN"/>
        </w:rPr>
        <w:t>Việc lựa chọn bốn phương diện này xuất phát từ tính thời đại, yêu cầu cấp thiết của xã hội và mức độ tác động trực tiếp của nó đối với đời sống thực tiễn của phụ nữ thời bấy giờ, đồng thời đây cũng là những phương diện cốt lõi phản ánh rõ nét nhất sự đứt gãy của các quan niệm truyền thống và chuyển biến trong nhận thức trước sự du nhập của những trào lưu tư tưởng mới. Đối với các vấn đề khác như quyền pháp lý, quyền sở hữu tài sản, luận văn không xem xét như những hướng triển khai độc lập mà chỉ được đề cập trong chừng mực có liên quan nhằm soi chiếu và làm rõ thêm mức độ chuyển biến của bốn phương diện chính, qua đó đảm bảo tính tập trung và chiều sâu cho đề tài nghiên cứu.</w:t>
      </w:r>
    </w:p>
    <w:p w:rsidR="00827FE6" w:rsidRPr="006A13DC" w:rsidRDefault="00827FE6" w:rsidP="00827FE6">
      <w:pPr>
        <w:spacing w:after="0" w:line="360" w:lineRule="auto"/>
        <w:jc w:val="both"/>
        <w:rPr>
          <w:rFonts w:cs="Times New Roman"/>
          <w:b/>
          <w:sz w:val="26"/>
          <w:szCs w:val="26"/>
          <w:lang w:val="vi-VN"/>
        </w:rPr>
      </w:pPr>
      <w:bookmarkStart w:id="10" w:name="_Toc176301207"/>
      <w:r w:rsidRPr="006A13DC">
        <w:rPr>
          <w:rFonts w:cs="Times New Roman"/>
          <w:b/>
          <w:sz w:val="26"/>
          <w:szCs w:val="26"/>
          <w:lang w:val="vi-VN"/>
        </w:rPr>
        <w:t>5. Cơ sở lý luận và phương pháp nghiên cứu</w:t>
      </w:r>
      <w:bookmarkEnd w:id="10"/>
      <w:r w:rsidRPr="006A13DC">
        <w:rPr>
          <w:rFonts w:cs="Times New Roman"/>
          <w:b/>
          <w:sz w:val="26"/>
          <w:szCs w:val="26"/>
          <w:lang w:val="vi-VN"/>
        </w:rPr>
        <w:t xml:space="preserve"> </w:t>
      </w:r>
    </w:p>
    <w:p w:rsidR="00827FE6" w:rsidRPr="006A13DC" w:rsidRDefault="00E52948" w:rsidP="00827FE6">
      <w:pPr>
        <w:spacing w:after="0" w:line="360" w:lineRule="auto"/>
        <w:ind w:firstLine="567"/>
        <w:jc w:val="both"/>
        <w:rPr>
          <w:rFonts w:cs="Times New Roman"/>
          <w:sz w:val="26"/>
          <w:szCs w:val="26"/>
          <w:lang w:val="vi-VN"/>
        </w:rPr>
      </w:pPr>
      <w:r w:rsidRPr="00E52948">
        <w:rPr>
          <w:rFonts w:cs="Times New Roman"/>
          <w:i/>
          <w:sz w:val="26"/>
          <w:szCs w:val="26"/>
          <w:lang w:val="vi-VN"/>
        </w:rPr>
        <w:t xml:space="preserve">5.1. </w:t>
      </w:r>
      <w:r w:rsidR="00827FE6" w:rsidRPr="006A13DC">
        <w:rPr>
          <w:rFonts w:cs="Times New Roman"/>
          <w:i/>
          <w:sz w:val="26"/>
          <w:szCs w:val="26"/>
          <w:lang w:val="vi-VN"/>
        </w:rPr>
        <w:t>Cơ sở lý luận:</w:t>
      </w:r>
      <w:r w:rsidR="00827FE6" w:rsidRPr="006A13DC">
        <w:rPr>
          <w:rFonts w:cs="Times New Roman"/>
          <w:sz w:val="26"/>
          <w:szCs w:val="26"/>
          <w:lang w:val="vi-VN"/>
        </w:rPr>
        <w:t xml:space="preserve"> Luận văn được thực hiện trên cơ sở vận dụng quan điểm của triết học Mác - Lênin và tư tưởng Hồ Chí Minh về mối quan hệ giữa con người và xã </w:t>
      </w:r>
      <w:r w:rsidR="00827FE6" w:rsidRPr="006A13DC">
        <w:rPr>
          <w:rFonts w:cs="Times New Roman"/>
          <w:sz w:val="26"/>
          <w:szCs w:val="26"/>
          <w:lang w:val="vi-VN"/>
        </w:rPr>
        <w:lastRenderedPageBreak/>
        <w:t>hội. Đặc biệt, tác giả sử dụng lý luận về mối quan hệ biện chứng giữa tồn tại xã hội và ý thức xã hội để luận giải sự tác động qua lại giữa các điều kiện kinh tế, chính trị, xã hội với sự hình thành, phát triển của ý thức hệ đương thời.</w:t>
      </w:r>
    </w:p>
    <w:p w:rsidR="00594831" w:rsidRDefault="00E52948" w:rsidP="00827FE6">
      <w:pPr>
        <w:spacing w:after="0" w:line="360" w:lineRule="auto"/>
        <w:ind w:firstLine="567"/>
        <w:jc w:val="both"/>
        <w:rPr>
          <w:rFonts w:cs="Times New Roman"/>
          <w:sz w:val="26"/>
          <w:szCs w:val="26"/>
          <w:lang w:val="vi-VN"/>
        </w:rPr>
      </w:pPr>
      <w:r w:rsidRPr="00891E2E">
        <w:rPr>
          <w:rFonts w:cs="Times New Roman"/>
          <w:i/>
          <w:sz w:val="26"/>
          <w:szCs w:val="26"/>
          <w:lang w:val="vi-VN"/>
        </w:rPr>
        <w:t xml:space="preserve">5.2. </w:t>
      </w:r>
      <w:r w:rsidR="00827FE6" w:rsidRPr="006A13DC">
        <w:rPr>
          <w:rFonts w:cs="Times New Roman"/>
          <w:i/>
          <w:sz w:val="26"/>
          <w:szCs w:val="26"/>
          <w:lang w:val="vi-VN"/>
        </w:rPr>
        <w:t>Phương pháp nghiên cứu:</w:t>
      </w:r>
      <w:r w:rsidR="00827FE6" w:rsidRPr="006A13DC">
        <w:rPr>
          <w:rFonts w:cs="Times New Roman"/>
          <w:sz w:val="26"/>
          <w:szCs w:val="26"/>
          <w:lang w:val="vi-VN"/>
        </w:rPr>
        <w:t xml:space="preserve"> </w:t>
      </w:r>
    </w:p>
    <w:p w:rsidR="00594831" w:rsidRDefault="00594831" w:rsidP="00594831">
      <w:pPr>
        <w:spacing w:after="0" w:line="360" w:lineRule="auto"/>
        <w:ind w:firstLine="567"/>
        <w:jc w:val="both"/>
        <w:rPr>
          <w:rFonts w:cs="Times New Roman"/>
          <w:sz w:val="26"/>
          <w:szCs w:val="26"/>
          <w:lang w:val="vi-VN"/>
        </w:rPr>
      </w:pPr>
      <w:r w:rsidRPr="00594831">
        <w:rPr>
          <w:rFonts w:cs="Times New Roman"/>
          <w:sz w:val="26"/>
          <w:szCs w:val="26"/>
          <w:lang w:val="vi-VN"/>
        </w:rPr>
        <w:t xml:space="preserve">Luận văn sử dụng </w:t>
      </w:r>
      <w:r w:rsidRPr="00594831">
        <w:rPr>
          <w:rFonts w:cs="Times New Roman"/>
          <w:bCs/>
          <w:sz w:val="26"/>
          <w:szCs w:val="26"/>
          <w:lang w:val="vi-VN"/>
        </w:rPr>
        <w:t>phương pháp luận của chủ nghĩa duy vật biện chứng và chủ nghĩa duy vật lịch sử</w:t>
      </w:r>
      <w:r w:rsidRPr="00594831">
        <w:rPr>
          <w:rFonts w:cs="Times New Roman"/>
          <w:sz w:val="26"/>
          <w:szCs w:val="26"/>
          <w:lang w:val="vi-VN"/>
        </w:rPr>
        <w:t xml:space="preserve"> làm nền tảng cốt lõi, nhằm làm sáng tỏ mối quan hệ biện chứng giữa bối cảnh kinh tế - xã hội, lịch sử thế giới và Việt Nam đầu thế kỷ XX với sự chuyển biến trong nhận thức, quan niệm về vấn đề phụ nữ thời kỳ này. Bên cạnh đó, để nâng cao tính hiện đại và tính khách quan trong việc tiếp cận đối tượng nghiên cứu, tác giả kết hợp vận dụng các lý thuyết và phương pháp liên ngành sau:</w:t>
      </w:r>
    </w:p>
    <w:p w:rsidR="00594831" w:rsidRDefault="00594831" w:rsidP="00594831">
      <w:pPr>
        <w:spacing w:after="0" w:line="360" w:lineRule="auto"/>
        <w:ind w:firstLine="567"/>
        <w:jc w:val="both"/>
        <w:rPr>
          <w:rFonts w:cs="Times New Roman"/>
          <w:sz w:val="26"/>
          <w:szCs w:val="26"/>
          <w:lang w:val="vi-VN"/>
        </w:rPr>
      </w:pPr>
      <w:r w:rsidRPr="00594831">
        <w:rPr>
          <w:rFonts w:cs="Times New Roman"/>
          <w:bCs/>
          <w:sz w:val="26"/>
          <w:szCs w:val="26"/>
          <w:lang w:val="vi-VN"/>
        </w:rPr>
        <w:t>Khung lý thuyết về giớ</w:t>
      </w:r>
      <w:r>
        <w:rPr>
          <w:rFonts w:cs="Times New Roman"/>
          <w:bCs/>
          <w:sz w:val="26"/>
          <w:szCs w:val="26"/>
          <w:lang w:val="vi-VN"/>
        </w:rPr>
        <w:t xml:space="preserve">i: </w:t>
      </w:r>
      <w:r w:rsidRPr="00594831">
        <w:rPr>
          <w:rFonts w:cs="Times New Roman"/>
          <w:sz w:val="26"/>
          <w:szCs w:val="26"/>
          <w:lang w:val="vi-VN"/>
        </w:rPr>
        <w:t>Được vận dụng như một công cụ lý thuyết để phân tích cấu trúc quyền lực nam - nữ, các chuẩn mực xã hội (tam tòng, tứ đức, định kiến giới) và sự biến đổi vai trò xã hội của phụ nữ Việt Nam trong làn sóng canh tân đầu thế kỷ XX. Việc tiếp cận dưới góc độ giới giúp luận văn không chỉ nhìn nhận phụ nữ như những đối tượng phụ thuộ</w:t>
      </w:r>
      <w:r>
        <w:rPr>
          <w:rFonts w:cs="Times New Roman"/>
          <w:sz w:val="26"/>
          <w:szCs w:val="26"/>
          <w:lang w:val="vi-VN"/>
        </w:rPr>
        <w:t xml:space="preserve">c </w:t>
      </w:r>
      <w:r w:rsidRPr="00594831">
        <w:rPr>
          <w:rFonts w:cs="Times New Roman"/>
          <w:sz w:val="26"/>
          <w:szCs w:val="26"/>
          <w:lang w:val="vi-VN"/>
        </w:rPr>
        <w:t>của chế độ phong kiến, mà còn phát hiện và tôn vinh tính chủ thể của họ trong việc đấu tranh giải phóng bản thân và đóng góp cho phong trào dân tộc.</w:t>
      </w:r>
    </w:p>
    <w:p w:rsidR="00594831" w:rsidRPr="00594831" w:rsidRDefault="00594831" w:rsidP="00594831">
      <w:pPr>
        <w:spacing w:after="0" w:line="360" w:lineRule="auto"/>
        <w:ind w:firstLine="567"/>
        <w:jc w:val="both"/>
        <w:rPr>
          <w:rFonts w:cs="Times New Roman"/>
          <w:sz w:val="26"/>
          <w:szCs w:val="26"/>
          <w:lang w:val="vi-VN"/>
        </w:rPr>
      </w:pPr>
      <w:r w:rsidRPr="00594831">
        <w:rPr>
          <w:rFonts w:cs="Times New Roman"/>
          <w:bCs/>
          <w:sz w:val="26"/>
          <w:szCs w:val="26"/>
          <w:lang w:val="vi-VN"/>
        </w:rPr>
        <w:t>Phương pháp so sánh xuyên quố</w:t>
      </w:r>
      <w:r>
        <w:rPr>
          <w:rFonts w:cs="Times New Roman"/>
          <w:bCs/>
          <w:sz w:val="26"/>
          <w:szCs w:val="26"/>
          <w:lang w:val="vi-VN"/>
        </w:rPr>
        <w:t xml:space="preserve">c gia: </w:t>
      </w:r>
      <w:r w:rsidRPr="00594831">
        <w:rPr>
          <w:rFonts w:cs="Times New Roman"/>
          <w:sz w:val="26"/>
          <w:szCs w:val="26"/>
          <w:lang w:val="vi-VN"/>
        </w:rPr>
        <w:t>Được sử dụng để đặt sự chuyển biến quan niệm về phụ nữ ở Việt Nam trong mối liên hệ ảnh hưởng và tương tác với các dòng tư tưởng nữ quyề</w:t>
      </w:r>
      <w:r w:rsidR="009D2472">
        <w:rPr>
          <w:rFonts w:cs="Times New Roman"/>
          <w:sz w:val="26"/>
          <w:szCs w:val="26"/>
          <w:lang w:val="vi-VN"/>
        </w:rPr>
        <w:t xml:space="preserve">n, </w:t>
      </w:r>
      <w:r w:rsidRPr="00594831">
        <w:rPr>
          <w:rFonts w:cs="Times New Roman"/>
          <w:sz w:val="26"/>
          <w:szCs w:val="26"/>
          <w:lang w:val="vi-VN"/>
        </w:rPr>
        <w:t xml:space="preserve">tân học trên thế giới thời bấy giờ (đặc biệt là phong trào nữ quyền ở Pháp, các trào lưu tân thư từ Trung Quốc, Nhật Bản và phong trào canh tân ở khu vực Đông Á). </w:t>
      </w:r>
      <w:r w:rsidRPr="009D2472">
        <w:rPr>
          <w:rFonts w:cs="Times New Roman"/>
          <w:sz w:val="26"/>
          <w:szCs w:val="26"/>
          <w:lang w:val="vi-VN"/>
        </w:rPr>
        <w:t>Phương pháp này giúp làm rõ những ảnh hưởng từ bên ngoài, đâu là điểm tiếp thu có chọn lọc và nét đặc thù mang tính bản địa của phong trào nữ quyền tại Việt Nam 30 năm đầu thế kỷ XX.</w:t>
      </w:r>
    </w:p>
    <w:p w:rsidR="00827FE6" w:rsidRPr="00847DE7" w:rsidRDefault="00594831" w:rsidP="00847DE7">
      <w:pPr>
        <w:spacing w:after="0" w:line="360" w:lineRule="auto"/>
        <w:ind w:firstLine="567"/>
        <w:jc w:val="both"/>
        <w:rPr>
          <w:rFonts w:cs="Times New Roman"/>
          <w:sz w:val="26"/>
          <w:szCs w:val="26"/>
          <w:lang w:val="vi-VN"/>
        </w:rPr>
      </w:pPr>
      <w:r w:rsidRPr="00847DE7">
        <w:rPr>
          <w:rFonts w:cs="Times New Roman"/>
          <w:sz w:val="26"/>
          <w:szCs w:val="26"/>
          <w:lang w:val="vi-VN"/>
        </w:rPr>
        <w:t xml:space="preserve">Đồng thời, luận văn kết hợp các phương pháp nghiên cứu lịch sử truyền thống và liên ngành khác như: </w:t>
      </w:r>
      <w:r w:rsidRPr="00847DE7">
        <w:rPr>
          <w:rFonts w:cs="Times New Roman"/>
          <w:bCs/>
          <w:sz w:val="26"/>
          <w:szCs w:val="26"/>
          <w:lang w:val="vi-VN"/>
        </w:rPr>
        <w:t>phương pháp lịch sử và phương pháp logic</w:t>
      </w:r>
      <w:r w:rsidRPr="00847DE7">
        <w:rPr>
          <w:rFonts w:cs="Times New Roman"/>
          <w:sz w:val="26"/>
          <w:szCs w:val="26"/>
          <w:lang w:val="vi-VN"/>
        </w:rPr>
        <w:t xml:space="preserve"> (để dựng lại tiến trình chuyển biến theo thời gian), </w:t>
      </w:r>
      <w:r w:rsidRPr="00847DE7">
        <w:rPr>
          <w:rFonts w:cs="Times New Roman"/>
          <w:bCs/>
          <w:sz w:val="26"/>
          <w:szCs w:val="26"/>
          <w:lang w:val="vi-VN"/>
        </w:rPr>
        <w:t>phương pháp phân tích và tổng hợp văn bản/tư liệu</w:t>
      </w:r>
      <w:r w:rsidRPr="00847DE7">
        <w:rPr>
          <w:rFonts w:cs="Times New Roman"/>
          <w:sz w:val="26"/>
          <w:szCs w:val="26"/>
          <w:lang w:val="vi-VN"/>
        </w:rPr>
        <w:t xml:space="preserve"> (báo chí, văn thơ, luận thuyết đương thời), </w:t>
      </w:r>
      <w:r w:rsidRPr="00847DE7">
        <w:rPr>
          <w:rFonts w:cs="Times New Roman"/>
          <w:bCs/>
          <w:sz w:val="26"/>
          <w:szCs w:val="26"/>
          <w:lang w:val="vi-VN"/>
        </w:rPr>
        <w:t>phương pháp so sánh lịch sử</w:t>
      </w:r>
      <w:r w:rsidRPr="00847DE7">
        <w:rPr>
          <w:rFonts w:cs="Times New Roman"/>
          <w:sz w:val="26"/>
          <w:szCs w:val="26"/>
          <w:lang w:val="vi-VN"/>
        </w:rPr>
        <w:t xml:space="preserve"> nhằm đảm bảo tính toàn diện và độ tin cậy của các luận điểm nghiên cứu.</w:t>
      </w:r>
      <w:r w:rsidR="00847DE7" w:rsidRPr="00847DE7">
        <w:rPr>
          <w:rFonts w:cs="Times New Roman"/>
          <w:sz w:val="26"/>
          <w:szCs w:val="26"/>
          <w:lang w:val="vi-VN"/>
        </w:rPr>
        <w:t xml:space="preserve"> </w:t>
      </w:r>
      <w:r w:rsidR="00847DE7">
        <w:rPr>
          <w:rFonts w:cs="Times New Roman"/>
          <w:sz w:val="26"/>
          <w:szCs w:val="26"/>
          <w:lang w:val="vi-VN"/>
        </w:rPr>
        <w:t>N</w:t>
      </w:r>
      <w:r w:rsidR="00827FE6" w:rsidRPr="006A13DC">
        <w:rPr>
          <w:rFonts w:cs="Times New Roman"/>
          <w:sz w:val="26"/>
          <w:szCs w:val="26"/>
          <w:lang w:val="vi-VN"/>
        </w:rPr>
        <w:t>hằm làm sáng tỏ mối quan hệ biện chứng giữa bối cảnh lịch sử thế giới và Việt Nam đầu thế kỷ XX với sự chuyển biến trong quan niệm về vấn đề phụ nữ thời kỳ này.</w:t>
      </w:r>
    </w:p>
    <w:p w:rsidR="00827FE6" w:rsidRPr="006A13DC" w:rsidRDefault="00827FE6" w:rsidP="00827FE6">
      <w:pPr>
        <w:spacing w:after="0" w:line="360" w:lineRule="auto"/>
        <w:jc w:val="both"/>
        <w:rPr>
          <w:rFonts w:cs="Times New Roman"/>
          <w:b/>
          <w:sz w:val="26"/>
          <w:szCs w:val="26"/>
          <w:lang w:val="vi-VN"/>
        </w:rPr>
      </w:pPr>
      <w:bookmarkStart w:id="11" w:name="_Toc176301208"/>
      <w:r w:rsidRPr="006A13DC">
        <w:rPr>
          <w:rFonts w:cs="Times New Roman"/>
          <w:b/>
          <w:sz w:val="26"/>
          <w:szCs w:val="26"/>
          <w:lang w:val="vi-VN"/>
        </w:rPr>
        <w:t>6. Đóng góp của luận văn</w:t>
      </w:r>
      <w:bookmarkEnd w:id="11"/>
      <w:r w:rsidRPr="006A13DC">
        <w:rPr>
          <w:rFonts w:cs="Times New Roman"/>
          <w:b/>
          <w:sz w:val="26"/>
          <w:szCs w:val="26"/>
          <w:lang w:val="vi-VN"/>
        </w:rPr>
        <w:t xml:space="preserve"> </w:t>
      </w:r>
    </w:p>
    <w:p w:rsidR="003E7709" w:rsidRPr="003E7709" w:rsidRDefault="00C505C0" w:rsidP="00AC3066">
      <w:pPr>
        <w:spacing w:after="0" w:line="360" w:lineRule="auto"/>
        <w:ind w:firstLine="567"/>
        <w:jc w:val="both"/>
        <w:rPr>
          <w:rFonts w:cs="Times New Roman"/>
          <w:sz w:val="26"/>
          <w:szCs w:val="26"/>
          <w:lang w:val="vi-VN"/>
        </w:rPr>
      </w:pPr>
      <w:r w:rsidRPr="00C505C0">
        <w:rPr>
          <w:rFonts w:cs="Times New Roman"/>
          <w:sz w:val="26"/>
          <w:szCs w:val="26"/>
          <w:lang w:val="vi-VN"/>
        </w:rPr>
        <w:lastRenderedPageBreak/>
        <w:t xml:space="preserve">Luận văn bước đầu </w:t>
      </w:r>
      <w:r w:rsidR="00AE4761">
        <w:rPr>
          <w:rFonts w:cs="Times New Roman"/>
          <w:sz w:val="26"/>
          <w:szCs w:val="26"/>
          <w:lang w:val="vi-VN"/>
        </w:rPr>
        <w:t>đ</w:t>
      </w:r>
      <w:r w:rsidRPr="00C505C0">
        <w:rPr>
          <w:rFonts w:cs="Times New Roman"/>
          <w:sz w:val="26"/>
          <w:szCs w:val="26"/>
          <w:lang w:val="vi-VN"/>
        </w:rPr>
        <w:t xml:space="preserve">ã </w:t>
      </w:r>
      <w:r>
        <w:rPr>
          <w:rFonts w:cs="Times New Roman"/>
          <w:sz w:val="26"/>
          <w:szCs w:val="26"/>
          <w:lang w:val="vi-VN"/>
        </w:rPr>
        <w:t>xem xét “</w:t>
      </w:r>
      <w:r w:rsidRPr="00C505C0">
        <w:rPr>
          <w:rFonts w:cs="Times New Roman"/>
          <w:sz w:val="26"/>
          <w:szCs w:val="26"/>
          <w:lang w:val="vi-VN"/>
        </w:rPr>
        <w:t>vấn đề phụ nữ</w:t>
      </w:r>
      <w:r>
        <w:rPr>
          <w:rFonts w:cs="Times New Roman"/>
          <w:sz w:val="26"/>
          <w:szCs w:val="26"/>
          <w:lang w:val="vi-VN"/>
        </w:rPr>
        <w:t>”</w:t>
      </w:r>
      <w:r w:rsidRPr="00C505C0">
        <w:rPr>
          <w:rFonts w:cs="Times New Roman"/>
          <w:sz w:val="26"/>
          <w:szCs w:val="26"/>
          <w:lang w:val="vi-VN"/>
        </w:rPr>
        <w:t xml:space="preserve"> không chỉ là những mâu thuẫn luân lý trong gia đình, mà là </w:t>
      </w:r>
      <w:r w:rsidRPr="00C505C0">
        <w:rPr>
          <w:rFonts w:cs="Times New Roman"/>
          <w:bCs/>
          <w:sz w:val="26"/>
          <w:szCs w:val="26"/>
          <w:lang w:val="vi-VN"/>
        </w:rPr>
        <w:t>điểm hội tụ mang tính bao quát của các mâu thuẫn thời đại</w:t>
      </w:r>
      <w:r w:rsidRPr="00C505C0">
        <w:rPr>
          <w:rFonts w:cs="Times New Roman"/>
          <w:sz w:val="26"/>
          <w:szCs w:val="26"/>
          <w:lang w:val="vi-VN"/>
        </w:rPr>
        <w:t xml:space="preserve">, </w:t>
      </w:r>
      <w:r w:rsidR="003E7709" w:rsidRPr="00C505C0">
        <w:rPr>
          <w:rFonts w:cs="Times New Roman"/>
          <w:sz w:val="26"/>
          <w:szCs w:val="26"/>
          <w:lang w:val="vi-VN"/>
        </w:rPr>
        <w:t xml:space="preserve">phản ánh sâu sắc quá trình hiện đại hóa và sự đứt gãy của cấu trúc xã hội truyền thống dưới tác động của </w:t>
      </w:r>
      <w:r w:rsidR="0017322A" w:rsidRPr="0017322A">
        <w:rPr>
          <w:rFonts w:cs="Times New Roman"/>
          <w:sz w:val="26"/>
          <w:szCs w:val="26"/>
          <w:lang w:val="vi-VN"/>
        </w:rPr>
        <w:t xml:space="preserve">chủ nghĩa </w:t>
      </w:r>
      <w:r w:rsidR="003E7709" w:rsidRPr="00C505C0">
        <w:rPr>
          <w:rFonts w:cs="Times New Roman"/>
          <w:sz w:val="26"/>
          <w:szCs w:val="26"/>
          <w:lang w:val="vi-VN"/>
        </w:rPr>
        <w:t>thực dân và văn minh phương Tây</w:t>
      </w:r>
      <w:r w:rsidR="003E7709">
        <w:rPr>
          <w:rFonts w:cs="Times New Roman"/>
          <w:sz w:val="26"/>
          <w:szCs w:val="26"/>
          <w:lang w:val="vi-VN"/>
        </w:rPr>
        <w:t xml:space="preserve">. </w:t>
      </w:r>
      <w:r w:rsidRPr="00C505C0">
        <w:rPr>
          <w:rFonts w:cs="Times New Roman"/>
          <w:sz w:val="26"/>
          <w:szCs w:val="26"/>
          <w:lang w:val="vi-VN"/>
        </w:rPr>
        <w:t xml:space="preserve">Đồng thời, </w:t>
      </w:r>
      <w:r w:rsidR="003E7709" w:rsidRPr="003E7709">
        <w:rPr>
          <w:rFonts w:cs="Times New Roman"/>
          <w:sz w:val="26"/>
          <w:szCs w:val="26"/>
          <w:lang w:val="vi-VN"/>
        </w:rPr>
        <w:t xml:space="preserve">đã làm rõ vai trò của </w:t>
      </w:r>
      <w:r w:rsidR="003E7709" w:rsidRPr="003E7709">
        <w:rPr>
          <w:rFonts w:cs="Times New Roman"/>
          <w:bCs/>
          <w:sz w:val="26"/>
          <w:szCs w:val="26"/>
          <w:lang w:val="vi-VN"/>
        </w:rPr>
        <w:t>đội ngũ trí thức (bao gồm cả trí thức xuất thân Nho học và Tây học)</w:t>
      </w:r>
      <w:r w:rsidR="003E7709" w:rsidRPr="003E7709">
        <w:rPr>
          <w:rFonts w:cs="Times New Roman"/>
          <w:sz w:val="26"/>
          <w:szCs w:val="26"/>
          <w:lang w:val="vi-VN"/>
        </w:rPr>
        <w:t xml:space="preserve"> như một nhân tố chủ quan quyết định</w:t>
      </w:r>
      <w:r w:rsidR="00377F85" w:rsidRPr="00377F85">
        <w:rPr>
          <w:rFonts w:cs="Times New Roman"/>
          <w:sz w:val="26"/>
          <w:szCs w:val="26"/>
          <w:lang w:val="vi-VN"/>
        </w:rPr>
        <w:t xml:space="preserve"> sự chuyển biến quan niệm về vấn đề phụ nữ ở Việt Nam 30 năm đấu thể kỷ</w:t>
      </w:r>
      <w:r w:rsidR="00377F85">
        <w:rPr>
          <w:rFonts w:cs="Times New Roman"/>
          <w:sz w:val="26"/>
          <w:szCs w:val="26"/>
          <w:lang w:val="vi-VN"/>
        </w:rPr>
        <w:t xml:space="preserve"> XX. </w:t>
      </w:r>
    </w:p>
    <w:p w:rsidR="003E7709" w:rsidRPr="003E7709" w:rsidRDefault="00C505C0" w:rsidP="0017322A">
      <w:pPr>
        <w:spacing w:after="0" w:line="360" w:lineRule="auto"/>
        <w:ind w:firstLine="567"/>
        <w:jc w:val="both"/>
        <w:rPr>
          <w:rFonts w:cs="Times New Roman"/>
          <w:sz w:val="26"/>
          <w:szCs w:val="26"/>
          <w:lang w:val="vi-VN"/>
        </w:rPr>
      </w:pPr>
      <w:r w:rsidRPr="00C505C0">
        <w:rPr>
          <w:rFonts w:cs="Times New Roman"/>
          <w:sz w:val="26"/>
          <w:szCs w:val="26"/>
          <w:lang w:val="vi-VN"/>
        </w:rPr>
        <w:t xml:space="preserve">Luận văn đã </w:t>
      </w:r>
      <w:r w:rsidR="0017322A" w:rsidRPr="0017322A">
        <w:rPr>
          <w:rFonts w:cs="Times New Roman"/>
          <w:bCs/>
          <w:sz w:val="26"/>
          <w:szCs w:val="26"/>
          <w:lang w:val="vi-VN"/>
        </w:rPr>
        <w:t>phác thảo</w:t>
      </w:r>
      <w:r w:rsidR="0017322A" w:rsidRPr="0017322A">
        <w:rPr>
          <w:rFonts w:cs="Times New Roman"/>
          <w:sz w:val="26"/>
          <w:szCs w:val="26"/>
          <w:lang w:val="vi-VN"/>
        </w:rPr>
        <w:t xml:space="preserve"> một cách có hệ thống </w:t>
      </w:r>
      <w:r w:rsidRPr="00C505C0">
        <w:rPr>
          <w:rFonts w:cs="Times New Roman"/>
          <w:sz w:val="26"/>
          <w:szCs w:val="26"/>
          <w:lang w:val="vi-VN"/>
        </w:rPr>
        <w:t xml:space="preserve">quá trình </w:t>
      </w:r>
      <w:r w:rsidRPr="00C505C0">
        <w:rPr>
          <w:rFonts w:cs="Times New Roman"/>
          <w:bCs/>
          <w:sz w:val="26"/>
          <w:szCs w:val="26"/>
          <w:lang w:val="vi-VN"/>
        </w:rPr>
        <w:t>chuyển biến vị thế người phụ nữ từ một đối tượng phụ thuộc sang một cá nhân độc lập</w:t>
      </w:r>
      <w:r w:rsidRPr="00C505C0">
        <w:rPr>
          <w:rFonts w:cs="Times New Roman"/>
          <w:sz w:val="26"/>
          <w:szCs w:val="26"/>
          <w:lang w:val="vi-VN"/>
        </w:rPr>
        <w:t>, có trí tuệ, nhân cách và quyền tự quyết trên bốn phương diện cốt lõi: quan hệ nhân thân, giáo dục, chức nghiệp và hoạt động chính trị</w:t>
      </w:r>
      <w:r w:rsidR="00377F85">
        <w:rPr>
          <w:rFonts w:cs="Times New Roman"/>
          <w:sz w:val="26"/>
          <w:szCs w:val="26"/>
          <w:lang w:val="vi-VN"/>
        </w:rPr>
        <w:t>.</w:t>
      </w:r>
      <w:r w:rsidR="0017322A" w:rsidRPr="0017322A">
        <w:rPr>
          <w:rFonts w:cs="Times New Roman"/>
          <w:sz w:val="26"/>
          <w:szCs w:val="26"/>
          <w:lang w:val="vi-VN"/>
        </w:rPr>
        <w:t xml:space="preserve"> Từ</w:t>
      </w:r>
      <w:r w:rsidR="0017322A">
        <w:rPr>
          <w:rFonts w:cs="Times New Roman"/>
          <w:sz w:val="26"/>
          <w:szCs w:val="26"/>
          <w:lang w:val="vi-VN"/>
        </w:rPr>
        <w:t xml:space="preserve"> đó, </w:t>
      </w:r>
      <w:r w:rsidR="003E7709" w:rsidRPr="003E7709">
        <w:rPr>
          <w:rFonts w:cs="Times New Roman"/>
          <w:sz w:val="26"/>
          <w:szCs w:val="26"/>
          <w:lang w:val="vi-VN"/>
        </w:rPr>
        <w:t xml:space="preserve">đưa ra những </w:t>
      </w:r>
      <w:r w:rsidR="00B911C9">
        <w:rPr>
          <w:rFonts w:cs="Times New Roman"/>
          <w:sz w:val="26"/>
          <w:szCs w:val="26"/>
          <w:lang w:val="vi-VN"/>
        </w:rPr>
        <w:t xml:space="preserve">đánh giá </w:t>
      </w:r>
      <w:r w:rsidR="003E7709">
        <w:rPr>
          <w:rFonts w:cs="Times New Roman"/>
          <w:sz w:val="26"/>
          <w:szCs w:val="26"/>
          <w:lang w:val="vi-VN"/>
        </w:rPr>
        <w:t>về</w:t>
      </w:r>
      <w:r w:rsidR="003E7709" w:rsidRPr="003E7709">
        <w:rPr>
          <w:rFonts w:cs="Times New Roman"/>
          <w:sz w:val="26"/>
          <w:szCs w:val="26"/>
          <w:lang w:val="vi-VN"/>
        </w:rPr>
        <w:t xml:space="preserve"> giá trị và hạn chế của sự chuyển biến quan niệm về vấn đề phụ nữ ở Việt Nam 30 năm đầu thế kỷ XX</w:t>
      </w:r>
      <w:r w:rsidR="00B911C9">
        <w:rPr>
          <w:rFonts w:cs="Times New Roman"/>
          <w:sz w:val="26"/>
          <w:szCs w:val="26"/>
          <w:lang w:val="vi-VN"/>
        </w:rPr>
        <w:t xml:space="preserve">. </w:t>
      </w:r>
    </w:p>
    <w:p w:rsidR="00827FE6" w:rsidRPr="006A13DC" w:rsidRDefault="00827FE6" w:rsidP="00827FE6">
      <w:pPr>
        <w:spacing w:after="0" w:line="360" w:lineRule="auto"/>
        <w:jc w:val="both"/>
        <w:rPr>
          <w:rFonts w:cs="Times New Roman"/>
          <w:b/>
          <w:sz w:val="26"/>
          <w:szCs w:val="26"/>
          <w:lang w:val="vi-VN"/>
        </w:rPr>
      </w:pPr>
      <w:bookmarkStart w:id="12" w:name="_Toc176301209"/>
      <w:r w:rsidRPr="006A13DC">
        <w:rPr>
          <w:rFonts w:cs="Times New Roman"/>
          <w:b/>
          <w:sz w:val="26"/>
          <w:szCs w:val="26"/>
          <w:lang w:val="vi-VN"/>
        </w:rPr>
        <w:t>7. Ý nghĩa lý luận và thực tiễn</w:t>
      </w:r>
      <w:bookmarkEnd w:id="12"/>
    </w:p>
    <w:p w:rsidR="00C505C0" w:rsidRPr="003E7709" w:rsidRDefault="00827FE6" w:rsidP="00C505C0">
      <w:pPr>
        <w:spacing w:after="0" w:line="360" w:lineRule="auto"/>
        <w:ind w:firstLine="567"/>
        <w:jc w:val="both"/>
        <w:rPr>
          <w:rFonts w:cs="Times New Roman"/>
          <w:sz w:val="26"/>
          <w:szCs w:val="26"/>
          <w:lang w:val="vi-VN"/>
        </w:rPr>
      </w:pPr>
      <w:r w:rsidRPr="006A13DC">
        <w:rPr>
          <w:rFonts w:cs="Times New Roman"/>
          <w:i/>
          <w:sz w:val="26"/>
          <w:szCs w:val="26"/>
          <w:lang w:val="vi-VN"/>
        </w:rPr>
        <w:t>Ý nghĩa lý luận</w:t>
      </w:r>
      <w:r w:rsidRPr="006A13DC">
        <w:rPr>
          <w:rFonts w:cs="Times New Roman"/>
          <w:sz w:val="26"/>
          <w:szCs w:val="26"/>
          <w:lang w:val="vi-VN"/>
        </w:rPr>
        <w:t xml:space="preserve">: Kết quả nghiên cứu của luận văn góp phần thêm vào </w:t>
      </w:r>
      <w:r w:rsidR="00C505C0" w:rsidRPr="00C505C0">
        <w:rPr>
          <w:rFonts w:cs="Times New Roman"/>
          <w:sz w:val="26"/>
          <w:szCs w:val="26"/>
          <w:lang w:val="vi-VN"/>
        </w:rPr>
        <w:t>góp thêm vào nghiên cứu quá trình chuyển biến của tư tưởng Việt Nam nói chung trong giai đoạn 30 năm đầu thế kỷ XX, giai đoạn chuyển tiếp từ ý thức hệ phong kiến sang ý thức hệ vô sản</w:t>
      </w:r>
      <w:r w:rsidR="003E7709" w:rsidRPr="003E7709">
        <w:rPr>
          <w:rFonts w:cs="Times New Roman"/>
          <w:sz w:val="26"/>
          <w:szCs w:val="26"/>
          <w:lang w:val="vi-VN"/>
        </w:rPr>
        <w:t xml:space="preserve">. </w:t>
      </w:r>
    </w:p>
    <w:p w:rsidR="00827FE6" w:rsidRPr="006A13DC" w:rsidRDefault="00827FE6" w:rsidP="00827FE6">
      <w:pPr>
        <w:spacing w:after="0" w:line="360" w:lineRule="auto"/>
        <w:ind w:firstLine="567"/>
        <w:jc w:val="both"/>
        <w:rPr>
          <w:rFonts w:cs="Times New Roman"/>
          <w:sz w:val="26"/>
          <w:szCs w:val="26"/>
          <w:lang w:val="vi-VN"/>
        </w:rPr>
      </w:pPr>
      <w:r w:rsidRPr="006A13DC">
        <w:rPr>
          <w:rFonts w:cs="Times New Roman"/>
          <w:i/>
          <w:sz w:val="26"/>
          <w:szCs w:val="26"/>
          <w:lang w:val="vi-VN"/>
        </w:rPr>
        <w:t>Ý nghĩa thực tiễn</w:t>
      </w:r>
      <w:r w:rsidRPr="006A13DC">
        <w:rPr>
          <w:rFonts w:cs="Times New Roman"/>
          <w:sz w:val="26"/>
          <w:szCs w:val="26"/>
          <w:lang w:val="vi-VN"/>
        </w:rPr>
        <w:t>: Kết quả của công trình có giá trị làm tài liệu tham khảo cho việc nghiên cứu, giảng dạy môn Lịch sử tư tưởng triết học Việt Nam giai đoạn đầu thế kỷ XX, đặc biệt là mảng quan niệm của các nhà tư tưởng về vấn đề phụ nữ. Đồng thời, đề tài cũng đóng góp nguồn tư liệu hữu ích cho các công trình nghiên cứu sâu hơn về người phụ nữ Việt Nam trong tiến trình lịch sử dân tộc từ truyền thống đến hiện đại.</w:t>
      </w:r>
    </w:p>
    <w:p w:rsidR="00827FE6" w:rsidRPr="006A13DC" w:rsidRDefault="00827FE6" w:rsidP="00827FE6">
      <w:pPr>
        <w:spacing w:after="0" w:line="360" w:lineRule="auto"/>
        <w:jc w:val="both"/>
        <w:rPr>
          <w:rFonts w:cs="Times New Roman"/>
          <w:sz w:val="26"/>
          <w:szCs w:val="26"/>
          <w:lang w:val="vi-VN"/>
        </w:rPr>
      </w:pPr>
      <w:bookmarkStart w:id="13" w:name="_Toc176301210"/>
      <w:r w:rsidRPr="006A13DC">
        <w:rPr>
          <w:rFonts w:cs="Times New Roman"/>
          <w:b/>
          <w:sz w:val="26"/>
          <w:szCs w:val="26"/>
          <w:lang w:val="vi-VN"/>
        </w:rPr>
        <w:t>8. Kết cấu của luận văn</w:t>
      </w:r>
      <w:bookmarkEnd w:id="13"/>
      <w:r w:rsidRPr="006A13DC">
        <w:rPr>
          <w:rFonts w:cs="Times New Roman"/>
          <w:sz w:val="26"/>
          <w:szCs w:val="26"/>
          <w:lang w:val="vi-VN"/>
        </w:rPr>
        <w:t xml:space="preserve"> </w:t>
      </w:r>
    </w:p>
    <w:p w:rsidR="009F3CBC" w:rsidRPr="006A13DC" w:rsidRDefault="00827FE6" w:rsidP="00827FE6">
      <w:pPr>
        <w:spacing w:after="0" w:line="360" w:lineRule="auto"/>
        <w:ind w:firstLine="567"/>
        <w:jc w:val="both"/>
        <w:rPr>
          <w:rFonts w:cs="Times New Roman"/>
          <w:sz w:val="26"/>
          <w:szCs w:val="26"/>
          <w:lang w:val="vi-VN"/>
        </w:rPr>
      </w:pPr>
      <w:r w:rsidRPr="006A13DC">
        <w:rPr>
          <w:rFonts w:cs="Times New Roman"/>
          <w:sz w:val="26"/>
          <w:szCs w:val="26"/>
          <w:lang w:val="vi-VN"/>
        </w:rPr>
        <w:t xml:space="preserve">Ngoài phần Mở đầu, Kết luận và Danh mục tài liệu tham khảo, luận văn gồm có 2 chương và 8 tiết </w:t>
      </w:r>
    </w:p>
    <w:p w:rsidR="00E77BAE" w:rsidRPr="006A13DC" w:rsidRDefault="00E77BAE" w:rsidP="00827FE6">
      <w:pPr>
        <w:spacing w:after="0" w:line="360" w:lineRule="auto"/>
        <w:ind w:firstLine="567"/>
        <w:jc w:val="both"/>
        <w:rPr>
          <w:rFonts w:cs="Times New Roman"/>
          <w:sz w:val="26"/>
          <w:szCs w:val="26"/>
          <w:lang w:val="vi-VN"/>
        </w:rPr>
      </w:pPr>
    </w:p>
    <w:p w:rsidR="00E77BAE" w:rsidRPr="006A13DC" w:rsidRDefault="00E77BAE" w:rsidP="00827FE6">
      <w:pPr>
        <w:spacing w:after="0" w:line="360" w:lineRule="auto"/>
        <w:ind w:firstLine="567"/>
        <w:jc w:val="both"/>
        <w:rPr>
          <w:rFonts w:cs="Times New Roman"/>
          <w:sz w:val="26"/>
          <w:szCs w:val="26"/>
          <w:lang w:val="vi-VN"/>
        </w:rPr>
      </w:pPr>
    </w:p>
    <w:p w:rsidR="00E77BAE" w:rsidRPr="006A13DC" w:rsidRDefault="00E77BAE" w:rsidP="00827FE6">
      <w:pPr>
        <w:spacing w:after="0" w:line="360" w:lineRule="auto"/>
        <w:ind w:firstLine="567"/>
        <w:jc w:val="both"/>
        <w:rPr>
          <w:rFonts w:cs="Times New Roman"/>
          <w:sz w:val="26"/>
          <w:szCs w:val="26"/>
          <w:lang w:val="vi-VN"/>
        </w:rPr>
      </w:pPr>
    </w:p>
    <w:p w:rsidR="00E77BAE" w:rsidRPr="006A13DC" w:rsidRDefault="00E77BAE" w:rsidP="00827FE6">
      <w:pPr>
        <w:spacing w:after="0" w:line="360" w:lineRule="auto"/>
        <w:ind w:firstLine="567"/>
        <w:jc w:val="both"/>
        <w:rPr>
          <w:rFonts w:cs="Times New Roman"/>
          <w:sz w:val="26"/>
          <w:szCs w:val="26"/>
          <w:lang w:val="vi-VN"/>
        </w:rPr>
      </w:pPr>
    </w:p>
    <w:p w:rsidR="00E77BAE" w:rsidRPr="006A13DC" w:rsidRDefault="00E77BAE" w:rsidP="00827FE6">
      <w:pPr>
        <w:spacing w:after="0" w:line="360" w:lineRule="auto"/>
        <w:ind w:firstLine="567"/>
        <w:jc w:val="both"/>
        <w:rPr>
          <w:rFonts w:cs="Times New Roman"/>
          <w:sz w:val="26"/>
          <w:szCs w:val="26"/>
          <w:lang w:val="vi-VN"/>
        </w:rPr>
      </w:pPr>
    </w:p>
    <w:p w:rsidR="00E77BAE" w:rsidRPr="006A13DC" w:rsidRDefault="00E77BAE" w:rsidP="00827FE6">
      <w:pPr>
        <w:spacing w:after="0" w:line="360" w:lineRule="auto"/>
        <w:ind w:firstLine="567"/>
        <w:jc w:val="both"/>
        <w:rPr>
          <w:rFonts w:cs="Times New Roman"/>
          <w:sz w:val="26"/>
          <w:szCs w:val="26"/>
          <w:lang w:val="vi-VN"/>
        </w:rPr>
      </w:pPr>
    </w:p>
    <w:p w:rsidR="004E79C9" w:rsidRPr="006A13DC" w:rsidRDefault="004E79C9" w:rsidP="004A02FB">
      <w:pPr>
        <w:spacing w:after="0" w:line="360" w:lineRule="auto"/>
        <w:jc w:val="both"/>
        <w:rPr>
          <w:rFonts w:cs="Times New Roman"/>
          <w:sz w:val="26"/>
          <w:szCs w:val="26"/>
          <w:lang w:val="vi-VN"/>
        </w:rPr>
      </w:pPr>
    </w:p>
    <w:p w:rsidR="001E4CDC" w:rsidRPr="006A13DC" w:rsidRDefault="001E4CDC" w:rsidP="001E4CDC">
      <w:pPr>
        <w:spacing w:after="0" w:line="360" w:lineRule="auto"/>
        <w:jc w:val="center"/>
        <w:outlineLvl w:val="0"/>
        <w:rPr>
          <w:rFonts w:cs="Times New Roman"/>
          <w:b/>
          <w:bCs/>
          <w:sz w:val="26"/>
          <w:szCs w:val="26"/>
          <w:lang w:val="vi-VN"/>
        </w:rPr>
      </w:pPr>
      <w:bookmarkStart w:id="14" w:name="_Toc236652636"/>
      <w:r w:rsidRPr="006A13DC">
        <w:rPr>
          <w:rFonts w:cs="Times New Roman"/>
          <w:b/>
          <w:bCs/>
          <w:sz w:val="26"/>
          <w:szCs w:val="26"/>
          <w:lang w:val="vi-VN"/>
        </w:rPr>
        <w:lastRenderedPageBreak/>
        <w:t>CHƯƠNG 1</w:t>
      </w:r>
      <w:bookmarkEnd w:id="14"/>
    </w:p>
    <w:p w:rsidR="00532C8C" w:rsidRPr="006A13DC" w:rsidRDefault="00CB38B4" w:rsidP="001E4CDC">
      <w:pPr>
        <w:spacing w:after="0" w:line="360" w:lineRule="auto"/>
        <w:jc w:val="center"/>
        <w:outlineLvl w:val="0"/>
        <w:rPr>
          <w:rFonts w:cs="Times New Roman"/>
          <w:b/>
          <w:bCs/>
          <w:sz w:val="26"/>
          <w:szCs w:val="26"/>
          <w:lang w:val="vi-VN"/>
        </w:rPr>
      </w:pPr>
      <w:bookmarkStart w:id="15" w:name="_Toc236652637"/>
      <w:r w:rsidRPr="00CB38B4">
        <w:rPr>
          <w:rFonts w:cs="Times New Roman"/>
          <w:b/>
          <w:bCs/>
          <w:sz w:val="26"/>
          <w:szCs w:val="26"/>
          <w:lang w:val="vi-VN"/>
        </w:rPr>
        <w:t xml:space="preserve">CƠ SỞ HÌNH THÀNH </w:t>
      </w:r>
      <w:r w:rsidR="00532C8C" w:rsidRPr="006A13DC">
        <w:rPr>
          <w:rFonts w:cs="Times New Roman"/>
          <w:b/>
          <w:bCs/>
          <w:sz w:val="26"/>
          <w:szCs w:val="26"/>
          <w:lang w:val="vi-VN"/>
        </w:rPr>
        <w:t>SỰ CHUYỂN BIẾN QUAN NIỆM VỀ VẤN ĐỀ PHỤ NỮ Ở VIỆT NAM TRONG 30 NĂM ĐẦU THẾ KỶ XX</w:t>
      </w:r>
      <w:bookmarkEnd w:id="15"/>
    </w:p>
    <w:p w:rsidR="001E4CDC" w:rsidRPr="00547D5E" w:rsidRDefault="001E4CDC" w:rsidP="001E4CDC">
      <w:pPr>
        <w:spacing w:after="0" w:line="360" w:lineRule="auto"/>
        <w:ind w:firstLine="567"/>
        <w:jc w:val="both"/>
        <w:rPr>
          <w:rFonts w:cs="Times New Roman"/>
          <w:bCs/>
          <w:sz w:val="26"/>
          <w:szCs w:val="26"/>
          <w:lang w:val="vi-VN"/>
        </w:rPr>
      </w:pPr>
      <w:r w:rsidRPr="006A13DC">
        <w:rPr>
          <w:rFonts w:cs="Times New Roman"/>
          <w:bCs/>
          <w:sz w:val="26"/>
          <w:szCs w:val="26"/>
          <w:lang w:val="vi-VN"/>
        </w:rPr>
        <w:t>Theo C.Mác và Ph.Ăngghen, mối quan hệ giữa các ý niệm, quan niệm của con người với hoạt động vật chất được khẳng định rõ ràng: “... những quan niệm, tư duy, sự giao tiếp tinh thần của con người xuất hiện ra còn là sản phẩm trực tiếp của các quan hệ vật chất của họ. Đối với sự sản xuất tinh thần, đúng như nó biểu hiện trong ngôn ngữ của chính trị, của luật pháp, của đạo đức, của tôn giáo, của siêu hình học, v.v… trong một dân tộc thì cũng thế”</w:t>
      </w:r>
      <w:r w:rsidR="00C12D9A" w:rsidRPr="00C12D9A">
        <w:rPr>
          <w:rFonts w:cs="Times New Roman"/>
          <w:bCs/>
          <w:sz w:val="26"/>
          <w:szCs w:val="26"/>
          <w:lang w:val="vi-VN"/>
        </w:rPr>
        <w:t xml:space="preserve"> [10, tr.37]</w:t>
      </w:r>
      <w:r w:rsidRPr="006A13DC">
        <w:rPr>
          <w:rFonts w:cs="Times New Roman"/>
          <w:bCs/>
          <w:sz w:val="26"/>
          <w:szCs w:val="26"/>
          <w:lang w:val="vi-VN"/>
        </w:rPr>
        <w:t>. Ý thức xã hội không tự nhiên sinh ra mà bắt nguồn từ tồn tại xã hội, hình thành do nhu cầu của tồn tại xã hội và là kết quả tất yếu của hoạt động vật chất có tính xã hội. Trong tác phẩm kinh điển “Nguồn gốc của gia đình, của chế độ tư hữu và của nhà nước”, Ph.Ăngghen tiếp tục khẳng định nhân tố quyết định trong lịch sử, quy đến cùng, là sự sản xuất và tái sản xuất ra đời sống trực tiếp: “Những trật tự xã hội, trong đó những con người của một thời đại lịch sử nhất định và của một nước nhất định đang sống, là do hai loại sản xuất quyết định: một mặt là do trình độ phát triển của lao động và mặt khác là do trình độ phát triển của gia đình”</w:t>
      </w:r>
      <w:r w:rsidR="00C12D9A">
        <w:rPr>
          <w:rFonts w:cs="Times New Roman"/>
          <w:bCs/>
          <w:sz w:val="26"/>
          <w:szCs w:val="26"/>
          <w:lang w:val="vi-VN"/>
        </w:rPr>
        <w:t xml:space="preserve"> [11,</w:t>
      </w:r>
      <w:r w:rsidR="00C12D9A" w:rsidRPr="00C12D9A">
        <w:rPr>
          <w:rFonts w:cs="Times New Roman"/>
          <w:bCs/>
          <w:sz w:val="26"/>
          <w:szCs w:val="26"/>
          <w:lang w:val="vi-VN"/>
        </w:rPr>
        <w:t xml:space="preserve"> tr.44]</w:t>
      </w:r>
      <w:r w:rsidR="00547D5E" w:rsidRPr="00547D5E">
        <w:rPr>
          <w:rFonts w:cs="Times New Roman"/>
          <w:bCs/>
          <w:sz w:val="26"/>
          <w:szCs w:val="26"/>
          <w:lang w:val="vi-VN"/>
        </w:rPr>
        <w:t>.</w:t>
      </w:r>
    </w:p>
    <w:p w:rsidR="001E4CDC" w:rsidRPr="006A13DC" w:rsidRDefault="001E4CDC" w:rsidP="001E4CDC">
      <w:pPr>
        <w:spacing w:after="0" w:line="360" w:lineRule="auto"/>
        <w:ind w:firstLine="567"/>
        <w:jc w:val="both"/>
        <w:rPr>
          <w:rFonts w:cs="Times New Roman"/>
          <w:bCs/>
          <w:sz w:val="26"/>
          <w:szCs w:val="26"/>
          <w:lang w:val="vi-VN"/>
        </w:rPr>
      </w:pPr>
      <w:r w:rsidRPr="006A13DC">
        <w:rPr>
          <w:rFonts w:cs="Times New Roman"/>
          <w:bCs/>
          <w:sz w:val="26"/>
          <w:szCs w:val="26"/>
          <w:lang w:val="vi-VN"/>
        </w:rPr>
        <w:t xml:space="preserve">Khi soi chiếu vào Việt Nam, có thể thấy rằng, sự chuyển biến quan niệm về vấn đề phụ nữ ở Việt Nam trong 30 năm đầu thế kỷ XX không phải là một hiện tượng ngẫu nhiên hay kết quả của những tư tưởng tự phát, mà là quá trình vận động khách quan, tất yếu của lịch sử, chịu sự chi phối mạnh mẽ bởi những biến động mang tính thời đại trên cả phương diện quốc tế và quốc gia. Xét dưới góc độ duy vật lịch sử, sự thay đổi trong hệ thống các quan niệm từ các chuẩn mực phong kiến sang những giá trị tiến bộ, hiện đại là sự phản ánh trực tiếp những biến động sâu sắc trong phương thức sản xuất và cấu trúc xã hội. Trên bình diện quốc tế, những cuộc cách mạng, sự khủng hoảng kinh tế và các trào lưu tư tưởng phương Tây cùng phong trào Duy tân Đông Á đã tạo nên những điều kiện và tiền đề làm thay đổi trật tự giới. Cùng lúc đó, tại Việt Nam, dưới tác động của cuộc khai thác thuộc địa và phương thức sản xuất tư bản chủ nghĩa đã phá vỡ nền kinh tế nông nghiệp tự cung tự cấp và cấu trúc làng xã truyền thống, tạo ra những tiền đề nội sinh quan trọng, tiêu biểu là sự xuất hiện những vấn đề xã hội mới như: chính trị, văn hóa, giáo dục, nghề nghiệp và các giai tầng xã hội mới. Chính sự biến đổi của tồn tại xã hội đó đã tạo ra yêu cầu khách quan, làm cho các quan niệm truyền thống vốn được xem là bất biến bắt đầu bị lung lay bởi các tư tưởng tiến bộ, làm nảy sinh ra nhiều </w:t>
      </w:r>
      <w:r w:rsidRPr="006A13DC">
        <w:rPr>
          <w:rFonts w:cs="Times New Roman"/>
          <w:bCs/>
          <w:sz w:val="26"/>
          <w:szCs w:val="26"/>
          <w:lang w:val="vi-VN"/>
        </w:rPr>
        <w:lastRenderedPageBreak/>
        <w:t>vấn đề trong xã hội. Trong bối cảnh đó, nếu như nhiều vấn đề xã hội khác chỉ dừng lại ở phạm vi cải cách hành chính hay chính trị đơn thuần, thì “vấn đề phụ nữ” lại nổi lên như một điểm hội tụ mang tính bao quát và tác động trực tiếp đến cấu trúc gia đình (hạt nhân cơ bản nhất của xã hội). Hơn nữa, sự va chạm giữa các giá trị cũ và mới bộc lộ mâu thuẫn gay gắt nhất ở chính hình tượng người phụ nữ. Cuối cùng, đây không còn là yêu cầu tách biệt, mà gắn bó hữu cơ với vấn đề giải phóng dân tộc và canh tân đất nước. Chính vì vậy, vấn đề phụ nữ trở thành thước đo cho sự chuyển biến trong quan niệm của xã hội Việt Nam thời kỳ này.</w:t>
      </w:r>
    </w:p>
    <w:p w:rsidR="001E4CDC" w:rsidRPr="006A13DC" w:rsidRDefault="001E4CDC" w:rsidP="001E4CDC">
      <w:pPr>
        <w:spacing w:after="0" w:line="360" w:lineRule="auto"/>
        <w:ind w:firstLine="567"/>
        <w:jc w:val="both"/>
        <w:rPr>
          <w:rFonts w:cs="Times New Roman"/>
          <w:bCs/>
          <w:sz w:val="26"/>
          <w:szCs w:val="26"/>
          <w:lang w:val="vi-VN"/>
        </w:rPr>
      </w:pPr>
      <w:r w:rsidRPr="006A13DC">
        <w:rPr>
          <w:rFonts w:cs="Times New Roman"/>
          <w:bCs/>
          <w:sz w:val="26"/>
          <w:szCs w:val="26"/>
          <w:lang w:val="vi-VN"/>
        </w:rPr>
        <w:t xml:space="preserve">Từ đó, trong chương này luận văn tập trung phân tích điều kiện và tiền đề cho sự chuyển biến quan niệm về vấn đề phụ nữ ở Việt Nam trong 30 năm đầu thế kỷ XX, thông qua những nội dung cốt lõi sau: </w:t>
      </w:r>
      <w:r w:rsidRPr="006A13DC">
        <w:rPr>
          <w:rFonts w:cs="Times New Roman"/>
          <w:bCs/>
          <w:i/>
          <w:sz w:val="26"/>
          <w:szCs w:val="26"/>
          <w:lang w:val="vi-VN"/>
        </w:rPr>
        <w:t>Đầu tiên</w:t>
      </w:r>
      <w:r w:rsidRPr="006A13DC">
        <w:rPr>
          <w:rFonts w:cs="Times New Roman"/>
          <w:bCs/>
          <w:sz w:val="26"/>
          <w:szCs w:val="26"/>
          <w:lang w:val="vi-VN"/>
        </w:rPr>
        <w:t xml:space="preserve">, điều kiện và tiền đề của thế giới 30 năm đầu thế kỷ XX (những thay đổi của bối cảnh thế giới đầu thể kỷ XX và các trào lưu tư tưởng tiến bộ từ phương Tây cùng phong trào Duy tân ở Đông Á). </w:t>
      </w:r>
      <w:r w:rsidRPr="006A13DC">
        <w:rPr>
          <w:rFonts w:cs="Times New Roman"/>
          <w:bCs/>
          <w:i/>
          <w:sz w:val="26"/>
          <w:szCs w:val="26"/>
          <w:lang w:val="vi-VN"/>
        </w:rPr>
        <w:t>Thứ hai</w:t>
      </w:r>
      <w:r w:rsidRPr="006A13DC">
        <w:rPr>
          <w:rFonts w:cs="Times New Roman"/>
          <w:bCs/>
          <w:sz w:val="26"/>
          <w:szCs w:val="26"/>
          <w:lang w:val="vi-VN"/>
        </w:rPr>
        <w:t xml:space="preserve">, điều kiện và tiền đề của Việt Nam 30 năm đầu thế kỷ XX (những biến đổi về chính trị - kinh tế - văn hóa - xã hội Việt Nam dưới tác động của cuộc khai thác thuộc địa và quan niệm về phụ nữ trong xã hội Việt Nam truyền thống dưới ảnh hưởng của Nho giáo). </w:t>
      </w:r>
      <w:r w:rsidRPr="006A13DC">
        <w:rPr>
          <w:rFonts w:cs="Times New Roman"/>
          <w:bCs/>
          <w:i/>
          <w:sz w:val="26"/>
          <w:szCs w:val="26"/>
          <w:lang w:val="vi-VN"/>
        </w:rPr>
        <w:t>Thứ ba</w:t>
      </w:r>
      <w:r w:rsidRPr="006A13DC">
        <w:rPr>
          <w:rFonts w:cs="Times New Roman"/>
          <w:bCs/>
          <w:sz w:val="26"/>
          <w:szCs w:val="26"/>
          <w:lang w:val="vi-VN"/>
        </w:rPr>
        <w:t xml:space="preserve">, “Vấn đề phụ nữ” ở Việt Nam 30 năm đầu thế kỷ XX bắt đầu nổi lên như một điểm hội tụ của các mâu thuẫn và yêu cầu của thời đại, sẽ giải thích nguyên nhân, nội dung, đặc điểm của vấn đề phụ nữ để thấy rõ phụ nữ Việt Nam từ chỗ là đối tượng phụ thuộc trong gia đình nông nghiệp truyền thống, đã từng bước trở thành một lực lượng quan trọng trong sự nghiệp cách mạng và công cuộc canh tân đất nước. </w:t>
      </w:r>
      <w:r w:rsidRPr="006A13DC">
        <w:rPr>
          <w:rFonts w:cs="Times New Roman"/>
          <w:bCs/>
          <w:i/>
          <w:sz w:val="26"/>
          <w:szCs w:val="26"/>
          <w:lang w:val="vi-VN"/>
        </w:rPr>
        <w:t>Thứ tư</w:t>
      </w:r>
      <w:r w:rsidRPr="006A13DC">
        <w:rPr>
          <w:rFonts w:cs="Times New Roman"/>
          <w:bCs/>
          <w:sz w:val="26"/>
          <w:szCs w:val="26"/>
          <w:lang w:val="vi-VN"/>
        </w:rPr>
        <w:t xml:space="preserve">, khái lược về đội ngũ trí thức Việt Nam – nhân tố chủ quan của sự chuyển biến quan niệm về vấn đề phụ nữ trên cơ sở xác định rõ “vấn đề phụ nữ” ở Việt Nam. </w:t>
      </w:r>
    </w:p>
    <w:p w:rsidR="007C04E8" w:rsidRPr="007C04E8" w:rsidRDefault="00532C8C" w:rsidP="001E4CDC">
      <w:pPr>
        <w:spacing w:after="0" w:line="360" w:lineRule="auto"/>
        <w:jc w:val="both"/>
        <w:outlineLvl w:val="1"/>
        <w:rPr>
          <w:rFonts w:cs="Times New Roman"/>
          <w:b/>
          <w:bCs/>
          <w:sz w:val="26"/>
          <w:szCs w:val="26"/>
          <w:lang w:val="vi-VN"/>
        </w:rPr>
      </w:pPr>
      <w:bookmarkStart w:id="16" w:name="_Toc236652638"/>
      <w:r w:rsidRPr="006A13DC">
        <w:rPr>
          <w:rFonts w:cs="Times New Roman"/>
          <w:b/>
          <w:bCs/>
          <w:sz w:val="26"/>
          <w:szCs w:val="26"/>
          <w:lang w:val="vi-VN"/>
        </w:rPr>
        <w:t>1.1. Điều kiện</w:t>
      </w:r>
      <w:r w:rsidR="007C04E8" w:rsidRPr="007C04E8">
        <w:rPr>
          <w:rFonts w:cs="Times New Roman"/>
          <w:b/>
          <w:bCs/>
          <w:sz w:val="26"/>
          <w:szCs w:val="26"/>
          <w:lang w:val="vi-VN"/>
        </w:rPr>
        <w:t xml:space="preserve"> kinh tế chính trị và tiền đề văn hóa tư tưởng của thế giới 30 năm đầu thế kỷ XX</w:t>
      </w:r>
      <w:bookmarkEnd w:id="16"/>
    </w:p>
    <w:p w:rsidR="00532C8C" w:rsidRPr="006A13DC" w:rsidRDefault="00532C8C" w:rsidP="007C04E8">
      <w:pPr>
        <w:spacing w:after="0" w:line="360" w:lineRule="auto"/>
        <w:ind w:firstLine="567"/>
        <w:jc w:val="both"/>
        <w:outlineLvl w:val="2"/>
        <w:rPr>
          <w:rFonts w:cs="Times New Roman"/>
          <w:bCs/>
          <w:sz w:val="26"/>
          <w:szCs w:val="26"/>
          <w:lang w:val="vi-VN"/>
        </w:rPr>
      </w:pPr>
      <w:bookmarkStart w:id="17" w:name="_Toc236652639"/>
      <w:r w:rsidRPr="006A13DC">
        <w:rPr>
          <w:rFonts w:cs="Times New Roman"/>
          <w:bCs/>
          <w:sz w:val="26"/>
          <w:szCs w:val="26"/>
          <w:lang w:val="vi-VN"/>
        </w:rPr>
        <w:t>1.1.1. Những thay đổi của thế giới 30 năm đầu thế kỷ XX</w:t>
      </w:r>
      <w:bookmarkEnd w:id="17"/>
    </w:p>
    <w:p w:rsidR="00532C8C" w:rsidRPr="006A13DC" w:rsidRDefault="00532C8C" w:rsidP="004E2615">
      <w:pPr>
        <w:spacing w:after="0" w:line="360" w:lineRule="auto"/>
        <w:ind w:firstLine="567"/>
        <w:jc w:val="both"/>
        <w:rPr>
          <w:rFonts w:cs="Times New Roman"/>
          <w:bCs/>
          <w:sz w:val="26"/>
          <w:szCs w:val="26"/>
          <w:lang w:val="vi-VN"/>
        </w:rPr>
      </w:pPr>
      <w:r w:rsidRPr="006A13DC">
        <w:rPr>
          <w:rFonts w:cs="Times New Roman"/>
          <w:sz w:val="26"/>
          <w:szCs w:val="26"/>
          <w:lang w:val="vi-VN"/>
        </w:rPr>
        <w:t xml:space="preserve">Sự chuyển biến quan niệm về vấn đề phụ nữ ở Việt Nam trong 30 năm đầu thế kỷ XX không thể tách rời những biến động sâu sắc của lịch sử thế giới đầu thế kỷ XX. Đây là giai đoạn trật tự chính trị - xã hội thế giới được xây dựng trên nền tảng chủ nghĩa tư bản và chủ nghĩa đế quốc bắt đầu rạn nứt, đồng thời xuất hiện một mô hình xã hội mới mang tính cách mạng. Trong bối cảnh ấy, vấn đề phụ nữ đã thoát khỏi phạm vi luân lý truyền thống và chế định gia đình để trở thành một nội dung cốt lõi trong các học thuyết </w:t>
      </w:r>
      <w:r w:rsidRPr="006A13DC">
        <w:rPr>
          <w:rFonts w:cs="Times New Roman"/>
          <w:sz w:val="26"/>
          <w:szCs w:val="26"/>
          <w:lang w:val="vi-VN"/>
        </w:rPr>
        <w:lastRenderedPageBreak/>
        <w:t xml:space="preserve">giải phóng xã hội. Phụ nữ vừa là đối tượng chịu ảnh hưởng trực tiếp và sâu sắc của những biến đổi lịch sử - xã hội, vừa là chủ thể tham gia tích cực vào quá trình xây dựng những xã hội mới. Họ xuất hiện trong nhiều lĩnh vực chính trị, kinh tế, văn hóa và giáo dục vừa giữ vị trí quan trọng trong lao động sản xuất, vừa là lực lượng đông đảo cho các phong trào đấu tranh giải phóng xã hội. Những chuyển biến trong giai đoạn này không chỉ định vị lại vai trò của phụ nữ, mà còn thức tỉnh ý thức về bình đẳng và tự do cá nhân trong dòng chảy lịch sử cách mạng và dân chủ xã hội. </w:t>
      </w:r>
    </w:p>
    <w:p w:rsidR="00532C8C" w:rsidRPr="006A13DC" w:rsidRDefault="00532C8C" w:rsidP="004E2615">
      <w:pPr>
        <w:spacing w:after="0" w:line="360" w:lineRule="auto"/>
        <w:ind w:firstLine="567"/>
        <w:jc w:val="both"/>
        <w:rPr>
          <w:rFonts w:cs="Times New Roman"/>
          <w:sz w:val="26"/>
          <w:szCs w:val="26"/>
          <w:lang w:val="vi"/>
        </w:rPr>
      </w:pPr>
      <w:r w:rsidRPr="006A13DC">
        <w:rPr>
          <w:rFonts w:cs="Times New Roman"/>
          <w:sz w:val="26"/>
          <w:szCs w:val="26"/>
          <w:lang w:val="vi-VN"/>
        </w:rPr>
        <w:t xml:space="preserve">Trong 30 năm đầu thế kỷ XX, </w:t>
      </w:r>
      <w:r w:rsidRPr="006A13DC">
        <w:rPr>
          <w:rFonts w:cs="Times New Roman"/>
          <w:sz w:val="26"/>
          <w:szCs w:val="26"/>
          <w:lang w:val="vi"/>
        </w:rPr>
        <w:t>khi thế giới tư bản lâm vào cuộc khủng hoảng kinh tế thế giới 1929–1933, các quốc gia phương Tây phải đối diện với những biến động sâu sắc về kinh tế - xã hội. Khủng hoảng không chỉ làm rung chuyển nền sản xuất và thị trường lao động, mà còn kéo theo sự điều chỉnh căn bản về cách định vị vai trò của phụ nữ trong hệ thống kinh tế, Susan Pedersen nhận xét rằng: “Sự suy thoái buộc các chính phủ phương Tây phải tổ chức lại cấu trúc an sinh xã hội, trong đó phụ nữ được coi như “công dân phụ thuộc” hơn là “công dân lao động”</w:t>
      </w:r>
      <w:r w:rsidR="00C12D9A" w:rsidRPr="00C12D9A">
        <w:rPr>
          <w:rFonts w:cs="Times New Roman"/>
          <w:sz w:val="26"/>
          <w:szCs w:val="26"/>
          <w:lang w:val="vi"/>
        </w:rPr>
        <w:t xml:space="preserve"> [95, tr.47]</w:t>
      </w:r>
      <w:r w:rsidRPr="006A13DC">
        <w:rPr>
          <w:rFonts w:cs="Times New Roman"/>
          <w:sz w:val="26"/>
          <w:szCs w:val="26"/>
          <w:lang w:val="vi"/>
        </w:rPr>
        <w:t>. Trong bối cảnh đó, tại các xã hội tư bản phát triển như Mỹ và Anh, các chính sách hậu khủng hoảng đã tạo điều kiện trong việc củng cố quan niệm truyền thống về phụ nữ, phụ nữ được khuyến khích rút lui khỏi thị trường lao động để nhường vị trí cho nam giới, Joan Scott cho rằng: “Sự thâm nhập của phụ nữ vào lao động công nghiệp không đồng nghĩa với bình đẳng, mà là sự tái phân bổ bất bình đẳng trong điều kiện mới của chủ nghĩa tư bản”</w:t>
      </w:r>
      <w:r w:rsidR="00C12D9A" w:rsidRPr="00C12D9A">
        <w:rPr>
          <w:rFonts w:cs="Times New Roman"/>
          <w:sz w:val="26"/>
          <w:szCs w:val="26"/>
          <w:lang w:val="vi"/>
        </w:rPr>
        <w:t xml:space="preserve"> [96, tr.112]</w:t>
      </w:r>
      <w:r w:rsidRPr="006A13DC">
        <w:rPr>
          <w:rFonts w:cs="Times New Roman"/>
          <w:sz w:val="26"/>
          <w:szCs w:val="26"/>
          <w:lang w:val="vi"/>
        </w:rPr>
        <w:t>. Điều này khiến cho lao động nữ ngày càng trở nên lệ thuộc hơn, dễ bị sa thải khi xảy ra khủng hoảng và sự ràng buộc ngày càng gia tăng trong khuôn khổ gia đình. Nhìn từ thực tiễn lịch sử, tiến trình tư bản hóa không đồng nghĩa với sự giải phóng phụ nữ như nhiều kỳ vọng ban đầu. Trái lại, nó vận hành thông qua việc tái cấu trúc các quan hệ bất bình đẳng dưới những hình thức tinh vi hơn khiến phụ nữ bị ràng buộc chặt chẽ vào thị trường lao động với vị thế phụ thuộc, Elsbeth Locher-Scholten viết: “Lao động nữ bị bóc lột dưới vỏ bọc giáo hóa và văn minh, khi nhà nước thuộc địa cổ súy vai trò “phụ nữ ngoan” để phục vụ trật tự đế quốc”</w:t>
      </w:r>
      <w:r w:rsidR="00C12D9A">
        <w:rPr>
          <w:rFonts w:cs="Times New Roman"/>
          <w:sz w:val="26"/>
          <w:szCs w:val="26"/>
          <w:lang w:val="vi"/>
        </w:rPr>
        <w:t xml:space="preserve"> [94, tr.103].</w:t>
      </w:r>
    </w:p>
    <w:p w:rsidR="00532C8C" w:rsidRPr="006A13DC" w:rsidRDefault="00532C8C"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Bên cạnh đó, những khủng hoảng kinh tế - xã hội cho thấy chủ nghĩa tư bản không có khả năng tự điều chỉnh các mâu thuẫn nội tại. Tình trạng thất nghiệp gia tăng, đời sống của người lao động ngày càng bấp bênh, trong khi khoảng cách giàu nghèo tiếp tục bị nới rộng. Ngay cả những thành tựu của khoa học - kỹ thuật cũng không đủ để chuyển hóa thành sự tiến bộ về công bằng xã hội, đặc biệt là bình đẳng giới. Trong bối cảnh đó, </w:t>
      </w:r>
      <w:r w:rsidRPr="006A13DC">
        <w:rPr>
          <w:rFonts w:cs="Times New Roman"/>
          <w:sz w:val="26"/>
          <w:szCs w:val="26"/>
          <w:lang w:val="vi"/>
        </w:rPr>
        <w:lastRenderedPageBreak/>
        <w:t>sự bế tắc của các chính sách kinh tế và tình trạng áp bức giai cấp ngày càng lộ rõ đã mở đường cho sự trỗi dậy của những hệ tư tưởng mang tính cách mạng và tiến bộ hơn. Những hệ tư tưởng này không còn nhìn phụ nữ như một đối tượng cần được che chở, mà đặt họ vào vị trí chủ thể xã hộ</w:t>
      </w:r>
      <w:r w:rsidR="00926290" w:rsidRPr="006A13DC">
        <w:rPr>
          <w:rFonts w:cs="Times New Roman"/>
          <w:sz w:val="26"/>
          <w:szCs w:val="26"/>
          <w:lang w:val="vi"/>
        </w:rPr>
        <w:t>i,</w:t>
      </w:r>
      <w:r w:rsidRPr="006A13DC">
        <w:rPr>
          <w:rFonts w:cs="Times New Roman"/>
          <w:sz w:val="26"/>
          <w:szCs w:val="26"/>
          <w:lang w:val="vi"/>
        </w:rPr>
        <w:t xml:space="preserve"> một lực lượng cần được giải phóng và phát huy trong tiến trình biến đổi xã hội.</w:t>
      </w:r>
    </w:p>
    <w:p w:rsidR="00532C8C" w:rsidRPr="006A13DC" w:rsidRDefault="00532C8C" w:rsidP="004E2615">
      <w:pPr>
        <w:spacing w:after="0" w:line="360" w:lineRule="auto"/>
        <w:ind w:firstLine="567"/>
        <w:jc w:val="both"/>
        <w:rPr>
          <w:sz w:val="26"/>
          <w:szCs w:val="26"/>
          <w:lang w:val="vi" w:eastAsia="en-GB"/>
        </w:rPr>
      </w:pPr>
      <w:r w:rsidRPr="006A13DC">
        <w:rPr>
          <w:sz w:val="26"/>
          <w:szCs w:val="26"/>
          <w:lang w:val="vi"/>
        </w:rPr>
        <w:t xml:space="preserve">Đối với các quốc gia phương Đông, các nước tư bản phương Tây trực tiếp đe dọa và thực hiện xâm lược. </w:t>
      </w:r>
      <w:r w:rsidR="00926290" w:rsidRPr="006A13DC">
        <w:rPr>
          <w:sz w:val="26"/>
          <w:szCs w:val="26"/>
          <w:lang w:val="vi"/>
        </w:rPr>
        <w:t>T</w:t>
      </w:r>
      <w:r w:rsidRPr="006A13DC">
        <w:rPr>
          <w:sz w:val="26"/>
          <w:szCs w:val="26"/>
          <w:lang w:val="vi"/>
        </w:rPr>
        <w:t xml:space="preserve">ại các quốc gia này mô hình nhà nước quân chủ tập quyền chuyên chế với nhiều hình thức khác nhau đã qua giai đoạn phát triển đỉnh cao. Do đó, trước nguy cơ xâm lược của các nước tư bản phương Tây, các quốc gia này bắt đầu rơi vào khủng hoảng và bế tắc về phương hướng phát triển và bảo vệ quốc gia. Mô hình kinh tế của các nước phương Đông chủ yếu là dựa trên nền nông nghiệp theo phương thức tổ chức sản xuất kết hợp giữa kinh tế hộ gia đình với kinh tế cộng đồng công xã nông thôn. Thủ công nghiệp và thương nghiệp tuy ra đời sớm nhưng chưa có những bước phát triển đột phá, hơn nữa còn bị cản trở bởi các chính sách của nhà nước phong kiến như: </w:t>
      </w:r>
      <w:r w:rsidRPr="006A13DC">
        <w:rPr>
          <w:iCs/>
          <w:sz w:val="26"/>
          <w:szCs w:val="26"/>
          <w:lang w:val="vi"/>
        </w:rPr>
        <w:t>“trọng nông ức thương”, “bế quan tỏa cảng”.</w:t>
      </w:r>
      <w:r w:rsidRPr="006A13DC">
        <w:rPr>
          <w:i/>
          <w:iCs/>
          <w:sz w:val="26"/>
          <w:szCs w:val="26"/>
          <w:lang w:val="vi"/>
        </w:rPr>
        <w:t xml:space="preserve"> </w:t>
      </w:r>
      <w:r w:rsidRPr="006A13DC">
        <w:rPr>
          <w:sz w:val="26"/>
          <w:szCs w:val="26"/>
          <w:lang w:val="vi"/>
        </w:rPr>
        <w:t>Cơ cấu xã hội điển hình của các quốc gia này gồm các giai cấp, tầng lớp điển hình: vua chúa, quý tộc, quan lại; nông dân, nông nô, trí thức chủ yếu là nho sĩ, cao tăng, thiền sư; thợ thủ công, thương nhân. Sự xâm lược của đế quốc phương Tây một mặt, phá vỡ cơ cấu xã hội cổ truyền phương Đông nhưng đồng thời cũng tạo ra trong xã hội một cơ cấu xã hội mới, kiến trúc thượng tầng mớ</w:t>
      </w:r>
      <w:r w:rsidR="00926290" w:rsidRPr="006A13DC">
        <w:rPr>
          <w:sz w:val="26"/>
          <w:szCs w:val="26"/>
          <w:lang w:val="vi"/>
        </w:rPr>
        <w:t>i,</w:t>
      </w:r>
      <w:r w:rsidRPr="006A13DC">
        <w:rPr>
          <w:sz w:val="26"/>
          <w:szCs w:val="26"/>
          <w:lang w:val="vi"/>
        </w:rPr>
        <w:t xml:space="preserve"> mầm mống của phương thức sản xuất tư bản chủ nghĩa. </w:t>
      </w:r>
    </w:p>
    <w:p w:rsidR="00532C8C" w:rsidRPr="006A13DC" w:rsidRDefault="00532C8C" w:rsidP="004E2615">
      <w:pPr>
        <w:spacing w:after="0" w:line="360" w:lineRule="auto"/>
        <w:ind w:firstLine="567"/>
        <w:jc w:val="both"/>
        <w:rPr>
          <w:rFonts w:cs="Times New Roman"/>
          <w:sz w:val="26"/>
          <w:szCs w:val="26"/>
          <w:lang w:val="vi"/>
        </w:rPr>
      </w:pPr>
      <w:r w:rsidRPr="006A13DC">
        <w:rPr>
          <w:rFonts w:cs="Times New Roman"/>
          <w:sz w:val="26"/>
          <w:szCs w:val="26"/>
          <w:lang w:val="vi-VN"/>
        </w:rPr>
        <w:t>Ở Ấn Độ, dưới thời Veda, phụ nữ Ấn Độ được hưởng nhiều tự do hơn các thời kỳ khác, họ có quyền được chọn chồng, họ được dự các buổi hội hè, khiêu vũ và cùng với đàn ông làm tế lễ, có thể được đi học, tranh luận về triết lý, chồng chết, họ có thể tái giá</w:t>
      </w:r>
      <w:r w:rsidR="00C12D9A" w:rsidRPr="00C12D9A">
        <w:rPr>
          <w:rFonts w:cs="Times New Roman"/>
          <w:sz w:val="26"/>
          <w:szCs w:val="26"/>
          <w:lang w:val="vi"/>
        </w:rPr>
        <w:t xml:space="preserve"> [xem: 20, tr.45]</w:t>
      </w:r>
      <w:r w:rsidRPr="006A13DC">
        <w:rPr>
          <w:rFonts w:cs="Times New Roman"/>
          <w:sz w:val="26"/>
          <w:szCs w:val="26"/>
          <w:lang w:val="vi-VN"/>
        </w:rPr>
        <w:t>. Tuy vậy, do ảnh hưởng của Hồi giáo với tục trùm mặt – Purdah và tục cấm cung khi đã có chồng mà địa vị của người phụ nữ sau thời Veda suy giảm nghiêm trọng. Phải đến những thập niên 20 của thế kỷ XX, phong trào phụ nữ đấu tranh chống lại chế độ đẳng cấp và hủ tục, đặc biệt là tục che mặt Purdah mới ngày càng trở nên mạnh mẽ ở Ấn Độ: “Hỡi các bà các cô, hết cái chế độ Purdah cổ hủ rồi! Xin các bà các cô mau liệng hết xoong, chảo, nồi niêu vào một xó mà bước ra khỏi nhà bếp ngay đi! Chùi nước mắt để nhìn một thế giới mới đương tới. Để mặc đàn ông họ làm bếp lấy. Có biết bao việc phải làm cho Ấn Độ thành một quố</w:t>
      </w:r>
      <w:r w:rsidR="00C12D9A">
        <w:rPr>
          <w:rFonts w:cs="Times New Roman"/>
          <w:sz w:val="26"/>
          <w:szCs w:val="26"/>
          <w:lang w:val="vi-VN"/>
        </w:rPr>
        <w:t>c gia!</w:t>
      </w:r>
      <w:r w:rsidR="00C12D9A" w:rsidRPr="00C12D9A">
        <w:rPr>
          <w:rFonts w:cs="Times New Roman"/>
          <w:sz w:val="26"/>
          <w:szCs w:val="26"/>
          <w:lang w:val="vi-VN"/>
        </w:rPr>
        <w:t xml:space="preserve">” </w:t>
      </w:r>
      <w:r w:rsidR="00C12D9A" w:rsidRPr="0000070D">
        <w:rPr>
          <w:rFonts w:cs="Times New Roman"/>
          <w:sz w:val="26"/>
          <w:szCs w:val="26"/>
          <w:lang w:val="vi-VN"/>
        </w:rPr>
        <w:t>[20, tr.424]</w:t>
      </w:r>
      <w:r w:rsidRPr="006A13DC">
        <w:rPr>
          <w:rFonts w:cs="Times New Roman"/>
          <w:sz w:val="26"/>
          <w:szCs w:val="26"/>
          <w:lang w:val="vi-VN"/>
        </w:rPr>
        <w:t xml:space="preserve">. Từ đó, phụ nữ Ấn Độ đã dần lấy lại được vai trò và vị thế xã hội, họ có quyền được bẩu cử, giữ nhiều chức </w:t>
      </w:r>
      <w:r w:rsidRPr="006A13DC">
        <w:rPr>
          <w:rFonts w:cs="Times New Roman"/>
          <w:sz w:val="26"/>
          <w:szCs w:val="26"/>
          <w:lang w:val="vi-VN"/>
        </w:rPr>
        <w:lastRenderedPageBreak/>
        <w:t>vụ lãnh đạo quan trọng trong chính quyền, nhiều người có bằng đại học, làm y sĩ, luật sư, giáo sư.</w:t>
      </w:r>
    </w:p>
    <w:p w:rsidR="00532C8C" w:rsidRPr="006A13DC" w:rsidRDefault="00532C8C" w:rsidP="004E2615">
      <w:pPr>
        <w:spacing w:after="0" w:line="360" w:lineRule="auto"/>
        <w:ind w:firstLine="567"/>
        <w:jc w:val="both"/>
        <w:rPr>
          <w:rFonts w:cs="Times New Roman"/>
          <w:sz w:val="26"/>
          <w:szCs w:val="26"/>
          <w:lang w:val="vi"/>
        </w:rPr>
      </w:pPr>
      <w:r w:rsidRPr="006A13DC">
        <w:rPr>
          <w:rFonts w:cs="Times New Roman"/>
          <w:sz w:val="26"/>
          <w:szCs w:val="26"/>
          <w:lang w:val="vi"/>
        </w:rPr>
        <w:t>Ở Nhật Bản, bắt đầu từ việc lập ra Đông Kinh nữ học hiệu (1871), rồi ra sách Cận thế Nữ đại học đã khiến cho nhân sinh quan về vấn đề phụ nữ dần dần thay đổi. Các chính sách giáo dục thời Thời kỳ Taishō đã mở rộng phạm vi giáo dục đến cho nữ sinh. Năm 1913, Đại học Hoàng gia Tohoku (sau này là Đại học Tohoku) đã cho phép nữ sinh tham gia kỳ thi tuyển sinh, điều này làm phá vỡ định kiến giới trên khắp Nhật Bản. Đến đầu Thời kỳ Shōwa một hội nữ sinh được thành lập mang tên Shinrankai</w:t>
      </w:r>
      <w:r w:rsidR="00C12D9A" w:rsidRPr="00C12D9A">
        <w:rPr>
          <w:rFonts w:cs="Times New Roman"/>
          <w:sz w:val="26"/>
          <w:szCs w:val="26"/>
          <w:lang w:val="vi"/>
        </w:rPr>
        <w:t xml:space="preserve"> [xem: 91]</w:t>
      </w:r>
      <w:r w:rsidRPr="006A13DC">
        <w:rPr>
          <w:rFonts w:ascii="Arial" w:hAnsi="Arial" w:cs="Arial"/>
          <w:shd w:val="clear" w:color="auto" w:fill="FFFFFF"/>
          <w:lang w:val="vi"/>
        </w:rPr>
        <w:t xml:space="preserve">. </w:t>
      </w:r>
      <w:r w:rsidRPr="006A13DC">
        <w:rPr>
          <w:rFonts w:cs="Times New Roman"/>
          <w:sz w:val="26"/>
          <w:szCs w:val="26"/>
          <w:lang w:val="vi"/>
        </w:rPr>
        <w:t xml:space="preserve">Kể từ đó, nhiều phụ nữ đã đóng góp rộng rãi vào nhiều lĩnh vực và toàn xã hội. Từ đây, xã hội Nhật Bản bắt đầu chú trọng vấn đề phụ nữ, những sách báo xuất bản nói về phụ nữ mà khuynh hướng đề cao quyền bình đẳng giữa nam và nữ ngày một tăng. Đặc biệt cuộc đấu tranh của phụ nữ đã buộc chính phủ Nhật Bản phải xem xét đến quyền bầu cử của phụ nữ. Đến năm 1945, luật bầu cử được ban hành, phụ nữ đã được trao quyền bầu cử và được thực hiện bầu cử vào năm 1946. </w:t>
      </w:r>
    </w:p>
    <w:p w:rsidR="00532C8C" w:rsidRPr="006A13DC" w:rsidRDefault="00532C8C" w:rsidP="004E2615">
      <w:pPr>
        <w:spacing w:after="0" w:line="360" w:lineRule="auto"/>
        <w:ind w:firstLine="567"/>
        <w:jc w:val="both"/>
        <w:rPr>
          <w:rFonts w:cs="Times New Roman"/>
          <w:sz w:val="26"/>
          <w:szCs w:val="26"/>
          <w:lang w:val="vi-VN"/>
        </w:rPr>
      </w:pPr>
      <w:r w:rsidRPr="006A13DC">
        <w:rPr>
          <w:rFonts w:cs="Times New Roman"/>
          <w:sz w:val="26"/>
          <w:szCs w:val="26"/>
          <w:lang w:val="vi-VN"/>
        </w:rPr>
        <w:t>Ở Trung Quốc, ngay từ cuối thời Minh đầu thời Thanh, một số nhân sĩ tiến bộ đã tiến hành đánh giá lại những hạn chế của Nho giáo, bước đầu tìm kiếm cách thức giải phóng con người cá nhân và đặc biệt là những quan điểm tiến bộ về vấn đề phụ nữ. Thái Bình thiên quốc công nhận quyền được phân chia và sở hữu tài sản của phụ nữ. Trong quy định về ruộng đất họ nêu rõ: “Phàm việc chia ruộng đất đều dựa theo nhân khẩu, không phân biệt nam nữ mà xét số nhân khẩu của hộ đó nhiều hay ít, người nhiều chia nhiều, ít người chia ít”</w:t>
      </w:r>
      <w:r w:rsidR="00C12D9A">
        <w:rPr>
          <w:rFonts w:cs="Times New Roman"/>
          <w:sz w:val="26"/>
          <w:szCs w:val="26"/>
          <w:lang w:val="vi-VN"/>
        </w:rPr>
        <w:t xml:space="preserve"> [101, tr.</w:t>
      </w:r>
      <w:r w:rsidR="00C12D9A" w:rsidRPr="00C12D9A">
        <w:rPr>
          <w:rFonts w:cs="Times New Roman"/>
          <w:sz w:val="26"/>
          <w:szCs w:val="26"/>
          <w:lang w:val="vi-VN"/>
        </w:rPr>
        <w:t>19]</w:t>
      </w:r>
      <w:r w:rsidRPr="006A13DC">
        <w:rPr>
          <w:rFonts w:cs="Times New Roman"/>
          <w:sz w:val="26"/>
          <w:szCs w:val="26"/>
          <w:lang w:val="vi-VN"/>
        </w:rPr>
        <w:t>, đây được coi là một bước tiến vượt bậc về chính sách đối với phụ nữ trong lịch sử Trung Quốc. Thái Bình thiên quốc cũng đưa ra nhiều quy định bảo vệ phụ nữ: nghiên cấm việc sàm sỡ, cưỡng dâm phụ nữ, cấm các hoạt động mại dâm, xóa bỏ hình thức hôn nhân có tính chất buôn bán, bỏ các lễ tiết phong kiến trong nhân dân, thi hành chính sách một vợ một chồng, thực hiện bình đẳng trong giáo dục, cho phép phụ nữ tham chính, trong quân đội có cả nữ tướng và các tiểu đoàn nữ. Danh sách thí sinh thi tuyển hiền tài quốc gia có cả nữ</w:t>
      </w:r>
      <w:r w:rsidR="00C12D9A" w:rsidRPr="00C12D9A">
        <w:rPr>
          <w:rFonts w:cs="Times New Roman"/>
          <w:sz w:val="26"/>
          <w:szCs w:val="26"/>
          <w:lang w:val="vi-VN"/>
        </w:rPr>
        <w:t xml:space="preserve"> [68, tr.336]</w:t>
      </w:r>
      <w:r w:rsidRPr="006A13DC">
        <w:rPr>
          <w:rFonts w:cs="Times New Roman"/>
          <w:sz w:val="26"/>
          <w:szCs w:val="26"/>
          <w:lang w:val="vi-VN"/>
        </w:rPr>
        <w:t xml:space="preserve">. Mặc dù chỉ diễn ra trong ranh giới địa lý nhất định, song phạm vi ảnh hưởng của phong trào đã đem đến cho phụ nữ Trung Quốc một cơ hội phát triển mới, những quan điểm truyền thống của Nho giáo đã bắt đầu lung lay. Một ký giả người Anh lúc bấy giờ đã viết: “Ở đây (Nam Kinh), khác hẳn thành thị khác trong toàn quốc là phụ nữ đi lại một cách tự nhiên. Họ cưỡi ngữa đi trên đường phố mà tuyệt nhiên không e dè sợ sệt người ngoại quốc như </w:t>
      </w:r>
      <w:r w:rsidRPr="006A13DC">
        <w:rPr>
          <w:rFonts w:cs="Times New Roman"/>
          <w:sz w:val="26"/>
          <w:szCs w:val="26"/>
          <w:lang w:val="vi-VN"/>
        </w:rPr>
        <w:lastRenderedPageBreak/>
        <w:t>phụ nữ Trung Quốc ở các vùng khác, họ không tránh mặt chúng ta”</w:t>
      </w:r>
      <w:r w:rsidR="00C12D9A" w:rsidRPr="00C12D9A">
        <w:rPr>
          <w:rFonts w:cs="Times New Roman"/>
          <w:sz w:val="26"/>
          <w:szCs w:val="26"/>
          <w:lang w:val="vi-VN"/>
        </w:rPr>
        <w:t xml:space="preserve"> [68, tr.336]</w:t>
      </w:r>
      <w:r w:rsidRPr="006A13DC">
        <w:rPr>
          <w:rFonts w:cs="Times New Roman"/>
          <w:sz w:val="26"/>
          <w:szCs w:val="26"/>
          <w:lang w:val="vi-VN"/>
        </w:rPr>
        <w:t>. Trong cuộc Cách mạng Tân Hợi (1911), cũng đưa ra khái niệm về “nữ quốc dân”: “không theo chủ nghĩa mẹ hiền vợ đảm, mà nên hướng tới mục đích trở thành anh hùng hào kiệt”</w:t>
      </w:r>
      <w:r w:rsidR="00C12D9A">
        <w:rPr>
          <w:rFonts w:cs="Times New Roman"/>
          <w:sz w:val="26"/>
          <w:szCs w:val="26"/>
          <w:lang w:val="vi-VN"/>
        </w:rPr>
        <w:t xml:space="preserve"> [101, tr.127] </w:t>
      </w:r>
      <w:r w:rsidRPr="006A13DC">
        <w:rPr>
          <w:rFonts w:cs="Times New Roman"/>
          <w:sz w:val="26"/>
          <w:szCs w:val="26"/>
          <w:lang w:val="vi-VN"/>
        </w:rPr>
        <w:t>hay “việc hưng vong của thiên hạ, nam giới có trách nhiệm, phụ nữ cũng có trách nhiệm”</w:t>
      </w:r>
      <w:r w:rsidR="00C12D9A" w:rsidRPr="00C12D9A">
        <w:rPr>
          <w:rFonts w:cs="Times New Roman"/>
          <w:sz w:val="26"/>
          <w:szCs w:val="26"/>
          <w:lang w:val="vi-VN"/>
        </w:rPr>
        <w:t xml:space="preserve"> [101, tr.127]</w:t>
      </w:r>
      <w:r w:rsidRPr="006A13DC">
        <w:rPr>
          <w:rFonts w:cs="Times New Roman"/>
          <w:sz w:val="26"/>
          <w:szCs w:val="26"/>
          <w:lang w:val="vi-VN"/>
        </w:rPr>
        <w:t xml:space="preserve">. Họ nhấn mạnh đến vị trí và vai trò của phụ nữ trong sự nghiệp đấu tranh giải phóng dân tộc và chấn hưng đất nước. </w:t>
      </w:r>
    </w:p>
    <w:p w:rsidR="00532C8C" w:rsidRPr="006A13DC" w:rsidRDefault="00532C8C"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Cách mạng Tháng Mười Nga năm 1917 đánh dấu bước ngoặt quan trọng trong nhận thức về phụ nữ trên phạm vi toàn cầu. Lần đầu tiên, một nhà nước tuyên bố xóa bỏ đặc quyền giới, xác lập bình đẳng pháp lý và trao cho phụ nữ các quyền cơ bản như bầu cử, lao động, ly hôn và tham gia quản lý xã hội. Quan trọng hơn, trong lý luận Marxist, giải phóng phụ nữ gắn liền với việc xóa bỏ chế độ tư hữu và áp bức giai cấp, qua đó xác lập phụ nữ không chỉ là một lực lượng xã hội cần được giải phóng mà còn gắn liền với tiến trình lịch sử cách mạng. Từ đầu thập niên 1920, chính quyền Nhà nước Xô viết đã triển khai hàng loạt chính sách về bình đẳng giới trong các lĩnh vực lao động, hôn nhân và giáo dục, qua đó hình thành một mô hình xã hội mới, đối lập rõ rệt với kiểu gia đình tư sản ở phương Tây và gia đình Nho giáo ở phương Đông. Điều này đã tạo điều kiện cho giới trí thức Việt Nam đang tìm kiếm con đường giải phóng dân tộc và cải tạo xã hội, mô hình này đặc biệt có sức thuyết phục, bởi nó chứng minh rằng vấn đề phụ nữ không chỉ dừng lại ở phương diện tư tưởng, mà hoàn toàn có thể được hiện thực hóa thành chính sách trong một trật tự xã hội mới. </w:t>
      </w:r>
    </w:p>
    <w:p w:rsidR="00532C8C" w:rsidRPr="006A13DC" w:rsidRDefault="00532C8C" w:rsidP="004E2615">
      <w:pPr>
        <w:spacing w:after="0" w:line="360" w:lineRule="auto"/>
        <w:ind w:firstLine="567"/>
        <w:jc w:val="both"/>
        <w:rPr>
          <w:rFonts w:cs="Times New Roman"/>
          <w:sz w:val="26"/>
          <w:szCs w:val="26"/>
          <w:lang w:val="vi"/>
        </w:rPr>
      </w:pPr>
      <w:r w:rsidRPr="006A13DC">
        <w:rPr>
          <w:rFonts w:cs="Times New Roman"/>
          <w:sz w:val="26"/>
          <w:szCs w:val="26"/>
          <w:lang w:val="vi"/>
        </w:rPr>
        <w:t>Phong trào “làn sóng nữ quyền thứ nhất”</w:t>
      </w:r>
      <w:r w:rsidRPr="006A13DC">
        <w:rPr>
          <w:rFonts w:cs="Times New Roman"/>
          <w:sz w:val="26"/>
          <w:szCs w:val="26"/>
          <w:vertAlign w:val="superscript"/>
          <w:lang w:val="vi"/>
        </w:rPr>
        <w:footnoteReference w:id="1"/>
      </w:r>
      <w:r w:rsidRPr="006A13DC">
        <w:rPr>
          <w:rFonts w:cs="Times New Roman"/>
          <w:sz w:val="26"/>
          <w:szCs w:val="26"/>
          <w:lang w:val="vi"/>
        </w:rPr>
        <w:t xml:space="preserve"> chủ yếu hướng đến việc giành bình đẳng về chính trị và kinh tế cho phụ nữ. Dù chưa đi sâu giải quyết căn nguyên kinh tế của bất bình đẳng giới, phong trào này đã góp phần mở rộng các quyền cơ bản như bầu cử, học tập và sở hữu tài sản, đặc biệt tại Anh và Pháp. Những cuộc vận động này không chỉ tạo nên không khí tranh luận sôi nổi trong báo chí và đời sống văn hóa châu Âu, mà còn làm xuất hiện các hình tượng mới như “người phụ nữ mới”, phụ nữ độc thân hay phụ nữ trí thứ</w:t>
      </w:r>
      <w:r w:rsidR="00662E8F" w:rsidRPr="006A13DC">
        <w:rPr>
          <w:rFonts w:cs="Times New Roman"/>
          <w:sz w:val="26"/>
          <w:szCs w:val="26"/>
          <w:lang w:val="vi"/>
        </w:rPr>
        <w:t>c,</w:t>
      </w:r>
      <w:r w:rsidRPr="006A13DC">
        <w:rPr>
          <w:rFonts w:cs="Times New Roman"/>
          <w:sz w:val="26"/>
          <w:szCs w:val="26"/>
          <w:lang w:val="vi"/>
        </w:rPr>
        <w:t xml:space="preserve"> những biểu tượng của tự do cá nhân và tiến bộ xã hội. Thông qua hệ thống giáo dục và báo chí Pháp, giới trí thức Việt Nam đã tiếp cận và tiếp thu những tư tưởng này. </w:t>
      </w:r>
      <w:r w:rsidRPr="006A13DC">
        <w:rPr>
          <w:rFonts w:cs="Times New Roman"/>
          <w:sz w:val="26"/>
          <w:szCs w:val="26"/>
          <w:lang w:val="vi-VN"/>
        </w:rPr>
        <w:lastRenderedPageBreak/>
        <w:t xml:space="preserve">Trước sự phát triển mạnh mẽ của phong trào phụ nữ trên thế giới đã dẫn đến việc hình thành các hội nghị bàn luận về quyền của phụ nữ. Tháng 6/1929, </w:t>
      </w:r>
      <w:r w:rsidRPr="006A13DC">
        <w:rPr>
          <w:rFonts w:cs="Times New Roman"/>
          <w:i/>
          <w:sz w:val="26"/>
          <w:szCs w:val="26"/>
          <w:lang w:val="vi-VN"/>
        </w:rPr>
        <w:t>Hội </w:t>
      </w:r>
      <w:r w:rsidRPr="006A13DC">
        <w:rPr>
          <w:rFonts w:cs="Times New Roman"/>
          <w:bCs/>
          <w:i/>
          <w:sz w:val="26"/>
          <w:szCs w:val="26"/>
          <w:lang w:val="vi-VN"/>
        </w:rPr>
        <w:t>nghị lần thứ 11 của Liên minh Quốc tế về Quyền bầu cử của Phụ nữ</w:t>
      </w:r>
      <w:r w:rsidRPr="006A13DC">
        <w:rPr>
          <w:rFonts w:cs="Times New Roman"/>
          <w:bCs/>
          <w:sz w:val="26"/>
          <w:szCs w:val="26"/>
          <w:lang w:val="vi-VN"/>
        </w:rPr>
        <w:t xml:space="preserve"> diễn ra tại tại Berlin, Đức, đã thu hút đông đảo nhiều người tham dự. Tháng 1/1931, </w:t>
      </w:r>
      <w:r w:rsidRPr="006A13DC">
        <w:rPr>
          <w:rFonts w:cs="Times New Roman"/>
          <w:bCs/>
          <w:i/>
          <w:iCs/>
          <w:sz w:val="26"/>
          <w:szCs w:val="26"/>
          <w:lang w:val="vi-VN"/>
        </w:rPr>
        <w:t xml:space="preserve">Đại hội phụ nữ Toàn Á </w:t>
      </w:r>
      <w:r w:rsidRPr="006A13DC">
        <w:rPr>
          <w:rFonts w:cs="Times New Roman"/>
          <w:bCs/>
          <w:sz w:val="26"/>
          <w:szCs w:val="26"/>
          <w:lang w:val="vi-VN"/>
        </w:rPr>
        <w:t>họp lần đầu tiên ở Laho (Ấn Độ) cũng đã đề cập đến việc đoàn kết phụ nữ châu Á để cùng đấu tranh đòi quyền bình đẳng nam nữ, chống chế độ đa thê – một tập tục còn khá phổ biết ở các nước Châu Á, chống mại dâm, đòi được trợ cấp khi ốm đau, thai sản, bảo vệ văn hoá, bảo vệ hoà bình....</w:t>
      </w:r>
      <w:r w:rsidRPr="006A13DC">
        <w:rPr>
          <w:rFonts w:cs="Times New Roman"/>
          <w:sz w:val="26"/>
          <w:szCs w:val="26"/>
          <w:lang w:val="vi-VN"/>
        </w:rPr>
        <w:t xml:space="preserve">Tuy trong giai đoạn đầu thế kỷ XX, phong trào nữ quyền Việt Nam chưa trực tiếp góp mặt tại các diễn đàn quốc tế, nhưng thông qua báo chí và các trí thức tiến bộ, các tư tưởng nữ quyền hiện đại đã được du nhập và lan truyền mạnh mẽ trong nước. </w:t>
      </w:r>
    </w:p>
    <w:p w:rsidR="00532C8C" w:rsidRPr="006A13DC" w:rsidRDefault="00532C8C"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Tóm lại, </w:t>
      </w:r>
      <w:r w:rsidR="00590E96" w:rsidRPr="006A13DC">
        <w:rPr>
          <w:rFonts w:cs="Times New Roman"/>
          <w:sz w:val="26"/>
          <w:szCs w:val="26"/>
          <w:lang w:val="vi-VN"/>
        </w:rPr>
        <w:t>l</w:t>
      </w:r>
      <w:r w:rsidRPr="006A13DC">
        <w:rPr>
          <w:rFonts w:cs="Times New Roman"/>
          <w:sz w:val="26"/>
          <w:szCs w:val="26"/>
          <w:lang w:val="vi-VN"/>
        </w:rPr>
        <w:t xml:space="preserve">ịch sử thế giới </w:t>
      </w:r>
      <w:r w:rsidR="00590E96" w:rsidRPr="006A13DC">
        <w:rPr>
          <w:rFonts w:cs="Times New Roman"/>
          <w:sz w:val="26"/>
          <w:szCs w:val="26"/>
          <w:lang w:val="vi"/>
        </w:rPr>
        <w:t xml:space="preserve">30 năm </w:t>
      </w:r>
      <w:r w:rsidRPr="006A13DC">
        <w:rPr>
          <w:rFonts w:cs="Times New Roman"/>
          <w:sz w:val="26"/>
          <w:szCs w:val="26"/>
          <w:lang w:val="vi-VN"/>
        </w:rPr>
        <w:t xml:space="preserve">đầu thế kỷ XX </w:t>
      </w:r>
      <w:r w:rsidR="00590E96" w:rsidRPr="006A13DC">
        <w:rPr>
          <w:rFonts w:cs="Times New Roman"/>
          <w:sz w:val="26"/>
          <w:szCs w:val="26"/>
          <w:lang w:val="vi"/>
        </w:rPr>
        <w:t xml:space="preserve">đã </w:t>
      </w:r>
      <w:r w:rsidRPr="006A13DC">
        <w:rPr>
          <w:rFonts w:cs="Times New Roman"/>
          <w:sz w:val="26"/>
          <w:szCs w:val="26"/>
          <w:lang w:val="vi-VN"/>
        </w:rPr>
        <w:t>có những biến đổi mạnh mẽ về chính trị - xã hội. Trào lưu tư tưởng dân chủ</w:t>
      </w:r>
      <w:r w:rsidR="00590E96" w:rsidRPr="006A13DC">
        <w:rPr>
          <w:rFonts w:cs="Times New Roman"/>
          <w:sz w:val="26"/>
          <w:szCs w:val="26"/>
          <w:lang w:val="vi-VN"/>
        </w:rPr>
        <w:t xml:space="preserve">, </w:t>
      </w:r>
      <w:r w:rsidRPr="006A13DC">
        <w:rPr>
          <w:rFonts w:cs="Times New Roman"/>
          <w:sz w:val="26"/>
          <w:szCs w:val="26"/>
          <w:lang w:val="vi-VN"/>
        </w:rPr>
        <w:t>nhân quyền hiện đại đã phát triển và tác động mạnh mẽ tới đời sống tinh thầ</w:t>
      </w:r>
      <w:r w:rsidR="00590E96" w:rsidRPr="006A13DC">
        <w:rPr>
          <w:rFonts w:cs="Times New Roman"/>
          <w:sz w:val="26"/>
          <w:szCs w:val="26"/>
          <w:lang w:val="vi-VN"/>
        </w:rPr>
        <w:t>n</w:t>
      </w:r>
      <w:r w:rsidRPr="006A13DC">
        <w:rPr>
          <w:rFonts w:cs="Times New Roman"/>
          <w:sz w:val="26"/>
          <w:szCs w:val="26"/>
          <w:lang w:val="vi-VN"/>
        </w:rPr>
        <w:t xml:space="preserve"> </w:t>
      </w:r>
      <w:r w:rsidR="00590E96" w:rsidRPr="006A13DC">
        <w:rPr>
          <w:rFonts w:cs="Times New Roman"/>
          <w:sz w:val="26"/>
          <w:szCs w:val="26"/>
          <w:lang w:val="vi-VN"/>
        </w:rPr>
        <w:t xml:space="preserve">và </w:t>
      </w:r>
      <w:r w:rsidRPr="006A13DC">
        <w:rPr>
          <w:rFonts w:cs="Times New Roman"/>
          <w:sz w:val="26"/>
          <w:szCs w:val="26"/>
          <w:lang w:val="vi-VN"/>
        </w:rPr>
        <w:t xml:space="preserve">chính trị - xã hội Việt Nam. Sự ảnh hưởng của các phong trào này đã tạo điều kiện cho giới trí thức Việt Nam tiếp thu những tư tưởng tiến bộ trên thế giới về vấn đề phụ nữ, để từ đó có những chuyển biến tư tưởng trong công cuộc canh tân đất nước và giải phóng phụ nữ. </w:t>
      </w:r>
    </w:p>
    <w:p w:rsidR="00662E8F" w:rsidRPr="006A13DC" w:rsidRDefault="00532C8C" w:rsidP="001E4CDC">
      <w:pPr>
        <w:spacing w:after="0" w:line="360" w:lineRule="auto"/>
        <w:ind w:firstLine="567"/>
        <w:jc w:val="both"/>
        <w:outlineLvl w:val="2"/>
        <w:rPr>
          <w:rFonts w:cs="Times New Roman"/>
          <w:sz w:val="26"/>
          <w:szCs w:val="26"/>
          <w:lang w:val="vi-VN"/>
        </w:rPr>
      </w:pPr>
      <w:bookmarkStart w:id="18" w:name="_Toc236652640"/>
      <w:r w:rsidRPr="006A13DC">
        <w:rPr>
          <w:rFonts w:cs="Times New Roman"/>
          <w:sz w:val="26"/>
          <w:szCs w:val="26"/>
          <w:lang w:val="vi-VN"/>
        </w:rPr>
        <w:t>1.1</w:t>
      </w:r>
      <w:r w:rsidR="00662E8F" w:rsidRPr="006A13DC">
        <w:rPr>
          <w:rFonts w:cs="Times New Roman"/>
          <w:sz w:val="26"/>
          <w:szCs w:val="26"/>
          <w:lang w:val="vi-VN"/>
        </w:rPr>
        <w:t>.2. Quan niệm về vấn đề phụ nữ của các trào lưu tư tưởng phương Tây và Đông Á đầu th</w:t>
      </w:r>
      <w:r w:rsidR="00BE294E">
        <w:rPr>
          <w:rFonts w:cs="Times New Roman"/>
          <w:sz w:val="26"/>
          <w:szCs w:val="26"/>
          <w:lang w:val="vi-VN"/>
        </w:rPr>
        <w:t>ế</w:t>
      </w:r>
      <w:r w:rsidR="00662E8F" w:rsidRPr="006A13DC">
        <w:rPr>
          <w:rFonts w:cs="Times New Roman"/>
          <w:sz w:val="26"/>
          <w:szCs w:val="26"/>
          <w:lang w:val="vi-VN"/>
        </w:rPr>
        <w:t xml:space="preserve"> kỷ XX</w:t>
      </w:r>
      <w:bookmarkEnd w:id="18"/>
    </w:p>
    <w:bookmarkEnd w:id="1"/>
    <w:bookmarkEnd w:id="2"/>
    <w:p w:rsidR="00BF3A80" w:rsidRPr="006A13DC" w:rsidRDefault="00BF3A80"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Cùng với những thay đổi về chính trị, kinh tế, văn hóa, xã hội và ảnh hưởng của hệ tư tưởng dân chủ tư sản phương Tây đối với tầng lớp trí thức đã góp phần trong việc hình thành quan niệm mới về con người và xã hội Việt Nam. Thông qua hệ thống giáo dục thuộc địa, báo chí, sách dịch và hoạt động của các trí thức Việt Nam ở nước ngoài, nhiều tư tưởng chính trị - xã hội của phương Tây bắt đầu được truyền bá vào Việt Nam. Trong số đó, những quan niệm về quyền cá nhân, tự do, bình đẳng và vai trò của phụ nữ đã tạo ra những tiền đề tư tưởng cho các cuộc thảo luận về vị trí, vai trò của phụ nữ, giải phóng phụ nữ trong xã hội Việt Nam đầu thế kỷ XX. </w:t>
      </w:r>
    </w:p>
    <w:p w:rsidR="00BF3A80" w:rsidRPr="00C12D9A" w:rsidRDefault="00BF3A80" w:rsidP="004E2615">
      <w:pPr>
        <w:spacing w:after="0" w:line="360" w:lineRule="auto"/>
        <w:ind w:firstLine="567"/>
        <w:jc w:val="both"/>
        <w:rPr>
          <w:rFonts w:cs="Times New Roman"/>
          <w:sz w:val="26"/>
          <w:szCs w:val="26"/>
          <w:lang w:val="vi"/>
        </w:rPr>
      </w:pPr>
      <w:r w:rsidRPr="006A13DC">
        <w:rPr>
          <w:rFonts w:cs="Times New Roman"/>
          <w:i/>
          <w:sz w:val="26"/>
          <w:szCs w:val="26"/>
          <w:lang w:val="vi-VN"/>
        </w:rPr>
        <w:t>Đầu tiên, tư tưởng dân chủ và tự do của thời kỳ Khai sáng Pháp</w:t>
      </w:r>
      <w:r w:rsidRPr="006A13DC">
        <w:rPr>
          <w:rFonts w:cs="Times New Roman"/>
          <w:sz w:val="26"/>
          <w:szCs w:val="26"/>
          <w:lang w:val="vi-VN"/>
        </w:rPr>
        <w:t xml:space="preserve"> đã góp phần hình thành một cách nhìn mới về con người cá nhân và mối quan hệ giữa con người với xã hội. Những quan niệm về quyền con người, quyền bình đẳng, quyền công dân đã làm thay đổi cách nhìn của giới trí thức Việt Nam về các vấn đề trong mọi mặt đời sống xã hội. Các triết gia nổi tiếng như: Voltaire, Montesquieu, Jean-Jacques Rousseau đã đặt </w:t>
      </w:r>
      <w:r w:rsidRPr="006A13DC">
        <w:rPr>
          <w:rFonts w:cs="Times New Roman"/>
          <w:sz w:val="26"/>
          <w:szCs w:val="26"/>
          <w:lang w:val="vi-VN"/>
        </w:rPr>
        <w:lastRenderedPageBreak/>
        <w:t>ra những vấn đề về quyền tự do, quyền bình đẳng tự nhiên của con người và vai trò của pháp luật trong việc bảo vệ các quyền công dân, điều này đã đặt nền tảng cho giới trí thức Việt Nam về vị trí, vai trò của phụ nữ trong xã hội. Phan Bội Châu nhận định: “</w:t>
      </w:r>
      <w:r w:rsidR="003418A9" w:rsidRPr="006A13DC">
        <w:rPr>
          <w:rFonts w:cs="Times New Roman"/>
          <w:sz w:val="26"/>
          <w:szCs w:val="26"/>
          <w:lang w:val="vi-VN"/>
        </w:rPr>
        <w:t>Cuối thế kỷ XIX đầu thế kỷ XX đời sống văn minh ở Âu Châu đã đẩy ít nhiều bọt bèo tràn vào Đông Á. Thình lình mà hai chữ nữ quyền mới nẩy ra trên mấy tờ báo nhảm. Thấp thoáng ở bên tai mấy cô mấy chị mới có hai chữ nữ quyền”</w:t>
      </w:r>
      <w:r w:rsidR="00C12D9A" w:rsidRPr="00C12D9A">
        <w:rPr>
          <w:rFonts w:cs="Times New Roman"/>
          <w:sz w:val="26"/>
          <w:szCs w:val="26"/>
          <w:lang w:val="vi-VN"/>
        </w:rPr>
        <w:t xml:space="preserve"> [9, tr.88-89]</w:t>
      </w:r>
      <w:r w:rsidR="003418A9" w:rsidRPr="006A13DC">
        <w:rPr>
          <w:rFonts w:cs="Times New Roman"/>
          <w:sz w:val="26"/>
          <w:szCs w:val="26"/>
          <w:lang w:val="vi"/>
        </w:rPr>
        <w:t xml:space="preserve">. </w:t>
      </w:r>
      <w:r w:rsidRPr="006A13DC">
        <w:rPr>
          <w:rFonts w:cs="Times New Roman"/>
          <w:sz w:val="26"/>
          <w:szCs w:val="26"/>
          <w:lang w:val="vi"/>
        </w:rPr>
        <w:t xml:space="preserve">Trên cơ sở </w:t>
      </w:r>
      <w:r w:rsidRPr="006A13DC">
        <w:rPr>
          <w:rFonts w:cs="Times New Roman"/>
          <w:sz w:val="26"/>
          <w:szCs w:val="26"/>
          <w:lang w:val="vi-VN"/>
        </w:rPr>
        <w:t xml:space="preserve">đó, giới trí thức </w:t>
      </w:r>
      <w:r w:rsidRPr="006A13DC">
        <w:rPr>
          <w:rFonts w:cs="Times New Roman"/>
          <w:sz w:val="26"/>
          <w:szCs w:val="26"/>
          <w:lang w:val="vi"/>
        </w:rPr>
        <w:t>lên tiếng phê phán quan điểm Nho giáo lạc hậu kìm hãm sự phát triển và tự do của phụ nữ. Các trí thức cấp tiến khẳng định: “phụ nữ là con người như nam giới và do đó phải được thụ hưởng đầy đủ các quyền con người; cụ thể gồm quyền tự quyết đối với thân thể và đời sống tinh thần, cùng quyền tham gia bình đẳng vào mọi lĩnh vực của đời sống xã hội. Để hiện thực hóa, họ đề xuất một số biện pháp để nâng cao vai trò của phụ nữ trong gia đình là mở rộng giáo dục cho nữ giới, nâng cao dân trí và ý thức về quyền, thúc đẩy “thực nghiệp” nhằm mở rộng cơ hội kinh tế, qua đó nâng cao vị thế và năng lực tự chủ của phụ nữ”</w:t>
      </w:r>
      <w:r w:rsidR="00C12D9A">
        <w:rPr>
          <w:rFonts w:cs="Times New Roman"/>
          <w:sz w:val="26"/>
          <w:szCs w:val="26"/>
          <w:lang w:val="vi-VN"/>
        </w:rPr>
        <w:t xml:space="preserve"> [47, tr.252]</w:t>
      </w:r>
      <w:r w:rsidR="00C12D9A" w:rsidRPr="00C12D9A">
        <w:rPr>
          <w:rFonts w:cs="Times New Roman"/>
          <w:sz w:val="26"/>
          <w:szCs w:val="26"/>
          <w:lang w:val="vi"/>
        </w:rPr>
        <w:t>.</w:t>
      </w:r>
    </w:p>
    <w:p w:rsidR="00BF3A80" w:rsidRPr="006A13DC" w:rsidRDefault="00BF3A80" w:rsidP="004E2615">
      <w:pPr>
        <w:spacing w:after="0" w:line="360" w:lineRule="auto"/>
        <w:ind w:firstLine="567"/>
        <w:jc w:val="both"/>
        <w:rPr>
          <w:rFonts w:cs="Times New Roman"/>
          <w:sz w:val="26"/>
          <w:szCs w:val="26"/>
          <w:lang w:val="vi-VN"/>
        </w:rPr>
      </w:pPr>
      <w:r w:rsidRPr="006A13DC">
        <w:rPr>
          <w:rFonts w:cs="Times New Roman"/>
          <w:i/>
          <w:sz w:val="26"/>
          <w:szCs w:val="26"/>
          <w:lang w:val="vi-VN"/>
        </w:rPr>
        <w:t xml:space="preserve">Thứ hai, tư tưởng Duy tân ở Đông Á (Trung Quốc và Nhật) </w:t>
      </w:r>
      <w:r w:rsidRPr="006A13DC">
        <w:rPr>
          <w:rFonts w:cs="Times New Roman"/>
          <w:sz w:val="26"/>
          <w:szCs w:val="26"/>
          <w:lang w:val="vi-VN"/>
        </w:rPr>
        <w:t xml:space="preserve">đã tác động không nhỏ đến sự hình thành quan niệm về cải cách xã hội và vị trí, vai trò của người phụ nữ trong xã hội Việt Nam. </w:t>
      </w:r>
    </w:p>
    <w:p w:rsidR="00BF3A80" w:rsidRPr="006A13DC" w:rsidRDefault="00BF3A80" w:rsidP="004E2615">
      <w:pPr>
        <w:spacing w:after="0" w:line="360" w:lineRule="auto"/>
        <w:ind w:firstLine="567"/>
        <w:jc w:val="both"/>
        <w:rPr>
          <w:rFonts w:cs="Times New Roman"/>
          <w:sz w:val="26"/>
          <w:szCs w:val="26"/>
          <w:lang w:val="vi-VN"/>
        </w:rPr>
      </w:pPr>
      <w:r w:rsidRPr="006A13DC">
        <w:rPr>
          <w:rFonts w:cs="Times New Roman"/>
          <w:sz w:val="26"/>
          <w:szCs w:val="26"/>
          <w:lang w:val="vi-VN"/>
        </w:rPr>
        <w:t>Ở Nhật Bản, cuộc Duy tân Minh Trị đã diễn ra và đạt nhiều kết quả to lớn, không những giữ vững được nền độc lập cho nước Nhật tránh được sự xâm lược của thực dân phương Tây mà còn đưa Nhật Bản phát triển thành một quốc gia hùng mạnh. Trong đó cốt lõi là thắng lợi của quá trình chuyển biến trong tư tưởng nhận thức của tầng lớp trí thức Nhật Bản. Trong hàng ngũ những nhà tư tưởng tiên phong, Fukuzawa Yukichi nổi lên như một hình mẫu điển hình. Xuất thân là một võ sĩ và được đào tạo theo Nho học, ông đã sớm nhận ra những hạn chế của hệ tư tưởng này trước sự trỗi dậy mạnh mẽ của văn minh phương Tây. Từ đó, ông xây dựng một hệ thống quan điểm duy tân toàn diện, nhấn mạnh việc học tập tinh thần tiến bộ của thế giới trên cơ sở giữ vững độc lập dân tộc và bản sắc văn hóa. Trọng tâm trong tư tưởng của Fukuzawa Yukichi là sự giải phóng con người, đặc biệt là phụ nữ, đối tượng vốn bị kìm hãm trong những khuôn mẫu Nho giáo khắ</w:t>
      </w:r>
      <w:r w:rsidR="008927D6" w:rsidRPr="006A13DC">
        <w:rPr>
          <w:rFonts w:cs="Times New Roman"/>
          <w:sz w:val="26"/>
          <w:szCs w:val="26"/>
          <w:lang w:val="vi-VN"/>
        </w:rPr>
        <w:t xml:space="preserve">t khe. Theo Fukuzawa Yukichi, </w:t>
      </w:r>
      <w:r w:rsidRPr="006A13DC">
        <w:rPr>
          <w:rFonts w:cs="Times New Roman"/>
          <w:sz w:val="26"/>
          <w:szCs w:val="26"/>
          <w:lang w:val="vi-VN"/>
        </w:rPr>
        <w:t>việc phụ nữ bị hạn chế tham gia vào giáo dục đã kìm hãm sự phát triển năng lực và tạo nên sự bất bình đẳng “người phụ nữ thường xuyên bị ức hiếp, nhưng từ xưa tới nay hành động này chưa bao giờ bị lên án cả”</w:t>
      </w:r>
      <w:r w:rsidR="00C12D9A" w:rsidRPr="00C12D9A">
        <w:rPr>
          <w:rFonts w:cs="Times New Roman"/>
          <w:sz w:val="26"/>
          <w:szCs w:val="26"/>
          <w:lang w:val="vi-VN"/>
        </w:rPr>
        <w:t xml:space="preserve"> [90, tr.124]</w:t>
      </w:r>
      <w:r w:rsidRPr="006A13DC">
        <w:rPr>
          <w:rFonts w:cs="Times New Roman"/>
          <w:sz w:val="26"/>
          <w:szCs w:val="26"/>
          <w:lang w:val="vi-VN"/>
        </w:rPr>
        <w:t xml:space="preserve">. Với Fukuzawa, phụ nữ cũng là nhân tố quan trọng góp phần tạo nên sự tiến bộ </w:t>
      </w:r>
      <w:r w:rsidRPr="006A13DC">
        <w:rPr>
          <w:rFonts w:cs="Times New Roman"/>
          <w:sz w:val="26"/>
          <w:szCs w:val="26"/>
          <w:lang w:val="vi-VN"/>
        </w:rPr>
        <w:lastRenderedPageBreak/>
        <w:t>xã hội. Cả nam và nữ đều có tư cách và vị thế ngang hàng nhau: “Trời không tạo ra người đứng trên người và cũng không tạo ra người đứng dưới người. Kể từ khi tạo hóa làm cho con người thì tất cả đều bình đẳng, mọi người đều có tư cách, có địa vị như nhau, không phân biệt đẳng cấp trên dưới, giàu nghèo”</w:t>
      </w:r>
      <w:r w:rsidR="00C12D9A" w:rsidRPr="00C12D9A">
        <w:rPr>
          <w:rFonts w:cs="Times New Roman"/>
          <w:sz w:val="26"/>
          <w:szCs w:val="26"/>
          <w:lang w:val="vi-VN"/>
        </w:rPr>
        <w:t xml:space="preserve"> [90, tr.22]</w:t>
      </w:r>
      <w:r w:rsidRPr="006A13DC">
        <w:rPr>
          <w:rFonts w:cs="Times New Roman"/>
          <w:sz w:val="26"/>
          <w:szCs w:val="26"/>
          <w:lang w:val="vi-VN"/>
        </w:rPr>
        <w:t xml:space="preserve">. Do đó, xã hội hay nam giới không có quyền coi thường phụ nữ, không được phép chà đạp lên nhân phẩm, danh dự của họ. Từ cơ sở đó, ông chủ trương giáo dục phải dành cho cả nam và nữ, tùy vào độ tuổi, yếu tố tâm sinh lý, nghề nghiệp chuyên môn mà đào tạo, truyền thụ kiến thức, kỹ năng cho phù hợp. Tư tưởng giáo dục tiến bộ của Fukuzawa Yukichi đã tạo tiền đề cho giới trí thức kế thừa, vận dụng vào bối cảnh Việt Nam đầu thế kỷ XX, đặc biệt trong vấn đề giáo dục bình dân, xóa bỏ rào cản về giới tính và giai cấp. </w:t>
      </w:r>
    </w:p>
    <w:p w:rsidR="00BF3A80" w:rsidRPr="006A13DC" w:rsidRDefault="00BF3A80" w:rsidP="004E2615">
      <w:pPr>
        <w:spacing w:after="0" w:line="360" w:lineRule="auto"/>
        <w:ind w:firstLine="567"/>
        <w:jc w:val="both"/>
        <w:rPr>
          <w:rFonts w:cs="Times New Roman"/>
          <w:sz w:val="26"/>
          <w:szCs w:val="26"/>
          <w:lang w:val="vi-VN"/>
        </w:rPr>
      </w:pPr>
      <w:r w:rsidRPr="006A13DC">
        <w:rPr>
          <w:rFonts w:cs="Times New Roman"/>
          <w:sz w:val="26"/>
          <w:szCs w:val="26"/>
          <w:lang w:val="vi-VN"/>
        </w:rPr>
        <w:t>Ở Trung Quốc, Lương Khải Siêu và Khang Hữu Vi là những trí thức tiêu biểu cho phong trào Duy tân đã lên tiếng phê phán nhiều hủ tục của phong kiến như hủ tục bó chân. Họ cho rằng, bó chân là hành vi dã man gây hại cho cơ thể con người, đi ngược lại với sự phát triển tự nhiên, mang lại nỗi đau vô tận và tước đi mạng sống của vô số phụ nữ “Việc bó chân tàn nhẫn không kém gì hỏa thiêu hay dìm nước cho chết đuối”</w:t>
      </w:r>
      <w:r w:rsidR="00C12D9A" w:rsidRPr="00C12D9A">
        <w:rPr>
          <w:rFonts w:cs="Times New Roman"/>
          <w:sz w:val="26"/>
          <w:szCs w:val="26"/>
          <w:lang w:val="vi-VN"/>
        </w:rPr>
        <w:t xml:space="preserve"> [101, tr.55-56]</w:t>
      </w:r>
      <w:r w:rsidRPr="006A13DC">
        <w:rPr>
          <w:rFonts w:cs="Times New Roman"/>
          <w:sz w:val="26"/>
          <w:szCs w:val="26"/>
          <w:lang w:val="vi-VN"/>
        </w:rPr>
        <w:t>. Theo họ, nguyên nhân của hủ tục này xuất phát từ tình trạng dân trí thấp, thiếu tri thức và hiểu biết, đặc biệt là ở phụ nữ. Do đó, cần phải có chính sách mở rộng giáo dục, phổ biến và truyền đạt kiến thức cho nữ giới “Phụ nữ đi học sẽ hiểu rõ lý lẽ, biết rằng bó chân là “chuyện hủy hoại cơ thể để lấy lòng người, đáng xấu hổ và đau lòng”, từ đó tự khuyên bảo nhau bãi bỏ”</w:t>
      </w:r>
      <w:r w:rsidR="00C12D9A" w:rsidRPr="00C12D9A">
        <w:rPr>
          <w:rFonts w:cs="Times New Roman"/>
          <w:sz w:val="26"/>
          <w:szCs w:val="26"/>
          <w:lang w:val="vi-VN"/>
        </w:rPr>
        <w:t xml:space="preserve"> [101, tr.57]</w:t>
      </w:r>
      <w:r w:rsidRPr="006A13DC">
        <w:rPr>
          <w:rFonts w:cs="Times New Roman"/>
          <w:sz w:val="26"/>
          <w:szCs w:val="26"/>
          <w:lang w:val="vi-VN"/>
        </w:rPr>
        <w:t>. Trong quan điểm của Lương Khải Siêu, tài năng và đức hạnh không xung đột với nhau, phụ nữ có tài không gây ảnh hưởng đến đạo đức truyền thống. Mà phụ nữ được giáo dục còn giúp ích cho việc hỗ trợ chồng, dạy dỗ con cái, từ đó nâng cao giá trị của người phụ nữ: “Trên có thể giúp chồng, dưới có thể dạy con, gần có thể làm tốt việc gia đình, xa có thể cải thiện giống nòi. Đạo làm vợ nếu được hưng thịnh, thì nghìn nhà đều trở nên lương thiện”</w:t>
      </w:r>
      <w:r w:rsidR="00C12D9A" w:rsidRPr="00C12D9A">
        <w:rPr>
          <w:rFonts w:cs="Times New Roman"/>
          <w:sz w:val="26"/>
          <w:szCs w:val="26"/>
          <w:lang w:val="vi-VN"/>
        </w:rPr>
        <w:t xml:space="preserve"> [dẫn theo: 98, tr.121]</w:t>
      </w:r>
      <w:r w:rsidRPr="006A13DC">
        <w:rPr>
          <w:rFonts w:cs="Times New Roman"/>
          <w:sz w:val="26"/>
          <w:szCs w:val="26"/>
          <w:lang w:val="vi-VN"/>
        </w:rPr>
        <w:t>. Ông cũng chỉ ra rằng, giáo dục phụ nữ không chỉ giúp phụ nữ có nghề nghiệp, độc lập về kinh tế mà còn giúp cho quốc gia trở nên giàu mạnh “bảo quốc, bảo chủng, bảo giáo” (giữ nước, giữ giống nòi, giữ gìn giáo hóa)</w:t>
      </w:r>
      <w:r w:rsidR="00C12D9A" w:rsidRPr="00C12D9A">
        <w:rPr>
          <w:rFonts w:cs="Times New Roman"/>
          <w:sz w:val="26"/>
          <w:szCs w:val="26"/>
          <w:lang w:val="vi-VN"/>
        </w:rPr>
        <w:t xml:space="preserve"> [xem: 98, tr.121]</w:t>
      </w:r>
      <w:r w:rsidRPr="006A13DC">
        <w:rPr>
          <w:rFonts w:cs="Times New Roman"/>
          <w:sz w:val="26"/>
          <w:szCs w:val="26"/>
          <w:lang w:val="vi-VN"/>
        </w:rPr>
        <w:t xml:space="preserve">. Những quan điểm của các nhà tư tưởng trong phong trào Duy tân đã </w:t>
      </w:r>
      <w:r w:rsidR="008927D6" w:rsidRPr="006A13DC">
        <w:rPr>
          <w:rFonts w:cs="Times New Roman"/>
          <w:sz w:val="26"/>
          <w:szCs w:val="26"/>
          <w:lang w:val="vi-VN"/>
        </w:rPr>
        <w:t xml:space="preserve">đem lại cách nhìn cởi mở hơn </w:t>
      </w:r>
      <w:r w:rsidRPr="006A13DC">
        <w:rPr>
          <w:rFonts w:cs="Times New Roman"/>
          <w:sz w:val="26"/>
          <w:szCs w:val="26"/>
          <w:lang w:val="vi-VN"/>
        </w:rPr>
        <w:t xml:space="preserve">về phụ nữ, đặc biệt trong lĩnh vực giáo dục và cải cách phong tục. Tuy nhiên, phạm vi tham dự xã hội của phụ nữ còn hạn chế, vẫn bị giới hạn trong không gian gia đình, chưa được nhìn nhận như một vấn đề xã hội mang tính toàn diện nhằm giải phóng phụ nữ khỏi địa vị phụ </w:t>
      </w:r>
      <w:r w:rsidRPr="006A13DC">
        <w:rPr>
          <w:rFonts w:cs="Times New Roman"/>
          <w:sz w:val="26"/>
          <w:szCs w:val="26"/>
          <w:lang w:val="vi-VN"/>
        </w:rPr>
        <w:lastRenderedPageBreak/>
        <w:t xml:space="preserve">thuộc. Dẫu vậy, những giá trị mới mẻ này đem lại đã tác động mạnh mẽ đến các trí thức Việt Nam, không chỉ tiếp nhận tư tưởng khai dân trí nói chung mà còn bước đầu hình thành nhận thức mới về vai trò của phụ nữ. </w:t>
      </w:r>
    </w:p>
    <w:p w:rsidR="00BF3A80" w:rsidRPr="006A13DC" w:rsidRDefault="00BF3A80" w:rsidP="004E2615">
      <w:pPr>
        <w:spacing w:after="0" w:line="360" w:lineRule="auto"/>
        <w:ind w:firstLine="567"/>
        <w:jc w:val="both"/>
        <w:rPr>
          <w:rFonts w:cs="Times New Roman"/>
          <w:sz w:val="26"/>
          <w:szCs w:val="26"/>
          <w:lang w:val="vi-VN"/>
        </w:rPr>
      </w:pPr>
      <w:r w:rsidRPr="006A13DC">
        <w:rPr>
          <w:rFonts w:cs="Times New Roman"/>
          <w:sz w:val="26"/>
          <w:szCs w:val="26"/>
          <w:lang w:val="vi-VN"/>
        </w:rPr>
        <w:t>Bên cạnh đó, các nhà tư tưởng trong Phong trào Ngũ Tứ như Trần Độc Tú, Hồ Thích và Lỗ Tấn đã tiến hành phê phán mạnh mẽ lễ giáo phong kiến và sự áp bức đối với phụ nữ. Theo họ, đời sống của phụ nữ Trung Quốc như trong “địa ngục tối tăm”, ngay từ việc trang điểm và ăn mặc như: bó chân, đeo vòng, xuyên tai,.... thực chất mang tính chất cưỡng chế, không khác gì những hình phạt dành cho tội nhân</w:t>
      </w:r>
      <w:r w:rsidR="00B241DB" w:rsidRPr="00C12D9A">
        <w:rPr>
          <w:rFonts w:cs="Times New Roman"/>
          <w:sz w:val="26"/>
          <w:szCs w:val="26"/>
          <w:lang w:val="vi-VN"/>
        </w:rPr>
        <w:t xml:space="preserve"> </w:t>
      </w:r>
      <w:r w:rsidR="00C12D9A" w:rsidRPr="00C12D9A">
        <w:rPr>
          <w:rFonts w:cs="Times New Roman"/>
          <w:sz w:val="26"/>
          <w:szCs w:val="26"/>
          <w:lang w:val="vi-VN"/>
        </w:rPr>
        <w:t>[xem: 101, tr.309]</w:t>
      </w:r>
      <w:r w:rsidRPr="006A13DC">
        <w:rPr>
          <w:rFonts w:cs="Times New Roman"/>
          <w:sz w:val="26"/>
          <w:szCs w:val="26"/>
          <w:lang w:val="vi-VN"/>
        </w:rPr>
        <w:t>. Các ông còn cho rằng, hủ tục hôn nhân phong kiến là “bất hợp tình lý”</w:t>
      </w:r>
      <w:r w:rsidR="00C12D9A" w:rsidRPr="00C12D9A">
        <w:rPr>
          <w:rFonts w:cs="Times New Roman"/>
          <w:sz w:val="26"/>
          <w:szCs w:val="26"/>
          <w:lang w:val="vi-VN"/>
        </w:rPr>
        <w:t xml:space="preserve"> [xem: 101, tr.310]</w:t>
      </w:r>
      <w:r w:rsidRPr="006A13DC">
        <w:rPr>
          <w:rFonts w:cs="Times New Roman"/>
          <w:sz w:val="26"/>
          <w:szCs w:val="26"/>
          <w:lang w:val="vi-VN"/>
        </w:rPr>
        <w:t>, từ đó đề xuất quan niệm hôn nhân bình đẳng nam nữ, nhấn mạnh cả quyền tự do kết hôn và tự do ly hôn: “Nam nữ không hợp nhau đều có thể thoái hôn, đàn ông có thể bỏ vợ, phụ nữ cũng có thể bỏ chồng”</w:t>
      </w:r>
      <w:r w:rsidR="00B241DB" w:rsidRPr="00B241DB">
        <w:rPr>
          <w:rFonts w:cs="Times New Roman"/>
          <w:sz w:val="26"/>
          <w:szCs w:val="26"/>
          <w:lang w:val="vi-VN"/>
        </w:rPr>
        <w:t xml:space="preserve"> [101, tr.311]</w:t>
      </w:r>
      <w:r w:rsidRPr="006A13DC">
        <w:rPr>
          <w:rFonts w:cs="Times New Roman"/>
          <w:sz w:val="26"/>
          <w:szCs w:val="26"/>
          <w:lang w:val="vi-VN"/>
        </w:rPr>
        <w:t>. Trên cơ sở tiếp thu những tư tưởng này, Phan khôi nhận định: “Về vấn đề phụ nữ, Trần Độc Tú đã chủ</w:t>
      </w:r>
      <w:r w:rsidR="008927D6" w:rsidRPr="006A13DC">
        <w:rPr>
          <w:rFonts w:cs="Times New Roman"/>
          <w:sz w:val="26"/>
          <w:szCs w:val="26"/>
          <w:lang w:val="vi-VN"/>
        </w:rPr>
        <w:t xml:space="preserve"> tr</w:t>
      </w:r>
      <w:r w:rsidRPr="006A13DC">
        <w:rPr>
          <w:rFonts w:cs="Times New Roman"/>
          <w:sz w:val="26"/>
          <w:szCs w:val="26"/>
          <w:lang w:val="vi-VN"/>
        </w:rPr>
        <w:t>ương rằng cũng phải độc lập tự chủ như đàn ông, không phụ thuộc vào đàn ông. Bất kỳ những lễ giáo, luân lý, tập quán nào cản trở chủ</w:t>
      </w:r>
      <w:r w:rsidR="008927D6" w:rsidRPr="006A13DC">
        <w:rPr>
          <w:rFonts w:cs="Times New Roman"/>
          <w:sz w:val="26"/>
          <w:szCs w:val="26"/>
          <w:lang w:val="vi-VN"/>
        </w:rPr>
        <w:t xml:space="preserve"> tr</w:t>
      </w:r>
      <w:r w:rsidRPr="006A13DC">
        <w:rPr>
          <w:rFonts w:cs="Times New Roman"/>
          <w:sz w:val="26"/>
          <w:szCs w:val="26"/>
          <w:lang w:val="vi-VN"/>
        </w:rPr>
        <w:t>ương của mình, Trần đều ra tay mà đánh đổ hết, dầu Khổng giáo cũng phải vào trong số ấy”</w:t>
      </w:r>
      <w:r w:rsidR="00C12D9A" w:rsidRPr="00C12D9A">
        <w:rPr>
          <w:rFonts w:cs="Times New Roman"/>
          <w:sz w:val="26"/>
          <w:szCs w:val="26"/>
          <w:lang w:val="vi-VN"/>
        </w:rPr>
        <w:t xml:space="preserve"> [2, tr.</w:t>
      </w:r>
      <w:r w:rsidR="00B241DB" w:rsidRPr="00B241DB">
        <w:rPr>
          <w:rFonts w:cs="Times New Roman"/>
          <w:sz w:val="26"/>
          <w:szCs w:val="26"/>
          <w:lang w:val="vi-VN"/>
        </w:rPr>
        <w:t>80]</w:t>
      </w:r>
      <w:r w:rsidRPr="006A13DC">
        <w:rPr>
          <w:rFonts w:cs="Times New Roman"/>
          <w:sz w:val="26"/>
          <w:szCs w:val="26"/>
          <w:lang w:val="vi-VN"/>
        </w:rPr>
        <w:t xml:space="preserve">. Từ sự tiếp thu đó, các trí thức không chỉ chủ động thoát ly khỏi những ràng buộc của lễ giáo phong kiến trên phương diện đạo đức và tư tưởng, mà còn phát triển lập trường đề cao cá nhân, qua đó phê phán một cách có hệ thống các quan niệm lạc hậu của Nho giáo. </w:t>
      </w:r>
    </w:p>
    <w:p w:rsidR="00BF3A80" w:rsidRPr="006A13DC" w:rsidRDefault="00BF3A80" w:rsidP="004E2615">
      <w:pPr>
        <w:spacing w:after="0" w:line="360" w:lineRule="auto"/>
        <w:ind w:firstLine="567"/>
        <w:jc w:val="both"/>
        <w:rPr>
          <w:rFonts w:cs="Times New Roman"/>
          <w:sz w:val="26"/>
          <w:szCs w:val="26"/>
          <w:lang w:val="vi-VN"/>
        </w:rPr>
      </w:pPr>
      <w:r w:rsidRPr="006A13DC">
        <w:rPr>
          <w:rFonts w:cs="Times New Roman"/>
          <w:sz w:val="26"/>
          <w:szCs w:val="26"/>
          <w:lang w:val="vi-VN"/>
        </w:rPr>
        <w:t>Có thể thấy rằng, những tư tưởng mới từ Trung Quốc được truyền bá qua Tân thư, Tân văn đã góp phần quan trọng trong việc làm biến đổi nhận thức của giới trí thức Việt Nam về vấn đề phụ nữ</w:t>
      </w:r>
      <w:r w:rsidR="003418A9" w:rsidRPr="006A13DC">
        <w:rPr>
          <w:rFonts w:cs="Times New Roman"/>
          <w:sz w:val="26"/>
          <w:szCs w:val="26"/>
          <w:lang w:val="vi-VN"/>
        </w:rPr>
        <w:t xml:space="preserve"> </w:t>
      </w:r>
      <w:r w:rsidRPr="006A13DC">
        <w:rPr>
          <w:rFonts w:cs="Times New Roman"/>
          <w:sz w:val="26"/>
          <w:szCs w:val="26"/>
          <w:lang w:val="vi-VN"/>
        </w:rPr>
        <w:t>“những tập sách nói chuyện nước Tàu những làm cho hai mươi mấy triệu người dân An Nam phấn khởi”</w:t>
      </w:r>
      <w:r w:rsidR="00B241DB" w:rsidRPr="00B241DB">
        <w:rPr>
          <w:rFonts w:cs="Times New Roman"/>
          <w:sz w:val="26"/>
          <w:szCs w:val="26"/>
          <w:lang w:val="vi-VN"/>
        </w:rPr>
        <w:t xml:space="preserve"> [75, tr.1]</w:t>
      </w:r>
      <w:r w:rsidRPr="006A13DC">
        <w:rPr>
          <w:rFonts w:cs="Times New Roman"/>
          <w:sz w:val="26"/>
          <w:szCs w:val="26"/>
          <w:lang w:val="vi-VN"/>
        </w:rPr>
        <w:t>, “những Thanh Nghị Báo, Tân dân tùng báo, Tập văn Ẩm băng, Trung Quốc hồn đã đánh thức nhiều sĩ phu yêu nước, vì trong đó bàn về vấn đề nước Tàu nhưng có nhiều chỗ trùng với bệnh của nước mình và từ đó những chuyện xảy ra ở xứ này, có lẽ đều do những bộ văn tập ấy mà ra”</w:t>
      </w:r>
      <w:r w:rsidR="00B241DB" w:rsidRPr="00B241DB">
        <w:rPr>
          <w:rFonts w:cs="Times New Roman"/>
          <w:sz w:val="26"/>
          <w:szCs w:val="26"/>
          <w:lang w:val="vi-VN"/>
        </w:rPr>
        <w:t xml:space="preserve"> [75, tr.1]</w:t>
      </w:r>
      <w:r w:rsidRPr="006A13DC">
        <w:rPr>
          <w:rFonts w:cs="Times New Roman"/>
          <w:sz w:val="26"/>
          <w:szCs w:val="26"/>
          <w:lang w:val="vi-VN"/>
        </w:rPr>
        <w:t>. Thông qua các tài liệu này, tầng lớp trí thức Nho học không chỉ tiếp cận được những tri thức mới, mà còn từng bước nhận định lại nền tảng tư tưởng Nho học, nhận ra những giới hạn và sự lạc hậu của học thuyết cũ, đồng thời mở rộng nhãn quan trong việc nhận thức các vấn đề xã hội Việt Nam đương thời, trong đó có vấn đề phụ nữ.</w:t>
      </w:r>
    </w:p>
    <w:p w:rsidR="00BF3A80" w:rsidRPr="006A13DC" w:rsidRDefault="00BF3A80" w:rsidP="004E2615">
      <w:pPr>
        <w:spacing w:after="0" w:line="360" w:lineRule="auto"/>
        <w:ind w:firstLine="567"/>
        <w:jc w:val="both"/>
        <w:rPr>
          <w:rFonts w:cs="Times New Roman"/>
          <w:sz w:val="26"/>
          <w:szCs w:val="26"/>
          <w:lang w:val="vi-VN"/>
        </w:rPr>
      </w:pPr>
      <w:r w:rsidRPr="006A13DC">
        <w:rPr>
          <w:rFonts w:cs="Times New Roman"/>
          <w:sz w:val="26"/>
          <w:szCs w:val="26"/>
          <w:lang w:val="vi"/>
        </w:rPr>
        <w:t>Ngoài ra,</w:t>
      </w:r>
      <w:r w:rsidR="000302D9" w:rsidRPr="006A13DC">
        <w:rPr>
          <w:rFonts w:cs="Times New Roman"/>
          <w:sz w:val="26"/>
          <w:szCs w:val="26"/>
          <w:lang w:val="vi-VN"/>
        </w:rPr>
        <w:t xml:space="preserve"> thời kỳ này tại Việt Nam đã bắt đầu có sự xuất hiện của chủ nghĩa Marx. Tuy chưa ảnh hưởng sâu rộng đến giới trí thứ</w:t>
      </w:r>
      <w:r w:rsidR="004E6F13" w:rsidRPr="006A13DC">
        <w:rPr>
          <w:rFonts w:cs="Times New Roman"/>
          <w:sz w:val="26"/>
          <w:szCs w:val="26"/>
          <w:lang w:val="vi-VN"/>
        </w:rPr>
        <w:t xml:space="preserve">c, nhưng bước đầu đã có những tác động </w:t>
      </w:r>
      <w:r w:rsidR="004E6F13" w:rsidRPr="006A13DC">
        <w:rPr>
          <w:rFonts w:cs="Times New Roman"/>
          <w:sz w:val="26"/>
          <w:szCs w:val="26"/>
          <w:lang w:val="vi-VN"/>
        </w:rPr>
        <w:lastRenderedPageBreak/>
        <w:t xml:space="preserve">tạo ra cách nhìn nhận mới </w:t>
      </w:r>
      <w:r w:rsidR="000302D9" w:rsidRPr="006A13DC">
        <w:rPr>
          <w:rFonts w:cs="Times New Roman"/>
          <w:sz w:val="26"/>
          <w:szCs w:val="26"/>
          <w:lang w:val="vi-VN"/>
        </w:rPr>
        <w:t xml:space="preserve">cho các vấn đề xã hội ở Việt Nam nói chung và vấn đề phụ nữ nói riêng. </w:t>
      </w:r>
      <w:r w:rsidRPr="006A13DC">
        <w:rPr>
          <w:rFonts w:cs="Times New Roman"/>
          <w:sz w:val="26"/>
          <w:szCs w:val="26"/>
          <w:lang w:val="vi-VN"/>
        </w:rPr>
        <w:t>Các tác phẩm của Karl Marx và Friedrich Engels đã đưa ra một cách tiếp cận mới đối với các vấn đề xã hội, trong đó có vấn đề gia đình và vị trí của phụ nữ. Trong tác phẩm “</w:t>
      </w:r>
      <w:r w:rsidRPr="006A13DC">
        <w:rPr>
          <w:rFonts w:cs="Times New Roman"/>
          <w:i/>
          <w:iCs/>
          <w:sz w:val="26"/>
          <w:szCs w:val="26"/>
          <w:lang w:val="vi"/>
        </w:rPr>
        <w:t>Nguồn gốc của gia đình, chế độ tư hữu và nhà nước</w:t>
      </w:r>
      <w:r w:rsidRPr="006A13DC">
        <w:rPr>
          <w:rFonts w:cs="Times New Roman"/>
          <w:i/>
          <w:iCs/>
          <w:sz w:val="26"/>
          <w:szCs w:val="26"/>
          <w:lang w:val="vi-VN"/>
        </w:rPr>
        <w:t>”</w:t>
      </w:r>
      <w:r w:rsidRPr="006A13DC">
        <w:rPr>
          <w:rFonts w:cs="Times New Roman"/>
          <w:sz w:val="26"/>
          <w:szCs w:val="26"/>
          <w:lang w:val="vi-VN"/>
        </w:rPr>
        <w:t>, Engels chỉ rõ, từ khi chế độ mẫu quyền bị thay thế bởi chế độ phụ quyền, làm cho địa vị của người phụ nữ thay đổi theo hướng thấp kém và ngày càng trở nên tồi tệ hơn “Chế độ mẫu quyền bị lật đổ, đó là </w:t>
      </w:r>
      <w:r w:rsidRPr="006A13DC">
        <w:rPr>
          <w:rFonts w:cs="Times New Roman"/>
          <w:iCs/>
          <w:sz w:val="26"/>
          <w:szCs w:val="26"/>
          <w:lang w:val="vi-VN"/>
        </w:rPr>
        <w:t>sự thất bại lịch sử có tính chất toàn thế giới của phụ nữ</w:t>
      </w:r>
      <w:r w:rsidRPr="006A13DC">
        <w:rPr>
          <w:rFonts w:cs="Times New Roman"/>
          <w:sz w:val="26"/>
          <w:szCs w:val="26"/>
          <w:lang w:val="vi-VN"/>
        </w:rPr>
        <w:t>. Ngay cả ở trong nhà, người đàn ông cũng nắm quyền cai quản, còn người đàn bà thì bị hạ cấp, bị nô dịch,…”</w:t>
      </w:r>
      <w:r w:rsidR="00B241DB" w:rsidRPr="00B241DB">
        <w:rPr>
          <w:rFonts w:cs="Times New Roman"/>
          <w:sz w:val="26"/>
          <w:szCs w:val="26"/>
          <w:lang w:val="vi-VN"/>
        </w:rPr>
        <w:t xml:space="preserve"> [11, tr.93]</w:t>
      </w:r>
      <w:r w:rsidRPr="006A13DC">
        <w:rPr>
          <w:rFonts w:cs="Times New Roman"/>
          <w:sz w:val="26"/>
          <w:szCs w:val="26"/>
          <w:lang w:val="vi-VN"/>
        </w:rPr>
        <w:t>. Đến thời kỳ đầu của xã hội tư bản chủ nghĩa, sự xuất hiện của các gia đình tư sản đã làm gia tăng sự bất bình đẳng nam nữ, lộ rõ mối quan hệ thống trị bóc lột của người chồng đối với người vợ “trong gia đình, người chồng là nhà tư sản, người vợ đại biểu cho giai cấp vô sản”</w:t>
      </w:r>
      <w:r w:rsidR="00B241DB" w:rsidRPr="00B241DB">
        <w:rPr>
          <w:rFonts w:cs="Times New Roman"/>
          <w:sz w:val="26"/>
          <w:szCs w:val="26"/>
          <w:lang w:val="vi-VN"/>
        </w:rPr>
        <w:t xml:space="preserve"> [11, tr.116]</w:t>
      </w:r>
      <w:r w:rsidRPr="006A13DC">
        <w:rPr>
          <w:rFonts w:cs="Times New Roman"/>
          <w:sz w:val="26"/>
          <w:szCs w:val="26"/>
          <w:lang w:val="vi-VN"/>
        </w:rPr>
        <w:t>. Do đó, vấn đề phụ nữ không chỉ là vấn đề đạo đức hay phong tục, mà phải đặt trong bối cảnh điều kiện kinh tế - chính trị - xã hội. Cách tiếp cận này của chủ</w:t>
      </w:r>
      <w:r w:rsidR="00837B96" w:rsidRPr="006A13DC">
        <w:rPr>
          <w:rFonts w:cs="Times New Roman"/>
          <w:sz w:val="26"/>
          <w:szCs w:val="26"/>
          <w:lang w:val="vi-VN"/>
        </w:rPr>
        <w:t xml:space="preserve"> nghĩa Marx đã cu</w:t>
      </w:r>
      <w:r w:rsidRPr="006A13DC">
        <w:rPr>
          <w:rFonts w:cs="Times New Roman"/>
          <w:sz w:val="26"/>
          <w:szCs w:val="26"/>
          <w:lang w:val="vi-VN"/>
        </w:rPr>
        <w:t xml:space="preserve">ng cấp cơ sở lý luận cho giới trí thức Việt Nam trong việc nhận thức và đánh giá vai trò, vị trí của người phụ nữ. Từ đó, đặt vấn đề phụ nữ trong các mục tiêu cải cách xã hội. </w:t>
      </w:r>
    </w:p>
    <w:p w:rsidR="00BF3A80" w:rsidRPr="006A13DC" w:rsidRDefault="00BF3A80" w:rsidP="004E2615">
      <w:pPr>
        <w:spacing w:after="0" w:line="360" w:lineRule="auto"/>
        <w:ind w:firstLine="567"/>
        <w:jc w:val="both"/>
        <w:rPr>
          <w:rFonts w:cs="Times New Roman"/>
          <w:sz w:val="26"/>
          <w:szCs w:val="26"/>
          <w:lang w:val="vi"/>
        </w:rPr>
      </w:pPr>
      <w:r w:rsidRPr="006A13DC">
        <w:rPr>
          <w:rFonts w:cs="Times New Roman"/>
          <w:sz w:val="26"/>
          <w:szCs w:val="26"/>
          <w:lang w:val="vi-VN"/>
        </w:rPr>
        <w:t xml:space="preserve">Tóm lại, </w:t>
      </w:r>
      <w:r w:rsidRPr="006A13DC">
        <w:rPr>
          <w:rFonts w:cs="Times New Roman"/>
          <w:sz w:val="26"/>
          <w:szCs w:val="26"/>
          <w:lang w:val="vi"/>
        </w:rPr>
        <w:t>sự chuyển biến trong quan niệm về phụ nữ tại Việt Nam đầu thế kỷ XX là kết quả của một quá trình giao thoa tư tưởng sâu rộng và đa chiều. Từ những triết lý về quyền tự nhiên của các nhà Khai sáng Pháp như Rousseau, Montesquieu đến tinh thần duy tân mạnh mẽ của Fukuzawa Yukichi tại Nhật Bản hay Lương Khải Siêu, Khang Hữu Vi, Trần Độc Tú tại Trung Quốc, tất cả đã tạo nên một luồng sinh khí mới, dần phá vỡ những rào cản của hệ tư tưởng Nho giáo lạc hậu. Bên cạnh đó, những quan điểm tiến bộ từ chủ nghĩa Marx đã tiếp tục làm phong phú thêm cơ sở lý luận, đưa vấn đề giải phóng phụ nữ thoát khỏi phạm vi gia đình để trở thành một vấn đề xã hội cấp thiết.</w:t>
      </w:r>
    </w:p>
    <w:p w:rsidR="00BF3A80" w:rsidRPr="006A13DC" w:rsidRDefault="00BF3A80"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Tuy vậy, sự ảnh hưởng này không diễn ra một chiều mà được điều chỉnh một cách linh hoạt để phù hợp với bối cảnh đặc thù của Việt Nam. Những luận điểm tiến bộ của phương Tây và Đông Á đã được giới trí thức Việt Nam tiếp thu và vận dụng linh hoạt vào truyền thống văn hóa dân tộc và tình hình chính trị của một nước thuộc địa. Tại Việt Nam, người phụ nữ không chỉ chịu sự ràng buộc bởi lễ giáo phong kiến khắt khe mà còn gánh chịu sự áp bức nặng nề từ chế độ thực dân. Chính vì thế, quan niệm mới về phụ nữ của giới trí thức thời kỳ này vừa là một bộ phận không thể tách rời của phong trào khai hóa dân trí nhằm giải phóng cá nhân, vừa gắn liền chặt chẽ với mục tiêu chấn </w:t>
      </w:r>
      <w:r w:rsidRPr="006A13DC">
        <w:rPr>
          <w:rFonts w:cs="Times New Roman"/>
          <w:sz w:val="26"/>
          <w:szCs w:val="26"/>
          <w:lang w:val="vi"/>
        </w:rPr>
        <w:lastRenderedPageBreak/>
        <w:t>hưng dân tộc và cứu nước. Việc nâng cao vị thế, tri thức và vai trò của phụ nữ không chỉ đơn thuần là đòi hỏi về quyền bình đẳng, mà đã trở thành một nhân tố quan trọng để xây dựng một quốc gia tự cường, hiện đại và độc lập.</w:t>
      </w:r>
    </w:p>
    <w:p w:rsidR="00BF3A80" w:rsidRPr="006A13DC" w:rsidRDefault="00662E8F" w:rsidP="00C15EC6">
      <w:pPr>
        <w:spacing w:after="0" w:line="360" w:lineRule="auto"/>
        <w:jc w:val="both"/>
        <w:outlineLvl w:val="1"/>
        <w:rPr>
          <w:b/>
          <w:sz w:val="26"/>
          <w:szCs w:val="26"/>
          <w:lang w:val="vi"/>
        </w:rPr>
      </w:pPr>
      <w:bookmarkStart w:id="19" w:name="_Toc236652641"/>
      <w:r w:rsidRPr="006A13DC">
        <w:rPr>
          <w:b/>
          <w:sz w:val="26"/>
          <w:szCs w:val="26"/>
          <w:lang w:val="vi"/>
        </w:rPr>
        <w:t xml:space="preserve">1.2. </w:t>
      </w:r>
      <w:r w:rsidR="007C04E8" w:rsidRPr="007C04E8">
        <w:rPr>
          <w:b/>
          <w:bCs/>
          <w:sz w:val="26"/>
          <w:szCs w:val="26"/>
          <w:lang w:val="vi-VN"/>
        </w:rPr>
        <w:t>Điều kiện kinh tế chính trị và tiền đề văn hóa tư tưở</w:t>
      </w:r>
      <w:r w:rsidR="00C15EC6">
        <w:rPr>
          <w:b/>
          <w:bCs/>
          <w:sz w:val="26"/>
          <w:szCs w:val="26"/>
          <w:lang w:val="vi-VN"/>
        </w:rPr>
        <w:t xml:space="preserve">ng ở </w:t>
      </w:r>
      <w:r w:rsidR="007C04E8" w:rsidRPr="007C04E8">
        <w:rPr>
          <w:b/>
          <w:bCs/>
          <w:sz w:val="26"/>
          <w:szCs w:val="26"/>
          <w:lang w:val="vi"/>
        </w:rPr>
        <w:t xml:space="preserve">Việt Nam </w:t>
      </w:r>
      <w:r w:rsidR="007C04E8" w:rsidRPr="007C04E8">
        <w:rPr>
          <w:b/>
          <w:bCs/>
          <w:sz w:val="26"/>
          <w:szCs w:val="26"/>
          <w:lang w:val="vi-VN"/>
        </w:rPr>
        <w:t>30 năm đầu thế kỷ XX</w:t>
      </w:r>
      <w:bookmarkEnd w:id="19"/>
    </w:p>
    <w:p w:rsidR="00BF3A80" w:rsidRPr="006A13DC" w:rsidRDefault="00662E8F" w:rsidP="00C15EC6">
      <w:pPr>
        <w:spacing w:after="0" w:line="360" w:lineRule="auto"/>
        <w:ind w:firstLine="567"/>
        <w:jc w:val="both"/>
        <w:outlineLvl w:val="2"/>
        <w:rPr>
          <w:rFonts w:cs="Times New Roman"/>
          <w:sz w:val="26"/>
          <w:szCs w:val="26"/>
          <w:lang w:val="vi"/>
        </w:rPr>
      </w:pPr>
      <w:bookmarkStart w:id="20" w:name="_Toc236652642"/>
      <w:r w:rsidRPr="006A13DC">
        <w:rPr>
          <w:rFonts w:cs="Times New Roman"/>
          <w:sz w:val="26"/>
          <w:szCs w:val="26"/>
          <w:lang w:val="vi"/>
        </w:rPr>
        <w:t>1.2.1. Điều kiện</w:t>
      </w:r>
      <w:r w:rsidR="00C15EC6" w:rsidRPr="00C15EC6">
        <w:rPr>
          <w:rFonts w:cs="Times New Roman"/>
          <w:sz w:val="26"/>
          <w:szCs w:val="26"/>
          <w:lang w:val="vi"/>
        </w:rPr>
        <w:t xml:space="preserve"> kinh tế - chính trị - xã hội </w:t>
      </w:r>
      <w:r w:rsidRPr="006A13DC">
        <w:rPr>
          <w:rFonts w:cs="Times New Roman"/>
          <w:sz w:val="26"/>
          <w:szCs w:val="26"/>
          <w:lang w:val="vi"/>
        </w:rPr>
        <w:t xml:space="preserve">Việt Nam </w:t>
      </w:r>
      <w:r w:rsidRPr="006A13DC">
        <w:rPr>
          <w:sz w:val="26"/>
          <w:szCs w:val="26"/>
          <w:lang w:val="vi"/>
        </w:rPr>
        <w:t>30 năm đầu thế kỷ XX</w:t>
      </w:r>
      <w:bookmarkEnd w:id="20"/>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Nếu như những biến đổi về tình hình thế giới cung cấp bức tranh toàn cảnh và khung lý luận về vấn đề phụ nữ, thì tình hình Việt Nam 30 năm đầu thế kỷ XX là môi trường tác động trực tiếp đến sự chuyển biến quan niệm về vấn đề này. Những biến đổi về chính trị, kinh tế, văn hóa, xã hội và giáo dục ở Việt Nam dưới chế độ thuộc địa đã tạo ra điều kiện vật chất và tinh thần cho vấn đề phụ nữ ngày càng phát triển và trở thành một vấn đề cấp thiết trong toàn xã hội.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b/>
          <w:i/>
          <w:sz w:val="26"/>
          <w:szCs w:val="26"/>
          <w:lang w:val="vi-VN"/>
        </w:rPr>
        <w:t>Về chính trị</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Việt Nam đầu thế kỷ XX là không gian giao thoa và xung đột giữa các khuynh hướng chính trị. Trước năm 1858, Việt Nam là một quốc gia độc lập, vận hành theo thể chế chính trị quân chủ tập quyền trên nền tảng tư tưởng Nho giáo giữ vai trò chủ đạo trong việc duy trì trật tự xã hội. Tuy nhiên, thể chế chính trị này đã bắt đầu rạn nứt: áp lực sưu dịch, tô thuê từ nhà nước và nạn cường hào địa phương đã đẩy tầng lớp nông dân vào thế đối kháng, tạo nên một trạng thái bất ổn định trong hệ thống chính trị.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Sự xâm lược của thực dân Pháp năm 1858, không chỉ là một biến động chính trị ngoại lại, mà còn là nhân tố làm trầm trọng thêm những hạn chế trong xã hội truyền thống. Sự kiện này, đã đẩy người dân Việt Nam vào cảnh “một cổ hai tròng”. </w:t>
      </w:r>
      <w:r w:rsidRPr="006A13DC">
        <w:rPr>
          <w:rFonts w:cs="Times New Roman"/>
          <w:sz w:val="26"/>
          <w:szCs w:val="26"/>
          <w:lang w:val="vi"/>
        </w:rPr>
        <w:t xml:space="preserve">Với </w:t>
      </w:r>
      <w:r w:rsidRPr="006A13DC">
        <w:rPr>
          <w:rFonts w:cs="Times New Roman"/>
          <w:sz w:val="26"/>
          <w:szCs w:val="26"/>
          <w:lang w:val="vi-VN"/>
        </w:rPr>
        <w:t xml:space="preserve">hai bản hiệp ước </w:t>
      </w:r>
      <w:r w:rsidRPr="006A13DC">
        <w:rPr>
          <w:rFonts w:cs="Times New Roman"/>
          <w:sz w:val="26"/>
          <w:szCs w:val="26"/>
          <w:lang w:val="vi"/>
        </w:rPr>
        <w:t>Harmand (1883) và Patenôtre (1884), Việt Nam trở thành nước thuộc địa, chịu sự thống trị của thực dân Pháp</w:t>
      </w:r>
      <w:r w:rsidRPr="006A13DC">
        <w:rPr>
          <w:rFonts w:cs="Times New Roman"/>
          <w:sz w:val="26"/>
          <w:szCs w:val="26"/>
          <w:lang w:val="vi-VN"/>
        </w:rPr>
        <w:t xml:space="preserve">. </w:t>
      </w:r>
      <w:r w:rsidRPr="006A13DC">
        <w:rPr>
          <w:rFonts w:cs="Times New Roman"/>
          <w:sz w:val="26"/>
          <w:szCs w:val="26"/>
          <w:lang w:val="vi"/>
        </w:rPr>
        <w:t xml:space="preserve">Sau hai bản hiệp ước nêu trên, thực dân Pháp tiến hành thiết lập ba kỳ </w:t>
      </w:r>
      <w:r w:rsidRPr="006A13DC">
        <w:rPr>
          <w:rFonts w:cs="Times New Roman"/>
          <w:sz w:val="26"/>
          <w:szCs w:val="26"/>
          <w:lang w:val="vi-VN"/>
        </w:rPr>
        <w:t>với những chế độ cai trị khác nhau. Đây là một chiến lược mà Giáo sư Nguyễn Xuân Thọ đã nhận định chủ yếu nhằm mục đích “chia để trị”</w:t>
      </w:r>
      <w:r w:rsidR="00B241DB" w:rsidRPr="00B241DB">
        <w:rPr>
          <w:rFonts w:cs="Times New Roman"/>
          <w:sz w:val="26"/>
          <w:szCs w:val="26"/>
          <w:lang w:val="vi-VN"/>
        </w:rPr>
        <w:t xml:space="preserve"> [xem: 81, tr.22]</w:t>
      </w:r>
      <w:r w:rsidRPr="006A13DC">
        <w:rPr>
          <w:rFonts w:cs="Times New Roman"/>
          <w:sz w:val="26"/>
          <w:szCs w:val="26"/>
          <w:lang w:val="vi-VN"/>
        </w:rPr>
        <w:t xml:space="preserve"> và phá vỡ tính thống nhất của quốc gia Việt Nam. Trong cơ cấu chính trị đó, triều đình nhà Nguyễn bị tước bỏ thực quyền, biến thành một chính quyền bù nhìn, hoàn toàn lệ thuộc vào chính quyền thực dân và đối nghịch với lợi ích của nhân dân, trong khi bộ máy quan lại bản xứ được sử dụng như một công cụ đắc lực để tối ưu hóa việc bóc lột kinh tế và suy yếu tinh thần phản kháng của quần chúng. Hệ quả của quá trình này là sự hình thành nên một xã hội thuộc địa nửa phong kiến. Hệ tư tưởng Nho giáo vốn được </w:t>
      </w:r>
      <w:r w:rsidRPr="006A13DC">
        <w:rPr>
          <w:rFonts w:cs="Times New Roman"/>
          <w:sz w:val="26"/>
          <w:szCs w:val="26"/>
          <w:lang w:val="vi-VN"/>
        </w:rPr>
        <w:lastRenderedPageBreak/>
        <w:t>coi là yếu tố nền tảng để duy trì trật tự xã hội dần mất đi tính chính thống, tạo nên khoảng trống cho các trào lưu tư tưởng mới du nhập thông qua cuộc tiếp xúc văn hóa Đông - Tây.</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Trong bối cảnh xã hội đó, phụ nữ không còn đứng ngoài lề mà trở thành một phần gắn kết hữu cơ với vận mệnh của cả dân tộc. Hồ Chí Minh từng nhận định rằng: </w:t>
      </w:r>
      <w:r w:rsidRPr="006A13DC">
        <w:rPr>
          <w:rFonts w:cs="Times New Roman"/>
          <w:iCs/>
          <w:sz w:val="26"/>
          <w:szCs w:val="26"/>
          <w:lang w:val="vi-VN"/>
        </w:rPr>
        <w:t>“nói phụ nữ là nói phân nửa xã hội. Nếu không giải phóng phụ nữ thì không giải phóng một nửa loài người”</w:t>
      </w:r>
      <w:r w:rsidR="00B241DB" w:rsidRPr="00B241DB">
        <w:rPr>
          <w:rFonts w:cs="Times New Roman"/>
          <w:iCs/>
          <w:sz w:val="26"/>
          <w:szCs w:val="26"/>
          <w:lang w:val="vi-VN"/>
        </w:rPr>
        <w:t xml:space="preserve"> [62, tr.300]</w:t>
      </w:r>
      <w:r w:rsidRPr="006A13DC">
        <w:rPr>
          <w:rFonts w:cs="Times New Roman"/>
          <w:i/>
          <w:iCs/>
          <w:sz w:val="26"/>
          <w:szCs w:val="26"/>
          <w:lang w:val="vi-VN"/>
        </w:rPr>
        <w:t xml:space="preserve"> </w:t>
      </w:r>
      <w:r w:rsidRPr="006A13DC">
        <w:rPr>
          <w:rFonts w:cs="Times New Roman"/>
          <w:sz w:val="26"/>
          <w:szCs w:val="26"/>
          <w:lang w:val="vi-VN"/>
        </w:rPr>
        <w:t>đã phản ánh đúng tính tất yếu của thời đại khi sự tồn vong và phát triển của dân tộc không thể tách rời việc xác định lại vị thế của người phụ nữ. Chính vì vậy, sự xuất hiện của các vấn đề phụ nữ không chỉ là hiện tượng ngẫu nhiên, mà là kết quả tất yếu của những hạn chế trong hệ tư tưởng Nho giáo và sự tác động của văn hóa phương Tây. Khi đó, người phụ nữ không chỉ được nhìn nhận là đối tượng bị kìm kẹp mà còn là lực lượng tiên phong trong việc đòi hỏi những thay đổi về quyền lợi. Do vậy, sự chuyển biến trong quan niệm về vấn đề phụ nữ 30 năm đầu thế kỷ XX đã phản ánh sâu sắc những thay đổi về mặt chính trị của Việt Nam giai đoạn thuộc địa nửa phong kiến.</w:t>
      </w:r>
    </w:p>
    <w:p w:rsidR="004A02FB" w:rsidRPr="006A13DC" w:rsidRDefault="004A02FB" w:rsidP="004A02FB">
      <w:pPr>
        <w:spacing w:after="0" w:line="360" w:lineRule="auto"/>
        <w:ind w:firstLine="567"/>
        <w:jc w:val="both"/>
        <w:rPr>
          <w:rFonts w:cs="Times New Roman"/>
          <w:b/>
          <w:i/>
          <w:sz w:val="26"/>
          <w:szCs w:val="26"/>
          <w:lang w:val="vi-VN"/>
        </w:rPr>
      </w:pPr>
      <w:r w:rsidRPr="006A13DC">
        <w:rPr>
          <w:rFonts w:cs="Times New Roman"/>
          <w:b/>
          <w:i/>
          <w:sz w:val="26"/>
          <w:szCs w:val="26"/>
          <w:lang w:val="vi-VN"/>
        </w:rPr>
        <w:t xml:space="preserve">Về kinh tế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Trước khi thực dân Pháp xâm lược, nền kinh tế Việt Nam rơi vào tình trạng suy thoái và thiếu khả năng tự đổi mới. Trong đó, nông nghiệp bị kìm hãm bởi phương thức sản xuất tiểu nông tự cung tự cấp, dẫn đến đời sống nhân dân bấp bênh, thiên tai và dịch bệnh xảy ra liên miên</w:t>
      </w:r>
      <w:r w:rsidR="00B241DB" w:rsidRPr="00B241DB">
        <w:rPr>
          <w:rFonts w:cs="Times New Roman"/>
          <w:sz w:val="26"/>
          <w:szCs w:val="26"/>
          <w:lang w:val="vi-VN"/>
        </w:rPr>
        <w:t xml:space="preserve"> [xem: 50, tr.724]</w:t>
      </w:r>
      <w:r w:rsidRPr="006A13DC">
        <w:rPr>
          <w:rFonts w:cs="Times New Roman"/>
          <w:sz w:val="26"/>
          <w:szCs w:val="26"/>
          <w:lang w:val="vi-VN"/>
        </w:rPr>
        <w:t>. Giáo sư Phan Huy Lê đã nhận xét rằng dù đạt được một số thành tựu về khai hoang và thủy lợi, nhưng nhìn chung xu hướng nông nghiệp ngày một xấu đi</w:t>
      </w:r>
      <w:r w:rsidR="00B241DB" w:rsidRPr="00B241DB">
        <w:rPr>
          <w:rFonts w:cs="Times New Roman"/>
          <w:sz w:val="26"/>
          <w:szCs w:val="26"/>
          <w:lang w:val="vi-VN"/>
        </w:rPr>
        <w:t xml:space="preserve"> [xem: 50, tr.724]</w:t>
      </w:r>
      <w:r w:rsidRPr="006A13DC">
        <w:rPr>
          <w:rFonts w:cs="Times New Roman"/>
          <w:sz w:val="26"/>
          <w:szCs w:val="26"/>
          <w:lang w:val="vi-VN"/>
        </w:rPr>
        <w:t>. Thủ công nghiệp tuy duy trì được các làng nghề truyền thống nhưng phương thức sản xuất vẫn lạc hậu, thiếu tính tổ chức chặt chẽ và chưa tách rời khỏi nông nghiệp thiếu đi một chế độ phường hội chặt chẽ như ở phương Tây. Bên cạnh đó, chính sách “bế quan tỏa cảng”</w:t>
      </w:r>
      <w:r w:rsidR="00B241DB" w:rsidRPr="00B241DB">
        <w:rPr>
          <w:rFonts w:cs="Times New Roman"/>
          <w:sz w:val="26"/>
          <w:szCs w:val="26"/>
          <w:lang w:val="vi-VN"/>
        </w:rPr>
        <w:t xml:space="preserve"> [50, tr.738]</w:t>
      </w:r>
      <w:r w:rsidRPr="006A13DC">
        <w:rPr>
          <w:rFonts w:cs="Times New Roman"/>
          <w:sz w:val="26"/>
          <w:szCs w:val="26"/>
          <w:lang w:val="vi-VN"/>
        </w:rPr>
        <w:t>cùng chế độ độc quyền ngoại thương của triều Nguyễn đã khiến hoạt động thương nghiệp suy giảm nghiêm trọng, dù việc hạn chế giao thương với tàu thuyền nước ngoài không hoàn toàn triệt để “thương nhân của các nước trong khu vực gần như không có sự hạn chế, tàu buôn phương Tây vẫn cập cảng của Việt Nam”</w:t>
      </w:r>
      <w:r w:rsidR="00B241DB" w:rsidRPr="00B241DB">
        <w:rPr>
          <w:rFonts w:cs="Times New Roman"/>
          <w:sz w:val="26"/>
          <w:szCs w:val="26"/>
          <w:lang w:val="vi-VN"/>
        </w:rPr>
        <w:t xml:space="preserve"> [50, tr.738]</w:t>
      </w:r>
      <w:r w:rsidRPr="006A13DC">
        <w:rPr>
          <w:rFonts w:cs="Times New Roman"/>
          <w:sz w:val="26"/>
          <w:szCs w:val="26"/>
          <w:lang w:val="vi-VN"/>
        </w:rPr>
        <w:t>. Tựu chung lại, sự trì trệ của cả ba ngành này đã tạo nên một bức tranh kinh tế kém phát triển trước những biến động lớn của lịch sử.</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lastRenderedPageBreak/>
        <w:t>Đến khi thực dân Pháp xâm lược và tiến hành thực hiện các cuộc khai thác thuộc địa, cơ cấu kinh tế Việt Nam có nhiều những chuyển biến quan trọng. Phương thức bóc lột mới theo lối tư bản chủ nghĩa đã được du nhập vào Việt Nam, bắt đầu xâm nhập vào các khu vực kinh tế nông, công, thương nghiệp. Đồng thời, phương thức bóc lột cũ theo lối phong kiến cổ truyền vẫn được thực dân Pháp cố tình duy trì để mang lại lợi ích cho chúng. Sự kết hợp giữa hai phương thức bóc lột đã dẫn tới sự hình thành phương thức bóc lột thuộc địa, bảo đảm đem lại lợi ích cao nhất cho thực dân Pháp và phong kiến tay sai. Song song với việc khai thác thuộc địa, thực dân Pháp cũng đầu tư xây dựng cơ sở vật chất - kỹ thuật. Tính đến năm 1930, hệ thống giao thông ở Việt Nam đã được xây dựng tương đối hoàn thiện, gồm khoảng 30.000 km đường bộ, 2.400 km đường sắt xuyên Việt và hệ thống đường thuỷ, cầu cống, bến cảng...</w:t>
      </w:r>
      <w:r w:rsidR="00B241DB" w:rsidRPr="00B241DB">
        <w:rPr>
          <w:rFonts w:cs="Times New Roman"/>
          <w:sz w:val="26"/>
          <w:szCs w:val="26"/>
          <w:lang w:val="vi-VN"/>
        </w:rPr>
        <w:t xml:space="preserve"> [xem: 82, tr.182-184]</w:t>
      </w:r>
      <w:r w:rsidRPr="006A13DC">
        <w:rPr>
          <w:rFonts w:cs="Times New Roman"/>
          <w:sz w:val="26"/>
          <w:szCs w:val="26"/>
          <w:lang w:val="vi-VN"/>
        </w:rPr>
        <w:t xml:space="preserve"> được xây dựng, một mặt, phục vụ đắc lực cho quá trình khai thác thuộc địa cũng như mục đích quân sự, mặt khác, cũng tạo nên sự liên kết với các nước, đưa Việt Nam thoát khỏi sự cô lập, đóng kín của các thế kỷ trước. Bên cạnh đó, hệ thống thông tin liên lạc cũng đã thúc đẩy quá trình hòa nhập dần với thế giới của Việt Nam. Có thể thấy rằng, những chính sách của thực dân Pháp trong một chừng mực nào đó đã đưa nền kinh tế Việt Nam phát triển rõ rệt. Tuy nhiên, về mặt hình thức, đó là nền kinh tế thuộc địa, mang sắc thái hiện đại, nhưng về bản chất, là một cơ cấu kinh tế mất cân đối, què quặt.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Điểm đáng chú ý trong giai đoạn này chính là sự thay đổi nhận thức và nỗ lực thích ứng của giới trí thức xuất thân Nho học trong hoạt động kinh tế, từ đây các chuẩn mực Nho giáo truyền thống dần bị thay thế bởi tư tưởng hiện đại từ phương Tây. Trước đây, quan niệm “trọng nông ức thương”, “sĩ - nông - công - thương”  đã đặt thương mại và tầng lớp thương nhân vào vị trí thấp kém nhất, coi đây là nghề đáng khinh. Tuy nhiên, giờ đây dưới tác động của các trào lưu tư tưởng tiến bộ và sự giao lưu văn hóa Đông - Tây, nhiều học giả và quan lại đã không ngần ngại từ quan hoặc nghỉ hưu để dấn thân vào con đường kinh doanh, các cụ mở cửa hàng, buôn bán, lập công ty “Rầm rộ từ Nam chí Bắc, các cụ đồng loạt “gióng trống Duy tân, giương cờ Thực nghiệp”</w:t>
      </w:r>
      <w:r w:rsidR="00B241DB" w:rsidRPr="00B241DB">
        <w:rPr>
          <w:rFonts w:cs="Times New Roman"/>
          <w:sz w:val="26"/>
          <w:szCs w:val="26"/>
          <w:lang w:val="vi-VN"/>
        </w:rPr>
        <w:t xml:space="preserve"> [60, tr.60]</w:t>
      </w:r>
      <w:r w:rsidRPr="006A13DC">
        <w:rPr>
          <w:rFonts w:cs="Times New Roman"/>
          <w:sz w:val="26"/>
          <w:szCs w:val="26"/>
          <w:lang w:val="vi-VN"/>
        </w:rPr>
        <w:t>. Tiêu biểu như: Ngoài Bắc, cụ Đỗ Chân Thiết, Phương Sơn buôn gạo từ Thái Bình, Hải Dương về Hà Nội; cụ Hoàng Tăng Bí, Nguyễn Quyền mở công ty Đông Thành Xương (thành Đông thịnh vượng) bán hàng tạp hóa ở phố Hàng Gai…Trong Nam, cụ Nguyễn An Khương mở khách sạn Chiêu Nam lầu ở Sài Gòn; cụ Trần Chánh Chiếu lập Minh Tân khách sạn ở Mỹ Tho, lập Nam kỳ Minh tân Công nghệ theo phương thức cổ đông….</w:t>
      </w:r>
      <w:r w:rsidR="00B241DB" w:rsidRPr="00B241DB">
        <w:rPr>
          <w:rFonts w:cs="Times New Roman"/>
          <w:sz w:val="26"/>
          <w:szCs w:val="26"/>
          <w:lang w:val="vi-VN"/>
        </w:rPr>
        <w:t xml:space="preserve"> </w:t>
      </w:r>
      <w:r w:rsidR="00B241DB" w:rsidRPr="0000070D">
        <w:rPr>
          <w:rFonts w:cs="Times New Roman"/>
          <w:sz w:val="26"/>
          <w:szCs w:val="26"/>
          <w:lang w:val="vi-VN"/>
        </w:rPr>
        <w:lastRenderedPageBreak/>
        <w:t>[xem: 60, tr.60-61]</w:t>
      </w:r>
      <w:r w:rsidRPr="006A13DC">
        <w:rPr>
          <w:rFonts w:cs="Times New Roman"/>
          <w:sz w:val="26"/>
          <w:szCs w:val="26"/>
          <w:lang w:val="vi-VN"/>
        </w:rPr>
        <w:t>. Có thể thấy rằng, việc từ bỏ thái độ coi thường kinh tế để trực tiếp tham gia vào điều hành và quản lý doanh nghiệp là một sự đổi mới từ suy nghĩ đến hành động, khẳng định sự nỗ lực thoát khỏi khuôn mẫu Nho giáo để tiếp cận các giá trị kinh tế hiện đại của tầng lớp trí thức Việt Nam giai đoạn này. Song song đó, sự thâm nhập của phương thức sản xuất tư bản chủ nghĩa cũng đã mở ra sự thay đổi căn bản về chức nghiệp cho phụ nữ, phụ nữ không còn bị giới hạn trong việc nội trợ mà tham gia môi trường lao động với tư cách công chức (giáo viên, y tá, thư ký) hoặc công nhân tại các xí nghiệp, nhà máy. Việc trở thành người làm công ăn lương hoặc chủ các hiệu buôn đã tạo ra sự tự chủ về tài chính, giúp họ thoát khỏi sự lệ thuộc hoàn toàn vào nam giới trong gia đình.</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Như vậy, những biến động kinh tế trong 30 năm đầu thế kỷ XX đã trực tiếp phá vỡ khuôn mẫu Nho giáo vốn kìm hãm người phụ nữ trong không gian gia đình suốt nhiều thế kỷ. Khi thị trường lao động mở rộng và các mô hình kinh doanh mới xuất hiện, người phụ nữ dần bước ra khỏi phạm vi gia đình để trở thành lực lượng lao động và quản lý, chuyển từ vị thế thụ động sang chủ động tự chủ tài chính “Phụ nữ đã tham gia vào công việc kinh doanh một cách quyết liệt”</w:t>
      </w:r>
      <w:r w:rsidR="00B241DB" w:rsidRPr="00B241DB">
        <w:rPr>
          <w:rFonts w:cs="Times New Roman"/>
          <w:sz w:val="26"/>
          <w:szCs w:val="26"/>
          <w:lang w:val="vi-VN"/>
        </w:rPr>
        <w:t xml:space="preserve"> [dẫn theo: 69, tr.81]</w:t>
      </w:r>
      <w:r w:rsidRPr="006A13DC">
        <w:rPr>
          <w:rFonts w:cs="Times New Roman"/>
          <w:sz w:val="26"/>
          <w:szCs w:val="26"/>
          <w:lang w:val="vi-VN"/>
        </w:rPr>
        <w:t>. Chính sự thay đổi này đã đưa đến sự thay đổi trong nhận thức xã hội, không còn coi phụ nữ là đối tượng cần được bao bọc, mà là những cá nhân có tri thức, có năng lực làm kinh tế và đóng góp trực tiếp vào công cuộc canh tân đất nước.</w:t>
      </w:r>
    </w:p>
    <w:p w:rsidR="004A02FB" w:rsidRPr="006A13DC" w:rsidRDefault="004A02FB" w:rsidP="004A02FB">
      <w:pPr>
        <w:spacing w:after="0" w:line="360" w:lineRule="auto"/>
        <w:ind w:firstLine="567"/>
        <w:jc w:val="both"/>
        <w:rPr>
          <w:rFonts w:cs="Times New Roman"/>
          <w:b/>
          <w:i/>
          <w:sz w:val="26"/>
          <w:szCs w:val="26"/>
          <w:lang w:val="vi-VN"/>
        </w:rPr>
      </w:pPr>
      <w:r w:rsidRPr="006A13DC">
        <w:rPr>
          <w:rFonts w:cs="Times New Roman"/>
          <w:b/>
          <w:i/>
          <w:sz w:val="26"/>
          <w:szCs w:val="26"/>
          <w:lang w:val="vi-VN"/>
        </w:rPr>
        <w:t xml:space="preserve">Về xã hội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Trong 30 năm đầu thế kỷ XX, xã hội Việt Nam trải qua những biến động sâu sắc không chỉ thể hiện qua sự mâu thuẫn, phân hóa giai cấp truyền thống (địa chủ, nông dân) và hình thành những giai tầng mới (công nhân, tư sản, tiểu tư sản), mà còn xuất phát từ việc không gian xã hội truyền thống bị phá vỡ dưới tác động của chính sách khai thác thuộc địa và sự thâm nhập của phương thức sản xuất tư bản chủ nghĩa. Sự thay đổi từ không gian làng xã cổ truyền sang không gian công nghiệp và đô thị đã tác động làm xuất hiện các vấn đề phụ nữ và đặt ra yêu cầu cần nhìn nhận lại những vấn đề này.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Tại các làng xã, chính sách chiếm đoạt ruộng đất lập đồn điền cùng hệ thống thuế khóa, lao dịch nặng nề của thực dân Pháp đã phá vỡ cấu trúc kinh tế làng xã truyền thống, đẩy nhanh quá trình phân hóa xã hội và bần cùng hóa của nông dân. Dẫn đến làn sóng di cư quy mô lớn từ nông thôn ra các nhà máy, hầm mỏ và đồn điền, trở thành thợ mỏ, công nhân đồn điền hoặc công nhân trong nhà máy. Điều này cũng kéo theo những </w:t>
      </w:r>
      <w:r w:rsidRPr="006A13DC">
        <w:rPr>
          <w:rFonts w:cs="Times New Roman"/>
          <w:sz w:val="26"/>
          <w:szCs w:val="26"/>
          <w:lang w:val="vi-VN"/>
        </w:rPr>
        <w:lastRenderedPageBreak/>
        <w:t>biến đổi về vai trò của phụ nữ. Thay vì bị giới hạn trong không gian gia đình theo lễ giáo phong kiến, phụ nữ nông thôn bị bần cùng hóa đã rời bỏ làng xã để tham gia vào các ngành nghề, làm việc tại các nhà máy, hầm mỏ và đồn điền. Họ vừa chịu sự áp bức của chính sách thuộc địa, vừa chịu sức ép từ định kiến cũ. Họ phải làm việc trong điều kiện khắc nghiệt, lương thấp và không có quyền thương lượng. Việc phụ nữ rời khỏi thiết chế làng xã, trở thành lao động làm thuê, có lương về cơ bản đã tạo ra sự độc lập kinh tế, tuy nhiên, điều đó không có nghĩa là họ được thừa nhận địa vị bình đẳng trong xã hội. Có thể thấy rằng, sự thay đổi này đã làm lung lay những quan niệm cũ về người phụ nữ, đặt ra yêu cầu tất yếu là phải nhìn nhận lại vị thế của họ trong xã hội đương thời.</w:t>
      </w:r>
    </w:p>
    <w:p w:rsidR="004A02FB" w:rsidRPr="006A13DC" w:rsidRDefault="004A02FB" w:rsidP="00305A88">
      <w:pPr>
        <w:spacing w:after="0" w:line="360" w:lineRule="auto"/>
        <w:ind w:firstLine="567"/>
        <w:jc w:val="both"/>
        <w:rPr>
          <w:rFonts w:cs="Times New Roman"/>
          <w:iCs/>
          <w:sz w:val="26"/>
          <w:szCs w:val="26"/>
          <w:lang w:val="vi-VN"/>
        </w:rPr>
      </w:pPr>
      <w:r w:rsidRPr="006A13DC">
        <w:rPr>
          <w:rFonts w:cs="Times New Roman"/>
          <w:sz w:val="26"/>
          <w:szCs w:val="26"/>
          <w:lang w:val="vi-VN"/>
        </w:rPr>
        <w:t xml:space="preserve">Tại không gian đô thị, quá trình đô thị hóa tại Hà Nội, Hải Phòng và Sài Gòn trong 30 năm đầu thế kỷ XX </w:t>
      </w:r>
      <w:r w:rsidRPr="006A13DC">
        <w:rPr>
          <w:rFonts w:cs="Times New Roman"/>
          <w:iCs/>
          <w:sz w:val="26"/>
          <w:szCs w:val="26"/>
          <w:lang w:val="vi-VN"/>
        </w:rPr>
        <w:t xml:space="preserve">đã tạo nên một không gian sống hoàn toàn khác biệt, nơi các thiết chế tư tưởng của làng xã truyền thống dần bị mất đi. Môi trường đô thị cùng lối sống và văn hóa phương Tây đã phần nào giúp người phụ nữ thoát khỏi những quy định khắt khe của lễ giáo phong kiến, tạo điều kiện cho sự thay đổi căn bản trong </w:t>
      </w:r>
      <w:r w:rsidRPr="006A13DC">
        <w:rPr>
          <w:rFonts w:cs="Times New Roman"/>
          <w:sz w:val="26"/>
          <w:szCs w:val="26"/>
          <w:lang w:val="vi-VN"/>
        </w:rPr>
        <w:t xml:space="preserve">nhu cầu sinh hoạt và cách nhìn nhận của họ về chính mình. Việc phụ nữ chủ động thay đổi từ trang phục, kiểu tóc đến cách ứng xử không chỉ là sự thay đổi về hình thức, mà là sự khẳng định bản thân trong không gian cộng đồng, </w:t>
      </w:r>
      <w:r w:rsidRPr="006A13DC">
        <w:rPr>
          <w:rFonts w:cs="Times New Roman"/>
          <w:iCs/>
          <w:sz w:val="26"/>
          <w:szCs w:val="26"/>
          <w:lang w:val="vi-VN"/>
        </w:rPr>
        <w:t>nhà nghiên cứu Trần Viết Nghĩa khẳng định: “</w:t>
      </w:r>
      <w:r w:rsidR="00305A88" w:rsidRPr="006A13DC">
        <w:rPr>
          <w:rFonts w:cs="Times New Roman"/>
          <w:iCs/>
          <w:sz w:val="26"/>
          <w:szCs w:val="26"/>
          <w:lang w:val="vi-VN"/>
        </w:rPr>
        <w:t>lần đầu tiên trong lịch sử, họ đã mạnh dạn đứng lên đấu tranh chống lại những tập tục xã hội cũ để đòi các quyền tự do, bình đẳng, dân chủ, để khẳng định cái tôi của chính mình, tự cởi trói cho minh</w:t>
      </w:r>
      <w:r w:rsidRPr="006A13DC">
        <w:rPr>
          <w:rFonts w:cs="Times New Roman"/>
          <w:iCs/>
          <w:sz w:val="26"/>
          <w:szCs w:val="26"/>
          <w:lang w:val="vi-VN"/>
        </w:rPr>
        <w:t>”</w:t>
      </w:r>
      <w:r w:rsidR="00B241DB" w:rsidRPr="00B241DB">
        <w:rPr>
          <w:rFonts w:cs="Times New Roman"/>
          <w:iCs/>
          <w:sz w:val="26"/>
          <w:szCs w:val="26"/>
          <w:lang w:val="vi-VN"/>
        </w:rPr>
        <w:t xml:space="preserve"> [65, tr.40]</w:t>
      </w:r>
      <w:r w:rsidRPr="006A13DC">
        <w:rPr>
          <w:rFonts w:cs="Times New Roman"/>
          <w:iCs/>
          <w:sz w:val="26"/>
          <w:szCs w:val="26"/>
          <w:lang w:val="vi-VN"/>
        </w:rPr>
        <w:t xml:space="preserve">. Bên cạnh đó, các đô </w:t>
      </w:r>
      <w:r w:rsidRPr="006A13DC">
        <w:rPr>
          <w:rFonts w:cs="Times New Roman"/>
          <w:sz w:val="26"/>
          <w:szCs w:val="26"/>
          <w:lang w:val="vi-VN"/>
        </w:rPr>
        <w:t xml:space="preserve">thị trở thành nơi tập trung các cơ sở giáo dục theo mô hình Pháp - Việt. Hệ thống trường học này đã đào tạo nên tầng lớp phụ nữ trí thức, mang nhãn quan tư tưởng hiện đại, dũng cảm đòi hỏi quyền tự do, bình đẳng. Từ thực tế này, vấn đề phụ nữ không còn là vấn đề riêng tư trong gia đình mà trở thành một vấn đề xã hội. Dù quá trình tiếp biến văn hóa đôi khi tạo ra những xung đột giữa lối sống cũ và mới, hay hình thành kiểu văn hóa lai căng, nhưng xét về bản chất, đô thị chính là không gian cho các cuộc tranh luận tư tưởng, nơi nảy sinh ra những cuộc thảo luận về hôn nhân tự do, quyền ly hôn, quyền tham chính, những khái niệm vốn hoàn toàn xa lạ với Nho giáo. Và từ đây, vị thế của người phụ nữ bắt đầu được nhìn nhận lại như một cá nhân độc lập có ý thức về quyền tự do và bình đẳng. Song song với đó, sự thâm nhập của Tân thư, Tân văn, các trào lưu tư tưởng phương Tây và sự phát triển của báo chí đã tạo ra một diễn đàn công khai, nơi các giới trí thức dù là trí thức Nho học hay Tây học đều </w:t>
      </w:r>
      <w:r w:rsidRPr="006A13DC">
        <w:rPr>
          <w:rFonts w:cs="Times New Roman"/>
          <w:iCs/>
          <w:sz w:val="26"/>
          <w:szCs w:val="26"/>
          <w:lang w:val="vi-VN"/>
        </w:rPr>
        <w:t xml:space="preserve">bắt đầu phê phán Nho giáo thủ cựu, tiếp thu văn minh - khoa </w:t>
      </w:r>
      <w:r w:rsidRPr="006A13DC">
        <w:rPr>
          <w:rFonts w:cs="Times New Roman"/>
          <w:iCs/>
          <w:sz w:val="26"/>
          <w:szCs w:val="26"/>
          <w:lang w:val="vi-VN"/>
        </w:rPr>
        <w:lastRenderedPageBreak/>
        <w:t xml:space="preserve">học phương Tây, kêu gọi mở mang dân trí. Chính những trí thức này đã trở thành người khởi xướng, đưa vấn đề phụ nữ từ phạm vi gia đình trở thành một vấn đề xã hội gắn với mục tiêu chấn hưng dân tộc và canh tân đất nước.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Tóm lại, sự chuyển biến trong quan niệm về vấn đề phụ nữ 30 năm đầu thế kỷ XX là hệ quả tất yếu từ sự rạn nứt của không gian làng xã và sự hình thành không gian đô thị. Chính quá trình này đã đặt phụ nữ vào những vị thế mới như: lao động tự do, công nhân, nữ trí thức. Thực tiễn này đã buộc xã hội phải nhìn nhận lại, đòi hỏi những quyền lợi căn bản trong lao động, học tập, qua đó đưa vấn đề giải phóng phụ nữ thành một bộ phận không thể tách rời của vấn đề độc lập dân tộc. </w:t>
      </w:r>
    </w:p>
    <w:p w:rsidR="004A02FB" w:rsidRPr="0000070D" w:rsidRDefault="004A02FB" w:rsidP="004A02FB">
      <w:pPr>
        <w:spacing w:after="0" w:line="360" w:lineRule="auto"/>
        <w:ind w:firstLine="567"/>
        <w:jc w:val="both"/>
        <w:rPr>
          <w:rFonts w:cs="Times New Roman"/>
          <w:b/>
          <w:i/>
          <w:sz w:val="26"/>
          <w:szCs w:val="26"/>
          <w:lang w:val="vi-VN"/>
        </w:rPr>
      </w:pPr>
      <w:r w:rsidRPr="0000070D">
        <w:rPr>
          <w:rFonts w:cs="Times New Roman"/>
          <w:b/>
          <w:i/>
          <w:sz w:val="26"/>
          <w:szCs w:val="26"/>
          <w:lang w:val="vi-VN"/>
        </w:rPr>
        <w:t>Về văn hóa</w:t>
      </w:r>
    </w:p>
    <w:p w:rsidR="004A02FB" w:rsidRPr="006A13DC" w:rsidRDefault="004A02FB" w:rsidP="004A02FB">
      <w:pPr>
        <w:spacing w:after="0" w:line="360" w:lineRule="auto"/>
        <w:ind w:firstLine="567"/>
        <w:jc w:val="both"/>
        <w:rPr>
          <w:rFonts w:cs="Times New Roman"/>
          <w:sz w:val="26"/>
          <w:szCs w:val="26"/>
          <w:lang w:val="vi"/>
        </w:rPr>
      </w:pPr>
      <w:r w:rsidRPr="006A13DC">
        <w:rPr>
          <w:rFonts w:cs="Times New Roman"/>
          <w:sz w:val="26"/>
          <w:szCs w:val="26"/>
          <w:lang w:val="vi"/>
        </w:rPr>
        <w:t xml:space="preserve">Đến những năm 30 của thế kỷ XX, </w:t>
      </w:r>
      <w:r w:rsidRPr="0000070D">
        <w:rPr>
          <w:rFonts w:cs="Times New Roman"/>
          <w:sz w:val="26"/>
          <w:szCs w:val="26"/>
          <w:lang w:val="vi-VN"/>
        </w:rPr>
        <w:t xml:space="preserve">sự hiện diện của người Pháp và quá trình giao thoa văn hóa Đông - Tây đã thiết lập nên những không gian văn hóa đô thị. Từ những thay đổi trong thói quen sinh hoạt như </w:t>
      </w:r>
      <w:r w:rsidRPr="006A13DC">
        <w:rPr>
          <w:rFonts w:cs="Times New Roman"/>
          <w:sz w:val="26"/>
          <w:szCs w:val="26"/>
          <w:lang w:val="vi"/>
        </w:rPr>
        <w:t xml:space="preserve">những bữa ăn với thực đơn bánh mì, bơ sữa </w:t>
      </w:r>
      <w:r w:rsidRPr="0000070D">
        <w:rPr>
          <w:rFonts w:cs="Times New Roman"/>
          <w:sz w:val="26"/>
          <w:szCs w:val="26"/>
          <w:lang w:val="vi-VN"/>
        </w:rPr>
        <w:t>trên bàn ăn phủ khăn trắng</w:t>
      </w:r>
      <w:r w:rsidR="00B241DB" w:rsidRPr="0000070D">
        <w:rPr>
          <w:rFonts w:cs="Times New Roman"/>
          <w:sz w:val="26"/>
          <w:szCs w:val="26"/>
          <w:lang w:val="vi-VN"/>
        </w:rPr>
        <w:t xml:space="preserve"> [85, tr.241] </w:t>
      </w:r>
      <w:r w:rsidRPr="006A13DC">
        <w:rPr>
          <w:rFonts w:cs="Times New Roman"/>
          <w:sz w:val="26"/>
          <w:szCs w:val="26"/>
          <w:lang w:val="vi"/>
        </w:rPr>
        <w:t>hay phong cách ăn mặc, kiểu tóc tân thời</w:t>
      </w:r>
      <w:r w:rsidRPr="0000070D">
        <w:rPr>
          <w:rFonts w:cs="Times New Roman"/>
          <w:sz w:val="26"/>
          <w:szCs w:val="26"/>
          <w:lang w:val="vi-VN"/>
        </w:rPr>
        <w:t xml:space="preserve"> </w:t>
      </w:r>
      <w:r w:rsidRPr="006A13DC">
        <w:rPr>
          <w:rFonts w:cs="Times New Roman"/>
          <w:sz w:val="26"/>
          <w:szCs w:val="26"/>
          <w:lang w:val="vi"/>
        </w:rPr>
        <w:t>đã dần thẩm thấu, tạo nên những chuẩn mực, giá trị mới. Sự xuất hiện của phụ nữ trong các môn thể thao hiện đại như: chạy bộ, đạp xe, đánh bóng bàn, chơi tennis, đá bóng tại các không gian công cộng đã minh chứng cho bước chuyển mình mạnh mẽ trong ý thức, từ chỗ bị kìm hãm trong phạm vi gia đình, người phụ nữ bắt đầu khẳng định sự tự tin, năng động và làm chủ đời sống của chính mình. Ngược lại, ở nông thôn, sự du nhập các vật dụng và phương tiện của văn minh phương Tây đã tạo nên những thay đổi đáng kể trong thói quen tiêu dùng và sinh hoạt thường nhật của người dân. Nhiều vật dụng vốn xa lạ, đã dần trở nên quen thuộc như đèn pin, xà phòng, xe đạp, thuốc lá... Những phương tiện hiện đại như tàu thủy, xe lửa, xe hơi ngày càng được sử dụng phổ biến trong các hoạt động giao thông</w:t>
      </w:r>
      <w:r w:rsidR="00B241DB" w:rsidRPr="00B241DB">
        <w:rPr>
          <w:rFonts w:cs="Times New Roman"/>
          <w:sz w:val="26"/>
          <w:szCs w:val="26"/>
          <w:lang w:val="vi"/>
        </w:rPr>
        <w:t xml:space="preserve"> [xem: 1, tr.378-379]</w:t>
      </w:r>
      <w:r w:rsidRPr="006A13DC">
        <w:rPr>
          <w:rFonts w:cs="Times New Roman"/>
          <w:sz w:val="26"/>
          <w:szCs w:val="26"/>
          <w:lang w:val="vi-VN"/>
        </w:rPr>
        <w:t>. Có thể thấy rằng: “Những vật cách đây mười năm, hai mươi năm nay họ cho là kỳ dị… thì hiện nay hầu khắp nơi đều có”</w:t>
      </w:r>
      <w:r w:rsidR="00B241DB" w:rsidRPr="00B241DB">
        <w:rPr>
          <w:rFonts w:cs="Times New Roman"/>
          <w:sz w:val="26"/>
          <w:szCs w:val="26"/>
          <w:lang w:val="vi-VN"/>
        </w:rPr>
        <w:t xml:space="preserve"> [1, tr.378-379]</w:t>
      </w:r>
      <w:r w:rsidRPr="006A13DC">
        <w:rPr>
          <w:rFonts w:cs="Times New Roman"/>
          <w:sz w:val="26"/>
          <w:szCs w:val="26"/>
          <w:lang w:val="vi-VN"/>
        </w:rPr>
        <w:t xml:space="preserve">. Điều này cho thấy mức độ lan tỏa sâu rộng của văn hóa và lối sống phương Tây không chỉ ở các đô thị lớn mà còn thâm nhập vào các vùng nông thôn, góp phần làm thay đổi cấu trúc văn hóa làng xã và không gian sống nông nghiệp thuần túy. </w:t>
      </w:r>
    </w:p>
    <w:p w:rsidR="004A02FB" w:rsidRPr="006A13DC" w:rsidRDefault="004A02FB" w:rsidP="004A02FB">
      <w:pPr>
        <w:spacing w:after="0" w:line="360" w:lineRule="auto"/>
        <w:ind w:firstLine="567"/>
        <w:jc w:val="both"/>
        <w:rPr>
          <w:rFonts w:cs="Times New Roman"/>
          <w:sz w:val="26"/>
          <w:szCs w:val="26"/>
          <w:lang w:val="vi"/>
        </w:rPr>
      </w:pPr>
      <w:r w:rsidRPr="006A13DC">
        <w:rPr>
          <w:rFonts w:cs="Times New Roman"/>
          <w:sz w:val="26"/>
          <w:szCs w:val="26"/>
          <w:lang w:val="vi-VN"/>
        </w:rPr>
        <w:t xml:space="preserve">Tuy nhiên, tiến trình này đã gây ra sự </w:t>
      </w:r>
      <w:r w:rsidRPr="006A13DC">
        <w:rPr>
          <w:rFonts w:cs="Times New Roman"/>
          <w:bCs/>
          <w:sz w:val="26"/>
          <w:szCs w:val="26"/>
          <w:lang w:val="vi-VN"/>
        </w:rPr>
        <w:t xml:space="preserve">xung đột văn hóa khi không gian làng xã với cây đa, giếng nước, sân đình dần bị thay thế bằng những công trình bê tông, nhà máy, làm mất đi tính tự nhiên vốn có ở nông thôn. Điều này đã làm lung lay những giá trị trong văn hóa cộng đồng làng xã và có thể biến người nông dân trở thành “những “thị </w:t>
      </w:r>
      <w:r w:rsidRPr="006A13DC">
        <w:rPr>
          <w:rFonts w:cs="Times New Roman"/>
          <w:bCs/>
          <w:sz w:val="26"/>
          <w:szCs w:val="26"/>
          <w:lang w:val="vi-VN"/>
        </w:rPr>
        <w:lastRenderedPageBreak/>
        <w:t>dân nửa nông dân” - những con người “không trùng khít với chính mình””</w:t>
      </w:r>
      <w:r w:rsidR="00B241DB" w:rsidRPr="00B241DB">
        <w:rPr>
          <w:rFonts w:cs="Times New Roman"/>
          <w:bCs/>
          <w:sz w:val="26"/>
          <w:szCs w:val="26"/>
          <w:lang w:val="vi-VN"/>
        </w:rPr>
        <w:t xml:space="preserve"> [70, tr.104]</w:t>
      </w:r>
      <w:r w:rsidRPr="006A13DC">
        <w:rPr>
          <w:rFonts w:cs="Times New Roman"/>
          <w:bCs/>
          <w:sz w:val="26"/>
          <w:szCs w:val="26"/>
          <w:lang w:val="vi-VN"/>
        </w:rPr>
        <w:t xml:space="preserve">. </w:t>
      </w:r>
      <w:r w:rsidRPr="006A13DC">
        <w:rPr>
          <w:rFonts w:cs="Times New Roman"/>
          <w:sz w:val="26"/>
          <w:szCs w:val="26"/>
          <w:lang w:val="vi"/>
        </w:rPr>
        <w:t>Những xung đột giữa giá trị cũ và mới, giữa tư tưởng thủ cựu và duy tân đã buộc người phụ nữ phải tự định nghĩa lại bản thân trước những đòi hỏi của thời đại. Có thể thấy, sự thay đổi trong điều kiện sống đô thị đã trực tiếp thay đổi ý thức xã hội, tạo điều kiện để phụ nữ chuyển từ một đối tượng phụ thuộc trong gia đình phụ hệ sang một cá nhân độc lập có quyền tự quyết. Quá trình này không chỉ là sự thích nghi thụ động, mà còn đóng vai trò quan trọng trong việc định hình chân dung “người phụ nữ mới” trong bối cảnh lịch sử giao thời.</w:t>
      </w:r>
    </w:p>
    <w:p w:rsidR="004A02FB" w:rsidRPr="006A13DC" w:rsidRDefault="004A02FB" w:rsidP="004A02FB">
      <w:pPr>
        <w:spacing w:after="0" w:line="360" w:lineRule="auto"/>
        <w:ind w:firstLine="567"/>
        <w:jc w:val="both"/>
        <w:rPr>
          <w:rFonts w:cs="Times New Roman"/>
          <w:sz w:val="26"/>
          <w:szCs w:val="26"/>
          <w:lang w:val="vi"/>
        </w:rPr>
      </w:pPr>
      <w:r w:rsidRPr="006A13DC">
        <w:rPr>
          <w:rFonts w:cs="Times New Roman"/>
          <w:sz w:val="26"/>
          <w:szCs w:val="26"/>
          <w:lang w:val="vi"/>
        </w:rPr>
        <w:t>Sự tiếp xúc với văn hóa Pháp trong 30 năm đầu thế kỷ XX đã tạo nên cuộc chuyển biến sâu sắc trong lịch sử văn học</w:t>
      </w:r>
      <w:r w:rsidRPr="006A13DC">
        <w:rPr>
          <w:rFonts w:cs="Times New Roman"/>
          <w:sz w:val="26"/>
          <w:szCs w:val="26"/>
          <w:lang w:val="vi-VN"/>
        </w:rPr>
        <w:t xml:space="preserve"> - nghệ thuật</w:t>
      </w:r>
      <w:r w:rsidRPr="006A13DC">
        <w:rPr>
          <w:rFonts w:cs="Times New Roman"/>
          <w:sz w:val="26"/>
          <w:szCs w:val="26"/>
          <w:lang w:val="vi"/>
        </w:rPr>
        <w:t xml:space="preserve"> Việt Nam, thúc đẩy quá trình hiện đại hóa mạnh mẽ. Văn hóa Pháp mang đến những tư tưởng tiến bộ về “tự do - bình đẳng - bác ái”, giúp giới trí thức thoát khỏi sự sùng bái văn hóa Trung Hoa để tìm thấy những điều mới lạ. Góp phần làm thay đổi diện mạo nền văn học - nghệ thuật nước nhà, xây dựng một nền văn học - nghệ thuật hiện đại trên cơ sở giữ vững bản sắc văn hóa dân tộc độc đáo. Dưới ảnh hưởng của văn học Pháp thông qua các thi sĩ như Hugo, Baudelaire và Rimbaud, </w:t>
      </w:r>
      <w:r w:rsidRPr="006A13DC">
        <w:rPr>
          <w:rFonts w:cs="Times New Roman"/>
          <w:bCs/>
          <w:sz w:val="26"/>
          <w:szCs w:val="26"/>
          <w:lang w:val="vi"/>
        </w:rPr>
        <w:t>“Phong trào Thơ mới”</w:t>
      </w:r>
      <w:r w:rsidRPr="006A13DC">
        <w:rPr>
          <w:rFonts w:cs="Times New Roman"/>
          <w:sz w:val="26"/>
          <w:szCs w:val="26"/>
          <w:lang w:val="vi"/>
        </w:rPr>
        <w:t xml:space="preserve"> đã ra đời, phá bỏ niêm luật khắt khe của thơ cũ để giải phóng những cung bậc tình cảm phức tạp của cái tôi cá nhân, đồng thời, tiểu thuyết cũng thoát ly lối mô tả chương hồi để đi sâu vào xây dựng cấu trúc và tâm lý nhân vật bằng ngôn ngữ trong sáng, gần gũi với đời thực. Song song đó, sự ra đời của </w:t>
      </w:r>
      <w:r w:rsidRPr="006A13DC">
        <w:rPr>
          <w:rFonts w:cs="Times New Roman"/>
          <w:bCs/>
          <w:sz w:val="26"/>
          <w:szCs w:val="26"/>
          <w:lang w:val="vi"/>
        </w:rPr>
        <w:t>Trường Cao đẳng Mỹ thuật Đông Dương (1925)</w:t>
      </w:r>
      <w:r w:rsidRPr="006A13DC">
        <w:rPr>
          <w:rFonts w:cs="Times New Roman"/>
          <w:sz w:val="26"/>
          <w:szCs w:val="26"/>
          <w:lang w:val="vi"/>
        </w:rPr>
        <w:t xml:space="preserve"> đã chấm dứt sự độc tôn của lối vẽ thủy mặc Trung Hoa, thay thế bằng các nguyên lý tạo hình phương Tây như luật luật phối cảnh, giải phẫu hình họa, sơn dầu, bố cục hiện thực, tạo tiền đề cho một thế hệ họa sĩ mới kết hợp tài tình kỹ thuật châu Âu với cảm hứng bản địa.</w:t>
      </w:r>
    </w:p>
    <w:p w:rsidR="004A02FB" w:rsidRPr="006A13DC" w:rsidRDefault="004A02FB" w:rsidP="004A02FB">
      <w:pPr>
        <w:spacing w:after="0" w:line="360" w:lineRule="auto"/>
        <w:ind w:firstLine="567"/>
        <w:jc w:val="both"/>
        <w:rPr>
          <w:rFonts w:cs="Times New Roman"/>
          <w:sz w:val="26"/>
          <w:szCs w:val="26"/>
          <w:lang w:val="vi"/>
        </w:rPr>
      </w:pPr>
      <w:r w:rsidRPr="006A13DC">
        <w:rPr>
          <w:rFonts w:cs="Times New Roman"/>
          <w:sz w:val="26"/>
          <w:szCs w:val="26"/>
          <w:lang w:val="vi"/>
        </w:rPr>
        <w:t xml:space="preserve">Diện mạo kiến trúc tại Hà Nội và Sài Gòn với các công trình tiêu biểu như Chợ Đồng Xuân, Nhà thờ Đức Bà hay các tòa Bưu điện cũng mang phong cách </w:t>
      </w:r>
      <w:r w:rsidRPr="006A13DC">
        <w:rPr>
          <w:rFonts w:cs="Times New Roman"/>
          <w:bCs/>
          <w:sz w:val="26"/>
          <w:szCs w:val="26"/>
          <w:lang w:val="vi"/>
        </w:rPr>
        <w:t xml:space="preserve">Tân cổ điển và Art Deco, </w:t>
      </w:r>
      <w:r w:rsidRPr="006A13DC">
        <w:rPr>
          <w:rFonts w:cs="Times New Roman"/>
          <w:sz w:val="26"/>
          <w:szCs w:val="26"/>
          <w:lang w:val="vi"/>
        </w:rPr>
        <w:t xml:space="preserve">tạo nên một diện mạo mỹ thuật đặc thù vừa mang tính cổ điển phương Tây vừa giữ được hoa văn họa tiết dân tộc. Những loại hình nghệ thuật mới như </w:t>
      </w:r>
      <w:r w:rsidRPr="006A13DC">
        <w:rPr>
          <w:rFonts w:cs="Times New Roman"/>
          <w:bCs/>
          <w:sz w:val="26"/>
          <w:szCs w:val="26"/>
          <w:lang w:val="vi"/>
        </w:rPr>
        <w:t>kịch nói, nhiếp ảnh và điện ảnh</w:t>
      </w:r>
      <w:r w:rsidRPr="006A13DC">
        <w:rPr>
          <w:rFonts w:cs="Times New Roman"/>
          <w:sz w:val="26"/>
          <w:szCs w:val="26"/>
          <w:lang w:val="vi"/>
        </w:rPr>
        <w:t xml:space="preserve"> bắt đầu xuất hiện, không chỉ làm phong phú thêm đời sống tinh thần của cư dân đô thị mà còn trở thành những món ăn tinh thần mới lạ, góp phần định hình nên hệ giá trị thẩm mỹ và nhân sinh quan hiện đại của người Việt trong buổi giao thời. Tất cả những chuyển biến nghệ thuật này không đơn thuần là sự thay đổi về hình thức, mà chính là sự phản ánh tinh thần, nơi cái tôi cá nhân bắt đầu thức tỉnh.</w:t>
      </w:r>
    </w:p>
    <w:p w:rsidR="00263575" w:rsidRPr="00263575" w:rsidRDefault="004A02FB" w:rsidP="00263575">
      <w:pPr>
        <w:spacing w:after="0" w:line="360" w:lineRule="auto"/>
        <w:ind w:firstLine="567"/>
        <w:jc w:val="both"/>
        <w:rPr>
          <w:rFonts w:cs="Times New Roman"/>
          <w:sz w:val="26"/>
          <w:szCs w:val="26"/>
          <w:lang w:val="vi"/>
        </w:rPr>
      </w:pPr>
      <w:r w:rsidRPr="006A13DC">
        <w:rPr>
          <w:rFonts w:cs="Times New Roman"/>
          <w:sz w:val="26"/>
          <w:szCs w:val="26"/>
          <w:lang w:val="vi"/>
        </w:rPr>
        <w:lastRenderedPageBreak/>
        <w:t xml:space="preserve">Ngoài ra, một trong những yếu tố góp phần quan trọng tạo điều kiện cho sự thay đổi nhận thức về vấn đề phụ nữ trong giai đoạn này là sự phát triển của </w:t>
      </w:r>
      <w:r w:rsidR="00547D5E" w:rsidRPr="00547D5E">
        <w:rPr>
          <w:rFonts w:cs="Times New Roman"/>
          <w:sz w:val="26"/>
          <w:szCs w:val="26"/>
          <w:lang w:val="vi"/>
        </w:rPr>
        <w:t>các thể loạ</w:t>
      </w:r>
      <w:r w:rsidR="00547D5E">
        <w:rPr>
          <w:rFonts w:cs="Times New Roman"/>
          <w:sz w:val="26"/>
          <w:szCs w:val="26"/>
          <w:lang w:val="vi"/>
        </w:rPr>
        <w:t xml:space="preserve">i báo chí. </w:t>
      </w:r>
      <w:r w:rsidR="00547D5E" w:rsidRPr="00547D5E">
        <w:rPr>
          <w:rFonts w:cs="Times New Roman"/>
          <w:iCs/>
          <w:sz w:val="26"/>
          <w:szCs w:val="26"/>
          <w:lang w:val="vi"/>
        </w:rPr>
        <w:t xml:space="preserve">Báo chí </w:t>
      </w:r>
      <w:r w:rsidRPr="006A13DC">
        <w:rPr>
          <w:rFonts w:cs="Times New Roman"/>
          <w:iCs/>
          <w:sz w:val="26"/>
          <w:szCs w:val="26"/>
          <w:lang w:val="vi"/>
        </w:rPr>
        <w:t xml:space="preserve">Quốc ngữ và sự ra đời của báo chí dành cho phụ nữ. </w:t>
      </w:r>
      <w:r w:rsidRPr="006A13DC">
        <w:rPr>
          <w:rFonts w:cs="Times New Roman"/>
          <w:sz w:val="26"/>
          <w:szCs w:val="26"/>
          <w:lang w:val="vi"/>
        </w:rPr>
        <w:t xml:space="preserve">Sự ra đời của </w:t>
      </w:r>
      <w:r w:rsidRPr="006A13DC">
        <w:rPr>
          <w:rFonts w:cs="Times New Roman"/>
          <w:i/>
          <w:iCs/>
          <w:sz w:val="26"/>
          <w:szCs w:val="26"/>
          <w:lang w:val="vi"/>
        </w:rPr>
        <w:t>Gia Định báo</w:t>
      </w:r>
      <w:r w:rsidRPr="006A13DC">
        <w:rPr>
          <w:rFonts w:cs="Times New Roman"/>
          <w:sz w:val="26"/>
          <w:szCs w:val="26"/>
          <w:lang w:val="vi"/>
        </w:rPr>
        <w:t xml:space="preserve"> (1865), tờ báo đầu tiên bằng chữ Quốc ngữ đã </w:t>
      </w:r>
      <w:r w:rsidRPr="006A13DC">
        <w:rPr>
          <w:rFonts w:cs="Times New Roman"/>
          <w:bCs/>
          <w:sz w:val="26"/>
          <w:szCs w:val="26"/>
          <w:lang w:val="vi"/>
        </w:rPr>
        <w:t xml:space="preserve">đánh dấu một bước ngoặt quan trọng trong lịch sử báo chí Việt Nam. </w:t>
      </w:r>
      <w:r w:rsidRPr="006A13DC">
        <w:rPr>
          <w:rFonts w:cs="Times New Roman"/>
          <w:sz w:val="26"/>
          <w:szCs w:val="26"/>
          <w:lang w:val="vi"/>
        </w:rPr>
        <w:t xml:space="preserve">Chính từ đây, báo chí đã trở thành không gian truyền bá những khái niệm mới như: tự do, bình đẳng và nhân quyền, những khái niệm vốn xa lạ, thậm chí đối lập với các giá trị phong kiến truyền thống. Báo chí giai đoạn này không chỉ gia tăng về số lượng mà còn phong phú hơn về nội dung và khuynh hướng tư tưởng, tiêu biểu như: </w:t>
      </w:r>
      <w:r w:rsidRPr="006A13DC">
        <w:rPr>
          <w:rFonts w:cs="Times New Roman"/>
          <w:i/>
          <w:sz w:val="26"/>
          <w:szCs w:val="26"/>
          <w:lang w:val="vi"/>
        </w:rPr>
        <w:t>Nam Phong tạp chí, Đông Dương tạp chí, Đông Pháp thời báo, Tiếng dân, Nông Cổ mín đàm, Nữ giới chung, Phụ nữ tân văn, Phụ nữ thời đàm,....</w:t>
      </w:r>
      <w:r w:rsidR="00547D5E" w:rsidRPr="00547D5E">
        <w:rPr>
          <w:rFonts w:cs="Times New Roman"/>
          <w:sz w:val="26"/>
          <w:szCs w:val="26"/>
          <w:lang w:val="vi"/>
        </w:rPr>
        <w:t>Ngoài ra trong giai đoạ</w:t>
      </w:r>
      <w:r w:rsidR="00263575">
        <w:rPr>
          <w:rFonts w:cs="Times New Roman"/>
          <w:sz w:val="26"/>
          <w:szCs w:val="26"/>
          <w:lang w:val="vi"/>
        </w:rPr>
        <w:t xml:space="preserve">n này </w:t>
      </w:r>
      <w:r w:rsidR="00263575" w:rsidRPr="00263575">
        <w:rPr>
          <w:rFonts w:cs="Times New Roman"/>
          <w:sz w:val="26"/>
          <w:szCs w:val="26"/>
          <w:lang w:val="vi"/>
        </w:rPr>
        <w:t xml:space="preserve">hệ thống báo chí tiếng Pháp tại Việt Nam phát triển mạnh mẽ, phục vụ nhu cầu của chính quyền thực dân, giới trí thức Pháp, người Việt biết tiếng Pháp, cũng như các hoạt động kinh doanh và văn hóa như: </w:t>
      </w:r>
      <w:r w:rsidR="00263575" w:rsidRPr="00263575">
        <w:rPr>
          <w:rFonts w:cs="Times New Roman"/>
          <w:i/>
          <w:sz w:val="26"/>
          <w:szCs w:val="26"/>
          <w:lang w:val="vi"/>
        </w:rPr>
        <w:t>L'Avenir du Tonkin,</w:t>
      </w:r>
      <w:r w:rsidR="00263575" w:rsidRPr="00263575">
        <w:rPr>
          <w:i/>
          <w:lang w:val="vi"/>
        </w:rPr>
        <w:t xml:space="preserve"> </w:t>
      </w:r>
      <w:r w:rsidR="00263575" w:rsidRPr="00263575">
        <w:rPr>
          <w:rFonts w:cs="Times New Roman"/>
          <w:i/>
          <w:sz w:val="26"/>
          <w:szCs w:val="26"/>
          <w:lang w:val="vi"/>
        </w:rPr>
        <w:t>La Revue Indochinoise,</w:t>
      </w:r>
      <w:r w:rsidR="00263575" w:rsidRPr="00263575">
        <w:rPr>
          <w:i/>
          <w:lang w:val="vi"/>
        </w:rPr>
        <w:t xml:space="preserve"> </w:t>
      </w:r>
      <w:r w:rsidR="00263575" w:rsidRPr="00263575">
        <w:rPr>
          <w:rFonts w:cs="Times New Roman"/>
          <w:i/>
          <w:sz w:val="26"/>
          <w:szCs w:val="26"/>
          <w:lang w:val="vi"/>
        </w:rPr>
        <w:t>Le Courrier d'Haiphong, Le Courrier de Saïgon, L'Impartial</w:t>
      </w:r>
      <w:r w:rsidR="00263575">
        <w:rPr>
          <w:rFonts w:cs="Times New Roman"/>
          <w:sz w:val="26"/>
          <w:szCs w:val="26"/>
          <w:lang w:val="vi"/>
        </w:rPr>
        <w:t>,....</w:t>
      </w:r>
    </w:p>
    <w:p w:rsidR="004A02FB" w:rsidRPr="006A13DC" w:rsidRDefault="004A02FB" w:rsidP="004A02FB">
      <w:pPr>
        <w:spacing w:after="0" w:line="360" w:lineRule="auto"/>
        <w:ind w:firstLine="567"/>
        <w:jc w:val="both"/>
        <w:rPr>
          <w:rFonts w:cs="Times New Roman"/>
          <w:sz w:val="26"/>
          <w:szCs w:val="26"/>
          <w:lang w:val="vi"/>
        </w:rPr>
      </w:pPr>
      <w:r w:rsidRPr="006A13DC">
        <w:rPr>
          <w:rFonts w:cs="Times New Roman"/>
          <w:sz w:val="26"/>
          <w:szCs w:val="26"/>
          <w:lang w:val="vi"/>
        </w:rPr>
        <w:t xml:space="preserve">Cùng với sự phát triển của báo chí là sự ra đời của các nhà in, hội nhóm và không gian công cộng đô thị. Hệ thống in ấn do thực dân Pháp đưa vào Việt Nam đã tạo điều kiện cho hoạt động xuất bản phát triển với quy mô lớn và góp phần mở rộng không gian tiếp cận thông tin trong xã hội. Báo chí và sách vở không chỉ tạo điều kiện cho công chúng tiếp cận các quan điểm và tri thức mới một cách nhanh chóng, mà còn là phương tiện để tiến hành những hoạt động xã hội mới, những cuộc đấu tranh mới. Chính trong môi trường này, vấn đề phụ nữ bắt đầu được thảo luận công khai. Các bài viết về quan hệ gia đình, tự do hôn nhân, giáo dục, tham chính của nữ giới xuất hiện trên nhiều tờ báo, khiến báo chí 30 năm đầu thế kỷ XX trở thành một diễn đàn quan trọng để thảo luận về vấn đề phụ nữ. Đặc biệt, thời kỳ này còn xuất hiện một số tờ báo và tạp chí dành riêng cho phụ nữ như: </w:t>
      </w:r>
      <w:r w:rsidRPr="006A13DC">
        <w:rPr>
          <w:rFonts w:cs="Times New Roman"/>
          <w:i/>
          <w:iCs/>
          <w:sz w:val="26"/>
          <w:szCs w:val="26"/>
          <w:lang w:val="vi"/>
        </w:rPr>
        <w:t>Nữ giới chung</w:t>
      </w:r>
      <w:r w:rsidRPr="006A13DC">
        <w:rPr>
          <w:rFonts w:cs="Times New Roman"/>
          <w:i/>
          <w:sz w:val="26"/>
          <w:szCs w:val="26"/>
          <w:lang w:val="vi"/>
        </w:rPr>
        <w:t xml:space="preserve"> (1918), </w:t>
      </w:r>
      <w:r w:rsidRPr="006A13DC">
        <w:rPr>
          <w:rFonts w:cs="Times New Roman"/>
          <w:i/>
          <w:iCs/>
          <w:sz w:val="26"/>
          <w:szCs w:val="26"/>
          <w:lang w:val="vi"/>
        </w:rPr>
        <w:t>Phụ nữ tân văn</w:t>
      </w:r>
      <w:r w:rsidRPr="006A13DC">
        <w:rPr>
          <w:rFonts w:cs="Times New Roman"/>
          <w:i/>
          <w:sz w:val="26"/>
          <w:szCs w:val="26"/>
          <w:lang w:val="vi"/>
        </w:rPr>
        <w:t xml:space="preserve"> (1929), Phụ nữ thời đàm (1930)</w:t>
      </w:r>
      <w:r w:rsidRPr="006A13DC">
        <w:rPr>
          <w:rFonts w:cs="Times New Roman"/>
          <w:sz w:val="26"/>
          <w:szCs w:val="26"/>
          <w:lang w:val="vi"/>
        </w:rPr>
        <w:t xml:space="preserve">. Các bài viết đăng tải trên những tờ báo này về quan hệ gia đình, tự do hôn nhân, vấn đề giáo dục, chức nghiệp tham gia chính trị của phụ nữ được bàn luận với những góc nhìn mới mẻ hơn so với quan niệm truyền thống. Bên cạnh đó, còn có những chuyên mục về thẩm mỹ, thời trang hướng dẫn cách làm dáng và xác lập một </w:t>
      </w:r>
      <w:r w:rsidRPr="006A13DC">
        <w:rPr>
          <w:rFonts w:cs="Times New Roman"/>
          <w:bCs/>
          <w:sz w:val="26"/>
          <w:szCs w:val="26"/>
          <w:lang w:val="vi"/>
        </w:rPr>
        <w:t xml:space="preserve">quan niệm mới về sự tao nhã và văn minh. </w:t>
      </w:r>
      <w:r w:rsidRPr="006A13DC">
        <w:rPr>
          <w:rFonts w:cs="Times New Roman"/>
          <w:sz w:val="26"/>
          <w:szCs w:val="26"/>
          <w:lang w:val="vi"/>
        </w:rPr>
        <w:t xml:space="preserve">Những diễn ngôn này giúp phụ nữ phân định rạch ròi giữa sự cách tân lịch sự và lối sống lố lăng, kệch cỡm, từ đó định hình lại hệ giá trị thẩm mỹ cho “người phụ nữ mới”. Quan trọng hơn, báo chí đã góp phần mở rộng phạm vi nhận thức </w:t>
      </w:r>
      <w:r w:rsidRPr="006A13DC">
        <w:rPr>
          <w:rFonts w:cs="Times New Roman"/>
          <w:sz w:val="26"/>
          <w:szCs w:val="26"/>
          <w:lang w:val="vi"/>
        </w:rPr>
        <w:lastRenderedPageBreak/>
        <w:t xml:space="preserve">về vấn đề phụ nữ: từ trong phạm vi gia đình ra ngoài xã hội,  biến </w:t>
      </w:r>
      <w:r w:rsidRPr="006A13DC">
        <w:rPr>
          <w:rFonts w:cs="Times New Roman"/>
          <w:bCs/>
          <w:sz w:val="26"/>
          <w:szCs w:val="26"/>
          <w:lang w:val="vi"/>
        </w:rPr>
        <w:t>“vấn đề phụ nữ”</w:t>
      </w:r>
      <w:r w:rsidRPr="006A13DC">
        <w:rPr>
          <w:rFonts w:cs="Times New Roman"/>
          <w:sz w:val="26"/>
          <w:szCs w:val="26"/>
          <w:lang w:val="vi"/>
        </w:rPr>
        <w:t xml:space="preserve"> trở thành một chủ đề </w:t>
      </w:r>
      <w:r w:rsidRPr="006A13DC">
        <w:rPr>
          <w:rFonts w:cs="Times New Roman"/>
          <w:bCs/>
          <w:sz w:val="26"/>
          <w:szCs w:val="26"/>
          <w:lang w:val="vi"/>
        </w:rPr>
        <w:t>thảo luận công khai</w:t>
      </w:r>
      <w:r w:rsidRPr="006A13DC">
        <w:rPr>
          <w:rFonts w:cs="Times New Roman"/>
          <w:sz w:val="26"/>
          <w:szCs w:val="26"/>
          <w:lang w:val="vi"/>
        </w:rPr>
        <w:t xml:space="preserve">, buộc phải nhìn nhận lại người phụ nữ như một cá nhân độc lập, có trí thức, có quyền tự quyết và bình đẳng trong xã hội. </w:t>
      </w:r>
    </w:p>
    <w:p w:rsidR="004A02FB" w:rsidRPr="006A13DC" w:rsidRDefault="004A02FB" w:rsidP="004A02FB">
      <w:pPr>
        <w:spacing w:after="0" w:line="360" w:lineRule="auto"/>
        <w:ind w:firstLine="567"/>
        <w:jc w:val="both"/>
        <w:rPr>
          <w:rFonts w:cs="Times New Roman"/>
          <w:sz w:val="26"/>
          <w:szCs w:val="26"/>
          <w:lang w:val="vi"/>
        </w:rPr>
      </w:pPr>
      <w:r w:rsidRPr="006A13DC">
        <w:rPr>
          <w:rFonts w:cs="Times New Roman"/>
          <w:sz w:val="26"/>
          <w:szCs w:val="26"/>
          <w:lang w:val="vi"/>
        </w:rPr>
        <w:t>Tóm lại, những thay đổi trong đời sống vật chất và tinh thần, cùng với sự phát triển của báo chí, văn học và các loại hình nghệ thuật mới đã tạo điều kiện cho sự chuyển biến trong quan niệm về vấn đề phụ nữ. Trong bối cảnh đó, giới trí thức không chỉ nhìn nhận lại các quan niệm cũ, mà còn chủ động đề xuất và truyền bá những quan niệm mới. Xét trên phương diện này, văn hóa với tư cách là một không gian trung gian của quá trình tiếp xúc và chuyển biến đã góp phần quan trọng trong việc định hình và thúc đẩy sự thay đổi của giới trí thức về vấn đề phụ nữ, qua đó góp phần quan trọng vào tiến trình phát triển xã hội Việt Nam 30 năm đầu thể kỷ XX.</w:t>
      </w:r>
    </w:p>
    <w:p w:rsidR="004A02FB" w:rsidRPr="006A13DC" w:rsidRDefault="004A02FB" w:rsidP="004A02FB">
      <w:pPr>
        <w:spacing w:after="0" w:line="360" w:lineRule="auto"/>
        <w:ind w:firstLine="567"/>
        <w:jc w:val="both"/>
        <w:rPr>
          <w:rFonts w:cs="Times New Roman"/>
          <w:b/>
          <w:i/>
          <w:sz w:val="26"/>
          <w:szCs w:val="26"/>
          <w:lang w:val="vi-VN"/>
        </w:rPr>
      </w:pPr>
      <w:r w:rsidRPr="006A13DC">
        <w:rPr>
          <w:rFonts w:cs="Times New Roman"/>
          <w:b/>
          <w:i/>
          <w:sz w:val="26"/>
          <w:szCs w:val="26"/>
          <w:lang w:val="vi-VN"/>
        </w:rPr>
        <w:t>Về giáo dục</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Trước khi thực dân Pháp xâm lược nước ta, nhà Nguyễn chủ trương độc tôn Nho học. Nhưng sau đó, khi thực dân Pháp tiến hành xâm lược Việt Nam đã thi hành chính sách xây dựng một nền giáo dục mang tính nửa thực dân nửa phong kiến, một mặt từng bước xây dựng một nền giáo dục thực dân phục vụ cho mục đích khai thác thuộc địa và thống trị của mình, mặt khác chúng hạn chế những mặt tích cực của văn hóa cổ truyền dân tộc, tích cực thúc đẩy những mặt hạn chế trong nền giáo dục Nho học đã trở nên lỗi thời, lạc hậu. Lối học này đã làm cho dân ta luẩn quẩn trong bóng tối, dốt nát để phục vụ cho mục đích đồng hóa của chúng.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Cuối thế kỷ XIX, thực dân Pháp đã tập trung vào hai mục đích. Một là, đào tạo đội ngũ thông dịch và những người phục vụ trong bộ máy chính quyền thực dân. Hai là, bước đầu mở trường truyền bá chữ Pháp và chữ Quốc ngữ, hạn chế ảnh hưởng của Hán học. Pháp tập trung mở nhiều trường học ở Nam Kỳ và thành lập Trường Quốc học Huế (1896) dành riêng cho con em quan lại cao cấp. Năm 1886, Pháp thành lập Viện Hàn lâm Bắc Kỳ và sử dụng sách báo làm công cụ tuyên truyền, vừa để truyền bá văn minh phương Tây nhằm đẩy lùi ảnh hưởng của Nho giáo, vừa giúp chính quyền thực dân hiểu sâu về văn hóa bản địa nhằm dễ bề kiểm soát nhân dân. Đến năm 1905, hệ thống giáo dục ở Việt Nam tồn tại dưới ba hình thức khác nhau. Trong khi Nam Kỳ đã loại bỏ chữ Hán thay vào đó là các trường Pháp - Việt dạy chữ Pháp và chữ Quốc ngữ, thì Bắc Kỳ và Trung Kỳ vẫn duy trì hệ thống trường chữ Hán cũ. Sự thiếu đồng bộ này gây khó khăn lớn cho việc quản lý, buộc Pháp phải thực hiện cải cách giáo dục. Tuy nhiên, việc </w:t>
      </w:r>
      <w:r w:rsidRPr="006A13DC">
        <w:rPr>
          <w:rFonts w:cs="Times New Roman"/>
          <w:sz w:val="26"/>
          <w:szCs w:val="26"/>
          <w:lang w:val="vi-VN"/>
        </w:rPr>
        <w:lastRenderedPageBreak/>
        <w:t xml:space="preserve">cải cách này không nhằm mục đích khôi phục, phát triển nền giáo dục Việt Nam mà là phục vụ cho công cuộc khai thác thuộc địa và củng cố bộ máy cai trị của thực dân Pháp. </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Cuộc cải cách giáo dục lần thứ nhất của thực dân Pháp được tiến hành năm 1906 dưới sự khởi xướng của Toàn quyền P. Beau. Cuộc cải cách này thiết lập hệ thống giáo dục Pháp - Việt (gồm tiểu học và trung học, dạy chủ yếu bằng tiếng Pháp) song song với Nho học truyền thống. Thực dân Pháp đưa thêm chữ Pháp và các môn học mới (toán, cách trí, vệ sinh...) vào khoa cử, đồng thời mở thêm trường nữ học và trường nghề. Tuy nhiên, cuộc cải cách này chưa mang tính triệt để khi hai hệ thống giáo dục vẫn tồn tại song song, vừa dung hòa vừa mâu thuẫn. Việc học đồng thời nhiều ngôn ngữ và nội dung khác nhau gây khó khăn cho người học, đồng thời làm nảy sinh sự đối lập giữa “cựu học” và “tân học”. </w:t>
      </w:r>
    </w:p>
    <w:p w:rsidR="004A02FB" w:rsidRPr="00B241DB"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Cuộc cải cách giáo dục lần thứ hai được tiến hành từ năm 1917 đến năm 1929, với mục tiêu xóa bỏ hoàn toàn Nho học để xác lập hệ thống giáo dục thuộc địa. Pháp mở rộng mạng lưới trường Pháp - Việt, thay thế trường Hậu bổ bằng trường Pháp chính để đào tạo quan lại tay sai theo mô hình mới. Đến năm 1919, Pháp đình chỉ các kỳ thi Hương ở Bắc Kỳ và Trung Kỳ, đánh dấu sự chấm dứt về cơ bản của hệ thống khoa cử truyền thống. Trong triều đình, Khải Định ký Dụ bãi bỏ tất cả các trường chữ Hán và hệ thống quản lý từ triều đình đến cơ sở. Từ đó, nền giáo dục Việt Nam chuyển sang một hệ thống mới do thực dân Pháp tổ chức và kiểm soát, phục vụ trực tiếp cho mục tiêu cai trị và khai thác thuộc địa</w:t>
      </w:r>
      <w:r w:rsidR="00B241DB">
        <w:rPr>
          <w:rFonts w:cs="Times New Roman"/>
          <w:sz w:val="26"/>
          <w:szCs w:val="26"/>
          <w:lang w:val="vi-VN"/>
        </w:rPr>
        <w:t xml:space="preserve"> [xem: 3, tr.</w:t>
      </w:r>
      <w:r w:rsidR="00B241DB" w:rsidRPr="00B241DB">
        <w:rPr>
          <w:rFonts w:cs="Times New Roman"/>
          <w:sz w:val="26"/>
          <w:szCs w:val="26"/>
          <w:lang w:val="vi-VN"/>
        </w:rPr>
        <w:t>84].</w:t>
      </w:r>
    </w:p>
    <w:p w:rsidR="004A02FB" w:rsidRPr="006A13DC"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Sau hai cuộc cải cách, số lượng các trường Pháp - Việt ngày càng tăng lên với hệ thống ba cấp học: tiểu học, trung học, cao đẳng. Pháp còn mở thêm các trường sư phạm, trường chuyên nghiệp, các xưởng học nghề, trường mỹ thuật, các sơ sở nghiệp cứu khoa học... Nhiều môn học mới được đưa vào giảng dạy như các môn khoa học tự nhiên, văn hóa và triết học Pháp. Ngôn ngữ giảng dạy chủ yếu là tiếng Pháp và chữ Quốc ngữ. Mặc dù, quá trình học tập phải chịu sự chọn lọc và kiểm soát của chính quyền thực dân, song quá trình này vẫn góp phần giúp học sinh Việt Nam tiếp cận và hiểu biết hơn về tư tưởng, văn hóa phương Tây. </w:t>
      </w:r>
    </w:p>
    <w:p w:rsidR="004A02FB" w:rsidRDefault="004A02FB" w:rsidP="004A02FB">
      <w:pPr>
        <w:spacing w:after="0" w:line="360" w:lineRule="auto"/>
        <w:ind w:firstLine="567"/>
        <w:jc w:val="both"/>
        <w:rPr>
          <w:rFonts w:cs="Times New Roman"/>
          <w:sz w:val="26"/>
          <w:szCs w:val="26"/>
          <w:lang w:val="vi-VN"/>
        </w:rPr>
      </w:pPr>
      <w:r w:rsidRPr="006A13DC">
        <w:rPr>
          <w:rFonts w:cs="Times New Roman"/>
          <w:sz w:val="26"/>
          <w:szCs w:val="26"/>
          <w:lang w:val="vi-VN"/>
        </w:rPr>
        <w:t xml:space="preserve">Một trong những chuyển biến đáng chú ý trong giai đoạn này là sự xuất hiện của các trường học dành cho nữ giới. Dù giáo dục phụ nữ không phải là ưu tiên của chính quyền thuộc địa, song với những đề xuất từ một số trí thức Việt Nam đã tạo điều kiện cho các trường nữ học được thành lập với mục tiêu nâng cao tinh thần và trình độ đạo </w:t>
      </w:r>
      <w:r w:rsidRPr="006A13DC">
        <w:rPr>
          <w:rFonts w:cs="Times New Roman"/>
          <w:sz w:val="26"/>
          <w:szCs w:val="26"/>
          <w:lang w:val="vi-VN"/>
        </w:rPr>
        <w:lastRenderedPageBreak/>
        <w:t>đức</w:t>
      </w:r>
      <w:r w:rsidR="00B241DB" w:rsidRPr="00B241DB">
        <w:rPr>
          <w:rFonts w:cs="Times New Roman"/>
          <w:sz w:val="26"/>
          <w:szCs w:val="26"/>
          <w:lang w:val="vi-VN"/>
        </w:rPr>
        <w:t xml:space="preserve"> [xem: 77, tr.93]</w:t>
      </w:r>
      <w:r w:rsidRPr="006A13DC">
        <w:rPr>
          <w:rFonts w:cs="Times New Roman"/>
          <w:sz w:val="26"/>
          <w:szCs w:val="26"/>
          <w:lang w:val="vi-VN"/>
        </w:rPr>
        <w:t>. Đến đầu thế kỷ XX, các trường nữ học bắt đầu xuất hiện tại các đô thị lớn như Hà Nội và Sài Gòn. Trường nữ học đầu tiên ở Bắc Kỳ và toàn Đông Dương là Trường Brieux (Hàng Cót), được thành lập năm 1908, với 178 nữ sinh theo học</w:t>
      </w:r>
      <w:r w:rsidR="00B241DB" w:rsidRPr="00B241DB">
        <w:rPr>
          <w:rFonts w:cs="Times New Roman"/>
          <w:sz w:val="26"/>
          <w:szCs w:val="26"/>
          <w:lang w:val="vi-VN"/>
        </w:rPr>
        <w:t xml:space="preserve"> [xem: 13, tr.38]</w:t>
      </w:r>
      <w:r w:rsidRPr="006A13DC">
        <w:rPr>
          <w:rFonts w:cs="Times New Roman"/>
          <w:sz w:val="26"/>
          <w:szCs w:val="26"/>
          <w:lang w:val="vi-VN"/>
        </w:rPr>
        <w:t>. Năm 1917, trường Nữ học Đồng Khánh ở Huế được thành lập, đến năm 1930, số học sinh nữ ở Trung kỳ là 1986 người, trong đó có 47 người học lớp Sư phạm và 494 người học lớp Cao đẳng tiểu học</w:t>
      </w:r>
      <w:r w:rsidR="00B241DB" w:rsidRPr="00B241DB">
        <w:rPr>
          <w:rFonts w:cs="Times New Roman"/>
          <w:sz w:val="26"/>
          <w:szCs w:val="26"/>
          <w:lang w:val="vi-VN"/>
        </w:rPr>
        <w:t xml:space="preserve"> [xem: 13, tr.38]</w:t>
      </w:r>
      <w:r w:rsidRPr="006A13DC">
        <w:rPr>
          <w:rFonts w:cs="Times New Roman"/>
          <w:sz w:val="26"/>
          <w:szCs w:val="26"/>
          <w:lang w:val="vi-VN"/>
        </w:rPr>
        <w:t>. Tại Sài Gòn, Trường Áo Tím – trường nữ sinh đầu tiên, được khai giảng vào năm 1915, tổ chức giảng dạy từ cấp Đồng ấu đến Cao đẳng. Đối tượng theo học chủ yếu là nữ sinh trong thành phố và các tỉnh lân cận. Sau khi tốt nghiệp, học sinh được cấp bằng Sơ học. Đến tháng 9 năm 1922, trường mở thêm Ban Trung học Nữ học đường, giảng dạy hoàn toàn bằng tiếng Pháp, chỉ dành hai tiết mỗi tuần cho tiếng Việt đồng thời bắt buộc học sinh giao tiếp bằng tiếng Pháp trong sinh hoạt hàng ngày. Sau khi hoàn thành chương trình, học sinh được cấp bằng Thành chung</w:t>
      </w:r>
      <w:r w:rsidR="00B241DB">
        <w:rPr>
          <w:rFonts w:cs="Times New Roman"/>
          <w:sz w:val="26"/>
          <w:szCs w:val="26"/>
          <w:lang w:val="vi-VN"/>
        </w:rPr>
        <w:t xml:space="preserve"> [xem: 13, tr.38].</w:t>
      </w:r>
    </w:p>
    <w:p w:rsidR="00891E2E" w:rsidRPr="00891E2E" w:rsidRDefault="00891E2E" w:rsidP="004A02FB">
      <w:pPr>
        <w:spacing w:after="0" w:line="360" w:lineRule="auto"/>
        <w:ind w:firstLine="567"/>
        <w:jc w:val="both"/>
        <w:rPr>
          <w:rFonts w:cs="Times New Roman"/>
          <w:sz w:val="26"/>
          <w:szCs w:val="26"/>
          <w:lang w:val="vi-VN"/>
        </w:rPr>
      </w:pPr>
      <w:r w:rsidRPr="00891E2E">
        <w:rPr>
          <w:rFonts w:cs="Times New Roman"/>
          <w:sz w:val="26"/>
          <w:szCs w:val="26"/>
          <w:lang w:val="vi-VN"/>
        </w:rPr>
        <w:t>Tóm lại, dù còn mang tính chất nhỏ giọt và còn nhiều hạn chế, song các chính sách giáo dục thời Pháp thuộc vẫn tạo ra những bước ngoặt sâu sắc trong đời sống văn hóa -xã hội Việt Nam. Điểm đột phá rõ nét nhất là sự hình thành tầng lớ</w:t>
      </w:r>
      <w:r>
        <w:rPr>
          <w:rFonts w:cs="Times New Roman"/>
          <w:sz w:val="26"/>
          <w:szCs w:val="26"/>
          <w:lang w:val="vi-VN"/>
        </w:rPr>
        <w:t>p “</w:t>
      </w:r>
      <w:r w:rsidRPr="00891E2E">
        <w:rPr>
          <w:rFonts w:cs="Times New Roman"/>
          <w:sz w:val="26"/>
          <w:szCs w:val="26"/>
          <w:lang w:val="vi-VN"/>
        </w:rPr>
        <w:t>nữ sinh tân họ</w:t>
      </w:r>
      <w:r>
        <w:rPr>
          <w:rFonts w:cs="Times New Roman"/>
          <w:sz w:val="26"/>
          <w:szCs w:val="26"/>
          <w:lang w:val="vi-VN"/>
        </w:rPr>
        <w:t xml:space="preserve">c”, </w:t>
      </w:r>
      <w:r w:rsidRPr="00891E2E">
        <w:rPr>
          <w:rFonts w:cs="Times New Roman"/>
          <w:sz w:val="26"/>
          <w:szCs w:val="26"/>
          <w:lang w:val="vi-VN"/>
        </w:rPr>
        <w:t>những người tiếp thu trực tiếp tri thức và tư tưởng phương Tây. Nhờ đó, thế hệ phụ nữ này không chỉ thay đổi sâu sắc về lối sống, tư duy và nhận thức bản thân, mà còn chủ động dấn thân vào các hoạt động xã hội. Đây cũng chính là nhân tố</w:t>
      </w:r>
      <w:r>
        <w:rPr>
          <w:rFonts w:cs="Times New Roman"/>
          <w:sz w:val="26"/>
          <w:szCs w:val="26"/>
          <w:lang w:val="vi-VN"/>
        </w:rPr>
        <w:t xml:space="preserve"> </w:t>
      </w:r>
      <w:r w:rsidRPr="00891E2E">
        <w:rPr>
          <w:rFonts w:cs="Times New Roman"/>
          <w:sz w:val="26"/>
          <w:szCs w:val="26"/>
          <w:lang w:val="vi-VN"/>
        </w:rPr>
        <w:t>quan trọng cho các cuộc tranh luận sôi nổi về</w:t>
      </w:r>
      <w:r>
        <w:rPr>
          <w:rFonts w:cs="Times New Roman"/>
          <w:sz w:val="26"/>
          <w:szCs w:val="26"/>
          <w:lang w:val="vi-VN"/>
        </w:rPr>
        <w:t xml:space="preserve"> “</w:t>
      </w:r>
      <w:r w:rsidRPr="00891E2E">
        <w:rPr>
          <w:rFonts w:cs="Times New Roman"/>
          <w:sz w:val="26"/>
          <w:szCs w:val="26"/>
          <w:lang w:val="vi-VN"/>
        </w:rPr>
        <w:t>vấn đề nữ quyề</w:t>
      </w:r>
      <w:r>
        <w:rPr>
          <w:rFonts w:cs="Times New Roman"/>
          <w:sz w:val="26"/>
          <w:szCs w:val="26"/>
          <w:lang w:val="vi-VN"/>
        </w:rPr>
        <w:t>n”</w:t>
      </w:r>
      <w:r w:rsidRPr="00891E2E">
        <w:rPr>
          <w:rFonts w:cs="Times New Roman"/>
          <w:sz w:val="26"/>
          <w:szCs w:val="26"/>
          <w:lang w:val="vi-VN"/>
        </w:rPr>
        <w:t xml:space="preserve"> của giới trí thức đương thời.</w:t>
      </w:r>
    </w:p>
    <w:p w:rsidR="007E4F54" w:rsidRPr="006A13DC" w:rsidRDefault="00662E8F" w:rsidP="001E4CDC">
      <w:pPr>
        <w:spacing w:after="0" w:line="360" w:lineRule="auto"/>
        <w:ind w:firstLine="567"/>
        <w:jc w:val="both"/>
        <w:outlineLvl w:val="2"/>
        <w:rPr>
          <w:lang w:val="vi-VN"/>
        </w:rPr>
      </w:pPr>
      <w:bookmarkStart w:id="21" w:name="_Toc236652643"/>
      <w:bookmarkStart w:id="22" w:name="_GoBack"/>
      <w:bookmarkEnd w:id="22"/>
      <w:r w:rsidRPr="006A13DC">
        <w:rPr>
          <w:rFonts w:cs="Times New Roman"/>
          <w:sz w:val="26"/>
          <w:szCs w:val="26"/>
          <w:lang w:val="vi-VN"/>
        </w:rPr>
        <w:t>1.2.2</w:t>
      </w:r>
      <w:r w:rsidR="007E4F54" w:rsidRPr="006A13DC">
        <w:rPr>
          <w:rFonts w:cs="Times New Roman"/>
          <w:sz w:val="26"/>
          <w:szCs w:val="26"/>
          <w:lang w:val="vi-VN"/>
        </w:rPr>
        <w:t xml:space="preserve">. </w:t>
      </w:r>
      <w:bookmarkEnd w:id="3"/>
      <w:bookmarkEnd w:id="4"/>
      <w:r w:rsidRPr="006A13DC">
        <w:rPr>
          <w:rFonts w:cs="Times New Roman"/>
          <w:sz w:val="26"/>
          <w:szCs w:val="26"/>
          <w:lang w:val="vi"/>
        </w:rPr>
        <w:t>Quan niệm về vấn đề phụ nữ trong xã hội Việt Nam truyền thống dưới ả</w:t>
      </w:r>
      <w:r w:rsidR="004A02FB" w:rsidRPr="006A13DC">
        <w:rPr>
          <w:rFonts w:cs="Times New Roman"/>
          <w:sz w:val="26"/>
          <w:szCs w:val="26"/>
          <w:lang w:val="vi"/>
        </w:rPr>
        <w:t xml:space="preserve">nh </w:t>
      </w:r>
      <w:r w:rsidRPr="006A13DC">
        <w:rPr>
          <w:rFonts w:cs="Times New Roman"/>
          <w:sz w:val="26"/>
          <w:szCs w:val="26"/>
          <w:lang w:val="vi"/>
        </w:rPr>
        <w:t>hưởng của Nho giáo</w:t>
      </w:r>
      <w:bookmarkEnd w:id="21"/>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Việt Nam mặc dù về cơ bản vẫn thuộc mô hình xã hội nông nghiệp truyền thống của khu vực Đông Nam Á, song vẫn sở hữu những nét văn hóa riêng biệt. Trong mô hình đó, nền nông nghiệp lúa nước được hình thành trên cơ sở điều kiện sinh thái nhiệt đới gió mùa giữ vai trò nền tảng, chi phối đời sống kinh tế và định hình các quan niệm xã hội và hệ giá trị văn hóa.</w:t>
      </w:r>
      <w:r w:rsidRPr="006A13DC">
        <w:rPr>
          <w:lang w:val="vi-VN"/>
        </w:rPr>
        <w:t xml:space="preserve"> </w:t>
      </w:r>
      <w:r w:rsidRPr="006A13DC">
        <w:rPr>
          <w:rFonts w:cs="Times New Roman"/>
          <w:sz w:val="26"/>
          <w:szCs w:val="26"/>
          <w:lang w:val="vi-VN"/>
        </w:rPr>
        <w:t>Từ góc độ này, quan niệm “trọng nữ” được nhìn nhận như một hệ quả xã hội bắt nguồn từ đặc điểm của phương thức sản xuất.</w:t>
      </w:r>
      <w:r w:rsidRPr="006A13DC">
        <w:rPr>
          <w:lang w:val="vi-VN"/>
        </w:rPr>
        <w:t xml:space="preserve"> </w:t>
      </w:r>
      <w:r w:rsidRPr="006A13DC">
        <w:rPr>
          <w:rFonts w:cs="Times New Roman"/>
          <w:sz w:val="26"/>
          <w:szCs w:val="26"/>
          <w:lang w:val="vi-VN"/>
        </w:rPr>
        <w:t xml:space="preserve">Đặc trưng của nông nghiệp trồng lúa nước nằm ở tính chu kỳ, tính liên tục và yêu cầu cao về sự tỉ mỉ trong từng công đoạn sản xuất. Điều này tạo điều kiện để lao động nữ tham gia trực tiếp và thường xuyên vào toàn bộ tiến trình sản xuất, từ gieo cấy đến thu hoạch. Trong khi nam giới thường đảm nhiệm các hoạt động mang tính thời điểm như trị thủy hoặc bảo vệ </w:t>
      </w:r>
      <w:r w:rsidRPr="006A13DC">
        <w:rPr>
          <w:rFonts w:cs="Times New Roman"/>
          <w:sz w:val="26"/>
          <w:szCs w:val="26"/>
          <w:lang w:val="vi-VN"/>
        </w:rPr>
        <w:lastRenderedPageBreak/>
        <w:t>cộng đồng, thì phụ nữ lại gắn bó với các hoạt động lao động sản xuất và duy trì sinh kế của cộng đồng, theo David G. Marr nhận định: trong thời tiền sử, phụ nữ ngang hàng với nam giới, cả về quyền lực và là những thành viên hoạt động tích cực trong lực lượng lao động</w:t>
      </w:r>
      <w:r w:rsidR="00B241DB" w:rsidRPr="00B241DB">
        <w:rPr>
          <w:rFonts w:cs="Times New Roman"/>
          <w:sz w:val="26"/>
          <w:szCs w:val="26"/>
          <w:lang w:val="vi-VN"/>
        </w:rPr>
        <w:t xml:space="preserve"> [xem: 64, tr.274]</w:t>
      </w:r>
      <w:r w:rsidRPr="006A13DC">
        <w:rPr>
          <w:rFonts w:cs="Times New Roman"/>
          <w:sz w:val="26"/>
          <w:szCs w:val="26"/>
          <w:lang w:val="vi-VN"/>
        </w:rPr>
        <w:t>. Đặc biệt, phụ nữ Việt Nam không bị rơi vào những hình thức áp chế cực đoan như ở một số nền văn hóa khác: họ không bị rơi vào tình cảnh phải tự thiêu chết theo chồng như ở Ấn Độ và Chăm Pa, không phải mang mạng che mặt như phụ nữ tại các quốc gia Hồi giáo, cũng không trải qua hủ tục bó chân như phụ nữ Trung Quốc</w:t>
      </w:r>
      <w:r w:rsidR="00B241DB">
        <w:rPr>
          <w:rFonts w:cs="Times New Roman"/>
          <w:sz w:val="26"/>
          <w:szCs w:val="26"/>
          <w:lang w:val="vi-VN"/>
        </w:rPr>
        <w:t xml:space="preserve"> [xem: 63, tr.275]</w:t>
      </w:r>
      <w:r w:rsidRPr="006A13DC">
        <w:rPr>
          <w:rFonts w:cs="Times New Roman"/>
          <w:sz w:val="26"/>
          <w:szCs w:val="26"/>
          <w:lang w:val="vi-VN"/>
        </w:rPr>
        <w:t xml:space="preserve">. Trong phạm vi gia đình, người phụ nữ </w:t>
      </w:r>
      <w:r w:rsidR="006B5390" w:rsidRPr="006A13DC">
        <w:rPr>
          <w:rFonts w:cs="Times New Roman"/>
          <w:sz w:val="26"/>
          <w:szCs w:val="26"/>
          <w:lang w:val="vi-VN"/>
        </w:rPr>
        <w:t xml:space="preserve">vừa giữ </w:t>
      </w:r>
      <w:r w:rsidRPr="006A13DC">
        <w:rPr>
          <w:rFonts w:cs="Times New Roman"/>
          <w:sz w:val="26"/>
          <w:szCs w:val="26"/>
          <w:lang w:val="vi-VN"/>
        </w:rPr>
        <w:t xml:space="preserve">vai trò là một người mẹ, chăm sóc, nuôi dưỡng, giáo dục con cái “Cha sinh không bằng mẹ dưỡng”, “Phúc đức tại mẫu” như đúc kết truyền thống văn hóa về công lao to lớn của người mẹ. Người phụ nữ mang trong mình nhữ nét đẹp truyền thống như: hiếu thảo với cha mẹ, tần tảo chăm sóc chồng con, đảm đang nội trợ,… đã góp phần nâng cao phẩm giá của họ trong gia đình và ngoài xã hội. </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Dấu ấn về vai trò của người phụ nữ được thể hiện rõ nét thông qua tín ngưỡng thờ Mẫu – một tín ngưỡng bản địa “bắt nguồn từ tín ngưỡng thờ nữ thần (nhưng không phải tất cả nữ thần đều là Mẫu), là một bộ phận của ý thức xã hội, được hình thành từ chế độ thị tộc mẫu hệ, để tôn vinh những người phụ nữ có công với nước, với cộng đồng tiêu biểu cho những giá trị tốt đẹp về lịch sử, văn hoá, đạo đức xã hội làm Thánh mẫu, Vương mẫu... và qua đó người ta gửi gắm niềm tin vào sự che chở, giúp đỡ của các lực lượng siêu nhiên thuộc nữ thần”</w:t>
      </w:r>
      <w:r w:rsidR="00B241DB" w:rsidRPr="00B241DB">
        <w:rPr>
          <w:rFonts w:cs="Times New Roman"/>
          <w:sz w:val="26"/>
          <w:szCs w:val="26"/>
          <w:lang w:val="vi-VN"/>
        </w:rPr>
        <w:t xml:space="preserve"> [84, tr.22]</w:t>
      </w:r>
      <w:r w:rsidRPr="006A13DC">
        <w:rPr>
          <w:rFonts w:cs="Times New Roman"/>
          <w:sz w:val="26"/>
          <w:szCs w:val="26"/>
          <w:lang w:val="vi-VN"/>
        </w:rPr>
        <w:t xml:space="preserve">. Đạo Mẫu không phải là một hệ thống tín ngưỡng thuần nhất, mà là sự kết hợp của nhiều lớp tín ngưỡng khác nhau. Trong đó, ít nhất có thể phân chia thành ba lớp cơ bản: thờ Nữ thần, thờ Mẫu và thờ Tam phủ - Tứ phủ. Các lớp tín ngưỡng này có mối quan hệ hữu cơ, tương tác và chi phối lẫn nhau trong quá trình hình thành và phát triển. Tín ngưỡng thờ Mẫu đề cao yếu tố nữ tính thông qua hình tượng người phụ nữ mang trong mình sức mạnh sáng tạo, khả năng sinh sôi, phát triển và nuôi dưỡng vạn vật, bao gồm cả con người. Thông qua hình thức tín ngưỡng này, con người gửi gắm vào đó những ước nguyện và khát vọng về một cuộc sống đủ đầy, hạnh phúc và sản xuất thuận lợi. Mặc dù xã hội Việt Nam đã trải qua quá trình chuyển biến từ xã hội mẫu hệ sang xã hội phụ hệ, song vai trò của người phụ nữ trong gia đình và xã hội vẫn giữ được vị trí nhất định và không bị lu mờ. Sự xuất hiện và phát triển rộng khắp của Đạo Mẫu được xem như một minh chứng gián tiếp cho nhận thức xã hội về sự trân </w:t>
      </w:r>
      <w:r w:rsidRPr="006A13DC">
        <w:rPr>
          <w:rFonts w:cs="Times New Roman"/>
          <w:sz w:val="26"/>
          <w:szCs w:val="26"/>
          <w:lang w:val="vi-VN"/>
        </w:rPr>
        <w:lastRenderedPageBreak/>
        <w:t>trọng và đề cao vai trò của người phụ nữ trong đời sống văn hóa - tín ngưỡng cũng như trong cấu trúc xã hội Việt Nam.</w:t>
      </w:r>
    </w:p>
    <w:p w:rsidR="007E4F54" w:rsidRPr="006A13DC" w:rsidRDefault="006A35B5"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Trong suốt thời kỳ Bắc thuộc, Nho giáo đã bắt đầu được truyền bá vào Việt Nam. Tuy nhiên, tầm ảnh hưởng của tư tưởng này thời bấy giờ chủ yếu chỉ giới hạn trong phạm vi tầng lớp quan lại và giới trí thức. </w:t>
      </w:r>
      <w:r w:rsidR="007E4F54" w:rsidRPr="006A13DC">
        <w:rPr>
          <w:rFonts w:cs="Times New Roman"/>
          <w:sz w:val="26"/>
          <w:szCs w:val="26"/>
          <w:lang w:val="vi-VN"/>
        </w:rPr>
        <w:t>Đặc biệt trong bối cảnh đất nước đang phải đương đầu với họa ngoại xâm, người phụ nữ Việt Nam, dù thuộc phái yếu nhưng họ không đứng ngoài cuộc đấu tranh mà trực tiếp tham gia chiến đấu, đứng lên tự vệ, xông pha đánh giặc. Những cuộc khởi nghĩa tiêu biểu do Hai Bà Trưng và Bà Triệu lãnh đạo là minh chứng rõ ràng cho tinh thần quật cường và vai trò tiên phong của phụ nữ trong sự nghiệp đấu tranh giành độc lập dân tộc. Các phong trào này nhận được sự hưởng ứng mạnh mẽ của nhân dân, cho thấy vai trò lãnh đạo của phụ nữ được thừa nhận và tôn vinh trong xã hội. Sau này, khi nhắc đến khởi nghĩa Hai Bà Trưng nhà sử học Lê Văn Hưu đã viết: “Trưng Trắc, Trưng Nhị là đàn bà, hô một tiếng mà các quận Cửu Chân, Nhật Nam, Hợp Phố cùng 65 thành ở Lĩnh ngoại đều hưởng ứng, việc dựng nước xưng vương dễ như trở bàn tay, có thể thấy hình thế đất Việt ta đủ dựng được nghiệp bá vương”</w:t>
      </w:r>
      <w:r w:rsidR="0064460D" w:rsidRPr="00B241DB">
        <w:rPr>
          <w:rFonts w:cs="Times New Roman"/>
          <w:sz w:val="26"/>
          <w:szCs w:val="26"/>
          <w:lang w:val="vi-VN"/>
        </w:rPr>
        <w:t xml:space="preserve"> </w:t>
      </w:r>
      <w:r w:rsidR="00B241DB" w:rsidRPr="00B241DB">
        <w:rPr>
          <w:rFonts w:cs="Times New Roman"/>
          <w:sz w:val="26"/>
          <w:szCs w:val="26"/>
          <w:lang w:val="vi-VN"/>
        </w:rPr>
        <w:t>[21, tr.72]</w:t>
      </w:r>
      <w:r w:rsidR="007E4F54" w:rsidRPr="006A13DC">
        <w:rPr>
          <w:rFonts w:cs="Times New Roman"/>
          <w:sz w:val="26"/>
          <w:szCs w:val="26"/>
          <w:lang w:val="vi-VN"/>
        </w:rPr>
        <w:t xml:space="preserve">. Nhận định này không chỉ khẳng định năng lực lãnh đạo của Hai Bà Trưng mà còn là minh chứng rõ nét cho vai trò, vị thế và sự đóng góp to lớn của phụ nữ trong lịch sử dân tộc Việt Nam. </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Rõ ràng, </w:t>
      </w:r>
      <w:r w:rsidRPr="006A13DC">
        <w:rPr>
          <w:rFonts w:cs="Times New Roman"/>
          <w:iCs/>
          <w:sz w:val="26"/>
          <w:szCs w:val="26"/>
          <w:lang w:val="vi-VN"/>
        </w:rPr>
        <w:t>văn hóa Việt Nam truyền thống trước khi có ảnh hưởng của Nho giáo đã cho thấy vai trò đặc biệt quan trọng của người phụ nữ</w:t>
      </w:r>
      <w:r w:rsidRPr="006A13DC">
        <w:rPr>
          <w:rFonts w:cs="Times New Roman"/>
          <w:sz w:val="26"/>
          <w:szCs w:val="26"/>
          <w:lang w:val="vi-VN"/>
        </w:rPr>
        <w:t>, như nhà sử học Trần Quốc Vượng quan niệm: “Rõ ràng là trong công việc gia đình - xã hội, phụ nữ Việt nam đều đóng vai trò chủ động và nói chung chưa hề có chuyện “Thuyền theo lái, gái theo chồng”, mà thật ra là ngược lại như các tuyên ngôn Lễ giáo của các cụ đồ, ngày sau”</w:t>
      </w:r>
      <w:r w:rsidR="0064460D" w:rsidRPr="0064460D">
        <w:rPr>
          <w:rFonts w:cs="Times New Roman"/>
          <w:sz w:val="26"/>
          <w:szCs w:val="26"/>
          <w:lang w:val="vi-VN"/>
        </w:rPr>
        <w:t xml:space="preserve"> [87, tr.483]</w:t>
      </w:r>
      <w:r w:rsidRPr="006A13DC">
        <w:rPr>
          <w:rFonts w:cs="Times New Roman"/>
          <w:sz w:val="26"/>
          <w:szCs w:val="26"/>
          <w:lang w:val="vi-VN"/>
        </w:rPr>
        <w:t xml:space="preserve"> và phải chăng, trong cơ tầng văn hóa truyền thống Việt Nam đã từng có “nguyên lý Mẹ”</w:t>
      </w:r>
      <w:r w:rsidR="0064460D" w:rsidRPr="0064460D">
        <w:rPr>
          <w:rFonts w:cs="Times New Roman"/>
          <w:sz w:val="26"/>
          <w:szCs w:val="26"/>
          <w:lang w:val="vi-VN"/>
        </w:rPr>
        <w:t xml:space="preserve"> [xem: 87, tr.486]</w:t>
      </w:r>
      <w:r w:rsidRPr="006A13DC">
        <w:rPr>
          <w:rFonts w:cs="Times New Roman"/>
          <w:sz w:val="26"/>
          <w:szCs w:val="26"/>
          <w:lang w:val="vi-VN"/>
        </w:rPr>
        <w:t xml:space="preserve">. Dù chịu ảnh hưởng của văn hóa Hán và văn hóa phương Tây, nhưng vai trò của người phụ nữ và tinh thần tôn trọng phái nữ vẫn luôn là một giá trị bền vững trong truyền thống Việt Nam. </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Cùng với những bước thăng trầm của lịch sử, đặc biệt là lịch sử tư tưởng, sự du nhập và lan rộng của Nho giáo ở Việt Nam đã từng bước định hình lại trật tự xã hội và các chuẩn mực đạo đức, dẫn đến những thay đổi đáng kể trong quan niệm về người phụ nữ. Nho giáo khi du nhập vào Việt Nam có phần giảm bớt tính khắc nghiệt so với Nho giáo Trung Hoa và chưa ảnh hưởng nhiều đến đời sống văn hóa cấp làng xã. Nho giáo </w:t>
      </w:r>
      <w:r w:rsidRPr="006A13DC">
        <w:rPr>
          <w:rFonts w:cs="Times New Roman"/>
          <w:sz w:val="26"/>
          <w:szCs w:val="26"/>
          <w:lang w:val="vi-VN"/>
        </w:rPr>
        <w:lastRenderedPageBreak/>
        <w:t>tùy vào mỗi thời kỳ, mỗi triều đại sẽ được chia thành nhiều khuynh hướng khác nhau, song với tư cách là một học thuyết chính trị - xã hội được sử dụng như công cụ quản lý đất nước, Nho giáo lấy thuyết “Tam cương” làm rường cột trong việc trị nước. Theo đó, ba mối quan hệ cơ bản gồm: vua - tôi, cha - con và chồng - vợ. Quan hệ vua - tôi đề cao lòng trung thành; quan hệ cha - con nhấn mạnh đạo hiếu; còn quan hệ chồng - vợ không chỉ đề cao sự chung thủy mà còn hàm chứa tính thứ bậc, trong đó người phụ nữ ở vị thế phụ thuộc. Từ nền tảng đó, Nho giáo xây dựng hệ chuẩn mực đạo đức dành riêng cho phụ nữ thông qua quan niệm “tam tòng, tứ đức”</w:t>
      </w:r>
      <w:r w:rsidRPr="006A13DC">
        <w:rPr>
          <w:rFonts w:cs="Times New Roman"/>
          <w:sz w:val="26"/>
          <w:szCs w:val="26"/>
          <w:vertAlign w:val="superscript"/>
        </w:rPr>
        <w:footnoteReference w:id="2"/>
      </w:r>
      <w:r w:rsidRPr="006A13DC">
        <w:rPr>
          <w:rFonts w:cs="Times New Roman"/>
          <w:sz w:val="26"/>
          <w:szCs w:val="26"/>
          <w:lang w:val="vi-VN"/>
        </w:rPr>
        <w:t>, được xem như “khuôn vàng thước ngọc” mà mọi phụ nữ đều phải tuân theo và đặt mình trong sự lệ thuộc vào nam giới trong mọi giai đoạn của cuộc đời. Chính vì vậy, mặc dù Nho giáo vẫn thừa nhận vai trò của phụ nữ trong việc duy trì sự ổn định gia đình và xã hội, nhưng cũng đề cao tính phụ quyền, dẫn đến việc vị thế và tiếng nói của phụ nữ dần bị thu hẹp trong đời sống xã hội.</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Vấn đề tự chủ trong hôn nhân góp phầ</w:t>
      </w:r>
      <w:r w:rsidR="005B512A" w:rsidRPr="006A13DC">
        <w:rPr>
          <w:rFonts w:cs="Times New Roman"/>
          <w:sz w:val="26"/>
          <w:szCs w:val="26"/>
          <w:lang w:val="vi-VN"/>
        </w:rPr>
        <w:t xml:space="preserve">n </w:t>
      </w:r>
      <w:r w:rsidRPr="006A13DC">
        <w:rPr>
          <w:rFonts w:cs="Times New Roman"/>
          <w:sz w:val="26"/>
          <w:szCs w:val="26"/>
          <w:lang w:val="vi-VN"/>
        </w:rPr>
        <w:t xml:space="preserve">tô đậm thêm sự ảnh hưởng của Nho giáo đối với vấn đề phụ nữ. Trong những gia đình phong kiến gia giáo, </w:t>
      </w:r>
      <w:r w:rsidRPr="006A13DC">
        <w:rPr>
          <w:rFonts w:cs="Times New Roman"/>
          <w:iCs/>
          <w:sz w:val="26"/>
          <w:szCs w:val="26"/>
          <w:lang w:val="vi-VN"/>
        </w:rPr>
        <w:t>cả nam và nữ không có quyền tự do lựa chọn bạn đời</w:t>
      </w:r>
      <w:r w:rsidRPr="006A13DC">
        <w:rPr>
          <w:rFonts w:cs="Times New Roman"/>
          <w:i/>
          <w:iCs/>
          <w:sz w:val="26"/>
          <w:szCs w:val="26"/>
          <w:lang w:val="vi-VN"/>
        </w:rPr>
        <w:t xml:space="preserve"> </w:t>
      </w:r>
      <w:r w:rsidRPr="006A13DC">
        <w:rPr>
          <w:rFonts w:cs="Times New Roman"/>
          <w:sz w:val="26"/>
          <w:szCs w:val="26"/>
          <w:lang w:val="vi-VN"/>
        </w:rPr>
        <w:t xml:space="preserve">mà phải hoàn toàn phụ thuộc vào cha mẹ. Như nhà nghiên cứu Gabrielle M. Vassal nhận định: “Tại An Nam, giống như tại Trung Hoa, hôn nhân được xem là một vấn đề rất quan trọng không thể nào phó mặc cho sự may rủi như sở thích hay tình yêu. Việc sắp đặt và quyết định </w:t>
      </w:r>
      <w:r w:rsidR="005B512A" w:rsidRPr="006A13DC">
        <w:rPr>
          <w:rFonts w:cs="Times New Roman"/>
          <w:sz w:val="26"/>
          <w:szCs w:val="26"/>
          <w:lang w:val="vi-VN"/>
        </w:rPr>
        <w:t xml:space="preserve">hôn nhân </w:t>
      </w:r>
      <w:r w:rsidRPr="006A13DC">
        <w:rPr>
          <w:rFonts w:cs="Times New Roman"/>
          <w:sz w:val="26"/>
          <w:szCs w:val="26"/>
          <w:lang w:val="vi-VN"/>
        </w:rPr>
        <w:t xml:space="preserve">thuộc về trách nhiệm của cha mẹ, thường không có sự tham khảo ý kiến của chính những người trong cuộc. Tập tục này được lý giải từ nhiều phương diện, trong đó có yếu tố độ tuổi kết hôn còn rất sớm: </w:t>
      </w:r>
      <w:r w:rsidR="005B512A" w:rsidRPr="006A13DC">
        <w:rPr>
          <w:rFonts w:cs="Times New Roman"/>
          <w:sz w:val="26"/>
          <w:szCs w:val="26"/>
          <w:lang w:val="vi-VN"/>
        </w:rPr>
        <w:t>“</w:t>
      </w:r>
      <w:r w:rsidRPr="006A13DC">
        <w:rPr>
          <w:rFonts w:cs="Times New Roman"/>
          <w:sz w:val="26"/>
          <w:szCs w:val="26"/>
          <w:lang w:val="vi-VN"/>
        </w:rPr>
        <w:t>thanh niên nam thường lập gia đình vào khoảng mười sáu tuổi, trong khi nữ giới khoảng mười bốn tuổi. Trong bối cảnh đó, sự định hướng và can thiệp của gia đình được xem là cần thiết, bởi ở độ tuổi từ mười bốn đến mười sáu, cá nhân khó có thể tự mình đưa ra những quyết định quan trọng liên quan đế</w:t>
      </w:r>
      <w:r w:rsidR="005B512A" w:rsidRPr="006A13DC">
        <w:rPr>
          <w:rFonts w:cs="Times New Roman"/>
          <w:sz w:val="26"/>
          <w:szCs w:val="26"/>
          <w:lang w:val="vi-VN"/>
        </w:rPr>
        <w:t>n hôn nhân</w:t>
      </w:r>
      <w:r w:rsidRPr="006A13DC">
        <w:rPr>
          <w:rFonts w:cs="Times New Roman"/>
          <w:sz w:val="26"/>
          <w:szCs w:val="26"/>
          <w:lang w:val="vi-VN"/>
        </w:rPr>
        <w:t xml:space="preserve">” </w:t>
      </w:r>
      <w:r w:rsidR="0064460D" w:rsidRPr="0064460D">
        <w:rPr>
          <w:rFonts w:cs="Times New Roman"/>
          <w:sz w:val="26"/>
          <w:szCs w:val="26"/>
          <w:lang w:val="vi-VN"/>
        </w:rPr>
        <w:t xml:space="preserve">[93, tr.132] </w:t>
      </w:r>
      <w:r w:rsidRPr="006A13DC">
        <w:rPr>
          <w:rFonts w:cs="Times New Roman"/>
          <w:sz w:val="26"/>
          <w:szCs w:val="26"/>
          <w:lang w:val="vi-VN"/>
        </w:rPr>
        <w:t xml:space="preserve">và thậm chí, trên thực tế số tuổi lập gia đình của phụ nữ Việt Nam còn thấp hơn. Một cuộc hôn nhân cưỡng ép sẽ dễ dẫn đến bi kịch gia đình, nhưng nếu phụ nữ không chấp thuận sự dàn xếp của cha mẹ mình thì sẽ như thế nào? Họ sẽ bị dư luận kỳ thị, một người phụ nữ đến tuổi hay quá </w:t>
      </w:r>
      <w:r w:rsidRPr="006A13DC">
        <w:rPr>
          <w:rFonts w:cs="Times New Roman"/>
          <w:sz w:val="26"/>
          <w:szCs w:val="26"/>
          <w:lang w:val="vi-VN"/>
        </w:rPr>
        <w:lastRenderedPageBreak/>
        <w:t>tuổi lấy chồng nhưng còn độc thân thì sẽ bị xem là không có tính nữ, là đi ngược lại với truyền thống và thiên chức của người phụ nữ - sinh con đẻ cái, phục tùng gia đình chồng, phụ nữ không có con cái cũng phải chịu sức ép của dư luận và không được tôn trọng. Điều này cũng tương đồng với nhiều nền văn hóa của các nước, trong đó có văn hóa Nhật: “Truyền thống Nhật khi đó cho rằng người phụ nữ như một bông hoa phải nảy nở và kết trái nói một cách khác, phải lập gia đình, thờ chồng và nuôi con, giữ gìn truyền thống thờ cúng tổ tiên. Việc phụ nữ không có gia đình là một điều đáng xấu hổ”</w:t>
      </w:r>
      <w:r w:rsidR="0064460D" w:rsidRPr="0064460D">
        <w:rPr>
          <w:rFonts w:cs="Times New Roman"/>
          <w:sz w:val="26"/>
          <w:szCs w:val="26"/>
          <w:lang w:val="vi-VN"/>
        </w:rPr>
        <w:t xml:space="preserve"> [64, tr.69]</w:t>
      </w:r>
      <w:r w:rsidRPr="006A13DC">
        <w:rPr>
          <w:rFonts w:cs="Times New Roman"/>
          <w:sz w:val="26"/>
          <w:szCs w:val="26"/>
          <w:lang w:val="vi-VN"/>
        </w:rPr>
        <w:t>. Ngoài ra, quan niệm “năm thê bảy thiếp” của nam giới trong xã hội Nho giáo đã đẩy nhiều phụ nữ vào địa vị vợ lẽ hoặc phải sống trong cấu trúc gia đình đa thê, nơi họ cùng lệ thuộc vào một người đàn ông “Tục đa thê đã là một phần của truyền thống văn hóa ở Việt Nam trong nhiều thế kỷ. Một người phụ nữ chỉ biết sinh con gái, dù có là đứa con dâu trung thành hay không, cũng chẳng có mấy giá trị”</w:t>
      </w:r>
      <w:r w:rsidR="0064460D" w:rsidRPr="0064460D">
        <w:rPr>
          <w:rFonts w:cs="Times New Roman"/>
          <w:sz w:val="26"/>
          <w:szCs w:val="26"/>
          <w:lang w:val="vi-VN"/>
        </w:rPr>
        <w:t xml:space="preserve"> [19, tr.23]</w:t>
      </w:r>
      <w:r w:rsidRPr="006A13DC">
        <w:rPr>
          <w:rFonts w:cs="Times New Roman"/>
          <w:sz w:val="26"/>
          <w:szCs w:val="26"/>
          <w:lang w:val="vi-VN"/>
        </w:rPr>
        <w:t>. Vì trong theo quan điểm của Nho giáo, con trai sẽ là người chăm sóc cha mẹ khi già yếu và chỉ con trai mới là người có quyền kế tục việc thờ cúng tổ tiên. Ngô Sĩ Liên từng nói: “Đàn bà gọi việc lấy chồng là “quy” thì nhà chồng tức là nhà mình”</w:t>
      </w:r>
      <w:r w:rsidR="0064460D">
        <w:rPr>
          <w:rFonts w:cs="Times New Roman"/>
          <w:sz w:val="26"/>
          <w:szCs w:val="26"/>
          <w:lang w:val="vi-VN"/>
        </w:rPr>
        <w:t xml:space="preserve"> [21, tr.99] </w:t>
      </w:r>
      <w:r w:rsidRPr="006A13DC">
        <w:rPr>
          <w:rFonts w:cs="Times New Roman"/>
          <w:sz w:val="26"/>
          <w:szCs w:val="26"/>
          <w:lang w:val="vi-VN"/>
        </w:rPr>
        <w:t>và đặc biệt, trên thực tế, người vợ không sinh con có thể bị trả về cha mẹ của mình và nếu người vợ chỉ sinh ra con gái thì có thể bị thế chỗ bởi một người vợ khác</w:t>
      </w:r>
      <w:r w:rsidR="0064460D" w:rsidRPr="0064460D">
        <w:rPr>
          <w:rFonts w:cs="Times New Roman"/>
          <w:sz w:val="26"/>
          <w:szCs w:val="26"/>
          <w:lang w:val="vi-VN"/>
        </w:rPr>
        <w:t xml:space="preserve"> [93, tr.134]</w:t>
      </w:r>
      <w:r w:rsidRPr="006A13DC">
        <w:rPr>
          <w:rFonts w:cs="Times New Roman"/>
          <w:sz w:val="26"/>
          <w:szCs w:val="26"/>
          <w:lang w:val="vi-VN"/>
        </w:rPr>
        <w:t>. Bên cạnh đó, Nho giáo đặc biệt đề cao “tiết hạnh” , khi người chồng qua đời, người phụ nữ về nguyên tắc không bị cấm tái giá, nhưng việc tái giá thường bị nhìn nhận tiêu cực, người phụ nữ tái giá sẽ không được coi trọng, khiến nhiều phụ nữ buộc phải lựa chọn con đường thủ tiết. Người phụ nữ thủ tiết, thờ chồng, nuôi con lại được xã hội trọng vọng, thậm chí còn được chính quyền phong kiến khen ngợi, họ được ban danh hiệu “tiết phụ”, “tiết hạnh khả phong” đại diện cho người phụ nữ đức hạnh. Do vậy, trong xã hội nho giáo quan niệm về trinh tiết của phụ nữ vô cùng nặng nề “chết đói sự nhỏ, thất tiết chuyện lớn”</w:t>
      </w:r>
      <w:r w:rsidRPr="006A13DC">
        <w:rPr>
          <w:rFonts w:cs="Times New Roman"/>
          <w:sz w:val="26"/>
          <w:szCs w:val="26"/>
          <w:vertAlign w:val="superscript"/>
          <w:lang w:val="vi-VN"/>
        </w:rPr>
        <w:footnoteReference w:id="3"/>
      </w:r>
      <w:r w:rsidRPr="006A13DC">
        <w:rPr>
          <w:rFonts w:cs="Times New Roman"/>
          <w:sz w:val="26"/>
          <w:szCs w:val="26"/>
          <w:lang w:val="vi-VN"/>
        </w:rPr>
        <w:t>.</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Trong gia đình, người phụ nữ giữ vai trò quan trọng trong việc chăm sóc gia đình và nuôi dạy con cái, nhưng phần lớn quyết định quan trọng đều thuộc về người đàn ông. Tuy vậy, so với những gia đình trong giới tinh hoa hay giàu có, thì vị trí người phụ nữ trong gia đình nông thôn có phần cao hơn (như khi người đàn ông cũng làm việc trên đồng ruộng với vợ của mình). Dù đóng góp đáng kể vào kinh tế gia đình, người phụ nữ </w:t>
      </w:r>
      <w:r w:rsidRPr="006A13DC">
        <w:rPr>
          <w:rFonts w:cs="Times New Roman"/>
          <w:sz w:val="26"/>
          <w:szCs w:val="26"/>
          <w:lang w:val="vi-VN"/>
        </w:rPr>
        <w:lastRenderedPageBreak/>
        <w:t>vẫn bị đặt dưới sự kiểm soát của nam giới theo các quan niệm Nho giáo như “xuất giá tòng phu” hay “phu xướng phụ tùy”. Các quan niệm này tước đi quyền tự quyết của người phụ nữ, khiến mọi hoạt động của họ hoàn toàn lệ thuộc vào quyết định của người đàn ông. Đặc biệt, trong bữa cơm gia đình, người vợ không được phép ngồi ăn cơm cùng mâm với chồng, “Ngay cả trong ngày cưới của mình, cũng không phải bất cứ lúc nào trong tương lai người vợ được phép ăn cùng lúc với chồng. Do đó, điều tự nhiên là người phụ nữ không bao giờ nên tham gia với những người đàn ông khác trong bất kỳ bữa ăn đông người nào</w:t>
      </w:r>
      <w:r w:rsidR="0064460D" w:rsidRPr="0064460D">
        <w:rPr>
          <w:rFonts w:cs="Times New Roman"/>
          <w:sz w:val="26"/>
          <w:szCs w:val="26"/>
          <w:lang w:val="vi-VN"/>
        </w:rPr>
        <w:t xml:space="preserve"> [xem: 93, tr.146]</w:t>
      </w:r>
      <w:r w:rsidRPr="006A13DC">
        <w:rPr>
          <w:rFonts w:cs="Times New Roman"/>
          <w:sz w:val="26"/>
          <w:szCs w:val="26"/>
          <w:lang w:val="vi-VN"/>
        </w:rPr>
        <w:t xml:space="preserve">. Có thể thấy rằng, trong xã hội “trọng nam khinh nữ”, “nhất nam viết hữu, thập nữ viết vô”, “nữ nhi ngoại tộc”, vai trò của người phụ nữ không chỉ bị xem nhẹ, mà còn bị hạn chế tự do, bị bó buộc trong những lễ giáo, phong tục khắt khe. </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Một trong những hạn chế lớn nhất đối với phụ nữ trong xã hội phong kiến là không được đi học. Mặc dù hầu hết các nhà Nho đều có xu hướng chung là rất đề cao giáo dục, song, bởi quan niệm “nữ nhi ngoại tộc”, “phụ nhi nan hóa”, nên sự giáo dục chỉ được tập trung vào nam giới, còn phụ nữ chỉ được hưởng sự giáo dục từ gia đình thông qua Gia huấn, Nữ huấn, nhắm hướng đến giáo dục phụ nữ trở thành một người có “tứ đức”. Trong khi người đàn ông được tạo điều kiện dùi mài kinh sử đỗ đạt thành tài, thì người phụ nữ phải giữ lấy việc nhà, bươn chải làm việc kinh tế, phải đảm bao miếng cơm manh áo cho các thành viên trong gia đình và ủng hộ sự học hành của người đàn ông, dân gian có câu: </w:t>
      </w:r>
    </w:p>
    <w:p w:rsidR="007E4F54" w:rsidRPr="0064460D" w:rsidRDefault="007E4F54" w:rsidP="004E2615">
      <w:pPr>
        <w:spacing w:after="0" w:line="360" w:lineRule="auto"/>
        <w:jc w:val="center"/>
        <w:rPr>
          <w:rFonts w:cs="Times New Roman"/>
          <w:sz w:val="26"/>
          <w:szCs w:val="26"/>
          <w:lang w:val="vi-VN"/>
        </w:rPr>
      </w:pPr>
      <w:r w:rsidRPr="006A13DC">
        <w:rPr>
          <w:rFonts w:cs="Times New Roman"/>
          <w:sz w:val="26"/>
          <w:szCs w:val="26"/>
          <w:lang w:val="vi-VN"/>
        </w:rPr>
        <w:t>“Ai đi đợi với tôi cùng</w:t>
      </w:r>
      <w:r w:rsidRPr="006A13DC">
        <w:rPr>
          <w:rFonts w:cs="Times New Roman"/>
          <w:sz w:val="26"/>
          <w:szCs w:val="26"/>
          <w:lang w:val="vi-VN"/>
        </w:rPr>
        <w:br/>
        <w:t>Tôi còn sắp sửa cho chồng đi thi</w:t>
      </w:r>
      <w:r w:rsidRPr="006A13DC">
        <w:rPr>
          <w:rFonts w:cs="Times New Roman"/>
          <w:sz w:val="26"/>
          <w:szCs w:val="26"/>
          <w:lang w:val="vi-VN"/>
        </w:rPr>
        <w:br/>
        <w:t>Chồng tôi quyết đỗ khoa này</w:t>
      </w:r>
      <w:r w:rsidRPr="006A13DC">
        <w:rPr>
          <w:rFonts w:cs="Times New Roman"/>
          <w:sz w:val="26"/>
          <w:szCs w:val="26"/>
          <w:lang w:val="vi-VN"/>
        </w:rPr>
        <w:br/>
        <w:t>Chữ tốt như rắn, văn hay như rồng</w:t>
      </w:r>
      <w:r w:rsidRPr="006A13DC">
        <w:rPr>
          <w:rFonts w:cs="Times New Roman"/>
          <w:sz w:val="26"/>
          <w:szCs w:val="26"/>
          <w:lang w:val="vi-VN"/>
        </w:rPr>
        <w:br/>
        <w:t>Bõ khi xắn váy quai cồng</w:t>
      </w:r>
      <w:r w:rsidRPr="006A13DC">
        <w:rPr>
          <w:rFonts w:cs="Times New Roman"/>
          <w:sz w:val="26"/>
          <w:szCs w:val="26"/>
          <w:lang w:val="vi-VN"/>
        </w:rPr>
        <w:br/>
      </w:r>
      <w:r w:rsidR="0064460D" w:rsidRPr="0064460D">
        <w:rPr>
          <w:rFonts w:cs="Times New Roman"/>
          <w:sz w:val="26"/>
          <w:szCs w:val="26"/>
          <w:lang w:val="vi-VN"/>
        </w:rPr>
        <w:t xml:space="preserve">                  </w:t>
      </w:r>
      <w:r w:rsidRPr="006A13DC">
        <w:rPr>
          <w:rFonts w:cs="Times New Roman"/>
          <w:sz w:val="26"/>
          <w:szCs w:val="26"/>
          <w:lang w:val="vi-VN"/>
        </w:rPr>
        <w:t>Cơm niêu nước lọ nuôi chồng đi thi”</w:t>
      </w:r>
      <w:r w:rsidR="0064460D" w:rsidRPr="0064460D">
        <w:rPr>
          <w:rFonts w:cs="Times New Roman"/>
          <w:sz w:val="26"/>
          <w:szCs w:val="26"/>
          <w:lang w:val="vi-VN"/>
        </w:rPr>
        <w:t xml:space="preserve"> [31, tr.57]</w:t>
      </w:r>
    </w:p>
    <w:p w:rsidR="007E4F54" w:rsidRPr="006A13DC" w:rsidRDefault="007E4F54" w:rsidP="004E2615">
      <w:pPr>
        <w:spacing w:after="0" w:line="360" w:lineRule="auto"/>
        <w:jc w:val="both"/>
        <w:rPr>
          <w:rFonts w:cs="Times New Roman"/>
          <w:sz w:val="26"/>
          <w:szCs w:val="26"/>
          <w:lang w:val="vi-VN"/>
        </w:rPr>
      </w:pPr>
      <w:r w:rsidRPr="006A13DC">
        <w:rPr>
          <w:rFonts w:cs="Times New Roman"/>
          <w:sz w:val="26"/>
          <w:szCs w:val="26"/>
          <w:lang w:val="vi-VN"/>
        </w:rPr>
        <w:t>Hay như trong bài Thương vợ, Tú Xương đã viết:</w:t>
      </w:r>
    </w:p>
    <w:p w:rsidR="007E4F54" w:rsidRPr="006A13DC" w:rsidRDefault="007E4F54" w:rsidP="004E2615">
      <w:pPr>
        <w:spacing w:after="0" w:line="360" w:lineRule="auto"/>
        <w:ind w:firstLine="567"/>
        <w:jc w:val="center"/>
        <w:rPr>
          <w:rFonts w:cs="Times New Roman"/>
          <w:sz w:val="26"/>
          <w:szCs w:val="26"/>
          <w:lang w:val="vi-VN"/>
        </w:rPr>
      </w:pPr>
      <w:r w:rsidRPr="006A13DC">
        <w:rPr>
          <w:rFonts w:cs="Times New Roman"/>
          <w:sz w:val="26"/>
          <w:szCs w:val="26"/>
          <w:lang w:val="vi-VN"/>
        </w:rPr>
        <w:t>“Quanh năm buôn bán ở mom sông,</w:t>
      </w:r>
    </w:p>
    <w:p w:rsidR="007E4F54" w:rsidRPr="0064460D" w:rsidRDefault="0064460D" w:rsidP="004E2615">
      <w:pPr>
        <w:spacing w:after="0" w:line="360" w:lineRule="auto"/>
        <w:ind w:firstLine="567"/>
        <w:jc w:val="center"/>
        <w:rPr>
          <w:rFonts w:cs="Times New Roman"/>
          <w:sz w:val="26"/>
          <w:szCs w:val="26"/>
          <w:lang w:val="vi-VN"/>
        </w:rPr>
      </w:pPr>
      <w:r w:rsidRPr="0064460D">
        <w:rPr>
          <w:rFonts w:cs="Times New Roman"/>
          <w:sz w:val="26"/>
          <w:szCs w:val="26"/>
          <w:lang w:val="vi-VN"/>
        </w:rPr>
        <w:t xml:space="preserve">                 </w:t>
      </w:r>
      <w:r w:rsidR="007E4F54" w:rsidRPr="006A13DC">
        <w:rPr>
          <w:rFonts w:cs="Times New Roman"/>
          <w:sz w:val="26"/>
          <w:szCs w:val="26"/>
          <w:lang w:val="vi-VN"/>
        </w:rPr>
        <w:t>Nuôi đủ năm con với một chồng”</w:t>
      </w:r>
      <w:r w:rsidRPr="0064460D">
        <w:rPr>
          <w:rFonts w:cs="Times New Roman"/>
          <w:sz w:val="26"/>
          <w:szCs w:val="26"/>
          <w:lang w:val="vi-VN"/>
        </w:rPr>
        <w:t xml:space="preserve"> [71, tr.56]</w:t>
      </w:r>
    </w:p>
    <w:p w:rsidR="007E4F54" w:rsidRPr="006A13DC" w:rsidRDefault="007E4F54" w:rsidP="004E2615">
      <w:pPr>
        <w:spacing w:after="0" w:line="360" w:lineRule="auto"/>
        <w:jc w:val="both"/>
        <w:rPr>
          <w:rFonts w:cs="Times New Roman"/>
          <w:sz w:val="26"/>
          <w:szCs w:val="26"/>
          <w:lang w:val="vi-VN"/>
        </w:rPr>
      </w:pPr>
      <w:r w:rsidRPr="006A13DC">
        <w:rPr>
          <w:rFonts w:cs="Times New Roman"/>
          <w:sz w:val="26"/>
          <w:szCs w:val="26"/>
          <w:lang w:val="vi-VN"/>
        </w:rPr>
        <w:t xml:space="preserve">đã cho thấy nỗi vất vả của người phụ nữ trong xã hội phong kiến. Những dẫn chứng này là minh chứng rõ nét cho thấy người phụ nữ trong xã hội phong kiến vừa bị tước đoạt cơ hội khẳng định bản thân ở không gian xã hội, vừa phải gánh chịu sức nặng kinh tế </w:t>
      </w:r>
      <w:r w:rsidRPr="006A13DC">
        <w:rPr>
          <w:rFonts w:cs="Times New Roman"/>
          <w:sz w:val="26"/>
          <w:szCs w:val="26"/>
          <w:lang w:val="vi-VN"/>
        </w:rPr>
        <w:lastRenderedPageBreak/>
        <w:t>của cả gia đình. Đúng như Gabrielle M.Vassal nhận xét: “Trước khi người Pháp chiếm đóng, không hề có lấy một trường học dành cho con gái khắp cõi An Nam”</w:t>
      </w:r>
      <w:r w:rsidR="00F91537" w:rsidRPr="00F91537">
        <w:rPr>
          <w:rFonts w:cs="Times New Roman"/>
          <w:sz w:val="26"/>
          <w:szCs w:val="26"/>
          <w:lang w:val="vi-VN"/>
        </w:rPr>
        <w:t xml:space="preserve"> [93, tr.140]</w:t>
      </w:r>
      <w:r w:rsidRPr="006A13DC">
        <w:rPr>
          <w:rFonts w:cs="Times New Roman"/>
          <w:sz w:val="26"/>
          <w:szCs w:val="26"/>
          <w:lang w:val="vi-VN"/>
        </w:rPr>
        <w:t>. Việc không được đi học không chỉ làm giới hạn khả năng, vai trò, sự phát triển của người phụ nữ, mà còn làm gia tăng sự phụ thuộc của người phụ nữ vào người đàn ông.</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Trong xã hội phong kiến, Nho giáo đã có những ảnh hưởng nhất định đến mọi mặt của đời sống xã hội, đặc biệt trong việc chế định luật lệ. Ở Việt Nam Quốc triều hình luật (luật Hồng Đức) và Hoàng Việt luật lệ (luật Gia Long) là hai bộ luật có giá trị nhất trong lịch sử. Cả hai bộ luật đều đề cập đến các vấn đề trong xã hội, trong đó có những điều luật liên quan đến phụ nữ. Trong luật Hồng Đức chủ yếu tập trung ở hai chương “Hộ hôn” và “Điều sản”, còn luật Gia Long tập trung chủ yếu ở hai chương “Hộ luật” và “Hình luật”. Các điều luật trong hai bộ luật đều dựa trên nền tảng các tư tưởng của Nho giáo, lấy học thuyết “Tam cương, ngũ thường” làm tư tưởng chủ đạo. Hai bộ luật đều có những điều khoản khắt khe và định kiến nhất định đối với phụ nữ. Luật Hồng Đức điều 2, phần Điền sản mới tăng thêm quy định khi người chồng chết thì tài sản chia “về vợ một phần, phần của người vợ thì chỉ để nuôi đời mình không được nhận làm của riêng, vợ chết hay cải giá, thì phần ấy lại thuộc về người thừa tự. Nếu cha mẹ còn sống thì thuộc về cha mẹ cả; vợ chết trước thì chồng cũng thế, chỉ không bắt buộc hễ lấy vợ khác thì mất phần ấy”</w:t>
      </w:r>
      <w:r w:rsidR="00F91537" w:rsidRPr="00F91537">
        <w:rPr>
          <w:rFonts w:cs="Times New Roman"/>
          <w:sz w:val="26"/>
          <w:szCs w:val="26"/>
          <w:lang w:val="vi-VN"/>
        </w:rPr>
        <w:t xml:space="preserve"> [88, tr.80]</w:t>
      </w:r>
      <w:r w:rsidRPr="006A13DC">
        <w:rPr>
          <w:rFonts w:cs="Times New Roman"/>
          <w:sz w:val="26"/>
          <w:szCs w:val="26"/>
          <w:lang w:val="vi-VN"/>
        </w:rPr>
        <w:t>. Luật Gia Long chịu ảnh hưởng sâu sắc của tư tưởng Nho giáo và bộ luật của nhà Thanh nên có nhiều điều luật có phần khắt khe hơn đối với phụ nữ. Trong điều 2 chương 6 phần Ẩu đả, luật quy định: “Chồng đánh vợ bị thương, tuy chồng phạm vào điều nghĩa tuyệt, nhưng người vợ không có phép được tự ý dứt bỏ chồng”</w:t>
      </w:r>
      <w:r w:rsidR="00F91537" w:rsidRPr="00F91537">
        <w:rPr>
          <w:rFonts w:cs="Times New Roman"/>
          <w:sz w:val="26"/>
          <w:szCs w:val="26"/>
          <w:lang w:val="vi-VN"/>
        </w:rPr>
        <w:t xml:space="preserve"> [88, tr.768]</w:t>
      </w:r>
      <w:r w:rsidRPr="006A13DC">
        <w:rPr>
          <w:rFonts w:cs="Times New Roman"/>
          <w:sz w:val="26"/>
          <w:szCs w:val="26"/>
          <w:lang w:val="vi-VN"/>
        </w:rPr>
        <w:t>. Hay trong điều 15 chương 3 phần Hộ luật, cũng quy định: “Đàn bà xét nghĩa thì phải theo chồng, chồng có thể bỏ vợ nhưng vợ không được dứt tình với chồng”</w:t>
      </w:r>
      <w:r w:rsidR="00F91537" w:rsidRPr="00F91537">
        <w:rPr>
          <w:rFonts w:cs="Times New Roman"/>
          <w:sz w:val="26"/>
          <w:szCs w:val="26"/>
          <w:lang w:val="vi-VN"/>
        </w:rPr>
        <w:t xml:space="preserve"> [88, tr.446]</w:t>
      </w:r>
      <w:r w:rsidRPr="006A13DC">
        <w:rPr>
          <w:rFonts w:cs="Times New Roman"/>
          <w:sz w:val="26"/>
          <w:szCs w:val="26"/>
          <w:lang w:val="vi-VN"/>
        </w:rPr>
        <w:t xml:space="preserve">. Như vậy, luật lệ đề cao người đàn ông trong gia đình, dù người vợ có phải chịu sự hành hạ nhưng khi người chồng chưa đồng ý thì người vợ không được phép ly hôn. </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Tuy nhiên, trong vấn đề sở hữu tài sản, hai bộ luật đều có những điều khoản bảo vệ quyền lợi cho phụ nữ. Trong gia đình, con gái được quyền hưởng phần gia tài bình đẳng như con trai, nếu gia đình không có con trai, con gái trưởng sẽ có quyền được thừa kết hương hỏa, điều 391 luật Hồng Đức quy định: “Không có con trai, thì dùng con gái trưởng trông nom ruộng hương hỏa”</w:t>
      </w:r>
      <w:r w:rsidR="00F91537" w:rsidRPr="00F91537">
        <w:rPr>
          <w:rFonts w:cs="Times New Roman"/>
          <w:sz w:val="26"/>
          <w:szCs w:val="26"/>
          <w:lang w:val="vi-VN"/>
        </w:rPr>
        <w:t xml:space="preserve"> [88, tr.157]</w:t>
      </w:r>
      <w:r w:rsidRPr="006A13DC">
        <w:rPr>
          <w:rFonts w:cs="Times New Roman"/>
          <w:sz w:val="26"/>
          <w:szCs w:val="26"/>
          <w:lang w:val="vi-VN"/>
        </w:rPr>
        <w:t xml:space="preserve"> hay điều 395 luật này quy định: “Ruộng hương hỏa giao cho con trai, cháu trai, nếu không có thì giáo cho cháu gái ngành trưởng”</w:t>
      </w:r>
      <w:r w:rsidR="00F91537" w:rsidRPr="00F91537">
        <w:rPr>
          <w:rFonts w:cs="Times New Roman"/>
          <w:sz w:val="26"/>
          <w:szCs w:val="26"/>
          <w:lang w:val="vi-VN"/>
        </w:rPr>
        <w:t xml:space="preserve"> </w:t>
      </w:r>
      <w:r w:rsidR="00F91537" w:rsidRPr="00F91537">
        <w:rPr>
          <w:rFonts w:cs="Times New Roman"/>
          <w:sz w:val="26"/>
          <w:szCs w:val="26"/>
          <w:lang w:val="vi-VN"/>
        </w:rPr>
        <w:lastRenderedPageBreak/>
        <w:t>[88, tr.157]</w:t>
      </w:r>
      <w:r w:rsidRPr="006A13DC">
        <w:rPr>
          <w:rFonts w:cs="Times New Roman"/>
          <w:sz w:val="26"/>
          <w:szCs w:val="26"/>
          <w:lang w:val="vi-VN"/>
        </w:rPr>
        <w:t>. Luật Gia Long điều 11, chương 1 phần Hộ luật cũng quy định: “Tài sản của hộ dân tuyệt tự, nếu quả là trong họ không còn người thừa kế, thì cho con gái thừa hưởng, nếu lại không có con gái thì quan địa phương tra xét tường tận rồi tâu lên quan trên cân nhắc đưa vào sung công”</w:t>
      </w:r>
      <w:r w:rsidR="00F91537" w:rsidRPr="00F91537">
        <w:rPr>
          <w:rFonts w:cs="Times New Roman"/>
          <w:sz w:val="26"/>
          <w:szCs w:val="26"/>
          <w:lang w:val="vi-VN"/>
        </w:rPr>
        <w:t xml:space="preserve"> [88, tr.408]</w:t>
      </w:r>
      <w:r w:rsidRPr="006A13DC">
        <w:rPr>
          <w:rFonts w:cs="Times New Roman"/>
          <w:sz w:val="26"/>
          <w:szCs w:val="26"/>
          <w:lang w:val="vi-VN"/>
        </w:rPr>
        <w:t>. Luật cũng quy định rõ, khi vợ chồng sống chung thì tài sản tất cả đều là của chung, khi ly hôn thì tài sản của ai người đó nhận lại và tài sản chung sẽ chia đôi, các giao dịch dân sự phải có sự tham gia của phụ nữ, việc bán tài sản phải có đủ chữ ký của cả vợ và chồng, người phụ nữ có quyền sở hữu tài sản riêng</w:t>
      </w:r>
      <w:r w:rsidR="00F91537" w:rsidRPr="00F91537">
        <w:rPr>
          <w:rFonts w:cs="Times New Roman"/>
          <w:sz w:val="26"/>
          <w:szCs w:val="26"/>
          <w:lang w:val="vi-VN"/>
        </w:rPr>
        <w:t xml:space="preserve"> [xem: 73, tr.200]</w:t>
      </w:r>
      <w:r w:rsidRPr="006A13DC">
        <w:rPr>
          <w:rFonts w:cs="Times New Roman"/>
          <w:sz w:val="26"/>
          <w:szCs w:val="26"/>
          <w:lang w:val="vi-VN"/>
        </w:rPr>
        <w:t>.</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 xml:space="preserve">Như vậy, dù ảnh hưởng nặng nề của tư tưởng Nho giáo với những quy định khắt khe về bất bình đẳng giới, Luật Hồng Đức và Luật Gia Long vẫn chưa đựng những điều luật tiến bộ, bảo vệ quyền lợi phụ nữ trong hôn nhân, gia đình và sở hữu tài sản. Những quy định này cho thấy sự dung hòa giữa ý thức hệ Nho giáo và các giá trị nhân văn truyền thống, tạo nên nét đặc thù trong pháp luật cổ truyền Việt Nam so với các quốc gia trong khu vực. </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Nho giáo là học thuyết với hệ thống triết lý sâu sắc được xem như là thước đo chuẩn mực cho sự vận hành và phát triển của một quốc gia, cho những chuẩn mực đạo đức, hành vi con người, đặc biệt là các quốc gia phong kiến quân chủ chuyên chế. Song theo Trần Nho Thìn: “dường như vấn đề nữ quyền là điểm yếu của Nho giáo, có thể dùng nó để hạ gục Nho giáo”</w:t>
      </w:r>
      <w:r w:rsidR="00F91537" w:rsidRPr="00F91537">
        <w:rPr>
          <w:rFonts w:cs="Times New Roman"/>
          <w:sz w:val="26"/>
          <w:szCs w:val="26"/>
          <w:lang w:val="vi-VN"/>
        </w:rPr>
        <w:t xml:space="preserve"> [80, tr.15]</w:t>
      </w:r>
      <w:r w:rsidRPr="006A13DC">
        <w:rPr>
          <w:rFonts w:cs="Times New Roman"/>
          <w:sz w:val="26"/>
          <w:szCs w:val="26"/>
          <w:lang w:val="vi-VN"/>
        </w:rPr>
        <w:t>. Những quy định của Nho giáo ảnh hưởng đến người phụ nữ trên cả hai bình diện tích cực và hạn chế.</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i/>
          <w:sz w:val="26"/>
          <w:szCs w:val="26"/>
          <w:lang w:val="vi-VN"/>
        </w:rPr>
        <w:t>Xét về yếu tố tích cực</w:t>
      </w:r>
      <w:r w:rsidRPr="006A13DC">
        <w:rPr>
          <w:rFonts w:cs="Times New Roman"/>
          <w:sz w:val="26"/>
          <w:szCs w:val="26"/>
          <w:lang w:val="vi-VN"/>
        </w:rPr>
        <w:t>, hệ tư tưởng Nho giáo đã góp phần xây dựng một xã hội trật tự, kỷ cương, gia đình nền nếp, những người phụ nữ có đầy đủ tứ đức, những người mẹ hiền, dâu thảo. Trên phương diện xã hội, Nho giáo đã xây dựng mối quan hệ gia đình dựa trên lễ nghĩa không dựa trên bạo lực. Xây dựng nên một gia đình nền nếp, kỷ cương, chúng sống hài hòa, tôn trọng lẫn nhau và dựa trên tình yêu thương, trong đó “nổi bật trong gia đình là người cha hay người anh cả, tức người gia trưởng. Người mẹ là một hình ảnh rất khác nhưng hoàn toàn không phải là mờ nhạt”</w:t>
      </w:r>
      <w:r w:rsidR="00F91537" w:rsidRPr="00F91537">
        <w:rPr>
          <w:rFonts w:cs="Times New Roman"/>
          <w:sz w:val="26"/>
          <w:szCs w:val="26"/>
          <w:lang w:val="vi-VN"/>
        </w:rPr>
        <w:t xml:space="preserve"> [29, tr.372]</w:t>
      </w:r>
      <w:r w:rsidRPr="006A13DC">
        <w:rPr>
          <w:rFonts w:cs="Times New Roman"/>
          <w:sz w:val="26"/>
          <w:szCs w:val="26"/>
          <w:lang w:val="vi-VN"/>
        </w:rPr>
        <w:t xml:space="preserve">. Đặc biệt, trong những gia đình nền nếp, việc giáo dục con gái được người mẹ hết sức quan tâm, chỉ dạy từ việc nội trợ đến giáo tiếp ứng xử để sau này trở thành một người vợ đảm, dâu hiền. Cùng với việc tiếp thu quan điểm của Nho giáo về “Tứ đức” đã góp phần giáo dục và bồi đặp phẩm hạnh, đạo đức và ý thức về trách nhiệm của người phụ nữ đối với gia đình và xã hội. “Tứ đức” trở thành thước đo cho nét đẹp và là quy chuẩn chung để soi chiếu </w:t>
      </w:r>
      <w:r w:rsidRPr="006A13DC">
        <w:rPr>
          <w:rFonts w:cs="Times New Roman"/>
          <w:sz w:val="26"/>
          <w:szCs w:val="26"/>
          <w:lang w:val="vi-VN"/>
        </w:rPr>
        <w:lastRenderedPageBreak/>
        <w:t xml:space="preserve">với tất cả phụ nữ thời bấy giờ không phân biệt sang hèn. Đồng thời, những quy chuẩn về một người phụ nữ đức hạnh, thủy chung, đảm đang, dịu hàng, hiếu thuận luôn là nét đẹp của người phụ nữ dù ở bất cứ thời kỳ nào. Nét đẹp đó mang tính ảnh hưởng lưu truyền giữa các thế hệ, góp phần hình thành nên người phụ nữ mới vừa truyền thống vừa hiện đại. </w:t>
      </w:r>
    </w:p>
    <w:p w:rsidR="007E4F54"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Tuy vậy, hệ tư tưởng Nho giáo cũng không ít</w:t>
      </w:r>
      <w:r w:rsidRPr="006A13DC">
        <w:rPr>
          <w:rFonts w:cs="Times New Roman"/>
          <w:i/>
          <w:sz w:val="26"/>
          <w:szCs w:val="26"/>
          <w:lang w:val="vi-VN"/>
        </w:rPr>
        <w:t xml:space="preserve"> những hạn chế</w:t>
      </w:r>
      <w:r w:rsidRPr="006A13DC">
        <w:rPr>
          <w:rFonts w:cs="Times New Roman"/>
          <w:sz w:val="26"/>
          <w:szCs w:val="26"/>
          <w:lang w:val="vi-VN"/>
        </w:rPr>
        <w:t>, đặc biệt xét trong mối quan hệ bình đẳng giữa nam và nữ. Nho giáo với một cơ số các nguyên tắc là chỗ dựa cho đàn ông áp bức người đàn bà</w:t>
      </w:r>
      <w:r w:rsidR="00F91537" w:rsidRPr="00F91537">
        <w:rPr>
          <w:rFonts w:cs="Times New Roman"/>
          <w:sz w:val="26"/>
          <w:szCs w:val="26"/>
          <w:lang w:val="vi-VN"/>
        </w:rPr>
        <w:t xml:space="preserve"> [xem: 29, tr.327]</w:t>
      </w:r>
      <w:r w:rsidRPr="006A13DC">
        <w:rPr>
          <w:rFonts w:cs="Times New Roman"/>
          <w:sz w:val="26"/>
          <w:szCs w:val="26"/>
          <w:lang w:val="vi-VN"/>
        </w:rPr>
        <w:t>. Đó là sự gia trưởng, trọng nam khinh nữ... Những quy chuẩn giáo hóa có phần khắt khe, thậm chí là mang tính ép buộc nhằm hạn chế sự tự do, tự chủ, quyền được học hành của phụ nữ. Những định kiến và ràng buộc của Nho giáo vô hình trung tồn tại một các luẩn quẩn, bất di bất dịch giữa các thế hệ, trở thành nếp suy nghĩ chung không chỉ của riêng phụ nữ, mà còn của toàn xã hội đối với phụ nữ. Đến những năm đầu thế kỷ XX, dượi sự ảnh hưởng của các trào lưu tư tưởng mới và điều kiện mới trong quá trình tiếp xúc văn hóa phương Tây, Nho giáo nói chung và người phụ nữ nói riêng đã có những chuyển biến nhất định, những hạn chế của Nho giáo khi được đặt lên bàn cân so sánh ở bối cảnh mới đó chính là căn nguyên, động lực để người phụ nữ mạnh mẽ phá bỏ rào cản phong kiến thể hiện bản thân mình.</w:t>
      </w:r>
    </w:p>
    <w:p w:rsidR="00662E8F" w:rsidRPr="006A13DC" w:rsidRDefault="007E4F54" w:rsidP="004E2615">
      <w:pPr>
        <w:spacing w:after="0" w:line="360" w:lineRule="auto"/>
        <w:ind w:firstLine="567"/>
        <w:jc w:val="both"/>
        <w:rPr>
          <w:rFonts w:cs="Times New Roman"/>
          <w:sz w:val="26"/>
          <w:szCs w:val="26"/>
          <w:lang w:val="vi-VN"/>
        </w:rPr>
      </w:pPr>
      <w:r w:rsidRPr="006A13DC">
        <w:rPr>
          <w:rFonts w:cs="Times New Roman"/>
          <w:sz w:val="26"/>
          <w:szCs w:val="26"/>
          <w:lang w:val="vi-VN"/>
        </w:rPr>
        <w:t>Nhìn lại tiến trình lịch sử văn hóa dân tộc, có thể khẳng định rằng, nền nông nghiệp lúa nước đã định hình một vị thế đặc biệt cho người phụ nữ trong văn hóa truyền thống Việt Nam. Dù chịu ảnh hưởng từ những chuẩn mực đạo đức Nho giáo, truyền thống “trọng nữ” vẫn luôn hiện hữu trong tâm thức của người Việt. Hình tượng người phụ nữ qua đó không hề mờ nhạt, họ vừa là người giữ lửa gia đình, vừa trực tiếp tham gia lao động sản xuất, vừa là những anh hùng trong công cuộc dựng nước và giữ nước. Chính sự tồn tại song song giữa những định kiến khắt khe của Nho giáo và các giá trị nhân văn truyền thống đã tạo nên tiền đề tư tưởng quan trọng, giúp giới trí thức Việt Nam trong 30 năm đầu thế kỷ XX có cơ sở để nhìn nhận lại những quan niệm cũ. Trên cơ sở kế thừa và phát huy những giá trị nhân văn tiến bộ của dân tộc, kết hợp với các trào lưu tư tưởng phương Tây về tự do, dân chủ và bình đẳng, họ đã tạo nên sự chuyển biến mạnh mẽ trong nhận thức. Sự thay đổi này không chỉ phá vỡ những rào cản phong kiến, mà còn xây dựng nên những quan niệm tiến bộ về phụ nữ, từ đó đặt nền móng vững chắc cho cuộc vận động nữ quyền và nâng cao vị thế của người phụ nữ trong xã hội đương thời.</w:t>
      </w:r>
    </w:p>
    <w:p w:rsidR="00BA749A" w:rsidRPr="006A13DC" w:rsidRDefault="00662E8F" w:rsidP="001E4CDC">
      <w:pPr>
        <w:spacing w:after="0" w:line="360" w:lineRule="auto"/>
        <w:jc w:val="both"/>
        <w:outlineLvl w:val="1"/>
        <w:rPr>
          <w:rFonts w:cs="Times New Roman"/>
          <w:sz w:val="26"/>
          <w:szCs w:val="26"/>
          <w:lang w:val="vi-VN"/>
        </w:rPr>
      </w:pPr>
      <w:bookmarkStart w:id="23" w:name="_Toc236652644"/>
      <w:r w:rsidRPr="006A13DC">
        <w:rPr>
          <w:rFonts w:cs="Times New Roman"/>
          <w:b/>
          <w:sz w:val="26"/>
          <w:szCs w:val="26"/>
          <w:lang w:val="vi-VN"/>
        </w:rPr>
        <w:lastRenderedPageBreak/>
        <w:t xml:space="preserve">1.3. </w:t>
      </w:r>
      <w:r w:rsidR="00BA749A" w:rsidRPr="006A13DC">
        <w:rPr>
          <w:rFonts w:cs="Times New Roman"/>
          <w:b/>
          <w:bCs/>
          <w:sz w:val="26"/>
          <w:szCs w:val="26"/>
          <w:lang w:val="vi-VN"/>
        </w:rPr>
        <w:t>“Vấn đề phụ nữ” trong xã hội Việt Nam 30 năm đầu thế kỷ XX</w:t>
      </w:r>
      <w:bookmarkEnd w:id="23"/>
    </w:p>
    <w:p w:rsidR="00F91537" w:rsidRPr="0000070D" w:rsidRDefault="00BA749A" w:rsidP="004E2615">
      <w:pPr>
        <w:spacing w:after="0" w:line="360" w:lineRule="auto"/>
        <w:ind w:firstLine="567"/>
        <w:jc w:val="both"/>
        <w:rPr>
          <w:sz w:val="26"/>
          <w:szCs w:val="26"/>
          <w:lang w:val="vi-VN"/>
        </w:rPr>
      </w:pPr>
      <w:r w:rsidRPr="006A13DC">
        <w:rPr>
          <w:sz w:val="26"/>
          <w:szCs w:val="26"/>
          <w:lang w:val="vi-VN"/>
        </w:rPr>
        <w:t xml:space="preserve">Trong 30 năm đầu thế kỷ XX, dưới tác động từ cuộc khai thác thuộc địa của thực dân Pháp và quá trình tiếp xúc văn hóa Đông - Tây, xã hội Việt Nam đã trải qua những biến đổi sâu sắc. Trong xã hội phong kiến cũ với nền kinh tế tiểu nông tự cấp tự túc, phụ nữ bị ràng buộc bởi những quan niệm của Nho giáo như “tam tòng, tứ đức”, bị coi là đối tượng phụ thuộc và bị kìm hãm trong không gian gia đình. Do sự thiếu vắng của các phương tiện truyền thống công khai, các hoạt động thực tế, các vấn đề liên quan đến phụ nữ chỉ dừng lại trong phạm vi văn hóa dân gian thay vì trở thành một vấn đề mang tính xã hội. Tuy nhiên, đến 30 năm đầu thế kỷ XX, dưới tác động của các chương trình khai thác thuộc địa cùng các chính sách chính trị, văn hóa, giáo dục của Pháp, đã làm thay đổi căn bản cơ cấu kinh tế và xã hội truyền thống của Việt Nam. Sự chuyển biến từ xã hội phong kiến truyền thống sang xã hội thuộc địa nửa phong kiến đã làm xuất hiện phương thức sản xuất mới, hình thành nên lực lượng xã hội mới như: tầng lớp nữ công nhân lao động làm thuê, tầng lớp phụ nữ trí thức và tiểu tư sản thành thị. Sự thay đổi về địa vị kinh tế này, kết hợp với nền giáo dục tân học, cùng sự du nhập của các trào lưu tư tưởng dân chủ tư sản phương Tây thông qua làn sóng “Tân thư”, “Tân văn” và ảnh hưởng từ các phong trào nữ quyền trên thế giới, đã tạo nên một cuộc xung đột tư tưởng với các chuẩn mực đạo đức Nho giáo cũ. Những quan niệm, phong tục và thiết chế liên quan đến phụ nữ vốn được xem là hiển nhiên, bất biến trong xã hội Nho giáo bắt đầu bộc lộ sự lạc hậu, không còn phù hợp với nhu cầu phát triển của xã hội hiện đại, làm nảy sinh những yêu cầu về nam nữ bình quyền và tự do cá nhân. Đồng thời, sự xuất hiện và phát triển mạnh mẽ của báo chí tiếng Việt đã tạo nên một diễn đàn công khai để thảo luận, định hướng nhận thức và thúc đẩy sự tự nhận thức của bản thân phụ nữ đối với các vấn đề của chính mình. Đặc biệt, trong giai đoạn này, phong trào giải phóng dân tộc xác định phụ nữ là lực lượng cách mạng quan trọng, giải phóng phụ nữ phải gắn liền với sự nghiệp cứu nước và giải phóng giai cấp, </w:t>
      </w:r>
      <w:r w:rsidRPr="006A13DC">
        <w:rPr>
          <w:bCs/>
          <w:sz w:val="26"/>
          <w:szCs w:val="26"/>
          <w:lang w:val="vi-VN"/>
        </w:rPr>
        <w:t>Hồ Chí Minh từng khẳng định rằng: “An Nam cách mệnh cũng phải có nữ giới tham gia mới thành công”</w:t>
      </w:r>
      <w:r w:rsidR="00F91537" w:rsidRPr="00F91537">
        <w:rPr>
          <w:bCs/>
          <w:sz w:val="26"/>
          <w:szCs w:val="26"/>
          <w:lang w:val="vi-VN"/>
        </w:rPr>
        <w:t xml:space="preserve"> </w:t>
      </w:r>
      <w:r w:rsidR="00F91537">
        <w:rPr>
          <w:bCs/>
          <w:sz w:val="26"/>
          <w:szCs w:val="26"/>
          <w:lang w:val="vi-VN"/>
        </w:rPr>
        <w:t>[61</w:t>
      </w:r>
      <w:r w:rsidR="00F91537" w:rsidRPr="00F91537">
        <w:rPr>
          <w:bCs/>
          <w:sz w:val="26"/>
          <w:szCs w:val="26"/>
          <w:lang w:val="vi-VN"/>
        </w:rPr>
        <w:t>, tr.314]</w:t>
      </w:r>
      <w:r w:rsidRPr="006A13DC">
        <w:rPr>
          <w:bCs/>
          <w:sz w:val="26"/>
          <w:szCs w:val="26"/>
          <w:lang w:val="vi-VN"/>
        </w:rPr>
        <w:t xml:space="preserve">, </w:t>
      </w:r>
      <w:r w:rsidRPr="006A13DC">
        <w:rPr>
          <w:sz w:val="26"/>
          <w:szCs w:val="26"/>
          <w:lang w:val="vi-VN"/>
        </w:rPr>
        <w:t xml:space="preserve">khiến cho vấn đề này trở thành tâm điểm của xã hội. Từ đây, “vấn đề phụ nữ” đã trở thành một trong những chủ đề thu hút sự quan tâm đặc biệt của giới trí thức đương thời. Đánh giá về giai đoạn này, tác giả Nguyễn Khắc Xuyên nhận định: “Vấn đề phụ nữ cũng là vấn đề hệ trọng trong buổi giao thời giữa hai nền văn minh Âu - Á. Người ta đặt ra những tư tưởng mới như nữ quyền, nữ học, cả đến việc cắt tóc ngắn cũng được nói tới. Có thể thêm “phụ </w:t>
      </w:r>
      <w:r w:rsidRPr="006A13DC">
        <w:rPr>
          <w:sz w:val="26"/>
          <w:szCs w:val="26"/>
          <w:lang w:val="vi-VN"/>
        </w:rPr>
        <w:lastRenderedPageBreak/>
        <w:t>nữ giáo dục” với những đường lối giáo dục mới, thư cho con gái du học phương Tây, gái thời nay, vấn đề nữ lưu, nữ ngôn…”</w:t>
      </w:r>
      <w:r w:rsidR="00F91537" w:rsidRPr="00F91537">
        <w:rPr>
          <w:sz w:val="26"/>
          <w:szCs w:val="26"/>
          <w:lang w:val="vi-VN"/>
        </w:rPr>
        <w:t xml:space="preserve"> </w:t>
      </w:r>
      <w:r w:rsidR="00F91537" w:rsidRPr="0000070D">
        <w:rPr>
          <w:sz w:val="26"/>
          <w:szCs w:val="26"/>
          <w:lang w:val="vi-VN"/>
        </w:rPr>
        <w:t>[89, tr.26].</w:t>
      </w:r>
    </w:p>
    <w:p w:rsidR="00BA749A" w:rsidRPr="006A13DC" w:rsidRDefault="00BA749A" w:rsidP="004E2615">
      <w:pPr>
        <w:spacing w:after="0" w:line="360" w:lineRule="auto"/>
        <w:ind w:firstLine="567"/>
        <w:jc w:val="both"/>
        <w:rPr>
          <w:sz w:val="26"/>
          <w:szCs w:val="26"/>
          <w:lang w:val="vi-VN"/>
        </w:rPr>
      </w:pPr>
      <w:r w:rsidRPr="006A13DC">
        <w:rPr>
          <w:sz w:val="26"/>
          <w:szCs w:val="26"/>
          <w:lang w:val="vi-VN"/>
        </w:rPr>
        <w:t>Học giả Phan Khôi là một trong những trí thức sớm nhận diện sự hình thành của “vấn đề phụ nữ” tại Việt Nam với một tư duy hệ thống. Ông khẳng định vấn đề này có “một cái lịch sử sâu xa và rộng rãi. Sâu xa vì cái vấn đề ấy đâm rễ mọc mầm ở hàng mấy ngàn năm; rộng rãi vì nó, hoặc sớm hoặc muộn, đã phát sinh ra hầu khắp các dân tộc trên thế giới”</w:t>
      </w:r>
      <w:r w:rsidR="00F91537" w:rsidRPr="00F91537">
        <w:rPr>
          <w:sz w:val="26"/>
          <w:szCs w:val="26"/>
          <w:lang w:val="vi-VN"/>
        </w:rPr>
        <w:t xml:space="preserve"> [2, tr.191]</w:t>
      </w:r>
      <w:r w:rsidRPr="006A13DC">
        <w:rPr>
          <w:sz w:val="26"/>
          <w:szCs w:val="26"/>
          <w:lang w:val="vi-VN"/>
        </w:rPr>
        <w:t>. Theo Phan Khôi, căn nguyên của vấn đề bắt nguồn từ hệ tư tưởng phong kiến và Nho giáo vốn đã định vị thân phận phụ nữ trong sự áp chế tuyệt đối: “người ta bảo phụ nữ là giống yếu thì phụ nữ phải chịu là giống yếu; người ta bắt phụ nữ chỉ làm được cái máy đẻ thì phụ nữ phải chịu làm cái máy đẻ; cho đến bắt phụ nữ bó chân, che kín mặt, thì phụ nữ cũng phải bó chân, che kín mặt. Bảo thế nào, hay thế ấy, chẳng ai lấy làm lạ mà hỏi, bởi vậy trong mấy ngàn năm ấy phụ nữ là phụ nữ”</w:t>
      </w:r>
      <w:r w:rsidR="00F91537" w:rsidRPr="00F91537">
        <w:rPr>
          <w:sz w:val="26"/>
          <w:szCs w:val="26"/>
          <w:lang w:val="vi-VN"/>
        </w:rPr>
        <w:t xml:space="preserve"> [2, tr.191]</w:t>
      </w:r>
      <w:r w:rsidRPr="006A13DC">
        <w:rPr>
          <w:sz w:val="26"/>
          <w:szCs w:val="26"/>
          <w:lang w:val="vi-VN"/>
        </w:rPr>
        <w:t>. Chính sự cam chịu kéo dài qua nhiều thế kỷ đã khiến phụ nữ không được xem là một vấn đề xã hội. Chỉ đến khi các cấu trúc xã hội cũ bị lung lay dưới tác động của thời đại, những bất công này mới thực sự bộc lộ và đòi hỏi phải được giải quyết.</w:t>
      </w:r>
    </w:p>
    <w:p w:rsidR="00BA749A" w:rsidRPr="00F91537" w:rsidRDefault="00BA749A" w:rsidP="004E2615">
      <w:pPr>
        <w:spacing w:after="0" w:line="360" w:lineRule="auto"/>
        <w:ind w:firstLine="567"/>
        <w:jc w:val="both"/>
        <w:rPr>
          <w:sz w:val="26"/>
          <w:szCs w:val="26"/>
          <w:lang w:val="vi-VN"/>
        </w:rPr>
      </w:pPr>
      <w:r w:rsidRPr="006A13DC">
        <w:rPr>
          <w:sz w:val="26"/>
          <w:szCs w:val="26"/>
          <w:lang w:val="vi-VN"/>
        </w:rPr>
        <w:t>Bước sang đầu thế kỷ XX, sự chuyển dịch cơ cấu kinh tế - xã hội dưới tác động của chủ nghĩa thực dân cũng làm nảy sinh những thách thức mới đối với nữ giới. Phan Khôi chỉ rõ, sự xâm nhập của nền kinh tế công nghiệp đã khiến nhiều nghề truyền thống như nuôi tằm, dệt lụa, làm vải… bị thu hẹp, khiến phụ nữ mất đi nguồn sinh kế tự nhiên và phải tìm kiếm các ngành nghề mới. Từ đó nảy sinh “vấn đề chức nghiệp của phụ nữ” – một thách thức chưa từng có trong xã hội nông nghiệp trước đó</w:t>
      </w:r>
      <w:r w:rsidR="00F91537" w:rsidRPr="00F91537">
        <w:rPr>
          <w:sz w:val="26"/>
          <w:szCs w:val="26"/>
          <w:lang w:val="vi-VN"/>
        </w:rPr>
        <w:t xml:space="preserve"> [xem: 2, tr.194]</w:t>
      </w:r>
      <w:r w:rsidRPr="006A13DC">
        <w:rPr>
          <w:sz w:val="26"/>
          <w:szCs w:val="26"/>
          <w:lang w:val="vi-VN"/>
        </w:rPr>
        <w:t>. Sự thay đổi về kinh tế còn làm nảy sinh “vấn đề hôn nhân - gia đình”, khi áp lực mưu sinh gia tăng, phụ nữ buộc phải rời khỏi phạm vi gia đình để tham gia thị trường lao động, thay vì duy trì sự phụ thuộc hoàn toàn vào cha mẹ hay chồng con</w:t>
      </w:r>
      <w:r w:rsidR="00F91537" w:rsidRPr="00F91537">
        <w:rPr>
          <w:sz w:val="26"/>
          <w:szCs w:val="26"/>
          <w:lang w:val="vi-VN"/>
        </w:rPr>
        <w:t xml:space="preserve"> [xem: 2, tr.194]</w:t>
      </w:r>
      <w:r w:rsidRPr="006A13DC">
        <w:rPr>
          <w:sz w:val="26"/>
          <w:szCs w:val="26"/>
          <w:lang w:val="vi-VN"/>
        </w:rPr>
        <w:t>. Thậm chí, ngay cả những vấn đề nhạy cảm như nạn mại dâm cũng được nhìn nhận lại dưới góc độ mới: thay vì coi đó là sự suy đồi đạo đức cá nhân (“đồ thối thây”), xã hội bắt đầu nhận thức đó là một vấn đề hệ quả của kinh tế và là lỗi chung của xã hội</w:t>
      </w:r>
      <w:r w:rsidR="00F91537" w:rsidRPr="00F91537">
        <w:rPr>
          <w:sz w:val="26"/>
          <w:szCs w:val="26"/>
          <w:lang w:val="vi-VN"/>
        </w:rPr>
        <w:t xml:space="preserve"> [xem: 2, tr.194]</w:t>
      </w:r>
      <w:r w:rsidRPr="006A13DC">
        <w:rPr>
          <w:sz w:val="26"/>
          <w:szCs w:val="26"/>
          <w:lang w:val="vi-VN"/>
        </w:rPr>
        <w:t>. Từ những vấn đề trên, Phan Khôi chỉ rõ, phụ nữ cần phải có sự tự lập cả về tinh thần lẫn vật chất, tự nuôi lấy thân và giữ lấy nhân cách của chính mình. Và như vậy, “vấn đề nữ học” xuất hiện. Phụ nữ phải được giáo dục, học hành, có trí thức và có tài năng cao thì mới thoát khỏi sự kìm hãm, phụ thuộc</w:t>
      </w:r>
      <w:r w:rsidR="00F91537" w:rsidRPr="00F91537">
        <w:rPr>
          <w:sz w:val="26"/>
          <w:szCs w:val="26"/>
          <w:lang w:val="vi-VN"/>
        </w:rPr>
        <w:t xml:space="preserve"> [xem: 2, tr.194]</w:t>
      </w:r>
      <w:r w:rsidRPr="006A13DC">
        <w:rPr>
          <w:sz w:val="26"/>
          <w:szCs w:val="26"/>
          <w:lang w:val="vi-VN"/>
        </w:rPr>
        <w:t xml:space="preserve">. Từ đây, “vấn đề phụ nữ” ở Việt Nam đã chuyển hóa từ phạm vi gia đình ra ngoài xã hội, từ thực trạng đời sống thành </w:t>
      </w:r>
      <w:r w:rsidRPr="006A13DC">
        <w:rPr>
          <w:sz w:val="26"/>
          <w:szCs w:val="26"/>
          <w:lang w:val="vi-VN"/>
        </w:rPr>
        <w:lastRenderedPageBreak/>
        <w:t>những diễn ngôn chính trị - xã hội sôi nổ</w:t>
      </w:r>
      <w:r w:rsidR="00452A58" w:rsidRPr="006A13DC">
        <w:rPr>
          <w:sz w:val="26"/>
          <w:szCs w:val="26"/>
          <w:lang w:val="vi-VN"/>
        </w:rPr>
        <w:t xml:space="preserve">i trên báo </w:t>
      </w:r>
      <w:r w:rsidRPr="006A13DC">
        <w:rPr>
          <w:sz w:val="26"/>
          <w:szCs w:val="26"/>
          <w:lang w:val="vi-VN"/>
        </w:rPr>
        <w:t>chí. Cùng với sự lớn mạnh của tầng lớp trí thức Tân học và Tây học, các tư tưởng dân chủ và nam nữ bình quyền được truyền bá rộng rãi. Cuối những năm 1920, vấn đề phụ nữ tham gia vào đời sống xã hội, tham gia vào cuộc đấu tranh cứu nước bắt đầu được đề cập và thảo luận sôi nổi. Năm 1929, Phan Bội Châu khẳng định phụ nữ là một bộ phận không thể tách rời của quốc dân, ông cảnh báo rằng việc bỏ qua vấn đề phụ nữ là một “khuyết điểm cho nhà luân lý” và là “một chốn tệ hại rất to” cho công cuộc cải cách xã hội</w:t>
      </w:r>
      <w:r w:rsidR="00F91537">
        <w:rPr>
          <w:sz w:val="26"/>
          <w:szCs w:val="26"/>
          <w:lang w:val="vi-VN"/>
        </w:rPr>
        <w:t xml:space="preserve"> [xem: 9, tr.83]</w:t>
      </w:r>
      <w:r w:rsidR="00F91537" w:rsidRPr="00F91537">
        <w:rPr>
          <w:sz w:val="26"/>
          <w:szCs w:val="26"/>
          <w:lang w:val="vi-VN"/>
        </w:rPr>
        <w:t>.</w:t>
      </w:r>
    </w:p>
    <w:p w:rsidR="00BA749A" w:rsidRPr="006A13DC" w:rsidRDefault="00BA749A" w:rsidP="004E2615">
      <w:pPr>
        <w:spacing w:after="0" w:line="360" w:lineRule="auto"/>
        <w:ind w:firstLine="567"/>
        <w:jc w:val="both"/>
        <w:rPr>
          <w:sz w:val="26"/>
          <w:szCs w:val="26"/>
          <w:lang w:val="vi-VN"/>
        </w:rPr>
      </w:pPr>
      <w:r w:rsidRPr="006A13DC">
        <w:rPr>
          <w:sz w:val="26"/>
          <w:szCs w:val="26"/>
          <w:lang w:val="vi-VN"/>
        </w:rPr>
        <w:t>Như vậy, trước bối cảnh xã hội Việt Nam lúc bấy giờ, vấn đề phụ nữ đã trở thành một vấn đề nổi bật, thu hút sự bàn luận sôi nổi của giới trí thức và xã hội thể hiện</w:t>
      </w:r>
      <w:r w:rsidR="00452A58" w:rsidRPr="006A13DC">
        <w:rPr>
          <w:sz w:val="26"/>
          <w:szCs w:val="26"/>
          <w:lang w:val="vi-VN"/>
        </w:rPr>
        <w:t xml:space="preserve"> trên </w:t>
      </w:r>
      <w:r w:rsidRPr="006A13DC">
        <w:rPr>
          <w:sz w:val="26"/>
          <w:szCs w:val="26"/>
          <w:lang w:val="vi-VN"/>
        </w:rPr>
        <w:t xml:space="preserve">các diễn đàn báo chí. Nội dung của vấn đề này được quyết định bởi hai nhân tố chủ đạo: sự du nhập của tư tưởng tiến bộ phương Tây và </w:t>
      </w:r>
      <w:r w:rsidRPr="006A13DC">
        <w:rPr>
          <w:bCs/>
          <w:sz w:val="26"/>
          <w:szCs w:val="26"/>
          <w:lang w:val="vi-VN"/>
        </w:rPr>
        <w:t xml:space="preserve">điều kiện lịch sử đặc thù của Việt Nam. </w:t>
      </w:r>
    </w:p>
    <w:p w:rsidR="00BA749A" w:rsidRPr="006A13DC" w:rsidRDefault="00BA749A" w:rsidP="004E2615">
      <w:pPr>
        <w:spacing w:after="0" w:line="360" w:lineRule="auto"/>
        <w:ind w:firstLine="567"/>
        <w:jc w:val="both"/>
        <w:rPr>
          <w:sz w:val="26"/>
          <w:szCs w:val="26"/>
          <w:lang w:val="vi-VN"/>
        </w:rPr>
      </w:pPr>
      <w:r w:rsidRPr="006A13DC">
        <w:rPr>
          <w:i/>
          <w:sz w:val="26"/>
          <w:szCs w:val="26"/>
          <w:lang w:val="vi-VN"/>
        </w:rPr>
        <w:t>Thứ nhất</w:t>
      </w:r>
      <w:r w:rsidRPr="006A13DC">
        <w:rPr>
          <w:sz w:val="26"/>
          <w:szCs w:val="26"/>
          <w:lang w:val="vi-VN"/>
        </w:rPr>
        <w:t xml:space="preserve">, sự du nhập của tư tưởng tiến bộ phương Tây. Thông qua các tác phẩm cải cách từ Trung Quốc (của Khang Hữu Vi, Lương Khải Siêu) và các học thuyết về quyền con người của các triết gia Pháp (như Rousseau, Voltaire, Montesquieu), giới trí thức Việt Nam bắt đầu tiếp cận các khái niệm mới mẻ như </w:t>
      </w:r>
      <w:r w:rsidRPr="006A13DC">
        <w:rPr>
          <w:bCs/>
          <w:sz w:val="26"/>
          <w:szCs w:val="26"/>
          <w:lang w:val="vi-VN"/>
        </w:rPr>
        <w:t>tự do cá nhân, dân quyền và nam nữ bình đẳng. Từ</w:t>
      </w:r>
      <w:r w:rsidR="00452A58" w:rsidRPr="006A13DC">
        <w:rPr>
          <w:bCs/>
          <w:sz w:val="26"/>
          <w:szCs w:val="26"/>
          <w:lang w:val="vi-VN"/>
        </w:rPr>
        <w:t xml:space="preserve"> đó </w:t>
      </w:r>
      <w:r w:rsidRPr="006A13DC">
        <w:rPr>
          <w:bCs/>
          <w:sz w:val="26"/>
          <w:szCs w:val="26"/>
          <w:lang w:val="vi-VN"/>
        </w:rPr>
        <w:t>nảy sinh cuộc thảo luận về quyền bình đẳng giới</w:t>
      </w:r>
      <w:r w:rsidRPr="006A13DC">
        <w:rPr>
          <w:rFonts w:cs="Times New Roman"/>
          <w:sz w:val="26"/>
          <w:szCs w:val="26"/>
          <w:lang w:val="vi-VN"/>
        </w:rPr>
        <w:t xml:space="preserve"> </w:t>
      </w:r>
      <w:r w:rsidRPr="006A13DC">
        <w:rPr>
          <w:bCs/>
          <w:sz w:val="26"/>
          <w:szCs w:val="26"/>
          <w:lang w:val="vi-VN"/>
        </w:rPr>
        <w:t xml:space="preserve">trên nhiều phương diện: quan hệ nhân thân (phụ nữ với quan hệ gia đình, phụ nữ với quan hệ hôn nhân), phụ nữ với giáo dục, phụ nữ với nghề nghiệp, phụ nữ với hoạt động chính trị. </w:t>
      </w:r>
      <w:r w:rsidRPr="006A13DC">
        <w:rPr>
          <w:sz w:val="26"/>
          <w:szCs w:val="26"/>
          <w:lang w:val="vi-VN"/>
        </w:rPr>
        <w:t xml:space="preserve">Đặc biệt, trong một xã hội vốn chịu sự chi phối nặng nề của Nho giáo như Việt Nam, vấn đề phụ nữ còn được đặt ra như một cuộc vận động tự ý thức nhằm giải phóng nữ giới khỏi những xiềng xích của lễ giáo phong kiến. Các chuẩn mực cũ về trinh tiết, sự thủ tiết hủ tục như đa thê, thách cưới đã bị đặt dưới nhãn quan phê phán để hướng tới quyền tự do trong hôn nhân. Do đó, việc nhìn nhận, đánh giá và xác định lại các vấn đề liên quan đến phụ nữ không chỉ giúp nâng cao vị thế của người phụ nữ trong gia đình và xã hội mà còn góp phần xây dựng các khung khái niệm về nữ quyền, bình đẳng giới và giải phóng phụ nữ trong giai đoạn sau này. </w:t>
      </w:r>
    </w:p>
    <w:p w:rsidR="00BA749A" w:rsidRPr="006A13DC" w:rsidRDefault="00BA749A" w:rsidP="004E2615">
      <w:pPr>
        <w:spacing w:after="0" w:line="360" w:lineRule="auto"/>
        <w:ind w:firstLine="567"/>
        <w:jc w:val="both"/>
        <w:rPr>
          <w:bCs/>
          <w:sz w:val="26"/>
          <w:szCs w:val="26"/>
          <w:lang w:val="vi-VN"/>
        </w:rPr>
      </w:pPr>
      <w:r w:rsidRPr="006A13DC">
        <w:rPr>
          <w:bCs/>
          <w:i/>
          <w:sz w:val="26"/>
          <w:szCs w:val="26"/>
          <w:lang w:val="vi-VN"/>
        </w:rPr>
        <w:t>Thứ hai</w:t>
      </w:r>
      <w:r w:rsidRPr="006A13DC">
        <w:rPr>
          <w:bCs/>
          <w:sz w:val="26"/>
          <w:szCs w:val="26"/>
          <w:lang w:val="vi-VN"/>
        </w:rPr>
        <w:t xml:space="preserve">, điều kiện lịch sử đặc thù của Việt Nam. Trong bối cảnh là một quốc gia thuộc địa nửa phong kiến, vấn đề phụ nữ không thể tách rời khỏi mục tiêu độc lập dân tộc và tự do cho nhân dân. Các nhà cách mạng và trí thức yêu nước nhận định rằng, phụ nữ muốn được tự do và bình đẳng thực sự thì trước hết đất nước phải độc lập và nhân dân phải tự do. Nếu quốc gia chưa độc lập, thì mọi đòi hỏi cho phụ nữ đều mang tính lý luận hình thức. </w:t>
      </w:r>
      <w:r w:rsidRPr="006A13DC">
        <w:rPr>
          <w:sz w:val="26"/>
          <w:szCs w:val="26"/>
          <w:lang w:val="vi-VN"/>
        </w:rPr>
        <w:t xml:space="preserve">Vì vậy, diễn ngôn về phụ nữ thời kỳ này luôn gắn bó chặt chẽ với các </w:t>
      </w:r>
      <w:r w:rsidRPr="006A13DC">
        <w:rPr>
          <w:sz w:val="26"/>
          <w:szCs w:val="26"/>
          <w:lang w:val="vi-VN"/>
        </w:rPr>
        <w:lastRenderedPageBreak/>
        <w:t xml:space="preserve">cuộc thảo luận về vai trò của nữ giới trong công cuộc đấu tranh cứu nước. Sự vận động để phụ nữ tham gia vào phong trào chung của dân tộc không chỉ nhằm mục đích giải phóng giai cấp hay giới tính, mà còn là bước chuẩn bị quan trọng để khẳng định vị thế của họ trong một quốc gia độc lập. Chính sự đan xen giữa tư tưởng tiến bộ và tinh thần dân tộc đã tạo nên diện mạo đặc trưng, vừa mang tính thời đại vừa mang tính bản địa của vấn đề phụ nữ tại Việt Nam 30 năm đầu thế kỷ XX. </w:t>
      </w:r>
    </w:p>
    <w:p w:rsidR="00BA749A" w:rsidRPr="006A13DC" w:rsidRDefault="00BA749A" w:rsidP="004E2615">
      <w:pPr>
        <w:spacing w:after="0" w:line="360" w:lineRule="auto"/>
        <w:ind w:firstLine="567"/>
        <w:jc w:val="both"/>
        <w:rPr>
          <w:sz w:val="26"/>
          <w:szCs w:val="26"/>
          <w:lang w:val="vi-VN"/>
        </w:rPr>
      </w:pPr>
      <w:r w:rsidRPr="006A13DC">
        <w:rPr>
          <w:sz w:val="26"/>
          <w:szCs w:val="26"/>
          <w:lang w:val="vi-VN"/>
        </w:rPr>
        <w:t>Ngoài ra, sự thay đổi trong ý thức xã hội và lối sống đô thị đã đặt ra những vấn đề mới về đạo đức của phụ nữ trong thời kỳ hiện đại. Những câu hỏi liên tục được đặt ra trên các diễn đàn tư tưởng: Thế nào là một “cô gái mới”? Đâu là chuẩn mực của người phụ nữ trong bối cảnh xã hội giao thời? Làm thế nào để dung hòa các giá trị truyền thống và tinh thần hiện đại trong việc đánh giá vai trò của nữ giới? Sự xuất hiện của những vấn đề này không chỉ đơn thuần là sự thay đổi về lối sống, mà còn phản ánh sâu sắc quá trình phân hóa giá trị trong một xã hội giao thời. Đó là nơi diễn ra sự va chạm gay gắt giữa hệ tư tưởng Nho giáo vốn đã hằn sâu với những luồng tư tưởng mới đang nỗ lực tái định nghĩa vị trí, vai trò của con người.</w:t>
      </w:r>
    </w:p>
    <w:p w:rsidR="00BA749A" w:rsidRPr="006A13DC" w:rsidRDefault="00BA749A" w:rsidP="004E2615">
      <w:pPr>
        <w:spacing w:after="0" w:line="360" w:lineRule="auto"/>
        <w:ind w:firstLine="567"/>
        <w:jc w:val="both"/>
        <w:rPr>
          <w:sz w:val="26"/>
          <w:szCs w:val="26"/>
          <w:lang w:val="vi-VN"/>
        </w:rPr>
      </w:pPr>
      <w:r w:rsidRPr="006A13DC">
        <w:rPr>
          <w:sz w:val="26"/>
          <w:szCs w:val="26"/>
          <w:lang w:val="vi-VN"/>
        </w:rPr>
        <w:t>Có thể thấy rằng, trong bối cảnh xã hội đương thời vấn đề phụ nữ nổ</w:t>
      </w:r>
      <w:r w:rsidR="00452A58" w:rsidRPr="006A13DC">
        <w:rPr>
          <w:sz w:val="26"/>
          <w:szCs w:val="26"/>
          <w:lang w:val="vi-VN"/>
        </w:rPr>
        <w:t>i l</w:t>
      </w:r>
      <w:r w:rsidRPr="006A13DC">
        <w:rPr>
          <w:sz w:val="26"/>
          <w:szCs w:val="26"/>
          <w:lang w:val="vi-VN"/>
        </w:rPr>
        <w:t xml:space="preserve">ên trong rất nhiều những lĩnh vực chính trị, kinh tế, văn hóa, xã hội, giáo dục. Tuy nhiên, </w:t>
      </w:r>
      <w:r w:rsidRPr="006A13DC">
        <w:rPr>
          <w:sz w:val="26"/>
          <w:szCs w:val="26"/>
          <w:lang w:val="vi"/>
        </w:rPr>
        <w:t>để đảm bảo tính học thuật, tính hệ thống và chiều sâu nghị luận, luận văn</w:t>
      </w:r>
      <w:r w:rsidRPr="006A13DC">
        <w:rPr>
          <w:sz w:val="26"/>
          <w:szCs w:val="26"/>
          <w:lang w:val="vi-VN"/>
        </w:rPr>
        <w:t xml:space="preserve"> tập trung</w:t>
      </w:r>
      <w:r w:rsidRPr="006A13DC">
        <w:rPr>
          <w:sz w:val="26"/>
          <w:szCs w:val="26"/>
          <w:lang w:val="vi"/>
        </w:rPr>
        <w:t xml:space="preserve"> khảo cứu</w:t>
      </w:r>
      <w:r w:rsidRPr="006A13DC">
        <w:rPr>
          <w:sz w:val="26"/>
          <w:szCs w:val="26"/>
          <w:lang w:val="vi-VN"/>
        </w:rPr>
        <w:t xml:space="preserve"> các phương diện cốt lõi như: quan hệ nhân thân (mối quan hệ trong gia đình và hôn nhân), vấn đề giáo dục phụ nữ, vấn đề chức nghiệp và vấn đề phụ nữ tham gia vào các hoạt động chính trị. Việc lựa chọn những khía cạnh này căn cứ vào các tiêu chí sau:</w:t>
      </w:r>
    </w:p>
    <w:p w:rsidR="00BA749A" w:rsidRPr="00135AA7" w:rsidRDefault="00BA749A" w:rsidP="00135AA7">
      <w:pPr>
        <w:spacing w:after="0" w:line="360" w:lineRule="auto"/>
        <w:ind w:firstLine="567"/>
        <w:jc w:val="both"/>
        <w:rPr>
          <w:sz w:val="26"/>
          <w:szCs w:val="26"/>
          <w:lang w:val="vi-VN"/>
        </w:rPr>
      </w:pPr>
      <w:r w:rsidRPr="006A13DC">
        <w:rPr>
          <w:i/>
          <w:sz w:val="26"/>
          <w:szCs w:val="26"/>
          <w:lang w:val="vi-VN"/>
        </w:rPr>
        <w:t>Thứ nhất, tính thời đại.</w:t>
      </w:r>
      <w:r w:rsidRPr="006A13DC">
        <w:rPr>
          <w:sz w:val="26"/>
          <w:szCs w:val="26"/>
          <w:lang w:val="vi-VN"/>
        </w:rPr>
        <w:t xml:space="preserve"> Các vấn đề này chính </w:t>
      </w:r>
      <w:r w:rsidR="00452A58" w:rsidRPr="006A13DC">
        <w:rPr>
          <w:sz w:val="26"/>
          <w:szCs w:val="26"/>
          <w:lang w:val="vi-VN"/>
        </w:rPr>
        <w:t xml:space="preserve">là </w:t>
      </w:r>
      <w:r w:rsidRPr="006A13DC">
        <w:rPr>
          <w:sz w:val="26"/>
          <w:szCs w:val="26"/>
          <w:lang w:val="vi-VN"/>
        </w:rPr>
        <w:t xml:space="preserve">điểm hội tụ của các mâu thuẫn và diễn ra cuộc va chạm quyết liệt nhất giữa tư tưởng Nho giáo truyền thống với văn minh phương Tây. Trong đó, quan hệ nhân thân thể hiện mâu thuẫn mạnh mẽ nhất khi các chuẩn mực đạo đức như “cha mẹ đặt đâu con ngồi đó” hay “tam tòng” của Nho giáo phải đối diện với khát vọng tự do cá nhân và nhân quyền của phương Tây. Giáo dục được coi là vấn đề cốt lõi, phản ánh sự chuyển dịch từ quan niệm “tề gia nội trợ” sang tư tưởng “học để làm người”. Chức nghiệp là minh chứng cho sự đứt gãy của mô hình kinh tế nông nghiệp truyền thống dưới tác động của </w:t>
      </w:r>
      <w:r w:rsidR="00B66C7D" w:rsidRPr="006A13DC">
        <w:rPr>
          <w:sz w:val="26"/>
          <w:szCs w:val="26"/>
          <w:lang w:val="vi-VN"/>
        </w:rPr>
        <w:t xml:space="preserve">chủ nghĩa </w:t>
      </w:r>
      <w:r w:rsidRPr="006A13DC">
        <w:rPr>
          <w:sz w:val="26"/>
          <w:szCs w:val="26"/>
          <w:lang w:val="vi-VN"/>
        </w:rPr>
        <w:t>thực dân, buộc phụ nữ phải dấn thân vào các lĩnh vực nghề nghiệp mới như một thước đo của sự tiến bộ. Cuối cùng, sự tham gia các hoạt động chính trị</w:t>
      </w:r>
      <w:r w:rsidR="00452A58" w:rsidRPr="006A13DC">
        <w:rPr>
          <w:sz w:val="26"/>
          <w:szCs w:val="26"/>
          <w:lang w:val="vi-VN"/>
        </w:rPr>
        <w:t xml:space="preserve"> </w:t>
      </w:r>
      <w:r w:rsidRPr="006A13DC">
        <w:rPr>
          <w:sz w:val="26"/>
          <w:szCs w:val="26"/>
          <w:lang w:val="vi-VN"/>
        </w:rPr>
        <w:t xml:space="preserve">đã đánh dấu bước ngoặt tư tưởng, đưa phụ nữ từ vị thế là đối tượng phụ thuộc trong gia đình trở thành một lực lượng quan trọng trong </w:t>
      </w:r>
      <w:r w:rsidRPr="006A13DC">
        <w:rPr>
          <w:sz w:val="26"/>
          <w:szCs w:val="26"/>
          <w:lang w:val="vi-VN"/>
        </w:rPr>
        <w:lastRenderedPageBreak/>
        <w:t>sự nghiệp giải phóng dân tộc. Các vấn đề này không chỉ đại diện cho những biến động sâu sắc nhất trong đời sống xã hội Việ</w:t>
      </w:r>
      <w:r w:rsidR="00B66C7D" w:rsidRPr="006A13DC">
        <w:rPr>
          <w:sz w:val="26"/>
          <w:szCs w:val="26"/>
          <w:lang w:val="vi-VN"/>
        </w:rPr>
        <w:t xml:space="preserve">t Nam, </w:t>
      </w:r>
      <w:r w:rsidRPr="006A13DC">
        <w:rPr>
          <w:sz w:val="26"/>
          <w:szCs w:val="26"/>
          <w:lang w:val="vi-VN"/>
        </w:rPr>
        <w:t>mà còn phản chiếu rõ nét nhất tiến trình hiện đại hóa và sự thay đổi vị thế của phụ nữ trong giai đoạn 30 năm đầu thế kỷ</w:t>
      </w:r>
      <w:r w:rsidR="00452A58" w:rsidRPr="006A13DC">
        <w:rPr>
          <w:sz w:val="26"/>
          <w:szCs w:val="26"/>
          <w:lang w:val="vi-VN"/>
        </w:rPr>
        <w:t xml:space="preserve"> XX.</w:t>
      </w:r>
    </w:p>
    <w:p w:rsidR="00BA749A" w:rsidRPr="006A13DC" w:rsidRDefault="00BA749A" w:rsidP="00135AA7">
      <w:pPr>
        <w:spacing w:after="0" w:line="360" w:lineRule="auto"/>
        <w:ind w:firstLine="567"/>
        <w:jc w:val="both"/>
        <w:rPr>
          <w:sz w:val="26"/>
          <w:szCs w:val="26"/>
          <w:lang w:val="vi-VN"/>
        </w:rPr>
      </w:pPr>
      <w:r w:rsidRPr="006A13DC">
        <w:rPr>
          <w:i/>
          <w:sz w:val="26"/>
          <w:szCs w:val="26"/>
          <w:lang w:val="vi-VN"/>
        </w:rPr>
        <w:t>Thứ hai, yêu cầu cấp bách của xã hội</w:t>
      </w:r>
      <w:r w:rsidRPr="006A13DC">
        <w:rPr>
          <w:sz w:val="26"/>
          <w:szCs w:val="26"/>
          <w:lang w:val="vi-VN"/>
        </w:rPr>
        <w:t xml:space="preserve">. Các vấn đề này nảy sinh trực tiếp từ những bi kịch </w:t>
      </w:r>
      <w:r w:rsidR="00B66C7D" w:rsidRPr="006A13DC">
        <w:rPr>
          <w:sz w:val="26"/>
          <w:szCs w:val="26"/>
          <w:lang w:val="vi-VN"/>
        </w:rPr>
        <w:t xml:space="preserve">thực tế và nhu cầu cuộc sống của phụ nữ trong </w:t>
      </w:r>
      <w:r w:rsidRPr="006A13DC">
        <w:rPr>
          <w:sz w:val="26"/>
          <w:szCs w:val="26"/>
          <w:lang w:val="vi-VN"/>
        </w:rPr>
        <w:t xml:space="preserve">quốc gia thuộc địa nửa phong kiến. Cụ thể, quan hệ nhân thân trở thành </w:t>
      </w:r>
      <w:r w:rsidR="00B66C7D" w:rsidRPr="006A13DC">
        <w:rPr>
          <w:sz w:val="26"/>
          <w:szCs w:val="26"/>
          <w:lang w:val="vi-VN"/>
        </w:rPr>
        <w:t xml:space="preserve">vấn đề </w:t>
      </w:r>
      <w:r w:rsidRPr="006A13DC">
        <w:rPr>
          <w:sz w:val="26"/>
          <w:szCs w:val="26"/>
          <w:lang w:val="vi-VN"/>
        </w:rPr>
        <w:t xml:space="preserve">cấp bách khi những bi kịch về hôn nhân ép buộc và tình trạng tự sát ở phụ nữ trẻ </w:t>
      </w:r>
      <w:r w:rsidR="00B66C7D" w:rsidRPr="006A13DC">
        <w:rPr>
          <w:sz w:val="26"/>
          <w:szCs w:val="26"/>
          <w:lang w:val="vi-VN"/>
        </w:rPr>
        <w:t xml:space="preserve">đang diễn ra mạnh mẽ, </w:t>
      </w:r>
      <w:r w:rsidRPr="006A13DC">
        <w:rPr>
          <w:sz w:val="26"/>
          <w:szCs w:val="26"/>
          <w:lang w:val="vi-VN"/>
        </w:rPr>
        <w:t xml:space="preserve">thôi thúc giới trí thức thực hiện các cuộc cải cách để bảo vệ quyền tự do cá nhân. Giáo dục phụ nữ được xác định là </w:t>
      </w:r>
      <w:r w:rsidR="00B66C7D" w:rsidRPr="006A13DC">
        <w:rPr>
          <w:sz w:val="26"/>
          <w:szCs w:val="26"/>
          <w:lang w:val="vi-VN"/>
        </w:rPr>
        <w:t xml:space="preserve">yếu tố </w:t>
      </w:r>
      <w:r w:rsidRPr="006A13DC">
        <w:rPr>
          <w:sz w:val="26"/>
          <w:szCs w:val="26"/>
          <w:lang w:val="vi-VN"/>
        </w:rPr>
        <w:t>then chốt để chấn hưng dân khí, bởi lẽ</w:t>
      </w:r>
      <w:r w:rsidRPr="006A13DC">
        <w:rPr>
          <w:rFonts w:ascii="Google Sans Text" w:hAnsi="Google Sans Text"/>
          <w:shd w:val="clear" w:color="auto" w:fill="FFFFFF"/>
          <w:lang w:val="vi-VN"/>
        </w:rPr>
        <w:t xml:space="preserve"> </w:t>
      </w:r>
      <w:r w:rsidRPr="006A13DC">
        <w:rPr>
          <w:sz w:val="26"/>
          <w:szCs w:val="26"/>
          <w:lang w:val="vi-VN"/>
        </w:rPr>
        <w:t>phụ nữ chiếm một nửa quốc dân và nếu họ thất học thì dân tộc không thể tự lập, tự cường. Vấn đề chức nghiệp</w:t>
      </w:r>
      <w:r w:rsidR="00B66C7D" w:rsidRPr="006A13DC">
        <w:rPr>
          <w:sz w:val="26"/>
          <w:szCs w:val="26"/>
          <w:lang w:val="vi-VN"/>
        </w:rPr>
        <w:t xml:space="preserve"> được đưa lên thành ưu tiên hàng đầu, </w:t>
      </w:r>
      <w:r w:rsidRPr="006A13DC">
        <w:rPr>
          <w:sz w:val="26"/>
          <w:szCs w:val="26"/>
          <w:lang w:val="vi-VN"/>
        </w:rPr>
        <w:t>không chỉ tạo nền tảng độc lập kinh tế mà còn là biện pháp thực tế nhất để bài trừ các tệ nạn xã hội như nạn mại dâm vốn nảy sinh từ cảnh bần cùng và sự lệ thuộc tài chính vào nam giới. Cuối cùng, việc phụ nữ tham gia vào các hoạt động chính trị và phong trào giải phóng dân tộc đã trở thành một nhu cầu khách quan, tất yếu trước đòi hỏi vận mệnh của quốc gia. Nhìn chung, sự lựa chọn này không mang tính ngẫu nhiên</w:t>
      </w:r>
      <w:r w:rsidR="00135AA7" w:rsidRPr="00135AA7">
        <w:rPr>
          <w:sz w:val="26"/>
          <w:szCs w:val="26"/>
          <w:lang w:val="vi-VN"/>
        </w:rPr>
        <w:t xml:space="preserve">, </w:t>
      </w:r>
      <w:r w:rsidRPr="006A13DC">
        <w:rPr>
          <w:sz w:val="26"/>
          <w:szCs w:val="26"/>
          <w:lang w:val="vi-VN"/>
        </w:rPr>
        <w:t>mà</w:t>
      </w:r>
      <w:r w:rsidR="00135AA7" w:rsidRPr="00135AA7">
        <w:rPr>
          <w:sz w:val="26"/>
          <w:szCs w:val="26"/>
          <w:lang w:val="vi-VN"/>
        </w:rPr>
        <w:t xml:space="preserve"> đây là những vấn đề nổi bật trong xã hội, gắn chặt với chính bản thân phụ nữ, </w:t>
      </w:r>
      <w:r w:rsidRPr="006A13DC">
        <w:rPr>
          <w:sz w:val="26"/>
          <w:szCs w:val="26"/>
          <w:lang w:val="vi-VN"/>
        </w:rPr>
        <w:t xml:space="preserve">nơi mà mỗi </w:t>
      </w:r>
      <w:r w:rsidR="00135AA7" w:rsidRPr="00135AA7">
        <w:rPr>
          <w:sz w:val="26"/>
          <w:szCs w:val="26"/>
          <w:lang w:val="vi-VN"/>
        </w:rPr>
        <w:t xml:space="preserve">thay đổi </w:t>
      </w:r>
      <w:r w:rsidRPr="006A13DC">
        <w:rPr>
          <w:sz w:val="26"/>
          <w:szCs w:val="26"/>
          <w:lang w:val="vi-VN"/>
        </w:rPr>
        <w:t xml:space="preserve">của phụ nữ đều trực tiếp đóng góp vào việc giải quyết những </w:t>
      </w:r>
      <w:r w:rsidR="00B66C7D" w:rsidRPr="006A13DC">
        <w:rPr>
          <w:sz w:val="26"/>
          <w:szCs w:val="26"/>
          <w:lang w:val="vi-VN"/>
        </w:rPr>
        <w:t xml:space="preserve">vấn đề </w:t>
      </w:r>
      <w:r w:rsidRPr="006A13DC">
        <w:rPr>
          <w:sz w:val="26"/>
          <w:szCs w:val="26"/>
          <w:lang w:val="vi-VN"/>
        </w:rPr>
        <w:t>của xã hội trong giai đoạn 30 năm đầu thế kỷ XX.</w:t>
      </w:r>
    </w:p>
    <w:p w:rsidR="00BA749A" w:rsidRPr="006A13DC" w:rsidRDefault="00BA749A" w:rsidP="004E2615">
      <w:pPr>
        <w:spacing w:after="0" w:line="360" w:lineRule="auto"/>
        <w:ind w:firstLine="567"/>
        <w:jc w:val="both"/>
        <w:rPr>
          <w:bCs/>
          <w:sz w:val="26"/>
          <w:szCs w:val="26"/>
          <w:lang w:val="vi-VN"/>
        </w:rPr>
      </w:pPr>
      <w:r w:rsidRPr="006A13DC">
        <w:rPr>
          <w:i/>
          <w:sz w:val="26"/>
          <w:szCs w:val="26"/>
          <w:lang w:val="vi-VN"/>
        </w:rPr>
        <w:t>Thứ ba, nguồn tư liệu</w:t>
      </w:r>
      <w:r w:rsidRPr="006A13DC">
        <w:rPr>
          <w:sz w:val="26"/>
          <w:szCs w:val="26"/>
          <w:lang w:val="vi-VN"/>
        </w:rPr>
        <w:t>. Việc xác định nội dung vấn đề phụ nữ thông qua các phương diện quan hệ nhân thân, giáo dục, chức nghiệp và hoạt động chính trị còn dựa trên</w:t>
      </w:r>
      <w:r w:rsidR="00C06498" w:rsidRPr="006A13DC">
        <w:rPr>
          <w:sz w:val="26"/>
          <w:szCs w:val="26"/>
          <w:lang w:val="vi-VN"/>
        </w:rPr>
        <w:t xml:space="preserve"> </w:t>
      </w:r>
      <w:r w:rsidRPr="006A13DC">
        <w:rPr>
          <w:bCs/>
          <w:sz w:val="26"/>
          <w:szCs w:val="26"/>
          <w:lang w:val="vi-VN"/>
        </w:rPr>
        <w:t>hệ thống tư liệ</w:t>
      </w:r>
      <w:r w:rsidR="00C06498" w:rsidRPr="006A13DC">
        <w:rPr>
          <w:bCs/>
          <w:sz w:val="26"/>
          <w:szCs w:val="26"/>
          <w:lang w:val="vi-VN"/>
        </w:rPr>
        <w:t xml:space="preserve">u báo chí, bài viết và trước tác phong phú và </w:t>
      </w:r>
      <w:r w:rsidRPr="006A13DC">
        <w:rPr>
          <w:bCs/>
          <w:sz w:val="26"/>
          <w:szCs w:val="26"/>
          <w:lang w:val="vi-VN"/>
        </w:rPr>
        <w:t>đồ sộ</w:t>
      </w:r>
      <w:r w:rsidRPr="006A13DC">
        <w:rPr>
          <w:sz w:val="26"/>
          <w:szCs w:val="26"/>
          <w:lang w:val="vi-VN"/>
        </w:rPr>
        <w:t xml:space="preserve">, tạo điều kiện thuận lợi cho việc tiếp cận nghiên cứu. Sự </w:t>
      </w:r>
      <w:r w:rsidRPr="006A13DC">
        <w:rPr>
          <w:bCs/>
          <w:sz w:val="26"/>
          <w:szCs w:val="26"/>
          <w:lang w:val="vi-VN"/>
        </w:rPr>
        <w:t>bùng nổ của báo chí chuyên biệt</w:t>
      </w:r>
      <w:r w:rsidRPr="006A13DC">
        <w:rPr>
          <w:sz w:val="26"/>
          <w:szCs w:val="26"/>
          <w:lang w:val="vi-VN"/>
        </w:rPr>
        <w:t xml:space="preserve"> dành cho nữ giới với những tờ báo tiêu biểu như</w:t>
      </w:r>
      <w:r w:rsidR="00C06498" w:rsidRPr="006A13DC">
        <w:rPr>
          <w:sz w:val="26"/>
          <w:szCs w:val="26"/>
          <w:lang w:val="vi-VN"/>
        </w:rPr>
        <w:t>:</w:t>
      </w:r>
      <w:r w:rsidRPr="006A13DC">
        <w:rPr>
          <w:sz w:val="26"/>
          <w:szCs w:val="26"/>
          <w:lang w:val="vi-VN"/>
        </w:rPr>
        <w:t xml:space="preserve"> </w:t>
      </w:r>
      <w:r w:rsidRPr="006A13DC">
        <w:rPr>
          <w:i/>
          <w:iCs/>
          <w:sz w:val="26"/>
          <w:szCs w:val="26"/>
          <w:lang w:val="vi-VN"/>
        </w:rPr>
        <w:t>Nữ giới chung</w:t>
      </w:r>
      <w:r w:rsidRPr="006A13DC">
        <w:rPr>
          <w:sz w:val="26"/>
          <w:szCs w:val="26"/>
          <w:lang w:val="vi-VN"/>
        </w:rPr>
        <w:t xml:space="preserve">, </w:t>
      </w:r>
      <w:r w:rsidRPr="006A13DC">
        <w:rPr>
          <w:i/>
          <w:iCs/>
          <w:sz w:val="26"/>
          <w:szCs w:val="26"/>
          <w:lang w:val="vi-VN"/>
        </w:rPr>
        <w:t>Phụ nữ tân văn</w:t>
      </w:r>
      <w:r w:rsidRPr="006A13DC">
        <w:rPr>
          <w:sz w:val="26"/>
          <w:szCs w:val="26"/>
          <w:lang w:val="vi-VN"/>
        </w:rPr>
        <w:t xml:space="preserve">, </w:t>
      </w:r>
      <w:r w:rsidRPr="006A13DC">
        <w:rPr>
          <w:i/>
          <w:sz w:val="26"/>
          <w:szCs w:val="26"/>
          <w:lang w:val="vi-VN"/>
        </w:rPr>
        <w:t>Phụ nữ thời đàm…</w:t>
      </w:r>
      <w:r w:rsidRPr="006A13DC">
        <w:rPr>
          <w:sz w:val="26"/>
          <w:szCs w:val="26"/>
          <w:lang w:val="vi-VN"/>
        </w:rPr>
        <w:t xml:space="preserve"> đã lấy các vấn đề giáo dục, chức nghiệp và hôn nhân làm nội dung nòng cốt để thảo luận sôi nổi và định hướng nhận thức xã hội. Đây đồng thời là </w:t>
      </w:r>
      <w:r w:rsidRPr="006A13DC">
        <w:rPr>
          <w:bCs/>
          <w:sz w:val="26"/>
          <w:szCs w:val="26"/>
          <w:lang w:val="vi-VN"/>
        </w:rPr>
        <w:t>diễn đàn của các nhà tư tưởng lớn</w:t>
      </w:r>
      <w:r w:rsidRPr="006A13DC">
        <w:rPr>
          <w:sz w:val="26"/>
          <w:szCs w:val="26"/>
          <w:lang w:val="vi-VN"/>
        </w:rPr>
        <w:t xml:space="preserve"> thời bấy giờ như</w:t>
      </w:r>
      <w:r w:rsidR="00C06498" w:rsidRPr="006A13DC">
        <w:rPr>
          <w:sz w:val="26"/>
          <w:szCs w:val="26"/>
          <w:lang w:val="vi-VN"/>
        </w:rPr>
        <w:t>:</w:t>
      </w:r>
      <w:r w:rsidRPr="006A13DC">
        <w:rPr>
          <w:sz w:val="26"/>
          <w:szCs w:val="26"/>
          <w:lang w:val="vi-VN"/>
        </w:rPr>
        <w:t xml:space="preserve"> Phan Bội Châu, Phan Khôi, Đạm Phương, Nguyễn Văn Vĩnh</w:t>
      </w:r>
      <w:r w:rsidR="00C06498" w:rsidRPr="006A13DC">
        <w:rPr>
          <w:sz w:val="26"/>
          <w:szCs w:val="26"/>
          <w:lang w:val="vi-VN"/>
        </w:rPr>
        <w:t xml:space="preserve">, </w:t>
      </w:r>
      <w:r w:rsidRPr="006A13DC">
        <w:rPr>
          <w:sz w:val="26"/>
          <w:szCs w:val="26"/>
          <w:lang w:val="vi-VN"/>
        </w:rPr>
        <w:t xml:space="preserve">những người đã để lại hệ thống bài viết và tác phẩm, mang tính bước ngoặt về vị thế của giới nữ. Đặc biệt, sự </w:t>
      </w:r>
      <w:r w:rsidRPr="006A13DC">
        <w:rPr>
          <w:bCs/>
          <w:sz w:val="26"/>
          <w:szCs w:val="26"/>
          <w:lang w:val="vi-VN"/>
        </w:rPr>
        <w:t>tham gia trực tiếp của chính phụ nữ</w:t>
      </w:r>
      <w:r w:rsidRPr="006A13DC">
        <w:rPr>
          <w:sz w:val="26"/>
          <w:szCs w:val="26"/>
          <w:lang w:val="vi-VN"/>
        </w:rPr>
        <w:t xml:space="preserve"> vào các hoạt động xã hội và thành lập các hội nhóm đã tạo ra tiếng vang, phản ánh chân thực quá trình tự nhận thức về quyền lợi, nhân cách và trách nhiệm của </w:t>
      </w:r>
      <w:r w:rsidR="00C06498" w:rsidRPr="006A13DC">
        <w:rPr>
          <w:sz w:val="26"/>
          <w:szCs w:val="26"/>
          <w:lang w:val="vi-VN"/>
        </w:rPr>
        <w:t xml:space="preserve">chính mình </w:t>
      </w:r>
      <w:r w:rsidRPr="006A13DC">
        <w:rPr>
          <w:sz w:val="26"/>
          <w:szCs w:val="26"/>
          <w:lang w:val="vi-VN"/>
        </w:rPr>
        <w:t>trong dòng chảy lịch sử dân tộc.</w:t>
      </w:r>
    </w:p>
    <w:p w:rsidR="00B21E2E" w:rsidRPr="006A13DC" w:rsidRDefault="00BA749A" w:rsidP="004E2615">
      <w:pPr>
        <w:spacing w:after="0" w:line="360" w:lineRule="auto"/>
        <w:ind w:firstLine="567"/>
        <w:jc w:val="both"/>
        <w:rPr>
          <w:sz w:val="26"/>
          <w:szCs w:val="26"/>
          <w:lang w:val="vi-VN"/>
        </w:rPr>
      </w:pPr>
      <w:r w:rsidRPr="006A13DC">
        <w:rPr>
          <w:sz w:val="26"/>
          <w:szCs w:val="26"/>
          <w:lang w:val="vi-VN"/>
        </w:rPr>
        <w:t xml:space="preserve">Tóm lại, </w:t>
      </w:r>
      <w:r w:rsidRPr="002172DE">
        <w:rPr>
          <w:i/>
          <w:sz w:val="26"/>
          <w:szCs w:val="26"/>
          <w:lang w:val="vi-VN"/>
        </w:rPr>
        <w:t xml:space="preserve">“vấn đề phụ nữ” trong 30 năm đầu thế kỷ XX là cuộc vận động tư tưởng và thực tiễn nhằm giải phóng phụ nữ khỏi lễ giáo phong kiến, đòi quyền bình đẳng nam </w:t>
      </w:r>
      <w:r w:rsidRPr="002172DE">
        <w:rPr>
          <w:i/>
          <w:sz w:val="26"/>
          <w:szCs w:val="26"/>
          <w:lang w:val="vi-VN"/>
        </w:rPr>
        <w:lastRenderedPageBreak/>
        <w:t xml:space="preserve">nữ trên các lĩnh vực </w:t>
      </w:r>
      <w:r w:rsidR="00532C8C" w:rsidRPr="002172DE">
        <w:rPr>
          <w:i/>
          <w:sz w:val="26"/>
          <w:szCs w:val="26"/>
          <w:lang w:val="vi-VN"/>
        </w:rPr>
        <w:t xml:space="preserve">chính trị, kinh tế, văn hóa, xã hội </w:t>
      </w:r>
      <w:r w:rsidRPr="002172DE">
        <w:rPr>
          <w:i/>
          <w:sz w:val="26"/>
          <w:szCs w:val="26"/>
          <w:lang w:val="vi-VN"/>
        </w:rPr>
        <w:t>đồng thời gắn liền với cuộc đấu tranh giải phóng dân tộc và định hình lại chuẩn mực đạo đứ</w:t>
      </w:r>
      <w:r w:rsidR="00D23FF3" w:rsidRPr="002172DE">
        <w:rPr>
          <w:i/>
          <w:sz w:val="26"/>
          <w:szCs w:val="26"/>
          <w:lang w:val="vi-VN"/>
        </w:rPr>
        <w:t xml:space="preserve">c của </w:t>
      </w:r>
      <w:r w:rsidRPr="002172DE">
        <w:rPr>
          <w:i/>
          <w:sz w:val="26"/>
          <w:szCs w:val="26"/>
          <w:lang w:val="vi-VN"/>
        </w:rPr>
        <w:t>người phụ nữ trong xã hội mới.</w:t>
      </w:r>
      <w:r w:rsidRPr="00D23FF3">
        <w:rPr>
          <w:i/>
          <w:sz w:val="26"/>
          <w:szCs w:val="26"/>
          <w:lang w:val="vi-VN"/>
        </w:rPr>
        <w:t xml:space="preserve"> </w:t>
      </w:r>
      <w:r w:rsidRPr="006A13DC">
        <w:rPr>
          <w:sz w:val="26"/>
          <w:szCs w:val="26"/>
          <w:lang w:val="vi-VN"/>
        </w:rPr>
        <w:t>Tại Việt Nam vấn đề này không đơn thuần là một cuộc vận động đòi quyền lợi giới tính, mà là hệ quả tất yếu nảy sinh từ sự đứt gãy của cấu trúc xã hội truyền thống dưới tác động của thực dân và văn minh phương Tây “trong cơn khủng hoảng do cuộc đụng độ với chủ nghĩa thực dân gây ra, chịu ảnh hưởng của các trào lưu tư tưởng dân chủ từ bên ngoài, phụ nữ trở thành một vấn đề xã hội và dường như là điểm thể hiện tập trung những mâu thuẫn, những thay đổi trong xã hội Việt Nam buổi giao thời”</w:t>
      </w:r>
      <w:r w:rsidR="00F91537" w:rsidRPr="00F91537">
        <w:rPr>
          <w:sz w:val="26"/>
          <w:szCs w:val="26"/>
          <w:lang w:val="vi-VN"/>
        </w:rPr>
        <w:t xml:space="preserve"> [13, tr.44]</w:t>
      </w:r>
      <w:r w:rsidRPr="006A13DC">
        <w:rPr>
          <w:sz w:val="26"/>
          <w:szCs w:val="26"/>
          <w:lang w:val="vi-VN"/>
        </w:rPr>
        <w:t>. Phụ nữ đã trở thành điểm hội tụ mọi mâu thuẫn giữa truyền thống Nho giáo với tư tưởng phương Tây, giữa mưu sinh kinh tế và đạo đức, giữa thân phận thuộc địa và khát vọng tự do dân tộc bộc lộ một cách tập trung và quyết liệt nhất.</w:t>
      </w:r>
    </w:p>
    <w:p w:rsidR="0044738F" w:rsidRPr="006A13DC" w:rsidRDefault="00662E8F" w:rsidP="001E4CDC">
      <w:pPr>
        <w:spacing w:after="0" w:line="360" w:lineRule="auto"/>
        <w:jc w:val="both"/>
        <w:outlineLvl w:val="1"/>
        <w:rPr>
          <w:rFonts w:cs="Times New Roman"/>
          <w:b/>
          <w:sz w:val="26"/>
          <w:szCs w:val="26"/>
          <w:lang w:val="vi"/>
        </w:rPr>
      </w:pPr>
      <w:bookmarkStart w:id="24" w:name="_Toc236652645"/>
      <w:r w:rsidRPr="006A13DC">
        <w:rPr>
          <w:rFonts w:cs="Times New Roman"/>
          <w:b/>
          <w:sz w:val="26"/>
          <w:szCs w:val="26"/>
          <w:lang w:val="vi-VN"/>
        </w:rPr>
        <w:t xml:space="preserve">1.4. </w:t>
      </w:r>
      <w:r w:rsidR="0044738F" w:rsidRPr="006A13DC">
        <w:rPr>
          <w:rFonts w:cs="Times New Roman"/>
          <w:b/>
          <w:sz w:val="26"/>
          <w:szCs w:val="26"/>
          <w:lang w:val="vi"/>
        </w:rPr>
        <w:t>Khái lược về đội ngũ trí thức Việt Nam – nhân tố chủ quan của sự chuyển biến quan niệm về vấn đề phụ nữ 30 năm đầu thế kỷ XX</w:t>
      </w:r>
      <w:bookmarkEnd w:id="5"/>
      <w:bookmarkEnd w:id="24"/>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Sự biến đổi và phát triển của giới trí thức Việt Nam đầu thế kỷ XX là một tiến trình lịch sử phức tạp, đánh dấu bước chuyển mình từ phong kiến sang hiện đại dưới tác động của cuộc khai thác thuộc địa và sự tiếp xúc với văn minh phương Tây. Tiến trình này định hình nên hai bộ phận trí thức chủ yếu với những đặc điểm tư duy và xu hướng hành động khác biệt: tầng lớp trí thức xuất thân Nho học và tầng lớp trí thức Tây học. </w:t>
      </w:r>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Bước sang đầu thế kỷ XX, dưới tác động mạnh mẽ của chính sách khai thác thuộc địa của thực dân Pháp và sự thâm nhập của các luồng tư tưởng mới, </w:t>
      </w:r>
      <w:r w:rsidRPr="006A13DC">
        <w:rPr>
          <w:rFonts w:cs="Times New Roman"/>
          <w:i/>
          <w:sz w:val="26"/>
          <w:szCs w:val="26"/>
          <w:lang w:val="vi"/>
        </w:rPr>
        <w:t>tầng lớp trí thức xuất thân Nho học</w:t>
      </w:r>
      <w:r w:rsidRPr="006A13DC">
        <w:rPr>
          <w:rFonts w:cs="Times New Roman"/>
          <w:sz w:val="26"/>
          <w:szCs w:val="26"/>
          <w:lang w:val="vi"/>
        </w:rPr>
        <w:t xml:space="preserve"> ở Việt Nam đã có sự phân hóa sâu sắc. </w:t>
      </w:r>
      <w:r w:rsidR="0060720D" w:rsidRPr="006A13DC">
        <w:rPr>
          <w:rFonts w:cs="Times New Roman"/>
          <w:sz w:val="26"/>
          <w:szCs w:val="26"/>
          <w:lang w:val="vi"/>
        </w:rPr>
        <w:t>N</w:t>
      </w:r>
      <w:r w:rsidRPr="006A13DC">
        <w:rPr>
          <w:rFonts w:cs="Times New Roman"/>
          <w:sz w:val="26"/>
          <w:szCs w:val="26"/>
          <w:lang w:val="vi"/>
        </w:rPr>
        <w:t>hững nhà Nho tiến bộ đã nhận thức được sự lạc hậu của hệ thống cũ và quyết định đoạn tuyệt với lối học khoa cử từ chương để tìm kiếm con đường cứu nước mới. Thông qua hệ thống “Tân thư”, “Tân văn” du nhập từ Trung Quốc và Nhật Bản, các sĩ phu Duy tân đã đề ra quan niệm cải cách mới với khẩu hiệu “Khai dân trí, chấn dân khí, hậu dân sinh”, thúc đẩy việc phổ cập chữ Quốc ngữ và tiếp thu khoa học kỹ thuật phương Tây.</w:t>
      </w:r>
      <w:r w:rsidRPr="006A13DC">
        <w:rPr>
          <w:rFonts w:cs="Times New Roman"/>
          <w:lang w:val="vi"/>
        </w:rPr>
        <w:t xml:space="preserve"> </w:t>
      </w:r>
      <w:r w:rsidRPr="006A13DC">
        <w:rPr>
          <w:rFonts w:cs="Times New Roman"/>
          <w:sz w:val="26"/>
          <w:szCs w:val="26"/>
          <w:lang w:val="vi"/>
        </w:rPr>
        <w:t xml:space="preserve">Dù còn chịu ảnh hưởng của ý thức hệ Nho giáo, xong họ đã có những nỗ lực vượt qua rào cản phong kiến để hướng tới các giá trị dân chủ tư sản. Điều này biểu hiện trực tiếp qua việc thay đổi lối sống (cắt tóc ngắn, mặc Âu phục), thay đổi nhận thức kinh tế (chủ động lập xưởng, đi buôn để chấn hưng thực nghiệp) và chuyển trọng tâm giáo dục từ “đạo học” sang “thực học”. Các đại diện tiêu biểu của xu hướng này bao gồm: Phan Bội Châu, Phan Châu Trinh, Lương Văn Can, Nguyễn Quyền, Huỳnh Thúc Kháng, các nữ trí thức như: Đoàn </w:t>
      </w:r>
      <w:r w:rsidRPr="006A13DC">
        <w:rPr>
          <w:rFonts w:cs="Times New Roman"/>
          <w:sz w:val="26"/>
          <w:szCs w:val="26"/>
          <w:lang w:val="vi"/>
        </w:rPr>
        <w:lastRenderedPageBreak/>
        <w:t>Thị Điểm, Hồ Xuân Hương</w:t>
      </w:r>
      <w:r w:rsidRPr="006A13DC">
        <w:rPr>
          <w:rFonts w:cs="Times New Roman"/>
          <w:lang w:val="vi"/>
        </w:rPr>
        <w:t xml:space="preserve"> </w:t>
      </w:r>
      <w:r w:rsidRPr="006A13DC">
        <w:rPr>
          <w:rFonts w:cs="Times New Roman"/>
          <w:sz w:val="26"/>
          <w:szCs w:val="26"/>
          <w:lang w:val="vi"/>
        </w:rPr>
        <w:t>Nguyễn Thị Duệ, cùng các nhà văn như Tản Đà và Ngô Tất Tố…</w:t>
      </w:r>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sz w:val="26"/>
          <w:szCs w:val="26"/>
          <w:lang w:val="vi"/>
        </w:rPr>
        <w:t xml:space="preserve">Sự hình thành và phát triển của bộ phận trí thức Tây học vào đầu thế kỷ XX đã đánh dấu một bước ngoặt quyết định trong tiến trình hiện đại hóa dân tộc, hình thành nên một lớp trí thức mới có sự khác biệt căn bản về cả nền tảng tri thức lẫn nhân sinh quan so với giới trí thức truyền thống. </w:t>
      </w:r>
      <w:r w:rsidRPr="006A13DC">
        <w:rPr>
          <w:rFonts w:cs="Times New Roman"/>
          <w:bCs/>
          <w:i/>
          <w:sz w:val="26"/>
          <w:szCs w:val="26"/>
          <w:lang w:val="vi"/>
        </w:rPr>
        <w:t>Tầng lớp trí thức Tây học</w:t>
      </w:r>
      <w:r w:rsidRPr="006A13DC">
        <w:rPr>
          <w:rFonts w:cs="Times New Roman"/>
          <w:bCs/>
          <w:sz w:val="26"/>
          <w:szCs w:val="26"/>
          <w:lang w:val="vi"/>
        </w:rPr>
        <w:t xml:space="preserve"> l</w:t>
      </w:r>
      <w:r w:rsidRPr="006A13DC">
        <w:rPr>
          <w:rFonts w:cs="Times New Roman"/>
          <w:sz w:val="26"/>
          <w:szCs w:val="26"/>
          <w:lang w:val="vi"/>
        </w:rPr>
        <w:t xml:space="preserve">à sản phẩm trực tiếp của hệ thống giáo dục thuộc địa Pháp - Việt hoặc được đào tạo bài bản tại chính quốc, </w:t>
      </w:r>
      <w:r w:rsidR="000D287C" w:rsidRPr="006A13DC">
        <w:rPr>
          <w:rFonts w:cs="Times New Roman"/>
          <w:sz w:val="26"/>
          <w:szCs w:val="26"/>
          <w:lang w:val="vi"/>
        </w:rPr>
        <w:t xml:space="preserve">họ </w:t>
      </w:r>
      <w:r w:rsidRPr="006A13DC">
        <w:rPr>
          <w:rFonts w:cs="Times New Roman"/>
          <w:sz w:val="26"/>
          <w:szCs w:val="26"/>
          <w:lang w:val="vi"/>
        </w:rPr>
        <w:t xml:space="preserve">sở hữu nền tảng tri thức hiện đại bao gồm cả khoa học tự nhiên và xã hội. Khác với tư duy tầm chương trích cú, họ tiếp cận phương pháp luận duy lý và tư duy thực chứng để ứng dụng vào cải tạo xã hội. </w:t>
      </w:r>
      <w:r w:rsidR="000D287C" w:rsidRPr="006A13DC">
        <w:rPr>
          <w:rFonts w:cs="Times New Roman"/>
          <w:sz w:val="26"/>
          <w:szCs w:val="26"/>
          <w:lang w:val="vi"/>
        </w:rPr>
        <w:t xml:space="preserve">Dưới </w:t>
      </w:r>
      <w:r w:rsidRPr="006A13DC">
        <w:rPr>
          <w:rFonts w:cs="Times New Roman"/>
          <w:sz w:val="26"/>
          <w:szCs w:val="26"/>
          <w:lang w:val="vi"/>
        </w:rPr>
        <w:t>ảnh hưởng sâu sắc từ triết học khai sáng Pháp và tư tưởng dân chủ phương Tây, giới trí thức Tây học đặt trọng tâm vào đề cao các giá trị về tự do cá nhân, dân chủ và nhân quyền, từ đó phê phán chế độ phong kiến lạc hậu và mô hình đại gia đình, hướng đến giải phóng con người khỏi những ràng buộc nghiêm ngặt của xã hội cũ. Gắn liền với lối sống thị dân tại các đô thị lớn, nơi diễn ra sự giao lưu văn hóa mạnh mẽ nhất, họ sử dụng báo chí tiếng Việt và tiếng Pháp làm công cụ truyền bá tư tưởng. Với vị thế đặc biệt là lực lượng trung gian giữa xã hội cũ và mới, học còn đóng vai trò cầu nối giữa giá trị truyền thống và văn minh hiện đại nhằm xây dựng một nền văn hóa mới. Có thể kể đến các đại diện tiêu biểu như: Nguyễn Văn Vĩnh, Phạm Quỳnh, Nguyễn An Ninh, Phan Khôi, Đào Duy Anh (tư tưởng, học thuật); Nguyễn Phan Chánh, Tô Ngọc Vân (hội họa); nhóm Tự lực văn đoàn, các nhà văn hiện thực và phong trào Thơ mới (văn học); cùng các nghệ sĩ tiên phong như Văn Cao, Đặng Thế Phong, Vi Huyền Đắc (âm nhạc, sân khấu), các nữ trí thức như Nguyễn Thị Minh Khai, Nguyễn Thị Thập, Đạm Phương, Sương Nguyệt Anh, Phan Thị Bạch Vân, Nữ sĩ Hằng Phương,....</w:t>
      </w:r>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sz w:val="26"/>
          <w:szCs w:val="26"/>
          <w:lang w:val="vi"/>
        </w:rPr>
        <w:t>Chính từ sự tương tác tư tưởng giữa hai thế hệ trí thức này, vấn đề phụ nữ đã được đưa từ không gian gia đình chật hẹp ra các diễn đàn công luận, trở thành một đề tài mang tính thời đại và đặt nền móng lý luận quan trọng cho phong trào giải phóng phụ nữ gắn liền với công cuộc canh tân đất nước. Để đảm bảo tính học thuật, tính hệ thống và chiều sâu nghị luậ</w:t>
      </w:r>
      <w:r w:rsidR="00D64F15" w:rsidRPr="006A13DC">
        <w:rPr>
          <w:rFonts w:cs="Times New Roman"/>
          <w:sz w:val="26"/>
          <w:szCs w:val="26"/>
          <w:lang w:val="vi"/>
        </w:rPr>
        <w:t xml:space="preserve">n, luận văn tập trung khảo cứu các quan niệm </w:t>
      </w:r>
      <w:r w:rsidRPr="006A13DC">
        <w:rPr>
          <w:rFonts w:cs="Times New Roman"/>
          <w:sz w:val="26"/>
          <w:szCs w:val="26"/>
          <w:lang w:val="vi"/>
        </w:rPr>
        <w:t xml:space="preserve">của các nhà tư tưởng đại diện cho hai đội ngũ trí thức: Phan Bội Châu (1867-1940), Đạm Phương (1881-1947), Nguyễn Văn Vĩnh (1882-1936), Phan Khôi (1887-1959). </w:t>
      </w:r>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i/>
          <w:sz w:val="26"/>
          <w:szCs w:val="26"/>
          <w:lang w:val="vi"/>
        </w:rPr>
        <w:lastRenderedPageBreak/>
        <w:t>Phan Bội Châu (1867-1940)</w:t>
      </w:r>
      <w:r w:rsidRPr="006A13DC">
        <w:rPr>
          <w:rFonts w:cs="Times New Roman"/>
          <w:sz w:val="26"/>
          <w:szCs w:val="26"/>
          <w:lang w:val="vi"/>
        </w:rPr>
        <w:t>, tên thật là Phan Văn San, hiệu là Sào Nam. Ông là một nhà yêu nước, nhà tư tưởng, nhà văn hóa xuất chúng của Việt Nam. Với xuất thân Nho học, hơn ai hết, ông hiểu được những quan niệm lạc hậu, kìm hãm sự phát triển của xã hội nói chung và của phụ nữ nói riêng. Ông là người đầu tiên thảo luận một cách hệ thống trên sách báo về khái niệm “nữ quốc dân”, đặt vấn đề giải phóng phụ nữ trong mối quan hệ hữu cơ với giải phóng dân tộc, đồng thời xác lập vị thế của phụ nữ như một lực lượng cách mạng trọng yếu của quốc gia.</w:t>
      </w:r>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i/>
          <w:sz w:val="26"/>
          <w:szCs w:val="26"/>
          <w:lang w:val="vi"/>
        </w:rPr>
        <w:t>Đạm Phương (1881-1947)</w:t>
      </w:r>
      <w:r w:rsidRPr="006A13DC">
        <w:rPr>
          <w:rFonts w:cs="Times New Roman"/>
          <w:sz w:val="26"/>
          <w:szCs w:val="26"/>
          <w:lang w:val="vi"/>
        </w:rPr>
        <w:t>, tên thật là Công Nữ Đồng Canh, bút danh là Đạm Phương nữ sử. Bà xuất thân trong gia đình hoàng tộc, là cháu nội của vua Minh Mạng. Bà là nhà báo, nhà hoạt động xã hội nữ tiên phong, người đã cụ thể hóa lý luận về nữ quyền vào thực tiễn đời sống. Bà không chỉ viết hàng loạt bài nghị luận sắc sảo về nữ công, gia giáo và trách nhiệm xã hội của phụ nữ, mà còn trực tiếp thành lập Nữ công học hội, khẳng định phụ nữ phải đạt được sự tự lập về cả tri thức lẫn kinh tế.</w:t>
      </w:r>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bCs/>
          <w:i/>
          <w:sz w:val="26"/>
          <w:szCs w:val="26"/>
          <w:lang w:val="vi"/>
        </w:rPr>
        <w:t>Nguyễn Văn Vĩnh (1882-1936),</w:t>
      </w:r>
      <w:r w:rsidRPr="006A13DC">
        <w:rPr>
          <w:rFonts w:cs="Times New Roman"/>
          <w:bCs/>
          <w:sz w:val="26"/>
          <w:szCs w:val="26"/>
          <w:lang w:val="vi"/>
        </w:rPr>
        <w:t xml:space="preserve"> sinh ra tại Phương Dực, Thường Tín, Hà Đông (nay là huyện Phú Xuyên, Hà Nội). Ông là một trong những trí thức Tây học tiên phong, sử dụng </w:t>
      </w:r>
      <w:r w:rsidRPr="006A13DC">
        <w:rPr>
          <w:rFonts w:cs="Times New Roman"/>
          <w:sz w:val="26"/>
          <w:szCs w:val="26"/>
          <w:lang w:val="vi"/>
        </w:rPr>
        <w:t>các diễ</w:t>
      </w:r>
      <w:r w:rsidR="00D64F15" w:rsidRPr="006A13DC">
        <w:rPr>
          <w:rFonts w:cs="Times New Roman"/>
          <w:sz w:val="26"/>
          <w:szCs w:val="26"/>
          <w:lang w:val="vi"/>
        </w:rPr>
        <w:t xml:space="preserve">n đàn báo chí như: </w:t>
      </w:r>
      <w:r w:rsidR="00D64F15" w:rsidRPr="006A13DC">
        <w:rPr>
          <w:rFonts w:cs="Times New Roman"/>
          <w:i/>
          <w:sz w:val="26"/>
          <w:szCs w:val="26"/>
          <w:lang w:val="vi"/>
        </w:rPr>
        <w:t xml:space="preserve">Đăng cổ tùng báo, </w:t>
      </w:r>
      <w:r w:rsidRPr="006A13DC">
        <w:rPr>
          <w:rFonts w:cs="Times New Roman"/>
          <w:i/>
          <w:iCs/>
          <w:sz w:val="26"/>
          <w:szCs w:val="26"/>
          <w:lang w:val="vi"/>
        </w:rPr>
        <w:t>Đông Dương tạp chí</w:t>
      </w:r>
      <w:r w:rsidRPr="006A13DC">
        <w:rPr>
          <w:rFonts w:cs="Times New Roman"/>
          <w:i/>
          <w:sz w:val="26"/>
          <w:szCs w:val="26"/>
          <w:lang w:val="vi"/>
        </w:rPr>
        <w:t xml:space="preserve"> và </w:t>
      </w:r>
      <w:r w:rsidRPr="006A13DC">
        <w:rPr>
          <w:rFonts w:cs="Times New Roman"/>
          <w:i/>
          <w:iCs/>
          <w:sz w:val="26"/>
          <w:szCs w:val="26"/>
          <w:lang w:val="vi"/>
        </w:rPr>
        <w:t>Trung Bắc tân văn</w:t>
      </w:r>
      <w:r w:rsidRPr="006A13DC">
        <w:rPr>
          <w:rFonts w:cs="Times New Roman"/>
          <w:sz w:val="26"/>
          <w:szCs w:val="26"/>
          <w:lang w:val="vi"/>
        </w:rPr>
        <w:t xml:space="preserve"> để đăng tải các bài dịch, bài giới thiệu các tư tưởng tiến bộ của phương Tây về bình đẳng giới. Ông thẳng thắn phê phán các hủ tục ràng buộc phụ nữ và cổ vũ mạnh mẽ cho việc đưa phụ nữ tham gia vào đời sống xã hội thông qua con đường học vấn.</w:t>
      </w:r>
    </w:p>
    <w:p w:rsidR="0044738F" w:rsidRPr="006A13DC" w:rsidRDefault="0044738F" w:rsidP="004E2615">
      <w:pPr>
        <w:spacing w:after="0" w:line="360" w:lineRule="auto"/>
        <w:ind w:firstLine="567"/>
        <w:jc w:val="both"/>
        <w:rPr>
          <w:rFonts w:cs="Times New Roman"/>
          <w:sz w:val="26"/>
          <w:szCs w:val="26"/>
          <w:lang w:val="vi"/>
        </w:rPr>
      </w:pPr>
      <w:r w:rsidRPr="006A13DC">
        <w:rPr>
          <w:rFonts w:cs="Times New Roman"/>
          <w:bCs/>
          <w:i/>
          <w:sz w:val="26"/>
          <w:szCs w:val="26"/>
          <w:lang w:val="vi"/>
        </w:rPr>
        <w:t>Phan Khôi (1887-1959)</w:t>
      </w:r>
      <w:r w:rsidRPr="006A13DC">
        <w:rPr>
          <w:rFonts w:cs="Times New Roman"/>
          <w:bCs/>
          <w:sz w:val="26"/>
          <w:szCs w:val="26"/>
          <w:lang w:val="vi"/>
        </w:rPr>
        <w:t xml:space="preserve">, là một trí thức tiêu biểu cho phong trong nữ quyền ở Việt Nam đầu thế kỷ XX. Ông có lối tư duy phê phán mạnh mẽ và </w:t>
      </w:r>
      <w:r w:rsidRPr="006A13DC">
        <w:rPr>
          <w:rFonts w:cs="Times New Roman"/>
          <w:sz w:val="26"/>
          <w:szCs w:val="26"/>
          <w:lang w:val="vi"/>
        </w:rPr>
        <w:t xml:space="preserve">có sự giao thoa tân - cựu học triệt để. Ông nổi tiếng trên văn đàn và báo giới với các bài viết nghị luận có tính chất phê phán các quan niệm của Tống Nho, trực tiếp đấu tranh đòi quyền tự quyết cho người phụ nữ trên các phương diện gia đình, hôn nhân, giáo dục và chính trị. </w:t>
      </w:r>
    </w:p>
    <w:p w:rsidR="005B512A" w:rsidRPr="006A13DC" w:rsidRDefault="00D64F15" w:rsidP="004E2615">
      <w:pPr>
        <w:spacing w:after="0" w:line="360" w:lineRule="auto"/>
        <w:ind w:firstLine="567"/>
        <w:jc w:val="both"/>
        <w:rPr>
          <w:rFonts w:cs="Times New Roman"/>
          <w:sz w:val="26"/>
          <w:szCs w:val="26"/>
          <w:lang w:val="vi"/>
        </w:rPr>
      </w:pPr>
      <w:r w:rsidRPr="006A13DC">
        <w:rPr>
          <w:rFonts w:cs="Times New Roman"/>
          <w:sz w:val="26"/>
          <w:szCs w:val="26"/>
          <w:lang w:val="vi"/>
        </w:rPr>
        <w:t>Trên cơ sở tìm hiểu cuộc đời và sự nghiệp của các trí thức, b</w:t>
      </w:r>
      <w:r w:rsidR="0044738F" w:rsidRPr="006A13DC">
        <w:rPr>
          <w:rFonts w:cs="Times New Roman"/>
          <w:sz w:val="26"/>
          <w:szCs w:val="26"/>
          <w:lang w:val="vi"/>
        </w:rPr>
        <w:t xml:space="preserve">ài nghiên cứu </w:t>
      </w:r>
      <w:r w:rsidR="005B512A" w:rsidRPr="006A13DC">
        <w:rPr>
          <w:rFonts w:cs="Times New Roman"/>
          <w:sz w:val="26"/>
          <w:szCs w:val="26"/>
          <w:lang w:val="vi"/>
        </w:rPr>
        <w:t>lựa chọn các trí thức nêu trên làm đối tượng nghiên cứu chính dựa trên ba lý do cơ bản sau:</w:t>
      </w:r>
    </w:p>
    <w:p w:rsidR="00512E32" w:rsidRPr="006A13DC" w:rsidRDefault="0044738F" w:rsidP="004E2615">
      <w:pPr>
        <w:spacing w:after="0" w:line="360" w:lineRule="auto"/>
        <w:ind w:firstLine="567"/>
        <w:jc w:val="both"/>
        <w:rPr>
          <w:rFonts w:cs="Times New Roman"/>
          <w:sz w:val="26"/>
          <w:szCs w:val="26"/>
          <w:lang w:val="vi"/>
        </w:rPr>
      </w:pPr>
      <w:r w:rsidRPr="006A13DC">
        <w:rPr>
          <w:rFonts w:cs="Times New Roman"/>
          <w:i/>
          <w:sz w:val="26"/>
          <w:szCs w:val="26"/>
          <w:lang w:val="vi"/>
        </w:rPr>
        <w:t>Thứ nhất</w:t>
      </w:r>
      <w:r w:rsidRPr="006A13DC">
        <w:rPr>
          <w:rFonts w:cs="Times New Roman"/>
          <w:sz w:val="26"/>
          <w:szCs w:val="26"/>
          <w:lang w:val="vi"/>
        </w:rPr>
        <w:t xml:space="preserve">, </w:t>
      </w:r>
      <w:r w:rsidR="00512E32" w:rsidRPr="006A13DC">
        <w:rPr>
          <w:rFonts w:cs="Times New Roman"/>
          <w:sz w:val="26"/>
          <w:szCs w:val="26"/>
          <w:lang w:val="vi"/>
        </w:rPr>
        <w:t xml:space="preserve">họ là những trí thức có đóng góp quan trọng trong việc định hình các quan niệm về vấn đề phụ nữ tại Việt Nam trong 30 năm đầu thế kỷ XX. Họ không chỉ để lại hệ thống tác phẩm, bài viết nghiên cứu đa dạng vấn đề gia đình, hôn nhân, giáo dục, chức nghiệp và chính trị, mà còn thể hiện tư duy tiến bộ thông qua việc phê phán cựu học và tiếp thu văn hóa phương Tây để canh tân đất nước. Đặc biệt, họ có những </w:t>
      </w:r>
      <w:r w:rsidR="00512E32" w:rsidRPr="006A13DC">
        <w:rPr>
          <w:rFonts w:cs="Times New Roman"/>
          <w:sz w:val="26"/>
          <w:szCs w:val="26"/>
          <w:lang w:val="vi"/>
        </w:rPr>
        <w:lastRenderedPageBreak/>
        <w:t>quan niệm gắn kết chặt chẽ giữa giải phóng phụ nữ với giải phóng dân tộc, đề cao vai trò của phụ nữ trong mọi lĩnh vực xã hội.</w:t>
      </w:r>
    </w:p>
    <w:p w:rsidR="0023273B" w:rsidRPr="006A13DC" w:rsidRDefault="0044738F" w:rsidP="004E2615">
      <w:pPr>
        <w:spacing w:after="0" w:line="360" w:lineRule="auto"/>
        <w:ind w:firstLine="567"/>
        <w:jc w:val="both"/>
        <w:rPr>
          <w:rFonts w:cs="Times New Roman"/>
          <w:sz w:val="26"/>
          <w:szCs w:val="26"/>
          <w:lang w:val="vi"/>
        </w:rPr>
      </w:pPr>
      <w:r w:rsidRPr="006A13DC">
        <w:rPr>
          <w:rFonts w:cs="Times New Roman"/>
          <w:i/>
          <w:sz w:val="26"/>
          <w:szCs w:val="26"/>
          <w:lang w:val="vi"/>
        </w:rPr>
        <w:t>Thứ</w:t>
      </w:r>
      <w:r w:rsidR="00512E32" w:rsidRPr="006A13DC">
        <w:rPr>
          <w:rFonts w:cs="Times New Roman"/>
          <w:i/>
          <w:sz w:val="26"/>
          <w:szCs w:val="26"/>
          <w:lang w:val="vi"/>
        </w:rPr>
        <w:t xml:space="preserve"> hai, </w:t>
      </w:r>
      <w:r w:rsidR="00512E32" w:rsidRPr="006A13DC">
        <w:rPr>
          <w:rFonts w:cs="Times New Roman"/>
          <w:sz w:val="26"/>
          <w:szCs w:val="26"/>
          <w:lang w:val="vi"/>
        </w:rPr>
        <w:t>họ là những trí thức đại diện cho hai đội ngũ trí thức tiêu biểu trong xã hội</w:t>
      </w:r>
      <w:r w:rsidR="0023273B" w:rsidRPr="006A13DC">
        <w:rPr>
          <w:rFonts w:cs="Times New Roman"/>
          <w:sz w:val="26"/>
          <w:szCs w:val="26"/>
          <w:lang w:val="vi"/>
        </w:rPr>
        <w:t xml:space="preserve"> và có những đặc điểm nội bật riêng biệt. </w:t>
      </w:r>
      <w:r w:rsidR="00512E32" w:rsidRPr="006A13DC">
        <w:rPr>
          <w:rFonts w:cs="Times New Roman"/>
          <w:sz w:val="26"/>
          <w:szCs w:val="26"/>
          <w:lang w:val="vi"/>
        </w:rPr>
        <w:t>Phan Bội Châu đại diện tiêu biểu của phong trào Duy tân xuất thân Nho học, là một trong nhữn trí thức đầu tiên đặt vấn đề giải phóng phụ nữ trong mối quan hệ với vận mệnh dân tộc. Đạm Phương là một nữ trí thức xuất thân trong gia đình hoàng tộc, chịu ảnh hưởng sâu sắc bởi chế độ quân chủ chuyên chế, gia đình gia trưởng và những chuẩn mực đạo đức Nho giáo, từ trải nghiệm thực thế của bản thân, bà hiểu rõ hơn ai hết những vấn đề của bản thân nói riêng và của phụ nữ Việt Nam nói chung. Nguyễn Văn Vĩnh là một trí thức xuất thân Tây học, ông trực tiếp tiếp thu những tư tưởng tiến bộ của văn minh phương Tây, do đó, nhìn rõ được sự khác biệt và hạn chế trong quan niệm của Nho giáo đối với phụ nữ, đặc biệt ông là một trong số ít trí thức nam giới cải trang nữ nhi (bút danh Đào Thị Loan) để tham gia viết đề tài chính luận trên báo chí, điều này đã gián tiếp xác nhận địa vị của phụ nữ, cho họ có cơ hội được nói lên tiếng nói, lôi kéo sự quan tâm và tham dự của nữ giới về vấn đề của chính bản thân mình.</w:t>
      </w:r>
      <w:r w:rsidR="0023273B" w:rsidRPr="006A13DC">
        <w:rPr>
          <w:lang w:val="vi"/>
        </w:rPr>
        <w:t xml:space="preserve"> </w:t>
      </w:r>
      <w:r w:rsidR="0023273B" w:rsidRPr="006A13DC">
        <w:rPr>
          <w:rFonts w:cs="Times New Roman"/>
          <w:sz w:val="26"/>
          <w:szCs w:val="26"/>
          <w:lang w:val="vi"/>
        </w:rPr>
        <w:t>Phan Khôi lại đóng góp một hệ thống quan niệm có chiều sâu, tính thuyết phục và cách tiếp cận rộng rãi về các vấn đề liên quan đến phụ nữ. Do đó, việc lựa chọn những trí thức với bối cảnh xuất thân khác nhau, cách thức hoạt động khác nhau, cách nhìn nhận và tiếp cận vấn đề khác nhau sẽ góp phần cung cấp cho nghiên cứu nhiều góc nhìn đa chiều và toàn diện về cách những trí thức bàn luận và giải quyết vấn đề phụ nữ Việt Nam trong 30 năm đầu thế kỷ XX.</w:t>
      </w:r>
    </w:p>
    <w:p w:rsidR="00BF3A80" w:rsidRPr="006A13DC" w:rsidRDefault="0023273B" w:rsidP="00263575">
      <w:pPr>
        <w:spacing w:after="0" w:line="360" w:lineRule="auto"/>
        <w:ind w:firstLine="567"/>
        <w:jc w:val="both"/>
        <w:rPr>
          <w:rFonts w:cs="Times New Roman"/>
          <w:sz w:val="26"/>
          <w:szCs w:val="26"/>
          <w:lang w:val="vi"/>
        </w:rPr>
      </w:pPr>
      <w:r w:rsidRPr="006A13DC">
        <w:rPr>
          <w:rFonts w:cs="Times New Roman"/>
          <w:bCs/>
          <w:i/>
          <w:sz w:val="26"/>
          <w:szCs w:val="26"/>
          <w:lang w:val="vi"/>
        </w:rPr>
        <w:t>Thứ ba</w:t>
      </w:r>
      <w:r w:rsidRPr="006A13DC">
        <w:rPr>
          <w:rFonts w:cs="Times New Roman"/>
          <w:i/>
          <w:sz w:val="26"/>
          <w:szCs w:val="26"/>
          <w:lang w:val="vi"/>
        </w:rPr>
        <w:t>,</w:t>
      </w:r>
      <w:r w:rsidRPr="006A13DC">
        <w:rPr>
          <w:rFonts w:cs="Times New Roman"/>
          <w:sz w:val="26"/>
          <w:szCs w:val="26"/>
          <w:lang w:val="vi"/>
        </w:rPr>
        <w:t xml:space="preserve"> nguồn tài liệu gốc từ các trước tác, bài viết và những cuộc tranh luận trên báo chí của các tác giả này hiện còn được lưu giữ khá đầy đủ, đảm bảo tính khả thi cho việc tiếp cận, khai thác và nghiên cứu tư tưởng. Nghiên cứu sẽ tiếp cận trực tiếp </w:t>
      </w:r>
      <w:r w:rsidRPr="006A13DC">
        <w:rPr>
          <w:rFonts w:cs="Times New Roman"/>
          <w:i/>
          <w:iCs/>
          <w:sz w:val="26"/>
          <w:szCs w:val="26"/>
          <w:lang w:val="vi"/>
        </w:rPr>
        <w:t>Phan Bội Châu toàn tập</w:t>
      </w:r>
      <w:r w:rsidRPr="006A13DC">
        <w:rPr>
          <w:rFonts w:cs="Times New Roman"/>
          <w:sz w:val="26"/>
          <w:szCs w:val="26"/>
          <w:lang w:val="vi"/>
        </w:rPr>
        <w:t xml:space="preserve"> (tập 1 đến tập 5). Các bài viết của Nguyễn Văn Vĩnh trên </w:t>
      </w:r>
      <w:r w:rsidRPr="006A13DC">
        <w:rPr>
          <w:rFonts w:cs="Times New Roman"/>
          <w:i/>
          <w:iCs/>
          <w:sz w:val="26"/>
          <w:szCs w:val="26"/>
          <w:lang w:val="vi"/>
        </w:rPr>
        <w:t>Đăng cổ tùng báo</w:t>
      </w:r>
      <w:r w:rsidRPr="006A13DC">
        <w:rPr>
          <w:rFonts w:cs="Times New Roman"/>
          <w:sz w:val="26"/>
          <w:szCs w:val="26"/>
          <w:lang w:val="vi"/>
        </w:rPr>
        <w:t xml:space="preserve">, </w:t>
      </w:r>
      <w:r w:rsidRPr="006A13DC">
        <w:rPr>
          <w:rFonts w:cs="Times New Roman"/>
          <w:i/>
          <w:iCs/>
          <w:sz w:val="26"/>
          <w:szCs w:val="26"/>
          <w:lang w:val="vi"/>
        </w:rPr>
        <w:t>Đông Dương tạp chí</w:t>
      </w:r>
      <w:r w:rsidRPr="006A13DC">
        <w:rPr>
          <w:rFonts w:cs="Times New Roman"/>
          <w:sz w:val="26"/>
          <w:szCs w:val="26"/>
          <w:lang w:val="vi"/>
        </w:rPr>
        <w:t>. Các bài viết củ</w:t>
      </w:r>
      <w:r w:rsidR="00263575">
        <w:rPr>
          <w:rFonts w:cs="Times New Roman"/>
          <w:sz w:val="26"/>
          <w:szCs w:val="26"/>
          <w:lang w:val="vi"/>
        </w:rPr>
        <w:t xml:space="preserve">a Phan Khôi </w:t>
      </w:r>
      <w:r w:rsidRPr="006A13DC">
        <w:rPr>
          <w:rFonts w:cs="Times New Roman"/>
          <w:sz w:val="26"/>
          <w:szCs w:val="26"/>
          <w:lang w:val="vi"/>
        </w:rPr>
        <w:t xml:space="preserve">trên </w:t>
      </w:r>
      <w:r w:rsidRPr="006A13DC">
        <w:rPr>
          <w:rFonts w:cs="Times New Roman"/>
          <w:i/>
          <w:iCs/>
          <w:sz w:val="26"/>
          <w:szCs w:val="26"/>
          <w:lang w:val="vi"/>
        </w:rPr>
        <w:t>Phụ nữ Tân văn</w:t>
      </w:r>
      <w:r w:rsidRPr="006A13DC">
        <w:rPr>
          <w:rFonts w:cs="Times New Roman"/>
          <w:sz w:val="26"/>
          <w:szCs w:val="26"/>
          <w:lang w:val="vi"/>
        </w:rPr>
        <w:t xml:space="preserve">, </w:t>
      </w:r>
      <w:r w:rsidRPr="006A13DC">
        <w:rPr>
          <w:rFonts w:cs="Times New Roman"/>
          <w:i/>
          <w:iCs/>
          <w:sz w:val="26"/>
          <w:szCs w:val="26"/>
          <w:lang w:val="vi"/>
        </w:rPr>
        <w:t>Phụ nữ thờ</w:t>
      </w:r>
      <w:r w:rsidR="00263575">
        <w:rPr>
          <w:rFonts w:cs="Times New Roman"/>
          <w:i/>
          <w:iCs/>
          <w:sz w:val="26"/>
          <w:szCs w:val="26"/>
          <w:lang w:val="vi"/>
        </w:rPr>
        <w:t>i đàm.</w:t>
      </w:r>
      <w:r w:rsidRPr="006A13DC">
        <w:rPr>
          <w:rFonts w:cs="Times New Roman"/>
          <w:sz w:val="26"/>
          <w:szCs w:val="26"/>
          <w:lang w:val="vi"/>
        </w:rPr>
        <w:t xml:space="preserve"> Ngoài ra, đối với ba tác giả này, bài nghiên cứu còn tham khảo thêm các sách trong bộ </w:t>
      </w:r>
      <w:r w:rsidRPr="006A13DC">
        <w:rPr>
          <w:rFonts w:cs="Times New Roman"/>
          <w:i/>
          <w:sz w:val="26"/>
          <w:szCs w:val="26"/>
          <w:lang w:val="vi"/>
        </w:rPr>
        <w:t>Phụ nữ tùng thư</w:t>
      </w:r>
      <w:r w:rsidRPr="006A13DC">
        <w:rPr>
          <w:rFonts w:cs="Times New Roman"/>
          <w:sz w:val="26"/>
          <w:szCs w:val="26"/>
          <w:lang w:val="vi"/>
        </w:rPr>
        <w:t xml:space="preserve"> của Nxb. Phụ nữ để có sự so sánh, đối chiếu và mở rộng tài liệu nghiên cứu. </w:t>
      </w:r>
      <w:r w:rsidR="00BF3A80" w:rsidRPr="006A13DC">
        <w:rPr>
          <w:rFonts w:cs="Times New Roman"/>
          <w:sz w:val="26"/>
          <w:szCs w:val="26"/>
          <w:lang w:val="vi"/>
        </w:rPr>
        <w:t xml:space="preserve">Riêng trường hợp của Đạm Phương do sự phân bố của các tác phẩm và bài viết rải rác trên nhiều tờ báo làm cho việc tiếp cận tài liệu gốc còn hàn chế, nên bài nghiên cứu chủ yếu lựa chọn tiếp cận tài liệu thứ cấp </w:t>
      </w:r>
      <w:r w:rsidRPr="006A13DC">
        <w:rPr>
          <w:rFonts w:cs="Times New Roman"/>
          <w:i/>
          <w:iCs/>
          <w:sz w:val="26"/>
          <w:szCs w:val="26"/>
          <w:lang w:val="vi"/>
        </w:rPr>
        <w:t>Đạm Phương – Vấn đề phụ nữ ở nước ta</w:t>
      </w:r>
      <w:r w:rsidRPr="006A13DC">
        <w:rPr>
          <w:rFonts w:cs="Times New Roman"/>
          <w:sz w:val="26"/>
          <w:szCs w:val="26"/>
          <w:lang w:val="vi"/>
        </w:rPr>
        <w:t xml:space="preserve"> (Đoàn Ánh Dương, 2018). </w:t>
      </w:r>
      <w:r w:rsidR="00BF3A80" w:rsidRPr="006A13DC">
        <w:rPr>
          <w:rFonts w:cs="Times New Roman"/>
          <w:sz w:val="26"/>
          <w:szCs w:val="26"/>
          <w:lang w:val="vi"/>
        </w:rPr>
        <w:t xml:space="preserve">Để đảm bảo tính nhất quán với phạm vi nghiên </w:t>
      </w:r>
      <w:r w:rsidR="00BF3A80" w:rsidRPr="006A13DC">
        <w:rPr>
          <w:rFonts w:cs="Times New Roman"/>
          <w:sz w:val="26"/>
          <w:szCs w:val="26"/>
          <w:lang w:val="vi"/>
        </w:rPr>
        <w:lastRenderedPageBreak/>
        <w:t>cứu</w:t>
      </w:r>
      <w:r w:rsidR="00157383" w:rsidRPr="006A13DC">
        <w:rPr>
          <w:rFonts w:cs="Times New Roman"/>
          <w:sz w:val="26"/>
          <w:szCs w:val="26"/>
          <w:lang w:val="vi"/>
        </w:rPr>
        <w:t xml:space="preserve"> và tên đề tài</w:t>
      </w:r>
      <w:r w:rsidR="00BF3A80" w:rsidRPr="006A13DC">
        <w:rPr>
          <w:rFonts w:cs="Times New Roman"/>
          <w:sz w:val="26"/>
          <w:szCs w:val="26"/>
          <w:lang w:val="vi"/>
        </w:rPr>
        <w:t xml:space="preserve">, bài viết </w:t>
      </w:r>
      <w:r w:rsidR="00157383" w:rsidRPr="006A13DC">
        <w:rPr>
          <w:rFonts w:cs="Times New Roman"/>
          <w:sz w:val="26"/>
          <w:szCs w:val="26"/>
          <w:lang w:val="vi"/>
        </w:rPr>
        <w:t xml:space="preserve">chủ yếu tập trung </w:t>
      </w:r>
      <w:r w:rsidR="00BF3A80" w:rsidRPr="006A13DC">
        <w:rPr>
          <w:rFonts w:cs="Times New Roman"/>
          <w:sz w:val="26"/>
          <w:szCs w:val="26"/>
          <w:lang w:val="vi"/>
        </w:rPr>
        <w:t xml:space="preserve">khảo sát các tác phẩm và bài báo của các tác giả trong 30 năm đầu thế kỷ XX. </w:t>
      </w:r>
    </w:p>
    <w:p w:rsidR="005B1FDF" w:rsidRPr="005B1FDF" w:rsidRDefault="005B1FDF" w:rsidP="005B1FDF">
      <w:pPr>
        <w:spacing w:after="0" w:line="360" w:lineRule="auto"/>
        <w:ind w:firstLine="567"/>
        <w:jc w:val="both"/>
        <w:rPr>
          <w:rFonts w:cs="Times New Roman"/>
          <w:sz w:val="26"/>
          <w:szCs w:val="26"/>
          <w:lang w:val="vi"/>
        </w:rPr>
      </w:pPr>
      <w:r w:rsidRPr="005B1FDF">
        <w:rPr>
          <w:rFonts w:cs="Times New Roman"/>
          <w:sz w:val="26"/>
          <w:szCs w:val="26"/>
          <w:lang w:val="vi"/>
        </w:rPr>
        <w:t>Tóm lại, Giai đoạn 30 năm đầu thế kỷ XX đánh dấu sự chuyển biến sâu sắc trong nhận thức xã hội Việt Nam về vấn đề phụ nữ dưới tác động của làn sóng hiện đại hóa và các luồng tư tưởng mới. Quá trình này thể hiện rõ sự bứt phá khỏi khuôn khổ đạo đứ</w:t>
      </w:r>
      <w:r>
        <w:rPr>
          <w:rFonts w:cs="Times New Roman"/>
          <w:sz w:val="26"/>
          <w:szCs w:val="26"/>
          <w:lang w:val="vi"/>
        </w:rPr>
        <w:t>c -</w:t>
      </w:r>
      <w:r w:rsidRPr="005B1FDF">
        <w:rPr>
          <w:rFonts w:cs="Times New Roman"/>
          <w:sz w:val="26"/>
          <w:szCs w:val="26"/>
          <w:lang w:val="vi"/>
        </w:rPr>
        <w:t xml:space="preserve"> gia đình truyền thống để tiến tới nhìn nhận người phụ nữ như một chủ thể độc lập trong xã hội mới. Sự thay đổi ấy không diễn ra đơn lẻ mà là một dòng chảy nhận thức liên tục: từ bước khởi đầu của tư tưở</w:t>
      </w:r>
      <w:r>
        <w:rPr>
          <w:rFonts w:cs="Times New Roman"/>
          <w:sz w:val="26"/>
          <w:szCs w:val="26"/>
          <w:lang w:val="vi"/>
        </w:rPr>
        <w:t>ng canh tân -</w:t>
      </w:r>
      <w:r w:rsidRPr="005B1FDF">
        <w:rPr>
          <w:rFonts w:cs="Times New Roman"/>
          <w:sz w:val="26"/>
          <w:szCs w:val="26"/>
          <w:lang w:val="vi"/>
        </w:rPr>
        <w:t xml:space="preserve"> giải phóng phụ nữ khỏi những ràng buộc Nho giáo khắt khe, đến sự bùng nổ của các quan niệm hiện đại về nhân phẩm, quyền độc lập, tự do lựa chọn hôn nhân, quyền học tập, làm việc và tham gia đời sống xã hội. Bối cảnh chuyển giao giữa hai thế hệ trí thức (Nho học tiến bộ và Tây học) chính là môi trường thúc đẩy nhận thức xã hội về nữ quyền phát triển vượt bậc, vượt ra khỏi không gian gia đình thu nhỏ để gắn liền với vận mệnh dân tộc. Việc phân tích sự chuyển biến mang tính bước ngoặt này có ý nghĩa học thuật sâu sắc, giúp làm rõ nền tảng lý luận ban đầu mở đường cho phong trào giải phóng phụ nữ, đồng thời khẳng định sự thay đổi trong quan niệm về phụ nữ là một động lực cốt lõi thúc đẩy quá trình hiện đại hóa xã hội Việt Nam đầu thế kỷ XX.</w:t>
      </w:r>
    </w:p>
    <w:p w:rsidR="00F91537" w:rsidRDefault="00F91537" w:rsidP="00157383">
      <w:pPr>
        <w:spacing w:after="0" w:line="360" w:lineRule="auto"/>
        <w:ind w:firstLine="567"/>
        <w:jc w:val="both"/>
        <w:rPr>
          <w:rFonts w:cs="Times New Roman"/>
          <w:sz w:val="26"/>
          <w:szCs w:val="26"/>
          <w:lang w:val="vi"/>
        </w:rPr>
      </w:pPr>
    </w:p>
    <w:p w:rsidR="00F91537" w:rsidRDefault="00F91537" w:rsidP="00157383">
      <w:pPr>
        <w:spacing w:after="0" w:line="360" w:lineRule="auto"/>
        <w:ind w:firstLine="567"/>
        <w:jc w:val="both"/>
        <w:rPr>
          <w:rFonts w:cs="Times New Roman"/>
          <w:sz w:val="26"/>
          <w:szCs w:val="26"/>
          <w:lang w:val="vi"/>
        </w:rPr>
      </w:pPr>
    </w:p>
    <w:p w:rsidR="00F91537" w:rsidRDefault="00F91537" w:rsidP="00157383">
      <w:pPr>
        <w:spacing w:after="0" w:line="360" w:lineRule="auto"/>
        <w:ind w:firstLine="567"/>
        <w:jc w:val="both"/>
        <w:rPr>
          <w:rFonts w:cs="Times New Roman"/>
          <w:sz w:val="26"/>
          <w:szCs w:val="26"/>
          <w:lang w:val="vi"/>
        </w:rPr>
      </w:pPr>
    </w:p>
    <w:p w:rsidR="00F91537" w:rsidRDefault="00F91537" w:rsidP="00157383">
      <w:pPr>
        <w:spacing w:after="0" w:line="360" w:lineRule="auto"/>
        <w:ind w:firstLine="567"/>
        <w:jc w:val="both"/>
        <w:rPr>
          <w:rFonts w:cs="Times New Roman"/>
          <w:sz w:val="26"/>
          <w:szCs w:val="26"/>
          <w:lang w:val="vi"/>
        </w:rPr>
      </w:pPr>
    </w:p>
    <w:p w:rsidR="00F91537" w:rsidRDefault="00F91537" w:rsidP="00157383">
      <w:pPr>
        <w:spacing w:after="0" w:line="360" w:lineRule="auto"/>
        <w:ind w:firstLine="567"/>
        <w:jc w:val="both"/>
        <w:rPr>
          <w:rFonts w:cs="Times New Roman"/>
          <w:sz w:val="26"/>
          <w:szCs w:val="26"/>
          <w:lang w:val="vi"/>
        </w:rPr>
      </w:pPr>
    </w:p>
    <w:p w:rsidR="00F91537" w:rsidRDefault="00F91537" w:rsidP="00157383">
      <w:pPr>
        <w:spacing w:after="0" w:line="360" w:lineRule="auto"/>
        <w:ind w:firstLine="567"/>
        <w:jc w:val="both"/>
        <w:rPr>
          <w:rFonts w:cs="Times New Roman"/>
          <w:sz w:val="26"/>
          <w:szCs w:val="26"/>
          <w:lang w:val="vi"/>
        </w:rPr>
      </w:pPr>
    </w:p>
    <w:p w:rsidR="00F91537" w:rsidRDefault="00F91537" w:rsidP="00157383">
      <w:pPr>
        <w:spacing w:after="0" w:line="360" w:lineRule="auto"/>
        <w:ind w:firstLine="567"/>
        <w:jc w:val="both"/>
        <w:rPr>
          <w:rFonts w:cs="Times New Roman"/>
          <w:sz w:val="26"/>
          <w:szCs w:val="26"/>
          <w:lang w:val="vi"/>
        </w:rPr>
      </w:pPr>
    </w:p>
    <w:p w:rsidR="005B1FDF" w:rsidRDefault="005B1FDF" w:rsidP="00157383">
      <w:pPr>
        <w:spacing w:after="0" w:line="360" w:lineRule="auto"/>
        <w:ind w:firstLine="567"/>
        <w:jc w:val="both"/>
        <w:rPr>
          <w:rFonts w:cs="Times New Roman"/>
          <w:sz w:val="26"/>
          <w:szCs w:val="26"/>
          <w:lang w:val="vi"/>
        </w:rPr>
      </w:pPr>
    </w:p>
    <w:p w:rsidR="005B1FDF" w:rsidRDefault="005B1FDF" w:rsidP="00157383">
      <w:pPr>
        <w:spacing w:after="0" w:line="360" w:lineRule="auto"/>
        <w:ind w:firstLine="567"/>
        <w:jc w:val="both"/>
        <w:rPr>
          <w:rFonts w:cs="Times New Roman"/>
          <w:sz w:val="26"/>
          <w:szCs w:val="26"/>
          <w:lang w:val="vi"/>
        </w:rPr>
      </w:pPr>
    </w:p>
    <w:p w:rsidR="005B1FDF" w:rsidRDefault="005B1FDF" w:rsidP="00157383">
      <w:pPr>
        <w:spacing w:after="0" w:line="360" w:lineRule="auto"/>
        <w:ind w:firstLine="567"/>
        <w:jc w:val="both"/>
        <w:rPr>
          <w:rFonts w:cs="Times New Roman"/>
          <w:sz w:val="26"/>
          <w:szCs w:val="26"/>
          <w:lang w:val="vi"/>
        </w:rPr>
      </w:pPr>
    </w:p>
    <w:p w:rsidR="005B1FDF" w:rsidRDefault="005B1FDF" w:rsidP="00157383">
      <w:pPr>
        <w:spacing w:after="0" w:line="360" w:lineRule="auto"/>
        <w:ind w:firstLine="567"/>
        <w:jc w:val="both"/>
        <w:rPr>
          <w:rFonts w:cs="Times New Roman"/>
          <w:sz w:val="26"/>
          <w:szCs w:val="26"/>
          <w:lang w:val="vi"/>
        </w:rPr>
      </w:pPr>
    </w:p>
    <w:p w:rsidR="005B1FDF" w:rsidRDefault="005B1FDF" w:rsidP="00157383">
      <w:pPr>
        <w:spacing w:after="0" w:line="360" w:lineRule="auto"/>
        <w:ind w:firstLine="567"/>
        <w:jc w:val="both"/>
        <w:rPr>
          <w:rFonts w:cs="Times New Roman"/>
          <w:sz w:val="26"/>
          <w:szCs w:val="26"/>
          <w:lang w:val="vi"/>
        </w:rPr>
      </w:pPr>
    </w:p>
    <w:p w:rsidR="005B1FDF" w:rsidRDefault="005B1FDF" w:rsidP="00157383">
      <w:pPr>
        <w:spacing w:after="0" w:line="360" w:lineRule="auto"/>
        <w:ind w:firstLine="567"/>
        <w:jc w:val="both"/>
        <w:rPr>
          <w:rFonts w:cs="Times New Roman"/>
          <w:sz w:val="26"/>
          <w:szCs w:val="26"/>
          <w:lang w:val="vi"/>
        </w:rPr>
      </w:pPr>
    </w:p>
    <w:p w:rsidR="005B1FDF" w:rsidRDefault="005B1FDF" w:rsidP="00157383">
      <w:pPr>
        <w:spacing w:after="0" w:line="360" w:lineRule="auto"/>
        <w:ind w:firstLine="567"/>
        <w:jc w:val="both"/>
        <w:rPr>
          <w:rFonts w:cs="Times New Roman"/>
          <w:sz w:val="26"/>
          <w:szCs w:val="26"/>
          <w:lang w:val="vi"/>
        </w:rPr>
      </w:pPr>
    </w:p>
    <w:p w:rsidR="005B1FDF" w:rsidRPr="006A13DC" w:rsidRDefault="005B1FDF" w:rsidP="00157383">
      <w:pPr>
        <w:spacing w:after="0" w:line="360" w:lineRule="auto"/>
        <w:ind w:firstLine="567"/>
        <w:jc w:val="both"/>
        <w:rPr>
          <w:rFonts w:cs="Times New Roman"/>
          <w:sz w:val="26"/>
          <w:szCs w:val="26"/>
          <w:lang w:val="vi"/>
        </w:rPr>
      </w:pPr>
    </w:p>
    <w:p w:rsidR="001B17A7" w:rsidRPr="006A13DC" w:rsidRDefault="001B17A7" w:rsidP="001A5E77">
      <w:pPr>
        <w:spacing w:after="0" w:line="360" w:lineRule="auto"/>
        <w:ind w:firstLine="567"/>
        <w:jc w:val="center"/>
        <w:outlineLvl w:val="0"/>
        <w:rPr>
          <w:rFonts w:cs="Times New Roman"/>
          <w:b/>
          <w:sz w:val="26"/>
          <w:szCs w:val="26"/>
          <w:lang w:val="vi"/>
        </w:rPr>
      </w:pPr>
      <w:bookmarkStart w:id="25" w:name="_Toc236652646"/>
      <w:r w:rsidRPr="006A13DC">
        <w:rPr>
          <w:rFonts w:cs="Times New Roman"/>
          <w:b/>
          <w:sz w:val="26"/>
          <w:szCs w:val="26"/>
          <w:lang w:val="vi"/>
        </w:rPr>
        <w:lastRenderedPageBreak/>
        <w:t>Tiểu kết chương 1</w:t>
      </w:r>
      <w:bookmarkEnd w:id="25"/>
    </w:p>
    <w:p w:rsidR="00361D40" w:rsidRPr="006A13DC" w:rsidRDefault="001B17A7" w:rsidP="00361D40">
      <w:pPr>
        <w:spacing w:after="0" w:line="360" w:lineRule="auto"/>
        <w:ind w:firstLine="567"/>
        <w:jc w:val="both"/>
        <w:rPr>
          <w:rFonts w:cs="Times New Roman"/>
          <w:sz w:val="26"/>
          <w:szCs w:val="26"/>
          <w:lang w:val="vi"/>
        </w:rPr>
      </w:pPr>
      <w:r w:rsidRPr="006A13DC">
        <w:rPr>
          <w:rFonts w:cs="Times New Roman"/>
          <w:sz w:val="26"/>
          <w:szCs w:val="26"/>
          <w:lang w:val="vi"/>
        </w:rPr>
        <w:t xml:space="preserve">Sự chuyển biến quan niệm về vấn đề phụ nữ ở Việt Nam trong 30 năm đầu thế kỷ XX không phải là một hiện tượng tự phát, mà là kết quả tất yếu của quá trình vận động lịch sử dưới tác động của các điều kiện, tiền đề trong nước và quốc tế. </w:t>
      </w:r>
    </w:p>
    <w:p w:rsidR="006F0763" w:rsidRPr="0000070D" w:rsidRDefault="00BB1B4A" w:rsidP="001A5E77">
      <w:pPr>
        <w:spacing w:after="0" w:line="360" w:lineRule="auto"/>
        <w:ind w:firstLine="567"/>
        <w:jc w:val="both"/>
        <w:rPr>
          <w:rFonts w:cs="Times New Roman"/>
          <w:bCs/>
          <w:sz w:val="26"/>
          <w:szCs w:val="26"/>
          <w:lang w:val="vi"/>
        </w:rPr>
      </w:pPr>
      <w:r w:rsidRPr="0000070D">
        <w:rPr>
          <w:rFonts w:cs="Times New Roman"/>
          <w:bCs/>
          <w:sz w:val="26"/>
          <w:szCs w:val="26"/>
          <w:lang w:val="vi"/>
        </w:rPr>
        <w:t xml:space="preserve">Trong lịch sử dân tộc, phụ nữ Việt Nam luôn giữ vai trò quan trọng trong phát triển kinh tế gia đình, giáo dục con cái và tham gia xây dựng, bảo vệ Tổ quốc. </w:t>
      </w:r>
      <w:r w:rsidR="00361D40" w:rsidRPr="0000070D">
        <w:rPr>
          <w:rFonts w:cs="Times New Roman"/>
          <w:bCs/>
          <w:sz w:val="26"/>
          <w:szCs w:val="26"/>
          <w:lang w:val="vi"/>
        </w:rPr>
        <w:t>Tuy nhiên, dưới chế độ phong kiến, chịu ảnh</w:t>
      </w:r>
      <w:r w:rsidR="00361D40" w:rsidRPr="0000070D">
        <w:rPr>
          <w:rFonts w:cs="Times New Roman"/>
          <w:sz w:val="26"/>
          <w:szCs w:val="26"/>
          <w:lang w:val="vi"/>
        </w:rPr>
        <w:t xml:space="preserve"> </w:t>
      </w:r>
      <w:r w:rsidR="00361D40" w:rsidRPr="0000070D">
        <w:rPr>
          <w:rFonts w:cs="Times New Roman"/>
          <w:bCs/>
          <w:sz w:val="26"/>
          <w:szCs w:val="26"/>
          <w:lang w:val="vi"/>
        </w:rPr>
        <w:t>hưởng trực tiếp của tư tưởng Nho giáo đã tạo sự khác nhau trong quan niệm về phụ nữ</w:t>
      </w:r>
      <w:r w:rsidR="00361D40" w:rsidRPr="0000070D">
        <w:rPr>
          <w:rFonts w:cs="Times New Roman"/>
          <w:sz w:val="26"/>
          <w:szCs w:val="26"/>
          <w:lang w:val="vi"/>
        </w:rPr>
        <w:t xml:space="preserve"> </w:t>
      </w:r>
      <w:r w:rsidR="00361D40" w:rsidRPr="0000070D">
        <w:rPr>
          <w:rFonts w:cs="Times New Roman"/>
          <w:bCs/>
          <w:sz w:val="26"/>
          <w:szCs w:val="26"/>
          <w:lang w:val="vi"/>
        </w:rPr>
        <w:t xml:space="preserve">ở Việt Nam. </w:t>
      </w:r>
      <w:r w:rsidR="00361D40" w:rsidRPr="0000070D">
        <w:rPr>
          <w:rFonts w:cs="Times New Roman"/>
          <w:bCs/>
          <w:i/>
          <w:sz w:val="26"/>
          <w:szCs w:val="26"/>
          <w:lang w:val="vi"/>
        </w:rPr>
        <w:t>Một mặt</w:t>
      </w:r>
      <w:r w:rsidR="00361D40" w:rsidRPr="0000070D">
        <w:rPr>
          <w:rFonts w:cs="Times New Roman"/>
          <w:bCs/>
          <w:sz w:val="26"/>
          <w:szCs w:val="26"/>
          <w:lang w:val="vi"/>
        </w:rPr>
        <w:t>, theo luật pháp và lễ giáo phong kiến, phụ nữ phải chịu nhiều</w:t>
      </w:r>
      <w:r w:rsidR="00361D40" w:rsidRPr="0000070D">
        <w:rPr>
          <w:rFonts w:cs="Times New Roman"/>
          <w:sz w:val="26"/>
          <w:szCs w:val="26"/>
          <w:lang w:val="vi"/>
        </w:rPr>
        <w:t xml:space="preserve"> </w:t>
      </w:r>
      <w:r w:rsidR="00361D40" w:rsidRPr="0000070D">
        <w:rPr>
          <w:rFonts w:cs="Times New Roman"/>
          <w:bCs/>
          <w:sz w:val="26"/>
          <w:szCs w:val="26"/>
          <w:lang w:val="vi"/>
        </w:rPr>
        <w:t>thiệt thòi trên các phương diện như</w:t>
      </w:r>
      <w:r w:rsidR="001A5E77" w:rsidRPr="0000070D">
        <w:rPr>
          <w:rFonts w:cs="Times New Roman"/>
          <w:bCs/>
          <w:sz w:val="26"/>
          <w:szCs w:val="26"/>
          <w:lang w:val="vi"/>
        </w:rPr>
        <w:t xml:space="preserve"> chính trị, kinh tế, văn hóa, giáo dục. </w:t>
      </w:r>
      <w:r w:rsidR="00361D40" w:rsidRPr="0000070D">
        <w:rPr>
          <w:rFonts w:cs="Times New Roman"/>
          <w:bCs/>
          <w:i/>
          <w:sz w:val="26"/>
          <w:szCs w:val="26"/>
          <w:lang w:val="vi"/>
        </w:rPr>
        <w:t>Mặt khác</w:t>
      </w:r>
      <w:r w:rsidR="00361D40" w:rsidRPr="0000070D">
        <w:rPr>
          <w:rFonts w:cs="Times New Roman"/>
          <w:bCs/>
          <w:sz w:val="26"/>
          <w:szCs w:val="26"/>
          <w:lang w:val="vi"/>
        </w:rPr>
        <w:t>,</w:t>
      </w:r>
      <w:r w:rsidR="00361D40" w:rsidRPr="0000070D">
        <w:rPr>
          <w:rFonts w:cs="Times New Roman"/>
          <w:sz w:val="26"/>
          <w:szCs w:val="26"/>
          <w:lang w:val="vi"/>
        </w:rPr>
        <w:t xml:space="preserve"> </w:t>
      </w:r>
      <w:r w:rsidR="00361D40" w:rsidRPr="0000070D">
        <w:rPr>
          <w:rFonts w:cs="Times New Roman"/>
          <w:bCs/>
          <w:sz w:val="26"/>
          <w:szCs w:val="26"/>
          <w:lang w:val="vi"/>
        </w:rPr>
        <w:t>dưới sự ảnh hưởng của văn hóa dân gian Việt Nam, người phụ nữ có vị trí và vai trò</w:t>
      </w:r>
      <w:r w:rsidR="00361D40" w:rsidRPr="0000070D">
        <w:rPr>
          <w:rFonts w:cs="Times New Roman"/>
          <w:sz w:val="26"/>
          <w:szCs w:val="26"/>
          <w:lang w:val="vi"/>
        </w:rPr>
        <w:t xml:space="preserve"> </w:t>
      </w:r>
      <w:r w:rsidR="00361D40" w:rsidRPr="0000070D">
        <w:rPr>
          <w:rFonts w:cs="Times New Roman"/>
          <w:bCs/>
          <w:sz w:val="26"/>
          <w:szCs w:val="26"/>
          <w:lang w:val="vi"/>
        </w:rPr>
        <w:t>quan trọng trong đời sống gia đình - xã hội. Tầng lớp phụ nữ này có lối sống tương đối</w:t>
      </w:r>
      <w:r w:rsidR="00361D40" w:rsidRPr="0000070D">
        <w:rPr>
          <w:rFonts w:cs="Times New Roman"/>
          <w:sz w:val="26"/>
          <w:szCs w:val="26"/>
          <w:lang w:val="vi"/>
        </w:rPr>
        <w:t xml:space="preserve"> </w:t>
      </w:r>
      <w:r w:rsidR="00361D40" w:rsidRPr="0000070D">
        <w:rPr>
          <w:rFonts w:cs="Times New Roman"/>
          <w:bCs/>
          <w:sz w:val="26"/>
          <w:szCs w:val="26"/>
          <w:lang w:val="vi"/>
        </w:rPr>
        <w:t>cởi mở ngay cả với những vấn đề hết sức khắt khe dưới quan điểm của Nho giáo như</w:t>
      </w:r>
      <w:r w:rsidR="00361D40" w:rsidRPr="0000070D">
        <w:rPr>
          <w:rFonts w:cs="Times New Roman"/>
          <w:sz w:val="26"/>
          <w:szCs w:val="26"/>
          <w:lang w:val="vi"/>
        </w:rPr>
        <w:t xml:space="preserve"> </w:t>
      </w:r>
      <w:r w:rsidR="00361D40" w:rsidRPr="0000070D">
        <w:rPr>
          <w:rFonts w:cs="Times New Roman"/>
          <w:bCs/>
          <w:sz w:val="26"/>
          <w:szCs w:val="26"/>
          <w:lang w:val="vi"/>
        </w:rPr>
        <w:t>tình cảm nam nữ, quan hệ vợ chồng,...</w:t>
      </w:r>
    </w:p>
    <w:p w:rsidR="00474CF7" w:rsidRPr="0000070D" w:rsidRDefault="00474CF7" w:rsidP="001A5E77">
      <w:pPr>
        <w:spacing w:after="0" w:line="360" w:lineRule="auto"/>
        <w:ind w:firstLine="567"/>
        <w:jc w:val="both"/>
        <w:rPr>
          <w:rFonts w:cs="Times New Roman"/>
          <w:bCs/>
          <w:sz w:val="26"/>
          <w:szCs w:val="26"/>
          <w:lang w:val="vi"/>
        </w:rPr>
      </w:pPr>
      <w:r w:rsidRPr="0000070D">
        <w:rPr>
          <w:rFonts w:cs="Times New Roman"/>
          <w:bCs/>
          <w:sz w:val="26"/>
          <w:szCs w:val="26"/>
          <w:lang w:val="vi"/>
        </w:rPr>
        <w:t xml:space="preserve">Đến đầu thế kỷ XX, </w:t>
      </w:r>
      <w:r w:rsidR="001A5E77" w:rsidRPr="0000070D">
        <w:rPr>
          <w:rFonts w:cs="Times New Roman"/>
          <w:bCs/>
          <w:sz w:val="26"/>
          <w:szCs w:val="26"/>
          <w:lang w:val="vi"/>
        </w:rPr>
        <w:t xml:space="preserve">sự xâm lược và công </w:t>
      </w:r>
      <w:r w:rsidRPr="0000070D">
        <w:rPr>
          <w:rFonts w:cs="Times New Roman"/>
          <w:bCs/>
          <w:sz w:val="26"/>
          <w:szCs w:val="26"/>
          <w:lang w:val="vi"/>
        </w:rPr>
        <w:t>cuộc khai thác thuộc địa của thực dân Pháp đã làm rạn nứt cấu trúc xã hội truyền thống, thúc đẩy quá trình đô thị hóa và hình thành các phương thức sản xuất mới. Sự xuất hiện của hệ thống giáo dục dành cho nữ giới cùng sự bùng nổ của báo chí Quốc ngữ đã tạo ra một diễn đàn công khai, đưa “vấn đề phụ nữ” thoát khỏi phạm vi gia đình để trở thành</w:t>
      </w:r>
      <w:r w:rsidR="001A5E77" w:rsidRPr="0000070D">
        <w:rPr>
          <w:rFonts w:cs="Times New Roman"/>
          <w:bCs/>
          <w:sz w:val="26"/>
          <w:szCs w:val="26"/>
          <w:lang w:val="vi"/>
        </w:rPr>
        <w:t xml:space="preserve"> một vấn đề xã hội, nơi hội tụ </w:t>
      </w:r>
      <w:r w:rsidRPr="0000070D">
        <w:rPr>
          <w:rFonts w:cs="Times New Roman"/>
          <w:bCs/>
          <w:sz w:val="26"/>
          <w:szCs w:val="26"/>
          <w:lang w:val="vi"/>
        </w:rPr>
        <w:t>các mâu thuẫn thời đại. Trong bối cảnh đó, đội ngũ trí thức (cả Nho học và Tây học) đóng vai trò là nhân tố chủ quan quyết đị</w:t>
      </w:r>
      <w:r w:rsidR="001A5E77" w:rsidRPr="0000070D">
        <w:rPr>
          <w:rFonts w:cs="Times New Roman"/>
          <w:bCs/>
          <w:sz w:val="26"/>
          <w:szCs w:val="26"/>
          <w:lang w:val="vi"/>
        </w:rPr>
        <w:t xml:space="preserve">nh, họ </w:t>
      </w:r>
      <w:r w:rsidRPr="0000070D">
        <w:rPr>
          <w:rFonts w:cs="Times New Roman"/>
          <w:bCs/>
          <w:sz w:val="26"/>
          <w:szCs w:val="26"/>
          <w:lang w:val="vi"/>
        </w:rPr>
        <w:t>chủ động tiếp thu văn minh phương Tây để xây dựng nên những quan niệm mới về vấn đề phụ nữ gắn liền với mục tiêu chấn hưng dân tộc.</w:t>
      </w:r>
    </w:p>
    <w:p w:rsidR="001A5E77" w:rsidRPr="0000070D" w:rsidRDefault="00474CF7" w:rsidP="00474CF7">
      <w:pPr>
        <w:spacing w:after="0" w:line="360" w:lineRule="auto"/>
        <w:ind w:firstLine="567"/>
        <w:jc w:val="both"/>
        <w:rPr>
          <w:rStyle w:val="ng-star-inserted"/>
          <w:rFonts w:ascii="Google Sans Text" w:hAnsi="Google Sans Text" w:hint="eastAsia"/>
          <w:sz w:val="26"/>
          <w:szCs w:val="26"/>
          <w:shd w:val="clear" w:color="auto" w:fill="FFFFFF"/>
          <w:lang w:val="vi"/>
        </w:rPr>
      </w:pPr>
      <w:r w:rsidRPr="0000070D">
        <w:rPr>
          <w:rStyle w:val="ng-star-inserted"/>
          <w:rFonts w:ascii="Google Sans Text" w:hAnsi="Google Sans Text"/>
          <w:sz w:val="26"/>
          <w:szCs w:val="26"/>
          <w:shd w:val="clear" w:color="auto" w:fill="FFFFFF"/>
          <w:lang w:val="vi"/>
        </w:rPr>
        <w:t xml:space="preserve">Tóm lại, </w:t>
      </w:r>
      <w:r w:rsidRPr="0000070D">
        <w:rPr>
          <w:rFonts w:ascii="Google Sans Text" w:hAnsi="Google Sans Text"/>
          <w:sz w:val="26"/>
          <w:szCs w:val="26"/>
          <w:shd w:val="clear" w:color="auto" w:fill="FFFFFF"/>
          <w:lang w:val="vi"/>
        </w:rPr>
        <w:t>sự chuyển biến trong quan niệm về vấn đề phụ nữ ở Việt Nam 30 năm đầu thế kỷ XX là quá trình tổng hòa của bối cảnh thế giới, ảnh hưởng của tư tưởng dân chủ tư sản, tư tưởng duy tân và những thay đổi trong cơ cấu xã hội thuộc địa.</w:t>
      </w:r>
      <w:r w:rsidRPr="0000070D">
        <w:rPr>
          <w:rFonts w:cs="Times New Roman"/>
          <w:sz w:val="26"/>
          <w:szCs w:val="26"/>
          <w:lang w:val="vi"/>
        </w:rPr>
        <w:t xml:space="preserve"> </w:t>
      </w:r>
      <w:r w:rsidRPr="0000070D">
        <w:rPr>
          <w:rFonts w:ascii="Google Sans Text" w:hAnsi="Google Sans Text"/>
          <w:sz w:val="26"/>
          <w:szCs w:val="26"/>
          <w:shd w:val="clear" w:color="auto" w:fill="FFFFFF"/>
          <w:lang w:val="vi"/>
        </w:rPr>
        <w:t>Sự giao thoa văn hóa Đông - Tây đã tạo ra một bước chuyển biến trong nhận thức</w:t>
      </w:r>
      <w:r w:rsidRPr="0000070D">
        <w:rPr>
          <w:rStyle w:val="ng-star-inserted"/>
          <w:rFonts w:ascii="Google Sans Text" w:hAnsi="Google Sans Text"/>
          <w:sz w:val="26"/>
          <w:szCs w:val="26"/>
          <w:shd w:val="clear" w:color="auto" w:fill="FFFFFF"/>
          <w:lang w:val="vi"/>
        </w:rPr>
        <w:t xml:space="preserve"> từ việc coi phụ nữ là đối tượng lệ thuộc sang một cá nhân độc lậ</w:t>
      </w:r>
      <w:r w:rsidR="001A5E77" w:rsidRPr="0000070D">
        <w:rPr>
          <w:rStyle w:val="ng-star-inserted"/>
          <w:rFonts w:ascii="Google Sans Text" w:hAnsi="Google Sans Text"/>
          <w:sz w:val="26"/>
          <w:szCs w:val="26"/>
          <w:shd w:val="clear" w:color="auto" w:fill="FFFFFF"/>
          <w:lang w:val="vi"/>
        </w:rPr>
        <w:t xml:space="preserve">p </w:t>
      </w:r>
      <w:r w:rsidRPr="0000070D">
        <w:rPr>
          <w:rStyle w:val="ng-star-inserted"/>
          <w:rFonts w:ascii="Google Sans Text" w:hAnsi="Google Sans Text"/>
          <w:sz w:val="26"/>
          <w:szCs w:val="26"/>
          <w:shd w:val="clear" w:color="auto" w:fill="FFFFFF"/>
          <w:lang w:val="vi"/>
        </w:rPr>
        <w:t>có trí tuệ, có trách nhiệm và là một lực lượ</w:t>
      </w:r>
      <w:r w:rsidR="001A5E77" w:rsidRPr="0000070D">
        <w:rPr>
          <w:rStyle w:val="ng-star-inserted"/>
          <w:rFonts w:ascii="Google Sans Text" w:hAnsi="Google Sans Text"/>
          <w:sz w:val="26"/>
          <w:szCs w:val="26"/>
          <w:shd w:val="clear" w:color="auto" w:fill="FFFFFF"/>
          <w:lang w:val="vi"/>
        </w:rPr>
        <w:t xml:space="preserve">ng quan trọng trong </w:t>
      </w:r>
      <w:r w:rsidRPr="0000070D">
        <w:rPr>
          <w:rStyle w:val="ng-star-inserted"/>
          <w:rFonts w:ascii="Google Sans Text" w:hAnsi="Google Sans Text"/>
          <w:sz w:val="26"/>
          <w:szCs w:val="26"/>
          <w:shd w:val="clear" w:color="auto" w:fill="FFFFFF"/>
          <w:lang w:val="vi"/>
        </w:rPr>
        <w:t>sự nghiệp giải phóng dân tộc</w:t>
      </w:r>
      <w:r w:rsidR="001A5E77" w:rsidRPr="0000070D">
        <w:rPr>
          <w:rStyle w:val="ng-star-inserted"/>
          <w:rFonts w:ascii="Google Sans Text" w:hAnsi="Google Sans Text"/>
          <w:sz w:val="26"/>
          <w:szCs w:val="26"/>
          <w:shd w:val="clear" w:color="auto" w:fill="FFFFFF"/>
          <w:lang w:val="vi"/>
        </w:rPr>
        <w:t>.</w:t>
      </w:r>
    </w:p>
    <w:p w:rsidR="001A5E77" w:rsidRPr="0000070D" w:rsidRDefault="001A5E77" w:rsidP="00474CF7">
      <w:pPr>
        <w:spacing w:after="0" w:line="360" w:lineRule="auto"/>
        <w:ind w:firstLine="567"/>
        <w:jc w:val="both"/>
        <w:rPr>
          <w:rStyle w:val="ng-star-inserted"/>
          <w:rFonts w:ascii="Google Sans Text" w:hAnsi="Google Sans Text" w:hint="eastAsia"/>
          <w:sz w:val="26"/>
          <w:szCs w:val="26"/>
          <w:shd w:val="clear" w:color="auto" w:fill="FFFFFF"/>
          <w:lang w:val="vi"/>
        </w:rPr>
      </w:pPr>
    </w:p>
    <w:p w:rsidR="001B17A7" w:rsidRPr="0000070D" w:rsidRDefault="00474CF7" w:rsidP="00474CF7">
      <w:pPr>
        <w:spacing w:after="0" w:line="360" w:lineRule="auto"/>
        <w:ind w:firstLine="567"/>
        <w:jc w:val="both"/>
        <w:rPr>
          <w:rFonts w:ascii="Google Sans Text" w:hAnsi="Google Sans Text" w:hint="eastAsia"/>
          <w:sz w:val="26"/>
          <w:szCs w:val="26"/>
          <w:shd w:val="clear" w:color="auto" w:fill="FFFFFF"/>
          <w:lang w:val="vi"/>
        </w:rPr>
      </w:pPr>
      <w:r w:rsidRPr="0000070D">
        <w:rPr>
          <w:rStyle w:val="ng-star-inserted"/>
          <w:rFonts w:ascii="Google Sans Text" w:hAnsi="Google Sans Text"/>
          <w:sz w:val="26"/>
          <w:szCs w:val="26"/>
          <w:shd w:val="clear" w:color="auto" w:fill="FFFFFF"/>
          <w:lang w:val="vi"/>
        </w:rPr>
        <w:t xml:space="preserve"> </w:t>
      </w:r>
    </w:p>
    <w:p w:rsidR="00474CF7" w:rsidRPr="0000070D" w:rsidRDefault="00474CF7" w:rsidP="001B17A7">
      <w:pPr>
        <w:spacing w:after="0" w:line="360" w:lineRule="auto"/>
        <w:ind w:firstLine="567"/>
        <w:jc w:val="both"/>
        <w:rPr>
          <w:rFonts w:cs="Times New Roman"/>
          <w:bCs/>
          <w:sz w:val="26"/>
          <w:szCs w:val="26"/>
          <w:lang w:val="vi"/>
        </w:rPr>
      </w:pPr>
    </w:p>
    <w:p w:rsidR="00474CF7" w:rsidRPr="0000070D" w:rsidRDefault="00474CF7" w:rsidP="00474CF7">
      <w:pPr>
        <w:spacing w:after="0" w:line="360" w:lineRule="auto"/>
        <w:rPr>
          <w:rFonts w:cs="Times New Roman"/>
          <w:b/>
          <w:sz w:val="26"/>
          <w:szCs w:val="26"/>
          <w:lang w:val="vi"/>
        </w:rPr>
      </w:pPr>
    </w:p>
    <w:p w:rsidR="00662E8F" w:rsidRPr="006A13DC" w:rsidRDefault="00662E8F" w:rsidP="001E4CDC">
      <w:pPr>
        <w:spacing w:after="0" w:line="360" w:lineRule="auto"/>
        <w:ind w:firstLine="567"/>
        <w:jc w:val="center"/>
        <w:outlineLvl w:val="0"/>
        <w:rPr>
          <w:rFonts w:cs="Times New Roman"/>
          <w:b/>
          <w:sz w:val="26"/>
          <w:szCs w:val="26"/>
          <w:lang w:val="vi"/>
        </w:rPr>
      </w:pPr>
      <w:bookmarkStart w:id="26" w:name="_Toc236652647"/>
      <w:r w:rsidRPr="006A13DC">
        <w:rPr>
          <w:rFonts w:cs="Times New Roman"/>
          <w:b/>
          <w:sz w:val="26"/>
          <w:szCs w:val="26"/>
          <w:lang w:val="vi"/>
        </w:rPr>
        <w:lastRenderedPageBreak/>
        <w:t>CHƯƠNG 2</w:t>
      </w:r>
      <w:bookmarkEnd w:id="26"/>
    </w:p>
    <w:p w:rsidR="00662E8F" w:rsidRPr="006A13DC" w:rsidRDefault="00662E8F" w:rsidP="001E4CDC">
      <w:pPr>
        <w:spacing w:after="0" w:line="360" w:lineRule="auto"/>
        <w:ind w:firstLine="567"/>
        <w:jc w:val="center"/>
        <w:outlineLvl w:val="0"/>
        <w:rPr>
          <w:rFonts w:cs="Times New Roman"/>
          <w:b/>
          <w:bCs/>
          <w:sz w:val="26"/>
          <w:szCs w:val="26"/>
          <w:lang w:val="vi"/>
        </w:rPr>
      </w:pPr>
      <w:bookmarkStart w:id="27" w:name="_Toc236652648"/>
      <w:r w:rsidRPr="006A13DC">
        <w:rPr>
          <w:rFonts w:cs="Times New Roman"/>
          <w:b/>
          <w:bCs/>
          <w:sz w:val="26"/>
          <w:szCs w:val="26"/>
          <w:lang w:val="vi"/>
        </w:rPr>
        <w:t>MỘT SỐ NỘI DUNG CỦA SỰ CHUYỂN BIẾN QUAN NIỆM VỀ VẤN ĐỀ PHỤ NỮ Ở VIỆT NAM TRONG 30 NĂM ĐẦU THẾ KỶ XX</w:t>
      </w:r>
      <w:bookmarkEnd w:id="27"/>
    </w:p>
    <w:p w:rsidR="000C2E0B" w:rsidRPr="006A13DC" w:rsidRDefault="000C2E0B" w:rsidP="000C2E0B">
      <w:pPr>
        <w:spacing w:after="0" w:line="360" w:lineRule="auto"/>
        <w:ind w:firstLine="567"/>
        <w:jc w:val="both"/>
        <w:rPr>
          <w:rFonts w:cs="Times New Roman"/>
          <w:sz w:val="26"/>
          <w:szCs w:val="26"/>
          <w:lang w:val="vi"/>
        </w:rPr>
      </w:pPr>
      <w:r w:rsidRPr="006A13DC">
        <w:rPr>
          <w:rFonts w:cs="Times New Roman"/>
          <w:sz w:val="26"/>
          <w:szCs w:val="26"/>
          <w:lang w:val="vi"/>
        </w:rPr>
        <w:t>Dựa trên cơ sở lý luận về mối quan hệ biện chứng giữa tồn tại xã hội và ý thức xã hội đã được làm rõ phần đầu, có thể thấy sự chuyển biến quan niệm về vấn đề phụ nữ không chỉ là một hiện tượng thuần túy mà là sự phản ánh trực tiếp những biến động sâu sắc của thực tiễn lịch sử. Khi các điều kiện chính trị, kinh tế và giáo dục theo mô hình thuộc địa dần phá vỡ cấu trúc xã hội truyền thống, những quan niệm cũ vốn tồn tại hàng thế kỷ bắt đầu bộc lộ sự hạn chế và dần bị thay thế bởi những hệ giá trị mới tiến bộ hơn. Sự chuyển biến này được cụ thể hóa thông qua các nội dung cốt lõi của đời sống xã hội, đánh dấu bước chuyển mình quan trọng từ việc coi phụ nữ là đối tượng phụ thuộc trong khuôn khổ gia đình gia trưởng sang việc một cá nhân độc lập có tự do, trí tuệ, nhân cách và quyền tự quyết.</w:t>
      </w:r>
    </w:p>
    <w:p w:rsidR="000C2E0B" w:rsidRPr="006A13DC" w:rsidRDefault="000C2E0B" w:rsidP="000C2E0B">
      <w:pPr>
        <w:spacing w:after="0" w:line="360" w:lineRule="auto"/>
        <w:ind w:firstLine="567"/>
        <w:jc w:val="both"/>
        <w:rPr>
          <w:rFonts w:cs="Times New Roman"/>
          <w:sz w:val="26"/>
          <w:szCs w:val="26"/>
          <w:lang w:val="vi"/>
        </w:rPr>
      </w:pPr>
      <w:r w:rsidRPr="006A13DC">
        <w:rPr>
          <w:rFonts w:cs="Times New Roman"/>
          <w:sz w:val="26"/>
          <w:szCs w:val="26"/>
          <w:lang w:val="vi"/>
        </w:rPr>
        <w:t>Trong bối cảnh giao thoa văn hóa Đông - Tây, vấn đề phụ nữ đã trở thành điểm hội tụ của các mâu thuẫn thời đại, nơi diễn ra cuộc đấu tranh quyết liệt giữa lễ giáo phong kiến khắt khe với tư tưởng dân chủ, nhân quyền hiện đại. Những diễn ngôn mới về nữ quyền không chỉ dừng lại ở việc đòi hỏi sự thay đổi trong lối sống, trang phục mà đi sâu vào việc xác lập lại vị thế của người phụ nữ trên mọi phương diện của đời sống thực tiễn. Đây chính là quá trình giải phóng cá nhân gắn liền với lý tưởng chấn hưng dân tộc và cứu nước của giới trí thức đương thời.</w:t>
      </w:r>
    </w:p>
    <w:p w:rsidR="009612F5" w:rsidRPr="0000070D" w:rsidRDefault="000C2E0B" w:rsidP="000C2E0B">
      <w:pPr>
        <w:spacing w:after="0" w:line="360" w:lineRule="auto"/>
        <w:ind w:firstLine="567"/>
        <w:jc w:val="both"/>
        <w:rPr>
          <w:rFonts w:cs="Times New Roman"/>
          <w:sz w:val="26"/>
          <w:szCs w:val="26"/>
          <w:lang w:val="vi"/>
        </w:rPr>
      </w:pPr>
      <w:r w:rsidRPr="0000070D">
        <w:rPr>
          <w:rFonts w:cs="Times New Roman"/>
          <w:sz w:val="26"/>
          <w:szCs w:val="26"/>
          <w:lang w:val="vi"/>
        </w:rPr>
        <w:t xml:space="preserve">Từ những tiền đề lý luận và thực tiễn đó, trong chương này, luận văn tập trung làm rõ những nội dung cụ thể của sự chuyển biến quan niệm về vấn đề phụ nữ ở Việt Nam trong 30 năm đầu thế kỷ XX thông qua các phương diện sau: </w:t>
      </w:r>
      <w:r w:rsidRPr="0000070D">
        <w:rPr>
          <w:rFonts w:cs="Times New Roman"/>
          <w:bCs/>
          <w:i/>
          <w:sz w:val="26"/>
          <w:szCs w:val="26"/>
          <w:lang w:val="vi"/>
        </w:rPr>
        <w:t>Thứ nhất</w:t>
      </w:r>
      <w:r w:rsidRPr="0000070D">
        <w:rPr>
          <w:rFonts w:cs="Times New Roman"/>
          <w:i/>
          <w:sz w:val="26"/>
          <w:szCs w:val="26"/>
          <w:lang w:val="vi"/>
        </w:rPr>
        <w:t>,</w:t>
      </w:r>
      <w:r w:rsidRPr="0000070D">
        <w:rPr>
          <w:rFonts w:cs="Times New Roman"/>
          <w:sz w:val="26"/>
          <w:szCs w:val="26"/>
          <w:lang w:val="vi"/>
        </w:rPr>
        <w:t xml:space="preserve"> sự chuyển biến quan niệm về quan hệ nhân thân, bao gồm những nhận thức mới về vị trí của phụ nữ trong gia đình và quyền tự do, bình đẳng trong hôn nhân. </w:t>
      </w:r>
      <w:r w:rsidRPr="0000070D">
        <w:rPr>
          <w:rFonts w:cs="Times New Roman"/>
          <w:bCs/>
          <w:i/>
          <w:sz w:val="26"/>
          <w:szCs w:val="26"/>
          <w:lang w:val="vi"/>
        </w:rPr>
        <w:t>Thứ hai</w:t>
      </w:r>
      <w:r w:rsidRPr="0000070D">
        <w:rPr>
          <w:rFonts w:cs="Times New Roman"/>
          <w:i/>
          <w:sz w:val="26"/>
          <w:szCs w:val="26"/>
          <w:lang w:val="vi"/>
        </w:rPr>
        <w:t>,</w:t>
      </w:r>
      <w:r w:rsidRPr="0000070D">
        <w:rPr>
          <w:rFonts w:cs="Times New Roman"/>
          <w:sz w:val="26"/>
          <w:szCs w:val="26"/>
          <w:lang w:val="vi"/>
        </w:rPr>
        <w:t xml:space="preserve"> chuyển biến trong quan niệm về giáo dục và chức nghiệp, khẳng định quyền học tập và năng lực tự chủ kinh tế là điều kiện tiên quyết để phụ nữ khẳng định giá trị bản thân. </w:t>
      </w:r>
      <w:r w:rsidRPr="0000070D">
        <w:rPr>
          <w:rFonts w:cs="Times New Roman"/>
          <w:bCs/>
          <w:i/>
          <w:sz w:val="26"/>
          <w:szCs w:val="26"/>
          <w:lang w:val="vi"/>
        </w:rPr>
        <w:t>Thứ ba</w:t>
      </w:r>
      <w:r w:rsidRPr="0000070D">
        <w:rPr>
          <w:rFonts w:cs="Times New Roman"/>
          <w:i/>
          <w:sz w:val="26"/>
          <w:szCs w:val="26"/>
          <w:lang w:val="vi"/>
        </w:rPr>
        <w:t>,</w:t>
      </w:r>
      <w:r w:rsidRPr="0000070D">
        <w:rPr>
          <w:rFonts w:cs="Times New Roman"/>
          <w:sz w:val="26"/>
          <w:szCs w:val="26"/>
          <w:lang w:val="vi"/>
        </w:rPr>
        <w:t xml:space="preserve"> chuyển biến quan niệm về tham gia hoạt động chính trị, xác lập vai trò của phụ nữ như một lực lượng cách mạng quan trọng gắn với vận mệnh dân tộc. </w:t>
      </w:r>
      <w:r w:rsidRPr="0000070D">
        <w:rPr>
          <w:rFonts w:cs="Times New Roman"/>
          <w:bCs/>
          <w:i/>
          <w:sz w:val="26"/>
          <w:szCs w:val="26"/>
          <w:lang w:val="vi"/>
        </w:rPr>
        <w:t>Cuối cùng</w:t>
      </w:r>
      <w:r w:rsidRPr="0000070D">
        <w:rPr>
          <w:rFonts w:cs="Times New Roman"/>
          <w:sz w:val="26"/>
          <w:szCs w:val="26"/>
          <w:lang w:val="vi"/>
        </w:rPr>
        <w:t xml:space="preserve">, luận văn đưa ra những đánh giá về giá trị và hạn chế của </w:t>
      </w:r>
      <w:r w:rsidR="009612F5" w:rsidRPr="0000070D">
        <w:rPr>
          <w:rFonts w:cs="Times New Roman"/>
          <w:sz w:val="26"/>
          <w:szCs w:val="26"/>
          <w:lang w:val="vi"/>
        </w:rPr>
        <w:t xml:space="preserve">sự </w:t>
      </w:r>
      <w:r w:rsidRPr="0000070D">
        <w:rPr>
          <w:rFonts w:cs="Times New Roman"/>
          <w:sz w:val="26"/>
          <w:szCs w:val="26"/>
          <w:lang w:val="vi"/>
        </w:rPr>
        <w:t xml:space="preserve">chuyển biến </w:t>
      </w:r>
      <w:r w:rsidR="009612F5" w:rsidRPr="0000070D">
        <w:rPr>
          <w:rFonts w:cs="Times New Roman"/>
          <w:sz w:val="26"/>
          <w:szCs w:val="26"/>
          <w:lang w:val="vi"/>
        </w:rPr>
        <w:t xml:space="preserve">này trong tiến trình lịch sử tư tưởng Việt Nam. </w:t>
      </w:r>
    </w:p>
    <w:p w:rsidR="000C2E0B" w:rsidRPr="0000070D" w:rsidRDefault="000C2E0B" w:rsidP="000C2E0B">
      <w:pPr>
        <w:spacing w:after="0" w:line="360" w:lineRule="auto"/>
        <w:ind w:firstLine="567"/>
        <w:jc w:val="both"/>
        <w:rPr>
          <w:rFonts w:cs="Times New Roman"/>
          <w:sz w:val="26"/>
          <w:szCs w:val="26"/>
          <w:lang w:val="vi"/>
        </w:rPr>
      </w:pPr>
    </w:p>
    <w:p w:rsidR="0012542E" w:rsidRDefault="00662E8F" w:rsidP="001E4CDC">
      <w:pPr>
        <w:spacing w:after="0" w:line="360" w:lineRule="auto"/>
        <w:jc w:val="both"/>
        <w:outlineLvl w:val="1"/>
        <w:rPr>
          <w:b/>
          <w:sz w:val="26"/>
          <w:szCs w:val="26"/>
          <w:lang w:val="vi"/>
        </w:rPr>
      </w:pPr>
      <w:bookmarkStart w:id="28" w:name="_Toc236652649"/>
      <w:r w:rsidRPr="006A13DC">
        <w:rPr>
          <w:b/>
          <w:sz w:val="26"/>
          <w:szCs w:val="26"/>
          <w:lang w:val="vi"/>
        </w:rPr>
        <w:lastRenderedPageBreak/>
        <w:t>2.1</w:t>
      </w:r>
      <w:r w:rsidR="00953DFE" w:rsidRPr="006A13DC">
        <w:rPr>
          <w:b/>
          <w:sz w:val="26"/>
          <w:szCs w:val="26"/>
          <w:lang w:val="vi"/>
        </w:rPr>
        <w:t>. Chuyển biến quan niệm về quan hệ nhân thân của phụ nữ</w:t>
      </w:r>
      <w:bookmarkEnd w:id="28"/>
    </w:p>
    <w:p w:rsidR="00AB3446" w:rsidRPr="00AB3446" w:rsidRDefault="00AB3446" w:rsidP="00AB3446">
      <w:pPr>
        <w:spacing w:after="0" w:line="360" w:lineRule="auto"/>
        <w:ind w:firstLine="567"/>
        <w:jc w:val="both"/>
        <w:rPr>
          <w:sz w:val="26"/>
          <w:szCs w:val="26"/>
          <w:lang w:val="vi"/>
        </w:rPr>
      </w:pPr>
      <w:r w:rsidRPr="00AB3446">
        <w:rPr>
          <w:sz w:val="26"/>
          <w:szCs w:val="26"/>
          <w:lang w:val="vi"/>
        </w:rPr>
        <w:t>Sự chuyển biến quan niệm về vấn đề phụ nữ ở Việt Nam 30 năm đầu thế kỷ XX trước hết cần phải tiếp cận từ phương diện quan hệ</w:t>
      </w:r>
      <w:r w:rsidR="00FB3B81">
        <w:rPr>
          <w:sz w:val="26"/>
          <w:szCs w:val="26"/>
          <w:lang w:val="vi"/>
        </w:rPr>
        <w:t xml:space="preserve"> nhân thân, phương diện</w:t>
      </w:r>
      <w:r w:rsidRPr="00AB3446">
        <w:rPr>
          <w:sz w:val="26"/>
          <w:szCs w:val="26"/>
          <w:lang w:val="vi"/>
        </w:rPr>
        <w:t xml:space="preserve"> thể hiện trực tiếp và tập trung nhất vị thế của người phụ nữ trong cấu trúc xã hội. Xét dưới góc độ duy vật lịch sử, quan hệ nhân thân (cốt lõi là quan hệ gia đình và hôn nhân) không phải là những thực thể đạo đức bất biến, mà luôn chịu sự quy định của tồn tại xã hội. </w:t>
      </w:r>
    </w:p>
    <w:p w:rsidR="00AB3446" w:rsidRPr="00D9467E" w:rsidRDefault="00AB3446" w:rsidP="00AB3446">
      <w:pPr>
        <w:spacing w:after="0" w:line="360" w:lineRule="auto"/>
        <w:ind w:firstLine="567"/>
        <w:jc w:val="both"/>
        <w:rPr>
          <w:sz w:val="26"/>
          <w:szCs w:val="26"/>
          <w:lang w:val="vi"/>
        </w:rPr>
      </w:pPr>
      <w:r w:rsidRPr="00FB3B81">
        <w:rPr>
          <w:sz w:val="26"/>
          <w:szCs w:val="26"/>
          <w:lang w:val="vi"/>
        </w:rPr>
        <w:t>Trong xã hội phong kiến truyền thống, dưới sự chi phối của hệ tư tưởng Nho giáo và phương thức sản xuất</w:t>
      </w:r>
      <w:r w:rsidR="00FB3B81" w:rsidRPr="00FB3B81">
        <w:rPr>
          <w:sz w:val="26"/>
          <w:szCs w:val="26"/>
          <w:lang w:val="vi"/>
        </w:rPr>
        <w:t xml:space="preserve"> nông nghiệp khép kín</w:t>
      </w:r>
      <w:r w:rsidRPr="00FB3B81">
        <w:rPr>
          <w:sz w:val="26"/>
          <w:szCs w:val="26"/>
          <w:lang w:val="vi"/>
        </w:rPr>
        <w:t xml:space="preserve">, các chuẩn mực như “tam tòng”, “tam cương”, chế độ đại gia đình gia trưởng hay mô hình hôn nhân “cha mẹ đặt đâu con ngồi đó” được coi là trật tự tự nhiên, hiển nhiên và bất di bất dịch. </w:t>
      </w:r>
      <w:r w:rsidRPr="00D9467E">
        <w:rPr>
          <w:sz w:val="26"/>
          <w:szCs w:val="26"/>
          <w:lang w:val="vi"/>
        </w:rPr>
        <w:t xml:space="preserve">Do thiếu vắng các không gian công luận, nền giáo dục tân học và sự thức tỉnh ý thức cá nhân, người phụ nữ tiếp nhận sự phụ thuộc và mọi áp bức trong gia đình, hôn nhân như một “lẽ đương nhiên”. Chính vì bị thẩm thấu sâu sắc vào đời sống tâm lý cộng đồng, những bất công trong quan hệ nhân thân thời kỳ này dù diễn ra âm thầm, đau đớn nhưng </w:t>
      </w:r>
      <w:r w:rsidRPr="00D9467E">
        <w:rPr>
          <w:bCs/>
          <w:sz w:val="26"/>
          <w:szCs w:val="26"/>
          <w:lang w:val="vi"/>
        </w:rPr>
        <w:t>chưa thể bộc lộ thành một “vấn đề xã hội”</w:t>
      </w:r>
      <w:r w:rsidRPr="00D9467E">
        <w:rPr>
          <w:sz w:val="26"/>
          <w:szCs w:val="26"/>
          <w:lang w:val="vi"/>
        </w:rPr>
        <w:t xml:space="preserve"> cần được nhận diện và giải quyết. </w:t>
      </w:r>
    </w:p>
    <w:p w:rsidR="00AB3446" w:rsidRPr="005502C1" w:rsidRDefault="00AB3446" w:rsidP="00FB3B81">
      <w:pPr>
        <w:spacing w:after="0" w:line="360" w:lineRule="auto"/>
        <w:ind w:firstLine="567"/>
        <w:jc w:val="both"/>
        <w:rPr>
          <w:sz w:val="26"/>
          <w:szCs w:val="26"/>
          <w:lang w:val="vi"/>
        </w:rPr>
      </w:pPr>
      <w:r w:rsidRPr="005502C1">
        <w:rPr>
          <w:sz w:val="26"/>
          <w:szCs w:val="26"/>
          <w:lang w:val="vi"/>
        </w:rPr>
        <w:t>Tuy nhiên, bước sang 30 năm đầu thế kỷ XX, dưới tác động của cuộc khai thác thuộc địa, quá trình đô thị hóa cùng l</w:t>
      </w:r>
      <w:r w:rsidR="00FB3B81" w:rsidRPr="005502C1">
        <w:rPr>
          <w:sz w:val="26"/>
          <w:szCs w:val="26"/>
          <w:lang w:val="vi"/>
        </w:rPr>
        <w:t>àn sóng giao thoa văn hóa Đông -</w:t>
      </w:r>
      <w:r w:rsidRPr="005502C1">
        <w:rPr>
          <w:sz w:val="26"/>
          <w:szCs w:val="26"/>
          <w:lang w:val="vi"/>
        </w:rPr>
        <w:t xml:space="preserve"> Tây (thông qua Tân thư, Tân văn, báo chí Quốc ngữ và hệ thống giáo dục Pháp - Việt), cấu trúc xã hội truyền thống bắt đầu rạn nứt sâu sắc. Sự va chạm gay gắt giữa hệ tư tưởng phong kiến với các giá trị hiện đại về nhân quyền, tự do cá nhân và bình đẳng giới đã đưa quan hệ nhân thân của phụ nữ thoát khỏi phạm vi </w:t>
      </w:r>
      <w:r w:rsidR="00FB3B81" w:rsidRPr="005502C1">
        <w:rPr>
          <w:sz w:val="26"/>
          <w:szCs w:val="26"/>
          <w:lang w:val="vi"/>
        </w:rPr>
        <w:t>gia đình</w:t>
      </w:r>
      <w:r w:rsidRPr="005502C1">
        <w:rPr>
          <w:sz w:val="26"/>
          <w:szCs w:val="26"/>
          <w:lang w:val="vi"/>
        </w:rPr>
        <w:t xml:space="preserve"> để vươn ra phạm vi xã hộ</w:t>
      </w:r>
      <w:r w:rsidR="00FB3B81" w:rsidRPr="005502C1">
        <w:rPr>
          <w:sz w:val="26"/>
          <w:szCs w:val="26"/>
          <w:lang w:val="vi"/>
        </w:rPr>
        <w:t xml:space="preserve">i. </w:t>
      </w:r>
      <w:r w:rsidRPr="005502C1">
        <w:rPr>
          <w:sz w:val="26"/>
          <w:szCs w:val="26"/>
          <w:lang w:val="vi"/>
        </w:rPr>
        <w:t>Mối quan hệ giữa cá nhân người phụ nữ với gia tộc và hôn nhân trở thành điểm hội tụ tập trung nhất các mâu thuẫn của thời đại. Giới trí thức đương thời nhận diện rằ</w:t>
      </w:r>
      <w:r w:rsidR="00FB3B81" w:rsidRPr="005502C1">
        <w:rPr>
          <w:sz w:val="26"/>
          <w:szCs w:val="26"/>
          <w:lang w:val="vi"/>
        </w:rPr>
        <w:t>ng,</w:t>
      </w:r>
      <w:r w:rsidRPr="005502C1">
        <w:rPr>
          <w:sz w:val="26"/>
          <w:szCs w:val="26"/>
          <w:lang w:val="vi"/>
        </w:rPr>
        <w:t xml:space="preserve"> không thể canh tân đất nước và giải phóng dân tộc nếu không phá bỏ những thiết chế gia trưởng kìm hãm một nửa quốc dân. Sự bần cùng hóa, những bi kịch ép duyên hay các vụ tự sát của nữ giới đã gióng lên hồi chuông báo động, buộc xã hội phải thừa nhận rằng: </w:t>
      </w:r>
      <w:r w:rsidRPr="005502C1">
        <w:rPr>
          <w:iCs/>
          <w:sz w:val="26"/>
          <w:szCs w:val="26"/>
          <w:lang w:val="vi"/>
        </w:rPr>
        <w:t>“hiện nay gia đình của xứ n</w:t>
      </w:r>
      <w:r w:rsidR="00FB3B81" w:rsidRPr="005502C1">
        <w:rPr>
          <w:iCs/>
          <w:sz w:val="26"/>
          <w:szCs w:val="26"/>
          <w:lang w:val="vi"/>
        </w:rPr>
        <w:t>à</w:t>
      </w:r>
      <w:r w:rsidRPr="005502C1">
        <w:rPr>
          <w:iCs/>
          <w:sz w:val="26"/>
          <w:szCs w:val="26"/>
          <w:lang w:val="vi"/>
        </w:rPr>
        <w:t>y đã thành ra vấn đề”</w:t>
      </w:r>
      <w:r w:rsidR="00FB3B81" w:rsidRPr="005502C1">
        <w:rPr>
          <w:sz w:val="26"/>
          <w:szCs w:val="26"/>
          <w:lang w:val="vi"/>
        </w:rPr>
        <w:t xml:space="preserve"> [45, tr.9]. </w:t>
      </w:r>
      <w:r w:rsidR="00FB3B81" w:rsidRPr="005502C1">
        <w:rPr>
          <w:sz w:val="26"/>
          <w:szCs w:val="26"/>
          <w:lang w:val="vi"/>
        </w:rPr>
        <w:tab/>
      </w:r>
    </w:p>
    <w:p w:rsidR="0098009D" w:rsidRPr="006A13DC" w:rsidRDefault="0098009D" w:rsidP="001E4CDC">
      <w:pPr>
        <w:spacing w:after="0" w:line="360" w:lineRule="auto"/>
        <w:ind w:firstLine="567"/>
        <w:jc w:val="both"/>
        <w:outlineLvl w:val="2"/>
        <w:rPr>
          <w:sz w:val="26"/>
          <w:szCs w:val="26"/>
          <w:lang w:val="vi-VN"/>
        </w:rPr>
      </w:pPr>
      <w:bookmarkStart w:id="29" w:name="_Toc236652650"/>
      <w:r w:rsidRPr="006A13DC">
        <w:rPr>
          <w:sz w:val="26"/>
          <w:szCs w:val="26"/>
          <w:lang w:val="vi"/>
        </w:rPr>
        <w:t>2.</w:t>
      </w:r>
      <w:r w:rsidR="00662E8F" w:rsidRPr="006A13DC">
        <w:rPr>
          <w:sz w:val="26"/>
          <w:szCs w:val="26"/>
          <w:lang w:val="vi"/>
        </w:rPr>
        <w:t>1</w:t>
      </w:r>
      <w:r w:rsidR="00953DFE" w:rsidRPr="006A13DC">
        <w:rPr>
          <w:sz w:val="26"/>
          <w:szCs w:val="26"/>
          <w:lang w:val="vi"/>
        </w:rPr>
        <w:t>.1. Chuyển biến quan niệm về quan hệ gia đình</w:t>
      </w:r>
      <w:bookmarkEnd w:id="29"/>
    </w:p>
    <w:p w:rsidR="0098009D" w:rsidRPr="006A13DC" w:rsidRDefault="0098009D" w:rsidP="004E2615">
      <w:pPr>
        <w:spacing w:after="0" w:line="360" w:lineRule="auto"/>
        <w:ind w:firstLine="567"/>
        <w:jc w:val="both"/>
        <w:rPr>
          <w:sz w:val="26"/>
          <w:szCs w:val="26"/>
          <w:lang w:val="vi-VN"/>
        </w:rPr>
      </w:pPr>
      <w:r w:rsidRPr="006A13DC">
        <w:rPr>
          <w:sz w:val="26"/>
          <w:szCs w:val="26"/>
          <w:lang w:val="vi-VN"/>
        </w:rPr>
        <w:t>Về mặt lịch sử, phụ nữ Việt Nam luôn giữ vai trò quan trọng trong gia đình và ngoài xã hội, từ việc nuôi dạy và chăm sóc con cái đến tham gia lao động, sản xuất.</w:t>
      </w:r>
      <w:r w:rsidRPr="006A13DC">
        <w:rPr>
          <w:lang w:val="vi-VN"/>
        </w:rPr>
        <w:t xml:space="preserve"> </w:t>
      </w:r>
      <w:r w:rsidRPr="006A13DC">
        <w:rPr>
          <w:sz w:val="26"/>
          <w:szCs w:val="26"/>
          <w:lang w:val="vi-VN"/>
        </w:rPr>
        <w:t>Thế nhưng, vị thế ấy đã thay đổi đáng kể từ thời Bắc thuộc.</w:t>
      </w:r>
      <w:r w:rsidRPr="006A13DC">
        <w:rPr>
          <w:lang w:val="vi-VN"/>
        </w:rPr>
        <w:t xml:space="preserve"> </w:t>
      </w:r>
      <w:r w:rsidRPr="006A13DC">
        <w:rPr>
          <w:sz w:val="26"/>
          <w:szCs w:val="26"/>
          <w:lang w:val="vi-VN"/>
        </w:rPr>
        <w:t>Sự du nhập của tư tưởng Nho giáo cùng với những chuẩn mực đạo đức khắt khe,</w:t>
      </w:r>
      <w:r w:rsidRPr="006A13DC">
        <w:rPr>
          <w:lang w:val="vi-VN"/>
        </w:rPr>
        <w:t xml:space="preserve"> đã </w:t>
      </w:r>
      <w:r w:rsidRPr="006A13DC">
        <w:rPr>
          <w:sz w:val="26"/>
          <w:szCs w:val="26"/>
          <w:lang w:val="vi-VN"/>
        </w:rPr>
        <w:t xml:space="preserve">áp đặt lên người phụ nữ và dần </w:t>
      </w:r>
      <w:r w:rsidRPr="006A13DC">
        <w:rPr>
          <w:sz w:val="26"/>
          <w:szCs w:val="26"/>
          <w:lang w:val="vi-VN"/>
        </w:rPr>
        <w:lastRenderedPageBreak/>
        <w:t>thay thế những giá trị trong quan niệm truyền thống trước đó. Trong xã hội phong kiến, phụ nữ bị trói buộc trong phạm vi gia đình với quan niệm “tam tòng, tứ đức” và trở thành đối tượng phụ thuộc vào nam giới. Giá trị của họ không được đo bằng học vấn hay năng lực cá nhân, mà nằm ở việc giữ nề nếp gia phong, kính chồng, dạy con, coi sự hy sinh là đức hạnh cần có. Lâu dần, phụ nữ cũng tiếp nhận những quan niệm này như một lẽ đương nhiên. Chính điều đó đã tạo nên định kiến xã hội, cho rằng nữ giới thấp kém hơn nam giới. Mặc dù ở khu vực nông thôn, phụ nữ ít chịu tác động trực tiếp hơn, nhưng</w:t>
      </w:r>
      <w:r w:rsidR="00135AA7">
        <w:rPr>
          <w:sz w:val="26"/>
          <w:szCs w:val="26"/>
          <w:lang w:val="vi-VN"/>
        </w:rPr>
        <w:t xml:space="preserve"> </w:t>
      </w:r>
      <w:r w:rsidRPr="006A13DC">
        <w:rPr>
          <w:sz w:val="26"/>
          <w:szCs w:val="26"/>
          <w:lang w:val="vi-VN"/>
        </w:rPr>
        <w:t>những quan điểm này đã ăn sâu vào tư tưởng, ảnh hưởng mạnh mẽ đến đời sống xã hội Việt Nam suốt nhiều thế kỷ. Trong 30 năm đầu thế kỷ XX, sự thay đổi về chính trị, kinh tế, văn hóa, xã hội dưới thời Pháp thuộc đã làm thay đổi các giá trị truyền thống. Trong bối cảnh đó, vấn đề phụ nữ không còn chỉ thu hẹp trong gia đình mà trở thành một vấn đề xã hội được giới trí thức đặc biệt quan tâm thảo luận. Khi được tiếp cận với những trào lưu tư tưởng tiến bộ trên thế giới, giới trí thức nhận thấy sự lạc hậu của đất nước một phần do phụ nữ bị hạn chế về mặt quyền lợi và không được học hành. Do đó, muốn canh tân đất nước và giải phóng dân tộc thì phải xóa bỏ những quan niệm kìm hãm sự phát triển của phụ nữ. Từ đây, họ bắt đầu công khai phê phán những chuẩn mực Nho giáo cũ, đồng thời khẳng định phụ nữ cần có vị thế và quyền tự chủ trong xã hội mới.</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sz w:val="26"/>
          <w:szCs w:val="26"/>
          <w:lang w:val="vi-VN"/>
        </w:rPr>
        <w:t xml:space="preserve">Giới trí thức thời kỳ này đều nhìn nhận chế độ quân chủ chuyên chế là nền tảng chính trị - xã hội sản sinh và duy trì sự bất bình đẳng giới. </w:t>
      </w:r>
      <w:r w:rsidR="00F43460" w:rsidRPr="00F43460">
        <w:rPr>
          <w:rFonts w:cs="Times New Roman"/>
          <w:sz w:val="26"/>
          <w:szCs w:val="26"/>
          <w:lang w:val="vi-VN"/>
        </w:rPr>
        <w:t>M</w:t>
      </w:r>
      <w:r w:rsidRPr="006A13DC">
        <w:rPr>
          <w:rFonts w:cs="Times New Roman"/>
          <w:sz w:val="26"/>
          <w:szCs w:val="26"/>
          <w:lang w:val="vi-VN"/>
        </w:rPr>
        <w:t xml:space="preserve">ô hình này đã kiến tạo nên một trật tự xã hội mang tính thứ bậc, trong đó vị thế của người đàn ông trong gia đình chính là sự thu nhỏ quyền lực của người đứng đầu quốc gia. Trong đó, phụ nữ trở thành đối tượng bị áp chế toàn diện: </w:t>
      </w:r>
      <w:r w:rsidRPr="006A13DC">
        <w:rPr>
          <w:rFonts w:cs="Times New Roman"/>
          <w:iCs/>
          <w:sz w:val="26"/>
          <w:szCs w:val="26"/>
          <w:lang w:val="vi-VN"/>
        </w:rPr>
        <w:t>Từ việc nhà nước, đến việc xã hội, thậm chí đến việc gia đình, cá nhân cũng “không ai kể công tới chị em”</w:t>
      </w:r>
      <w:r w:rsidR="00F91537" w:rsidRPr="00F91537">
        <w:rPr>
          <w:rFonts w:cs="Times New Roman"/>
          <w:iCs/>
          <w:sz w:val="26"/>
          <w:szCs w:val="26"/>
          <w:lang w:val="vi-VN"/>
        </w:rPr>
        <w:t xml:space="preserve"> [9, tr.44]</w:t>
      </w:r>
      <w:r w:rsidRPr="006A13DC">
        <w:rPr>
          <w:rFonts w:cs="Times New Roman"/>
          <w:iCs/>
          <w:sz w:val="26"/>
          <w:szCs w:val="26"/>
          <w:lang w:val="vi-VN"/>
        </w:rPr>
        <w:t>. Điều này khiến Phan Bội Châu phải thốt lên rằng: “Nữ đồng bào ta thiệt là một phần rất cao quý trong loài người mà thứ nhất là một phần rất cao quý trong dân nước ta.</w:t>
      </w:r>
      <w:r w:rsidRPr="006A13DC">
        <w:rPr>
          <w:rFonts w:cs="Times New Roman"/>
          <w:sz w:val="26"/>
          <w:szCs w:val="26"/>
          <w:lang w:val="vi-VN"/>
        </w:rPr>
        <w:t xml:space="preserve"> </w:t>
      </w:r>
      <w:r w:rsidRPr="006A13DC">
        <w:rPr>
          <w:rFonts w:cs="Times New Roman"/>
          <w:iCs/>
          <w:sz w:val="26"/>
          <w:szCs w:val="26"/>
          <w:lang w:val="vi-VN"/>
        </w:rPr>
        <w:t>Nào ngờ từ bao giờ tới bây giờ, vì ai bày đặt, ai xui khiến, để cho nữ đồng bào ta hóa ra một hạng rất ti tiện ở trong loài người,</w:t>
      </w:r>
      <w:r w:rsidRPr="006A13DC">
        <w:rPr>
          <w:rFonts w:cs="Times New Roman"/>
          <w:sz w:val="26"/>
          <w:szCs w:val="26"/>
          <w:lang w:val="vi-VN"/>
        </w:rPr>
        <w:t xml:space="preserve"> </w:t>
      </w:r>
      <w:r w:rsidRPr="006A13DC">
        <w:rPr>
          <w:rFonts w:cs="Times New Roman"/>
          <w:iCs/>
          <w:sz w:val="26"/>
          <w:szCs w:val="26"/>
          <w:lang w:val="vi-VN"/>
        </w:rPr>
        <w:t>mà lại thứ nhất là một hạng rất ti tiện ở trong dân nướ</w:t>
      </w:r>
      <w:r w:rsidR="00F91537">
        <w:rPr>
          <w:rFonts w:cs="Times New Roman"/>
          <w:iCs/>
          <w:sz w:val="26"/>
          <w:szCs w:val="26"/>
          <w:lang w:val="vi-VN"/>
        </w:rPr>
        <w:t xml:space="preserve">c ta” </w:t>
      </w:r>
      <w:r w:rsidR="00F91537" w:rsidRPr="00F91537">
        <w:rPr>
          <w:rFonts w:cs="Times New Roman"/>
          <w:iCs/>
          <w:sz w:val="26"/>
          <w:szCs w:val="26"/>
          <w:lang w:val="vi-VN"/>
        </w:rPr>
        <w:t xml:space="preserve">[9, tr.49]. </w:t>
      </w:r>
      <w:r w:rsidRPr="006A13DC">
        <w:rPr>
          <w:rFonts w:cs="Times New Roman"/>
          <w:iCs/>
          <w:sz w:val="26"/>
          <w:szCs w:val="26"/>
          <w:lang w:val="vi-VN"/>
        </w:rPr>
        <w:t>Trên thực tế, người phụ nữ phải gánh vác mọi công việc từ nuôi dạy con cái, chăm sóc cha mẹ đến lao động kinh tế, họ chấp nhận làm lụng vất vả, đầu tắt mặt tối và chịu đựng mọi khổ cực chỉ vì yêu chồng thương con: “Vì chàng thiếp phải long đòng/ Nhưng như thân thiếp cũng xong một bề”</w:t>
      </w:r>
      <w:r w:rsidR="00F91537" w:rsidRPr="00F91537">
        <w:rPr>
          <w:rFonts w:cs="Times New Roman"/>
          <w:iCs/>
          <w:sz w:val="26"/>
          <w:szCs w:val="26"/>
          <w:lang w:val="vi-VN"/>
        </w:rPr>
        <w:t xml:space="preserve"> [39, tr.12]</w:t>
      </w:r>
      <w:r w:rsidRPr="006A13DC">
        <w:rPr>
          <w:rFonts w:cs="Times New Roman"/>
          <w:iCs/>
          <w:sz w:val="26"/>
          <w:szCs w:val="26"/>
          <w:lang w:val="vi-VN"/>
        </w:rPr>
        <w:t xml:space="preserve">. Nhìn nhận về thực trạng này, các trí thức cũng khẳng </w:t>
      </w:r>
      <w:r w:rsidRPr="006A13DC">
        <w:rPr>
          <w:rFonts w:cs="Times New Roman"/>
          <w:iCs/>
          <w:sz w:val="26"/>
          <w:szCs w:val="26"/>
          <w:lang w:val="vi-VN"/>
        </w:rPr>
        <w:lastRenderedPageBreak/>
        <w:t>định rằng, dù gia đình vẫn được coi là nền tảng cốt lõi, song người phụ nữ phải biết nghĩa vụ mình làm là thuộc về bổn phận và đạo đức chứ không phải là nô nệ hay e sợ về mặt uy quyền</w:t>
      </w:r>
      <w:r w:rsidR="00F91537" w:rsidRPr="00F91537">
        <w:rPr>
          <w:rFonts w:cs="Times New Roman"/>
          <w:iCs/>
          <w:sz w:val="26"/>
          <w:szCs w:val="26"/>
          <w:lang w:val="vi-VN"/>
        </w:rPr>
        <w:t xml:space="preserve"> [15, tr.480]</w:t>
      </w:r>
      <w:r w:rsidRPr="006A13DC">
        <w:rPr>
          <w:rFonts w:cs="Times New Roman"/>
          <w:iCs/>
          <w:sz w:val="26"/>
          <w:szCs w:val="26"/>
          <w:lang w:val="vi-VN"/>
        </w:rPr>
        <w:t>. Việc tuyệt đối hóa nghĩa vụ mà quên đi quyền lợi chính đáng của bản thân là một sự hy sinh sai lệch, bởi sự hy sinh đó không mang lại giá trị xã hội mà chỉ</w:t>
      </w:r>
      <w:r w:rsidR="0012542E" w:rsidRPr="006A13DC">
        <w:rPr>
          <w:rFonts w:cs="Times New Roman"/>
          <w:iCs/>
          <w:sz w:val="26"/>
          <w:szCs w:val="26"/>
          <w:lang w:val="vi-VN"/>
        </w:rPr>
        <w:t xml:space="preserve"> làm tăng </w:t>
      </w:r>
      <w:r w:rsidRPr="006A13DC">
        <w:rPr>
          <w:rFonts w:cs="Times New Roman"/>
          <w:iCs/>
          <w:sz w:val="26"/>
          <w:szCs w:val="26"/>
          <w:lang w:val="vi-VN"/>
        </w:rPr>
        <w:t xml:space="preserve">thêm tình trạng phụ thuộc của phụ nữ vào nam giới. </w:t>
      </w:r>
    </w:p>
    <w:p w:rsidR="0098009D" w:rsidRPr="006A13DC" w:rsidRDefault="0098009D" w:rsidP="004E2615">
      <w:pPr>
        <w:spacing w:after="0" w:line="360" w:lineRule="auto"/>
        <w:ind w:firstLine="567"/>
        <w:jc w:val="both"/>
        <w:rPr>
          <w:rFonts w:cs="Times New Roman"/>
          <w:sz w:val="26"/>
          <w:szCs w:val="26"/>
          <w:lang w:val="vi-VN"/>
        </w:rPr>
      </w:pPr>
      <w:r w:rsidRPr="006A13DC">
        <w:rPr>
          <w:rFonts w:cs="Times New Roman"/>
          <w:iCs/>
          <w:sz w:val="26"/>
          <w:szCs w:val="26"/>
          <w:lang w:val="vi-VN"/>
        </w:rPr>
        <w:t>Bên cạnh đó, giới trí thức cũng tập trung phê phán “Tam cương” và “Tam tòng”, những tư tưởng Nho giáo cốt lõi cấu thành nên mô hình gia đình gia trưởng. Về “Tam cương” (quân vi thần cương, phụ vi tử cương, phu vi phụ cương), đây là công cụ áp đặt quyền lực tuyệt đố</w:t>
      </w:r>
      <w:r w:rsidR="0012542E" w:rsidRPr="006A13DC">
        <w:rPr>
          <w:rFonts w:cs="Times New Roman"/>
          <w:iCs/>
          <w:sz w:val="26"/>
          <w:szCs w:val="26"/>
          <w:lang w:val="vi-VN"/>
        </w:rPr>
        <w:t xml:space="preserve">i. Theo đó, cương </w:t>
      </w:r>
      <w:r w:rsidRPr="006A13DC">
        <w:rPr>
          <w:rFonts w:cs="Times New Roman"/>
          <w:iCs/>
          <w:sz w:val="26"/>
          <w:szCs w:val="26"/>
          <w:lang w:val="vi-VN"/>
        </w:rPr>
        <w:t>là cái giềng lưới, thì vua, cha, chồng là cái giềng, còn tôi, con, vợ là mắt lưới, sự ràng buộc này tước bỏ mọi quyền tự do, chỉ để lại nghĩa vụ phục tùng</w:t>
      </w:r>
      <w:r w:rsidR="00F91537" w:rsidRPr="00F91537">
        <w:rPr>
          <w:rFonts w:cs="Times New Roman"/>
          <w:iCs/>
          <w:sz w:val="26"/>
          <w:szCs w:val="26"/>
          <w:lang w:val="vi-VN"/>
        </w:rPr>
        <w:t xml:space="preserve"> [44, tr.6]</w:t>
      </w:r>
      <w:r w:rsidRPr="006A13DC">
        <w:rPr>
          <w:rFonts w:cs="Times New Roman"/>
          <w:iCs/>
          <w:sz w:val="26"/>
          <w:szCs w:val="26"/>
          <w:lang w:val="vi-VN"/>
        </w:rPr>
        <w:t>.</w:t>
      </w:r>
      <w:r w:rsidRPr="006A13DC">
        <w:rPr>
          <w:lang w:val="vi-VN"/>
        </w:rPr>
        <w:t xml:space="preserve"> </w:t>
      </w:r>
      <w:r w:rsidRPr="006A13DC">
        <w:rPr>
          <w:rFonts w:cs="Times New Roman"/>
          <w:iCs/>
          <w:sz w:val="26"/>
          <w:szCs w:val="26"/>
          <w:lang w:val="vi-VN"/>
        </w:rPr>
        <w:t>Nhờ đó, nhà cầm quyền đã gián tiếp trao quyền lực cho người gia trưởng để họ áp chế thành viên trong nhà, nhằm duy trì trật tự từ gia đình ra đến xã hội: “Quyền người thứ nhất là vua, thứ nhì là cha, thứ ba là chồng, còn ngoài nữa tất cả là vô quyền?”</w:t>
      </w:r>
      <w:r w:rsidR="00F91537" w:rsidRPr="00F91537">
        <w:rPr>
          <w:rFonts w:cs="Times New Roman"/>
          <w:iCs/>
          <w:sz w:val="26"/>
          <w:szCs w:val="26"/>
          <w:lang w:val="vi-VN"/>
        </w:rPr>
        <w:t xml:space="preserve"> [9, tr.89]</w:t>
      </w:r>
      <w:r w:rsidRPr="006A13DC">
        <w:rPr>
          <w:rFonts w:cs="Times New Roman"/>
          <w:iCs/>
          <w:sz w:val="26"/>
          <w:szCs w:val="26"/>
          <w:lang w:val="vi-VN"/>
        </w:rPr>
        <w:t xml:space="preserve">. </w:t>
      </w:r>
      <w:r w:rsidRPr="006A13DC">
        <w:rPr>
          <w:rFonts w:cs="Times New Roman"/>
          <w:sz w:val="26"/>
          <w:szCs w:val="26"/>
          <w:lang w:val="vi-VN"/>
        </w:rPr>
        <w:t>Chính hệ thống tôn ti nghiêm ngặt này là nguyên nhân trực tiếp gây áp bức trong gia đình truyền thống Việt Nam, do vậy cần phải “phế truất”</w:t>
      </w:r>
      <w:r w:rsidR="00F91537" w:rsidRPr="00F91537">
        <w:rPr>
          <w:rFonts w:cs="Times New Roman"/>
          <w:sz w:val="26"/>
          <w:szCs w:val="26"/>
          <w:lang w:val="vi-VN"/>
        </w:rPr>
        <w:t xml:space="preserve"> [xem: 46, tr.7] </w:t>
      </w:r>
      <w:r w:rsidRPr="006A13DC">
        <w:rPr>
          <w:rFonts w:cs="Times New Roman"/>
          <w:sz w:val="26"/>
          <w:szCs w:val="26"/>
          <w:lang w:val="vi-VN"/>
        </w:rPr>
        <w:t>nó. Đi liền với “Tam cương” là “Tam tòng” (tại gia tòng phụ, xuất giá tòng phu, phu tử tòng tử), đây là một thiết chế nhằm trói buộc phụ nữ, biến họ trở thành đối tượng phụ thuộc cả đời chỉ biết phục vụ cha, chồng, con, không khác gì “con trâu cày cứ theo chủ ruộng”</w:t>
      </w:r>
      <w:r w:rsidR="00F91537" w:rsidRPr="00F91537">
        <w:rPr>
          <w:rFonts w:cs="Times New Roman"/>
          <w:sz w:val="26"/>
          <w:szCs w:val="26"/>
          <w:lang w:val="vi-VN"/>
        </w:rPr>
        <w:t xml:space="preserve"> [9, tr.90]</w:t>
      </w:r>
      <w:r w:rsidRPr="006A13DC">
        <w:rPr>
          <w:rFonts w:cs="Times New Roman"/>
          <w:sz w:val="26"/>
          <w:szCs w:val="26"/>
          <w:lang w:val="vi-VN"/>
        </w:rPr>
        <w:t>, “con chó săn cứ theo chủ nuôi”</w:t>
      </w:r>
      <w:r w:rsidR="00F91537" w:rsidRPr="00F91537">
        <w:rPr>
          <w:rFonts w:cs="Times New Roman"/>
          <w:sz w:val="26"/>
          <w:szCs w:val="26"/>
          <w:lang w:val="vi-VN"/>
        </w:rPr>
        <w:t xml:space="preserve"> [9, tr.90]</w:t>
      </w:r>
      <w:r w:rsidRPr="006A13DC">
        <w:rPr>
          <w:rFonts w:cs="Times New Roman"/>
          <w:sz w:val="26"/>
          <w:szCs w:val="26"/>
          <w:lang w:val="vi-VN"/>
        </w:rPr>
        <w:t>. Như vậy, giới trí thức cho rằng “Tam cương”, “Tam tòng” chính là những công cụ tư tưởng để duy trì quan niệm coi phụ nữ là đối tượng phụ thuộc, tước đi khả năng tồn tại như một cá nhân độc lập trong gia đình.</w:t>
      </w:r>
    </w:p>
    <w:p w:rsidR="0098009D" w:rsidRPr="006A13DC" w:rsidRDefault="0098009D" w:rsidP="004E2615">
      <w:pPr>
        <w:spacing w:after="0" w:line="360" w:lineRule="auto"/>
        <w:ind w:firstLine="567"/>
        <w:jc w:val="both"/>
        <w:rPr>
          <w:rFonts w:cs="Times New Roman"/>
          <w:sz w:val="26"/>
          <w:szCs w:val="26"/>
          <w:lang w:val="vi-VN"/>
        </w:rPr>
      </w:pPr>
      <w:r w:rsidRPr="006A13DC">
        <w:rPr>
          <w:rFonts w:cs="Times New Roman"/>
          <w:sz w:val="26"/>
          <w:szCs w:val="26"/>
          <w:lang w:val="vi-VN"/>
        </w:rPr>
        <w:t>Ngoài ra, mô hình gia trưởng và cơ cấu đại gia đình đã khiến cho người đàn bà không có bất cứ quyề</w:t>
      </w:r>
      <w:r w:rsidR="0012542E" w:rsidRPr="006A13DC">
        <w:rPr>
          <w:rFonts w:cs="Times New Roman"/>
          <w:sz w:val="26"/>
          <w:szCs w:val="26"/>
          <w:lang w:val="vi-VN"/>
        </w:rPr>
        <w:t>n gì</w:t>
      </w:r>
      <w:r w:rsidRPr="006A13DC">
        <w:rPr>
          <w:rFonts w:cs="Times New Roman"/>
          <w:sz w:val="26"/>
          <w:szCs w:val="26"/>
          <w:lang w:val="vi-VN"/>
        </w:rPr>
        <w:t>, suốt đời là đối tượng phụ thuộc vào người đàn ông. Các trí thức đã chỉ ra hàng loạt biểu hiện cụ thể của sự áp bức này như: sự ép duyên, sự chia gia sản bất công, sự hành hạ của mẹ chồng, sự giám sát khắt khe từ họ hàng bên chồng và cả sự cô lập trong những năm đầu hôn nhân. Tất cả những hiện tượng đó đều bắt nguồn từ mô hình đại gia đình được xây dựng trên nền tảng “tam cương” của Hán - Tống Nho, vốn nhằm phụ trợ cho cơ chế quân chủ chuyên chế. Từ thực trạng bất công ngay trong nội bộ gia đình ấy, giờ đây “cái chế độ gia đình không còn thích hiệp với nó nữa, hiện nay gia đình của xứ nầy đã thành ra vấn đề”</w:t>
      </w:r>
      <w:r w:rsidR="00F91537" w:rsidRPr="00F91537">
        <w:rPr>
          <w:rFonts w:cs="Times New Roman"/>
          <w:sz w:val="26"/>
          <w:szCs w:val="26"/>
          <w:lang w:val="vi-VN"/>
        </w:rPr>
        <w:t xml:space="preserve"> [45, tr.9]</w:t>
      </w:r>
      <w:r w:rsidRPr="006A13DC">
        <w:rPr>
          <w:rFonts w:cs="Times New Roman"/>
          <w:sz w:val="26"/>
          <w:szCs w:val="26"/>
          <w:lang w:val="vi-VN"/>
        </w:rPr>
        <w:t>. Đồng thời kêu gọi những người đàn ông phải “có kiến thức sâu xa, có độ lượng lớn”</w:t>
      </w:r>
      <w:r w:rsidR="00F91537" w:rsidRPr="00F91537">
        <w:rPr>
          <w:rFonts w:cs="Times New Roman"/>
          <w:sz w:val="26"/>
          <w:szCs w:val="26"/>
          <w:lang w:val="vi-VN"/>
        </w:rPr>
        <w:t xml:space="preserve"> [36, tr.15]</w:t>
      </w:r>
      <w:r w:rsidRPr="006A13DC">
        <w:rPr>
          <w:rFonts w:cs="Times New Roman"/>
          <w:sz w:val="26"/>
          <w:szCs w:val="26"/>
          <w:lang w:val="vi-VN"/>
        </w:rPr>
        <w:t xml:space="preserve">, cần nới </w:t>
      </w:r>
      <w:r w:rsidRPr="006A13DC">
        <w:rPr>
          <w:rFonts w:cs="Times New Roman"/>
          <w:sz w:val="26"/>
          <w:szCs w:val="26"/>
          <w:lang w:val="vi-VN"/>
        </w:rPr>
        <w:lastRenderedPageBreak/>
        <w:t xml:space="preserve">bớt sự trói buộc đối với phụ nữ để tránh những bi kịch đau thương như các vụ tự sát của những cô gái trẻ (hậu quả trực tiếp của chế độ đại gia đình). </w:t>
      </w:r>
    </w:p>
    <w:p w:rsidR="0098009D" w:rsidRPr="006A13DC" w:rsidRDefault="0098009D" w:rsidP="004E2615">
      <w:pPr>
        <w:spacing w:after="0" w:line="360" w:lineRule="auto"/>
        <w:ind w:firstLine="567"/>
        <w:jc w:val="both"/>
        <w:rPr>
          <w:rFonts w:cs="Times New Roman"/>
          <w:sz w:val="26"/>
          <w:szCs w:val="26"/>
          <w:lang w:val="vi"/>
        </w:rPr>
      </w:pPr>
      <w:r w:rsidRPr="006A13DC">
        <w:rPr>
          <w:rFonts w:cs="Times New Roman"/>
          <w:sz w:val="26"/>
          <w:szCs w:val="26"/>
          <w:lang w:val="vi-VN"/>
        </w:rPr>
        <w:t xml:space="preserve">Từ những quan niệm phê phán của </w:t>
      </w:r>
      <w:r w:rsidRPr="006A13DC">
        <w:rPr>
          <w:rFonts w:cs="Times New Roman"/>
          <w:sz w:val="26"/>
          <w:szCs w:val="26"/>
          <w:lang w:val="vi"/>
        </w:rPr>
        <w:t xml:space="preserve">giới trí thức </w:t>
      </w:r>
      <w:r w:rsidRPr="006A13DC">
        <w:rPr>
          <w:rFonts w:cs="Times New Roman"/>
          <w:sz w:val="26"/>
          <w:szCs w:val="26"/>
          <w:lang w:val="vi-VN"/>
        </w:rPr>
        <w:t xml:space="preserve">có thể thấy, quan niệm về phụ nữ trong mối quan hệ gia đình đã bắt đầu có những chuyển biến sâu sắc. Nếu như trong xã hội phong kiến, phụ nữ bị ràng buộc buộc bởi “tam tòng”, “tam cương” và mô hình đại gia đình, thì đến giai đoạn này, các trí thức đã đứng lên phủ định hệ giá trị cũ, chỉ ra tính áp chế của Nho giáo và khẳng định quyền bình đẳng, tự do của phụ nữ. Đây là bước chuyển biến quan trọng trong quá trình nhận thức về phụ nữ ở Việt Nam, đồng thời phản ánh sự hòa nhập của trí thức Việt Nam với làn sóng tư tưởng dân chủ tư sản phương Tây. Qua đó, </w:t>
      </w:r>
      <w:r w:rsidRPr="006A13DC">
        <w:rPr>
          <w:rFonts w:cs="Times New Roman"/>
          <w:sz w:val="26"/>
          <w:szCs w:val="26"/>
          <w:lang w:val="vi"/>
        </w:rPr>
        <w:t xml:space="preserve">vấn đề phụ nữ không còn là vấn đề trong phạm vi gia đình đơn thuần, mà đã trở thành vấn đề xã hội, gắn với canh tân đất nước và giải phóng dân tộc. </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
        </w:rPr>
        <w:t>S</w:t>
      </w:r>
      <w:r w:rsidRPr="006A13DC">
        <w:rPr>
          <w:rFonts w:cs="Times New Roman"/>
          <w:iCs/>
          <w:sz w:val="26"/>
          <w:szCs w:val="26"/>
          <w:lang w:val="vi-VN"/>
        </w:rPr>
        <w:t>ự du nhập của tư tưởng dân chủ, bình đẳng và phong trào canh tân, dẫn đến những chuyển biến rõ rệt trong quan niệm về phụ nữ ở gia đình Việ</w:t>
      </w:r>
      <w:r w:rsidR="0012542E" w:rsidRPr="006A13DC">
        <w:rPr>
          <w:rFonts w:cs="Times New Roman"/>
          <w:iCs/>
          <w:sz w:val="26"/>
          <w:szCs w:val="26"/>
          <w:lang w:val="vi-VN"/>
        </w:rPr>
        <w:t xml:space="preserve">t Nam. </w:t>
      </w:r>
      <w:r w:rsidRPr="006A13DC">
        <w:rPr>
          <w:rFonts w:cs="Times New Roman"/>
          <w:iCs/>
          <w:sz w:val="26"/>
          <w:szCs w:val="26"/>
          <w:lang w:val="vi-VN"/>
        </w:rPr>
        <w:t xml:space="preserve">Trong bối cảnh đó, người phụ nữ không còn bị bó hẹp trong phạm vi nội trợ mà bắt đầu cùng chồng xây dựng kinh tế, thậm chí, </w:t>
      </w:r>
      <w:r w:rsidR="0012542E" w:rsidRPr="006A13DC">
        <w:rPr>
          <w:rFonts w:cs="Times New Roman"/>
          <w:iCs/>
          <w:sz w:val="26"/>
          <w:szCs w:val="26"/>
          <w:lang w:val="vi-VN"/>
        </w:rPr>
        <w:t xml:space="preserve">có </w:t>
      </w:r>
      <w:r w:rsidRPr="006A13DC">
        <w:rPr>
          <w:rFonts w:cs="Times New Roman"/>
          <w:iCs/>
          <w:sz w:val="26"/>
          <w:szCs w:val="26"/>
          <w:lang w:val="vi-VN"/>
        </w:rPr>
        <w:t>nhiều trường hợp, họ còn trở thành người làm chủ kinh tế gia đình. Song song với đó, họ vẫn là người giữ vai trò quan trọng trong việc chăm sóc, giáo dục và định hướng tương lai cho con cái.</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
          <w:iCs/>
          <w:sz w:val="26"/>
          <w:szCs w:val="26"/>
          <w:lang w:val="vi-VN"/>
        </w:rPr>
        <w:t>Vị trí của người phụ nữ dần vượt khỏi khuôn khổ nội trợ, họ bắt đầu tham gia vào nhiều ngành nghề, đóng vai trò then chốt trong việc duy trì và phát triển kinh tế gia đình</w:t>
      </w:r>
      <w:r w:rsidRPr="006A13DC">
        <w:rPr>
          <w:rFonts w:cs="Times New Roman"/>
          <w:iCs/>
          <w:sz w:val="26"/>
          <w:szCs w:val="26"/>
          <w:lang w:val="vi-VN"/>
        </w:rPr>
        <w:t>.</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Nguyễn Văn Vĩnh đã sớm thể hiện tư tưởng tiến bộ khi nhìn nhận phụ nữ không chỉ là người quán xuyến việc nhà mà còn là lực lượng lao động chủ chốt. </w:t>
      </w:r>
      <w:r w:rsidR="00F43460">
        <w:rPr>
          <w:rFonts w:cs="Times New Roman"/>
          <w:iCs/>
          <w:sz w:val="26"/>
          <w:szCs w:val="26"/>
          <w:lang w:val="vi-VN"/>
        </w:rPr>
        <w:t xml:space="preserve">Ông </w:t>
      </w:r>
      <w:r w:rsidRPr="006A13DC">
        <w:rPr>
          <w:rFonts w:cs="Times New Roman"/>
          <w:iCs/>
          <w:sz w:val="26"/>
          <w:szCs w:val="26"/>
          <w:lang w:val="vi-VN"/>
        </w:rPr>
        <w:t>khẳng định chính sự tần tảo của phụ nữ mới là nền tảng nuôi sống xã hội “Nếu không có những bà khéo tần tảo: bà thì ngồi hàng buôn the bán vải; cô thì đi chợ gánh cháo đội xôi; dì này cầm họ cầm hàng; thím kia vay lãi vay góp; thì làm gì có những giống mọt đùn, chỉ tênh tênh hai bữa; dài lưng tôn vải; tóc mượt móng tay quăn; nay chè chán mai a phiến; đi đâu kéo lệt phệt một giờ không được một bước; giắt khăn ba khác chưa được một vành”</w:t>
      </w:r>
      <w:r w:rsidR="00F91537" w:rsidRPr="00F91537">
        <w:rPr>
          <w:rFonts w:cs="Times New Roman"/>
          <w:iCs/>
          <w:sz w:val="26"/>
          <w:szCs w:val="26"/>
          <w:lang w:val="vi-VN"/>
        </w:rPr>
        <w:t xml:space="preserve"> [5, tr.52]</w:t>
      </w:r>
      <w:r w:rsidRPr="006A13DC">
        <w:rPr>
          <w:rFonts w:cs="Times New Roman"/>
          <w:iCs/>
          <w:sz w:val="26"/>
          <w:szCs w:val="26"/>
          <w:lang w:val="vi-VN"/>
        </w:rPr>
        <w:t>. Bên cạnh đó, Nguyễn Văn Vĩnh còn nhấn mạnh rằng chính sự đảm đang đó là nhân tố then chốt tạo nên trật tự ổn định từ nhà đến nước, việc người phụ nữ chấp nhận thiệt thòi và hy sinh bản thân chính là sợi dây gắn kết, mang lại sự yên ấm cho cả gia tộc, từ đó đặt nền móng vững chắc cho sự ổn định của xã hội</w:t>
      </w:r>
      <w:r w:rsidR="00F91537">
        <w:rPr>
          <w:rFonts w:cs="Times New Roman"/>
          <w:iCs/>
          <w:sz w:val="26"/>
          <w:szCs w:val="26"/>
          <w:lang w:val="vi-VN"/>
        </w:rPr>
        <w:t xml:space="preserve"> [</w:t>
      </w:r>
      <w:r w:rsidR="00F91537" w:rsidRPr="00F91537">
        <w:rPr>
          <w:rFonts w:cs="Times New Roman"/>
          <w:iCs/>
          <w:sz w:val="26"/>
          <w:szCs w:val="26"/>
          <w:lang w:val="vi-VN"/>
        </w:rPr>
        <w:t xml:space="preserve">xem: </w:t>
      </w:r>
      <w:r w:rsidR="00F91537">
        <w:rPr>
          <w:rFonts w:cs="Times New Roman"/>
          <w:iCs/>
          <w:sz w:val="26"/>
          <w:szCs w:val="26"/>
          <w:lang w:val="vi-VN"/>
        </w:rPr>
        <w:t>78, tr.109].</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Trong quan điểm của Đạm Phương,</w:t>
      </w:r>
      <w:r w:rsidRPr="006A13DC">
        <w:rPr>
          <w:lang w:val="vi-VN"/>
        </w:rPr>
        <w:t xml:space="preserve"> </w:t>
      </w:r>
      <w:r w:rsidRPr="006A13DC">
        <w:rPr>
          <w:rFonts w:cs="Times New Roman"/>
          <w:iCs/>
          <w:sz w:val="26"/>
          <w:szCs w:val="26"/>
          <w:lang w:val="vi-VN"/>
        </w:rPr>
        <w:t xml:space="preserve">gia đình là nền tảng của mỗi người, ví như con chim cần cái tổ, nên người phụ nữ với vai trò làm chủ gia đình cần nỗ lực kinh doanh </w:t>
      </w:r>
      <w:r w:rsidRPr="006A13DC">
        <w:rPr>
          <w:rFonts w:cs="Times New Roman"/>
          <w:iCs/>
          <w:sz w:val="26"/>
          <w:szCs w:val="26"/>
          <w:lang w:val="vi-VN"/>
        </w:rPr>
        <w:lastRenderedPageBreak/>
        <w:t>để xây dựng sự nghiệp bền vững và ngày càng phát triển</w:t>
      </w:r>
      <w:r w:rsidR="00F91537" w:rsidRPr="00F91537">
        <w:rPr>
          <w:rFonts w:cs="Times New Roman"/>
          <w:iCs/>
          <w:sz w:val="26"/>
          <w:szCs w:val="26"/>
          <w:lang w:val="vi-VN"/>
        </w:rPr>
        <w:t xml:space="preserve"> [xem: 15, tr.490]</w:t>
      </w:r>
      <w:r w:rsidRPr="006A13DC">
        <w:rPr>
          <w:rFonts w:cs="Times New Roman"/>
          <w:iCs/>
          <w:sz w:val="26"/>
          <w:szCs w:val="26"/>
          <w:lang w:val="vi-VN"/>
        </w:rPr>
        <w:t>. Từ đó, bà khuyến khích phụ nữ tham gia kinh doanh, biết tính toán chi tiêu và chủ động xây dựng sự nghiệp. Đối với Đạm Phương, lao động không chỉ là phương tiện mưu sinh mà còn là con đường để phụ nữ khẳng định nhân phẩm, giá trị và vai trò của mình trong gia đình cũng như ngoài xã hội “làm việc được nhiều thì danh giá được nhiều</w:t>
      </w:r>
      <w:r w:rsidRPr="006A13DC">
        <w:rPr>
          <w:rFonts w:cs="Times New Roman"/>
          <w:i/>
          <w:iCs/>
          <w:sz w:val="26"/>
          <w:szCs w:val="26"/>
          <w:lang w:val="vi-VN"/>
        </w:rPr>
        <w:t xml:space="preserve"> </w:t>
      </w:r>
      <w:r w:rsidRPr="006A13DC">
        <w:rPr>
          <w:rFonts w:cs="Times New Roman"/>
          <w:iCs/>
          <w:sz w:val="26"/>
          <w:szCs w:val="26"/>
          <w:lang w:val="vi-VN"/>
        </w:rPr>
        <w:t>như vậy mới đáng cái danh dự bản thân, như vậy mới không hổ thẹn với đời với người”</w:t>
      </w:r>
      <w:r w:rsidR="00F91537" w:rsidRPr="00F91537">
        <w:rPr>
          <w:rFonts w:cs="Times New Roman"/>
          <w:iCs/>
          <w:sz w:val="26"/>
          <w:szCs w:val="26"/>
          <w:lang w:val="vi-VN"/>
        </w:rPr>
        <w:t xml:space="preserve"> [15, tr.141]</w:t>
      </w:r>
      <w:r w:rsidRPr="006A13DC">
        <w:rPr>
          <w:rFonts w:cs="Times New Roman"/>
          <w:iCs/>
          <w:sz w:val="26"/>
          <w:szCs w:val="26"/>
          <w:lang w:val="vi-VN"/>
        </w:rPr>
        <w:t>. Bên cạnh tinh thần tự lập, Đạm Phương còn chú trọng rèn luyện phẩm chất và trí tuệ cho phụ nữ. Bà đề cao lòng nhân hậu, sự bao dung và thái độ sống thiện lương như những yếu tố cốt lõi để duy trì đạo lý và điều hòa các mối quan hệ trong gia đình</w:t>
      </w:r>
      <w:r w:rsidR="00F91537" w:rsidRPr="00F91537">
        <w:rPr>
          <w:rFonts w:cs="Times New Roman"/>
          <w:iCs/>
          <w:sz w:val="26"/>
          <w:szCs w:val="26"/>
          <w:lang w:val="vi-VN"/>
        </w:rPr>
        <w:t xml:space="preserve"> [xem: 78, tr.108]</w:t>
      </w:r>
      <w:r w:rsidRPr="006A13DC">
        <w:rPr>
          <w:rFonts w:cs="Times New Roman"/>
          <w:iCs/>
          <w:sz w:val="26"/>
          <w:szCs w:val="26"/>
          <w:lang w:val="vi-VN"/>
        </w:rPr>
        <w:t>. Đáng chú ý, bà cho rằng, khi xã hội bước vào thời kỳ giao thoa văn hóa, người phụ nữ cần thay đổi cách ứng xử. Họ không nên tự bó hẹp trong phạm vi gia đình mà cần mở rộng mối quan hệ và giao tiếp xã hội. Đây chính là bước chuyển mình từ một đối tượng phụ thuộc trở thành cá nhân độc lập trong xã hội mới.</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Phan Khôi cũng lên tiếng khẳng định vai trò và công lao to lớn của người phụ nữ trong đời sống gia đình Việt Nam đương thời. Ông cho rằng “đàn bà nước ta, cái công khó của họ đối với gia đình thật là hơn đàn bà nước nào hết”</w:t>
      </w:r>
      <w:r w:rsidR="00F91537" w:rsidRPr="00F91537">
        <w:rPr>
          <w:rFonts w:cs="Times New Roman"/>
          <w:iCs/>
          <w:sz w:val="26"/>
          <w:szCs w:val="26"/>
          <w:lang w:val="vi-VN"/>
        </w:rPr>
        <w:t xml:space="preserve"> [39, tr.12]</w:t>
      </w:r>
      <w:r w:rsidRPr="006A13DC">
        <w:rPr>
          <w:rFonts w:cs="Times New Roman"/>
          <w:iCs/>
          <w:sz w:val="26"/>
          <w:szCs w:val="26"/>
          <w:lang w:val="vi-VN"/>
        </w:rPr>
        <w:t>, qua đó đề cao sức lao động, tinh thần đảm đang và khả năng đóng góp của phụ nữ trong các lĩnh vực của đời sống xã hội. Trong quan điểm của Phan Khôi, người phụ nữ trở thành lực lượng tích cực tham gia vào các hoạt động sản xuất, buôn bán và quản lý tài chính gia đình. Từ các cửa hàng, cửa hiệu thịnh vượng ở Hội An, Hà Nội, Nam Định cho đến công việc canh cửi, dệt vải tất cả đều có dấu ấn lao động của phụ nữ</w:t>
      </w:r>
      <w:r w:rsidR="00F91537" w:rsidRPr="00F91537">
        <w:rPr>
          <w:rFonts w:cs="Times New Roman"/>
          <w:iCs/>
          <w:sz w:val="26"/>
          <w:szCs w:val="26"/>
          <w:lang w:val="vi-VN"/>
        </w:rPr>
        <w:t xml:space="preserve"> [xem: 39, tr.12]</w:t>
      </w:r>
      <w:r w:rsidRPr="006A13DC">
        <w:rPr>
          <w:rFonts w:cs="Times New Roman"/>
          <w:iCs/>
          <w:sz w:val="26"/>
          <w:szCs w:val="26"/>
          <w:lang w:val="vi-VN"/>
        </w:rPr>
        <w:t>. Theo ông, người phụ nữ Việt Nam không chỉ là người nội trợ đảm đang mà còn là người xây dựng nền kinh tế gia đình, góp phần vào việc duy trì sự sống và ổn định xã hội. Hình ảnh những người phụ nữ nuôi chồng ăn học, gánh vác gia đình khi chồng đi lính thể hiện rõ tinh thần hy sinh, trách nhiệm và ý thức đóng góp của họ đối với quốc gia “cái tinh thần thượng võ của giống Việt Nam ta ngày xưa đã ngấm ngầm vào đến óc đàn bà”</w:t>
      </w:r>
      <w:r w:rsidR="00C94BDD" w:rsidRPr="00C94BDD">
        <w:rPr>
          <w:rFonts w:cs="Times New Roman"/>
          <w:iCs/>
          <w:sz w:val="26"/>
          <w:szCs w:val="26"/>
          <w:lang w:val="vi-VN"/>
        </w:rPr>
        <w:t xml:space="preserve"> [40, tr.14]</w:t>
      </w:r>
      <w:r w:rsidRPr="006A13DC">
        <w:rPr>
          <w:rFonts w:cs="Times New Roman"/>
          <w:iCs/>
          <w:sz w:val="26"/>
          <w:szCs w:val="26"/>
          <w:lang w:val="vi-VN"/>
        </w:rPr>
        <w:t>. Tuy nhiên, Phan Khôi cũng chỉ ra nghịch lý xã hội khi cho rằng: “phàm ta có của gì quý mà lại có nhiều, thì coi thường đi mà không biết quý nữa, chỉ có người ngoài vì khao khát của ấy lắm mới biết”</w:t>
      </w:r>
      <w:r w:rsidR="00C94BDD">
        <w:rPr>
          <w:rFonts w:cs="Times New Roman"/>
          <w:iCs/>
          <w:sz w:val="26"/>
          <w:szCs w:val="26"/>
          <w:lang w:val="vi-VN"/>
        </w:rPr>
        <w:t xml:space="preserve"> [</w:t>
      </w:r>
      <w:r w:rsidR="00C94BDD" w:rsidRPr="00C94BDD">
        <w:rPr>
          <w:rFonts w:cs="Times New Roman"/>
          <w:iCs/>
          <w:sz w:val="26"/>
          <w:szCs w:val="26"/>
          <w:lang w:val="vi-VN"/>
        </w:rPr>
        <w:t>39, tr.12].</w:t>
      </w:r>
      <w:r w:rsidRPr="006A13DC">
        <w:rPr>
          <w:rFonts w:cs="Times New Roman"/>
          <w:iCs/>
          <w:sz w:val="26"/>
          <w:szCs w:val="26"/>
          <w:lang w:val="vi-VN"/>
        </w:rPr>
        <w:t xml:space="preserve"> Lời nhận xét này không chỉ bộc lộ sự trân trọng sâu sắc của ông đối với phụ nữ, mà còn hàm ý phê phán thái độ xem nhẹ giá trị của họ trong xã hội đương thời. Có thể thấy rằng, phụ nữ trong quan điểm của ông vừa có thể đảm nhiệm công việc, trọng trách vốn có của một người mẹ, người vợ, người con, vừa </w:t>
      </w:r>
      <w:r w:rsidRPr="006A13DC">
        <w:rPr>
          <w:rFonts w:cs="Times New Roman"/>
          <w:iCs/>
          <w:sz w:val="26"/>
          <w:szCs w:val="26"/>
          <w:lang w:val="vi-VN"/>
        </w:rPr>
        <w:lastRenderedPageBreak/>
        <w:t xml:space="preserve">là một cá nhân độc lập, có năng lực, có phẩm chất, có thể vươn ra ngoài xã hội kinh doanh, buôn bán và phát triển bản thân. </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Như vậy, trong 30 năm đầu thế kỷ XX, hình ảnh người phụ nữ Việt Nam không chỉ gắn liền với công việc nội trợ mà còn được nhìn nhận như nhân tố trung tâm trong việc duy trì và phát triển kinh tế, văn hóa, đạo đức gia đình. Chính từ thực tiễn đó, các trí thức đương thời đã từng bước khẳng định giá trị xã hội của người phụ nữ, mở đường cho những tư tưởng tiến bộ hơn về bình đẳng giới trong giai đoạn sau này. </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Bên cạnh đó, các trí thức Việt Nam 30 năm đầu thế kỷ XX còn đặc biệt đề cao </w:t>
      </w:r>
      <w:r w:rsidRPr="006A13DC">
        <w:rPr>
          <w:rFonts w:cs="Times New Roman"/>
          <w:i/>
          <w:iCs/>
          <w:sz w:val="26"/>
          <w:szCs w:val="26"/>
          <w:lang w:val="vi-VN"/>
        </w:rPr>
        <w:t>vai trò chăm sóc, giáo dục và định hướng tương lai cho con cái</w:t>
      </w:r>
      <w:r w:rsidRPr="006A13DC">
        <w:rPr>
          <w:rFonts w:cs="Times New Roman"/>
          <w:iCs/>
          <w:sz w:val="26"/>
          <w:szCs w:val="26"/>
          <w:lang w:val="vi-VN"/>
        </w:rPr>
        <w:t xml:space="preserve"> của người phụ nữ. Trong quan niệm của họ, người phụ nữ không chỉ là người duy trì nếp sống gia đình mà còn là người giáo dục, hình thành nhân cách và định hướng tương lai cho con trẻ. </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Nguyễn Văn Vĩnh một lần nữa khẳng định vai trò to lớn của người phụ nữ trong việc giáo dục con cái, đặc biệt là trong quá trình hình thành nhân cách của trẻ nhỏ. Ông cho rằng, nhiều gia đình thường lầm tưởng rằng việc cho con đến trường, chọn thầy giỏi hay gửi con vào trường Tây đã là đủ để con “chóng nên người”</w:t>
      </w:r>
      <w:r w:rsidR="00C94BDD" w:rsidRPr="00C94BDD">
        <w:rPr>
          <w:rFonts w:cs="Times New Roman"/>
          <w:iCs/>
          <w:sz w:val="26"/>
          <w:szCs w:val="26"/>
          <w:lang w:val="vi-VN"/>
        </w:rPr>
        <w:t xml:space="preserve"> [58, tr.9]</w:t>
      </w:r>
      <w:r w:rsidRPr="006A13DC">
        <w:rPr>
          <w:rFonts w:cs="Times New Roman"/>
          <w:iCs/>
          <w:sz w:val="26"/>
          <w:szCs w:val="26"/>
          <w:lang w:val="vi-VN"/>
        </w:rPr>
        <w:t>. Tuy nhiên, theo ông “người ta nên hay nên dở ở sự học cũng có, mà ở cách cha mẹ nuôi lại nhiều, nhất là ở người mẹ nhiều hơn, vì cha thì nhiều khi cả ngày phải mắc bận làm ăn, không mấy người săn nom được đến con”</w:t>
      </w:r>
      <w:r w:rsidR="00C94BDD" w:rsidRPr="00C94BDD">
        <w:rPr>
          <w:rFonts w:cs="Times New Roman"/>
          <w:iCs/>
          <w:sz w:val="26"/>
          <w:szCs w:val="26"/>
          <w:lang w:val="vi-VN"/>
        </w:rPr>
        <w:t xml:space="preserve"> [58, tr.9]</w:t>
      </w:r>
      <w:r w:rsidRPr="006A13DC">
        <w:rPr>
          <w:rFonts w:cs="Times New Roman"/>
          <w:iCs/>
          <w:sz w:val="26"/>
          <w:szCs w:val="26"/>
          <w:lang w:val="vi-VN"/>
        </w:rPr>
        <w:t>. Như vậy, Nguyễn Văn Vĩnh đã đặt trọng tâm của quá trình giáo dục con trẻ không chỉ ở trường học mà trước hết trong môi trường gia đình, nơi người mẹ đóng vai trò chủ đạo trong việc uốn nắn, rèn luyện nếp sống và nhân cách cho con. Từ quan niệm đó, ông nhấn mạnh ý nghĩa sâu sắc của câu “phúc đức tại mẫu”, con cái hay dở, thành đạt hay hư hỏng đều bắt nguồn từ người mẹ. Người mẹ không chỉ có trách nhiệm sinh thành mà còn mang “một cái nợ với ngày sau”: “đẻ một đứa con ra, mang một cái nợ với ngày sau, đời sau khá lên là ở trong tay các bà có con đời này, mà đời sau chẳng ra gì cũng ở trong tay các bà có con thời này”</w:t>
      </w:r>
      <w:r w:rsidR="00C94BDD" w:rsidRPr="00C94BDD">
        <w:rPr>
          <w:rFonts w:cs="Times New Roman"/>
          <w:iCs/>
          <w:sz w:val="26"/>
          <w:szCs w:val="26"/>
          <w:lang w:val="vi-VN"/>
        </w:rPr>
        <w:t xml:space="preserve"> [58, tr.9]</w:t>
      </w:r>
      <w:r w:rsidRPr="006A13DC">
        <w:rPr>
          <w:rFonts w:cs="Times New Roman"/>
          <w:iCs/>
          <w:sz w:val="26"/>
          <w:szCs w:val="26"/>
          <w:lang w:val="vi-VN"/>
        </w:rPr>
        <w:t>. Lời nhận định này cho thấy, Nguyễn Văn Vĩnh nhìn nhận thiên chức làm mẹ như một sứ mệnh xã hội, gắn liền với sự tiến bộ hay suy thoái của cả dân tộc.</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Ở một góc nhìn khác, Nguyễn Văn Vĩnh khẳng định người mẹ là tấm gương gần gũi và thiết thực nhất trong việc giáo dục con cái hằng ngày “việc uốn nắn con từ thuở bé là một việc của người đàn bà” </w:t>
      </w:r>
      <w:r w:rsidR="00C94BDD" w:rsidRPr="00C94BDD">
        <w:rPr>
          <w:rFonts w:cs="Times New Roman"/>
          <w:iCs/>
          <w:sz w:val="26"/>
          <w:szCs w:val="26"/>
          <w:lang w:val="vi-VN"/>
        </w:rPr>
        <w:t xml:space="preserve">[59, tr.7] </w:t>
      </w:r>
      <w:r w:rsidRPr="006A13DC">
        <w:rPr>
          <w:rFonts w:cs="Times New Roman"/>
          <w:iCs/>
          <w:sz w:val="26"/>
          <w:szCs w:val="26"/>
          <w:lang w:val="vi-VN"/>
        </w:rPr>
        <w:t xml:space="preserve">vì trẻ nhỏ trong những năm tháng đầu đời chủ yếu gần gũi và chịu ảnh hưởng trực tiếp từ mẹ, nên việc dạy dỗ con cái là trách nhiệm và công lao to lớn của người phụ nữ. Với Nguyễn Văn Vĩnh, người mẹ không chỉ </w:t>
      </w:r>
      <w:r w:rsidRPr="006A13DC">
        <w:rPr>
          <w:rFonts w:cs="Times New Roman"/>
          <w:iCs/>
          <w:sz w:val="26"/>
          <w:szCs w:val="26"/>
          <w:lang w:val="vi-VN"/>
        </w:rPr>
        <w:lastRenderedPageBreak/>
        <w:t>là người chăm sóc mà còn là người đặt nền móng cho đạo đức và nhân cách của trẻ, nếu thiếu đi sự uốn nắn và quan tâm thường xuyên từ mẹ, thì dù người cha có gương mẫu hay người thầy có giỏi giang đến đâu cũng khó có thể đạt được kết quả tốt</w:t>
      </w:r>
      <w:r w:rsidR="00C94BDD" w:rsidRPr="00C94BDD">
        <w:rPr>
          <w:rFonts w:cs="Times New Roman"/>
          <w:iCs/>
          <w:sz w:val="26"/>
          <w:szCs w:val="26"/>
          <w:lang w:val="vi-VN"/>
        </w:rPr>
        <w:t xml:space="preserve"> [xem: 59, tr.7]</w:t>
      </w:r>
      <w:r w:rsidRPr="006A13DC">
        <w:rPr>
          <w:rFonts w:cs="Times New Roman"/>
          <w:iCs/>
          <w:sz w:val="26"/>
          <w:szCs w:val="26"/>
          <w:lang w:val="vi-VN"/>
        </w:rPr>
        <w:t xml:space="preserve">. Trên cơ sở đó, Nguyễn Văn Vĩnh đặc biệt nhấn mạnh tầm quan trọng của việc “dạy con từ thuở còn thơ”. Ông đề xuất sáu nguyên tắc cơ bản để thực hiện việc giáo dục sớm trong gia đình: </w:t>
      </w:r>
      <w:r w:rsidRPr="006A13DC">
        <w:rPr>
          <w:rFonts w:cs="Times New Roman"/>
          <w:i/>
          <w:iCs/>
          <w:sz w:val="26"/>
          <w:szCs w:val="26"/>
          <w:lang w:val="vi-VN"/>
        </w:rPr>
        <w:t>thứ nhất</w:t>
      </w:r>
      <w:r w:rsidRPr="006A13DC">
        <w:rPr>
          <w:rFonts w:cs="Times New Roman"/>
          <w:iCs/>
          <w:sz w:val="26"/>
          <w:szCs w:val="26"/>
          <w:lang w:val="vi-VN"/>
        </w:rPr>
        <w:t xml:space="preserve">, phải giúp trẻ nhận biết mọi vật xung quanh và hiểu được công sức lao động để tạo ra chúng; </w:t>
      </w:r>
      <w:r w:rsidRPr="006A13DC">
        <w:rPr>
          <w:rFonts w:cs="Times New Roman"/>
          <w:i/>
          <w:iCs/>
          <w:sz w:val="26"/>
          <w:szCs w:val="26"/>
          <w:lang w:val="vi-VN"/>
        </w:rPr>
        <w:t>thứ hai</w:t>
      </w:r>
      <w:r w:rsidRPr="006A13DC">
        <w:rPr>
          <w:rFonts w:cs="Times New Roman"/>
          <w:iCs/>
          <w:sz w:val="26"/>
          <w:szCs w:val="26"/>
          <w:lang w:val="vi-VN"/>
        </w:rPr>
        <w:t xml:space="preserve">, không nên dùng lời lẽ thô tục khi dạy con; </w:t>
      </w:r>
      <w:r w:rsidRPr="006A13DC">
        <w:rPr>
          <w:rFonts w:cs="Times New Roman"/>
          <w:i/>
          <w:iCs/>
          <w:sz w:val="26"/>
          <w:szCs w:val="26"/>
          <w:lang w:val="vi-VN"/>
        </w:rPr>
        <w:t>thứ ba</w:t>
      </w:r>
      <w:r w:rsidRPr="006A13DC">
        <w:rPr>
          <w:rFonts w:cs="Times New Roman"/>
          <w:iCs/>
          <w:sz w:val="26"/>
          <w:szCs w:val="26"/>
          <w:lang w:val="vi-VN"/>
        </w:rPr>
        <w:t xml:space="preserve">, không đổ lỗi của con cho người khác hay cho hoàn cảnh; </w:t>
      </w:r>
      <w:r w:rsidRPr="006A13DC">
        <w:rPr>
          <w:rFonts w:cs="Times New Roman"/>
          <w:i/>
          <w:iCs/>
          <w:sz w:val="26"/>
          <w:szCs w:val="26"/>
          <w:lang w:val="vi-VN"/>
        </w:rPr>
        <w:t>thứ tư</w:t>
      </w:r>
      <w:r w:rsidRPr="006A13DC">
        <w:rPr>
          <w:rFonts w:cs="Times New Roman"/>
          <w:iCs/>
          <w:sz w:val="26"/>
          <w:szCs w:val="26"/>
          <w:lang w:val="vi-VN"/>
        </w:rPr>
        <w:t xml:space="preserve">, không nên dọa nạt; </w:t>
      </w:r>
      <w:r w:rsidRPr="006A13DC">
        <w:rPr>
          <w:rFonts w:cs="Times New Roman"/>
          <w:i/>
          <w:iCs/>
          <w:sz w:val="26"/>
          <w:szCs w:val="26"/>
          <w:lang w:val="vi-VN"/>
        </w:rPr>
        <w:t>thứ năm</w:t>
      </w:r>
      <w:r w:rsidRPr="006A13DC">
        <w:rPr>
          <w:rFonts w:cs="Times New Roman"/>
          <w:iCs/>
          <w:sz w:val="26"/>
          <w:szCs w:val="26"/>
          <w:lang w:val="vi-VN"/>
        </w:rPr>
        <w:t xml:space="preserve">, không nên đánh; </w:t>
      </w:r>
      <w:r w:rsidRPr="006A13DC">
        <w:rPr>
          <w:rFonts w:cs="Times New Roman"/>
          <w:i/>
          <w:iCs/>
          <w:sz w:val="26"/>
          <w:szCs w:val="26"/>
          <w:lang w:val="vi-VN"/>
        </w:rPr>
        <w:t>thứ sáu</w:t>
      </w:r>
      <w:r w:rsidRPr="006A13DC">
        <w:rPr>
          <w:rFonts w:cs="Times New Roman"/>
          <w:iCs/>
          <w:sz w:val="26"/>
          <w:szCs w:val="26"/>
          <w:lang w:val="vi-VN"/>
        </w:rPr>
        <w:t>, những điều đã hứa với con phải thực hiện. Những quan điểm trên cho thấy Nguyễn Văn Vĩnh đã tiếp cận vấn đề giáo dục con cái từ góc độ đạo đức gia đình, coi người mẹ là trung tâm của quá trình hình thành nhân cách con người. Quan niệm này đã góp phần nâng cao nhận thức xã hội về vai trò giáo dục của phụ nữ trong tiến trình lịch sử Việt Nam 30 năm đầu thế kỷ XX.</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Từ góc độ của một người phụ nữ, Đạm Phương cho rằng thiên chức làm mẹ không dừng ở việc sinh con, hoàn thành nghĩa vụ tự nhiên mà còn bao hàm nghĩa vụ hình thành nhân cách, đạo đức và trí tuệ cho thế hệ sau: “Khi đã có con cái, là chức trách làm mẹ, phải có công nuôi và dạy, lúc bé thơ cho vào khuôn phép đã, rồi mới mong ngày sau theo thầy theo bạn mà học tập công này việc nọ, bằng chỉ biết có công sinh đẻ mà không biết có công dạy dỗ, thời chưa phải là đạo sinh thành. Sinh với thành, là đã sinh ra, tất phải tác thành cho con nữa, mới gọi là hết nghĩa vụ làm cha mẹ”</w:t>
      </w:r>
      <w:r w:rsidR="00C94BDD">
        <w:rPr>
          <w:rFonts w:cs="Times New Roman"/>
          <w:iCs/>
          <w:sz w:val="26"/>
          <w:szCs w:val="26"/>
          <w:lang w:val="vi-VN"/>
        </w:rPr>
        <w:t xml:space="preserve"> </w:t>
      </w:r>
      <w:r w:rsidR="00C94BDD" w:rsidRPr="00C94BDD">
        <w:rPr>
          <w:rFonts w:cs="Times New Roman"/>
          <w:iCs/>
          <w:sz w:val="26"/>
          <w:szCs w:val="26"/>
          <w:lang w:val="vi-VN"/>
        </w:rPr>
        <w:t>[15, tr.96]</w:t>
      </w:r>
      <w:r w:rsidRPr="006A13DC">
        <w:rPr>
          <w:rFonts w:cs="Times New Roman"/>
          <w:iCs/>
          <w:sz w:val="26"/>
          <w:szCs w:val="26"/>
          <w:lang w:val="vi-VN"/>
        </w:rPr>
        <w:t>. Đặc biệt, bà nêu bật vai trò quan trọng của người mẹ trong định hướng giáo dục con cái, trình độ của người mẹ quyết định đến nhân cách đạo đức của người con “Muốn giáo dục được những nhân cách mới thì bản thân người mẹ phải được giáo dục để trở thành những nhân cách mới”</w:t>
      </w:r>
      <w:r w:rsidR="00C94BDD" w:rsidRPr="00C94BDD">
        <w:rPr>
          <w:rFonts w:cs="Times New Roman"/>
          <w:iCs/>
          <w:sz w:val="26"/>
          <w:szCs w:val="26"/>
          <w:lang w:val="vi-VN"/>
        </w:rPr>
        <w:t xml:space="preserve"> [15, tr.104]</w:t>
      </w:r>
      <w:r w:rsidRPr="006A13DC">
        <w:rPr>
          <w:rFonts w:cs="Times New Roman"/>
          <w:iCs/>
          <w:sz w:val="26"/>
          <w:szCs w:val="26"/>
          <w:lang w:val="vi-VN"/>
        </w:rPr>
        <w:t>. Như vậy, trong quan điểm của Đạm Phương, người phụ nữ, từ chỗ bị giới hạn trong phạm vi sinh nở và nội trợ, người mẹ được đề cao như cá nhân độc lập, giữ vai trò nền tảng trong quá trình giáo dục và kiến tạo tương lai của gia đình cũng như xã hội.</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Phan Khôi, cũng đánh giá cao vai trò của người phụ nữ trong việc giáo dưỡng con cái, tạo nền tảng cho xã hội. Qua những trường hợp của Việt Nam như mẹ ông Nguyễn Cao</w:t>
      </w:r>
      <w:r w:rsidRPr="006A13DC">
        <w:rPr>
          <w:rFonts w:cs="Times New Roman"/>
          <w:iCs/>
          <w:sz w:val="26"/>
          <w:szCs w:val="26"/>
          <w:vertAlign w:val="superscript"/>
          <w:lang w:val="vi-VN"/>
        </w:rPr>
        <w:footnoteReference w:id="4"/>
      </w:r>
      <w:r w:rsidRPr="006A13DC">
        <w:rPr>
          <w:rFonts w:cs="Times New Roman"/>
          <w:iCs/>
          <w:sz w:val="26"/>
          <w:szCs w:val="26"/>
          <w:lang w:val="vi-VN"/>
        </w:rPr>
        <w:t xml:space="preserve"> </w:t>
      </w:r>
      <w:r w:rsidR="00C94BDD" w:rsidRPr="00C94BDD">
        <w:rPr>
          <w:rFonts w:cs="Times New Roman"/>
          <w:iCs/>
          <w:sz w:val="26"/>
          <w:szCs w:val="26"/>
          <w:lang w:val="vi-VN"/>
        </w:rPr>
        <w:t xml:space="preserve">[xem: 18, tr.11] </w:t>
      </w:r>
      <w:r w:rsidRPr="006A13DC">
        <w:rPr>
          <w:rFonts w:cs="Times New Roman"/>
          <w:iCs/>
          <w:sz w:val="26"/>
          <w:szCs w:val="26"/>
          <w:lang w:val="vi-VN"/>
        </w:rPr>
        <w:t xml:space="preserve">hay của Trung Hoa như bà Vương Thạc Nhân, mẹ ông Cố Viêm </w:t>
      </w:r>
      <w:r w:rsidRPr="006A13DC">
        <w:rPr>
          <w:rFonts w:cs="Times New Roman"/>
          <w:iCs/>
          <w:sz w:val="26"/>
          <w:szCs w:val="26"/>
          <w:lang w:val="vi-VN"/>
        </w:rPr>
        <w:lastRenderedPageBreak/>
        <w:t>Võ</w:t>
      </w:r>
      <w:r w:rsidRPr="006A13DC">
        <w:rPr>
          <w:rFonts w:cs="Times New Roman"/>
          <w:iCs/>
          <w:sz w:val="26"/>
          <w:szCs w:val="26"/>
          <w:vertAlign w:val="superscript"/>
          <w:lang w:val="vi-VN"/>
        </w:rPr>
        <w:footnoteReference w:id="5"/>
      </w:r>
      <w:r w:rsidRPr="006A13DC">
        <w:rPr>
          <w:rFonts w:cs="Times New Roman"/>
          <w:iCs/>
          <w:sz w:val="26"/>
          <w:szCs w:val="26"/>
          <w:lang w:val="vi-VN"/>
        </w:rPr>
        <w:t>, Phan Khôi trực tiếp bày tỏ quan điểm của mình về tầm quan trọng của vấn đề “mẫu giáo”: “Cái nhân cách ấy nếu có phải là trời phú cho nữa, thì cũng chỉ là một điểm để làm cái cốt mà thôi, còn sự tập rèn bồi dưỡng cho thành ra một bậc vĩ nhân như vậy, ta phải nhìn nhận là công của người hiền mẫu…Trông trong nước có nhân tài mà không trông ở cái khí thiêng chung đúc của non sông, thật không bằng trông ở sự giáo hóa của người từ mẫu vậy”</w:t>
      </w:r>
      <w:r w:rsidR="00C94BDD">
        <w:rPr>
          <w:rFonts w:cs="Times New Roman"/>
          <w:iCs/>
          <w:sz w:val="26"/>
          <w:szCs w:val="26"/>
          <w:lang w:val="vi-VN"/>
        </w:rPr>
        <w:t xml:space="preserve"> </w:t>
      </w:r>
      <w:r w:rsidR="00C94BDD" w:rsidRPr="00C94BDD">
        <w:rPr>
          <w:rFonts w:cs="Times New Roman"/>
          <w:iCs/>
          <w:sz w:val="26"/>
          <w:szCs w:val="26"/>
          <w:lang w:val="vi-VN"/>
        </w:rPr>
        <w:t>[xem: 37, tr.17]</w:t>
      </w:r>
      <w:r w:rsidRPr="006A13DC">
        <w:rPr>
          <w:rFonts w:cs="Times New Roman"/>
          <w:iCs/>
          <w:sz w:val="26"/>
          <w:szCs w:val="26"/>
          <w:lang w:val="vi-VN"/>
        </w:rPr>
        <w:t>. Theo đó, thiên chức “mẫu giáo” của người phụ nữ cũng được Phan Khôi xem như chức phận của họ với đất nước một các gián tiếp.</w:t>
      </w:r>
    </w:p>
    <w:p w:rsidR="0098009D" w:rsidRPr="006A13DC" w:rsidRDefault="0098009D"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Tóm lại, trong quan niệm về quan hệ gia đình, giới trí thức khẳng định phụ nữ không chỉ đảm nhiệm công việc nội trợ đơn thuần mà còn là trụ cột kinh tế của gia </w:t>
      </w:r>
      <w:r w:rsidR="00953DFE" w:rsidRPr="006A13DC">
        <w:rPr>
          <w:rFonts w:cs="Times New Roman"/>
          <w:iCs/>
          <w:sz w:val="26"/>
          <w:szCs w:val="26"/>
          <w:lang w:val="vi-VN"/>
        </w:rPr>
        <w:t xml:space="preserve">đình, có </w:t>
      </w:r>
      <w:r w:rsidRPr="006A13DC">
        <w:rPr>
          <w:rFonts w:cs="Times New Roman"/>
          <w:iCs/>
          <w:sz w:val="26"/>
          <w:szCs w:val="26"/>
          <w:lang w:val="vi-VN"/>
        </w:rPr>
        <w:t>năng lực quán xuyến, tần tảo buôn bán, gánh vác kinh tế và nuôi cả gia đình. Đồng thời, vai trò làm mẹ của người phụ nữ cũng đã nâng lên thành sứ mệnh giáo dục con cái, coi người mẹ là gia sư đầu tiên và là nhân tố quyết định đạo đức, nhân cách của thế hệ tương lai. Từ đây, quan niệm về quan hệ gia đình của phụ nữ đã có những bước chuyển biến mạnh mẽ, từ đối tượng phụ thuộc trong gia đình truyền thống, người phụ nữ trở thành cá nhân độc lập, có tri thức và có quyền tự chủ. Sự chuyển biến này đã khẳng định giá trị của người phụ nữ, mở đường cho những tư tưởng bình đẳng giới sau này.</w:t>
      </w:r>
    </w:p>
    <w:p w:rsidR="00953DFE" w:rsidRPr="006A13DC" w:rsidRDefault="00662E8F" w:rsidP="001E4CDC">
      <w:pPr>
        <w:spacing w:after="0" w:line="360" w:lineRule="auto"/>
        <w:ind w:firstLine="567"/>
        <w:jc w:val="both"/>
        <w:outlineLvl w:val="2"/>
        <w:rPr>
          <w:rFonts w:cs="Times New Roman"/>
          <w:iCs/>
          <w:sz w:val="26"/>
          <w:szCs w:val="26"/>
          <w:lang w:val="vi-VN"/>
        </w:rPr>
      </w:pPr>
      <w:bookmarkStart w:id="30" w:name="_Toc236652651"/>
      <w:r w:rsidRPr="006A13DC">
        <w:rPr>
          <w:rFonts w:cs="Times New Roman"/>
          <w:iCs/>
          <w:sz w:val="26"/>
          <w:szCs w:val="26"/>
          <w:lang w:val="vi-VN"/>
        </w:rPr>
        <w:t>2.1</w:t>
      </w:r>
      <w:r w:rsidR="00953DFE" w:rsidRPr="006A13DC">
        <w:rPr>
          <w:rFonts w:cs="Times New Roman"/>
          <w:iCs/>
          <w:sz w:val="26"/>
          <w:szCs w:val="26"/>
          <w:lang w:val="vi-VN"/>
        </w:rPr>
        <w:t>.2. Chuyển biến quan niệm về quan hệ hôn nhân</w:t>
      </w:r>
      <w:bookmarkEnd w:id="30"/>
      <w:r w:rsidR="00953DFE" w:rsidRPr="006A13DC">
        <w:rPr>
          <w:rFonts w:cs="Times New Roman"/>
          <w:iCs/>
          <w:sz w:val="26"/>
          <w:szCs w:val="26"/>
          <w:lang w:val="vi-VN"/>
        </w:rPr>
        <w:t xml:space="preserve"> </w:t>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sz w:val="26"/>
          <w:szCs w:val="26"/>
          <w:lang w:val="vi-VN"/>
        </w:rPr>
        <w:t>Trong xã hội phong kiến, hôn nhân không dựa trên tình yêu và sự tự nguyện giữa nam và nữ mà là công cụ để duy trì sự ổn định trong gia tộc. Đây là một biểu hiện điển hình của chế độ phụ quyền, trực tiếp xâm phạm quyền tự do của phụ nữ. Dưới áp lực của lễ giáo và quyền lực gia trưởng, người con gái hoàn toàn bị tước bỏ quyền tự quyết đối với tình cảm và hạnh phúc cá nhân: “</w:t>
      </w:r>
      <w:r w:rsidRPr="006A13DC">
        <w:rPr>
          <w:rFonts w:cs="Times New Roman"/>
          <w:iCs/>
          <w:sz w:val="26"/>
          <w:szCs w:val="26"/>
          <w:lang w:val="vi-VN"/>
        </w:rPr>
        <w:t>Làm thân con gái, một đời sướng khổ, do chỉ ở một sự lấy chồng, mà lấy chồng xưa nay có được tùy ý mình mà kén chọn bao giờ. Cha mẹ bảo thế nào thì phải làm thế”</w:t>
      </w:r>
      <w:r w:rsidR="00C94BDD" w:rsidRPr="00C94BDD">
        <w:rPr>
          <w:rFonts w:cs="Times New Roman"/>
          <w:iCs/>
          <w:sz w:val="26"/>
          <w:szCs w:val="26"/>
          <w:lang w:val="vi-VN"/>
        </w:rPr>
        <w:t xml:space="preserve"> [54, tr.150]</w:t>
      </w:r>
      <w:r w:rsidR="00C94BDD">
        <w:rPr>
          <w:rFonts w:cs="Times New Roman"/>
          <w:iCs/>
          <w:sz w:val="26"/>
          <w:szCs w:val="26"/>
          <w:lang w:val="vi-VN"/>
        </w:rPr>
        <w:t xml:space="preserve">. </w:t>
      </w:r>
      <w:r w:rsidRPr="006A13DC">
        <w:rPr>
          <w:iCs/>
          <w:sz w:val="26"/>
          <w:szCs w:val="26"/>
          <w:lang w:val="vi-VN"/>
        </w:rPr>
        <w:t xml:space="preserve">Mọi việc đều phải tuân theo sự sắp đặt dựa trên những tính toán riêng về danh dự hay lợi ích vật chất của gia đình. Sự ép buộc này đã trực tiếp triệt tiêu đời sống tình cảm tự nhiên, đẩy người phụ nữ vào tình </w:t>
      </w:r>
      <w:r w:rsidRPr="006A13DC">
        <w:rPr>
          <w:iCs/>
          <w:sz w:val="26"/>
          <w:szCs w:val="26"/>
          <w:lang w:val="vi-VN"/>
        </w:rPr>
        <w:lastRenderedPageBreak/>
        <w:t xml:space="preserve">trạng tâm lý thụ động, cam chịu. Hệ quả là, không chỉ gây đau khổ cho cá nhân mà còn hủy hoại những giá trị tốt đẹp của nữ giới. </w:t>
      </w:r>
      <w:r w:rsidRPr="006A13DC">
        <w:rPr>
          <w:rFonts w:cs="Times New Roman"/>
          <w:sz w:val="26"/>
          <w:szCs w:val="26"/>
          <w:lang w:val="vi-VN"/>
        </w:rPr>
        <w:t>Nghiêm trọng hơn, sự áp đặt này tạo nên một vòng luẩn quẩn thế hệ nguy hại cho xã hộ</w:t>
      </w:r>
      <w:r w:rsidR="0079608B">
        <w:rPr>
          <w:rFonts w:cs="Times New Roman"/>
          <w:sz w:val="26"/>
          <w:szCs w:val="26"/>
          <w:lang w:val="vi-VN"/>
        </w:rPr>
        <w:t>i,</w:t>
      </w:r>
      <w:r w:rsidRPr="006A13DC">
        <w:rPr>
          <w:rFonts w:cs="Times New Roman"/>
          <w:sz w:val="26"/>
          <w:szCs w:val="26"/>
          <w:lang w:val="vi-VN"/>
        </w:rPr>
        <w:t xml:space="preserve"> người phụ nữ bị ép làm vợ, rồi sau đó lại trở thành những bà mẹ tiếp tục ép buộc con cái mình, khiến bi kịch của chế độ phụ quyền cứ thế kéo dài “đời nọ sang đời kia, không ngày nào dứt”</w:t>
      </w:r>
      <w:r w:rsidR="00C94BDD" w:rsidRPr="00C94BDD">
        <w:rPr>
          <w:rFonts w:cs="Times New Roman"/>
          <w:sz w:val="26"/>
          <w:szCs w:val="26"/>
          <w:lang w:val="vi-VN"/>
        </w:rPr>
        <w:t xml:space="preserve"> [38, tr.13]</w:t>
      </w:r>
      <w:r w:rsidRPr="006A13DC">
        <w:rPr>
          <w:rFonts w:cs="Times New Roman"/>
          <w:sz w:val="26"/>
          <w:szCs w:val="26"/>
          <w:lang w:val="vi-VN"/>
        </w:rPr>
        <w:t>. Bên cạnh đó, nhiều gia đình coi hôn nhân của con cái như một công cụ để mưu danh cầu lợi, dẫn đến hiện tượng thương mại hóa hôn nhân. Thay vì xuất phát từ tình yêu chân thành, không ít cha mẹ đã rơi vào tâm lý “ham giàu”</w:t>
      </w:r>
      <w:r w:rsidR="00C94BDD" w:rsidRPr="00C94BDD">
        <w:rPr>
          <w:rFonts w:cs="Times New Roman"/>
          <w:sz w:val="26"/>
          <w:szCs w:val="26"/>
          <w:lang w:val="vi-VN"/>
        </w:rPr>
        <w:t xml:space="preserve"> [38, tr.13]</w:t>
      </w:r>
      <w:r w:rsidRPr="006A13DC">
        <w:rPr>
          <w:rFonts w:cs="Times New Roman"/>
          <w:sz w:val="26"/>
          <w:szCs w:val="26"/>
          <w:lang w:val="vi-VN"/>
        </w:rPr>
        <w:t>, nhẫn tâm “bán con gái để làm mồi phát tài”</w:t>
      </w:r>
      <w:r w:rsidR="00C94BDD">
        <w:rPr>
          <w:rFonts w:cs="Times New Roman"/>
          <w:sz w:val="26"/>
          <w:szCs w:val="26"/>
          <w:lang w:val="vi-VN"/>
        </w:rPr>
        <w:t xml:space="preserve"> [16, tr.</w:t>
      </w:r>
      <w:r w:rsidR="00C94BDD" w:rsidRPr="00C94BDD">
        <w:rPr>
          <w:rFonts w:cs="Times New Roman"/>
          <w:sz w:val="26"/>
          <w:szCs w:val="26"/>
          <w:lang w:val="vi-VN"/>
        </w:rPr>
        <w:t>164]</w:t>
      </w:r>
      <w:r w:rsidRPr="006A13DC">
        <w:rPr>
          <w:rFonts w:cs="Times New Roman"/>
          <w:sz w:val="26"/>
          <w:szCs w:val="26"/>
          <w:lang w:val="vi-VN"/>
        </w:rPr>
        <w:t>, xem việc gả con như một hình thức trao đổi vật chất và đối xử với người phụ nữ như một món hàng. Biểu hiện rõ rệt nhất chính là nạn thách cưới nặng nề vốn bắt nguồn từ thói trọng danh ham của, hễ cứ “định có con gái đẹp thì bán đắt”</w:t>
      </w:r>
      <w:r w:rsidR="00C94BDD" w:rsidRPr="00C94BDD">
        <w:rPr>
          <w:rFonts w:cs="Times New Roman"/>
          <w:sz w:val="26"/>
          <w:szCs w:val="26"/>
          <w:lang w:val="vi-VN"/>
        </w:rPr>
        <w:t xml:space="preserve"> [55, tr.310]</w:t>
      </w:r>
      <w:r w:rsidRPr="006A13DC">
        <w:rPr>
          <w:rFonts w:cs="Times New Roman"/>
          <w:sz w:val="26"/>
          <w:szCs w:val="26"/>
          <w:lang w:val="vi-VN"/>
        </w:rPr>
        <w:t>. Hủ tục này không chỉ đẩy người nữ vào bi kịch tinh thần vì bị tước đoạt phẩm giá, mà còn trói buộc các cặp vợ chồng trẻ vào cảnh nợ nần. Do vậy, đối với giới trí thức đương thời, việc bài trừ nạn thương mại hóa hôn nhân và cải cách triệt để chế độ gia đình cũ không chỉ là giải phóng cho cá nhân người phụ nữ, mà còn là yêu cầu tất yếu trong xã hội.</w:t>
      </w:r>
    </w:p>
    <w:p w:rsidR="00953DFE" w:rsidRPr="006A13DC" w:rsidRDefault="00953DFE" w:rsidP="004E2615">
      <w:pPr>
        <w:spacing w:after="0" w:line="360" w:lineRule="auto"/>
        <w:ind w:firstLine="567"/>
        <w:jc w:val="both"/>
        <w:rPr>
          <w:rFonts w:cs="Times New Roman"/>
          <w:sz w:val="26"/>
          <w:szCs w:val="26"/>
          <w:lang w:val="vi-VN"/>
        </w:rPr>
      </w:pPr>
      <w:r w:rsidRPr="006A13DC">
        <w:rPr>
          <w:rFonts w:cs="Times New Roman"/>
          <w:sz w:val="26"/>
          <w:szCs w:val="26"/>
          <w:lang w:val="vi-VN"/>
        </w:rPr>
        <w:t>Bên cạnh hủ tục cha mẹ đặt đâu con ngồi đó, chế độ đa thê cũng bị giới trí thức 30 năm đầu thế kỷ XX phê phán mạnh mẽ như một biểu hiện bất bình đẳng giới nghiêm trọng của xã hội phong kiến. Về mặt tự nhiên và đạo lý, giới trí thức khẳng định hôn nhân phải dựa trên sự bình đẳ</w:t>
      </w:r>
      <w:r w:rsidR="0079608B">
        <w:rPr>
          <w:rFonts w:cs="Times New Roman"/>
          <w:sz w:val="26"/>
          <w:szCs w:val="26"/>
          <w:lang w:val="vi-VN"/>
        </w:rPr>
        <w:t xml:space="preserve">ng, </w:t>
      </w:r>
      <w:r w:rsidRPr="006A13DC">
        <w:rPr>
          <w:rFonts w:cs="Times New Roman"/>
          <w:iCs/>
          <w:sz w:val="26"/>
          <w:szCs w:val="26"/>
          <w:lang w:val="vi-VN"/>
        </w:rPr>
        <w:t>đàn bà thì chỉ được lấy một chồng và người đàn ông cũng chỉ nên lấy một vợ</w:t>
      </w:r>
      <w:r w:rsidR="001119B0" w:rsidRPr="00C94BDD">
        <w:rPr>
          <w:rFonts w:cs="Times New Roman"/>
          <w:iCs/>
          <w:sz w:val="26"/>
          <w:szCs w:val="26"/>
          <w:lang w:val="vi-VN"/>
        </w:rPr>
        <w:t xml:space="preserve"> </w:t>
      </w:r>
      <w:r w:rsidR="00C94BDD" w:rsidRPr="00C94BDD">
        <w:rPr>
          <w:rFonts w:cs="Times New Roman"/>
          <w:iCs/>
          <w:sz w:val="26"/>
          <w:szCs w:val="26"/>
          <w:lang w:val="vi-VN"/>
        </w:rPr>
        <w:t>[56, tr.354]</w:t>
      </w:r>
      <w:r w:rsidRPr="006A13DC">
        <w:rPr>
          <w:rFonts w:cs="Times New Roman"/>
          <w:sz w:val="26"/>
          <w:szCs w:val="26"/>
          <w:lang w:val="vi-VN"/>
        </w:rPr>
        <w:t xml:space="preserve">. Việc duy trì chế độ đa thê hoàn toàn không phải là quy luật tự nhiên, mà là kết quả của sự áp chế tư tưởng và quyền lực gia trưởng kéo dài, biến người phụ nữ thành nạn nhân của một cơ cấu mang tính thể chế và văn hóa lỗi thời. Sự tàn nhẫn của chế độ đa thê thể hiện rõ nhất qua thân phận đầy bi kịch của người phụ nữ làm vợ lẽ, những người bị tước đoạt cả quyền làm mẹ, quyền được yêu thương lẫn tư cách làm người: </w:t>
      </w:r>
      <w:r w:rsidRPr="006A13DC">
        <w:rPr>
          <w:rFonts w:cs="Times New Roman"/>
          <w:iCs/>
          <w:sz w:val="26"/>
          <w:szCs w:val="26"/>
          <w:lang w:val="vi-VN"/>
        </w:rPr>
        <w:t>“yêu chồng phải yêu vụng yêu thầm; đẻ con ra không phải là con mình, không được gọi mình bằng mẹ, mình chết trước con không được chống gậy, chồng không để tang cũng được. Cưới về mình cũng chồng yêu, vợ cả cũng chồng yêu, mà mình thì phải ngồi xuống lạy vợ cả, bố mẹ vợ cả; vợ cả có quyền chửi, quyền đánh; nhiều khi bụng lưng thiệt hẳn hoi mà lắm lúc cứ đã hình như mong thầm cho vợ cả chết đi, để khỏi cái phận tôi đòi”</w:t>
      </w:r>
      <w:r w:rsidR="001119B0" w:rsidRPr="001119B0">
        <w:rPr>
          <w:rFonts w:cs="Times New Roman"/>
          <w:iCs/>
          <w:sz w:val="26"/>
          <w:szCs w:val="26"/>
          <w:lang w:val="vi-VN"/>
        </w:rPr>
        <w:t xml:space="preserve"> [57, tr.506]</w:t>
      </w:r>
      <w:r w:rsidRPr="006A13DC">
        <w:rPr>
          <w:rFonts w:cs="Times New Roman"/>
          <w:sz w:val="26"/>
          <w:szCs w:val="26"/>
          <w:lang w:val="vi-VN"/>
        </w:rPr>
        <w:t xml:space="preserve">. Nỗi đau tinh thần và địa vị thấp kém này đã đẩy họ vào cảnh vừa phải phục tùng, vừa phải chịu đựng sự chà đạp về nhân phẩm ngay </w:t>
      </w:r>
      <w:r w:rsidRPr="006A13DC">
        <w:rPr>
          <w:rFonts w:cs="Times New Roman"/>
          <w:sz w:val="26"/>
          <w:szCs w:val="26"/>
          <w:lang w:val="vi-VN"/>
        </w:rPr>
        <w:lastRenderedPageBreak/>
        <w:t xml:space="preserve">trong chính gia đình mình. Xét trên góc độ trật tự xã hội, giới trí thức đồng ý rằng </w:t>
      </w:r>
      <w:r w:rsidRPr="006A13DC">
        <w:rPr>
          <w:rFonts w:cs="Times New Roman"/>
          <w:iCs/>
          <w:sz w:val="26"/>
          <w:szCs w:val="26"/>
          <w:lang w:val="vi-VN"/>
        </w:rPr>
        <w:t>“chế độ đa thê nên bỏ hẳn”</w:t>
      </w:r>
      <w:r w:rsidR="001119B0" w:rsidRPr="001119B0">
        <w:rPr>
          <w:rFonts w:cs="Times New Roman"/>
          <w:iCs/>
          <w:sz w:val="26"/>
          <w:szCs w:val="26"/>
          <w:lang w:val="vi-VN"/>
        </w:rPr>
        <w:t xml:space="preserve"> [9, tr.302]</w:t>
      </w:r>
      <w:r w:rsidRPr="006A13DC">
        <w:rPr>
          <w:rFonts w:cs="Times New Roman"/>
          <w:sz w:val="26"/>
          <w:szCs w:val="26"/>
          <w:lang w:val="vi-VN"/>
        </w:rPr>
        <w:t>. Bởi lẽ, quy luật tạo hóa vốn là một âm một dương hòa hợp, nếu cứ duy trì sự ích kỷ của nam giới thì trật tự và đạo đức xã hội sẽ hoàn toàn bị đảo lộn. Trong bối cảnh xã hội đang hướng đến hiện đại hóa, việc loại bỏ hủ tục đa thê không chỉ để giải phóng người phụ nữ, mà còn là điều kiện tiên quyết để xây dựng một nền tảng gia đình văn minh, bình đẳng.</w:t>
      </w:r>
    </w:p>
    <w:p w:rsidR="00953DFE" w:rsidRPr="006A13DC" w:rsidRDefault="00953DFE" w:rsidP="004E2615">
      <w:pPr>
        <w:spacing w:after="0" w:line="360" w:lineRule="auto"/>
        <w:ind w:firstLine="567"/>
        <w:jc w:val="both"/>
        <w:rPr>
          <w:rFonts w:cs="Times New Roman"/>
          <w:sz w:val="26"/>
          <w:szCs w:val="26"/>
          <w:lang w:val="vi-VN"/>
        </w:rPr>
      </w:pPr>
      <w:r w:rsidRPr="006A13DC">
        <w:rPr>
          <w:rFonts w:cs="Times New Roman"/>
          <w:sz w:val="26"/>
          <w:szCs w:val="26"/>
          <w:lang w:val="vi-VN"/>
        </w:rPr>
        <w:t>Dưới ảnh hưởng của hệ tư tưởng Hán - Tống Nho, trinh tiết và nghĩa vụ thủ tiết bị đề cao như những chuẩn mực đạo đức khắt khe nhằm trói buộc phụ nữ. Các trí thức đã vạch trần bản chất áp bức của khái niệm này,</w:t>
      </w:r>
      <w:r w:rsidRPr="006A13DC">
        <w:rPr>
          <w:rFonts w:cs="Times New Roman"/>
          <w:iCs/>
          <w:sz w:val="26"/>
          <w:szCs w:val="26"/>
          <w:lang w:val="vi-VN"/>
        </w:rPr>
        <w:t xml:space="preserve"> thực chất phục vụ lợi ích và quyền uy của nam giới, để duy trì và củng cố chế độ phụ quyền</w:t>
      </w:r>
      <w:r w:rsidRPr="006A13DC">
        <w:rPr>
          <w:rFonts w:cs="Times New Roman"/>
          <w:sz w:val="26"/>
          <w:szCs w:val="26"/>
          <w:lang w:val="vi-VN"/>
        </w:rPr>
        <w:t xml:space="preserve">. Từ việc bóc trần bản chất của ý thức hệ cũ, giới trí thức tiến bộ đi sâu phân tích lịch sử và chỉ ra rằng việc giữ trinh chỉ là hệ quả của áp bức phong kiến chứ không phải phẩm chất tự nhiên, bởi </w:t>
      </w:r>
      <w:r w:rsidRPr="006A13DC">
        <w:rPr>
          <w:rFonts w:cs="Times New Roman"/>
          <w:iCs/>
          <w:sz w:val="26"/>
          <w:szCs w:val="26"/>
          <w:lang w:val="vi-VN"/>
        </w:rPr>
        <w:t>“việc đàn bà phải giữ trinh, chẳng qua cũng là sự cực chẳng đã”</w:t>
      </w:r>
      <w:r w:rsidR="001119B0" w:rsidRPr="001119B0">
        <w:rPr>
          <w:rFonts w:cs="Times New Roman"/>
          <w:iCs/>
          <w:sz w:val="26"/>
          <w:szCs w:val="26"/>
          <w:lang w:val="vi-VN"/>
        </w:rPr>
        <w:t xml:space="preserve"> [33, tr.12]</w:t>
      </w:r>
      <w:r w:rsidRPr="006A13DC">
        <w:rPr>
          <w:rFonts w:cs="Times New Roman"/>
          <w:sz w:val="26"/>
          <w:szCs w:val="26"/>
          <w:lang w:val="vi-VN"/>
        </w:rPr>
        <w:t xml:space="preserve">. Do đó, cần có sự phân định rạch ròi giữa “nết trinh” (đạo đức chủ quan, tự nguyện) và “tiết trinh” (chuẩn mực áp đặt nhằm phục vụ quyền lợi nam giới) mà phụ nữ không có nghĩa vụ phải tuân thủ. Các trí thức khẳng định, </w:t>
      </w:r>
      <w:r w:rsidRPr="006A13DC">
        <w:rPr>
          <w:rFonts w:cs="Times New Roman"/>
          <w:iCs/>
          <w:sz w:val="26"/>
          <w:szCs w:val="26"/>
          <w:lang w:val="vi-VN"/>
        </w:rPr>
        <w:t>nước ta tuy không có luật cấm hẳn đàn bà cải giá, nhưng đã cướp đi quyền lợi được cải giá của đàn bà. Luật tục này không chỉ cướp đi quyền mưu cầu hạnh phúc mới mà còn tước đoạt toàn bộ tài sản, đẩy người tái giá ra khỏi gia đình chồng cũ và tước bỏ quyền được thờ tự, đẩy họ vào thế yếu cả về pháp lý lẫn đạo lý. Nghiêm trọng hơn là đẩy phụ nữ đến cái chết chỉ để được mang tiếng “tiết liệt” (bảng vàng “tiết hạnh khả phong”) trên bề mặt, đó là sự vinh danh, nhưng xét kỹ lại, chỉ là biểu hiện của lòng tham lam, ích kỷ của đàn ông và là công cụ để trói buộc và kìm hãm người phụ nữ</w:t>
      </w:r>
      <w:r w:rsidR="001119B0">
        <w:rPr>
          <w:rFonts w:cs="Times New Roman"/>
          <w:iCs/>
          <w:sz w:val="26"/>
          <w:szCs w:val="26"/>
          <w:lang w:val="vi-VN"/>
        </w:rPr>
        <w:t xml:space="preserve"> [xem: 33, tr.</w:t>
      </w:r>
      <w:r w:rsidR="001119B0" w:rsidRPr="001119B0">
        <w:rPr>
          <w:rFonts w:cs="Times New Roman"/>
          <w:iCs/>
          <w:sz w:val="26"/>
          <w:szCs w:val="26"/>
          <w:lang w:val="vi-VN"/>
        </w:rPr>
        <w:t>13]</w:t>
      </w:r>
      <w:r w:rsidRPr="006A13DC">
        <w:rPr>
          <w:rFonts w:cs="Times New Roman"/>
          <w:iCs/>
          <w:sz w:val="26"/>
          <w:szCs w:val="26"/>
          <w:lang w:val="vi-VN"/>
        </w:rPr>
        <w:t xml:space="preserve">. </w:t>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Có thể thấy rằng, dưới ảnh hưởng của tư tưởng Nho giáo và mô hình đại gia đình, phụ nữ bị ràng buộc bởi những quan niệm hà khắc, mất quyền tự do và nhân phẩm. Các nhà trí thức đã có những quan điểm phê phán, lên án bản chất bất công và phản nhân văn của các hủ tục phong kiến như hôn nhân do cha mẹ sắp đặt vì danh lợi, tiền bạc, chế độ đa thê, quan niệm về trinh tiết và cấm phụ nữ cải giá. Sự phê phán này đã khẳng định quyền làm người, yêu cầu bình đẳng giới, đồng thời thúc đẩy quyền tự do, quyết định hôn nhân và cuộc sống cá nhân của phụ nữ. Đây là bước chuyển biến tư tưởng quan trọng về vấn đề phụ nữ từ phạm trù đạo đức gia đình sang các vấn đề cấp thiết của xã </w:t>
      </w:r>
      <w:r w:rsidRPr="006A13DC">
        <w:rPr>
          <w:rFonts w:cs="Times New Roman"/>
          <w:iCs/>
          <w:sz w:val="26"/>
          <w:szCs w:val="26"/>
          <w:lang w:val="vi-VN"/>
        </w:rPr>
        <w:lastRenderedPageBreak/>
        <w:t xml:space="preserve">hội, phản ánh sự tiếp thu có chọn lọc của trí thức Việt Nam trước ảnh hưởng của tư tưởng dân chủ tư sản phương Tây. </w:t>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Dưới tác động mạnh mẽ của văn hóa phương Tây, những luồng tư tưởng mới du nhập vào Việt Nam đã đặt ra thách thức trực tiếp đối với hệ tư tưởng Nho giáo truyền thống, vốn là nền tảng duy trì trật tự gia đình gia trưởng và sự bất bình đẳng giới trong xã hội. Cùng với quá trình đô thị hóa và sự mở rộng không gian giao tiếp xã hội, đời sống tình cảm của phụ nữ, đặc biệt là các nữ sinh tân học, xuất hiện nhiều biến đổi mới mẻ, trong đó nổi bật nhất là vấn đề tình yêu nam nữ. Sự xuất hiện của loại hình tình cảm này kéo theo một câu hỏi có tính chất nền tảng đối với cấu trúc gia đình: hôn nhân sẽ được xây dựng dựa trên sự tự do lựa chọn của đôi lứa, hay tiếp tục tuân theo mô thức sắp đặt truyền thống? Vấn đề đó đã trở thành chủ đề thu hút sự quan tâm sâu sắc của giới trí thức đương thời vì nó liên quan trực tiếp đến hàng loạt vấn đề lớn trong xã hội như: quyền bình đẳng giới, chuẩn mực đạo đức của phụ nữ, cũng như sự khẳng định vị trí và vai trò của phụ nữ trong gia đình và đời sống xã hội. Việc đòi hỏi cho phụ nữ quyền lựa chọn bạn đời của mình là một bước tiến quan trọng nhằm phá vỡ các ràng buộc lễ giáo, đồng thời khẳng định vị trí của phụ nữ như những chủ thể tự do trong tiến trình hiện đại hóa dân tộc. Nhìn từ phương diện đó, có thể khẳng định rằng vấn đề tự do kết hôn đã trở thành một nội dung cải cách văn hóa trọng yếu, góp phần nâng cao dân trí và thúc đẩy sự biến đổi trong quan niệm về giá trị con người ở Việt Nam đầu thế kỷ XX. </w:t>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Trong vấn đề tự do kết hôn, tư tưởng của Đạm Phương thể hiện sự đan xen giữa tính thủ cựu và xu hướng</w:t>
      </w:r>
      <w:r w:rsidR="0079608B" w:rsidRPr="0079608B">
        <w:rPr>
          <w:rFonts w:cs="Times New Roman"/>
          <w:iCs/>
          <w:sz w:val="26"/>
          <w:szCs w:val="26"/>
          <w:lang w:val="vi-VN"/>
        </w:rPr>
        <w:t xml:space="preserve"> duy tân</w:t>
      </w:r>
      <w:r w:rsidRPr="006A13DC">
        <w:rPr>
          <w:rFonts w:cs="Times New Roman"/>
          <w:iCs/>
          <w:sz w:val="26"/>
          <w:szCs w:val="26"/>
          <w:lang w:val="vi-VN"/>
        </w:rPr>
        <w:t>. Về mặt thủ cựu, bà xuất phát từ lập trường bảo vệ phong tục truyền thống Á Đông, cho rằ</w:t>
      </w:r>
      <w:r w:rsidR="0079608B">
        <w:rPr>
          <w:rFonts w:cs="Times New Roman"/>
          <w:iCs/>
          <w:sz w:val="26"/>
          <w:szCs w:val="26"/>
          <w:lang w:val="vi-VN"/>
        </w:rPr>
        <w:t xml:space="preserve">ng hôn nhân </w:t>
      </w:r>
      <w:r w:rsidRPr="006A13DC">
        <w:rPr>
          <w:rFonts w:cs="Times New Roman"/>
          <w:iCs/>
          <w:sz w:val="26"/>
          <w:szCs w:val="26"/>
          <w:lang w:val="vi-VN"/>
        </w:rPr>
        <w:t>do cha mẹ định liệ</w:t>
      </w:r>
      <w:r w:rsidR="0079608B">
        <w:rPr>
          <w:rFonts w:cs="Times New Roman"/>
          <w:iCs/>
          <w:sz w:val="26"/>
          <w:szCs w:val="26"/>
          <w:lang w:val="vi-VN"/>
        </w:rPr>
        <w:t xml:space="preserve">u </w:t>
      </w:r>
      <w:r w:rsidRPr="006A13DC">
        <w:rPr>
          <w:rFonts w:cs="Times New Roman"/>
          <w:iCs/>
          <w:sz w:val="26"/>
          <w:szCs w:val="26"/>
          <w:lang w:val="vi-VN"/>
        </w:rPr>
        <w:t>vẫn là phù hợp với hoàn cảnh xã hội Việt Nam đương thời. Theo bà, sự khác biệt về trình độ văn minh giữa phương Đông và phương Tây khiến việc áp dụng mô thức “tự do kết hôn” của phương Tây vào xã hội Việt Nam là việc làm chưa phù hợp với thực tiễn. Bởi ở nước ta, trình độ dân trí còn hạn chế, đặc biệt là với nữ giới vốn “nhẹ dạ, cả tin”, khiến họ dễ bị chi phối bởi “hoa ngôn xảo ngữ” nếu tự quyết định hôn nhân</w:t>
      </w:r>
      <w:r w:rsidR="0079608B" w:rsidRPr="0079608B">
        <w:rPr>
          <w:rFonts w:cs="Times New Roman"/>
          <w:iCs/>
          <w:sz w:val="26"/>
          <w:szCs w:val="26"/>
          <w:lang w:val="vi-VN"/>
        </w:rPr>
        <w:t xml:space="preserve"> </w:t>
      </w:r>
      <w:r w:rsidR="0079608B" w:rsidRPr="001119B0">
        <w:rPr>
          <w:rFonts w:cs="Times New Roman"/>
          <w:iCs/>
          <w:sz w:val="26"/>
          <w:szCs w:val="26"/>
          <w:lang w:val="vi-VN"/>
        </w:rPr>
        <w:t>[</w:t>
      </w:r>
      <w:r w:rsidR="0079608B" w:rsidRPr="0079608B">
        <w:rPr>
          <w:rFonts w:cs="Times New Roman"/>
          <w:iCs/>
          <w:sz w:val="26"/>
          <w:szCs w:val="26"/>
          <w:lang w:val="vi-VN"/>
        </w:rPr>
        <w:t xml:space="preserve">xem: </w:t>
      </w:r>
      <w:r w:rsidR="0079608B" w:rsidRPr="001119B0">
        <w:rPr>
          <w:rFonts w:cs="Times New Roman"/>
          <w:iCs/>
          <w:sz w:val="26"/>
          <w:szCs w:val="26"/>
          <w:lang w:val="vi-VN"/>
        </w:rPr>
        <w:t>15, tr.242]</w:t>
      </w:r>
      <w:r w:rsidRPr="006A13DC">
        <w:rPr>
          <w:rFonts w:cs="Times New Roman"/>
          <w:iCs/>
          <w:sz w:val="26"/>
          <w:szCs w:val="26"/>
          <w:lang w:val="vi-VN"/>
        </w:rPr>
        <w:t>. Vì vậy, bà nhận định rằng tự do kết hôn, trong bối cảnh đó, “về phần lợi thì ít, mà phần hại thì không biết bao cơ”</w:t>
      </w:r>
      <w:r w:rsidR="001119B0" w:rsidRPr="001119B0">
        <w:rPr>
          <w:rFonts w:cs="Times New Roman"/>
          <w:iCs/>
          <w:sz w:val="26"/>
          <w:szCs w:val="26"/>
          <w:lang w:val="vi-VN"/>
        </w:rPr>
        <w:t xml:space="preserve"> [15, tr.242] </w:t>
      </w:r>
      <w:r w:rsidRPr="006A13DC">
        <w:rPr>
          <w:rFonts w:cs="Times New Roman"/>
          <w:iCs/>
          <w:sz w:val="26"/>
          <w:szCs w:val="26"/>
          <w:lang w:val="vi-VN"/>
        </w:rPr>
        <w:t xml:space="preserve">và chưa thể thích ứng với đời sống xã hội Việt Nam. Tuy nhiên, chính trong lập luận mang màu sắc thủ cựu ấy lại ẩn chứa một mạch tư tưởng tân tiến, bà phê phán mạnh mẽ thói cha mẹ ép duyên, xem việc gả con gái không theo ý </w:t>
      </w:r>
      <w:r w:rsidRPr="006A13DC">
        <w:rPr>
          <w:rFonts w:cs="Times New Roman"/>
          <w:iCs/>
          <w:sz w:val="26"/>
          <w:szCs w:val="26"/>
          <w:lang w:val="vi-VN"/>
        </w:rPr>
        <w:lastRenderedPageBreak/>
        <w:t>muốn của họ chẳng khác nào “phạm điều luật giết con”, một hành động “đê tiện, tàn nhẫn”</w:t>
      </w:r>
      <w:r w:rsidR="001119B0" w:rsidRPr="001119B0">
        <w:rPr>
          <w:rFonts w:cs="Times New Roman"/>
          <w:iCs/>
          <w:sz w:val="26"/>
          <w:szCs w:val="26"/>
          <w:lang w:val="vi-VN"/>
        </w:rPr>
        <w:t xml:space="preserve"> [15, tr.586]</w:t>
      </w:r>
      <w:r w:rsidRPr="006A13DC">
        <w:rPr>
          <w:rFonts w:cs="Times New Roman"/>
          <w:iCs/>
          <w:sz w:val="26"/>
          <w:szCs w:val="26"/>
          <w:lang w:val="vi-VN"/>
        </w:rPr>
        <w:t>. Lời phê phán này cho thấy bà nhận thức sâu sắc giá trị của ý chí cá nhân trong hôn nhân và sự cần thiết phải tôn trọng quyền lựa chọn của phụ nữ. Bà hiểu rõ ý nghĩa tiến bộ của tự do yêu đương, dù đồng thời ý thức được rằng cơ sở xã hội để thực hiện tự do ấy vẫn chưa chín muồi. Điều này cho thấy, Đạm Phương không bác bỏ tự do kết hôn trên phương diện giá trị, mà chỉ cho rằng điều kiện lịch sử - xã hội của Việt Nam lúc bấy giờ chưa cho phép thực thi nó một cách hiệu quả. Chính quan niệm ấy đã phản ánh quá trình vận động trong tư duy của bà, một người phụ nữ tân tiến đang nỗ lực tìm kiếm con đường thích hợp để cải thiện vị thế của người phụ nữ trong khuôn khổ những giới hạn của xã hội đương thời.</w:t>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Phan Khôi đã khẳng định rằng, nguyên nhân chủ yếu khiến phụ nữ tự sát là do sự ép duyên trong hôn nhân, bị cha mẹ ép gả cho người mình không yêu</w:t>
      </w:r>
      <w:r w:rsidR="001119B0" w:rsidRPr="001119B0">
        <w:rPr>
          <w:rFonts w:cs="Times New Roman"/>
          <w:iCs/>
          <w:sz w:val="26"/>
          <w:szCs w:val="26"/>
          <w:lang w:val="vi-VN"/>
        </w:rPr>
        <w:t xml:space="preserve"> [xem: 36, tr.15]</w:t>
      </w:r>
      <w:r w:rsidRPr="006A13DC">
        <w:rPr>
          <w:rFonts w:cs="Times New Roman"/>
          <w:iCs/>
          <w:sz w:val="26"/>
          <w:szCs w:val="26"/>
          <w:lang w:val="vi-VN"/>
        </w:rPr>
        <w:t>, họ sẵn sàng chọn cái chết như một cách bảo vệ tình yêu và khẳng định nhân phẩm. Từ đó, ông nhấn mạnh rằng phụ nữ có quyền tự quyết trong hôn nhân, quyền chọn người chồng phù hợp với tình cảm và ý chí của mình. Ông nhận thấy rằng, dưới sự ảnh hưởng của thuyết Nhân quyền, cả con trai và con gái đã không còn chịu sự chi phối của cha mẹ nữa, hai bên tìm hiểu nhau, yêu nhau rồi mới kết hôn. Khi trai gái đã ưng nhau rồi thì cha mẹ dù có bằng lòng hay không cũng không thể cản trở được</w:t>
      </w:r>
      <w:r w:rsidR="001119B0" w:rsidRPr="001119B0">
        <w:rPr>
          <w:rFonts w:cs="Times New Roman"/>
          <w:iCs/>
          <w:sz w:val="26"/>
          <w:szCs w:val="26"/>
          <w:lang w:val="vi-VN"/>
        </w:rPr>
        <w:t xml:space="preserve"> [xem: 42, tr.5]</w:t>
      </w:r>
      <w:r w:rsidRPr="006A13DC">
        <w:rPr>
          <w:rFonts w:cs="Times New Roman"/>
          <w:iCs/>
          <w:sz w:val="26"/>
          <w:szCs w:val="26"/>
          <w:lang w:val="vi-VN"/>
        </w:rPr>
        <w:t xml:space="preserve">. Nhiều trí thức khác cũng đồng tình rằng, cha mẹ không nên đóng vai trò quyết định, mà thay vào đó cần hướng dẫn con cái biết cách lựa chọn người bạn đời có phẩm chất đạo đức và lý tưởng phù hợp. </w:t>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Có thể thấy, giới trí thức Việt Nam 30 năm đầu thế kỷ XX đã đưa ra một mô hình hôn nhân mới, đặt trên nền tảng tình yêu, ý chí tự do và quyền cá nhân. Đây là sự chuyển biến mạnh mẽ từ quan niệm “lễ giáo phong kiến” sang “nhân quyền” và từ thành viên của gia tộc sang </w:t>
      </w:r>
      <w:r w:rsidR="00F43460" w:rsidRPr="00F43460">
        <w:rPr>
          <w:rFonts w:cs="Times New Roman"/>
          <w:iCs/>
          <w:sz w:val="26"/>
          <w:szCs w:val="26"/>
          <w:lang w:val="vi-VN"/>
        </w:rPr>
        <w:t xml:space="preserve">cá nhân </w:t>
      </w:r>
      <w:r w:rsidRPr="006A13DC">
        <w:rPr>
          <w:rFonts w:cs="Times New Roman"/>
          <w:iCs/>
          <w:sz w:val="26"/>
          <w:szCs w:val="26"/>
          <w:lang w:val="vi-VN"/>
        </w:rPr>
        <w:t>độc lập có tự do và quyết định riêng. Từ đó, người phụ nữ đã nhận thức được những quyền lợi đáng được hưởng của mình, vì vậy họ nhấn mạnh dạn lên tiếng đòi tự do, bình đẳng trong hôn nhân. Họ có quyền lựa chọn người bạn đời, được phép “tự do kết hôn, tự do ly hôn, tự do cải giá, tự do tục huyền”</w:t>
      </w:r>
      <w:r w:rsidR="0011382A" w:rsidRPr="001119B0">
        <w:rPr>
          <w:rFonts w:cs="Times New Roman"/>
          <w:iCs/>
          <w:sz w:val="26"/>
          <w:szCs w:val="26"/>
          <w:lang w:val="vi-VN"/>
        </w:rPr>
        <w:t xml:space="preserve"> </w:t>
      </w:r>
      <w:r w:rsidR="001119B0" w:rsidRPr="001119B0">
        <w:rPr>
          <w:rFonts w:cs="Times New Roman"/>
          <w:iCs/>
          <w:sz w:val="26"/>
          <w:szCs w:val="26"/>
          <w:lang w:val="vi-VN"/>
        </w:rPr>
        <w:t>[72, tr.103]</w:t>
      </w:r>
      <w:r w:rsidRPr="006A13DC">
        <w:rPr>
          <w:rFonts w:cs="Times New Roman"/>
          <w:iCs/>
          <w:sz w:val="26"/>
          <w:szCs w:val="26"/>
          <w:lang w:val="vi-VN"/>
        </w:rPr>
        <w:t>. Như vậy, việc trao trả quyền lựa chọn hôn nhân cho phụ nữ là bước giải phóng cần thiết để khẳng định giá trị con người.</w:t>
      </w:r>
      <w:r w:rsidRPr="006A13DC">
        <w:rPr>
          <w:rFonts w:cs="Times New Roman"/>
          <w:iCs/>
          <w:sz w:val="26"/>
          <w:szCs w:val="26"/>
          <w:lang w:val="vi-VN"/>
        </w:rPr>
        <w:tab/>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Tóm lại, quan niệm về quan hệ hôn nhân của phụ nữ trong 30 năm đầu thế kỷ XX là một trong những nội dung cải cách văn hóa quan trọng đặc biệt trong thời kỳ giao lưu </w:t>
      </w:r>
      <w:r w:rsidRPr="006A13DC">
        <w:rPr>
          <w:rFonts w:cs="Times New Roman"/>
          <w:iCs/>
          <w:sz w:val="26"/>
          <w:szCs w:val="26"/>
          <w:lang w:val="vi-VN"/>
        </w:rPr>
        <w:lastRenderedPageBreak/>
        <w:t>văn hóa Đông - Tây. Những tranh luận xung quanh việc phá bỏ mô hình hôn nhân truyền thống, thừa nhận cảm xúc và ý chí cá nhân, cũng như trao quyền bình đẳng cho phụ nữ đã góp phần làm thay đổi sâu sắc quan niệm xã hội về giá trị con người. Qua đó có thể thấy, sự chuyển biến trong quan niệm về quan hệ hôn nhân của giới trí thức đã góp phần mở đường cho sự nghiệp giải phóng phụ nữ và khẳng định phụ nữ là một cá nhân độc lập có quyền tự do và tự quyết trong cuộc sống của chính mình.</w:t>
      </w:r>
    </w:p>
    <w:p w:rsidR="00953DFE" w:rsidRPr="006A13DC" w:rsidRDefault="00662E8F" w:rsidP="001E4CDC">
      <w:pPr>
        <w:spacing w:after="0" w:line="360" w:lineRule="auto"/>
        <w:jc w:val="both"/>
        <w:outlineLvl w:val="1"/>
        <w:rPr>
          <w:rFonts w:cs="Times New Roman"/>
          <w:b/>
          <w:iCs/>
          <w:sz w:val="26"/>
          <w:szCs w:val="26"/>
          <w:lang w:val="vi-VN"/>
        </w:rPr>
      </w:pPr>
      <w:bookmarkStart w:id="31" w:name="_Toc236652652"/>
      <w:r w:rsidRPr="006A13DC">
        <w:rPr>
          <w:rFonts w:cs="Times New Roman"/>
          <w:b/>
          <w:iCs/>
          <w:sz w:val="26"/>
          <w:szCs w:val="26"/>
          <w:lang w:val="vi-VN"/>
        </w:rPr>
        <w:t>2.2</w:t>
      </w:r>
      <w:r w:rsidR="00953DFE" w:rsidRPr="006A13DC">
        <w:rPr>
          <w:rFonts w:cs="Times New Roman"/>
          <w:b/>
          <w:iCs/>
          <w:sz w:val="26"/>
          <w:szCs w:val="26"/>
          <w:lang w:val="vi-VN"/>
        </w:rPr>
        <w:t>. Chuyển biến quan niệm về giáo dục cho phụ nữ</w:t>
      </w:r>
      <w:bookmarkEnd w:id="31"/>
      <w:r w:rsidR="00953DFE" w:rsidRPr="006A13DC">
        <w:rPr>
          <w:rFonts w:cs="Times New Roman"/>
          <w:b/>
          <w:iCs/>
          <w:sz w:val="26"/>
          <w:szCs w:val="26"/>
          <w:lang w:val="vi-VN"/>
        </w:rPr>
        <w:t xml:space="preserve"> </w:t>
      </w:r>
    </w:p>
    <w:p w:rsidR="00EE338D" w:rsidRPr="00EE338D" w:rsidRDefault="00FB3B81" w:rsidP="00EE338D">
      <w:pPr>
        <w:spacing w:after="0" w:line="360" w:lineRule="auto"/>
        <w:ind w:firstLine="567"/>
        <w:jc w:val="both"/>
        <w:rPr>
          <w:sz w:val="26"/>
          <w:szCs w:val="26"/>
          <w:lang w:val="vi-VN"/>
        </w:rPr>
      </w:pPr>
      <w:r w:rsidRPr="006A13DC">
        <w:rPr>
          <w:rFonts w:cs="Times New Roman"/>
          <w:sz w:val="26"/>
          <w:szCs w:val="26"/>
          <w:lang w:val="vi-VN"/>
        </w:rPr>
        <w:t xml:space="preserve"> </w:t>
      </w:r>
      <w:r w:rsidR="00EE338D" w:rsidRPr="00EE338D">
        <w:rPr>
          <w:sz w:val="26"/>
          <w:szCs w:val="26"/>
          <w:lang w:val="vi-VN"/>
        </w:rPr>
        <w:t>Nếu như trong xã hội truyền thống, dưới sự chi phối của phương thức sản xuất tiểu nông tự cung tự cấp và hệ tư tưởng Nho giáo, việc học tập của phụ nữ chưa bao giờ được xem là mộ</w:t>
      </w:r>
      <w:r w:rsidR="00EE338D">
        <w:rPr>
          <w:sz w:val="26"/>
          <w:szCs w:val="26"/>
          <w:lang w:val="vi-VN"/>
        </w:rPr>
        <w:t>t “</w:t>
      </w:r>
      <w:r w:rsidR="00EE338D" w:rsidRPr="00EE338D">
        <w:rPr>
          <w:sz w:val="26"/>
          <w:szCs w:val="26"/>
          <w:lang w:val="vi-VN"/>
        </w:rPr>
        <w:t>vấn đề xã hộ</w:t>
      </w:r>
      <w:r w:rsidR="00EE338D">
        <w:rPr>
          <w:sz w:val="26"/>
          <w:szCs w:val="26"/>
          <w:lang w:val="vi-VN"/>
        </w:rPr>
        <w:t>i”</w:t>
      </w:r>
      <w:r w:rsidR="00EE338D" w:rsidRPr="00EE338D">
        <w:rPr>
          <w:sz w:val="26"/>
          <w:szCs w:val="26"/>
          <w:lang w:val="vi-VN"/>
        </w:rPr>
        <w:t xml:space="preserve">, thì bước sang 30 năm đầu thế kỷ XX, dưới tác động của cuộc khai thác thuộc địa cùng </w:t>
      </w:r>
      <w:r w:rsidR="00EE338D">
        <w:rPr>
          <w:sz w:val="26"/>
          <w:szCs w:val="26"/>
          <w:lang w:val="vi-VN"/>
        </w:rPr>
        <w:t>làn sóng giao lưu văn hóa Đông -</w:t>
      </w:r>
      <w:r w:rsidR="00EE338D" w:rsidRPr="00EE338D">
        <w:rPr>
          <w:sz w:val="26"/>
          <w:szCs w:val="26"/>
          <w:lang w:val="vi-VN"/>
        </w:rPr>
        <w:t xml:space="preserve"> Tây, cấu trúc kinh tế - xã hội Việt Nam đã xảy ra những đứt gãy và biến đổi sâu sắc. Theo chủ nghĩa duy vật lịch sử</w:t>
      </w:r>
      <w:r w:rsidR="00EE338D">
        <w:rPr>
          <w:sz w:val="26"/>
          <w:szCs w:val="26"/>
          <w:lang w:val="vi-VN"/>
        </w:rPr>
        <w:t xml:space="preserve">, </w:t>
      </w:r>
      <w:r w:rsidR="00EE338D" w:rsidRPr="00EE338D">
        <w:rPr>
          <w:rFonts w:cs="Times New Roman"/>
          <w:sz w:val="26"/>
          <w:szCs w:val="26"/>
          <w:lang w:val="vi-VN"/>
        </w:rPr>
        <w:t>ý thức xã hội không tự nhiên sinh ra mà là sự phản ánh trực tiếp những đòi hỏi của tồn tại xã hội. Trong xã hội Nho giáo, mô hình giáo dục phụ nữ bị thu hẹp trong phạm vi gia đình, bị giới hạn bởi các chuẩn mự</w:t>
      </w:r>
      <w:r w:rsidR="00EE338D">
        <w:rPr>
          <w:rFonts w:cs="Times New Roman"/>
          <w:sz w:val="26"/>
          <w:szCs w:val="26"/>
          <w:lang w:val="vi-VN"/>
        </w:rPr>
        <w:t xml:space="preserve">c </w:t>
      </w:r>
      <w:r w:rsidR="00EE338D" w:rsidRPr="00EE338D">
        <w:rPr>
          <w:rFonts w:cs="Times New Roman"/>
          <w:sz w:val="26"/>
          <w:szCs w:val="26"/>
          <w:lang w:val="vi-VN"/>
        </w:rPr>
        <w:t>“tam tòng, tứ đứ</w:t>
      </w:r>
      <w:r w:rsidR="00EE338D">
        <w:rPr>
          <w:rFonts w:cs="Times New Roman"/>
          <w:sz w:val="26"/>
          <w:szCs w:val="26"/>
          <w:lang w:val="vi-VN"/>
        </w:rPr>
        <w:t>c”</w:t>
      </w:r>
      <w:r w:rsidR="00EE338D" w:rsidRPr="00EE338D">
        <w:rPr>
          <w:rFonts w:cs="Times New Roman"/>
          <w:sz w:val="26"/>
          <w:szCs w:val="26"/>
          <w:lang w:val="vi-VN"/>
        </w:rPr>
        <w:t xml:space="preserve"> nhằm duy trì trật tự gia trưởng và sự lệ thuộc của nữ giới. Tuy nhiên, khi phương thức sản xuất mới thâm nhập, không gian đô thị hình thành và các trào lưu tư tưởng tiến bộ du nhập, những quan niệm cũ về phụ nữ bộc lộ mâu thuẫn gay gắt với yêu cầu phát triển của thời đại. Sự tụt hậu về trình độ và vị thế của người phụ nữ không còn là chuyện riêng tư trong gia đình, mà đã bộc lộ thành một vấn đề thực tiễn đối với mục tiêu chấn hưng dân trí và canh tân đất nước. </w:t>
      </w:r>
    </w:p>
    <w:p w:rsidR="00EE338D" w:rsidRPr="00EE338D" w:rsidRDefault="00EE338D" w:rsidP="00EE338D">
      <w:pPr>
        <w:spacing w:after="0" w:line="360" w:lineRule="auto"/>
        <w:ind w:firstLine="567"/>
        <w:jc w:val="both"/>
        <w:rPr>
          <w:rFonts w:cs="Times New Roman"/>
          <w:sz w:val="26"/>
          <w:szCs w:val="26"/>
          <w:lang w:val="vi-VN"/>
        </w:rPr>
      </w:pPr>
      <w:r w:rsidRPr="00EE338D">
        <w:rPr>
          <w:rFonts w:cs="Times New Roman"/>
          <w:sz w:val="26"/>
          <w:szCs w:val="26"/>
          <w:lang w:val="vi-VN"/>
        </w:rPr>
        <w:t xml:space="preserve">Chính sự chuyển biến của tồn tại xã hội đó đã đặt giới trí thức đương thời trước một nhận thức mới, giải phóng phụ nữ và canh tân đất nước không thể tách rời việc giáo dục cho phụ nữ. Nữ học từ chỗ bị coi nhẹ hoặc cấm đoán, nay vươn lên trở thành một </w:t>
      </w:r>
      <w:r w:rsidRPr="00EE338D">
        <w:rPr>
          <w:rFonts w:cs="Times New Roman"/>
          <w:bCs/>
          <w:sz w:val="26"/>
          <w:szCs w:val="26"/>
          <w:lang w:val="vi-VN"/>
        </w:rPr>
        <w:t>điều kiệ</w:t>
      </w:r>
      <w:r>
        <w:rPr>
          <w:rFonts w:cs="Times New Roman"/>
          <w:bCs/>
          <w:sz w:val="26"/>
          <w:szCs w:val="26"/>
          <w:lang w:val="vi-VN"/>
        </w:rPr>
        <w:t>n -</w:t>
      </w:r>
      <w:r w:rsidRPr="00EE338D">
        <w:rPr>
          <w:rFonts w:cs="Times New Roman"/>
          <w:bCs/>
          <w:sz w:val="26"/>
          <w:szCs w:val="26"/>
          <w:lang w:val="vi-VN"/>
        </w:rPr>
        <w:t xml:space="preserve"> tiền đề cốt lõi</w:t>
      </w:r>
      <w:r w:rsidRPr="00EE338D">
        <w:rPr>
          <w:rFonts w:cs="Times New Roman"/>
          <w:sz w:val="26"/>
          <w:szCs w:val="26"/>
          <w:lang w:val="vi-VN"/>
        </w:rPr>
        <w:t>, vừa là thước đo trình độ văn minh, vừa là phương tiện để biến người phụ nữ từ mộ</w:t>
      </w:r>
      <w:r>
        <w:rPr>
          <w:rFonts w:cs="Times New Roman"/>
          <w:sz w:val="26"/>
          <w:szCs w:val="26"/>
          <w:lang w:val="vi-VN"/>
        </w:rPr>
        <w:t>t “</w:t>
      </w:r>
      <w:r w:rsidRPr="00EE338D">
        <w:rPr>
          <w:rFonts w:cs="Times New Roman"/>
          <w:sz w:val="26"/>
          <w:szCs w:val="26"/>
          <w:lang w:val="vi-VN"/>
        </w:rPr>
        <w:t>đối tượng lệ thuộ</w:t>
      </w:r>
      <w:r>
        <w:rPr>
          <w:rFonts w:cs="Times New Roman"/>
          <w:sz w:val="26"/>
          <w:szCs w:val="26"/>
          <w:lang w:val="vi-VN"/>
        </w:rPr>
        <w:t>c”</w:t>
      </w:r>
      <w:r w:rsidRPr="00EE338D">
        <w:rPr>
          <w:rFonts w:cs="Times New Roman"/>
          <w:sz w:val="26"/>
          <w:szCs w:val="26"/>
          <w:lang w:val="vi-VN"/>
        </w:rPr>
        <w:t xml:space="preserve"> thành mộ</w:t>
      </w:r>
      <w:r>
        <w:rPr>
          <w:rFonts w:cs="Times New Roman"/>
          <w:sz w:val="26"/>
          <w:szCs w:val="26"/>
          <w:lang w:val="vi-VN"/>
        </w:rPr>
        <w:t>t “</w:t>
      </w:r>
      <w:r w:rsidRPr="00EE338D">
        <w:rPr>
          <w:rFonts w:cs="Times New Roman"/>
          <w:sz w:val="26"/>
          <w:szCs w:val="26"/>
          <w:lang w:val="vi-VN"/>
        </w:rPr>
        <w:t>cá nhân độc lậ</w:t>
      </w:r>
      <w:r>
        <w:rPr>
          <w:rFonts w:cs="Times New Roman"/>
          <w:sz w:val="26"/>
          <w:szCs w:val="26"/>
          <w:lang w:val="vi-VN"/>
        </w:rPr>
        <w:t>p”</w:t>
      </w:r>
      <w:r w:rsidRPr="00EE338D">
        <w:rPr>
          <w:rFonts w:cs="Times New Roman"/>
          <w:sz w:val="26"/>
          <w:szCs w:val="26"/>
          <w:lang w:val="vi-VN"/>
        </w:rPr>
        <w:t>, có tri thức và năng lực tham gia vào đời sống xã hội. Như vậy, sự bùng nổ của các cuộc thảo luận về</w:t>
      </w:r>
      <w:r>
        <w:rPr>
          <w:rFonts w:cs="Times New Roman"/>
          <w:sz w:val="26"/>
          <w:szCs w:val="26"/>
          <w:lang w:val="vi-VN"/>
        </w:rPr>
        <w:t xml:space="preserve"> “</w:t>
      </w:r>
      <w:r w:rsidRPr="00EE338D">
        <w:rPr>
          <w:rFonts w:cs="Times New Roman"/>
          <w:sz w:val="26"/>
          <w:szCs w:val="26"/>
          <w:lang w:val="vi-VN"/>
        </w:rPr>
        <w:t xml:space="preserve">nữ học” không phải là một hiện tượng tự phát, mà là kết quả tất yếu của quá trình hiện đại hóa và thức tỉnh dân tộc. </w:t>
      </w:r>
    </w:p>
    <w:p w:rsidR="00953DFE" w:rsidRPr="00EE338D" w:rsidRDefault="00EE338D" w:rsidP="00EE338D">
      <w:pPr>
        <w:spacing w:after="0" w:line="360" w:lineRule="auto"/>
        <w:ind w:firstLine="567"/>
        <w:jc w:val="both"/>
        <w:rPr>
          <w:rFonts w:cs="Times New Roman"/>
          <w:sz w:val="26"/>
          <w:szCs w:val="26"/>
          <w:lang w:val="vi-VN"/>
        </w:rPr>
      </w:pPr>
      <w:r w:rsidRPr="00EE338D">
        <w:rPr>
          <w:rFonts w:cs="Times New Roman"/>
          <w:sz w:val="26"/>
          <w:szCs w:val="26"/>
          <w:lang w:val="vi-VN"/>
        </w:rPr>
        <w:t xml:space="preserve">Phan Bội Châu nhận định rằng: </w:t>
      </w:r>
      <w:r w:rsidR="00953DFE" w:rsidRPr="006A13DC">
        <w:rPr>
          <w:rFonts w:cs="Times New Roman"/>
          <w:sz w:val="26"/>
          <w:szCs w:val="26"/>
          <w:lang w:val="vi-VN"/>
        </w:rPr>
        <w:t>“</w:t>
      </w:r>
      <w:r w:rsidR="00953DFE" w:rsidRPr="006A13DC">
        <w:rPr>
          <w:rFonts w:cs="Times New Roman"/>
          <w:bCs/>
          <w:sz w:val="26"/>
          <w:szCs w:val="26"/>
          <w:lang w:val="vi-VN"/>
        </w:rPr>
        <w:t>Lịch sử nước ta là một lịch sử vô giáo dục, mà thứ nhất lại là giáo dục về phụ nữ thiệt không có gì”</w:t>
      </w:r>
      <w:r w:rsidR="0011382A" w:rsidRPr="001119B0">
        <w:rPr>
          <w:rFonts w:cs="Times New Roman"/>
          <w:bCs/>
          <w:sz w:val="26"/>
          <w:szCs w:val="26"/>
          <w:lang w:val="vi-VN"/>
        </w:rPr>
        <w:t xml:space="preserve"> </w:t>
      </w:r>
      <w:r w:rsidR="001119B0" w:rsidRPr="001119B0">
        <w:rPr>
          <w:rFonts w:cs="Times New Roman"/>
          <w:bCs/>
          <w:sz w:val="26"/>
          <w:szCs w:val="26"/>
          <w:lang w:val="vi-VN"/>
        </w:rPr>
        <w:t>[9, tr.223]</w:t>
      </w:r>
      <w:r w:rsidR="00953DFE" w:rsidRPr="006A13DC">
        <w:rPr>
          <w:rFonts w:cs="Times New Roman"/>
          <w:bCs/>
          <w:sz w:val="26"/>
          <w:szCs w:val="26"/>
          <w:lang w:val="vi-VN"/>
        </w:rPr>
        <w:t xml:space="preserve">, thật vậy, phụ nữ Việt Nam trong xã hội truyền thống không được hưởng quyền học tập như nam giới. </w:t>
      </w:r>
      <w:r w:rsidR="00953DFE" w:rsidRPr="006A13DC">
        <w:rPr>
          <w:rFonts w:cs="Times New Roman"/>
          <w:sz w:val="26"/>
          <w:szCs w:val="26"/>
          <w:lang w:val="vi-VN"/>
        </w:rPr>
        <w:t xml:space="preserve">Nếu có </w:t>
      </w:r>
      <w:r w:rsidR="00953DFE" w:rsidRPr="006A13DC">
        <w:rPr>
          <w:rFonts w:cs="Times New Roman"/>
          <w:sz w:val="26"/>
          <w:szCs w:val="26"/>
          <w:lang w:val="vi-VN"/>
        </w:rPr>
        <w:lastRenderedPageBreak/>
        <w:t xml:space="preserve">cũng chỉ xuất hiện trong một số gia đình có điều kiện, khá giả mời thầy đồ về dạy chữ cho con gái tại nhà. Tuy nhiên, nội dung bị giới hạn trong các cuốn sách như </w:t>
      </w:r>
      <w:r w:rsidR="00953DFE" w:rsidRPr="006A13DC">
        <w:rPr>
          <w:rFonts w:cs="Times New Roman"/>
          <w:i/>
          <w:sz w:val="26"/>
          <w:szCs w:val="26"/>
          <w:lang w:val="vi-VN"/>
        </w:rPr>
        <w:t>Nữ huấn, Nữ tắc</w:t>
      </w:r>
      <w:r w:rsidR="00953DFE" w:rsidRPr="006A13DC">
        <w:rPr>
          <w:rFonts w:cs="Times New Roman"/>
          <w:sz w:val="26"/>
          <w:szCs w:val="26"/>
          <w:lang w:val="vi-VN"/>
        </w:rPr>
        <w:t xml:space="preserve"> vốn chủ yếu hướng đến việc rèn luyện phẩm hạnh theo chuẩn mực “tam tòng, tứ đức”, chứ không nhằm trang bị tri thức hay nghề nghiệp như nam giới</w:t>
      </w:r>
      <w:r w:rsidR="0011382A" w:rsidRPr="0011382A">
        <w:rPr>
          <w:rFonts w:cs="Times New Roman"/>
          <w:sz w:val="26"/>
          <w:szCs w:val="26"/>
          <w:lang w:val="vi-VN"/>
        </w:rPr>
        <w:t xml:space="preserve"> [78, tr.90]</w:t>
      </w:r>
      <w:r w:rsidR="00953DFE" w:rsidRPr="006A13DC">
        <w:rPr>
          <w:rFonts w:cs="Times New Roman"/>
          <w:sz w:val="26"/>
          <w:szCs w:val="26"/>
          <w:lang w:val="vi-VN"/>
        </w:rPr>
        <w:t xml:space="preserve">. Trong khi đó, nam giới được gia đình đầu tư học hành với mục tiêu trở thành quan lại, mang lại vinh hiển cho dòng họ. </w:t>
      </w:r>
      <w:r w:rsidR="00953DFE" w:rsidRPr="006A13DC">
        <w:rPr>
          <w:rFonts w:cs="Times New Roman"/>
          <w:bCs/>
          <w:sz w:val="26"/>
          <w:szCs w:val="26"/>
          <w:lang w:val="vi-VN"/>
        </w:rPr>
        <w:t>Quan niệm giáo dục bất bình đẳng này được minh chứng rõ nét qua trước tác của các nhà tư tưởng phong kiến</w:t>
      </w:r>
      <w:r w:rsidR="00953DFE" w:rsidRPr="006A13DC">
        <w:rPr>
          <w:rFonts w:cs="Times New Roman"/>
          <w:b/>
          <w:bCs/>
          <w:sz w:val="26"/>
          <w:szCs w:val="26"/>
          <w:lang w:val="vi-VN"/>
        </w:rPr>
        <w:t xml:space="preserve"> </w:t>
      </w:r>
      <w:r w:rsidR="00953DFE" w:rsidRPr="006A13DC">
        <w:rPr>
          <w:rFonts w:cs="Times New Roman"/>
          <w:bCs/>
          <w:sz w:val="26"/>
          <w:szCs w:val="26"/>
          <w:lang w:val="vi-VN"/>
        </w:rPr>
        <w:t>tiêu biểu như</w:t>
      </w:r>
      <w:r w:rsidR="00953DFE" w:rsidRPr="006A13DC">
        <w:rPr>
          <w:rFonts w:cs="Times New Roman"/>
          <w:sz w:val="26"/>
          <w:szCs w:val="26"/>
          <w:lang w:val="vi-VN"/>
        </w:rPr>
        <w:t xml:space="preserve">: </w:t>
      </w:r>
      <w:r w:rsidR="00953DFE" w:rsidRPr="006A13DC">
        <w:rPr>
          <w:rFonts w:cs="Times New Roman"/>
          <w:i/>
          <w:sz w:val="26"/>
          <w:szCs w:val="26"/>
          <w:lang w:val="vi-VN"/>
        </w:rPr>
        <w:t>Gia Huấn Ca</w:t>
      </w:r>
      <w:r w:rsidR="00953DFE" w:rsidRPr="006A13DC">
        <w:rPr>
          <w:rFonts w:cs="Times New Roman"/>
          <w:sz w:val="26"/>
          <w:szCs w:val="26"/>
          <w:lang w:val="vi-VN"/>
        </w:rPr>
        <w:t xml:space="preserve"> của Nguyễn Trãi, </w:t>
      </w:r>
      <w:r w:rsidR="00953DFE" w:rsidRPr="006A13DC">
        <w:rPr>
          <w:rFonts w:cs="Times New Roman"/>
          <w:i/>
          <w:sz w:val="26"/>
          <w:szCs w:val="26"/>
          <w:lang w:val="vi-VN"/>
        </w:rPr>
        <w:t>Cổ huấn nữ ca</w:t>
      </w:r>
      <w:r w:rsidR="00953DFE" w:rsidRPr="006A13DC">
        <w:rPr>
          <w:rFonts w:cs="Times New Roman"/>
          <w:sz w:val="26"/>
          <w:szCs w:val="26"/>
          <w:lang w:val="vi-VN"/>
        </w:rPr>
        <w:t xml:space="preserve"> của Đặng Xuân Bảng, </w:t>
      </w:r>
      <w:r w:rsidR="00953DFE" w:rsidRPr="006A13DC">
        <w:rPr>
          <w:rFonts w:cs="Times New Roman"/>
          <w:i/>
          <w:sz w:val="26"/>
          <w:szCs w:val="26"/>
          <w:lang w:val="vi-VN"/>
        </w:rPr>
        <w:t>Huấn nữ ca</w:t>
      </w:r>
      <w:r w:rsidR="00953DFE" w:rsidRPr="006A13DC">
        <w:rPr>
          <w:rFonts w:cs="Times New Roman"/>
          <w:sz w:val="26"/>
          <w:szCs w:val="26"/>
          <w:lang w:val="vi-VN"/>
        </w:rPr>
        <w:t xml:space="preserve"> của Đặng Huy Trứ,.... </w:t>
      </w:r>
      <w:r w:rsidR="00953DFE" w:rsidRPr="006A13DC">
        <w:rPr>
          <w:rFonts w:cs="Times New Roman"/>
          <w:bCs/>
          <w:sz w:val="26"/>
          <w:szCs w:val="26"/>
          <w:lang w:val="vi-VN"/>
        </w:rPr>
        <w:t>Họ đều</w:t>
      </w:r>
      <w:r w:rsidR="00953DFE" w:rsidRPr="006A13DC">
        <w:rPr>
          <w:rFonts w:cs="Times New Roman"/>
          <w:sz w:val="26"/>
          <w:szCs w:val="26"/>
          <w:lang w:val="vi-VN"/>
        </w:rPr>
        <w:t xml:space="preserve"> thể hiện quan điểm giáo dục phụ nữ theo đúng đạo “tam tòng” và trau dồi “tứ đức”, nhằm nhấn mạnh đến đạo đức, nhân cách, phẩm chất của người phụ nữ </w:t>
      </w:r>
      <w:r w:rsidR="00953DFE" w:rsidRPr="006A13DC">
        <w:rPr>
          <w:rFonts w:cs="Times New Roman"/>
          <w:bCs/>
          <w:sz w:val="26"/>
          <w:szCs w:val="26"/>
          <w:lang w:val="vi-VN"/>
        </w:rPr>
        <w:t>hơn là tiếp thu tri thức và phát triển trí tuệ: “Đời xưa quyền vua chuyên chế, cách giáo dục là đủ ngu dân; mà đối với con gái đàn bà, lại là ngăn ngừa cấm chế, bịt mắt bưng tai, giữ lấy một câu nam tôn nữ ti làm tiêu chuẩn”</w:t>
      </w:r>
      <w:r w:rsidR="0011382A">
        <w:rPr>
          <w:rFonts w:cs="Times New Roman"/>
          <w:bCs/>
          <w:sz w:val="26"/>
          <w:szCs w:val="26"/>
          <w:lang w:val="vi-VN"/>
        </w:rPr>
        <w:t xml:space="preserve"> [9, tr.223].</w:t>
      </w:r>
    </w:p>
    <w:p w:rsidR="00953DFE" w:rsidRPr="006A13DC" w:rsidRDefault="00953DFE" w:rsidP="004E2615">
      <w:pPr>
        <w:spacing w:after="0" w:line="360" w:lineRule="auto"/>
        <w:ind w:firstLine="567"/>
        <w:jc w:val="both"/>
        <w:rPr>
          <w:rFonts w:cs="Times New Roman"/>
          <w:sz w:val="26"/>
          <w:szCs w:val="26"/>
          <w:lang w:val="vi-VN"/>
        </w:rPr>
      </w:pPr>
      <w:r w:rsidRPr="006A13DC">
        <w:rPr>
          <w:rFonts w:cs="Times New Roman"/>
          <w:bCs/>
          <w:sz w:val="26"/>
          <w:szCs w:val="26"/>
          <w:lang w:val="vi-VN"/>
        </w:rPr>
        <w:t>Các trí thức Việt Nam đã lên tiếng phê phán thực trạng của nền giáo dục này. Họ cho rằng, quan</w:t>
      </w:r>
      <w:r w:rsidRPr="006A13DC">
        <w:rPr>
          <w:rFonts w:cs="Times New Roman"/>
          <w:sz w:val="26"/>
          <w:szCs w:val="26"/>
          <w:lang w:val="vi-VN"/>
        </w:rPr>
        <w:t xml:space="preserve"> niệm giáo dục lạc hậu đó </w:t>
      </w:r>
      <w:r w:rsidRPr="006A13DC">
        <w:rPr>
          <w:rFonts w:cs="Times New Roman"/>
          <w:sz w:val="26"/>
          <w:szCs w:val="26"/>
          <w:lang w:val="vi"/>
        </w:rPr>
        <w:t>xuất phát từ phong tục tập quán, do quan niệm bất tiện khi trai gái học chung</w:t>
      </w:r>
      <w:r w:rsidRPr="006A13DC">
        <w:rPr>
          <w:rFonts w:cs="Times New Roman"/>
          <w:sz w:val="26"/>
          <w:szCs w:val="26"/>
          <w:lang w:val="vi-VN"/>
        </w:rPr>
        <w:t xml:space="preserve"> và đặc biệt những bậc cha mẹ không muốn cho con gái đi học vì sợ con gái biết chữ sẽ “viết thư cho giai”</w:t>
      </w:r>
      <w:r w:rsidR="0011382A" w:rsidRPr="0011382A">
        <w:rPr>
          <w:rFonts w:cs="Times New Roman"/>
          <w:sz w:val="26"/>
          <w:szCs w:val="26"/>
          <w:lang w:val="vi-VN"/>
        </w:rPr>
        <w:t xml:space="preserve"> [53, tr.134]</w:t>
      </w:r>
      <w:r w:rsidR="007B7CCA">
        <w:rPr>
          <w:rFonts w:cs="Times New Roman"/>
          <w:sz w:val="26"/>
          <w:szCs w:val="26"/>
          <w:lang w:val="vi-VN"/>
        </w:rPr>
        <w:t>.</w:t>
      </w:r>
      <w:r w:rsidR="007B7CCA" w:rsidRPr="007B7CCA">
        <w:rPr>
          <w:rFonts w:cs="Times New Roman"/>
          <w:sz w:val="26"/>
          <w:szCs w:val="26"/>
          <w:lang w:val="vi-VN"/>
        </w:rPr>
        <w:t xml:space="preserve"> Nếu có được giáo dụ</w:t>
      </w:r>
      <w:r w:rsidR="007B7CCA">
        <w:rPr>
          <w:rFonts w:cs="Times New Roman"/>
          <w:sz w:val="26"/>
          <w:szCs w:val="26"/>
          <w:lang w:val="vi-VN"/>
        </w:rPr>
        <w:t xml:space="preserve">c cũng là: </w:t>
      </w:r>
      <w:r w:rsidRPr="006A13DC">
        <w:rPr>
          <w:rFonts w:cs="Times New Roman"/>
          <w:bCs/>
          <w:sz w:val="26"/>
          <w:szCs w:val="26"/>
          <w:lang w:val="vi-VN"/>
        </w:rPr>
        <w:t>“phép giáo dục đàn bà con gái, từ xưa chỉ trọng về đức hạnh, ngoài sự lấy chồng, phải biết ăn ở với chồng và phụ sự gia nương là cha mẹ chồng, thời không có tư cách gì khác nữa, cho nên sách “Nữ huấn, cùng thiên “Nữ tắc” là phép khuê môn dạy về mặt xướng tùy hết thảy”</w:t>
      </w:r>
      <w:r w:rsidR="0011382A" w:rsidRPr="0011382A">
        <w:rPr>
          <w:rFonts w:cs="Times New Roman"/>
          <w:bCs/>
          <w:sz w:val="26"/>
          <w:szCs w:val="26"/>
          <w:lang w:val="vi-VN"/>
        </w:rPr>
        <w:t xml:space="preserve"> [15, tr.90]</w:t>
      </w:r>
      <w:r w:rsidRPr="006A13DC">
        <w:rPr>
          <w:rFonts w:cs="Times New Roman"/>
          <w:sz w:val="26"/>
          <w:szCs w:val="26"/>
          <w:lang w:val="vi-VN"/>
        </w:rPr>
        <w:t>. Đồng thời, các nhà tân học cũng phản bác quan niệm “phụ nhân nan hóa” (phụ nữ khó dạy dỗ), cho rằng việc kết tội phụ nữ “khó giáo dục” là bất công khi mà chính xã hội đã không tạo cơ hội học tập cho họ: “Sự giáo dục đã không bủa khắp, đã không thuận tiện cho mọi hạng người mà còn trách phụ nhơn nán hóa nữa! Phụ nhân đã từng nhờ giáo dục của xã hội đâu mà gọi là nán hóa?”</w:t>
      </w:r>
      <w:r w:rsidR="0011382A" w:rsidRPr="0011382A">
        <w:rPr>
          <w:rFonts w:cs="Times New Roman"/>
          <w:sz w:val="26"/>
          <w:szCs w:val="26"/>
          <w:lang w:val="vi-VN"/>
        </w:rPr>
        <w:t xml:space="preserve"> </w:t>
      </w:r>
      <w:r w:rsidR="0011382A" w:rsidRPr="0000070D">
        <w:rPr>
          <w:rFonts w:cs="Times New Roman"/>
          <w:sz w:val="26"/>
          <w:szCs w:val="26"/>
          <w:lang w:val="vi-VN"/>
        </w:rPr>
        <w:t>[32, tr.5]</w:t>
      </w:r>
      <w:r w:rsidRPr="006A13DC">
        <w:rPr>
          <w:rFonts w:cs="Times New Roman"/>
          <w:sz w:val="26"/>
          <w:szCs w:val="26"/>
          <w:lang w:val="vi-VN"/>
        </w:rPr>
        <w:t xml:space="preserve">. </w:t>
      </w:r>
      <w:r w:rsidRPr="006A13DC">
        <w:rPr>
          <w:rFonts w:cs="Times New Roman"/>
          <w:sz w:val="26"/>
          <w:szCs w:val="26"/>
          <w:lang w:val="vi"/>
        </w:rPr>
        <w:t>Có thể thấy rằng</w:t>
      </w:r>
      <w:r w:rsidRPr="006A13DC">
        <w:rPr>
          <w:rFonts w:cs="Times New Roman"/>
          <w:sz w:val="26"/>
          <w:szCs w:val="26"/>
          <w:lang w:val="vi-VN"/>
        </w:rPr>
        <w:t xml:space="preserve">, mô hình giáo dục này </w:t>
      </w:r>
      <w:r w:rsidRPr="006A13DC">
        <w:rPr>
          <w:rFonts w:cs="Times New Roman"/>
          <w:sz w:val="26"/>
          <w:szCs w:val="26"/>
          <w:lang w:val="vi"/>
        </w:rPr>
        <w:t>không chỉ truyền thụ tri thức mà còn góp phần duy trì một trật tự xã hội,</w:t>
      </w:r>
      <w:r w:rsidRPr="006A13DC">
        <w:rPr>
          <w:rFonts w:cs="Times New Roman"/>
          <w:sz w:val="26"/>
          <w:szCs w:val="26"/>
          <w:lang w:val="vi-VN"/>
        </w:rPr>
        <w:t xml:space="preserve"> làm gia tăng sâu sắc sự phân biệt giới tính</w:t>
      </w:r>
      <w:r w:rsidRPr="006A13DC">
        <w:rPr>
          <w:rFonts w:cs="Times New Roman"/>
          <w:sz w:val="26"/>
          <w:szCs w:val="26"/>
          <w:lang w:val="vi"/>
        </w:rPr>
        <w:t>, trong đó nam giới được chuẩn bị để tham gia đời sống</w:t>
      </w:r>
      <w:r w:rsidRPr="006A13DC">
        <w:rPr>
          <w:rFonts w:cs="Times New Roman"/>
          <w:sz w:val="26"/>
          <w:szCs w:val="26"/>
          <w:lang w:val="vi-VN"/>
        </w:rPr>
        <w:t xml:space="preserve"> xã hội</w:t>
      </w:r>
      <w:r w:rsidRPr="006A13DC">
        <w:rPr>
          <w:rFonts w:cs="Times New Roman"/>
          <w:sz w:val="26"/>
          <w:szCs w:val="26"/>
          <w:lang w:val="vi"/>
        </w:rPr>
        <w:t>, còn phụ nữ bị định hướng vào những vai trò mang tính gia đình và lệ thuộc.</w:t>
      </w:r>
      <w:r w:rsidRPr="006A13DC">
        <w:rPr>
          <w:rFonts w:cs="Times New Roman"/>
          <w:sz w:val="26"/>
          <w:szCs w:val="26"/>
          <w:lang w:val="vi-VN"/>
        </w:rPr>
        <w:t xml:space="preserve"> Đứng trước yêu cầu canh tân xã hội 30 năm đầu thế kỷ XX, các trí thức Việt Nam đã đồng loạt </w:t>
      </w:r>
      <w:r w:rsidRPr="006A13DC">
        <w:rPr>
          <w:rFonts w:cs="Times New Roman"/>
          <w:sz w:val="26"/>
          <w:szCs w:val="26"/>
          <w:lang w:val="vi"/>
        </w:rPr>
        <w:t>đặt lại vấn đề giáo dục phụ nữ như một điểm then chốt của công cuộc đổi mới</w:t>
      </w:r>
      <w:r w:rsidRPr="006A13DC">
        <w:rPr>
          <w:rFonts w:cs="Times New Roman"/>
          <w:sz w:val="26"/>
          <w:szCs w:val="26"/>
          <w:lang w:val="vi-VN"/>
        </w:rPr>
        <w:t xml:space="preserve"> và xem đây là con đường cốt lõi để duy trì quốc gia dân tộc “có chú trọng giáo dục thì mới bỏ được riêng tư mà theo công lợi, mới làm cho </w:t>
      </w:r>
      <w:r w:rsidRPr="006A13DC">
        <w:rPr>
          <w:rFonts w:cs="Times New Roman"/>
          <w:sz w:val="26"/>
          <w:szCs w:val="26"/>
          <w:lang w:val="vi-VN"/>
        </w:rPr>
        <w:lastRenderedPageBreak/>
        <w:t>đất nước giàu mạnh tiến tới, nên chi trong nước không có phụ nữ yêu nước, thì nước ấy sẽ phải làm đầy tớ người mà thôi”</w:t>
      </w:r>
      <w:r w:rsidR="0011382A" w:rsidRPr="0011382A">
        <w:rPr>
          <w:rFonts w:cs="Times New Roman"/>
          <w:sz w:val="26"/>
          <w:szCs w:val="26"/>
          <w:lang w:val="vi-VN"/>
        </w:rPr>
        <w:t xml:space="preserve"> [8, tr.263]</w:t>
      </w:r>
      <w:r w:rsidRPr="006A13DC">
        <w:rPr>
          <w:rFonts w:cs="Times New Roman"/>
          <w:sz w:val="26"/>
          <w:szCs w:val="26"/>
          <w:lang w:val="vi-VN"/>
        </w:rPr>
        <w:t xml:space="preserve">. Vì vậy, việc mở trường học cho phụ nữ không chỉ là nhiệm vụ cấp thiết để loại bỏ những quan niệm lạc hậu và giải phóng họ khỏi sự trói buộc của lễ giáo, mà còn là giải pháp then chốt để đào tạo nên những công dân có tri thức, sẵn sàng đóng góp vào công cuộc canh tân đất nước. </w:t>
      </w:r>
    </w:p>
    <w:p w:rsidR="00953DFE" w:rsidRPr="006A13DC" w:rsidRDefault="00953DFE" w:rsidP="004E2615">
      <w:pPr>
        <w:spacing w:after="0" w:line="360" w:lineRule="auto"/>
        <w:ind w:firstLine="567"/>
        <w:jc w:val="both"/>
        <w:rPr>
          <w:rFonts w:cs="Times New Roman"/>
          <w:sz w:val="26"/>
          <w:szCs w:val="26"/>
          <w:lang w:val="vi"/>
        </w:rPr>
      </w:pPr>
      <w:r w:rsidRPr="006A13DC">
        <w:rPr>
          <w:rFonts w:cs="Times New Roman"/>
          <w:sz w:val="26"/>
          <w:szCs w:val="26"/>
          <w:lang w:val="vi-VN"/>
        </w:rPr>
        <w:t>T</w:t>
      </w:r>
      <w:r w:rsidRPr="006A13DC">
        <w:rPr>
          <w:rFonts w:cs="Times New Roman"/>
          <w:sz w:val="26"/>
          <w:szCs w:val="26"/>
          <w:lang w:val="vi"/>
        </w:rPr>
        <w:t xml:space="preserve">ừ thực trạng giáo dục Nho học đến những phê phán của các trí thức </w:t>
      </w:r>
      <w:r w:rsidRPr="006A13DC">
        <w:rPr>
          <w:rFonts w:cs="Times New Roman"/>
          <w:sz w:val="26"/>
          <w:szCs w:val="26"/>
          <w:lang w:val="vi-VN"/>
        </w:rPr>
        <w:t xml:space="preserve">cho thấy </w:t>
      </w:r>
      <w:r w:rsidRPr="006A13DC">
        <w:rPr>
          <w:rFonts w:cs="Times New Roman"/>
          <w:sz w:val="26"/>
          <w:szCs w:val="26"/>
          <w:lang w:val="vi"/>
        </w:rPr>
        <w:t xml:space="preserve">vấn đề giáo dục phụ nữ không chỉ đơn thuần là một thiếu hụt về cơ hội, mà là kết quả của cả một hệ thống tư tưởng và thiết chế xã hội mang tính phân biệt giới đã tồn tại lâu dài. Trong hệ thống đó, việc hạn chế phụ nữ học tập không phải là điều ngẫu nhiên, mà là cách để duy trì trật tự gia trưởng, nơi mà nam giới được chuẩn bị cho đời sống và quyền lực xã hội, còn phụ nữ bị bó hẹp trong khuôn khổ gia đình, gắn với đức hạnh và sự phục tùng. Chính vì vậy, sự tụt hậu của phụ nữ không thể quy về năng lực cá nhân, mà phải được nhìn nhận như một hệ quả tất yếu của việc bị tước đoạt quyền tiếp cận tri thức. Do đó, muốn thay đổi vị thế của phụ nữ thì trước hết phải thay đổi nền tảng giáo dục. Tuy nhiên, sâu xa hơn, đó còn là sự chuyển biến trong cách nhìn về phụ nữ, từ chỗ bị coi là đối tượng phụ thuộc sang thừa nhận học như một cá nhân độc lập, có quyền học tập, phát triển và tham gia xã hội. Chỉ khi sự thay đổi này diễn ra, giáo dục mới thực sự trở thành động lực cho bình đẳng và phát triển con người. </w:t>
      </w:r>
    </w:p>
    <w:p w:rsidR="00953DFE" w:rsidRPr="0000070D" w:rsidRDefault="00953DFE" w:rsidP="004E2615">
      <w:pPr>
        <w:spacing w:after="0" w:line="360" w:lineRule="auto"/>
        <w:ind w:firstLine="567"/>
        <w:jc w:val="both"/>
        <w:rPr>
          <w:rFonts w:cs="Times New Roman"/>
          <w:iCs/>
          <w:sz w:val="26"/>
          <w:szCs w:val="26"/>
          <w:lang w:val="vi-VN"/>
        </w:rPr>
      </w:pPr>
      <w:r w:rsidRPr="006A13DC">
        <w:rPr>
          <w:rFonts w:cs="Times New Roman"/>
          <w:sz w:val="26"/>
          <w:szCs w:val="26"/>
          <w:lang w:val="vi"/>
        </w:rPr>
        <w:t>Đ</w:t>
      </w:r>
      <w:r w:rsidR="00867D00" w:rsidRPr="006A13DC">
        <w:rPr>
          <w:rFonts w:cs="Times New Roman"/>
          <w:sz w:val="26"/>
          <w:szCs w:val="26"/>
          <w:lang w:val="vi"/>
        </w:rPr>
        <w:t xml:space="preserve">ến </w:t>
      </w:r>
      <w:r w:rsidRPr="006A13DC">
        <w:rPr>
          <w:rFonts w:cs="Times New Roman"/>
          <w:sz w:val="26"/>
          <w:szCs w:val="26"/>
          <w:lang w:val="vi"/>
        </w:rPr>
        <w:t xml:space="preserve">30 năm đầu thế kỷ XX </w:t>
      </w:r>
      <w:r w:rsidRPr="006A13DC">
        <w:rPr>
          <w:rFonts w:cs="Times New Roman"/>
          <w:iCs/>
          <w:sz w:val="26"/>
          <w:szCs w:val="26"/>
          <w:lang w:val="vi-VN"/>
        </w:rPr>
        <w:t>vấn đề giáo dục phụ nữ hay “nữ học” trở thành trọng tâm thảo luận và được giới trí thức đặc biệt quan tâm. Hầu hết các ý kiến đều cho rằng phụ nữ muốn bình đẳng với nam giới trước hết phải được học, họ nhận ra rằng, nam cũng như nữ, cũng là con người và cần phải được giáo dục như nhau: “Nếu chỉ có sự giáo dục con giai mà không có sự giáo dục con gái thì còn là khuyết điểm” vì “phàm những việc đàn ông làm được, đàn bà cũng làm được cả. Vậy mà sự giáo dục chỉ riêng cho đàn ông, công lý có đâu lại thế?”</w:t>
      </w:r>
      <w:r w:rsidR="0011382A" w:rsidRPr="0011382A">
        <w:rPr>
          <w:rFonts w:cs="Times New Roman"/>
          <w:iCs/>
          <w:sz w:val="26"/>
          <w:szCs w:val="26"/>
          <w:lang w:val="vi-VN"/>
        </w:rPr>
        <w:t xml:space="preserve"> </w:t>
      </w:r>
      <w:r w:rsidR="0011382A" w:rsidRPr="0000070D">
        <w:rPr>
          <w:rFonts w:cs="Times New Roman"/>
          <w:iCs/>
          <w:sz w:val="26"/>
          <w:szCs w:val="26"/>
          <w:lang w:val="vi-VN"/>
        </w:rPr>
        <w:t>[26, tr.64]</w:t>
      </w:r>
      <w:r w:rsidRPr="0000070D">
        <w:rPr>
          <w:rFonts w:cs="Times New Roman"/>
          <w:iCs/>
          <w:sz w:val="26"/>
          <w:szCs w:val="26"/>
          <w:lang w:val="vi-VN"/>
        </w:rPr>
        <w:t xml:space="preserve">. Bên cạnh đó, hầu hết công việc trong xã hội đều do cả đàn ông và đàn bà phải gánh vác, do đó, đàn ông được đi học, thì đàn bà cũng cần phải đi học nhiều hơn thế nữa. Có thể thấy rằng, cần phải đặc biệt lưu tâm đến sự giáo dục của phụ nữ vì chỉ khi thực hiện được giáo dục phụ nữ thì mới giải quyết được tình trạng bất bình đẳng giữa nam và nữ. </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Cs/>
          <w:sz w:val="26"/>
          <w:szCs w:val="26"/>
          <w:lang w:val="vi-VN"/>
        </w:rPr>
        <w:t xml:space="preserve">Xuất phát từ tầm quan trọng của việc giáo dục phụ nữ, giới trí thức đã thể hiện tư tưởng và hành động về giáo dục một cách tương đối toàn diện qua xác định: mục tiêu, </w:t>
      </w:r>
      <w:r w:rsidRPr="0000070D">
        <w:rPr>
          <w:rFonts w:cs="Times New Roman"/>
          <w:iCs/>
          <w:sz w:val="26"/>
          <w:szCs w:val="26"/>
          <w:lang w:val="vi-VN"/>
        </w:rPr>
        <w:lastRenderedPageBreak/>
        <w:t xml:space="preserve">nội dung, phương pháp giáo dục dành cho phụ nữ, đảm bảo phụ nữ ở trong xã hội ai cũng đều có thể đi học. </w:t>
      </w:r>
    </w:p>
    <w:p w:rsidR="00953DFE" w:rsidRPr="0000070D" w:rsidRDefault="00953DFE" w:rsidP="004E2615">
      <w:pPr>
        <w:spacing w:after="0" w:line="360" w:lineRule="auto"/>
        <w:ind w:firstLine="567"/>
        <w:jc w:val="both"/>
        <w:rPr>
          <w:rFonts w:cs="Times New Roman"/>
          <w:i/>
          <w:sz w:val="26"/>
          <w:szCs w:val="26"/>
          <w:lang w:val="vi-VN"/>
        </w:rPr>
      </w:pPr>
      <w:r w:rsidRPr="0000070D">
        <w:rPr>
          <w:rFonts w:cs="Times New Roman"/>
          <w:i/>
          <w:sz w:val="26"/>
          <w:szCs w:val="26"/>
          <w:lang w:val="vi-VN"/>
        </w:rPr>
        <w:t xml:space="preserve">Thứ nhất, vai trò của giáo dục phụ nữ </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Cs/>
          <w:sz w:val="26"/>
          <w:szCs w:val="26"/>
          <w:lang w:val="vi-VN"/>
        </w:rPr>
        <w:t xml:space="preserve">Trong 30 năm đầu thế kỷ XX, dưới tác động của quá trình thực dân hóa và ảnh hưởng của các trào lưu tư tưởng phương Tây, Việt Nam đã có những biến đổi sâu sắc về chính trị, kinh tế, văn hóa xã hội. Từ đó, yêu cầu chấn hưng dân trí và cải tạo xã hội trở thành nhiệm vụ cấp thiết, gắn liền với công cuộc giải phóng dân tộc. Trong tiến trình đó, </w:t>
      </w:r>
      <w:r w:rsidRPr="0000070D">
        <w:rPr>
          <w:rFonts w:cs="Times New Roman"/>
          <w:bCs/>
          <w:iCs/>
          <w:sz w:val="26"/>
          <w:szCs w:val="26"/>
          <w:lang w:val="vi-VN"/>
        </w:rPr>
        <w:t>giáo dục phụ nữ nổi lên như một nhân tố quan trọng</w:t>
      </w:r>
      <w:r w:rsidRPr="0000070D">
        <w:rPr>
          <w:rFonts w:cs="Times New Roman"/>
          <w:iCs/>
          <w:sz w:val="26"/>
          <w:szCs w:val="26"/>
          <w:lang w:val="vi-VN"/>
        </w:rPr>
        <w:t>, không chỉ quyết định đến sự phát triển của bản thân người phụ nữ mà còn là thước đo trình độ văn minh và tiến bộ của cả dân tộc. Như một học giả đương thời từng khẳng định: “Nay cái vấn đề nữ học thật là một sự rất quan trọng thứ nhất trong mấy nghìn năm của nước ta”</w:t>
      </w:r>
      <w:r w:rsidR="0011382A" w:rsidRPr="0000070D">
        <w:rPr>
          <w:rFonts w:cs="Times New Roman"/>
          <w:iCs/>
          <w:sz w:val="26"/>
          <w:szCs w:val="26"/>
          <w:lang w:val="vi-VN"/>
        </w:rPr>
        <w:t xml:space="preserve"> [15, tr.39]</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
          <w:iCs/>
          <w:sz w:val="26"/>
          <w:szCs w:val="26"/>
          <w:lang w:val="vi-VN"/>
        </w:rPr>
        <w:t>Giáo dục đóng vai trò then chốt trong việc nâng cao dân trí cho phụ nữ, đồng thời tạo điều kiện để họ tự nhận thức và khẳng định giá trị bản thân.</w:t>
      </w:r>
      <w:r w:rsidRPr="0000070D">
        <w:rPr>
          <w:rFonts w:cs="Times New Roman"/>
          <w:iCs/>
          <w:sz w:val="26"/>
          <w:szCs w:val="26"/>
          <w:lang w:val="vi-VN"/>
        </w:rPr>
        <w:t xml:space="preserve"> Trong bối cảnh giao lưu văn hóa Đông - Tây, những yếu tố tiến bộ và tinh thần khai sáng từ phương Tây đã được các trí thức Việt Nam tiếp nhận và vận dụng một cách sáng tạo vào đời sống dân tộc. Chính sự tiếp biến ấy đã làm thay đổi nhận thức truyền thống về vai trò và vị thế của người phụ nữ trong xã hội. Khi được học hành, người phụ nữ có khả năng nhận thức sâu sắc hơn về bản thân, về quyền làm người, về năng lực và vị thế xã hội của mình “sự học vấn của con gái là bổ ích thêm trí thức tư tưởng cho con người biết lo xa nghĩ rộng, khỏi bị mê hoặc ám muội như trước, đã là người thời biết cho đủ tư cách làm người”</w:t>
      </w:r>
      <w:r w:rsidR="0011382A" w:rsidRPr="0000070D">
        <w:rPr>
          <w:rFonts w:cs="Times New Roman"/>
          <w:iCs/>
          <w:sz w:val="26"/>
          <w:szCs w:val="26"/>
          <w:lang w:val="vi-VN"/>
        </w:rPr>
        <w:t xml:space="preserve"> [15, tr.47]</w:t>
      </w:r>
      <w:r w:rsidRPr="0000070D">
        <w:rPr>
          <w:rFonts w:cs="Times New Roman"/>
          <w:iCs/>
          <w:sz w:val="26"/>
          <w:szCs w:val="26"/>
          <w:lang w:val="vi-VN"/>
        </w:rPr>
        <w:t xml:space="preserve">. Qua đó, để những người phụ nữ hiểu rằng, bản thân mình không hề thua kém nam giới về trí tuệ hay phẩm chất và cũng có quyền được hưởng những cơ hội, quyền lợi bình đẳng trong lao động, học tập, cũng như trong đời sống xã hội. Từ đó, mới hướng đến thực hiện bình đẳng một cách thực chất, không chỉ là trong lý tưởng mà là trong chính cuộc sống hiện thực. </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
          <w:iCs/>
          <w:sz w:val="26"/>
          <w:szCs w:val="26"/>
          <w:lang w:val="vi-VN"/>
        </w:rPr>
        <w:t>Giáo dục là con đường giải phóng phụ nữ khỏi những ràng buộc của lễ giáo phong kiến.</w:t>
      </w:r>
      <w:r w:rsidRPr="0000070D">
        <w:rPr>
          <w:rFonts w:cs="Times New Roman"/>
          <w:iCs/>
          <w:sz w:val="26"/>
          <w:szCs w:val="26"/>
          <w:lang w:val="vi-VN"/>
        </w:rPr>
        <w:t xml:space="preserve"> Nếu trước đây, phụ nữ chỉ được giáo dục trong phạm vi khuôn phép gia đình, chú trọng vào “tứ đức” và “tam tòng”, thì nay, các học giả đã nhìn thấy tầm quan trọng của </w:t>
      </w:r>
      <w:r w:rsidRPr="0000070D">
        <w:rPr>
          <w:rFonts w:cs="Times New Roman"/>
          <w:bCs/>
          <w:iCs/>
          <w:sz w:val="26"/>
          <w:szCs w:val="26"/>
          <w:lang w:val="vi-VN"/>
        </w:rPr>
        <w:t>“nữ học”</w:t>
      </w:r>
      <w:r w:rsidRPr="0000070D">
        <w:rPr>
          <w:rFonts w:cs="Times New Roman"/>
          <w:iCs/>
          <w:sz w:val="26"/>
          <w:szCs w:val="26"/>
          <w:lang w:val="vi-VN"/>
        </w:rPr>
        <w:t xml:space="preserve"> là nền tảng tri thức giúp phụ nữ bước ra khỏi giới hạn của sự lệ thuộc và phục tùng. Hơn thế nữa, sự giáo dục đàn bà con gái theo đó không chỉ là để làm tốt bổn phận trong gia đình, làm vợ, làm mẹ, mà giáo dục còn để cho phụ nữ “sau này, gặp cảnh ngộ nào, cũng có thể tự lập được cả”</w:t>
      </w:r>
      <w:r w:rsidR="0011382A" w:rsidRPr="0000070D">
        <w:rPr>
          <w:rFonts w:cs="Times New Roman"/>
          <w:iCs/>
          <w:sz w:val="26"/>
          <w:szCs w:val="26"/>
          <w:lang w:val="vi-VN"/>
        </w:rPr>
        <w:t xml:space="preserve"> [15, tr.92]</w:t>
      </w:r>
      <w:r w:rsidRPr="0000070D">
        <w:rPr>
          <w:rFonts w:cs="Times New Roman"/>
          <w:iCs/>
          <w:sz w:val="26"/>
          <w:szCs w:val="26"/>
          <w:lang w:val="vi-VN"/>
        </w:rPr>
        <w:t xml:space="preserve">. Như vậy, chỉ có thông qua giáo dục mới có </w:t>
      </w:r>
      <w:r w:rsidRPr="0000070D">
        <w:rPr>
          <w:rFonts w:cs="Times New Roman"/>
          <w:iCs/>
          <w:sz w:val="26"/>
          <w:szCs w:val="26"/>
          <w:lang w:val="vi-VN"/>
        </w:rPr>
        <w:lastRenderedPageBreak/>
        <w:t>thể giúp phụ nữ phá bỏ xiềng xích tư tưởng cũ, khẳng định giá trị các nhân và năng lực độc lập của mình. Các trí thức khẳng định rằng, phụ nữ muốn được giải phóng không chỉ trông chờ vào sự ban ơn của xã hội, mà phải tự đứng lên bằng tri thức và nghề nghiệp của chính mình, Phan Bội Châu khẳng định: “trông tiền đồ của chị em, thời trí thức các chị em cũng chỉ duy các chị em mình tính lấy cách mở mang, tìm lấy đường mở mang mà không cầu hỏi đến người ở ngoài”</w:t>
      </w:r>
      <w:r w:rsidR="0011382A" w:rsidRPr="0000070D">
        <w:rPr>
          <w:rFonts w:cs="Times New Roman"/>
          <w:iCs/>
          <w:sz w:val="26"/>
          <w:szCs w:val="26"/>
          <w:lang w:val="vi-VN"/>
        </w:rPr>
        <w:t xml:space="preserve"> [9, tr.93].</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
          <w:iCs/>
          <w:sz w:val="26"/>
          <w:szCs w:val="26"/>
          <w:lang w:val="vi-VN"/>
        </w:rPr>
        <w:t xml:space="preserve">Giáo dục phụ nữ là nền tảng đề kiến tạo xã hội văn minh tiến bộ. </w:t>
      </w:r>
      <w:r w:rsidRPr="0000070D">
        <w:rPr>
          <w:rFonts w:cs="Times New Roman"/>
          <w:iCs/>
          <w:sz w:val="26"/>
          <w:szCs w:val="26"/>
          <w:lang w:val="vi-VN"/>
        </w:rPr>
        <w:t>Theo các trí thức Việt Nam đầu thế kỷ XX, giáo dục phụ nữ là điều rất quan trọng</w:t>
      </w:r>
      <w:r w:rsidRPr="006A13DC">
        <w:rPr>
          <w:rFonts w:cs="Times New Roman"/>
          <w:iCs/>
          <w:sz w:val="26"/>
          <w:szCs w:val="26"/>
          <w:lang w:val="vi-VN"/>
        </w:rPr>
        <w:t>,</w:t>
      </w:r>
      <w:r w:rsidRPr="0000070D">
        <w:rPr>
          <w:rFonts w:cs="Times New Roman"/>
          <w:iCs/>
          <w:sz w:val="26"/>
          <w:szCs w:val="26"/>
          <w:lang w:val="vi-VN"/>
        </w:rPr>
        <w:t xml:space="preserve"> vì vậy cần phải lên án sự hạn chế trong việc giáo dục đàn bà </w:t>
      </w:r>
      <w:r w:rsidRPr="006A13DC">
        <w:rPr>
          <w:rFonts w:cs="Times New Roman"/>
          <w:iCs/>
          <w:sz w:val="26"/>
          <w:szCs w:val="26"/>
          <w:lang w:val="vi-VN"/>
        </w:rPr>
        <w:t>con</w:t>
      </w:r>
      <w:r w:rsidR="00867D00" w:rsidRPr="006A13DC">
        <w:rPr>
          <w:rFonts w:cs="Times New Roman"/>
          <w:iCs/>
          <w:sz w:val="26"/>
          <w:szCs w:val="26"/>
          <w:lang w:val="vi-VN"/>
        </w:rPr>
        <w:t xml:space="preserve"> gái</w:t>
      </w:r>
      <w:r w:rsidRPr="0000070D">
        <w:rPr>
          <w:rFonts w:cs="Times New Roman"/>
          <w:iCs/>
          <w:sz w:val="26"/>
          <w:szCs w:val="26"/>
          <w:lang w:val="vi-VN"/>
        </w:rPr>
        <w:t xml:space="preserve">, cần phải tạo điều kiện để cho họ được mở mang bởi “Đứa con gái tương lai thành nhân cũng góp một phần tử của xã hội, vì người đàn bà chịu cái thiên chức về đường sinh dục, gây nên giống nòi cho nhân loại; bổn phận người đàn bà lại có cái trách nhiệm nặng nề khó nhọc, gánh vách việc gia đình cho người đàn ông khỏi phần nội cố, mới rảnh ra mà hiệu lực với bang quốc; cái </w:t>
      </w:r>
      <w:r w:rsidRPr="006A13DC">
        <w:rPr>
          <w:rFonts w:cs="Times New Roman"/>
          <w:iCs/>
          <w:sz w:val="26"/>
          <w:szCs w:val="26"/>
          <w:lang w:val="vi-VN"/>
        </w:rPr>
        <w:t>trách nhiệ</w:t>
      </w:r>
      <w:r w:rsidR="00867D00" w:rsidRPr="006A13DC">
        <w:rPr>
          <w:rFonts w:cs="Times New Roman"/>
          <w:iCs/>
          <w:sz w:val="26"/>
          <w:szCs w:val="26"/>
          <w:lang w:val="vi-VN"/>
        </w:rPr>
        <w:t xml:space="preserve">m </w:t>
      </w:r>
      <w:r w:rsidRPr="0000070D">
        <w:rPr>
          <w:rFonts w:cs="Times New Roman"/>
          <w:iCs/>
          <w:sz w:val="26"/>
          <w:szCs w:val="26"/>
          <w:lang w:val="vi-VN"/>
        </w:rPr>
        <w:t>ấy, cái thiên chức ấy nếu không có học thức giáo dục, thì khó lòng làm cho trọn vẹn đặng”</w:t>
      </w:r>
      <w:r w:rsidR="0011382A" w:rsidRPr="0000070D">
        <w:rPr>
          <w:rFonts w:cs="Times New Roman"/>
          <w:iCs/>
          <w:sz w:val="26"/>
          <w:szCs w:val="26"/>
          <w:lang w:val="vi-VN"/>
        </w:rPr>
        <w:t xml:space="preserve"> [15, tr.480]</w:t>
      </w:r>
      <w:r w:rsidRPr="0000070D">
        <w:rPr>
          <w:rFonts w:cs="Times New Roman"/>
          <w:iCs/>
          <w:sz w:val="26"/>
          <w:szCs w:val="26"/>
          <w:lang w:val="vi-VN"/>
        </w:rPr>
        <w:t>. Vậy nên, muốn xã hội thực sự phát triển, thì phải tạo điều kiện để cả nam và nữ đều phát huy năng lực, cùng tham gia vào các lĩnh vực kinh tế, chính trị, văn hóa</w:t>
      </w:r>
      <w:r w:rsidRPr="006A13DC">
        <w:rPr>
          <w:rFonts w:cs="Times New Roman"/>
          <w:iCs/>
          <w:sz w:val="26"/>
          <w:szCs w:val="26"/>
          <w:lang w:val="vi-VN"/>
        </w:rPr>
        <w:t>,</w:t>
      </w:r>
      <w:r w:rsidRPr="0000070D">
        <w:rPr>
          <w:rFonts w:cs="Times New Roman"/>
          <w:iCs/>
          <w:sz w:val="26"/>
          <w:szCs w:val="26"/>
          <w:lang w:val="vi-VN"/>
        </w:rPr>
        <w:t xml:space="preserve"> xã hội. Việc mở rộng giáo dục cho phụ nữ không chỉ hướng đến mục đích giải phóng cá nhân phụ nữ mà còn hướng đến xây dựng xã hội “Nữ giới mà có học thức rộng, là lợi ích chung trong xã hội”, tạo điều kiện cho sự ra đời một thế hệ nữ giới có trí thức, trách nhiệm, độc lập sáng tạo, góp phần trong công cuộc chấn hưng đất nước, xây dựng xã hội. </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Cs/>
          <w:sz w:val="26"/>
          <w:szCs w:val="26"/>
          <w:lang w:val="vi-VN"/>
        </w:rPr>
        <w:t>Từ các khía cạnh trên, giáo dục trở thành công cụ hữu hiệu nhất để thực hiện nữ quyền bởi nó không chỉ giúp phụ nữ tự nâng cao vị thế cá nhân, thoát khỏi sự kiềm tỏa của lễ giáo phong kiến, mà còn góp phần giải quyết căn nguyên của tình trạng bất bình đẳng giữa nam và nữ trong xã hội (một vấn đề tồn tại lâu dài trong văn hóa và tư tưởng Á Đông). Thông qua con đường giáo dục, người phụ nữ không còn bị giới hạn trong phạm vi gia đình, mà trở thành những cá nhân độc lập, những công dân có tri thức và có khả năng đóng góp tích cực cho tiến trình phát triển của quốc gia.</w:t>
      </w:r>
    </w:p>
    <w:p w:rsidR="00953DFE" w:rsidRPr="0000070D" w:rsidRDefault="00953DFE" w:rsidP="004E2615">
      <w:pPr>
        <w:spacing w:after="0" w:line="360" w:lineRule="auto"/>
        <w:ind w:firstLine="567"/>
        <w:jc w:val="both"/>
        <w:rPr>
          <w:rFonts w:cs="Times New Roman"/>
          <w:i/>
          <w:sz w:val="26"/>
          <w:szCs w:val="26"/>
          <w:lang w:val="vi-VN"/>
        </w:rPr>
      </w:pPr>
      <w:r w:rsidRPr="0000070D">
        <w:rPr>
          <w:rFonts w:cs="Times New Roman"/>
          <w:i/>
          <w:sz w:val="26"/>
          <w:szCs w:val="26"/>
          <w:lang w:val="vi-VN"/>
        </w:rPr>
        <w:t xml:space="preserve">Thứ hai, mục đích giáo dục phụ nữ </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Cs/>
          <w:sz w:val="26"/>
          <w:szCs w:val="26"/>
          <w:lang w:val="vi-VN"/>
        </w:rPr>
        <w:t xml:space="preserve">Hầu hết các trí thức Việt Nam đầu thế kỷ XX đều nhận thức sâu sắc rằng </w:t>
      </w:r>
      <w:r w:rsidRPr="0000070D">
        <w:rPr>
          <w:rFonts w:cs="Times New Roman"/>
          <w:bCs/>
          <w:iCs/>
          <w:sz w:val="26"/>
          <w:szCs w:val="26"/>
          <w:lang w:val="vi-VN"/>
        </w:rPr>
        <w:t>mục đích căn bản của giáo dục phụ nữ là giáo dục để làm người</w:t>
      </w:r>
      <w:r w:rsidRPr="0000070D">
        <w:rPr>
          <w:rFonts w:cs="Times New Roman"/>
          <w:iCs/>
          <w:sz w:val="26"/>
          <w:szCs w:val="26"/>
          <w:lang w:val="vi-VN"/>
        </w:rPr>
        <w:t xml:space="preserve"> “giáo dục là gồm những phương châm để giúp cho thân thể nở nang, tri thức phát đạt, tinh thần tấn tới, mục đích là làm </w:t>
      </w:r>
      <w:r w:rsidRPr="0000070D">
        <w:rPr>
          <w:rFonts w:cs="Times New Roman"/>
          <w:iCs/>
          <w:sz w:val="26"/>
          <w:szCs w:val="26"/>
          <w:lang w:val="vi-VN"/>
        </w:rPr>
        <w:lastRenderedPageBreak/>
        <w:t>rõ rệt hết thảy cái sức hay ở trong mình người ta”</w:t>
      </w:r>
      <w:r w:rsidR="0011382A" w:rsidRPr="0000070D">
        <w:rPr>
          <w:rFonts w:cs="Times New Roman"/>
          <w:iCs/>
          <w:sz w:val="26"/>
          <w:szCs w:val="26"/>
          <w:lang w:val="vi-VN"/>
        </w:rPr>
        <w:t xml:space="preserve"> [31, tr.5]</w:t>
      </w:r>
      <w:r w:rsidRPr="0000070D">
        <w:rPr>
          <w:rFonts w:cs="Times New Roman"/>
          <w:iCs/>
          <w:sz w:val="26"/>
          <w:szCs w:val="26"/>
          <w:lang w:val="vi-VN"/>
        </w:rPr>
        <w:t xml:space="preserve">. Họ xem giáo dục như là con đường để người phụ nữ hiểu rõ giá trị, vai trò và vị trí của bản thân trong xã hội. Chỉ khi được khai sáng tri thức, bồi dưỡng nhân cách và phát triển năng lực tự nhận thức, người phụ nữ mới có thể trở thành một chủ thể có ý thức công dân, góp phần vào sự tiến bộ chung của toàn xã hội. </w:t>
      </w:r>
    </w:p>
    <w:p w:rsidR="00953DFE" w:rsidRPr="0000070D" w:rsidRDefault="00953DFE" w:rsidP="004E2615">
      <w:pPr>
        <w:spacing w:after="0" w:line="360" w:lineRule="auto"/>
        <w:ind w:firstLine="567"/>
        <w:jc w:val="both"/>
        <w:rPr>
          <w:rFonts w:cs="Times New Roman"/>
          <w:iCs/>
          <w:sz w:val="26"/>
          <w:szCs w:val="26"/>
          <w:lang w:val="vi-VN"/>
        </w:rPr>
      </w:pPr>
      <w:r w:rsidRPr="0000070D">
        <w:rPr>
          <w:rFonts w:cs="Times New Roman"/>
          <w:iCs/>
          <w:sz w:val="26"/>
          <w:szCs w:val="26"/>
          <w:lang w:val="vi-VN"/>
        </w:rPr>
        <w:t>Giáo dục nhằm mục đích để cho phụ nữ biết tự lo cho cuộc sống của bản thân mình. Đạm Phương từng khẳng định: “Mục đích của sự học trước hết là để biết lo cho cuộc sống sau đó là bổ ích thêm trí thức tư tưởng để từ đó mà biết lo xa nghĩ rộng, khỏi bị mê hoặc ám muội như trước và để đủ tư cách làm người”</w:t>
      </w:r>
      <w:r w:rsidR="0011382A" w:rsidRPr="0000070D">
        <w:rPr>
          <w:rFonts w:cs="Times New Roman"/>
          <w:iCs/>
          <w:sz w:val="26"/>
          <w:szCs w:val="26"/>
          <w:lang w:val="vi-VN"/>
        </w:rPr>
        <w:t xml:space="preserve"> [15, tr.42]. </w:t>
      </w:r>
      <w:r w:rsidRPr="0000070D">
        <w:rPr>
          <w:rFonts w:cs="Times New Roman"/>
          <w:iCs/>
          <w:sz w:val="26"/>
          <w:szCs w:val="26"/>
          <w:lang w:val="vi-VN"/>
        </w:rPr>
        <w:t xml:space="preserve">Ở đây, giáo dục không chỉ là phương tiện tri thức mà còn là </w:t>
      </w:r>
      <w:r w:rsidRPr="0000070D">
        <w:rPr>
          <w:rFonts w:cs="Times New Roman"/>
          <w:bCs/>
          <w:iCs/>
          <w:sz w:val="26"/>
          <w:szCs w:val="26"/>
          <w:lang w:val="vi-VN"/>
        </w:rPr>
        <w:t>phương tiện giải phóng tinh thần</w:t>
      </w:r>
      <w:r w:rsidRPr="0000070D">
        <w:rPr>
          <w:rFonts w:cs="Times New Roman"/>
          <w:iCs/>
          <w:sz w:val="26"/>
          <w:szCs w:val="26"/>
          <w:lang w:val="vi-VN"/>
        </w:rPr>
        <w:t xml:space="preserve">, giúp phụ nữ có tư duy độc lập, biết tự lo liệu cho bản thân, chủ động đóng góp cho xã hội. Theo bà, người phụ nữ phải được giáo dục không chỉ để làm tròn bổn phận trong gia đình mà còn để “sống tự lập, ra đời mà thi thố tài năng”, tức là khẳng định </w:t>
      </w:r>
      <w:r w:rsidRPr="0000070D">
        <w:rPr>
          <w:rFonts w:cs="Times New Roman"/>
          <w:bCs/>
          <w:iCs/>
          <w:sz w:val="26"/>
          <w:szCs w:val="26"/>
          <w:lang w:val="vi-VN"/>
        </w:rPr>
        <w:t xml:space="preserve">quyền hiện diện và năng lực sáng tạo của giới nữ trong đời sống cộng đồng. </w:t>
      </w:r>
    </w:p>
    <w:p w:rsidR="00953DFE" w:rsidRPr="006A13DC" w:rsidRDefault="00953DFE" w:rsidP="004E2615">
      <w:pPr>
        <w:spacing w:after="0" w:line="360" w:lineRule="auto"/>
        <w:ind w:firstLine="567"/>
        <w:jc w:val="both"/>
        <w:rPr>
          <w:rFonts w:cs="Times New Roman"/>
          <w:iCs/>
          <w:sz w:val="26"/>
          <w:szCs w:val="26"/>
          <w:lang w:val="vi-VN"/>
        </w:rPr>
      </w:pPr>
      <w:r w:rsidRPr="0000070D">
        <w:rPr>
          <w:rFonts w:cs="Times New Roman"/>
          <w:iCs/>
          <w:sz w:val="26"/>
          <w:szCs w:val="26"/>
          <w:lang w:val="vi-VN"/>
        </w:rPr>
        <w:t xml:space="preserve">Phan Khôi là người thể hiện rõ tinh thần đổi mới ấy khi cho rằng đích đến của giáo dục phụ nữ cần phải được thay đổi và nhận thức lại trên phạm vi bao quát hơn không thể chỉ dừng lại ở khuôn mẫu phong kiến học để làm lương thê, hiền mẫu, mà phải hướng đến lý tưởng </w:t>
      </w:r>
      <w:r w:rsidRPr="0000070D">
        <w:rPr>
          <w:rFonts w:cs="Times New Roman"/>
          <w:bCs/>
          <w:iCs/>
          <w:sz w:val="26"/>
          <w:szCs w:val="26"/>
          <w:lang w:val="vi-VN"/>
        </w:rPr>
        <w:t>học để làm người</w:t>
      </w:r>
      <w:r w:rsidRPr="0000070D">
        <w:rPr>
          <w:rFonts w:cs="Times New Roman"/>
          <w:iCs/>
          <w:sz w:val="26"/>
          <w:szCs w:val="26"/>
          <w:lang w:val="vi-VN"/>
        </w:rPr>
        <w:t>: “</w:t>
      </w:r>
      <w:r w:rsidRPr="006A13DC">
        <w:rPr>
          <w:rFonts w:cs="Times New Roman"/>
          <w:iCs/>
          <w:sz w:val="26"/>
          <w:szCs w:val="26"/>
          <w:lang w:val="vi-VN"/>
        </w:rPr>
        <w:t xml:space="preserve">Coi đó thì giáo dục cũng gần với nghĩa </w:t>
      </w:r>
      <w:r w:rsidRPr="006A13DC">
        <w:rPr>
          <w:rFonts w:cs="Times New Roman"/>
          <w:i/>
          <w:iCs/>
          <w:sz w:val="26"/>
          <w:szCs w:val="26"/>
          <w:lang w:val="vi-VN"/>
        </w:rPr>
        <w:t>tu thân</w:t>
      </w:r>
      <w:r w:rsidRPr="006A13DC">
        <w:rPr>
          <w:rFonts w:cs="Times New Roman"/>
          <w:iCs/>
          <w:sz w:val="26"/>
          <w:szCs w:val="26"/>
          <w:lang w:val="vi-VN"/>
        </w:rPr>
        <w:t xml:space="preserve"> lắm. </w:t>
      </w:r>
      <w:r w:rsidRPr="006A13DC">
        <w:rPr>
          <w:rFonts w:cs="Times New Roman"/>
          <w:i/>
          <w:iCs/>
          <w:sz w:val="26"/>
          <w:szCs w:val="26"/>
          <w:lang w:val="vi-VN"/>
        </w:rPr>
        <w:t>Tu thân</w:t>
      </w:r>
      <w:r w:rsidRPr="006A13DC">
        <w:rPr>
          <w:rFonts w:cs="Times New Roman"/>
          <w:iCs/>
          <w:sz w:val="26"/>
          <w:szCs w:val="26"/>
          <w:lang w:val="vi-VN"/>
        </w:rPr>
        <w:t xml:space="preserve"> là làm sao? Là trau dồi cái thân mình, cho nên người”</w:t>
      </w:r>
      <w:r w:rsidR="0011382A" w:rsidRPr="0011382A">
        <w:rPr>
          <w:rFonts w:cs="Times New Roman"/>
          <w:iCs/>
          <w:sz w:val="26"/>
          <w:szCs w:val="26"/>
          <w:lang w:val="vi-VN"/>
        </w:rPr>
        <w:t xml:space="preserve"> [32, tr.5]</w:t>
      </w:r>
      <w:r w:rsidRPr="006A13DC">
        <w:rPr>
          <w:rFonts w:cs="Times New Roman"/>
          <w:iCs/>
          <w:sz w:val="26"/>
          <w:szCs w:val="26"/>
          <w:lang w:val="vi-VN"/>
        </w:rPr>
        <w:t xml:space="preserve">. Nghĩa là, phải thay đổi mục tiêu giáo dục trước đó là học để làm vợ, làm mẹ, để trở thành công cụ, phương tiện phục vụ gia đình gia trưởng và xã hội nam quyền, sang một nền giáo dục mới, trong đó phụ nữ phải được học những kiến thức phổ thông, nữ công, nghề nghiệp và tri thức hiện đại để sống độc lập, thoát khỏi sự lệ thuộc về kinh tế và tinh thần vào nam giới. </w:t>
      </w:r>
    </w:p>
    <w:p w:rsidR="00953DFE" w:rsidRPr="006A13DC" w:rsidRDefault="00953DFE"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Có thể thấy, đối với tầng lớp trí thức Việt Nam đầu thế kỷ XX, giáo dục phụ nữ không chỉ nhằm hoàn thiện thiên chức mà trước hết là hoàn thiện nhân cách con người. Thông qua giáo dục, người phụ nữ được thức tỉnh ý thức cá nhân, phát triển năng lực trí tuệ, tự khẳng định vị thế và đóng góp tích cực vào tiến trình văn minh dân tộc. Chính sự chuyển biến trong tư duy này đã đánh dấu một </w:t>
      </w:r>
      <w:r w:rsidRPr="006A13DC">
        <w:rPr>
          <w:rFonts w:cs="Times New Roman"/>
          <w:bCs/>
          <w:iCs/>
          <w:sz w:val="26"/>
          <w:szCs w:val="26"/>
          <w:lang w:val="vi-VN"/>
        </w:rPr>
        <w:t xml:space="preserve">bước ngoặt quan trọng trong lịch sử tư tưởng Việt Nam, </w:t>
      </w:r>
      <w:r w:rsidRPr="006A13DC">
        <w:rPr>
          <w:rFonts w:cs="Times New Roman"/>
          <w:iCs/>
          <w:sz w:val="26"/>
          <w:szCs w:val="26"/>
          <w:lang w:val="vi-VN"/>
        </w:rPr>
        <w:t>khi vấn đề nữ học được nhìn nhận như một yếu tố nền tảng của sự phát triển xã hội và giải phóng con người.</w:t>
      </w:r>
    </w:p>
    <w:p w:rsidR="00953DFE" w:rsidRPr="006A13DC" w:rsidRDefault="00953DFE" w:rsidP="004E2615">
      <w:pPr>
        <w:spacing w:after="0" w:line="360" w:lineRule="auto"/>
        <w:ind w:firstLine="567"/>
        <w:jc w:val="both"/>
        <w:rPr>
          <w:rFonts w:cs="Times New Roman"/>
          <w:i/>
          <w:sz w:val="26"/>
          <w:szCs w:val="26"/>
        </w:rPr>
      </w:pPr>
      <w:r w:rsidRPr="006A13DC">
        <w:rPr>
          <w:rFonts w:cs="Times New Roman"/>
          <w:i/>
          <w:sz w:val="26"/>
          <w:szCs w:val="26"/>
        </w:rPr>
        <w:t xml:space="preserve">Thứ ba, nội dung giáo dục </w:t>
      </w:r>
    </w:p>
    <w:p w:rsidR="00953DFE" w:rsidRPr="006A13DC" w:rsidRDefault="00953DFE" w:rsidP="004E2615">
      <w:pPr>
        <w:spacing w:after="0" w:line="360" w:lineRule="auto"/>
        <w:ind w:firstLine="567"/>
        <w:jc w:val="both"/>
        <w:rPr>
          <w:rFonts w:cs="Times New Roman"/>
          <w:iCs/>
          <w:sz w:val="26"/>
          <w:szCs w:val="26"/>
        </w:rPr>
      </w:pPr>
      <w:r w:rsidRPr="006A13DC">
        <w:rPr>
          <w:rFonts w:cs="Times New Roman"/>
          <w:iCs/>
          <w:sz w:val="26"/>
          <w:szCs w:val="26"/>
        </w:rPr>
        <w:lastRenderedPageBreak/>
        <w:t xml:space="preserve">Trước sự chuyển biến mạnh mẽ của xã hội Việt Nam 30 năm đầu thế kỷ XX, hầu hết các trí thức thời kỳ này đều nhận thức rõ tầm quan trọng của vấn đề nữ học. Họ cho rằng giáo dục phụ nữ không chỉ là điều kiện để khắc phục tình trạng bất bình đẳng giới, mà còn là phương thức để thực hiện mục tiêu nữ quyền. Tuy nhiên, vấn đề giáo dục phụ nữ như thế nào? Nội dung giáo dục ra sao? Lại trở thành chủ đề gây nhiều tranh luận, thể hiện sự mâu thuẫn giữa tư tưởng truyền thống và hiện đại. </w:t>
      </w:r>
    </w:p>
    <w:p w:rsidR="00953DFE" w:rsidRPr="006A13DC" w:rsidRDefault="00953DFE" w:rsidP="004E2615">
      <w:pPr>
        <w:spacing w:after="0" w:line="360" w:lineRule="auto"/>
        <w:ind w:firstLine="567"/>
        <w:jc w:val="both"/>
        <w:rPr>
          <w:rFonts w:cs="Times New Roman"/>
          <w:iCs/>
          <w:sz w:val="26"/>
          <w:szCs w:val="26"/>
        </w:rPr>
      </w:pPr>
      <w:r w:rsidRPr="006A13DC">
        <w:rPr>
          <w:rFonts w:cs="Times New Roman"/>
          <w:iCs/>
          <w:sz w:val="26"/>
          <w:szCs w:val="26"/>
        </w:rPr>
        <w:t xml:space="preserve">Một bộ phận trí thức vẫn duy trì quan niệm phụ nữ chỉ thích hợp với phạm </w:t>
      </w:r>
      <w:proofErr w:type="gramStart"/>
      <w:r w:rsidRPr="006A13DC">
        <w:rPr>
          <w:rFonts w:cs="Times New Roman"/>
          <w:iCs/>
          <w:sz w:val="26"/>
          <w:szCs w:val="26"/>
        </w:rPr>
        <w:t>vi</w:t>
      </w:r>
      <w:proofErr w:type="gramEnd"/>
      <w:r w:rsidRPr="006A13DC">
        <w:rPr>
          <w:rFonts w:cs="Times New Roman"/>
          <w:iCs/>
          <w:sz w:val="26"/>
          <w:szCs w:val="26"/>
        </w:rPr>
        <w:t xml:space="preserve"> gia đình, với vai trò nội trợ và chăm sóc con cái. Và </w:t>
      </w:r>
      <w:proofErr w:type="gramStart"/>
      <w:r w:rsidRPr="006A13DC">
        <w:rPr>
          <w:rFonts w:cs="Times New Roman"/>
          <w:iCs/>
          <w:sz w:val="26"/>
          <w:szCs w:val="26"/>
        </w:rPr>
        <w:t>theo</w:t>
      </w:r>
      <w:proofErr w:type="gramEnd"/>
      <w:r w:rsidRPr="006A13DC">
        <w:rPr>
          <w:rFonts w:cs="Times New Roman"/>
          <w:iCs/>
          <w:sz w:val="26"/>
          <w:szCs w:val="26"/>
        </w:rPr>
        <w:t xml:space="preserve"> đó, nội dung giáo dục chỉ cần tập trung vào những tri thức thiết yếu để làm tròn bổ phận, còn các môn học khác chỉ mang tính chất bổ trợ. Họ nhấn mạnh việc giảng dạy những chuẩn mực truyền thống như “tam tòng”, “tứ đức” cùng với các kỹ năng nữ công. Nguyễn Bá Học mặc dù thừa nhận sự duy tân của nền giáo dục cũ, nhưng ông vẫn đề cao lễ giáo Thánh hiền, bởi theo ông, những lễ giáo đó đã thấm nhuần vào trong phong tục tập quán đặc biệt là về vấn đề giáo dục phụ nữ, điều này đã tạo ra người phụ nữ đảm đang, tiết hạnh, biết giúp chồng, dạy con cũng đảm nhiệm chu toàn. Vì vậy, thay vì chạy </w:t>
      </w:r>
      <w:proofErr w:type="gramStart"/>
      <w:r w:rsidRPr="006A13DC">
        <w:rPr>
          <w:rFonts w:cs="Times New Roman"/>
          <w:iCs/>
          <w:sz w:val="26"/>
          <w:szCs w:val="26"/>
        </w:rPr>
        <w:t>theo</w:t>
      </w:r>
      <w:proofErr w:type="gramEnd"/>
      <w:r w:rsidRPr="006A13DC">
        <w:rPr>
          <w:rFonts w:cs="Times New Roman"/>
          <w:iCs/>
          <w:sz w:val="26"/>
          <w:szCs w:val="26"/>
        </w:rPr>
        <w:t xml:space="preserve"> mô hình giáo dục phương Tây, ông chủ trương tu bổ và trấn hưng những nội dung giáo dục truyền thống, coi đó là phương cách phù hợp nhất đối với nữ giới thời bấy giờ.</w:t>
      </w:r>
    </w:p>
    <w:p w:rsidR="00953DFE" w:rsidRPr="006A13DC" w:rsidRDefault="00953DFE" w:rsidP="004E2615">
      <w:pPr>
        <w:spacing w:after="0" w:line="360" w:lineRule="auto"/>
        <w:ind w:firstLine="567"/>
        <w:jc w:val="both"/>
        <w:rPr>
          <w:rFonts w:cs="Times New Roman"/>
          <w:iCs/>
          <w:sz w:val="26"/>
          <w:szCs w:val="26"/>
        </w:rPr>
      </w:pPr>
      <w:r w:rsidRPr="006A13DC">
        <w:rPr>
          <w:rFonts w:cs="Times New Roman"/>
          <w:iCs/>
          <w:sz w:val="26"/>
          <w:szCs w:val="26"/>
        </w:rPr>
        <w:t xml:space="preserve">Trái lại, các trí thức tiến bộ lại nhận thức sâu sắc những bất cập trong nền giáo dục cũ, người phụ nữ chỉ được giáo dục trong khuôn khổ gia đình và tuyệt nhiên không được hưởng nền giáo dục từ nhà trường. Do đó, giới trí thức trong giai đoạn này đã đề xuất nội dung giáo dục mới mang tính thực học, toàn diện và phù hợp với yêu cầu của thời đại. </w:t>
      </w:r>
    </w:p>
    <w:p w:rsidR="007B7CCA" w:rsidRDefault="00953DFE" w:rsidP="004E2615">
      <w:pPr>
        <w:spacing w:after="0" w:line="360" w:lineRule="auto"/>
        <w:ind w:firstLine="567"/>
        <w:jc w:val="both"/>
        <w:rPr>
          <w:rFonts w:cs="Times New Roman"/>
          <w:iCs/>
          <w:sz w:val="26"/>
          <w:szCs w:val="26"/>
        </w:rPr>
      </w:pPr>
      <w:r w:rsidRPr="006A13DC">
        <w:rPr>
          <w:rFonts w:cs="Times New Roman"/>
          <w:iCs/>
          <w:sz w:val="26"/>
          <w:szCs w:val="26"/>
        </w:rPr>
        <w:t xml:space="preserve">Đạm Phương đề xuất nội dung giáo dục toàn diện cho phụ nữ. Theo bà, phụ nữ thời nay không chỉ phải làm tốt công việc gia đình mà còn phải trực tiếp tham gia vào các hoạt động xã hội, mang trách nhiệm đối với cộng đồng, bà viết: “Người đàn bà ngày nay là thế nào? Là phải cần trực tiếp với xã hội, bởi các tình thế xui nên, chị em ta không được hưởng thú êm đềm như trước nữa, ngoài gia đình phận sự, cần phải mưu sự hạnh phúc chung cho nhơn loại, mà đã muốn như thế thì phải có học thức, </w:t>
      </w:r>
      <w:r w:rsidR="009612F5" w:rsidRPr="006A13DC">
        <w:rPr>
          <w:rFonts w:cs="Times New Roman"/>
          <w:iCs/>
          <w:sz w:val="26"/>
          <w:szCs w:val="26"/>
        </w:rPr>
        <w:t>nhiên</w:t>
      </w:r>
      <w:r w:rsidRPr="006A13DC">
        <w:rPr>
          <w:rFonts w:cs="Times New Roman"/>
          <w:iCs/>
          <w:sz w:val="26"/>
          <w:szCs w:val="26"/>
        </w:rPr>
        <w:t xml:space="preserve"> hậu mới hành động nổi”</w:t>
      </w:r>
      <w:r w:rsidR="0011382A">
        <w:rPr>
          <w:rFonts w:cs="Times New Roman"/>
          <w:iCs/>
          <w:sz w:val="26"/>
          <w:szCs w:val="26"/>
        </w:rPr>
        <w:t xml:space="preserve"> [15, tr.345]</w:t>
      </w:r>
      <w:r w:rsidRPr="006A13DC">
        <w:rPr>
          <w:rFonts w:cs="Times New Roman"/>
          <w:iCs/>
          <w:sz w:val="26"/>
          <w:szCs w:val="26"/>
        </w:rPr>
        <w:t>, bà còn viết: “Cái vấn đề nữ học là rộng lắm thay! Về đường đạo đức tinh thần, về đường kinh tế thực nghiệp, có văn chương, có kiến thức”</w:t>
      </w:r>
      <w:r w:rsidR="0011382A">
        <w:rPr>
          <w:rFonts w:cs="Times New Roman"/>
          <w:iCs/>
          <w:sz w:val="26"/>
          <w:szCs w:val="26"/>
        </w:rPr>
        <w:t xml:space="preserve"> [15, tr.482]</w:t>
      </w:r>
      <w:r w:rsidRPr="006A13DC">
        <w:rPr>
          <w:rFonts w:cs="Times New Roman"/>
          <w:iCs/>
          <w:sz w:val="26"/>
          <w:szCs w:val="26"/>
        </w:rPr>
        <w:t xml:space="preserve">. </w:t>
      </w:r>
    </w:p>
    <w:p w:rsidR="00953DFE" w:rsidRPr="006A13DC" w:rsidRDefault="007B7CCA" w:rsidP="004E2615">
      <w:pPr>
        <w:spacing w:after="0" w:line="360" w:lineRule="auto"/>
        <w:ind w:firstLine="567"/>
        <w:jc w:val="both"/>
        <w:rPr>
          <w:rFonts w:cs="Times New Roman"/>
          <w:iCs/>
          <w:sz w:val="26"/>
          <w:szCs w:val="26"/>
        </w:rPr>
      </w:pPr>
      <w:r>
        <w:rPr>
          <w:rFonts w:cs="Times New Roman"/>
          <w:iCs/>
          <w:sz w:val="26"/>
          <w:szCs w:val="26"/>
        </w:rPr>
        <w:lastRenderedPageBreak/>
        <w:t>C</w:t>
      </w:r>
      <w:r w:rsidR="00953DFE" w:rsidRPr="006A13DC">
        <w:rPr>
          <w:rFonts w:cs="Times New Roman"/>
          <w:iCs/>
          <w:sz w:val="26"/>
          <w:szCs w:val="26"/>
        </w:rPr>
        <w:t xml:space="preserve">hương trình giáo dục phải bao gồm đầy đủ </w:t>
      </w:r>
      <w:r w:rsidR="00953DFE" w:rsidRPr="006A13DC">
        <w:rPr>
          <w:rFonts w:cs="Times New Roman"/>
          <w:bCs/>
          <w:iCs/>
          <w:sz w:val="26"/>
          <w:szCs w:val="26"/>
        </w:rPr>
        <w:t>Đức dục</w:t>
      </w:r>
      <w:r w:rsidR="00953DFE" w:rsidRPr="006A13DC">
        <w:rPr>
          <w:rFonts w:cs="Times New Roman"/>
          <w:iCs/>
          <w:sz w:val="26"/>
          <w:szCs w:val="26"/>
        </w:rPr>
        <w:t xml:space="preserve">, </w:t>
      </w:r>
      <w:r w:rsidR="00953DFE" w:rsidRPr="006A13DC">
        <w:rPr>
          <w:rFonts w:cs="Times New Roman"/>
          <w:bCs/>
          <w:iCs/>
          <w:sz w:val="26"/>
          <w:szCs w:val="26"/>
        </w:rPr>
        <w:t>Trí dục</w:t>
      </w:r>
      <w:r w:rsidR="00953DFE" w:rsidRPr="006A13DC">
        <w:rPr>
          <w:rFonts w:cs="Times New Roman"/>
          <w:iCs/>
          <w:sz w:val="26"/>
          <w:szCs w:val="26"/>
        </w:rPr>
        <w:t xml:space="preserve"> và </w:t>
      </w:r>
      <w:r w:rsidR="00953DFE" w:rsidRPr="006A13DC">
        <w:rPr>
          <w:rFonts w:cs="Times New Roman"/>
          <w:bCs/>
          <w:iCs/>
          <w:sz w:val="26"/>
          <w:szCs w:val="26"/>
        </w:rPr>
        <w:t>Thể dục</w:t>
      </w:r>
      <w:r w:rsidR="00953DFE" w:rsidRPr="006A13DC">
        <w:rPr>
          <w:rFonts w:cs="Times New Roman"/>
          <w:iCs/>
          <w:sz w:val="26"/>
          <w:szCs w:val="26"/>
        </w:rPr>
        <w:t>. Trong đó, “Đức dục” là dạy cho biết đạo nghĩa luân thường, biết phân chia đường chính nẻo tà. “Trí dục” là dạy cho biết mở mang trí não bằng các khoa học, hiểu thấu các vật lý tinh vi giữa đời</w:t>
      </w:r>
      <w:r w:rsidR="0011382A">
        <w:rPr>
          <w:rFonts w:cs="Times New Roman"/>
          <w:iCs/>
          <w:sz w:val="26"/>
          <w:szCs w:val="26"/>
        </w:rPr>
        <w:t xml:space="preserve"> [15, tr.425]</w:t>
      </w:r>
      <w:r w:rsidR="00953DFE" w:rsidRPr="006A13DC">
        <w:rPr>
          <w:rFonts w:cs="Times New Roman"/>
          <w:iCs/>
          <w:sz w:val="26"/>
          <w:szCs w:val="26"/>
        </w:rPr>
        <w:t>, bởi theo bà: “Trí và đức, tuy hai lẽ có khác nhau, những mà nó có mối liên lạc với nhau rất mật thiết; bỏ một lấy một đều không hợp cả, phải gồm đủ hòa hai, nhiên hậu mới trọn vẹn một con người với xứng đáng…. Phương chi sự học vấn với đức hạnh cũng như chữ phú quý với chữ nhân từ, nó có ảnh hưởng với nhau</w:t>
      </w:r>
      <w:proofErr w:type="gramStart"/>
      <w:r w:rsidR="00953DFE" w:rsidRPr="006A13DC">
        <w:rPr>
          <w:rFonts w:cs="Times New Roman"/>
          <w:iCs/>
          <w:sz w:val="26"/>
          <w:szCs w:val="26"/>
        </w:rPr>
        <w:t>,…</w:t>
      </w:r>
      <w:proofErr w:type="gramEnd"/>
      <w:r w:rsidR="00953DFE" w:rsidRPr="006A13DC">
        <w:rPr>
          <w:rFonts w:cs="Times New Roman"/>
          <w:iCs/>
          <w:sz w:val="26"/>
          <w:szCs w:val="26"/>
        </w:rPr>
        <w:t xml:space="preserve"> người có học vấn thời phải có đại đức mớ</w:t>
      </w:r>
      <w:r w:rsidR="0011382A">
        <w:rPr>
          <w:rFonts w:cs="Times New Roman"/>
          <w:iCs/>
          <w:sz w:val="26"/>
          <w:szCs w:val="26"/>
        </w:rPr>
        <w:t>i</w:t>
      </w:r>
      <w:r w:rsidR="00953DFE" w:rsidRPr="006A13DC">
        <w:rPr>
          <w:rFonts w:cs="Times New Roman"/>
          <w:iCs/>
          <w:sz w:val="26"/>
          <w:szCs w:val="26"/>
        </w:rPr>
        <w:t>có danh giá, người có phú quý nên nhân từ mới được bên vững”</w:t>
      </w:r>
      <w:r w:rsidR="0011382A">
        <w:rPr>
          <w:rFonts w:cs="Times New Roman"/>
          <w:iCs/>
          <w:sz w:val="26"/>
          <w:szCs w:val="26"/>
        </w:rPr>
        <w:t xml:space="preserve"> [15, tr.41-42]</w:t>
      </w:r>
      <w:r w:rsidR="00953DFE" w:rsidRPr="006A13DC">
        <w:rPr>
          <w:rFonts w:cs="Times New Roman"/>
          <w:iCs/>
          <w:sz w:val="26"/>
          <w:szCs w:val="26"/>
        </w:rPr>
        <w:t>. “Thể dục” - là dạy cho biết luyện tập sức vóc, mạnh khỏe, mới đảm đương công việc nổi</w:t>
      </w:r>
      <w:r w:rsidR="0011382A">
        <w:rPr>
          <w:rFonts w:cs="Times New Roman"/>
          <w:iCs/>
          <w:sz w:val="26"/>
          <w:szCs w:val="26"/>
        </w:rPr>
        <w:t xml:space="preserve"> [xem: 15, tr.425]</w:t>
      </w:r>
      <w:r w:rsidR="00953DFE" w:rsidRPr="006A13DC">
        <w:rPr>
          <w:rFonts w:cs="Times New Roman"/>
          <w:iCs/>
          <w:sz w:val="26"/>
          <w:szCs w:val="26"/>
        </w:rPr>
        <w:t>, đặc biệt, đối với người phụ nữ, bà khẳng định rằng, sức khỏe của người phụ nữ quan hệ mật thiết với cả chủng tộc, bởi: “người đàn bà có thiên chức về đường sinh dục, mình có mạnh khỏe sinh con mới béo tốt, tuy con mình, mà thực là dân nước, sức yếu mạnh, lợi hại ảnh hưởng đến đoàn thể xã hội”</w:t>
      </w:r>
      <w:r w:rsidR="0011382A">
        <w:rPr>
          <w:rFonts w:cs="Times New Roman"/>
          <w:iCs/>
          <w:sz w:val="26"/>
          <w:szCs w:val="26"/>
        </w:rPr>
        <w:t xml:space="preserve"> [15, tr.427]</w:t>
      </w:r>
      <w:r w:rsidR="00953DFE" w:rsidRPr="006A13DC">
        <w:rPr>
          <w:rFonts w:cs="Times New Roman"/>
          <w:iCs/>
          <w:sz w:val="26"/>
          <w:szCs w:val="26"/>
        </w:rPr>
        <w:t>. Ngoài ra, bà cũng khuyến nghị nhà trường dạy thêm cách đọc sách, viết luận, cùng các môn sử, địa, toán và đặc biệt là về sinh học.</w:t>
      </w:r>
    </w:p>
    <w:p w:rsidR="00953DFE" w:rsidRPr="006A13DC" w:rsidRDefault="00953DFE" w:rsidP="004E2615">
      <w:pPr>
        <w:spacing w:after="0" w:line="360" w:lineRule="auto"/>
        <w:ind w:firstLine="567"/>
        <w:jc w:val="both"/>
        <w:rPr>
          <w:rFonts w:cs="Times New Roman"/>
          <w:iCs/>
          <w:sz w:val="26"/>
          <w:szCs w:val="26"/>
        </w:rPr>
      </w:pPr>
      <w:r w:rsidRPr="006A13DC">
        <w:rPr>
          <w:rFonts w:cs="Times New Roman"/>
          <w:iCs/>
          <w:sz w:val="26"/>
          <w:szCs w:val="26"/>
        </w:rPr>
        <w:t>Phan Khôi đề xuất một hướng đi độc đáo khi cho rằng phụ nữ nên học thêm nghề thuốc. Theo ông, tính cách đàn bà thường trầm tĩnh, nhẫn nại, nhất là hay chịu khó, đối lập với sự thô bạo, nóng nảy, chóng chán của đàn ông, do vậy “xét về chức quan thầy thuốc, giá được phần nhiều đàn bà làm, sẽ xứng đáng hơn, tốt hơn phần nhiều đàn ông làm”</w:t>
      </w:r>
      <w:r w:rsidR="0011382A">
        <w:rPr>
          <w:rFonts w:cs="Times New Roman"/>
          <w:iCs/>
          <w:sz w:val="26"/>
          <w:szCs w:val="26"/>
        </w:rPr>
        <w:t xml:space="preserve"> [49, tr.1]</w:t>
      </w:r>
      <w:r w:rsidRPr="006A13DC">
        <w:rPr>
          <w:rFonts w:cs="Times New Roman"/>
          <w:iCs/>
          <w:sz w:val="26"/>
          <w:szCs w:val="26"/>
        </w:rPr>
        <w:t xml:space="preserve">. Ông nhận định rằng, phụ nữ hoàn toàn có đủ trí tuệ và thể lực để học nghề thuốc nếu được đào tạo bài bản. Đồng thời, việc phụ nữ làm thầy thuốc, đặc biệt trong lĩnh vực sản khoa, sẽ mang lại nhiều lợi ích do họ hiểu biết sâu sắc đặc điểm sinh lý và tâm lý của phụ nữ và trẻ nhỏ. Quan điểm này không chỉ khẳng định năng lực của phụ nữ mà còn mở rộng phạm </w:t>
      </w:r>
      <w:proofErr w:type="gramStart"/>
      <w:r w:rsidRPr="006A13DC">
        <w:rPr>
          <w:rFonts w:cs="Times New Roman"/>
          <w:iCs/>
          <w:sz w:val="26"/>
          <w:szCs w:val="26"/>
        </w:rPr>
        <w:t>vi</w:t>
      </w:r>
      <w:proofErr w:type="gramEnd"/>
      <w:r w:rsidRPr="006A13DC">
        <w:rPr>
          <w:rFonts w:cs="Times New Roman"/>
          <w:iCs/>
          <w:sz w:val="26"/>
          <w:szCs w:val="26"/>
        </w:rPr>
        <w:t xml:space="preserve"> nghề nghiệp phù hợp với họ</w:t>
      </w:r>
      <w:r w:rsidR="007B7CCA">
        <w:rPr>
          <w:rFonts w:cs="Times New Roman"/>
          <w:iCs/>
          <w:sz w:val="26"/>
          <w:szCs w:val="26"/>
        </w:rPr>
        <w:t>,</w:t>
      </w:r>
      <w:r w:rsidRPr="006A13DC">
        <w:rPr>
          <w:rFonts w:cs="Times New Roman"/>
          <w:iCs/>
          <w:sz w:val="26"/>
          <w:szCs w:val="26"/>
        </w:rPr>
        <w:t xml:space="preserve"> một vấn đề mà xã hội đương thời hiếm khi đề cập.</w:t>
      </w:r>
    </w:p>
    <w:p w:rsidR="00953DFE" w:rsidRPr="006A13DC" w:rsidRDefault="00953DFE" w:rsidP="004E2615">
      <w:pPr>
        <w:spacing w:after="0" w:line="360" w:lineRule="auto"/>
        <w:ind w:firstLine="567"/>
        <w:jc w:val="both"/>
        <w:rPr>
          <w:rFonts w:cs="Times New Roman"/>
          <w:iCs/>
          <w:sz w:val="26"/>
          <w:szCs w:val="26"/>
        </w:rPr>
      </w:pPr>
      <w:r w:rsidRPr="006A13DC">
        <w:rPr>
          <w:rFonts w:cs="Times New Roman"/>
          <w:iCs/>
          <w:sz w:val="26"/>
          <w:szCs w:val="26"/>
        </w:rPr>
        <w:t xml:space="preserve">Nhìn chung, các quan điểm về nội dung giáo dục phụ nữ trong giai đoạn này phản ánh sự giằng co giữa hai hệ tư tưởng truyền thống - hiện đại: nhóm tư tưởng truyền thống tiếp tục duy trì quan niệm giáo dục phụ nữ trong gia đình, nội dung giáo dục là những kỹ năng để người phụ nữ hoàn thành tốt công việc nội trợ và chăm sóc con cái; nhóm theo tư tưởng hiện đại đã tiến hành mở rộng nội dung giáo dục trên mọi phương diện, từ đạo đức, tri thức, nghề nghiệp đến thể chất; những tư tưởng cải cách của giới trí thức đã góp phần hình thành khái niệm “nữ học”, đặt nền móng cho việc xây dựng một </w:t>
      </w:r>
      <w:r w:rsidRPr="006A13DC">
        <w:rPr>
          <w:rFonts w:cs="Times New Roman"/>
          <w:iCs/>
          <w:sz w:val="26"/>
          <w:szCs w:val="26"/>
        </w:rPr>
        <w:lastRenderedPageBreak/>
        <w:t>thế hệ phụ nữ có học thức, tự chủ và có vai trò tích cực trong đời sống xã hội, đồng thời đánh dấu bước chuyển biến quan trọng trong quan điểm về quyền học tập và năng lực xã hội của phụ nữ Việt Nam đầu thế kỷ XX.</w:t>
      </w:r>
    </w:p>
    <w:p w:rsidR="00953DFE" w:rsidRPr="006A13DC" w:rsidRDefault="00953DFE" w:rsidP="004E2615">
      <w:pPr>
        <w:spacing w:after="0" w:line="360" w:lineRule="auto"/>
        <w:ind w:firstLine="567"/>
        <w:jc w:val="both"/>
        <w:rPr>
          <w:rFonts w:cs="Times New Roman"/>
          <w:i/>
          <w:iCs/>
          <w:sz w:val="26"/>
          <w:szCs w:val="26"/>
        </w:rPr>
      </w:pPr>
      <w:r w:rsidRPr="006A13DC">
        <w:rPr>
          <w:rFonts w:cs="Times New Roman"/>
          <w:i/>
          <w:sz w:val="26"/>
          <w:szCs w:val="26"/>
        </w:rPr>
        <w:t xml:space="preserve">Thứ tư, </w:t>
      </w:r>
      <w:r w:rsidRPr="006A13DC">
        <w:rPr>
          <w:rFonts w:cs="Times New Roman"/>
          <w:i/>
          <w:iCs/>
          <w:sz w:val="26"/>
          <w:szCs w:val="26"/>
        </w:rPr>
        <w:t xml:space="preserve">phương pháp giáo dục </w:t>
      </w:r>
    </w:p>
    <w:p w:rsidR="0011382A" w:rsidRDefault="00953DFE" w:rsidP="004E2615">
      <w:pPr>
        <w:spacing w:after="0" w:line="360" w:lineRule="auto"/>
        <w:ind w:firstLine="567"/>
        <w:jc w:val="both"/>
        <w:rPr>
          <w:rFonts w:cs="Times New Roman"/>
          <w:iCs/>
          <w:sz w:val="26"/>
          <w:szCs w:val="26"/>
        </w:rPr>
      </w:pPr>
      <w:r w:rsidRPr="006A13DC">
        <w:rPr>
          <w:rFonts w:cs="Times New Roman"/>
          <w:iCs/>
          <w:sz w:val="26"/>
          <w:szCs w:val="26"/>
        </w:rPr>
        <w:t xml:space="preserve">Các học giả 30 năm đầu thế kỷ XX đặc biệt quan tâm đến </w:t>
      </w:r>
      <w:r w:rsidRPr="006A13DC">
        <w:rPr>
          <w:rFonts w:cs="Times New Roman"/>
          <w:bCs/>
          <w:iCs/>
          <w:sz w:val="26"/>
          <w:szCs w:val="26"/>
        </w:rPr>
        <w:t>việc xây dựng chương trình và biên soạn giáo khoa chuyên biệt cho nữ giới</w:t>
      </w:r>
      <w:r w:rsidRPr="006A13DC">
        <w:rPr>
          <w:rFonts w:cs="Times New Roman"/>
          <w:iCs/>
          <w:sz w:val="26"/>
          <w:szCs w:val="26"/>
        </w:rPr>
        <w:t xml:space="preserve">. Họ cho rằng, những môn khoa học phổ thông như toán, vật lý, lịch sử… có thể dùng chung với nam sinh để đảm bảo sự bình đẳng trong tri thức, song vẫn cần có những bộ sách riêng cho nữ giới tiêu biểu như </w:t>
      </w:r>
      <w:r w:rsidRPr="006A13DC">
        <w:rPr>
          <w:rFonts w:cs="Times New Roman"/>
          <w:bCs/>
          <w:i/>
          <w:iCs/>
          <w:sz w:val="26"/>
          <w:szCs w:val="26"/>
        </w:rPr>
        <w:t>Nữ tử quốc văn khoa</w:t>
      </w:r>
      <w:r w:rsidRPr="006A13DC">
        <w:rPr>
          <w:rFonts w:cs="Times New Roman"/>
          <w:iCs/>
          <w:sz w:val="26"/>
          <w:szCs w:val="26"/>
        </w:rPr>
        <w:t xml:space="preserve"> nhằm bồi dưỡng phẩm chất, đạo đức và nhân cách nữ giới. Cuốn </w:t>
      </w:r>
      <w:r w:rsidRPr="006A13DC">
        <w:rPr>
          <w:rFonts w:cs="Times New Roman"/>
          <w:i/>
          <w:iCs/>
          <w:sz w:val="26"/>
          <w:szCs w:val="26"/>
        </w:rPr>
        <w:t>Nữ học luân lý tập đọc</w:t>
      </w:r>
      <w:r w:rsidRPr="006A13DC">
        <w:rPr>
          <w:rFonts w:cs="Times New Roman"/>
          <w:iCs/>
          <w:sz w:val="26"/>
          <w:szCs w:val="26"/>
        </w:rPr>
        <w:t xml:space="preserve"> của </w:t>
      </w:r>
      <w:r w:rsidRPr="006A13DC">
        <w:rPr>
          <w:rFonts w:cs="Times New Roman"/>
          <w:bCs/>
          <w:iCs/>
          <w:sz w:val="26"/>
          <w:szCs w:val="26"/>
        </w:rPr>
        <w:t>Phan Đình Giáp</w:t>
      </w:r>
      <w:r w:rsidRPr="006A13DC">
        <w:rPr>
          <w:rFonts w:cs="Times New Roman"/>
          <w:iCs/>
          <w:sz w:val="26"/>
          <w:szCs w:val="26"/>
        </w:rPr>
        <w:t xml:space="preserve"> (1918) được xem là sách giáo khoa đầu tiên dành cho nữ sinh, tập trung dạy công việc nội trợ và bồi dưỡng đức hạnh. Đến cuối thập niên 1920, xu hướng biên soạn sách giáo khoa đã có bước chuyển biến rõ rệt: từ việc đề cao đạo đức gia đình sang việc </w:t>
      </w:r>
      <w:r w:rsidRPr="006A13DC">
        <w:rPr>
          <w:rFonts w:cs="Times New Roman"/>
          <w:bCs/>
          <w:iCs/>
          <w:sz w:val="26"/>
          <w:szCs w:val="26"/>
        </w:rPr>
        <w:t>khơi gợi tinh thần dân tộc và ý thức công dân của phụ nữ</w:t>
      </w:r>
      <w:r w:rsidRPr="006A13DC">
        <w:rPr>
          <w:rFonts w:cs="Times New Roman"/>
          <w:iCs/>
          <w:sz w:val="26"/>
          <w:szCs w:val="26"/>
        </w:rPr>
        <w:t xml:space="preserve">, thể hiện qua các tác phẩm như </w:t>
      </w:r>
      <w:r w:rsidRPr="006A13DC">
        <w:rPr>
          <w:rFonts w:cs="Times New Roman"/>
          <w:i/>
          <w:iCs/>
          <w:sz w:val="26"/>
          <w:szCs w:val="26"/>
        </w:rPr>
        <w:t>Nữ sinh độc bản</w:t>
      </w:r>
      <w:r w:rsidRPr="006A13DC">
        <w:rPr>
          <w:rFonts w:cs="Times New Roman"/>
          <w:iCs/>
          <w:sz w:val="26"/>
          <w:szCs w:val="26"/>
        </w:rPr>
        <w:t xml:space="preserve"> (Trịnh Đình Rư, 1926) và </w:t>
      </w:r>
      <w:r w:rsidRPr="006A13DC">
        <w:rPr>
          <w:rFonts w:cs="Times New Roman"/>
          <w:i/>
          <w:iCs/>
          <w:sz w:val="26"/>
          <w:szCs w:val="26"/>
        </w:rPr>
        <w:t>Nữ quốc dân tu tri</w:t>
      </w:r>
      <w:r w:rsidRPr="006A13DC">
        <w:rPr>
          <w:rFonts w:cs="Times New Roman"/>
          <w:iCs/>
          <w:sz w:val="26"/>
          <w:szCs w:val="26"/>
        </w:rPr>
        <w:t xml:space="preserve"> (Phan Bội Châu, 1927)</w:t>
      </w:r>
      <w:r w:rsidR="0011382A">
        <w:rPr>
          <w:rFonts w:cs="Times New Roman"/>
          <w:iCs/>
          <w:sz w:val="26"/>
          <w:szCs w:val="26"/>
        </w:rPr>
        <w:t xml:space="preserve"> [xem: 13, tr.87].</w:t>
      </w:r>
    </w:p>
    <w:p w:rsidR="00953DFE" w:rsidRPr="006A13DC" w:rsidRDefault="0011382A" w:rsidP="004E2615">
      <w:pPr>
        <w:spacing w:after="0" w:line="360" w:lineRule="auto"/>
        <w:ind w:firstLine="567"/>
        <w:jc w:val="both"/>
        <w:rPr>
          <w:rFonts w:cs="Times New Roman"/>
          <w:iCs/>
          <w:sz w:val="26"/>
          <w:szCs w:val="26"/>
        </w:rPr>
      </w:pPr>
      <w:r w:rsidRPr="006A13DC">
        <w:rPr>
          <w:rFonts w:cs="Times New Roman"/>
          <w:iCs/>
          <w:sz w:val="26"/>
          <w:szCs w:val="26"/>
        </w:rPr>
        <w:t xml:space="preserve"> </w:t>
      </w:r>
      <w:r w:rsidR="00953DFE" w:rsidRPr="006A13DC">
        <w:rPr>
          <w:rFonts w:cs="Times New Roman"/>
          <w:iCs/>
          <w:sz w:val="26"/>
          <w:szCs w:val="26"/>
        </w:rPr>
        <w:t xml:space="preserve">Về </w:t>
      </w:r>
      <w:r w:rsidR="00953DFE" w:rsidRPr="006A13DC">
        <w:rPr>
          <w:rFonts w:cs="Times New Roman"/>
          <w:bCs/>
          <w:iCs/>
          <w:sz w:val="26"/>
          <w:szCs w:val="26"/>
        </w:rPr>
        <w:t>phương pháp giáo dục</w:t>
      </w:r>
      <w:r w:rsidR="00953DFE" w:rsidRPr="006A13DC">
        <w:rPr>
          <w:rFonts w:cs="Times New Roman"/>
          <w:iCs/>
          <w:sz w:val="26"/>
          <w:szCs w:val="26"/>
        </w:rPr>
        <w:t xml:space="preserve">, các nhà tư tưởng như </w:t>
      </w:r>
      <w:r w:rsidR="00953DFE" w:rsidRPr="006A13DC">
        <w:rPr>
          <w:rFonts w:cs="Times New Roman"/>
          <w:bCs/>
          <w:iCs/>
          <w:sz w:val="26"/>
          <w:szCs w:val="26"/>
        </w:rPr>
        <w:t>Phan Bội Châu và Phan Khôi</w:t>
      </w:r>
      <w:r w:rsidR="00953DFE" w:rsidRPr="006A13DC">
        <w:rPr>
          <w:rFonts w:cs="Times New Roman"/>
          <w:iCs/>
          <w:sz w:val="26"/>
          <w:szCs w:val="26"/>
        </w:rPr>
        <w:t xml:space="preserve"> đã đưa ra nhiều kiến nghị mang tính thực tiễn, thể hiện bước chuyển từ tư duy “khai hóa” sang tư duy “hệ thống hóa giáo dục nữ giới”. Phan Bội Châu nhấn mạnh tính </w:t>
      </w:r>
      <w:r w:rsidR="00953DFE" w:rsidRPr="006A13DC">
        <w:rPr>
          <w:rFonts w:cs="Times New Roman"/>
          <w:bCs/>
          <w:iCs/>
          <w:sz w:val="26"/>
          <w:szCs w:val="26"/>
        </w:rPr>
        <w:t>đạo đức và xã hội</w:t>
      </w:r>
      <w:r w:rsidR="00953DFE" w:rsidRPr="006A13DC">
        <w:rPr>
          <w:rFonts w:cs="Times New Roman"/>
          <w:iCs/>
          <w:sz w:val="26"/>
          <w:szCs w:val="26"/>
        </w:rPr>
        <w:t xml:space="preserve"> của việc dạy học nữ giới: “Sách để dạy chị em phụ nữ phải chọn những sách hay, sách, tốt. Trường học để dạy chị em phụ nữ phải chọn những người thầy giáo tốt và giỏi hơn”</w:t>
      </w:r>
      <w:r>
        <w:rPr>
          <w:rFonts w:cs="Times New Roman"/>
          <w:iCs/>
          <w:sz w:val="26"/>
          <w:szCs w:val="26"/>
        </w:rPr>
        <w:t xml:space="preserve"> [16, tr.45]</w:t>
      </w:r>
      <w:r w:rsidR="00953DFE" w:rsidRPr="006A13DC">
        <w:rPr>
          <w:rFonts w:cs="Times New Roman"/>
          <w:iCs/>
          <w:sz w:val="26"/>
          <w:szCs w:val="26"/>
        </w:rPr>
        <w:t>. Ông cũng nhấn mạnh, bất kỳ ngành nghề nào – công nghệ, thương mại, tài chính – phụ nữ có học hành đều có thể giúp nước được đất nước không khác gì nam giới</w:t>
      </w:r>
      <w:r>
        <w:rPr>
          <w:rFonts w:cs="Times New Roman"/>
          <w:iCs/>
          <w:sz w:val="26"/>
          <w:szCs w:val="26"/>
        </w:rPr>
        <w:t xml:space="preserve"> [xem: 16, tr.45].</w:t>
      </w:r>
    </w:p>
    <w:p w:rsidR="00953DFE" w:rsidRPr="006A13DC" w:rsidRDefault="00953DFE" w:rsidP="004E2615">
      <w:pPr>
        <w:spacing w:after="0" w:line="360" w:lineRule="auto"/>
        <w:ind w:firstLine="567"/>
        <w:jc w:val="both"/>
        <w:rPr>
          <w:rFonts w:cs="Times New Roman"/>
          <w:iCs/>
          <w:sz w:val="26"/>
          <w:szCs w:val="26"/>
        </w:rPr>
      </w:pPr>
      <w:r w:rsidRPr="006A13DC">
        <w:rPr>
          <w:rFonts w:cs="Times New Roman"/>
          <w:iCs/>
          <w:sz w:val="26"/>
          <w:szCs w:val="26"/>
        </w:rPr>
        <w:t>Để thực hiện mục tiêu giáo dục nữ giới, Phan Khôi đã đưa ra bốn đề xuất thiết thực: vận động Chính phủ thành lập hệ thống trường lớp rộng khắp với đội ngũ giáo viên tài năng và chương trình đào tạo chính đáng; khuyến khích các nhà trí thức xây dựng mạng lưới trường từ tiểu học đến cao đẳng, ưu tiên dạy chữ Quốc ngữ và tiếng Pháp; tổ chức các lớp học buổi tối cho phụ nữ đã có gia đình thông qua các tổ chức từ thiện; thành lập hội đồng chuyên trách biên soạn, cung cấp sách giáo khoa nữ tử có giá trị với chi phí thấp hoặc miễn phí để phổ biến tri thức rộng rãi</w:t>
      </w:r>
      <w:r w:rsidR="0011382A">
        <w:rPr>
          <w:rFonts w:cs="Times New Roman"/>
          <w:iCs/>
          <w:sz w:val="26"/>
          <w:szCs w:val="26"/>
        </w:rPr>
        <w:t xml:space="preserve"> [xem: 32, tr.5].</w:t>
      </w:r>
    </w:p>
    <w:p w:rsidR="00953DFE" w:rsidRPr="006A13DC" w:rsidRDefault="00953DFE" w:rsidP="004E2615">
      <w:pPr>
        <w:spacing w:after="0" w:line="360" w:lineRule="auto"/>
        <w:ind w:firstLine="567"/>
        <w:jc w:val="both"/>
        <w:rPr>
          <w:rFonts w:cs="Times New Roman"/>
          <w:iCs/>
          <w:sz w:val="26"/>
          <w:szCs w:val="26"/>
        </w:rPr>
      </w:pPr>
      <w:r w:rsidRPr="006A13DC">
        <w:rPr>
          <w:rFonts w:cs="Times New Roman"/>
          <w:iCs/>
          <w:sz w:val="26"/>
          <w:szCs w:val="26"/>
        </w:rPr>
        <w:t xml:space="preserve">Có thể thấy rằng, </w:t>
      </w:r>
      <w:r w:rsidRPr="006A13DC">
        <w:rPr>
          <w:rFonts w:cs="Times New Roman"/>
          <w:bCs/>
          <w:iCs/>
          <w:sz w:val="26"/>
          <w:szCs w:val="26"/>
        </w:rPr>
        <w:t>sự chuyển biến trong phương pháp giáo dục nữ giới đầu thế kỷ XX</w:t>
      </w:r>
      <w:r w:rsidRPr="006A13DC">
        <w:rPr>
          <w:rFonts w:cs="Times New Roman"/>
          <w:iCs/>
          <w:sz w:val="26"/>
          <w:szCs w:val="26"/>
        </w:rPr>
        <w:t xml:space="preserve"> không chỉ nằm ở nội dung học tập mà còn ở </w:t>
      </w:r>
      <w:r w:rsidRPr="006A13DC">
        <w:rPr>
          <w:rFonts w:cs="Times New Roman"/>
          <w:bCs/>
          <w:iCs/>
          <w:sz w:val="26"/>
          <w:szCs w:val="26"/>
        </w:rPr>
        <w:t xml:space="preserve">cách nhìn về vai trò người phụ nữ trong </w:t>
      </w:r>
      <w:r w:rsidRPr="006A13DC">
        <w:rPr>
          <w:rFonts w:cs="Times New Roman"/>
          <w:bCs/>
          <w:iCs/>
          <w:sz w:val="26"/>
          <w:szCs w:val="26"/>
        </w:rPr>
        <w:lastRenderedPageBreak/>
        <w:t>tiến trình canh tân xã hội</w:t>
      </w:r>
      <w:r w:rsidRPr="006A13DC">
        <w:rPr>
          <w:rFonts w:cs="Times New Roman"/>
          <w:iCs/>
          <w:sz w:val="26"/>
          <w:szCs w:val="26"/>
        </w:rPr>
        <w:t xml:space="preserve">. Từ chỗ coi phụ nữ chỉ cần học để “tề gia nội trợ”, các học giả Việt Nam đã hướng đến việc hình thành </w:t>
      </w:r>
      <w:r w:rsidRPr="006A13DC">
        <w:rPr>
          <w:rFonts w:cs="Times New Roman"/>
          <w:bCs/>
          <w:iCs/>
          <w:sz w:val="26"/>
          <w:szCs w:val="26"/>
        </w:rPr>
        <w:t>một mô hình giáo dục mang tính hiện đại</w:t>
      </w:r>
      <w:r w:rsidRPr="006A13DC">
        <w:rPr>
          <w:rFonts w:cs="Times New Roman"/>
          <w:iCs/>
          <w:sz w:val="26"/>
          <w:szCs w:val="26"/>
        </w:rPr>
        <w:t>, gắn kết tri thức với năng lực xã hội, qua đó khẳng định vị thế của người phụ nữ như một chủ thể tham gia tích cực vào đời sống văn hóa, kinh tế và chính trị của dân tộc.</w:t>
      </w:r>
    </w:p>
    <w:p w:rsidR="00953DFE" w:rsidRPr="006A13DC" w:rsidRDefault="00953DFE" w:rsidP="004E2615">
      <w:pPr>
        <w:spacing w:after="0" w:line="360" w:lineRule="auto"/>
        <w:ind w:firstLine="567"/>
        <w:jc w:val="both"/>
        <w:rPr>
          <w:rFonts w:cs="Times New Roman"/>
          <w:sz w:val="26"/>
          <w:szCs w:val="26"/>
        </w:rPr>
      </w:pPr>
      <w:r w:rsidRPr="006A13DC">
        <w:rPr>
          <w:rFonts w:cs="Times New Roman"/>
          <w:iCs/>
          <w:sz w:val="26"/>
          <w:szCs w:val="26"/>
        </w:rPr>
        <w:t xml:space="preserve">Tóm lại, quan niệm về giáo dục cho phụ nữ ở Việt Nam 30 năm đầu thế kỷ XX có những chuyển biến đáng kể. Giới trí thức đã chuyển trọng tâm từ giáo dục để quán xuyến gia đình sang giáo dục để thành người độc lập nhấn mạnh quyền học tập như một điều kiện để phụ nữ tự nhận thức, tự lập và tham gia đời sống xã hội. Các quan niệm về vấn đề giáo dục được xác định cụ thể và rõ ràng từ mục tiêu, nội dung và phương pháp giáo dục phù hợp phụ nữ, đồng thời gắn giáo dục nữ giới với yêu cầu chấn hưng dân trí và phát triển đất nước. Sự chuyển biến tư tưởng này đã từng bước khắc phục hạn chế của quan niệm trước, mở rộng phạm </w:t>
      </w:r>
      <w:proofErr w:type="gramStart"/>
      <w:r w:rsidRPr="006A13DC">
        <w:rPr>
          <w:rFonts w:cs="Times New Roman"/>
          <w:iCs/>
          <w:sz w:val="26"/>
          <w:szCs w:val="26"/>
        </w:rPr>
        <w:t>vi</w:t>
      </w:r>
      <w:proofErr w:type="gramEnd"/>
      <w:r w:rsidRPr="006A13DC">
        <w:rPr>
          <w:rFonts w:cs="Times New Roman"/>
          <w:iCs/>
          <w:sz w:val="26"/>
          <w:szCs w:val="26"/>
        </w:rPr>
        <w:t xml:space="preserve"> của nữ học và đặt nền móng cho nhận thức hiện đại về quyền học tập và vị thế xã hội của phụ nữ Việt Nam</w:t>
      </w:r>
      <w:r w:rsidRPr="006A13DC">
        <w:rPr>
          <w:rFonts w:cs="Times New Roman"/>
          <w:sz w:val="26"/>
          <w:szCs w:val="26"/>
        </w:rPr>
        <w:t>.</w:t>
      </w:r>
    </w:p>
    <w:p w:rsidR="00263575" w:rsidRPr="00EE338D" w:rsidRDefault="00EE338D" w:rsidP="00EE338D">
      <w:pPr>
        <w:spacing w:after="0" w:line="360" w:lineRule="auto"/>
        <w:jc w:val="both"/>
        <w:outlineLvl w:val="1"/>
        <w:rPr>
          <w:rFonts w:cs="Times New Roman"/>
          <w:b/>
          <w:sz w:val="26"/>
          <w:szCs w:val="26"/>
        </w:rPr>
      </w:pPr>
      <w:bookmarkStart w:id="32" w:name="_Toc236652653"/>
      <w:r w:rsidRPr="00EE338D">
        <w:rPr>
          <w:rFonts w:cs="Times New Roman"/>
          <w:b/>
          <w:sz w:val="26"/>
          <w:szCs w:val="26"/>
        </w:rPr>
        <w:t xml:space="preserve">2.3. </w:t>
      </w:r>
      <w:r w:rsidR="00867D00" w:rsidRPr="00EE338D">
        <w:rPr>
          <w:rFonts w:cs="Times New Roman"/>
          <w:b/>
          <w:sz w:val="26"/>
          <w:szCs w:val="26"/>
        </w:rPr>
        <w:t>Chuyển biến quan niệm về chức nghiệ</w:t>
      </w:r>
      <w:r w:rsidR="00F14A2C">
        <w:rPr>
          <w:rFonts w:cs="Times New Roman"/>
          <w:b/>
          <w:sz w:val="26"/>
          <w:szCs w:val="26"/>
        </w:rPr>
        <w:t>p cho</w:t>
      </w:r>
      <w:r w:rsidR="00867D00" w:rsidRPr="00EE338D">
        <w:rPr>
          <w:rFonts w:cs="Times New Roman"/>
          <w:b/>
          <w:sz w:val="26"/>
          <w:szCs w:val="26"/>
        </w:rPr>
        <w:t xml:space="preserve"> phụ nữ</w:t>
      </w:r>
      <w:bookmarkEnd w:id="32"/>
      <w:r w:rsidR="00867D00" w:rsidRPr="00EE338D">
        <w:rPr>
          <w:rFonts w:cs="Times New Roman"/>
          <w:b/>
          <w:sz w:val="26"/>
          <w:szCs w:val="26"/>
        </w:rPr>
        <w:t xml:space="preserve"> </w:t>
      </w:r>
    </w:p>
    <w:p w:rsidR="00C960BA" w:rsidRDefault="00C960BA" w:rsidP="00C0673B">
      <w:pPr>
        <w:spacing w:after="0" w:line="360" w:lineRule="auto"/>
        <w:ind w:firstLine="567"/>
        <w:jc w:val="both"/>
        <w:rPr>
          <w:rFonts w:cs="Times New Roman"/>
          <w:iCs/>
          <w:sz w:val="26"/>
          <w:szCs w:val="26"/>
        </w:rPr>
      </w:pPr>
      <w:r w:rsidRPr="00C960BA">
        <w:rPr>
          <w:rFonts w:cs="Times New Roman"/>
          <w:iCs/>
          <w:sz w:val="26"/>
          <w:szCs w:val="26"/>
        </w:rPr>
        <w:t>Xét dưới góc độ duy vật lịch sử, ý thức xã hội phản ánh trực tiếp tồn tại xã hội. Trong xã hội nông nghiệp truyền thống, dưới sự chi phối của phương thức sản xuất tiểu nông tự cung tự cấp</w:t>
      </w:r>
      <w:r>
        <w:rPr>
          <w:rFonts w:cs="Times New Roman"/>
          <w:iCs/>
          <w:sz w:val="26"/>
          <w:szCs w:val="26"/>
        </w:rPr>
        <w:t xml:space="preserve">, </w:t>
      </w:r>
      <w:r w:rsidRPr="00C960BA">
        <w:rPr>
          <w:rFonts w:cs="Times New Roman"/>
          <w:iCs/>
          <w:sz w:val="26"/>
          <w:szCs w:val="26"/>
        </w:rPr>
        <w:t>người phụ nữ tuy gánh vác vai trò lao động vô cùng to lớn trong gia đình và cộng đồng, nhưng lại bị đóng khung trong không gian khuê môn với các chuẩn mự</w:t>
      </w:r>
      <w:r>
        <w:rPr>
          <w:rFonts w:cs="Times New Roman"/>
          <w:iCs/>
          <w:sz w:val="26"/>
          <w:szCs w:val="26"/>
        </w:rPr>
        <w:t>c “</w:t>
      </w:r>
      <w:r w:rsidRPr="00C960BA">
        <w:rPr>
          <w:rFonts w:cs="Times New Roman"/>
          <w:iCs/>
          <w:sz w:val="26"/>
          <w:szCs w:val="26"/>
        </w:rPr>
        <w:t xml:space="preserve">tam tòng, tứ đức”. Vấn đề “chức nghiệp” của phụ nữ khi đó chưa thể bộc lộ thành một “vấn đề xã hội” mang tính độc lập, bởi lao động của họ bị coi là việc phụ trợ, gắn liền với kinh tế gia đình và hoàn toàn bị </w:t>
      </w:r>
      <w:r>
        <w:rPr>
          <w:rFonts w:cs="Times New Roman"/>
          <w:iCs/>
          <w:sz w:val="26"/>
          <w:szCs w:val="26"/>
        </w:rPr>
        <w:t xml:space="preserve">ẩn khuất </w:t>
      </w:r>
      <w:r w:rsidRPr="00C960BA">
        <w:rPr>
          <w:rFonts w:cs="Times New Roman"/>
          <w:iCs/>
          <w:sz w:val="26"/>
          <w:szCs w:val="26"/>
        </w:rPr>
        <w:t xml:space="preserve">dưới quyền uy của nam giới.  Tuy nhiên, bước sang 30 năm đầu thế kỷ XX, cuộc khai thác thuộc địa của thực dân Pháp đã làm rạn nứt sâu sắc cấu trúc kinh tế - xã hội truyền thống. Sự du nhập của phương thức sản xuất tư bản chủ nghĩa, quá trình đô thị hóa cùng làn sóng giao thoa văn hóa Đông – Tây đã tạo ra một bối cảnh lịch sử hoàn toàn mới. Một mặt, sự cơ giới hóa và chuyển dịch kinh tế khiến nhiều ngành nghề thủ công truyền thống của nữ giới bị </w:t>
      </w:r>
      <w:proofErr w:type="gramStart"/>
      <w:r w:rsidRPr="00C960BA">
        <w:rPr>
          <w:rFonts w:cs="Times New Roman"/>
          <w:iCs/>
          <w:sz w:val="26"/>
          <w:szCs w:val="26"/>
        </w:rPr>
        <w:t>thu</w:t>
      </w:r>
      <w:proofErr w:type="gramEnd"/>
      <w:r w:rsidRPr="00C960BA">
        <w:rPr>
          <w:rFonts w:cs="Times New Roman"/>
          <w:iCs/>
          <w:sz w:val="26"/>
          <w:szCs w:val="26"/>
        </w:rPr>
        <w:t xml:space="preserve"> hẹp, đẩy phụ nữ vào nguy cơ mất nguồn sinh kế và rơi vào cảnh bần cùng hóa. Mặt khác, sự hình thành môi trường đô thị và giáo dục tân học đã giúp người phụ nữ bước ra khỏi không gian làng xã, thâm nhập vào thị trường </w:t>
      </w:r>
      <w:proofErr w:type="gramStart"/>
      <w:r w:rsidRPr="00C960BA">
        <w:rPr>
          <w:rFonts w:cs="Times New Roman"/>
          <w:iCs/>
          <w:sz w:val="26"/>
          <w:szCs w:val="26"/>
        </w:rPr>
        <w:t>lao</w:t>
      </w:r>
      <w:proofErr w:type="gramEnd"/>
      <w:r w:rsidRPr="00C960BA">
        <w:rPr>
          <w:rFonts w:cs="Times New Roman"/>
          <w:iCs/>
          <w:sz w:val="26"/>
          <w:szCs w:val="26"/>
        </w:rPr>
        <w:t xml:space="preserve"> động với tư cách là người làm công ăn lương hoặc chủ thương nghiệ</w:t>
      </w:r>
      <w:r>
        <w:rPr>
          <w:rFonts w:cs="Times New Roman"/>
          <w:iCs/>
          <w:sz w:val="26"/>
          <w:szCs w:val="26"/>
        </w:rPr>
        <w:t xml:space="preserve">p. </w:t>
      </w:r>
      <w:r w:rsidRPr="00C960BA">
        <w:rPr>
          <w:rFonts w:cs="Times New Roman"/>
          <w:iCs/>
          <w:sz w:val="26"/>
          <w:szCs w:val="26"/>
        </w:rPr>
        <w:t>Chính sự biến đổi của tồn tại xã hội ấy đã va chạm gay gắt với hệ tư tưởng phong kiến thủ cựu, làm bộc lộ mâu thuẫn giữa thực tế phụ nữ phải mưu sinh với định kiế</w:t>
      </w:r>
      <w:r>
        <w:rPr>
          <w:rFonts w:cs="Times New Roman"/>
          <w:iCs/>
          <w:sz w:val="26"/>
          <w:szCs w:val="26"/>
        </w:rPr>
        <w:t>n “</w:t>
      </w:r>
      <w:r w:rsidRPr="00C960BA">
        <w:rPr>
          <w:rFonts w:cs="Times New Roman"/>
          <w:iCs/>
          <w:sz w:val="26"/>
          <w:szCs w:val="26"/>
        </w:rPr>
        <w:t>đàn bà ăn không ngồi rồ</w:t>
      </w:r>
      <w:r>
        <w:rPr>
          <w:rFonts w:cs="Times New Roman"/>
          <w:iCs/>
          <w:sz w:val="26"/>
          <w:szCs w:val="26"/>
        </w:rPr>
        <w:t>i”</w:t>
      </w:r>
      <w:r w:rsidRPr="00C960BA">
        <w:rPr>
          <w:rFonts w:cs="Times New Roman"/>
          <w:iCs/>
          <w:sz w:val="26"/>
          <w:szCs w:val="26"/>
        </w:rPr>
        <w:t xml:space="preserve">, sống phụ thuộc vào chồng. Sự </w:t>
      </w:r>
      <w:r w:rsidRPr="00C960BA">
        <w:rPr>
          <w:rFonts w:cs="Times New Roman"/>
          <w:iCs/>
          <w:sz w:val="26"/>
          <w:szCs w:val="26"/>
        </w:rPr>
        <w:lastRenderedPageBreak/>
        <w:t xml:space="preserve">phụ thuộc về kinh tế được nhận diện như là căn nguyên sâu xa tước bỏ nhân phẩm, quyền sở hữu tài sản và ngăn cản phụ nữ vươn tới sự bình đẳng thực sự. </w:t>
      </w:r>
      <w:r>
        <w:rPr>
          <w:rFonts w:cs="Times New Roman"/>
          <w:iCs/>
          <w:sz w:val="26"/>
          <w:szCs w:val="26"/>
        </w:rPr>
        <w:t xml:space="preserve">Có thể thấy, từ </w:t>
      </w:r>
      <w:r w:rsidRPr="00C960BA">
        <w:rPr>
          <w:rFonts w:cs="Times New Roman"/>
          <w:iCs/>
          <w:sz w:val="26"/>
          <w:szCs w:val="26"/>
        </w:rPr>
        <w:t>chỗ chỉ là việc nội trợ tự</w:t>
      </w:r>
      <w:r>
        <w:rPr>
          <w:rFonts w:cs="Times New Roman"/>
          <w:iCs/>
          <w:sz w:val="26"/>
          <w:szCs w:val="26"/>
        </w:rPr>
        <w:t xml:space="preserve"> nhiên trong gia đình, </w:t>
      </w:r>
      <w:r w:rsidRPr="00C960BA">
        <w:rPr>
          <w:rFonts w:cs="Times New Roman"/>
          <w:iCs/>
          <w:sz w:val="26"/>
          <w:szCs w:val="26"/>
        </w:rPr>
        <w:t>chức nghiệ</w:t>
      </w:r>
      <w:r>
        <w:rPr>
          <w:rFonts w:cs="Times New Roman"/>
          <w:iCs/>
          <w:sz w:val="26"/>
          <w:szCs w:val="26"/>
        </w:rPr>
        <w:t xml:space="preserve">p của phụ nữ </w:t>
      </w:r>
      <w:r w:rsidRPr="00C960BA">
        <w:rPr>
          <w:rFonts w:cs="Times New Roman"/>
          <w:iCs/>
          <w:sz w:val="26"/>
          <w:szCs w:val="26"/>
        </w:rPr>
        <w:t xml:space="preserve">trong 30 năm đầu thế kỷ XX đã chuyển hóa thành </w:t>
      </w:r>
      <w:r>
        <w:rPr>
          <w:rFonts w:cs="Times New Roman"/>
          <w:iCs/>
          <w:sz w:val="26"/>
          <w:szCs w:val="26"/>
        </w:rPr>
        <w:t>“</w:t>
      </w:r>
      <w:r w:rsidRPr="00C960BA">
        <w:rPr>
          <w:rFonts w:cs="Times New Roman"/>
          <w:iCs/>
          <w:sz w:val="26"/>
          <w:szCs w:val="26"/>
        </w:rPr>
        <w:t>vấn đề xã hộ</w:t>
      </w:r>
      <w:r>
        <w:rPr>
          <w:rFonts w:cs="Times New Roman"/>
          <w:iCs/>
          <w:sz w:val="26"/>
          <w:szCs w:val="26"/>
        </w:rPr>
        <w:t xml:space="preserve">i”. </w:t>
      </w:r>
      <w:r w:rsidRPr="00C960BA">
        <w:rPr>
          <w:rFonts w:cs="Times New Roman"/>
          <w:iCs/>
          <w:sz w:val="26"/>
          <w:szCs w:val="26"/>
        </w:rPr>
        <w:t>Chức nghiệp không còn đơn thuần là công cụ mưu sinh, mà đã trở thành nấc thang để phụ nữ giải phóng bản thân, khẳng định nhân cách và đóng góp vào công cuộc canh tân đất nước. Chính sự thức tỉnh và chuyển biến mang tính bước ngoặt đó đã đặt nền móng cho việc hình thành những quan niệm mới về chức nghiệp của phụ nữ trong giai đoạn này</w:t>
      </w:r>
      <w:r w:rsidR="00C0673B">
        <w:rPr>
          <w:rFonts w:cs="Times New Roman"/>
          <w:iCs/>
          <w:sz w:val="26"/>
          <w:szCs w:val="26"/>
        </w:rPr>
        <w:t>.</w:t>
      </w:r>
    </w:p>
    <w:p w:rsidR="007B7586" w:rsidRPr="006A13DC" w:rsidRDefault="007B7586" w:rsidP="007B7586">
      <w:pPr>
        <w:spacing w:after="0" w:line="360" w:lineRule="auto"/>
        <w:ind w:firstLine="567"/>
        <w:jc w:val="center"/>
        <w:rPr>
          <w:rFonts w:cs="Times New Roman"/>
          <w:iCs/>
          <w:sz w:val="26"/>
          <w:szCs w:val="26"/>
        </w:rPr>
      </w:pPr>
      <w:r w:rsidRPr="006A13DC">
        <w:rPr>
          <w:rFonts w:cs="Times New Roman"/>
          <w:iCs/>
          <w:sz w:val="26"/>
          <w:szCs w:val="26"/>
        </w:rPr>
        <w:t xml:space="preserve">Ăn </w:t>
      </w:r>
      <w:proofErr w:type="gramStart"/>
      <w:r w:rsidRPr="006A13DC">
        <w:rPr>
          <w:rFonts w:cs="Times New Roman"/>
          <w:iCs/>
          <w:sz w:val="26"/>
          <w:szCs w:val="26"/>
        </w:rPr>
        <w:t>theo</w:t>
      </w:r>
      <w:proofErr w:type="gramEnd"/>
      <w:r w:rsidRPr="006A13DC">
        <w:rPr>
          <w:rFonts w:cs="Times New Roman"/>
          <w:iCs/>
          <w:sz w:val="26"/>
          <w:szCs w:val="26"/>
        </w:rPr>
        <w:t xml:space="preserve"> thuở ở theo thời</w:t>
      </w:r>
    </w:p>
    <w:p w:rsidR="007B7586" w:rsidRPr="006A13DC" w:rsidRDefault="007B7586" w:rsidP="007B7586">
      <w:pPr>
        <w:spacing w:after="0" w:line="360" w:lineRule="auto"/>
        <w:ind w:firstLine="567"/>
        <w:jc w:val="center"/>
        <w:rPr>
          <w:rFonts w:cs="Times New Roman"/>
          <w:iCs/>
          <w:sz w:val="26"/>
          <w:szCs w:val="26"/>
        </w:rPr>
      </w:pPr>
      <w:r w:rsidRPr="006A13DC">
        <w:rPr>
          <w:rFonts w:cs="Times New Roman"/>
          <w:iCs/>
          <w:sz w:val="26"/>
          <w:szCs w:val="26"/>
        </w:rPr>
        <w:t>Có nghề nghiệp mới khỏi lời trọng khinh</w:t>
      </w:r>
    </w:p>
    <w:p w:rsidR="007B7586" w:rsidRPr="006A13DC" w:rsidRDefault="007B7586" w:rsidP="007B7586">
      <w:pPr>
        <w:spacing w:after="0" w:line="360" w:lineRule="auto"/>
        <w:ind w:firstLine="567"/>
        <w:jc w:val="center"/>
        <w:rPr>
          <w:rFonts w:cs="Times New Roman"/>
          <w:iCs/>
          <w:sz w:val="26"/>
          <w:szCs w:val="26"/>
        </w:rPr>
      </w:pPr>
      <w:r w:rsidRPr="006A13DC">
        <w:rPr>
          <w:rFonts w:cs="Times New Roman"/>
          <w:iCs/>
          <w:sz w:val="26"/>
          <w:szCs w:val="26"/>
        </w:rPr>
        <w:t>Sao cho luyện đạc thế tình</w:t>
      </w:r>
    </w:p>
    <w:p w:rsidR="007B7586" w:rsidRPr="006A13DC" w:rsidRDefault="007B7586" w:rsidP="007B7586">
      <w:pPr>
        <w:spacing w:after="0" w:line="360" w:lineRule="auto"/>
        <w:ind w:firstLine="567"/>
        <w:jc w:val="center"/>
        <w:rPr>
          <w:rFonts w:cs="Times New Roman"/>
          <w:iCs/>
          <w:sz w:val="26"/>
          <w:szCs w:val="26"/>
        </w:rPr>
      </w:pPr>
      <w:r w:rsidRPr="006A13DC">
        <w:rPr>
          <w:rFonts w:cs="Times New Roman"/>
          <w:iCs/>
          <w:sz w:val="26"/>
          <w:szCs w:val="26"/>
        </w:rPr>
        <w:t>Còn mong thi thố hiển vinh nhiều bề</w:t>
      </w:r>
    </w:p>
    <w:p w:rsidR="007B7586" w:rsidRPr="006A13DC" w:rsidRDefault="007B7586" w:rsidP="007B7586">
      <w:pPr>
        <w:spacing w:after="0" w:line="360" w:lineRule="auto"/>
        <w:ind w:firstLine="567"/>
        <w:jc w:val="center"/>
        <w:rPr>
          <w:rFonts w:cs="Times New Roman"/>
          <w:iCs/>
          <w:sz w:val="26"/>
          <w:szCs w:val="26"/>
        </w:rPr>
      </w:pPr>
      <w:r w:rsidRPr="006A13DC">
        <w:rPr>
          <w:rFonts w:cs="Times New Roman"/>
          <w:iCs/>
          <w:sz w:val="26"/>
          <w:szCs w:val="26"/>
        </w:rPr>
        <w:t xml:space="preserve">Gẫm mình trong </w:t>
      </w:r>
      <w:proofErr w:type="gramStart"/>
      <w:r w:rsidRPr="006A13DC">
        <w:rPr>
          <w:rFonts w:cs="Times New Roman"/>
          <w:iCs/>
          <w:sz w:val="26"/>
          <w:szCs w:val="26"/>
        </w:rPr>
        <w:t>án</w:t>
      </w:r>
      <w:proofErr w:type="gramEnd"/>
      <w:r w:rsidRPr="006A13DC">
        <w:rPr>
          <w:rFonts w:cs="Times New Roman"/>
          <w:iCs/>
          <w:sz w:val="26"/>
          <w:szCs w:val="26"/>
        </w:rPr>
        <w:t xml:space="preserve"> phiều huề</w:t>
      </w:r>
    </w:p>
    <w:p w:rsidR="007B7586" w:rsidRDefault="007B7586" w:rsidP="007B7586">
      <w:pPr>
        <w:spacing w:after="0" w:line="360" w:lineRule="auto"/>
        <w:ind w:firstLine="567"/>
        <w:jc w:val="center"/>
        <w:rPr>
          <w:rFonts w:cs="Times New Roman"/>
          <w:iCs/>
          <w:sz w:val="26"/>
          <w:szCs w:val="26"/>
        </w:rPr>
      </w:pPr>
      <w:r w:rsidRPr="006A13DC">
        <w:rPr>
          <w:rFonts w:cs="Times New Roman"/>
          <w:iCs/>
          <w:sz w:val="26"/>
          <w:szCs w:val="26"/>
        </w:rPr>
        <w:t>Lợi danh cân nhắc nặng nề cả hai</w:t>
      </w:r>
      <w:r>
        <w:rPr>
          <w:rFonts w:cs="Times New Roman"/>
          <w:iCs/>
          <w:sz w:val="26"/>
          <w:szCs w:val="26"/>
        </w:rPr>
        <w:t xml:space="preserve"> [15, tr.51]</w:t>
      </w:r>
    </w:p>
    <w:p w:rsidR="00F44A3F" w:rsidRDefault="00F44A3F" w:rsidP="00847270">
      <w:pPr>
        <w:spacing w:after="0" w:line="360" w:lineRule="auto"/>
        <w:ind w:firstLine="567"/>
        <w:jc w:val="both"/>
        <w:rPr>
          <w:rFonts w:cs="Times New Roman"/>
          <w:iCs/>
          <w:sz w:val="26"/>
          <w:szCs w:val="26"/>
        </w:rPr>
      </w:pPr>
      <w:r>
        <w:rPr>
          <w:rFonts w:cs="Times New Roman"/>
          <w:iCs/>
          <w:sz w:val="26"/>
          <w:szCs w:val="26"/>
        </w:rPr>
        <w:t xml:space="preserve">Trong xã hội phong kiến Việt Nam, phụ nữ bị trói buộc trong phạm </w:t>
      </w:r>
      <w:proofErr w:type="gramStart"/>
      <w:r>
        <w:rPr>
          <w:rFonts w:cs="Times New Roman"/>
          <w:iCs/>
          <w:sz w:val="26"/>
          <w:szCs w:val="26"/>
        </w:rPr>
        <w:t>vi</w:t>
      </w:r>
      <w:proofErr w:type="gramEnd"/>
      <w:r>
        <w:rPr>
          <w:rFonts w:cs="Times New Roman"/>
          <w:iCs/>
          <w:sz w:val="26"/>
          <w:szCs w:val="26"/>
        </w:rPr>
        <w:t xml:space="preserve"> gia đình, không được phép theo đuổi nghề nghiệp bên ngoài xã hội. B</w:t>
      </w:r>
      <w:r w:rsidR="00847270">
        <w:rPr>
          <w:rFonts w:cs="Times New Roman"/>
          <w:iCs/>
          <w:sz w:val="26"/>
          <w:szCs w:val="26"/>
        </w:rPr>
        <w:t>ở</w:t>
      </w:r>
      <w:r>
        <w:rPr>
          <w:rFonts w:cs="Times New Roman"/>
          <w:iCs/>
          <w:sz w:val="26"/>
          <w:szCs w:val="26"/>
        </w:rPr>
        <w:t xml:space="preserve">i </w:t>
      </w:r>
      <w:proofErr w:type="gramStart"/>
      <w:r>
        <w:rPr>
          <w:rFonts w:cs="Times New Roman"/>
          <w:iCs/>
          <w:sz w:val="26"/>
          <w:szCs w:val="26"/>
        </w:rPr>
        <w:t>theo</w:t>
      </w:r>
      <w:proofErr w:type="gramEnd"/>
      <w:r>
        <w:rPr>
          <w:rFonts w:cs="Times New Roman"/>
          <w:iCs/>
          <w:sz w:val="26"/>
          <w:szCs w:val="26"/>
        </w:rPr>
        <w:t xml:space="preserve"> quan niệm của Nho giáo, </w:t>
      </w:r>
      <w:r w:rsidRPr="00F44A3F">
        <w:rPr>
          <w:rFonts w:cs="Times New Roman"/>
          <w:iCs/>
          <w:sz w:val="26"/>
          <w:szCs w:val="26"/>
        </w:rPr>
        <w:t>thiên chức cao quý nhất của người phụ nữ là chăm lo việc tề gia nội trợ,</w:t>
      </w:r>
      <w:r w:rsidR="00847270">
        <w:rPr>
          <w:rFonts w:cs="Times New Roman"/>
          <w:iCs/>
          <w:sz w:val="26"/>
          <w:szCs w:val="26"/>
        </w:rPr>
        <w:t xml:space="preserve"> làm tốt nghĩa vụ của vợ tốt, mẹ hiền, dâu thảo trong gia đình. V</w:t>
      </w:r>
      <w:r w:rsidRPr="00F44A3F">
        <w:rPr>
          <w:rFonts w:cs="Times New Roman"/>
          <w:iCs/>
          <w:sz w:val="26"/>
          <w:szCs w:val="26"/>
        </w:rPr>
        <w:t>iệc bước ra ngoài xã hội sẽ làm mất đi địa vị danh dự vốn có trong gia đình</w:t>
      </w:r>
      <w:r w:rsidR="00847270">
        <w:rPr>
          <w:rFonts w:cs="Times New Roman"/>
          <w:iCs/>
          <w:sz w:val="26"/>
          <w:szCs w:val="26"/>
        </w:rPr>
        <w:t>.</w:t>
      </w:r>
      <w:r w:rsidRPr="00F44A3F">
        <w:rPr>
          <w:rFonts w:cs="Times New Roman"/>
          <w:iCs/>
          <w:sz w:val="26"/>
          <w:szCs w:val="26"/>
        </w:rPr>
        <w:t xml:space="preserve"> </w:t>
      </w:r>
      <w:r w:rsidR="00847270">
        <w:rPr>
          <w:rFonts w:cs="Times New Roman"/>
          <w:iCs/>
          <w:sz w:val="26"/>
          <w:szCs w:val="26"/>
        </w:rPr>
        <w:t>P</w:t>
      </w:r>
      <w:r w:rsidRPr="00F44A3F">
        <w:rPr>
          <w:rFonts w:cs="Times New Roman"/>
          <w:iCs/>
          <w:sz w:val="26"/>
          <w:szCs w:val="26"/>
        </w:rPr>
        <w:t>hụ nữ đi làm dẫn đến tình trạ</w:t>
      </w:r>
      <w:r w:rsidR="00847270">
        <w:rPr>
          <w:rFonts w:cs="Times New Roman"/>
          <w:iCs/>
          <w:sz w:val="26"/>
          <w:szCs w:val="26"/>
        </w:rPr>
        <w:t>ng gia đình</w:t>
      </w:r>
      <w:r w:rsidRPr="00F44A3F">
        <w:rPr>
          <w:rFonts w:cs="Times New Roman"/>
          <w:iCs/>
          <w:sz w:val="26"/>
          <w:szCs w:val="26"/>
        </w:rPr>
        <w:t xml:space="preserve"> bị bỏ bê, không người chăm sóc, từ đó khiến xã hộ</w:t>
      </w:r>
      <w:r w:rsidR="00847270">
        <w:rPr>
          <w:rFonts w:cs="Times New Roman"/>
          <w:iCs/>
          <w:sz w:val="26"/>
          <w:szCs w:val="26"/>
        </w:rPr>
        <w:t xml:space="preserve">i có nguy cơ tan rã. </w:t>
      </w:r>
      <w:r w:rsidRPr="00F44A3F">
        <w:rPr>
          <w:rFonts w:cs="Times New Roman"/>
          <w:iCs/>
          <w:sz w:val="26"/>
          <w:szCs w:val="26"/>
        </w:rPr>
        <w:t xml:space="preserve">Ngay cả những trí thức ủng hộ việc giáo dục nữ giới </w:t>
      </w:r>
      <w:r w:rsidR="00847270">
        <w:rPr>
          <w:rFonts w:cs="Times New Roman"/>
          <w:iCs/>
          <w:sz w:val="26"/>
          <w:szCs w:val="26"/>
        </w:rPr>
        <w:t xml:space="preserve">cũng </w:t>
      </w:r>
      <w:r w:rsidRPr="00F44A3F">
        <w:rPr>
          <w:rFonts w:cs="Times New Roman"/>
          <w:iCs/>
          <w:sz w:val="26"/>
          <w:szCs w:val="26"/>
        </w:rPr>
        <w:t>chỉ là biện pháp giúp họ hoàn thành chức phậ</w:t>
      </w:r>
      <w:r w:rsidR="00847270">
        <w:rPr>
          <w:rFonts w:cs="Times New Roman"/>
          <w:iCs/>
          <w:sz w:val="26"/>
          <w:szCs w:val="26"/>
        </w:rPr>
        <w:t xml:space="preserve">n trong gia đình. </w:t>
      </w:r>
      <w:r w:rsidRPr="00F44A3F">
        <w:rPr>
          <w:rFonts w:cs="Times New Roman"/>
          <w:iCs/>
          <w:sz w:val="26"/>
          <w:szCs w:val="26"/>
        </w:rPr>
        <w:t xml:space="preserve">Thậm chí, có những quan điểm </w:t>
      </w:r>
      <w:r w:rsidR="00847270" w:rsidRPr="00847270">
        <w:rPr>
          <w:rFonts w:cs="Times New Roman"/>
          <w:iCs/>
          <w:sz w:val="26"/>
          <w:szCs w:val="26"/>
        </w:rPr>
        <w:t>phản đối phụ nữ chức nghiệp vì cho rằ</w:t>
      </w:r>
      <w:r w:rsidR="00847270">
        <w:rPr>
          <w:rFonts w:cs="Times New Roman"/>
          <w:iCs/>
          <w:sz w:val="26"/>
          <w:szCs w:val="26"/>
        </w:rPr>
        <w:t xml:space="preserve">ng đàn bà ra ngoài </w:t>
      </w:r>
      <w:r w:rsidR="00847270" w:rsidRPr="00847270">
        <w:rPr>
          <w:rFonts w:cs="Times New Roman"/>
          <w:iCs/>
          <w:sz w:val="26"/>
          <w:szCs w:val="26"/>
        </w:rPr>
        <w:t>làm việc “kiểu gì cũng có hại”</w:t>
      </w:r>
      <w:r w:rsidR="00847270">
        <w:rPr>
          <w:rFonts w:cs="Times New Roman"/>
          <w:iCs/>
          <w:sz w:val="26"/>
          <w:szCs w:val="26"/>
        </w:rPr>
        <w:t xml:space="preserve"> [xem: 13, tr.5], </w:t>
      </w:r>
      <w:r w:rsidRPr="00F44A3F">
        <w:rPr>
          <w:rFonts w:cs="Times New Roman"/>
          <w:iCs/>
          <w:sz w:val="26"/>
          <w:szCs w:val="26"/>
        </w:rPr>
        <w:t>làm suy đồi phong hóa và biến họ thành nhữ</w:t>
      </w:r>
      <w:r w:rsidR="00847270">
        <w:rPr>
          <w:rFonts w:cs="Times New Roman"/>
          <w:iCs/>
          <w:sz w:val="26"/>
          <w:szCs w:val="26"/>
        </w:rPr>
        <w:t>ng “</w:t>
      </w:r>
      <w:r w:rsidRPr="00F44A3F">
        <w:rPr>
          <w:rFonts w:cs="Times New Roman"/>
          <w:iCs/>
          <w:sz w:val="26"/>
          <w:szCs w:val="26"/>
        </w:rPr>
        <w:t>cô gái mớ</w:t>
      </w:r>
      <w:r w:rsidR="00847270">
        <w:rPr>
          <w:rFonts w:cs="Times New Roman"/>
          <w:iCs/>
          <w:sz w:val="26"/>
          <w:szCs w:val="26"/>
        </w:rPr>
        <w:t>i”</w:t>
      </w:r>
      <w:r w:rsidRPr="00F44A3F">
        <w:rPr>
          <w:rFonts w:cs="Times New Roman"/>
          <w:iCs/>
          <w:sz w:val="26"/>
          <w:szCs w:val="26"/>
        </w:rPr>
        <w:t xml:space="preserve"> lố </w:t>
      </w:r>
      <w:proofErr w:type="gramStart"/>
      <w:r w:rsidRPr="00F44A3F">
        <w:rPr>
          <w:rFonts w:cs="Times New Roman"/>
          <w:iCs/>
          <w:sz w:val="26"/>
          <w:szCs w:val="26"/>
        </w:rPr>
        <w:t>lăng</w:t>
      </w:r>
      <w:proofErr w:type="gramEnd"/>
      <w:r w:rsidRPr="00F44A3F">
        <w:rPr>
          <w:rFonts w:cs="Times New Roman"/>
          <w:iCs/>
          <w:sz w:val="26"/>
          <w:szCs w:val="26"/>
        </w:rPr>
        <w:t>, thách thức các chuẩn mực đạo đức truyền thố</w:t>
      </w:r>
      <w:r w:rsidR="00847270">
        <w:rPr>
          <w:rFonts w:cs="Times New Roman"/>
          <w:iCs/>
          <w:sz w:val="26"/>
          <w:szCs w:val="26"/>
        </w:rPr>
        <w:t xml:space="preserve">ng. </w:t>
      </w:r>
    </w:p>
    <w:p w:rsidR="007B7586" w:rsidRPr="007B7586" w:rsidRDefault="007B7586" w:rsidP="00FF22A2">
      <w:pPr>
        <w:spacing w:after="0" w:line="360" w:lineRule="auto"/>
        <w:ind w:firstLine="567"/>
        <w:jc w:val="both"/>
        <w:rPr>
          <w:rFonts w:cs="Times New Roman"/>
          <w:iCs/>
          <w:sz w:val="26"/>
          <w:szCs w:val="26"/>
        </w:rPr>
      </w:pPr>
      <w:r w:rsidRPr="007B7586">
        <w:rPr>
          <w:rFonts w:cs="Times New Roman"/>
          <w:iCs/>
          <w:sz w:val="26"/>
          <w:szCs w:val="26"/>
        </w:rPr>
        <w:t xml:space="preserve">Trước thực trạng xã hội đương thời, giới trí thức </w:t>
      </w:r>
      <w:r>
        <w:rPr>
          <w:rFonts w:cs="Times New Roman"/>
          <w:iCs/>
          <w:sz w:val="26"/>
          <w:szCs w:val="26"/>
        </w:rPr>
        <w:t xml:space="preserve">30 năm </w:t>
      </w:r>
      <w:r w:rsidRPr="007B7586">
        <w:rPr>
          <w:rFonts w:cs="Times New Roman"/>
          <w:iCs/>
          <w:sz w:val="26"/>
          <w:szCs w:val="26"/>
        </w:rPr>
        <w:t>đầu thế kỷ XX đã đưa ra những phê phán gay gắt đối với quan niệm truyền thống về vai trò của phụ nữ. Tư tưởng xem phụ nữ chỉ cần “khôn lớn rồi gả chồng”, không cần học nghề, sống dựa dẫm vào người khác bị coi là rào cản lớn dẫn đến sự trì trệ của cả dân tộc</w:t>
      </w:r>
      <w:r>
        <w:rPr>
          <w:rFonts w:cs="Times New Roman"/>
          <w:iCs/>
          <w:sz w:val="26"/>
          <w:szCs w:val="26"/>
        </w:rPr>
        <w:t xml:space="preserve"> </w:t>
      </w:r>
      <w:r w:rsidRPr="007B7586">
        <w:rPr>
          <w:rFonts w:cs="Times New Roman"/>
          <w:iCs/>
          <w:sz w:val="26"/>
          <w:szCs w:val="26"/>
        </w:rPr>
        <w:t>[</w:t>
      </w:r>
      <w:r>
        <w:rPr>
          <w:rFonts w:cs="Times New Roman"/>
          <w:iCs/>
          <w:sz w:val="26"/>
          <w:szCs w:val="26"/>
        </w:rPr>
        <w:t xml:space="preserve">xem: </w:t>
      </w:r>
      <w:r w:rsidRPr="007B7586">
        <w:rPr>
          <w:rFonts w:cs="Times New Roman"/>
          <w:iCs/>
          <w:sz w:val="26"/>
          <w:szCs w:val="26"/>
        </w:rPr>
        <w:t>15, tr.466]. Việc phụ nữ phó mặc mọi công việc sản xuất cho nam giới, tự biến mình thành gánh nặng của gia đình và xã hội, không chỉ là sự lãng phí nguồn nhân lực mà còn là hành động tự tước bỏ phẩm giá và thiên chức củ</w:t>
      </w:r>
      <w:r>
        <w:rPr>
          <w:rFonts w:cs="Times New Roman"/>
          <w:iCs/>
          <w:sz w:val="26"/>
          <w:szCs w:val="26"/>
        </w:rPr>
        <w:t>a chính mình [16, tr.160]. G</w:t>
      </w:r>
      <w:r w:rsidRPr="007B7586">
        <w:rPr>
          <w:rFonts w:cs="Times New Roman"/>
          <w:iCs/>
          <w:sz w:val="26"/>
          <w:szCs w:val="26"/>
        </w:rPr>
        <w:t xml:space="preserve">iới trí thức khẳng định </w:t>
      </w:r>
      <w:r w:rsidRPr="007B7586">
        <w:rPr>
          <w:rFonts w:cs="Times New Roman"/>
          <w:iCs/>
          <w:sz w:val="26"/>
          <w:szCs w:val="26"/>
        </w:rPr>
        <w:lastRenderedPageBreak/>
        <w:t>nghề nghiệp chính là “tính mệnh” [</w:t>
      </w:r>
      <w:r>
        <w:rPr>
          <w:rFonts w:cs="Times New Roman"/>
          <w:iCs/>
          <w:sz w:val="26"/>
          <w:szCs w:val="26"/>
        </w:rPr>
        <w:t xml:space="preserve">xem: 15, tr.48], </w:t>
      </w:r>
      <w:r w:rsidRPr="007B7586">
        <w:rPr>
          <w:rFonts w:cs="Times New Roman"/>
          <w:iCs/>
          <w:sz w:val="26"/>
          <w:szCs w:val="26"/>
        </w:rPr>
        <w:t>là công cụ để phụ nữ xác lập sự độc lập về kinh tế và vị thế xã hội. Khi có nghề nghiệp và trải nghiệm, phụ nữ không chỉ tự chủ được cuộc sống mà còn thực hiện thiên chức làm mẹ một cách khoa học, hiệu quả hơn so với những người phụ nữ thiếu kỹ năng sống [</w:t>
      </w:r>
      <w:r w:rsidR="00FF22A2">
        <w:rPr>
          <w:rFonts w:cs="Times New Roman"/>
          <w:iCs/>
          <w:sz w:val="26"/>
          <w:szCs w:val="26"/>
        </w:rPr>
        <w:t xml:space="preserve">xem: </w:t>
      </w:r>
      <w:r w:rsidRPr="007B7586">
        <w:rPr>
          <w:rFonts w:cs="Times New Roman"/>
          <w:iCs/>
          <w:sz w:val="26"/>
          <w:szCs w:val="26"/>
        </w:rPr>
        <w:t>15, tr.48].</w:t>
      </w:r>
      <w:r w:rsidR="00FF22A2">
        <w:rPr>
          <w:rFonts w:cs="Times New Roman"/>
          <w:iCs/>
          <w:sz w:val="26"/>
          <w:szCs w:val="26"/>
        </w:rPr>
        <w:t xml:space="preserve"> </w:t>
      </w:r>
      <w:r w:rsidRPr="007B7586">
        <w:rPr>
          <w:rFonts w:cs="Times New Roman"/>
          <w:iCs/>
          <w:sz w:val="26"/>
          <w:szCs w:val="26"/>
        </w:rPr>
        <w:t>Sự phê phán này không dừng lại ở góc độ cá nhân mà còn trực diện nhắm vào hệ thống giáo dục lạc hậ</w:t>
      </w:r>
      <w:r w:rsidR="00FF22A2">
        <w:rPr>
          <w:rFonts w:cs="Times New Roman"/>
          <w:iCs/>
          <w:sz w:val="26"/>
          <w:szCs w:val="26"/>
        </w:rPr>
        <w:t xml:space="preserve">u, là </w:t>
      </w:r>
      <w:r w:rsidRPr="007B7586">
        <w:rPr>
          <w:rFonts w:cs="Times New Roman"/>
          <w:iCs/>
          <w:sz w:val="26"/>
          <w:szCs w:val="26"/>
        </w:rPr>
        <w:t>nguyên nhân cốt lõi khiến phụ nữ cam chịu số phận</w:t>
      </w:r>
      <w:r w:rsidR="00FF22A2">
        <w:rPr>
          <w:rFonts w:cs="Times New Roman"/>
          <w:iCs/>
          <w:sz w:val="26"/>
          <w:szCs w:val="26"/>
        </w:rPr>
        <w:t>: “</w:t>
      </w:r>
      <w:r w:rsidRPr="00FF22A2">
        <w:rPr>
          <w:rFonts w:cs="Times New Roman"/>
          <w:iCs/>
          <w:sz w:val="26"/>
          <w:szCs w:val="26"/>
        </w:rPr>
        <w:t>Theo phong tục ta, các nhà có con gái chỉ mong cho con khôn lớn thì gả chồng đã đủ rồ</w:t>
      </w:r>
      <w:r w:rsidR="00FF22A2">
        <w:rPr>
          <w:rFonts w:cs="Times New Roman"/>
          <w:iCs/>
          <w:sz w:val="26"/>
          <w:szCs w:val="26"/>
        </w:rPr>
        <w:t>i.....</w:t>
      </w:r>
      <w:r w:rsidRPr="00FF22A2">
        <w:rPr>
          <w:rFonts w:cs="Times New Roman"/>
          <w:iCs/>
          <w:sz w:val="26"/>
          <w:szCs w:val="26"/>
        </w:rPr>
        <w:t>chẳng cần dạy vẽ nghề nghiệp gì hết thảy</w:t>
      </w:r>
      <w:r w:rsidR="00FF22A2">
        <w:rPr>
          <w:rFonts w:cs="Times New Roman"/>
          <w:iCs/>
          <w:sz w:val="26"/>
          <w:szCs w:val="26"/>
        </w:rPr>
        <w:t>….</w:t>
      </w:r>
      <w:r w:rsidRPr="00FF22A2">
        <w:rPr>
          <w:rFonts w:cs="Times New Roman"/>
          <w:iCs/>
          <w:sz w:val="26"/>
          <w:szCs w:val="26"/>
        </w:rPr>
        <w:t>Dám đem cái thân hữu dụng mà làm thành ra vô dụng, để làm thiệt thòi chung cho một dân tộc, cái đó lỗi tại ai? Tuy vẫn lỗi tại người con gái, đàn bà, nhưng cũng vì giáo dục, chỉ vẽ sai đường, mà thành ra cái hại cứ di truyề</w:t>
      </w:r>
      <w:r w:rsidR="00FF22A2">
        <w:rPr>
          <w:rFonts w:cs="Times New Roman"/>
          <w:iCs/>
          <w:sz w:val="26"/>
          <w:szCs w:val="26"/>
        </w:rPr>
        <w:t xml:space="preserve">n mãi mãi” </w:t>
      </w:r>
      <w:r w:rsidRPr="00FF22A2">
        <w:rPr>
          <w:rFonts w:cs="Times New Roman"/>
          <w:iCs/>
          <w:sz w:val="26"/>
          <w:szCs w:val="26"/>
        </w:rPr>
        <w:t xml:space="preserve">[15, tr.466]. </w:t>
      </w:r>
      <w:r w:rsidR="00FF22A2">
        <w:rPr>
          <w:rFonts w:cs="Times New Roman"/>
          <w:iCs/>
          <w:sz w:val="26"/>
          <w:szCs w:val="26"/>
        </w:rPr>
        <w:t xml:space="preserve">Từ đây, </w:t>
      </w:r>
      <w:r w:rsidRPr="007B7586">
        <w:rPr>
          <w:rFonts w:cs="Times New Roman"/>
          <w:iCs/>
          <w:sz w:val="26"/>
          <w:szCs w:val="26"/>
        </w:rPr>
        <w:t>giới trí thứ</w:t>
      </w:r>
      <w:r w:rsidR="00FF22A2">
        <w:rPr>
          <w:rFonts w:cs="Times New Roman"/>
          <w:iCs/>
          <w:sz w:val="26"/>
          <w:szCs w:val="26"/>
        </w:rPr>
        <w:t xml:space="preserve">c cho rằng cần phải phá bỏ những </w:t>
      </w:r>
      <w:r w:rsidRPr="007B7586">
        <w:rPr>
          <w:rFonts w:cs="Times New Roman"/>
          <w:iCs/>
          <w:sz w:val="26"/>
          <w:szCs w:val="26"/>
        </w:rPr>
        <w:t>những quan niệm cũ về chức nghiệp</w:t>
      </w:r>
      <w:r w:rsidR="00FF22A2">
        <w:rPr>
          <w:rFonts w:cs="Times New Roman"/>
          <w:iCs/>
          <w:sz w:val="26"/>
          <w:szCs w:val="26"/>
        </w:rPr>
        <w:t>.  Bởi c</w:t>
      </w:r>
      <w:r w:rsidRPr="007B7586">
        <w:rPr>
          <w:rFonts w:cs="Times New Roman"/>
          <w:iCs/>
          <w:sz w:val="26"/>
          <w:szCs w:val="26"/>
        </w:rPr>
        <w:t>hỉ khi có nghề nghiệp, phụ nữ mớ</w:t>
      </w:r>
      <w:r w:rsidR="00FF22A2">
        <w:rPr>
          <w:rFonts w:cs="Times New Roman"/>
          <w:iCs/>
          <w:sz w:val="26"/>
          <w:szCs w:val="26"/>
        </w:rPr>
        <w:t xml:space="preserve">i độc lập về kinh tế, có </w:t>
      </w:r>
      <w:r w:rsidRPr="007B7586">
        <w:rPr>
          <w:rFonts w:cs="Times New Roman"/>
          <w:iCs/>
          <w:sz w:val="26"/>
          <w:szCs w:val="26"/>
        </w:rPr>
        <w:t>quyền sở hữ</w:t>
      </w:r>
      <w:r w:rsidR="00FF22A2">
        <w:rPr>
          <w:rFonts w:cs="Times New Roman"/>
          <w:iCs/>
          <w:sz w:val="26"/>
          <w:szCs w:val="26"/>
        </w:rPr>
        <w:t>u và kế thừa tài sản, có như vậy mới</w:t>
      </w:r>
      <w:r w:rsidRPr="007B7586">
        <w:rPr>
          <w:rFonts w:cs="Times New Roman"/>
          <w:iCs/>
          <w:sz w:val="26"/>
          <w:szCs w:val="26"/>
        </w:rPr>
        <w:t xml:space="preserve"> đạt được sự bình đẳng </w:t>
      </w:r>
      <w:r w:rsidR="00FF22A2">
        <w:rPr>
          <w:rFonts w:cs="Times New Roman"/>
          <w:iCs/>
          <w:sz w:val="26"/>
          <w:szCs w:val="26"/>
        </w:rPr>
        <w:t xml:space="preserve">thực sự </w:t>
      </w:r>
      <w:r w:rsidRPr="007B7586">
        <w:rPr>
          <w:rFonts w:cs="Times New Roman"/>
          <w:iCs/>
          <w:sz w:val="26"/>
          <w:szCs w:val="26"/>
        </w:rPr>
        <w:t>trong gia đình, đồng thời đóng góp trực tiếp vào sự phát triển kinh tế và tiến bộ của xã hội.</w:t>
      </w:r>
    </w:p>
    <w:p w:rsidR="00867D00" w:rsidRPr="006A13DC" w:rsidRDefault="00867D00" w:rsidP="007B7586">
      <w:pPr>
        <w:spacing w:after="0" w:line="360" w:lineRule="auto"/>
        <w:ind w:firstLine="567"/>
        <w:jc w:val="both"/>
        <w:rPr>
          <w:rFonts w:cs="Times New Roman"/>
          <w:iCs/>
          <w:sz w:val="26"/>
          <w:szCs w:val="26"/>
        </w:rPr>
      </w:pPr>
      <w:r w:rsidRPr="006A13DC">
        <w:rPr>
          <w:rFonts w:cs="Times New Roman"/>
          <w:iCs/>
          <w:sz w:val="26"/>
          <w:szCs w:val="26"/>
        </w:rPr>
        <w:t xml:space="preserve">Vấn đề “chức nghiệp” của phụ nữ là một trong những chủ đề </w:t>
      </w:r>
      <w:proofErr w:type="gramStart"/>
      <w:r w:rsidRPr="006A13DC">
        <w:rPr>
          <w:rFonts w:cs="Times New Roman"/>
          <w:iCs/>
          <w:sz w:val="26"/>
          <w:szCs w:val="26"/>
        </w:rPr>
        <w:t>thu</w:t>
      </w:r>
      <w:proofErr w:type="gramEnd"/>
      <w:r w:rsidRPr="006A13DC">
        <w:rPr>
          <w:rFonts w:cs="Times New Roman"/>
          <w:iCs/>
          <w:sz w:val="26"/>
          <w:szCs w:val="26"/>
        </w:rPr>
        <w:t xml:space="preserve"> hút nhiều tranh luận trong đời sống xã hội Việt Nam 30 năm đầu thế kỷ XX. Trong bối cảnh xã hội vẫn chịu ảnh hưởng sâu sắc của tư tưởng Nho giáo và những định kiến truyền thống, không ít người cho rằng phụ nữ không cần, thậm chí không nên tham gia vào các hoạt động nghề nghiệp ngoài xã hội, mà phải chuyên tâm vào việc nội trợ, chăm sóc gia đình và gìn giữ nề nếp gia phong. Tuy nhiên, cùng với sự du nhập của các luồng tư tưởng dân chủ, tự do và bình đẳng từ phương Tây, nhiều trí thức tiến bộ đã nhận thức rõ rằng, phụ nữ muốn được bình đẳng với nam giới thì trước hết cần có chức nghiệp, tức là có nghề nghiệp ổn định, năng lực chuyên môn và khả năng tự chủ về kinh tế. Theo quan niệm này, chức nghiệp không chỉ là phương tiện mưu sinh mà còn là biểu hiện của sự tự ý thức, khẳng định vị thế xã hội và giá trị cá nhân của người phụ nữ.</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
          <w:iCs/>
          <w:sz w:val="26"/>
          <w:szCs w:val="26"/>
        </w:rPr>
        <w:t>Thứ nhất, đàn bà con gái phải có chức nghiệp,</w:t>
      </w:r>
      <w:r w:rsidRPr="006A13DC">
        <w:rPr>
          <w:rFonts w:cs="Times New Roman"/>
          <w:b/>
          <w:i/>
          <w:iCs/>
          <w:sz w:val="26"/>
          <w:szCs w:val="26"/>
        </w:rPr>
        <w:t xml:space="preserve"> </w:t>
      </w:r>
      <w:r w:rsidRPr="006A13DC">
        <w:rPr>
          <w:rFonts w:cs="Times New Roman"/>
          <w:iCs/>
          <w:sz w:val="26"/>
          <w:szCs w:val="26"/>
        </w:rPr>
        <w:t xml:space="preserve">đó không chỉ là phương tiện sinh tồn mà còn là biểu hiện của giá trị và nhân phẩm con người. Trong thực tế xã hội Việt Nam truyền thống, việc phụ nữ đảm nhận vai trò nội trợ thường bị cho là việc “ăn không ngồi rồi”, trong khi trên thực tế, họ gánh vác vô số công việc: từ đồng áng, chăn nuôi, chăm sóc con cái đến duy trì đời sống vật chất và tinh thần của gia đình. Như Đạm Phương từng nhận xét, “Cái chức nghiệp của người đàn bà có phải là nhỏ mọn đâu? Trước là tán trợ cho gia đình, sau bổ cứu cho con đường sinh kế của nhân loại, thật có </w:t>
      </w:r>
      <w:r w:rsidRPr="006A13DC">
        <w:rPr>
          <w:rFonts w:cs="Times New Roman"/>
          <w:iCs/>
          <w:sz w:val="26"/>
          <w:szCs w:val="26"/>
        </w:rPr>
        <w:lastRenderedPageBreak/>
        <w:t>danh giá lợi ích nhiều bề”</w:t>
      </w:r>
      <w:r w:rsidR="0011382A">
        <w:rPr>
          <w:rFonts w:cs="Times New Roman"/>
          <w:iCs/>
          <w:sz w:val="26"/>
          <w:szCs w:val="26"/>
        </w:rPr>
        <w:t xml:space="preserve"> [15, tr.97]</w:t>
      </w:r>
      <w:r w:rsidRPr="006A13DC">
        <w:rPr>
          <w:rFonts w:cs="Times New Roman"/>
          <w:iCs/>
          <w:sz w:val="26"/>
          <w:szCs w:val="26"/>
        </w:rPr>
        <w:t xml:space="preserve">. Cùng quan điểm đó, Phan Khôi cũng khẳng định: “Đàn bà ta không phải là không có nghề làm đâu, mà xưa nay trong trường sanh hoạt xã hội của nước ta, họ vẫn gánh vác một phần công việc lớn </w:t>
      </w:r>
      <w:proofErr w:type="gramStart"/>
      <w:r w:rsidRPr="006A13DC">
        <w:rPr>
          <w:rFonts w:cs="Times New Roman"/>
          <w:iCs/>
          <w:sz w:val="26"/>
          <w:szCs w:val="26"/>
        </w:rPr>
        <w:t>lao</w:t>
      </w:r>
      <w:proofErr w:type="gramEnd"/>
      <w:r w:rsidRPr="006A13DC">
        <w:rPr>
          <w:rFonts w:cs="Times New Roman"/>
          <w:iCs/>
          <w:sz w:val="26"/>
          <w:szCs w:val="26"/>
        </w:rPr>
        <w:t xml:space="preserve"> chẳng kém gì đàn ông vậy”</w:t>
      </w:r>
      <w:r w:rsidR="0011382A">
        <w:rPr>
          <w:rFonts w:cs="Times New Roman"/>
          <w:iCs/>
          <w:sz w:val="26"/>
          <w:szCs w:val="26"/>
        </w:rPr>
        <w:t xml:space="preserve"> [41, tr.15].</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Xuất phát từ đặc điểm của một xã hội nông nghiệp, phụ nữ Việt Nam từ lâu đã là lực lượng lao động chủ yếu, góp phần duy trì và phát triển nền kinh tế gia đình cũng như cộng đồng. Tuy nhiên, cùng với sự phát triển của nền sản xuất tư bản và quá trình cơ giới hóa, nhiều lĩnh vực lao động truyền thống của phụ nữ dần bị thay thế, làm thu hẹp cơ hội tham gia vào quá trình lao động sản xuất của họ. Trong bối cảnh đó, yêu cầu đặt ra là phải xác lập cho phụ nữ một </w:t>
      </w:r>
      <w:r w:rsidRPr="006A13DC">
        <w:rPr>
          <w:rFonts w:cs="Times New Roman"/>
          <w:bCs/>
          <w:iCs/>
          <w:sz w:val="26"/>
          <w:szCs w:val="26"/>
        </w:rPr>
        <w:t>chức nghiệp độc lập</w:t>
      </w:r>
      <w:r w:rsidRPr="006A13DC">
        <w:rPr>
          <w:rFonts w:cs="Times New Roman"/>
          <w:iCs/>
          <w:sz w:val="26"/>
          <w:szCs w:val="26"/>
        </w:rPr>
        <w:t>, bảo đảm cho họ vị thế và giá trị xã hội tương xứng.</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Phan Bội Châu từng nhấn mạnh rằng “chức nghiệp của phụ nữ, tức là tính mệnh của phụ nữ, mà những người phụ nữ nào không có chức nghiệp, ấy là một giống sâu mọt của xã hội”</w:t>
      </w:r>
      <w:r w:rsidR="0011382A">
        <w:rPr>
          <w:rFonts w:cs="Times New Roman"/>
          <w:iCs/>
          <w:sz w:val="26"/>
          <w:szCs w:val="26"/>
        </w:rPr>
        <w:t xml:space="preserve"> [16, tr.160]</w:t>
      </w:r>
      <w:r w:rsidRPr="006A13DC">
        <w:rPr>
          <w:rFonts w:cs="Times New Roman"/>
          <w:iCs/>
          <w:sz w:val="26"/>
          <w:szCs w:val="26"/>
        </w:rPr>
        <w:t>. Theo ông, vạn vật sinh ra ở trên trái đất này đều có chức nghiệp được trao cho sẵn và con người cũng vậy “có chức nghiệp mới là loài người, có chức nghiệp mới là nghĩa vụ làm đàn bà con gái, kể về đường sinh hoạt, thời tất phải có chức nghiệp mới hay lâu dài; kể cho việc xã hội, lợi ích chung thời lại cần phải mỗi người mỗi chức nghiệp”</w:t>
      </w:r>
      <w:r w:rsidR="0011382A">
        <w:rPr>
          <w:rFonts w:cs="Times New Roman"/>
          <w:iCs/>
          <w:sz w:val="26"/>
          <w:szCs w:val="26"/>
        </w:rPr>
        <w:t xml:space="preserve"> [16, tr.159] </w:t>
      </w:r>
      <w:r w:rsidRPr="006A13DC">
        <w:rPr>
          <w:rFonts w:cs="Times New Roman"/>
          <w:iCs/>
          <w:sz w:val="26"/>
          <w:szCs w:val="26"/>
        </w:rPr>
        <w:t>hay, “nữ công chẳng những làm lợi ích cho gia đình, mà xã hội với quốc gia cũng cần phải có nữ công với được”</w:t>
      </w:r>
      <w:r w:rsidR="0011382A">
        <w:rPr>
          <w:rFonts w:cs="Times New Roman"/>
          <w:iCs/>
          <w:sz w:val="26"/>
          <w:szCs w:val="26"/>
        </w:rPr>
        <w:t xml:space="preserve"> [9, tr.62]</w:t>
      </w:r>
      <w:r w:rsidRPr="006A13DC">
        <w:rPr>
          <w:rFonts w:cs="Times New Roman"/>
          <w:iCs/>
          <w:sz w:val="26"/>
          <w:szCs w:val="26"/>
        </w:rPr>
        <w:t>. Như vậy, vấn đề chức nghiệp của phụ nữ không chỉ là một yêu cầu cá nhân mà còn là vấn đề mang tính xã hội, gắn liền với tiến trình hiện đại hóa và phát triển dân tộc.</w:t>
      </w:r>
    </w:p>
    <w:p w:rsidR="00867D00" w:rsidRPr="006A13DC" w:rsidRDefault="00867D00" w:rsidP="006A13DC">
      <w:pPr>
        <w:spacing w:after="0" w:line="360" w:lineRule="auto"/>
        <w:ind w:firstLine="567"/>
        <w:jc w:val="both"/>
        <w:rPr>
          <w:rFonts w:cs="Times New Roman"/>
          <w:iCs/>
          <w:sz w:val="26"/>
          <w:szCs w:val="26"/>
        </w:rPr>
      </w:pPr>
      <w:r w:rsidRPr="006A13DC">
        <w:rPr>
          <w:rFonts w:cs="Times New Roman"/>
          <w:iCs/>
          <w:sz w:val="26"/>
          <w:szCs w:val="26"/>
        </w:rPr>
        <w:t xml:space="preserve">Trên cùng lập trường đó, Đạm Phương cũng đã ủng hộ cho quan điểm phụ nữ cần có chức nghiệp, có việc làm: </w:t>
      </w:r>
      <w:r w:rsidR="006A13DC" w:rsidRPr="006A13DC">
        <w:rPr>
          <w:rFonts w:cs="Times New Roman"/>
          <w:iCs/>
          <w:sz w:val="26"/>
          <w:szCs w:val="26"/>
        </w:rPr>
        <w:t>“Người ta phải có một cái chức vụ sống ở đời mới không thẹn với ai. Ấy thế sự nghiệp tất cần cho đàn bà con gái là vậy”</w:t>
      </w:r>
      <w:r w:rsidR="0011382A">
        <w:rPr>
          <w:rFonts w:cs="Times New Roman"/>
          <w:iCs/>
          <w:sz w:val="26"/>
          <w:szCs w:val="26"/>
        </w:rPr>
        <w:t xml:space="preserve"> [15, tr.315]</w:t>
      </w:r>
      <w:r w:rsidRPr="006A13DC">
        <w:rPr>
          <w:rFonts w:cs="Times New Roman"/>
          <w:bCs/>
          <w:iCs/>
          <w:sz w:val="26"/>
          <w:szCs w:val="26"/>
        </w:rPr>
        <w:t>.</w:t>
      </w:r>
      <w:r w:rsidRPr="006A13DC">
        <w:rPr>
          <w:rFonts w:cs="Times New Roman"/>
          <w:iCs/>
          <w:sz w:val="26"/>
          <w:szCs w:val="26"/>
        </w:rPr>
        <w:t xml:space="preserve"> Quan điểm này thể hiện rõ tư tưởng tiến bộ của bà trong việc đề cao vai trò lao động và khẳng định quyền được làm việc, được cống hiến của phụ nữ, một điều kiện thiết yếu để họ khẳng định vị thế trong xã hội hiện đại. Phụ nữ muốn tham gia vào đời sống xã hội thì trước hết cần phải có “chức nghiệp: </w:t>
      </w:r>
      <w:r w:rsidRPr="006A13DC">
        <w:rPr>
          <w:rFonts w:cs="Times New Roman"/>
          <w:i/>
          <w:iCs/>
          <w:sz w:val="26"/>
          <w:szCs w:val="26"/>
        </w:rPr>
        <w:t>“</w:t>
      </w:r>
      <w:r w:rsidRPr="006A13DC">
        <w:rPr>
          <w:rFonts w:cs="Times New Roman"/>
          <w:iCs/>
          <w:sz w:val="26"/>
          <w:szCs w:val="26"/>
        </w:rPr>
        <w:t>theo</w:t>
      </w:r>
      <w:r w:rsidRPr="006A13DC">
        <w:rPr>
          <w:rFonts w:cs="Times New Roman"/>
          <w:i/>
          <w:iCs/>
          <w:sz w:val="26"/>
          <w:szCs w:val="26"/>
        </w:rPr>
        <w:t xml:space="preserve"> </w:t>
      </w:r>
      <w:r w:rsidRPr="006A13DC">
        <w:rPr>
          <w:rFonts w:cs="Times New Roman"/>
          <w:iCs/>
          <w:sz w:val="26"/>
          <w:szCs w:val="26"/>
        </w:rPr>
        <w:t>phong tục ta các nhà có con gái chỉ mong cho con khôn lớn gả chồng đã đủ rồi, chẳng cần</w:t>
      </w:r>
      <w:r w:rsidRPr="006A13DC">
        <w:rPr>
          <w:rFonts w:cs="Times New Roman"/>
          <w:i/>
          <w:iCs/>
          <w:sz w:val="26"/>
          <w:szCs w:val="26"/>
        </w:rPr>
        <w:t xml:space="preserve"> </w:t>
      </w:r>
      <w:r w:rsidRPr="006A13DC">
        <w:rPr>
          <w:rFonts w:cs="Times New Roman"/>
          <w:iCs/>
          <w:sz w:val="26"/>
          <w:szCs w:val="26"/>
        </w:rPr>
        <w:t>dạy về nghề nghiệp gì hết thảy, mà những người con gái ấy đều yên trí rằng: mình không</w:t>
      </w:r>
      <w:r w:rsidRPr="006A13DC">
        <w:rPr>
          <w:rFonts w:cs="Times New Roman"/>
          <w:i/>
          <w:iCs/>
          <w:sz w:val="26"/>
          <w:szCs w:val="26"/>
        </w:rPr>
        <w:t xml:space="preserve"> </w:t>
      </w:r>
      <w:r w:rsidRPr="006A13DC">
        <w:rPr>
          <w:rFonts w:cs="Times New Roman"/>
          <w:iCs/>
          <w:sz w:val="26"/>
          <w:szCs w:val="26"/>
        </w:rPr>
        <w:t>phải làm việc cũng được ăn là sướng rồi...”</w:t>
      </w:r>
      <w:r w:rsidR="0011382A">
        <w:rPr>
          <w:rFonts w:cs="Times New Roman"/>
          <w:iCs/>
          <w:sz w:val="26"/>
          <w:szCs w:val="26"/>
        </w:rPr>
        <w:t xml:space="preserve"> [15, tr.467]</w:t>
      </w:r>
      <w:r w:rsidRPr="006A13DC">
        <w:rPr>
          <w:rFonts w:cs="Times New Roman"/>
          <w:i/>
          <w:iCs/>
          <w:sz w:val="26"/>
          <w:szCs w:val="26"/>
        </w:rPr>
        <w:t xml:space="preserve"> </w:t>
      </w:r>
      <w:r w:rsidRPr="006A13DC">
        <w:rPr>
          <w:rFonts w:cs="Times New Roman"/>
          <w:iCs/>
          <w:sz w:val="26"/>
          <w:szCs w:val="26"/>
        </w:rPr>
        <w:t xml:space="preserve">đàn bà con gái thời ăn không ngồi rồi, nương tựa vào chồng mà sống, không còn biết cái phẩm giá của mình ở đâu. Như vậy thì sao mà bình đẳng với nam giới cho được. </w:t>
      </w:r>
      <w:r w:rsidRPr="006A13DC">
        <w:rPr>
          <w:rFonts w:cs="Times New Roman"/>
          <w:iCs/>
          <w:sz w:val="26"/>
          <w:szCs w:val="26"/>
        </w:rPr>
        <w:lastRenderedPageBreak/>
        <w:t>Hiện tượng này có nguyên nhân chủ quan và khách quan như thế vì vậy để giải quyết không cách nào khác là dạy cho biết chức nghiệp để xác lập một nền tảng kinh tế riêng. Không thể hô hào nam nữ bình quyền mà lại sống phụ thuộc vào chồng được.</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Các trí thức đương thời đều thống nhất cho rằng </w:t>
      </w:r>
      <w:r w:rsidRPr="006A13DC">
        <w:rPr>
          <w:rFonts w:cs="Times New Roman"/>
          <w:bCs/>
          <w:iCs/>
          <w:sz w:val="26"/>
          <w:szCs w:val="26"/>
        </w:rPr>
        <w:t>chức nghiệp giữ vị trí trung tâm trong đời sống con người</w:t>
      </w:r>
      <w:r w:rsidRPr="006A13DC">
        <w:rPr>
          <w:rFonts w:cs="Times New Roman"/>
          <w:iCs/>
          <w:sz w:val="26"/>
          <w:szCs w:val="26"/>
        </w:rPr>
        <w:t xml:space="preserve">, không chỉ là phương tiện bảo đảm cho sự tồn tại vật chất của cá nhân và gia đình, mà còn là </w:t>
      </w:r>
      <w:r w:rsidRPr="006A13DC">
        <w:rPr>
          <w:rFonts w:cs="Times New Roman"/>
          <w:bCs/>
          <w:iCs/>
          <w:sz w:val="26"/>
          <w:szCs w:val="26"/>
        </w:rPr>
        <w:t>thước đo phản ánh trình độ phát triển và vị thế xã hội</w:t>
      </w:r>
      <w:r w:rsidRPr="006A13DC">
        <w:rPr>
          <w:rFonts w:cs="Times New Roman"/>
          <w:iCs/>
          <w:sz w:val="26"/>
          <w:szCs w:val="26"/>
        </w:rPr>
        <w:t xml:space="preserve">. Đối với phụ nữ, việc tham gia </w:t>
      </w:r>
      <w:proofErr w:type="gramStart"/>
      <w:r w:rsidRPr="006A13DC">
        <w:rPr>
          <w:rFonts w:cs="Times New Roman"/>
          <w:iCs/>
          <w:sz w:val="26"/>
          <w:szCs w:val="26"/>
        </w:rPr>
        <w:t>lao</w:t>
      </w:r>
      <w:proofErr w:type="gramEnd"/>
      <w:r w:rsidRPr="006A13DC">
        <w:rPr>
          <w:rFonts w:cs="Times New Roman"/>
          <w:iCs/>
          <w:sz w:val="26"/>
          <w:szCs w:val="26"/>
        </w:rPr>
        <w:t xml:space="preserve"> động xã hội và khẳng định được năng lực, vị thế của mình không chỉ là biểu hiện của sự tiến bộ mà còn là minh chứng cho ý thức tự chủ và giá trị nhân cách. Như vậy, chức nghiệp không đơn thuần là một nghề để mưu sinh, mà là </w:t>
      </w:r>
      <w:r w:rsidRPr="006A13DC">
        <w:rPr>
          <w:rFonts w:cs="Times New Roman"/>
          <w:bCs/>
          <w:iCs/>
          <w:sz w:val="26"/>
          <w:szCs w:val="26"/>
        </w:rPr>
        <w:t>phương tiện tự khẳng định bản thân và thể hiện nhân phẩm con người</w:t>
      </w:r>
      <w:r w:rsidRPr="006A13DC">
        <w:rPr>
          <w:rFonts w:cs="Times New Roman"/>
          <w:iCs/>
          <w:sz w:val="26"/>
          <w:szCs w:val="26"/>
        </w:rPr>
        <w:t xml:space="preserve">. Thông qua </w:t>
      </w:r>
      <w:proofErr w:type="gramStart"/>
      <w:r w:rsidRPr="006A13DC">
        <w:rPr>
          <w:rFonts w:cs="Times New Roman"/>
          <w:iCs/>
          <w:sz w:val="26"/>
          <w:szCs w:val="26"/>
        </w:rPr>
        <w:t>lao</w:t>
      </w:r>
      <w:proofErr w:type="gramEnd"/>
      <w:r w:rsidRPr="006A13DC">
        <w:rPr>
          <w:rFonts w:cs="Times New Roman"/>
          <w:iCs/>
          <w:sz w:val="26"/>
          <w:szCs w:val="26"/>
        </w:rPr>
        <w:t xml:space="preserve"> động sáng tạo, mỗi cá nhân, đặc biệt là phụ nữ, có cơ hội phát huy năng lực, bộc lộ phẩm giá và khẳng định </w:t>
      </w:r>
      <w:r w:rsidRPr="006A13DC">
        <w:rPr>
          <w:rFonts w:cs="Times New Roman"/>
          <w:bCs/>
          <w:iCs/>
          <w:sz w:val="26"/>
          <w:szCs w:val="26"/>
        </w:rPr>
        <w:t>giá trị xã hội chân chính</w:t>
      </w:r>
      <w:r w:rsidRPr="006A13DC">
        <w:rPr>
          <w:rFonts w:cs="Times New Roman"/>
          <w:iCs/>
          <w:sz w:val="26"/>
          <w:szCs w:val="26"/>
        </w:rPr>
        <w:t xml:space="preserve"> của mình.</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
          <w:iCs/>
          <w:sz w:val="26"/>
          <w:szCs w:val="26"/>
        </w:rPr>
        <w:t>Thứ hai, giữa giáo dục và chức nghiệp tồn tại mối quan hệ mật thiết.</w:t>
      </w:r>
      <w:r w:rsidRPr="006A13DC">
        <w:rPr>
          <w:rFonts w:cs="Times New Roman"/>
          <w:b/>
          <w:i/>
          <w:iCs/>
          <w:sz w:val="26"/>
          <w:szCs w:val="26"/>
        </w:rPr>
        <w:t xml:space="preserve"> </w:t>
      </w:r>
      <w:r w:rsidRPr="006A13DC">
        <w:rPr>
          <w:rFonts w:cs="Times New Roman"/>
          <w:iCs/>
          <w:sz w:val="26"/>
          <w:szCs w:val="26"/>
        </w:rPr>
        <w:t>Xét đến cùng, mục đích căn bản của giáo dục là học để làm người, học để có nghề nghiệp vững chắc</w:t>
      </w:r>
      <w:r w:rsidR="00910EF6">
        <w:rPr>
          <w:rFonts w:cs="Times New Roman"/>
          <w:iCs/>
          <w:sz w:val="26"/>
          <w:szCs w:val="26"/>
        </w:rPr>
        <w:t xml:space="preserve"> “sự học vấn của con gái, làm sao cũng cần về nghề nghiệp mới có giá trị” [15, tr.47]</w:t>
      </w:r>
      <w:r w:rsidRPr="006A13DC">
        <w:rPr>
          <w:rFonts w:cs="Times New Roman"/>
          <w:iCs/>
          <w:sz w:val="26"/>
          <w:szCs w:val="26"/>
        </w:rPr>
        <w:t xml:space="preserve">. Từ nhận thức ấy, các trí thức khẳng định rằng, phụ nữ cần được học để biết nghề, có nghề và sống được bằng nghề của chính mình. </w:t>
      </w:r>
      <w:r w:rsidRPr="006A13DC">
        <w:rPr>
          <w:rFonts w:cs="Times New Roman"/>
          <w:bCs/>
          <w:iCs/>
          <w:sz w:val="26"/>
          <w:szCs w:val="26"/>
        </w:rPr>
        <w:t>Lao động</w:t>
      </w:r>
      <w:r w:rsidRPr="006A13DC">
        <w:rPr>
          <w:rFonts w:cs="Times New Roman"/>
          <w:iCs/>
          <w:sz w:val="26"/>
          <w:szCs w:val="26"/>
        </w:rPr>
        <w:t xml:space="preserve"> trở thành </w:t>
      </w:r>
      <w:r w:rsidRPr="006A13DC">
        <w:rPr>
          <w:rFonts w:cs="Times New Roman"/>
          <w:bCs/>
          <w:iCs/>
          <w:sz w:val="26"/>
          <w:szCs w:val="26"/>
        </w:rPr>
        <w:t>con đường duy nhất để con người, đặc biệt là phụ nữ, đạt đến độc lập, tự chủ</w:t>
      </w:r>
      <w:r w:rsidRPr="006A13DC">
        <w:rPr>
          <w:rFonts w:cs="Times New Roman"/>
          <w:iCs/>
          <w:sz w:val="26"/>
          <w:szCs w:val="26"/>
        </w:rPr>
        <w:t xml:space="preserve">, mà trong đó </w:t>
      </w:r>
      <w:r w:rsidRPr="006A13DC">
        <w:rPr>
          <w:rFonts w:cs="Times New Roman"/>
          <w:bCs/>
          <w:iCs/>
          <w:sz w:val="26"/>
          <w:szCs w:val="26"/>
        </w:rPr>
        <w:t>độc lập kinh tế</w:t>
      </w:r>
      <w:r w:rsidRPr="006A13DC">
        <w:rPr>
          <w:rFonts w:cs="Times New Roman"/>
          <w:iCs/>
          <w:sz w:val="26"/>
          <w:szCs w:val="26"/>
        </w:rPr>
        <w:t xml:space="preserve"> chính là điều kiện tiên quyết để đạt được </w:t>
      </w:r>
      <w:r w:rsidRPr="006A13DC">
        <w:rPr>
          <w:rFonts w:cs="Times New Roman"/>
          <w:bCs/>
          <w:iCs/>
          <w:sz w:val="26"/>
          <w:szCs w:val="26"/>
        </w:rPr>
        <w:t>bình đẳng giới</w:t>
      </w:r>
      <w:r w:rsidRPr="006A13DC">
        <w:rPr>
          <w:rFonts w:cs="Times New Roman"/>
          <w:iCs/>
          <w:sz w:val="26"/>
          <w:szCs w:val="26"/>
        </w:rPr>
        <w:t>. Chức nghiệp vì thế không chỉ mang ý nghĩa kinh tế, mà còn là “nấc thang” để phụ nữ vươn tới bình quyền, thoát khỏi thân phận lệ thuộc và khẳng định giá trị bản thân. Như Đạm Phương đã nhấn mạnh: “Muốn cho bên phe đàn bà, con gái có giáo dục chính đáng nhân cách hoàn toàn, thời không phương dạy nào bằng học tập nghề nghiệp”</w:t>
      </w:r>
      <w:r w:rsidR="0011382A">
        <w:rPr>
          <w:rFonts w:cs="Times New Roman"/>
          <w:iCs/>
          <w:sz w:val="26"/>
          <w:szCs w:val="26"/>
        </w:rPr>
        <w:t xml:space="preserve"> [15, tr.466]</w:t>
      </w:r>
      <w:r w:rsidRPr="006A13DC">
        <w:rPr>
          <w:rFonts w:cs="Times New Roman"/>
          <w:iCs/>
          <w:sz w:val="26"/>
          <w:szCs w:val="26"/>
        </w:rPr>
        <w:t xml:space="preserve">. Trong quan điểm của giới trí thức cấp tiến, dù bằng cách nào đi chăng nữa, người phụ nữ phải có cho mình một nghề nghiệp không chỉ để tạo ra của cải vật chất cho xã hội, mà còn chủ động trong việc xây dựng cuộc sống độc lập và giải phóng chính mình. </w:t>
      </w:r>
    </w:p>
    <w:p w:rsidR="00867D00" w:rsidRPr="006A13DC" w:rsidRDefault="00867D00" w:rsidP="00910EF6">
      <w:pPr>
        <w:spacing w:after="0" w:line="360" w:lineRule="auto"/>
        <w:ind w:firstLine="567"/>
        <w:jc w:val="both"/>
        <w:rPr>
          <w:rFonts w:cs="Times New Roman"/>
          <w:iCs/>
          <w:sz w:val="26"/>
          <w:szCs w:val="26"/>
        </w:rPr>
      </w:pPr>
      <w:r w:rsidRPr="006A13DC">
        <w:rPr>
          <w:rFonts w:cs="Times New Roman"/>
          <w:bCs/>
          <w:iCs/>
          <w:sz w:val="26"/>
          <w:szCs w:val="26"/>
        </w:rPr>
        <w:t>Giáo dục và chức nghiệp là hai yếu tố bổ sung cho nhau</w:t>
      </w:r>
      <w:r w:rsidRPr="006A13DC">
        <w:rPr>
          <w:rFonts w:cs="Times New Roman"/>
          <w:iCs/>
          <w:sz w:val="26"/>
          <w:szCs w:val="26"/>
        </w:rPr>
        <w:t>: giáo dục giúp phụ nữ có tri thức, còn chức nghiệp giúp họ chuyển hóa tri thức thành năng lực xã hội và giá trị thực tiễ</w:t>
      </w:r>
      <w:r w:rsidR="00910EF6">
        <w:rPr>
          <w:rFonts w:cs="Times New Roman"/>
          <w:iCs/>
          <w:sz w:val="26"/>
          <w:szCs w:val="26"/>
        </w:rPr>
        <w:t xml:space="preserve">n “trước phải có học vấn chuyên môn, sau lại nhân chức nghiệp mà được trí thức ứng dụng cho nên người đàn bà phải chức nghiệp hoàn toàn” [15, tr.48]. </w:t>
      </w:r>
      <w:r w:rsidRPr="006A13DC">
        <w:rPr>
          <w:rFonts w:cs="Times New Roman"/>
          <w:iCs/>
          <w:sz w:val="26"/>
          <w:szCs w:val="26"/>
        </w:rPr>
        <w:t xml:space="preserve"> Phụ nữ muốn được bình đẳng với nam giới, muốn phát triển toàn diện, trước hết phải được học hành. Đạm Phương cho rằng, “muốn có giáo dục chính đáng thì phải dạy cho phụ nữ biết “nữ </w:t>
      </w:r>
      <w:r w:rsidRPr="006A13DC">
        <w:rPr>
          <w:rFonts w:cs="Times New Roman"/>
          <w:iCs/>
          <w:sz w:val="26"/>
          <w:szCs w:val="26"/>
        </w:rPr>
        <w:lastRenderedPageBreak/>
        <w:t>công”, mà nữ công chính là cái nghề nghiệp”</w:t>
      </w:r>
      <w:r w:rsidR="0011382A">
        <w:rPr>
          <w:rFonts w:cs="Times New Roman"/>
          <w:iCs/>
          <w:sz w:val="26"/>
          <w:szCs w:val="26"/>
        </w:rPr>
        <w:t xml:space="preserve"> [15, tr.119]</w:t>
      </w:r>
      <w:r w:rsidRPr="006A13DC">
        <w:rPr>
          <w:rFonts w:cs="Times New Roman"/>
          <w:iCs/>
          <w:sz w:val="26"/>
          <w:szCs w:val="26"/>
        </w:rPr>
        <w:t xml:space="preserve">. Bà khuyến khích phụ nữ học tất cả những gì mà nam giới được học, bởi nghề nghiệp không chỉ giúp họ mưu sinh mà còn giúp họ </w:t>
      </w:r>
      <w:r w:rsidRPr="006A13DC">
        <w:rPr>
          <w:rFonts w:cs="Times New Roman"/>
          <w:bCs/>
          <w:iCs/>
          <w:sz w:val="26"/>
          <w:szCs w:val="26"/>
        </w:rPr>
        <w:t>giải quyết những vấn đề thiết thân</w:t>
      </w:r>
      <w:r w:rsidRPr="006A13DC">
        <w:rPr>
          <w:rFonts w:cs="Times New Roman"/>
          <w:iCs/>
          <w:sz w:val="26"/>
          <w:szCs w:val="26"/>
        </w:rPr>
        <w:t xml:space="preserve"> của đời số</w:t>
      </w:r>
      <w:r w:rsidR="007B7CCA">
        <w:rPr>
          <w:rFonts w:cs="Times New Roman"/>
          <w:iCs/>
          <w:sz w:val="26"/>
          <w:szCs w:val="26"/>
        </w:rPr>
        <w:t>ng</w:t>
      </w:r>
      <w:proofErr w:type="gramStart"/>
      <w:r w:rsidR="007B7CCA">
        <w:rPr>
          <w:rFonts w:cs="Times New Roman"/>
          <w:iCs/>
          <w:sz w:val="26"/>
          <w:szCs w:val="26"/>
        </w:rPr>
        <w:t xml:space="preserve">, </w:t>
      </w:r>
      <w:r w:rsidRPr="006A13DC">
        <w:rPr>
          <w:rFonts w:cs="Times New Roman"/>
          <w:iCs/>
          <w:sz w:val="26"/>
          <w:szCs w:val="26"/>
        </w:rPr>
        <w:t xml:space="preserve"> giảm</w:t>
      </w:r>
      <w:proofErr w:type="gramEnd"/>
      <w:r w:rsidRPr="006A13DC">
        <w:rPr>
          <w:rFonts w:cs="Times New Roman"/>
          <w:iCs/>
          <w:sz w:val="26"/>
          <w:szCs w:val="26"/>
        </w:rPr>
        <w:t xml:space="preserve"> gánh nặng cho cha mẹ, góp phần ổn định kinh tế gia đình, xây dựng địa vị xã hội và cống hiến cho đất nước</w:t>
      </w:r>
      <w:r w:rsidR="0011382A">
        <w:rPr>
          <w:rFonts w:cs="Times New Roman"/>
          <w:iCs/>
          <w:sz w:val="26"/>
          <w:szCs w:val="26"/>
        </w:rPr>
        <w:t xml:space="preserve"> [15, tr.119].</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Bên cạnh đó, các học giả cũng nhấn mạnh rằng </w:t>
      </w:r>
      <w:r w:rsidRPr="006A13DC">
        <w:rPr>
          <w:rFonts w:cs="Times New Roman"/>
          <w:bCs/>
          <w:iCs/>
          <w:sz w:val="26"/>
          <w:szCs w:val="26"/>
        </w:rPr>
        <w:t>giáo dục là con đường để phụ nữ tự nhận thức năng lực, phẩm chất và sở trường của bản thân</w:t>
      </w:r>
      <w:r w:rsidRPr="006A13DC">
        <w:rPr>
          <w:rFonts w:cs="Times New Roman"/>
          <w:iCs/>
          <w:sz w:val="26"/>
          <w:szCs w:val="26"/>
        </w:rPr>
        <w:t>, từ đó lựa chọn nghề nghiệp phù hợp: “những người đi học tất phải biết rằng: sự học đó chính là để khai thông dân trí, còn nghề nghiệp thì phải tùy tài mà lựa chọn cho đúng với tư cách của mình, chớ nghĩ đàn bà con gái nào cũng noi theo đường ấy mà đi mới có mục đích, nỡ từ bỏ các nghề trước khi mà mình ưa chuộng”</w:t>
      </w:r>
      <w:r w:rsidR="00FC22D3">
        <w:rPr>
          <w:rFonts w:cs="Times New Roman"/>
          <w:iCs/>
          <w:sz w:val="26"/>
          <w:szCs w:val="26"/>
        </w:rPr>
        <w:t xml:space="preserve"> [15, tr.316]</w:t>
      </w:r>
      <w:r w:rsidRPr="006A13DC">
        <w:rPr>
          <w:rFonts w:cs="Times New Roman"/>
          <w:iCs/>
          <w:sz w:val="26"/>
          <w:szCs w:val="26"/>
        </w:rPr>
        <w:t xml:space="preserve">. Việc học ở các trường nữ học không chỉ nhằm mở mang tri thức mà còn rèn luyện trí tuệ, phát triển kỹ năng thực hành, đặc biệt là năng lực giao tiếp, buôn bán, tính toán và ghi chép, những yếu tố cần thiết cho đời sống kinh tế hiện đại. </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Phan Bội Châu cũng đặc biệt nhấn mạnh đến </w:t>
      </w:r>
      <w:r w:rsidRPr="006A13DC">
        <w:rPr>
          <w:rFonts w:cs="Times New Roman"/>
          <w:bCs/>
          <w:iCs/>
          <w:sz w:val="26"/>
          <w:szCs w:val="26"/>
        </w:rPr>
        <w:t>quyền tự do lựa chọn nghề nghiệp</w:t>
      </w:r>
      <w:r w:rsidRPr="006A13DC">
        <w:rPr>
          <w:rFonts w:cs="Times New Roman"/>
          <w:iCs/>
          <w:sz w:val="26"/>
          <w:szCs w:val="26"/>
        </w:rPr>
        <w:t xml:space="preserve"> của phụ nữ. Theo ông, cha mẹ không thể ép buộc con cái </w:t>
      </w:r>
      <w:proofErr w:type="gramStart"/>
      <w:r w:rsidRPr="006A13DC">
        <w:rPr>
          <w:rFonts w:cs="Times New Roman"/>
          <w:iCs/>
          <w:sz w:val="26"/>
          <w:szCs w:val="26"/>
        </w:rPr>
        <w:t>theo</w:t>
      </w:r>
      <w:proofErr w:type="gramEnd"/>
      <w:r w:rsidRPr="006A13DC">
        <w:rPr>
          <w:rFonts w:cs="Times New Roman"/>
          <w:iCs/>
          <w:sz w:val="26"/>
          <w:szCs w:val="26"/>
        </w:rPr>
        <w:t xml:space="preserve"> nghề trái với năng lực và nguyện vọng của chúng, bởi “vì chức nghiệp đó, phải tùy ở tài sắc và tư tưởng con. Tài sức nếu không xứng, thời chức nghiệp đó làm không nên”</w:t>
      </w:r>
      <w:r w:rsidR="00FC22D3">
        <w:rPr>
          <w:rFonts w:cs="Times New Roman"/>
          <w:iCs/>
          <w:sz w:val="26"/>
          <w:szCs w:val="26"/>
        </w:rPr>
        <w:t xml:space="preserve"> [16, tr.169]</w:t>
      </w:r>
      <w:r w:rsidRPr="006A13DC">
        <w:rPr>
          <w:rFonts w:cs="Times New Roman"/>
          <w:iCs/>
          <w:sz w:val="26"/>
          <w:szCs w:val="26"/>
        </w:rPr>
        <w:t>. Ông cho rằng, nếu cha mẹ “cố bắt con làm những việc nhơ nhuốc, rẻ rúng”</w:t>
      </w:r>
      <w:r w:rsidR="00FC22D3">
        <w:rPr>
          <w:rFonts w:cs="Times New Roman"/>
          <w:iCs/>
          <w:sz w:val="26"/>
          <w:szCs w:val="26"/>
        </w:rPr>
        <w:t xml:space="preserve"> [16, tr.169]</w:t>
      </w:r>
      <w:r w:rsidRPr="006A13DC">
        <w:rPr>
          <w:rFonts w:cs="Times New Roman"/>
          <w:iCs/>
          <w:sz w:val="26"/>
          <w:szCs w:val="26"/>
        </w:rPr>
        <w:t xml:space="preserve"> thì đó chính là một hình thức </w:t>
      </w:r>
      <w:r w:rsidRPr="006A13DC">
        <w:rPr>
          <w:rFonts w:cs="Times New Roman"/>
          <w:bCs/>
          <w:iCs/>
          <w:sz w:val="26"/>
          <w:szCs w:val="26"/>
        </w:rPr>
        <w:t>trói buộc vô lý</w:t>
      </w:r>
      <w:r w:rsidRPr="006A13DC">
        <w:rPr>
          <w:rFonts w:cs="Times New Roman"/>
          <w:iCs/>
          <w:sz w:val="26"/>
          <w:szCs w:val="26"/>
        </w:rPr>
        <w:t>, làm cản trở sự phát triển tự do của phụ nữ. Chỉ khi được giải phóng khỏi những ràng buộc cổ hủ, phụ nữ mới có thể phát huy tài năng, lựa chọn nghề nghiệp phù hợp với khả năng của mình và từ đó trở thành những cá nhân độc lập, có năng lực cống hiến cho xã hội.</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Từ những quan điểm trên có thể thấy, </w:t>
      </w:r>
      <w:r w:rsidRPr="006A13DC">
        <w:rPr>
          <w:rFonts w:cs="Times New Roman"/>
          <w:bCs/>
          <w:iCs/>
          <w:sz w:val="26"/>
          <w:szCs w:val="26"/>
        </w:rPr>
        <w:t xml:space="preserve">giáo dục và chức nghiệp là hai yếu tố có quan hệ hữu cơ, tác động qua lại và cùng nhau kiến tạo nên địa vị xã hội mới cho người phụ nữ Việt Nam. </w:t>
      </w:r>
      <w:r w:rsidRPr="006A13DC">
        <w:rPr>
          <w:rFonts w:cs="Times New Roman"/>
          <w:iCs/>
          <w:sz w:val="26"/>
          <w:szCs w:val="26"/>
        </w:rPr>
        <w:t xml:space="preserve">Giáo dục mở đường cho tri thức, giúp phụ nữ nhận thức được giá trị bản thân và khát vọng tự do, còn chức nghiệp là kết quả cụ thể của quá trình giáo dục, là minh chứng cho năng lực, </w:t>
      </w:r>
      <w:proofErr w:type="gramStart"/>
      <w:r w:rsidRPr="006A13DC">
        <w:rPr>
          <w:rFonts w:cs="Times New Roman"/>
          <w:iCs/>
          <w:sz w:val="26"/>
          <w:szCs w:val="26"/>
        </w:rPr>
        <w:t>phẩm</w:t>
      </w:r>
      <w:proofErr w:type="gramEnd"/>
      <w:r w:rsidRPr="006A13DC">
        <w:rPr>
          <w:rFonts w:cs="Times New Roman"/>
          <w:iCs/>
          <w:sz w:val="26"/>
          <w:szCs w:val="26"/>
        </w:rPr>
        <w:t xml:space="preserve"> giá và sự tự chủ của họ trong đời sống xã hội. Khi được học hành và có nghề nghiệp ổn định, người phụ nữ không chỉ thoát khỏi thân phận lệ thuộc, mà còn trở thành một chủ thể tích cực trong việc kiến tạo các giá trị vật chất và tinh thần cho xã hội.</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
          <w:iCs/>
          <w:sz w:val="26"/>
          <w:szCs w:val="26"/>
        </w:rPr>
        <w:lastRenderedPageBreak/>
        <w:t>Thứ ba, chức nghiệp giúp phụ nữ được bình đẳng trong quyền sở hữu tài sản.</w:t>
      </w:r>
      <w:r w:rsidRPr="006A13DC">
        <w:rPr>
          <w:rFonts w:cs="Times New Roman"/>
          <w:b/>
          <w:i/>
          <w:iCs/>
          <w:sz w:val="26"/>
          <w:szCs w:val="26"/>
        </w:rPr>
        <w:t xml:space="preserve"> </w:t>
      </w:r>
      <w:r w:rsidRPr="006A13DC">
        <w:rPr>
          <w:rFonts w:cs="Times New Roman"/>
          <w:iCs/>
          <w:sz w:val="26"/>
          <w:szCs w:val="26"/>
        </w:rPr>
        <w:t xml:space="preserve">Một trong những hệ quả quan trọng của việc phụ nữ có chức nghiệp là </w:t>
      </w:r>
      <w:r w:rsidRPr="006A13DC">
        <w:rPr>
          <w:rFonts w:cs="Times New Roman"/>
          <w:bCs/>
          <w:iCs/>
          <w:sz w:val="26"/>
          <w:szCs w:val="26"/>
        </w:rPr>
        <w:t>sự bình đẳng trong quyền sở hữu tài sản</w:t>
      </w:r>
      <w:r w:rsidRPr="006A13DC">
        <w:rPr>
          <w:rFonts w:cs="Times New Roman"/>
          <w:iCs/>
          <w:sz w:val="26"/>
          <w:szCs w:val="26"/>
        </w:rPr>
        <w:t xml:space="preserve">. Trong xã hội Việt Nam truyền thống, quyền tài sản vốn là đặc quyền của nam giới. Từ chế độ gia trưởng, tư tưởng “trọng nam khinh nữ” đã ăn sâu vào đời sống, khiến quyền thừa kế và quản lý tài sản hầu như chỉ tập trung trong tay người đàn ông. Con trai được thừa kế, người chồng nắm quyền quyết định kinh tế, trong khi người vợ dù có đóng góp lớn </w:t>
      </w:r>
      <w:proofErr w:type="gramStart"/>
      <w:r w:rsidRPr="006A13DC">
        <w:rPr>
          <w:rFonts w:cs="Times New Roman"/>
          <w:iCs/>
          <w:sz w:val="26"/>
          <w:szCs w:val="26"/>
        </w:rPr>
        <w:t>lao</w:t>
      </w:r>
      <w:proofErr w:type="gramEnd"/>
      <w:r w:rsidRPr="006A13DC">
        <w:rPr>
          <w:rFonts w:cs="Times New Roman"/>
          <w:iCs/>
          <w:sz w:val="26"/>
          <w:szCs w:val="26"/>
        </w:rPr>
        <w:t xml:space="preserve"> nhưng vẫn bị xem là không có năng lực pháp lý đối với tài sản. Sự phụ thuộc về kinh tế khiến phụ nữ bị lệ thuộc về thân phận và bị tước bỏ quyền bình đẳng trong đời sống vật chất.</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Trước thực trạng đó, các trí thức 30 năm đầu thế kỷ XX đã khẳng định chỉ có độc lập về kinh tế mới đem lại sự giải phóng thực sự cho phụ nữ. Muốn đạt được điều đó, con đường duy nhất là phụ nữ phải có chức nghiệp tức là có khả năng tự tạo ra của cải và </w:t>
      </w:r>
      <w:proofErr w:type="gramStart"/>
      <w:r w:rsidRPr="006A13DC">
        <w:rPr>
          <w:rFonts w:cs="Times New Roman"/>
          <w:iCs/>
          <w:sz w:val="26"/>
          <w:szCs w:val="26"/>
        </w:rPr>
        <w:t>thu</w:t>
      </w:r>
      <w:proofErr w:type="gramEnd"/>
      <w:r w:rsidRPr="006A13DC">
        <w:rPr>
          <w:rFonts w:cs="Times New Roman"/>
          <w:iCs/>
          <w:sz w:val="26"/>
          <w:szCs w:val="26"/>
        </w:rPr>
        <w:t xml:space="preserve"> nhập riêng. Phan Bội Châu khẳng định, cần “xây đắp nên một nền kinh tế ở gia đình”, trong đó, “việc quan trọng hơn cả chính là lo công việc các người con gái “nào là canh cửi, nào là tơ tằm, nào là trổ gấm thêu hoa, nào là đường kim mũi chỉ, những việc gì các người con trai không có thể làm được, thì xin các chị em đua nhau hết sức khéo khôn, trau chuốt dùi mài cho ngày càng phát đạt, thế thì những kẻ ngồi không trong gia đình bỗng chốc hóa ra vị thần đúc tiền”</w:t>
      </w:r>
      <w:r w:rsidR="00FC22D3">
        <w:rPr>
          <w:rFonts w:cs="Times New Roman"/>
          <w:iCs/>
          <w:sz w:val="26"/>
          <w:szCs w:val="26"/>
        </w:rPr>
        <w:t xml:space="preserve"> [9, tr.62]. </w:t>
      </w:r>
      <w:r w:rsidRPr="006A13DC">
        <w:rPr>
          <w:rFonts w:cs="Times New Roman"/>
          <w:iCs/>
          <w:sz w:val="26"/>
          <w:szCs w:val="26"/>
        </w:rPr>
        <w:t>Cùng với đó, Phan Khôi cũng cho rằng phụ nữ cần phải độc lập về mặt kinh tế, mỗi người đều tự làm lấy để nuôi sống chính bản thân mình, chớ không nên nhờ vả vào ai, dầu con cũng không nhờ vả vào cha, vợ cũng không nhờ vả vào chồng</w:t>
      </w:r>
      <w:r w:rsidR="00FC22D3">
        <w:rPr>
          <w:rFonts w:cs="Times New Roman"/>
          <w:iCs/>
          <w:sz w:val="26"/>
          <w:szCs w:val="26"/>
        </w:rPr>
        <w:t xml:space="preserve"> [xem: 47, tr.252]. </w:t>
      </w:r>
      <w:r w:rsidRPr="006A13DC">
        <w:rPr>
          <w:rFonts w:cs="Times New Roman"/>
          <w:iCs/>
          <w:sz w:val="26"/>
          <w:szCs w:val="26"/>
        </w:rPr>
        <w:t xml:space="preserve">Những quan điểm này cho thấy, trong nhận thức của các trí thức, </w:t>
      </w:r>
      <w:proofErr w:type="gramStart"/>
      <w:r w:rsidRPr="006A13DC">
        <w:rPr>
          <w:rFonts w:cs="Times New Roman"/>
          <w:iCs/>
          <w:sz w:val="26"/>
          <w:szCs w:val="26"/>
        </w:rPr>
        <w:t>lao</w:t>
      </w:r>
      <w:proofErr w:type="gramEnd"/>
      <w:r w:rsidRPr="006A13DC">
        <w:rPr>
          <w:rFonts w:cs="Times New Roman"/>
          <w:iCs/>
          <w:sz w:val="26"/>
          <w:szCs w:val="26"/>
        </w:rPr>
        <w:t xml:space="preserve"> động và nghề nghiệp chính là nền tảng để phụ nữ có </w:t>
      </w:r>
      <w:r w:rsidRPr="006A13DC">
        <w:rPr>
          <w:rFonts w:cs="Times New Roman"/>
          <w:bCs/>
          <w:iCs/>
          <w:sz w:val="26"/>
          <w:szCs w:val="26"/>
        </w:rPr>
        <w:t>quyền sở hữu hợp pháp và bình đẳng đối với tài sản</w:t>
      </w:r>
      <w:r w:rsidRPr="006A13DC">
        <w:rPr>
          <w:rFonts w:cs="Times New Roman"/>
          <w:iCs/>
          <w:sz w:val="26"/>
          <w:szCs w:val="26"/>
        </w:rPr>
        <w:t>.</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Thực tế, khi phụ nữ có chức nghiệp, họ tạo ra nguồn thu nhập ổn định, hình thành của cải riêng, từ đó có cơ sở thực tế và pháp lý để </w:t>
      </w:r>
      <w:r w:rsidRPr="006A13DC">
        <w:rPr>
          <w:rFonts w:cs="Times New Roman"/>
          <w:bCs/>
          <w:iCs/>
          <w:sz w:val="26"/>
          <w:szCs w:val="26"/>
        </w:rPr>
        <w:t>sở hữu, quản lý, sử dụng tài sản</w:t>
      </w:r>
      <w:r w:rsidRPr="006A13DC">
        <w:rPr>
          <w:rFonts w:cs="Times New Roman"/>
          <w:iCs/>
          <w:sz w:val="26"/>
          <w:szCs w:val="26"/>
        </w:rPr>
        <w:t xml:space="preserve"> do chính mình làm ra. Quyền làm chủ kinh tế ấy giúp mối quan hệ giữa vợ - chồng, giữa các thế hệ trong gia đình trở nên cân bằng hơn, khi tài sản không còn là lĩnh vực độc quyền của nam giới. Bên cạnh đó, phụ nữ có nghề nghiệp và tri thức kinh tế cũng dễ dàng hơn trong việc </w:t>
      </w:r>
      <w:r w:rsidRPr="006A13DC">
        <w:rPr>
          <w:rFonts w:cs="Times New Roman"/>
          <w:bCs/>
          <w:iCs/>
          <w:sz w:val="26"/>
          <w:szCs w:val="26"/>
        </w:rPr>
        <w:t>hiểu biết pháp luật, bảo vệ quyền lợi hợp pháp và định hướng tài sản cho thế hệ sau</w:t>
      </w:r>
      <w:r w:rsidRPr="006A13DC">
        <w:rPr>
          <w:rFonts w:cs="Times New Roman"/>
          <w:iCs/>
          <w:sz w:val="26"/>
          <w:szCs w:val="26"/>
        </w:rPr>
        <w:t xml:space="preserve">. Khi người mẹ làm chủ được kinh tế, họ không chỉ thay đổi vị thế của bản thân mà còn góp phần </w:t>
      </w:r>
      <w:r w:rsidRPr="006A13DC">
        <w:rPr>
          <w:rFonts w:cs="Times New Roman"/>
          <w:bCs/>
          <w:iCs/>
          <w:sz w:val="26"/>
          <w:szCs w:val="26"/>
        </w:rPr>
        <w:t>chuyển hóa cấu trúc gia đình và quan niệm xã hội về quyền thừa kế</w:t>
      </w:r>
      <w:r w:rsidRPr="006A13DC">
        <w:rPr>
          <w:rFonts w:cs="Times New Roman"/>
          <w:iCs/>
          <w:sz w:val="26"/>
          <w:szCs w:val="26"/>
        </w:rPr>
        <w:t xml:space="preserve">, hướng đến tư tưởng bình đẳng giữa các con, dù trai hay gái trong quyền sở hữu </w:t>
      </w:r>
      <w:r w:rsidRPr="006A13DC">
        <w:rPr>
          <w:rFonts w:cs="Times New Roman"/>
          <w:iCs/>
          <w:sz w:val="26"/>
          <w:szCs w:val="26"/>
        </w:rPr>
        <w:lastRenderedPageBreak/>
        <w:t>tài sản. Như vậy, chỉ khi có chức nghiệp độc lập và thu nhập ổn định, phụ nữ mới có thể thực sự tự lập, tự do và bình đẳng không chỉ trong đời sống vật chất mà còn trong quyền định đoạt tài sản và giá trị xã hội của chính mình.</w:t>
      </w:r>
    </w:p>
    <w:p w:rsidR="00662E8F" w:rsidRPr="006A13DC" w:rsidRDefault="00867D00" w:rsidP="004E2615">
      <w:pPr>
        <w:spacing w:after="0" w:line="360" w:lineRule="auto"/>
        <w:ind w:firstLine="567"/>
        <w:jc w:val="both"/>
        <w:rPr>
          <w:rStyle w:val="fontstyle01"/>
          <w:color w:val="auto"/>
        </w:rPr>
      </w:pPr>
      <w:r w:rsidRPr="006A13DC">
        <w:rPr>
          <w:rStyle w:val="fontstyle01"/>
          <w:color w:val="auto"/>
        </w:rPr>
        <w:t>Tóm lại, vấn đề chức nghiệp của phụ nữ ở Việt Nam</w:t>
      </w:r>
      <w:r w:rsidRPr="006A13DC">
        <w:rPr>
          <w:sz w:val="26"/>
          <w:szCs w:val="26"/>
        </w:rPr>
        <w:t xml:space="preserve"> </w:t>
      </w:r>
      <w:r w:rsidRPr="006A13DC">
        <w:rPr>
          <w:rStyle w:val="fontstyle01"/>
          <w:color w:val="auto"/>
        </w:rPr>
        <w:t>30 năm đầu thế kỷ XX không chỉ là một yêu cầu mang tính cá nhân, mà còn phản ánh chuyển</w:t>
      </w:r>
      <w:r w:rsidRPr="006A13DC">
        <w:rPr>
          <w:sz w:val="26"/>
          <w:szCs w:val="26"/>
        </w:rPr>
        <w:t xml:space="preserve"> </w:t>
      </w:r>
      <w:r w:rsidRPr="006A13DC">
        <w:rPr>
          <w:rStyle w:val="fontstyle01"/>
          <w:color w:val="auto"/>
        </w:rPr>
        <w:t>biến sâu sắc trong tư duy xã hội. Các học giả đều thống nhất rằng,</w:t>
      </w:r>
      <w:r w:rsidRPr="006A13DC">
        <w:rPr>
          <w:sz w:val="26"/>
          <w:szCs w:val="26"/>
        </w:rPr>
        <w:t xml:space="preserve"> </w:t>
      </w:r>
      <w:r w:rsidRPr="006A13DC">
        <w:rPr>
          <w:rStyle w:val="fontstyle01"/>
          <w:color w:val="auto"/>
        </w:rPr>
        <w:t>phụ nữ muốn được giải phóng và bình đẳng thực sự thì phải có nghề nghiệp, bởi đó là</w:t>
      </w:r>
      <w:r w:rsidRPr="006A13DC">
        <w:rPr>
          <w:sz w:val="26"/>
          <w:szCs w:val="26"/>
        </w:rPr>
        <w:t xml:space="preserve"> </w:t>
      </w:r>
      <w:r w:rsidRPr="006A13DC">
        <w:rPr>
          <w:rStyle w:val="fontstyle01"/>
          <w:color w:val="auto"/>
        </w:rPr>
        <w:t>nền tảng của độc lập kinh tế, là thước đo của nhân phẩm và là điều kiện để khẳng định</w:t>
      </w:r>
      <w:r w:rsidRPr="006A13DC">
        <w:rPr>
          <w:sz w:val="26"/>
          <w:szCs w:val="26"/>
        </w:rPr>
        <w:t xml:space="preserve"> </w:t>
      </w:r>
      <w:r w:rsidRPr="006A13DC">
        <w:rPr>
          <w:rStyle w:val="fontstyle01"/>
          <w:color w:val="auto"/>
        </w:rPr>
        <w:t>vị thế xã hội. Nghề nghiệp vừa là kết quả của giáo dục, vừa là công cụ để phụ nữ thực</w:t>
      </w:r>
      <w:r w:rsidRPr="006A13DC">
        <w:rPr>
          <w:sz w:val="26"/>
          <w:szCs w:val="26"/>
        </w:rPr>
        <w:t xml:space="preserve"> </w:t>
      </w:r>
      <w:r w:rsidRPr="006A13DC">
        <w:rPr>
          <w:rStyle w:val="fontstyle01"/>
          <w:color w:val="auto"/>
        </w:rPr>
        <w:t>hành tri thức, tự chủ và cống hiến. Khi có nghề nghiệp và năng lực kinh tế riêng, người</w:t>
      </w:r>
      <w:r w:rsidRPr="006A13DC">
        <w:rPr>
          <w:sz w:val="26"/>
          <w:szCs w:val="26"/>
        </w:rPr>
        <w:t xml:space="preserve"> </w:t>
      </w:r>
      <w:r w:rsidRPr="006A13DC">
        <w:rPr>
          <w:rStyle w:val="fontstyle01"/>
          <w:color w:val="auto"/>
        </w:rPr>
        <w:t>phụ nữ không chỉ thoát khỏi thân phận lệ thuộc mà còn góp phần vào công cuộc kiến tạo một xã hội</w:t>
      </w:r>
      <w:r w:rsidRPr="006A13DC">
        <w:rPr>
          <w:sz w:val="26"/>
          <w:szCs w:val="26"/>
        </w:rPr>
        <w:t xml:space="preserve"> </w:t>
      </w:r>
      <w:r w:rsidRPr="006A13DC">
        <w:rPr>
          <w:rStyle w:val="fontstyle01"/>
          <w:color w:val="auto"/>
        </w:rPr>
        <w:t>tiến bộ, bình đẳng và phát triển hơn.</w:t>
      </w:r>
      <w:bookmarkStart w:id="33" w:name="_Toc228959934"/>
    </w:p>
    <w:p w:rsidR="00867D00" w:rsidRPr="006A13DC" w:rsidRDefault="00C0673B" w:rsidP="001E4CDC">
      <w:pPr>
        <w:spacing w:after="0" w:line="360" w:lineRule="auto"/>
        <w:jc w:val="both"/>
        <w:outlineLvl w:val="1"/>
        <w:rPr>
          <w:rFonts w:cs="Times New Roman"/>
          <w:b/>
          <w:sz w:val="26"/>
          <w:szCs w:val="26"/>
        </w:rPr>
      </w:pPr>
      <w:bookmarkStart w:id="34" w:name="_Toc236652654"/>
      <w:r>
        <w:rPr>
          <w:rStyle w:val="fontstyle01"/>
          <w:b/>
          <w:color w:val="auto"/>
        </w:rPr>
        <w:t>2.4</w:t>
      </w:r>
      <w:r w:rsidR="00662E8F" w:rsidRPr="006A13DC">
        <w:rPr>
          <w:rStyle w:val="fontstyle01"/>
          <w:b/>
          <w:color w:val="auto"/>
        </w:rPr>
        <w:t xml:space="preserve">. </w:t>
      </w:r>
      <w:r w:rsidR="00867D00" w:rsidRPr="006A13DC">
        <w:rPr>
          <w:rFonts w:cs="Times New Roman"/>
          <w:b/>
          <w:sz w:val="26"/>
          <w:szCs w:val="26"/>
        </w:rPr>
        <w:t xml:space="preserve">Chuyển biến quan niệm </w:t>
      </w:r>
      <w:bookmarkEnd w:id="33"/>
      <w:r w:rsidR="00867D00" w:rsidRPr="006A13DC">
        <w:rPr>
          <w:rFonts w:cs="Times New Roman"/>
          <w:b/>
          <w:sz w:val="26"/>
          <w:szCs w:val="26"/>
        </w:rPr>
        <w:t>về tham gia hoạt động chính trị của phụ nữ</w:t>
      </w:r>
      <w:bookmarkEnd w:id="34"/>
      <w:r w:rsidR="00867D00" w:rsidRPr="006A13DC">
        <w:rPr>
          <w:rFonts w:cs="Times New Roman"/>
          <w:b/>
          <w:sz w:val="26"/>
          <w:szCs w:val="26"/>
        </w:rPr>
        <w:t xml:space="preserve"> </w:t>
      </w:r>
    </w:p>
    <w:p w:rsidR="008D6340" w:rsidRPr="008D6340" w:rsidRDefault="008D6340" w:rsidP="008D6340">
      <w:pPr>
        <w:spacing w:after="0" w:line="360" w:lineRule="auto"/>
        <w:ind w:firstLine="567"/>
        <w:jc w:val="both"/>
        <w:rPr>
          <w:rFonts w:cs="Times New Roman"/>
          <w:iCs/>
          <w:sz w:val="26"/>
          <w:szCs w:val="26"/>
        </w:rPr>
      </w:pPr>
      <w:r w:rsidRPr="008D6340">
        <w:rPr>
          <w:rFonts w:cs="Times New Roman"/>
          <w:iCs/>
          <w:sz w:val="26"/>
          <w:szCs w:val="26"/>
        </w:rPr>
        <w:t>Xét dưới góc độ duy vật lịch sử, sự biến đổi quan niệm về vai trò chính trị của phụ nữ không phải là một hiện tượng tự phát tư tưởng đơn thuần, mà là kết quả tất yếu từ sự chuyển biến của tồn tại xã hội Việt Nam 30 năm đầu thế kỷ XX. Trong xã hội truyền thống dưới sự chi phối của hệ tư tưởng Nho giáo và mô hình đại gia đình gia trưởng, việc “gánh vác non sông” vốn được mặc định là đặc quyền của nam giới, còn phụ nữ bị đẩy vào vị thế lệ thuộc, bị thu hẹp hoàn toàn trong phạ</w:t>
      </w:r>
      <w:r>
        <w:rPr>
          <w:rFonts w:cs="Times New Roman"/>
          <w:iCs/>
          <w:sz w:val="26"/>
          <w:szCs w:val="26"/>
        </w:rPr>
        <w:t>m vi gia đình</w:t>
      </w:r>
      <w:r w:rsidRPr="008D6340">
        <w:rPr>
          <w:rFonts w:cs="Times New Roman"/>
          <w:iCs/>
          <w:sz w:val="26"/>
          <w:szCs w:val="26"/>
        </w:rPr>
        <w:t xml:space="preserve">. Bản thân cấu trúc xã hội đương thời chưa tạo ra những tiền đề thực tiễn hay diễn đàn công luận để vấn đề tham chính của nữ giới bộc lộ thành một “vấn đề xã hội”. Tuy nhiên, bước sang đầu thế kỷ XX, sự </w:t>
      </w:r>
      <w:proofErr w:type="gramStart"/>
      <w:r w:rsidRPr="008D6340">
        <w:rPr>
          <w:rFonts w:cs="Times New Roman"/>
          <w:iCs/>
          <w:sz w:val="26"/>
          <w:szCs w:val="26"/>
        </w:rPr>
        <w:t>va</w:t>
      </w:r>
      <w:proofErr w:type="gramEnd"/>
      <w:r w:rsidRPr="008D6340">
        <w:rPr>
          <w:rFonts w:cs="Times New Roman"/>
          <w:iCs/>
          <w:sz w:val="26"/>
          <w:szCs w:val="26"/>
        </w:rPr>
        <w:t xml:space="preserve"> chạm giữa hệ tư tưởng phong kiến với các trào lưu tư tưởng tiến bộ</w:t>
      </w:r>
      <w:r>
        <w:rPr>
          <w:rFonts w:cs="Times New Roman"/>
          <w:iCs/>
          <w:sz w:val="26"/>
          <w:szCs w:val="26"/>
        </w:rPr>
        <w:t xml:space="preserve"> </w:t>
      </w:r>
      <w:r w:rsidRPr="008D6340">
        <w:rPr>
          <w:rFonts w:cs="Times New Roman"/>
          <w:iCs/>
          <w:sz w:val="26"/>
          <w:szCs w:val="26"/>
        </w:rPr>
        <w:t>cùng với những rạn nứt trong cơ cấu kinh tế</w:t>
      </w:r>
      <w:r>
        <w:rPr>
          <w:rFonts w:cs="Times New Roman"/>
          <w:iCs/>
          <w:sz w:val="26"/>
          <w:szCs w:val="26"/>
        </w:rPr>
        <w:t xml:space="preserve"> -</w:t>
      </w:r>
      <w:r w:rsidRPr="008D6340">
        <w:rPr>
          <w:rFonts w:cs="Times New Roman"/>
          <w:iCs/>
          <w:sz w:val="26"/>
          <w:szCs w:val="26"/>
        </w:rPr>
        <w:t xml:space="preserve"> xã hội thuộc địa đã làm bộc lộ sâu sắc các mâu thuẫn thời đại. Việc phụ nữ bị tước bỏ tư cách chủ thể chính trị </w:t>
      </w:r>
      <w:r>
        <w:rPr>
          <w:rFonts w:cs="Times New Roman"/>
          <w:iCs/>
          <w:sz w:val="26"/>
          <w:szCs w:val="26"/>
        </w:rPr>
        <w:t>đ</w:t>
      </w:r>
      <w:r w:rsidRPr="008D6340">
        <w:rPr>
          <w:rFonts w:cs="Times New Roman"/>
          <w:iCs/>
          <w:sz w:val="26"/>
          <w:szCs w:val="26"/>
        </w:rPr>
        <w:t>ã trở thành một điểm hội tụ mâu thuẫn, trực tiếp cản trở mục tiêu chấn hưng dân trí và sự nghiệp giải phóng dân tộc. Khi cuộc đấu tranh cứu nước đòi hỏi phải phát huy sức mạnh của toàn thể quố</w:t>
      </w:r>
      <w:r>
        <w:rPr>
          <w:rFonts w:cs="Times New Roman"/>
          <w:iCs/>
          <w:sz w:val="26"/>
          <w:szCs w:val="26"/>
        </w:rPr>
        <w:t xml:space="preserve">c dân </w:t>
      </w:r>
      <w:r w:rsidRPr="008D6340">
        <w:rPr>
          <w:rFonts w:cs="Times New Roman"/>
          <w:iCs/>
          <w:sz w:val="26"/>
          <w:szCs w:val="26"/>
        </w:rPr>
        <w:t>mà phụ nữ chiếm một nửa số dân, sự thức tỉnh về “nữ quyền” và “nữ quốc dân” đã đặt ra một yêu cầ</w:t>
      </w:r>
      <w:r>
        <w:rPr>
          <w:rFonts w:cs="Times New Roman"/>
          <w:iCs/>
          <w:sz w:val="26"/>
          <w:szCs w:val="26"/>
        </w:rPr>
        <w:t xml:space="preserve">u khách quan, </w:t>
      </w:r>
      <w:r w:rsidRPr="008D6340">
        <w:rPr>
          <w:rFonts w:cs="Times New Roman"/>
          <w:iCs/>
          <w:sz w:val="26"/>
          <w:szCs w:val="26"/>
        </w:rPr>
        <w:t xml:space="preserve">muốn giải phóng dân tộc thì không thể không giải phóng và khơi dậy tiềm năng chính trị của phụ nữ. </w:t>
      </w:r>
    </w:p>
    <w:p w:rsidR="008D6340" w:rsidRDefault="008D6340" w:rsidP="008D6340">
      <w:pPr>
        <w:spacing w:after="0" w:line="360" w:lineRule="auto"/>
        <w:ind w:firstLine="567"/>
        <w:jc w:val="both"/>
        <w:rPr>
          <w:rFonts w:cs="Times New Roman"/>
          <w:iCs/>
          <w:sz w:val="26"/>
          <w:szCs w:val="26"/>
        </w:rPr>
      </w:pPr>
      <w:r w:rsidRPr="008D6340">
        <w:rPr>
          <w:rFonts w:cs="Times New Roman"/>
          <w:iCs/>
          <w:sz w:val="26"/>
          <w:szCs w:val="26"/>
        </w:rPr>
        <w:t xml:space="preserve">Chính sự chuyển biến về điều kiện thực tiễn và tiền đề tư tưởng đó đã </w:t>
      </w:r>
      <w:r>
        <w:rPr>
          <w:rFonts w:cs="Times New Roman"/>
          <w:iCs/>
          <w:sz w:val="26"/>
          <w:szCs w:val="26"/>
        </w:rPr>
        <w:t xml:space="preserve">trở thành </w:t>
      </w:r>
      <w:r w:rsidRPr="008D6340">
        <w:rPr>
          <w:rFonts w:cs="Times New Roman"/>
          <w:iCs/>
          <w:sz w:val="26"/>
          <w:szCs w:val="26"/>
        </w:rPr>
        <w:t xml:space="preserve">các nhân tố để bước sang 30 năm đầu thế kỷ XX, vấn đề tham gia hoạt động chính trị của phụ nữ chính thức bộc lộ như một đòi hỏi cấp thiết của lịch sử. Đó không chỉ là sự </w:t>
      </w:r>
      <w:r w:rsidRPr="008D6340">
        <w:rPr>
          <w:rFonts w:cs="Times New Roman"/>
          <w:iCs/>
          <w:sz w:val="26"/>
          <w:szCs w:val="26"/>
        </w:rPr>
        <w:lastRenderedPageBreak/>
        <w:t>tiếp nối truyền thống yêu nước chống ngoại xâm của dân tộc, mà còn là bước nhảy vọt về chất trong nhận thức của giới trí thức đương thờ</w:t>
      </w:r>
      <w:r>
        <w:rPr>
          <w:rFonts w:cs="Times New Roman"/>
          <w:iCs/>
          <w:sz w:val="26"/>
          <w:szCs w:val="26"/>
        </w:rPr>
        <w:t xml:space="preserve">i, </w:t>
      </w:r>
      <w:r w:rsidRPr="008D6340">
        <w:rPr>
          <w:rFonts w:cs="Times New Roman"/>
          <w:iCs/>
          <w:sz w:val="26"/>
          <w:szCs w:val="26"/>
        </w:rPr>
        <w:t xml:space="preserve">đưa người phụ nữ từ vị thế một đối tượng phụ thuộc trong gia đình trở thành một chủ thể cách mạng độc lập, bình đẳng và có trách nhiệm trực tiếp đối với vận mệnh quốc gia. </w:t>
      </w:r>
    </w:p>
    <w:p w:rsidR="00A07156" w:rsidRPr="006A13DC" w:rsidRDefault="00777FF0" w:rsidP="005F20D6">
      <w:pPr>
        <w:spacing w:after="0" w:line="360" w:lineRule="auto"/>
        <w:ind w:firstLine="567"/>
        <w:jc w:val="both"/>
        <w:rPr>
          <w:rFonts w:cs="Times New Roman"/>
          <w:iCs/>
          <w:sz w:val="26"/>
          <w:szCs w:val="26"/>
        </w:rPr>
      </w:pPr>
      <w:r w:rsidRPr="00777FF0">
        <w:rPr>
          <w:rFonts w:cs="Times New Roman"/>
          <w:iCs/>
          <w:sz w:val="26"/>
          <w:szCs w:val="26"/>
        </w:rPr>
        <w:t xml:space="preserve">Trong 30 năm đầu thế kỷ XX, dù xã hội Việt Nam bắt đầu có những chuyển biến dưới tác động của văn hóa phương Tây, </w:t>
      </w:r>
      <w:r w:rsidR="00A07156">
        <w:rPr>
          <w:rFonts w:cs="Times New Roman"/>
          <w:iCs/>
          <w:sz w:val="26"/>
          <w:szCs w:val="26"/>
        </w:rPr>
        <w:t xml:space="preserve">nhưng </w:t>
      </w:r>
      <w:r w:rsidRPr="00777FF0">
        <w:rPr>
          <w:rFonts w:cs="Times New Roman"/>
          <w:iCs/>
          <w:sz w:val="26"/>
          <w:szCs w:val="26"/>
        </w:rPr>
        <w:t xml:space="preserve">một bộ phận lớn giới trí thức vẫn giữ thái độ gay gắt và ngăn cản phụ nữ tham gia vào các hoạt động cách mạng chính trị. Những trí thức xuất thân Nho học như dù ủng hộ việc phụ nữ đi học nhưng chỉ coi đó là biện pháp giúp họ hoàn thành </w:t>
      </w:r>
      <w:r w:rsidR="00A07156">
        <w:rPr>
          <w:rFonts w:cs="Times New Roman"/>
          <w:iCs/>
          <w:sz w:val="26"/>
          <w:szCs w:val="26"/>
        </w:rPr>
        <w:t xml:space="preserve">bổn phận </w:t>
      </w:r>
      <w:r w:rsidRPr="00777FF0">
        <w:rPr>
          <w:rFonts w:cs="Times New Roman"/>
          <w:iCs/>
          <w:sz w:val="26"/>
          <w:szCs w:val="26"/>
        </w:rPr>
        <w:t xml:space="preserve">trong gia đình và bảo vệ lễ giáo phong kiến, thay vì dấn thân vào con đường chính trị mà họ cho là không phù hợp với </w:t>
      </w:r>
      <w:r w:rsidR="00A07156">
        <w:rPr>
          <w:rFonts w:cs="Times New Roman"/>
          <w:iCs/>
          <w:sz w:val="26"/>
          <w:szCs w:val="26"/>
        </w:rPr>
        <w:t xml:space="preserve">thiên chức của phụ nữ. </w:t>
      </w:r>
      <w:r w:rsidR="005F20D6">
        <w:rPr>
          <w:rFonts w:cs="Times New Roman"/>
          <w:iCs/>
          <w:sz w:val="26"/>
          <w:szCs w:val="26"/>
        </w:rPr>
        <w:t>N</w:t>
      </w:r>
      <w:r w:rsidR="005F20D6" w:rsidRPr="005F20D6">
        <w:rPr>
          <w:rFonts w:cs="Times New Roman"/>
          <w:iCs/>
          <w:sz w:val="26"/>
          <w:szCs w:val="26"/>
        </w:rPr>
        <w:t xml:space="preserve">gay cả tờ báo phụ nữ đầu tiên là </w:t>
      </w:r>
      <w:r w:rsidR="005F20D6" w:rsidRPr="005F20D6">
        <w:rPr>
          <w:rFonts w:cs="Times New Roman"/>
          <w:i/>
          <w:iCs/>
          <w:sz w:val="26"/>
          <w:szCs w:val="26"/>
        </w:rPr>
        <w:t xml:space="preserve">Nữ giới </w:t>
      </w:r>
      <w:proofErr w:type="gramStart"/>
      <w:r w:rsidR="005F20D6" w:rsidRPr="005F20D6">
        <w:rPr>
          <w:rFonts w:cs="Times New Roman"/>
          <w:i/>
          <w:iCs/>
          <w:sz w:val="26"/>
          <w:szCs w:val="26"/>
        </w:rPr>
        <w:t>chung</w:t>
      </w:r>
      <w:proofErr w:type="gramEnd"/>
      <w:r w:rsidR="005F20D6" w:rsidRPr="005F20D6">
        <w:rPr>
          <w:rFonts w:cs="Times New Roman"/>
          <w:iCs/>
          <w:sz w:val="26"/>
          <w:szCs w:val="26"/>
        </w:rPr>
        <w:t xml:space="preserve"> của bà Sương Nguyệt Anh cũng từng tuyên bố </w:t>
      </w:r>
      <w:r w:rsidR="005F20D6">
        <w:rPr>
          <w:rFonts w:cs="Times New Roman"/>
          <w:iCs/>
          <w:sz w:val="26"/>
          <w:szCs w:val="26"/>
        </w:rPr>
        <w:t xml:space="preserve">phụ nữ không nên tham gia vào chính trị và </w:t>
      </w:r>
      <w:r w:rsidR="005F20D6" w:rsidRPr="005F20D6">
        <w:rPr>
          <w:rFonts w:cs="Times New Roman"/>
          <w:iCs/>
          <w:sz w:val="26"/>
          <w:szCs w:val="26"/>
        </w:rPr>
        <w:t>lo ngại rằng nếu phụ nữ tham gia chính quyền sẽ dẫn đến cảnh gia đình chia rẽ</w:t>
      </w:r>
      <w:r w:rsidR="005F20D6">
        <w:rPr>
          <w:rFonts w:cs="Times New Roman"/>
          <w:iCs/>
          <w:sz w:val="26"/>
          <w:szCs w:val="26"/>
        </w:rPr>
        <w:t xml:space="preserve"> “</w:t>
      </w:r>
      <w:r w:rsidR="005F20D6" w:rsidRPr="005F20D6">
        <w:rPr>
          <w:rFonts w:cs="Times New Roman"/>
          <w:iCs/>
          <w:sz w:val="26"/>
          <w:szCs w:val="26"/>
        </w:rPr>
        <w:t>đờn bà ra đua chen trong cuộc chánh</w:t>
      </w:r>
      <w:r w:rsidR="005F20D6">
        <w:rPr>
          <w:rFonts w:cs="Times New Roman"/>
          <w:iCs/>
          <w:sz w:val="26"/>
          <w:szCs w:val="26"/>
        </w:rPr>
        <w:t xml:space="preserve"> </w:t>
      </w:r>
      <w:r w:rsidR="005F20D6" w:rsidRPr="005F20D6">
        <w:rPr>
          <w:rFonts w:cs="Times New Roman"/>
          <w:iCs/>
          <w:sz w:val="26"/>
          <w:szCs w:val="26"/>
        </w:rPr>
        <w:t>quyền... Khuê môn đang nghiêm chỉnh như triều đình bỗng dưng chia ra hai chánh</w:t>
      </w:r>
      <w:r w:rsidR="005F20D6">
        <w:rPr>
          <w:rFonts w:cs="Times New Roman"/>
          <w:iCs/>
          <w:sz w:val="26"/>
          <w:szCs w:val="26"/>
        </w:rPr>
        <w:t xml:space="preserve"> </w:t>
      </w:r>
      <w:r w:rsidR="005F20D6" w:rsidRPr="005F20D6">
        <w:rPr>
          <w:rFonts w:cs="Times New Roman"/>
          <w:iCs/>
          <w:sz w:val="26"/>
          <w:szCs w:val="26"/>
        </w:rPr>
        <w:t>đảng, ông nói ông phải, bà cãi bà hay</w:t>
      </w:r>
      <w:r w:rsidR="005F20D6">
        <w:rPr>
          <w:rFonts w:cs="Times New Roman"/>
          <w:iCs/>
          <w:sz w:val="26"/>
          <w:szCs w:val="26"/>
        </w:rPr>
        <w:t xml:space="preserve">” [dẫn </w:t>
      </w:r>
      <w:proofErr w:type="gramStart"/>
      <w:r w:rsidR="005F20D6">
        <w:rPr>
          <w:rFonts w:cs="Times New Roman"/>
          <w:iCs/>
          <w:sz w:val="26"/>
          <w:szCs w:val="26"/>
        </w:rPr>
        <w:t>theo</w:t>
      </w:r>
      <w:proofErr w:type="gramEnd"/>
      <w:r w:rsidR="005F20D6">
        <w:rPr>
          <w:rFonts w:cs="Times New Roman"/>
          <w:iCs/>
          <w:sz w:val="26"/>
          <w:szCs w:val="26"/>
        </w:rPr>
        <w:t xml:space="preserve">: 13, tr.65]. </w:t>
      </w:r>
      <w:r w:rsidRPr="00777FF0">
        <w:rPr>
          <w:rFonts w:cs="Times New Roman"/>
          <w:iCs/>
          <w:sz w:val="26"/>
          <w:szCs w:val="26"/>
        </w:rPr>
        <w:t xml:space="preserve">Thậm chí, trong các phong trào yêu nước như Đông Kinh Nghĩa Thục, các sĩ phu vẫn chủ yếu kêu gọi phụ nữ tham gia đổi mới xã hội một cách gián tiếp thông qua việc khuyên chồng, dạy con hơn là trực tiếp tham gia hoạt động cách mạng. </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“Anh làm sao cho ích nước lợi nhà</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Mọi nghề tân học ắt là phải thông</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Anh làm sao cho nổi tiếng Lạc hồng</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Có khôn mới đứng được trong cõi đời”</w:t>
      </w:r>
      <w:r>
        <w:rPr>
          <w:rFonts w:cs="Times New Roman"/>
          <w:iCs/>
          <w:sz w:val="26"/>
          <w:szCs w:val="26"/>
        </w:rPr>
        <w:t xml:space="preserve"> [74, tr.126]</w:t>
      </w:r>
    </w:p>
    <w:p w:rsidR="00A07156" w:rsidRPr="006A13DC" w:rsidRDefault="00A07156" w:rsidP="00A07156">
      <w:pPr>
        <w:spacing w:after="0" w:line="360" w:lineRule="auto"/>
        <w:ind w:firstLine="567"/>
        <w:jc w:val="both"/>
        <w:rPr>
          <w:rFonts w:cs="Times New Roman"/>
          <w:iCs/>
          <w:sz w:val="26"/>
          <w:szCs w:val="26"/>
        </w:rPr>
      </w:pPr>
      <w:r w:rsidRPr="006A13DC">
        <w:rPr>
          <w:rFonts w:cs="Times New Roman"/>
          <w:iCs/>
          <w:sz w:val="26"/>
          <w:szCs w:val="26"/>
        </w:rPr>
        <w:t>Hoặc khuyên con:</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Muốn khôn thì phải có thầy mới nên</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Làm sao cho thù báo nghĩa đền</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Để yên việc nước kẻo phiền mẹ cha</w:t>
      </w:r>
    </w:p>
    <w:p w:rsidR="00A07156" w:rsidRPr="006A13DC" w:rsidRDefault="00A07156" w:rsidP="00A07156">
      <w:pPr>
        <w:spacing w:after="0" w:line="360" w:lineRule="auto"/>
        <w:ind w:firstLine="2835"/>
        <w:jc w:val="both"/>
        <w:rPr>
          <w:rFonts w:cs="Times New Roman"/>
          <w:iCs/>
          <w:sz w:val="26"/>
          <w:szCs w:val="26"/>
        </w:rPr>
      </w:pPr>
      <w:r w:rsidRPr="006A13DC">
        <w:rPr>
          <w:rFonts w:cs="Times New Roman"/>
          <w:iCs/>
          <w:sz w:val="26"/>
          <w:szCs w:val="26"/>
        </w:rPr>
        <w:t>Làm tài trai yêu nước quên nhà”</w:t>
      </w:r>
      <w:r>
        <w:rPr>
          <w:rFonts w:cs="Times New Roman"/>
          <w:iCs/>
          <w:sz w:val="26"/>
          <w:szCs w:val="26"/>
        </w:rPr>
        <w:t xml:space="preserve"> [74, tr.125]</w:t>
      </w:r>
    </w:p>
    <w:p w:rsidR="00DA6EF4" w:rsidRPr="00DA6EF4" w:rsidRDefault="00DA6EF4" w:rsidP="00BE20FF">
      <w:pPr>
        <w:spacing w:after="0" w:line="360" w:lineRule="auto"/>
        <w:ind w:firstLine="567"/>
        <w:jc w:val="both"/>
        <w:rPr>
          <w:rFonts w:cs="Times New Roman"/>
          <w:iCs/>
          <w:sz w:val="26"/>
          <w:szCs w:val="26"/>
        </w:rPr>
      </w:pPr>
      <w:r w:rsidRPr="00DA6EF4">
        <w:rPr>
          <w:rFonts w:cs="Times New Roman"/>
          <w:iCs/>
          <w:sz w:val="26"/>
          <w:szCs w:val="26"/>
        </w:rPr>
        <w:t xml:space="preserve">Trong công cuộc giải phóng dân tộc và cải cách xã hội, tầng lớp trí thức </w:t>
      </w:r>
      <w:r>
        <w:rPr>
          <w:rFonts w:cs="Times New Roman"/>
          <w:iCs/>
          <w:sz w:val="26"/>
          <w:szCs w:val="26"/>
        </w:rPr>
        <w:t xml:space="preserve">cấp tiến </w:t>
      </w:r>
      <w:r w:rsidRPr="00DA6EF4">
        <w:rPr>
          <w:rFonts w:cs="Times New Roman"/>
          <w:iCs/>
          <w:sz w:val="26"/>
          <w:szCs w:val="26"/>
        </w:rPr>
        <w:t xml:space="preserve">đã sớm khẳng định vai trò </w:t>
      </w:r>
      <w:r>
        <w:rPr>
          <w:rFonts w:cs="Times New Roman"/>
          <w:iCs/>
          <w:sz w:val="26"/>
          <w:szCs w:val="26"/>
        </w:rPr>
        <w:t xml:space="preserve">quan trọng </w:t>
      </w:r>
      <w:r w:rsidRPr="00DA6EF4">
        <w:rPr>
          <w:rFonts w:cs="Times New Roman"/>
          <w:iCs/>
          <w:sz w:val="26"/>
          <w:szCs w:val="26"/>
        </w:rPr>
        <w:t>của phụ nữ, đồng thời kịch liệt phê phán những định kiến cổ hủ vốn coi họ là nhữ</w:t>
      </w:r>
      <w:r>
        <w:rPr>
          <w:rFonts w:cs="Times New Roman"/>
          <w:iCs/>
          <w:sz w:val="26"/>
          <w:szCs w:val="26"/>
        </w:rPr>
        <w:t>ng cá nhân “vô can”</w:t>
      </w:r>
      <w:r w:rsidRPr="00DA6EF4">
        <w:rPr>
          <w:rFonts w:cs="Times New Roman"/>
          <w:iCs/>
          <w:sz w:val="26"/>
          <w:szCs w:val="26"/>
        </w:rPr>
        <w:t>với chính trị</w:t>
      </w:r>
      <w:r>
        <w:rPr>
          <w:rFonts w:cs="Times New Roman"/>
          <w:iCs/>
          <w:sz w:val="26"/>
          <w:szCs w:val="26"/>
        </w:rPr>
        <w:t xml:space="preserve"> [xem: 79, tr.93]. </w:t>
      </w:r>
      <w:r w:rsidRPr="00DA6EF4">
        <w:rPr>
          <w:rFonts w:cs="Times New Roman"/>
          <w:iCs/>
          <w:sz w:val="26"/>
          <w:szCs w:val="26"/>
        </w:rPr>
        <w:t>Việc phụ nữ bị bó buộc trong phạ</w:t>
      </w:r>
      <w:r>
        <w:rPr>
          <w:rFonts w:cs="Times New Roman"/>
          <w:iCs/>
          <w:sz w:val="26"/>
          <w:szCs w:val="26"/>
        </w:rPr>
        <w:t xml:space="preserve">m </w:t>
      </w:r>
      <w:proofErr w:type="gramStart"/>
      <w:r>
        <w:rPr>
          <w:rFonts w:cs="Times New Roman"/>
          <w:iCs/>
          <w:sz w:val="26"/>
          <w:szCs w:val="26"/>
        </w:rPr>
        <w:t>vi</w:t>
      </w:r>
      <w:proofErr w:type="gramEnd"/>
      <w:r>
        <w:rPr>
          <w:rFonts w:cs="Times New Roman"/>
          <w:iCs/>
          <w:sz w:val="26"/>
          <w:szCs w:val="26"/>
        </w:rPr>
        <w:t xml:space="preserve"> gia đình, quanh năm “</w:t>
      </w:r>
      <w:r w:rsidRPr="00DA6EF4">
        <w:rPr>
          <w:rFonts w:cs="Times New Roman"/>
          <w:iCs/>
          <w:sz w:val="26"/>
          <w:szCs w:val="26"/>
        </w:rPr>
        <w:t>chôn dưới bế</w:t>
      </w:r>
      <w:r>
        <w:rPr>
          <w:rFonts w:cs="Times New Roman"/>
          <w:iCs/>
          <w:sz w:val="26"/>
          <w:szCs w:val="26"/>
        </w:rPr>
        <w:t xml:space="preserve">p” [16, tr.164] hay “trót đời nhốt </w:t>
      </w:r>
      <w:r w:rsidRPr="00DA6EF4">
        <w:rPr>
          <w:rFonts w:cs="Times New Roman"/>
          <w:iCs/>
          <w:sz w:val="26"/>
          <w:szCs w:val="26"/>
        </w:rPr>
        <w:t>trong buồ</w:t>
      </w:r>
      <w:r>
        <w:rPr>
          <w:rFonts w:cs="Times New Roman"/>
          <w:iCs/>
          <w:sz w:val="26"/>
          <w:szCs w:val="26"/>
        </w:rPr>
        <w:t>ng” [16, tr.164]</w:t>
      </w:r>
      <w:r w:rsidRPr="00DA6EF4">
        <w:rPr>
          <w:rFonts w:cs="Times New Roman"/>
          <w:iCs/>
          <w:sz w:val="26"/>
          <w:szCs w:val="26"/>
        </w:rPr>
        <w:t xml:space="preserve"> được xem là một sự thiếu sót lớn và là hệ quả </w:t>
      </w:r>
      <w:r w:rsidRPr="00DA6EF4">
        <w:rPr>
          <w:rFonts w:cs="Times New Roman"/>
          <w:iCs/>
          <w:sz w:val="26"/>
          <w:szCs w:val="26"/>
        </w:rPr>
        <w:lastRenderedPageBreak/>
        <w:t xml:space="preserve">của những </w:t>
      </w:r>
      <w:r>
        <w:rPr>
          <w:rFonts w:cs="Times New Roman"/>
          <w:iCs/>
          <w:sz w:val="26"/>
          <w:szCs w:val="26"/>
        </w:rPr>
        <w:t xml:space="preserve">quan niệm </w:t>
      </w:r>
      <w:r w:rsidRPr="00DA6EF4">
        <w:rPr>
          <w:rFonts w:cs="Times New Roman"/>
          <w:iCs/>
          <w:sz w:val="26"/>
          <w:szCs w:val="26"/>
        </w:rPr>
        <w:t>lạc hậu cần phải xóa bỏ. Những tư tưởng truyền thống cho rằng phụ nữ không có khả năng hay không được phép tham gia vào các hoạt động xã hội, không được bàn bạc việc nước hay gánh vác những điều to tát</w:t>
      </w:r>
      <w:r>
        <w:rPr>
          <w:rFonts w:cs="Times New Roman"/>
          <w:iCs/>
          <w:sz w:val="26"/>
          <w:szCs w:val="26"/>
        </w:rPr>
        <w:t xml:space="preserve"> </w:t>
      </w:r>
      <w:r w:rsidR="00BE20FF">
        <w:rPr>
          <w:rFonts w:cs="Times New Roman"/>
          <w:iCs/>
          <w:sz w:val="26"/>
          <w:szCs w:val="26"/>
        </w:rPr>
        <w:t xml:space="preserve">là một thiếu sót lớn </w:t>
      </w:r>
      <w:r>
        <w:rPr>
          <w:rFonts w:cs="Times New Roman"/>
          <w:iCs/>
          <w:sz w:val="26"/>
          <w:szCs w:val="26"/>
        </w:rPr>
        <w:t>cần được nhận diện và cải cách</w:t>
      </w:r>
      <w:r w:rsidR="00BE20FF" w:rsidRPr="00BE20FF">
        <w:rPr>
          <w:rFonts w:cs="Times New Roman"/>
          <w:iCs/>
          <w:sz w:val="26"/>
          <w:szCs w:val="26"/>
        </w:rPr>
        <w:t xml:space="preserve"> “nghĩa như gánh việc quốc gia, trả thù đánh giặc, con trai làm được lẽ đâu lại cấm con gái không được làm?, Chen thân xã hội, chữa cháy vớt chìm, con trai làm được, phép đâu cấm con gái không được làm?” [9, tr.</w:t>
      </w:r>
      <w:r w:rsidR="00BE20FF">
        <w:rPr>
          <w:rFonts w:cs="Times New Roman"/>
          <w:iCs/>
          <w:sz w:val="26"/>
          <w:szCs w:val="26"/>
        </w:rPr>
        <w:t xml:space="preserve">91]. </w:t>
      </w:r>
      <w:r>
        <w:rPr>
          <w:rFonts w:cs="Times New Roman"/>
          <w:iCs/>
          <w:sz w:val="26"/>
          <w:szCs w:val="26"/>
        </w:rPr>
        <w:t>C</w:t>
      </w:r>
      <w:r w:rsidRPr="00DA6EF4">
        <w:rPr>
          <w:rFonts w:cs="Times New Roman"/>
          <w:iCs/>
          <w:sz w:val="26"/>
          <w:szCs w:val="26"/>
        </w:rPr>
        <w:t>ác trí thức này khẳng định rằng “nữ quốc dân cũng là một phần nửa trong xã hội” [15, tr.384],</w:t>
      </w:r>
      <w:r>
        <w:rPr>
          <w:rFonts w:cs="Times New Roman"/>
          <w:iCs/>
          <w:sz w:val="26"/>
          <w:szCs w:val="26"/>
        </w:rPr>
        <w:t xml:space="preserve"> </w:t>
      </w:r>
      <w:r w:rsidRPr="00DA6EF4">
        <w:rPr>
          <w:rFonts w:cs="Times New Roman"/>
          <w:iCs/>
          <w:sz w:val="26"/>
          <w:szCs w:val="26"/>
        </w:rPr>
        <w:t xml:space="preserve">nên họ có đầy đủ </w:t>
      </w:r>
      <w:r>
        <w:rPr>
          <w:rFonts w:cs="Times New Roman"/>
          <w:iCs/>
          <w:sz w:val="26"/>
          <w:szCs w:val="26"/>
        </w:rPr>
        <w:t xml:space="preserve">năng lực, </w:t>
      </w:r>
      <w:r w:rsidRPr="00DA6EF4">
        <w:rPr>
          <w:rFonts w:cs="Times New Roman"/>
          <w:iCs/>
          <w:sz w:val="26"/>
          <w:szCs w:val="26"/>
        </w:rPr>
        <w:t xml:space="preserve">trách nhiệm và quyền lợi bình đẳng với nam giới trong mọi lĩnh vực. </w:t>
      </w:r>
      <w:r w:rsidR="00BE20FF">
        <w:rPr>
          <w:rFonts w:cs="Times New Roman"/>
          <w:iCs/>
          <w:sz w:val="26"/>
          <w:szCs w:val="26"/>
        </w:rPr>
        <w:t>Đặc biệt, trong bối cảnh lịch sử đương thời, muốn giành được độc lập</w:t>
      </w:r>
      <w:r w:rsidRPr="00DA6EF4">
        <w:rPr>
          <w:rFonts w:cs="Times New Roman"/>
          <w:iCs/>
          <w:sz w:val="26"/>
          <w:szCs w:val="26"/>
        </w:rPr>
        <w:t>, cần khơi dậy sức mạnh của toàn dân, trong đó phụ nữ chiếm một nửa dân số không thể đứng ngoài cuộc “trong nước nếu không có phụ nữ yêu nước, thì nước ấy sẽ phải làm đầu tớ mà thôi” [8, tr.263].</w:t>
      </w:r>
      <w:r w:rsidR="00BE20FF">
        <w:rPr>
          <w:rFonts w:cs="Times New Roman"/>
          <w:iCs/>
          <w:sz w:val="26"/>
          <w:szCs w:val="26"/>
        </w:rPr>
        <w:t xml:space="preserve"> </w:t>
      </w:r>
      <w:r w:rsidRPr="00DA6EF4">
        <w:rPr>
          <w:rFonts w:cs="Times New Roman"/>
          <w:iCs/>
          <w:sz w:val="26"/>
          <w:szCs w:val="26"/>
        </w:rPr>
        <w:t xml:space="preserve">Do đó, việc phụ nữ tham gia vào các phong trào chính trị - xã hội, từ các hoạt động đấu tranh đến công tác cứu trợ cộng đồng, không chỉ là quyền mà còn là </w:t>
      </w:r>
      <w:r w:rsidR="00BE20FF">
        <w:rPr>
          <w:rFonts w:cs="Times New Roman"/>
          <w:iCs/>
          <w:sz w:val="26"/>
          <w:szCs w:val="26"/>
        </w:rPr>
        <w:t xml:space="preserve">cơ sở </w:t>
      </w:r>
      <w:r w:rsidRPr="00DA6EF4">
        <w:rPr>
          <w:rFonts w:cs="Times New Roman"/>
          <w:iCs/>
          <w:sz w:val="26"/>
          <w:szCs w:val="26"/>
        </w:rPr>
        <w:t>để xác lập vị thế của mình. Chỉ khi phá bỏ được xiềng xích của quan điể</w:t>
      </w:r>
      <w:r w:rsidR="00BE20FF">
        <w:rPr>
          <w:rFonts w:cs="Times New Roman"/>
          <w:iCs/>
          <w:sz w:val="26"/>
          <w:szCs w:val="26"/>
        </w:rPr>
        <w:t>m “</w:t>
      </w:r>
      <w:r w:rsidRPr="00DA6EF4">
        <w:rPr>
          <w:rFonts w:cs="Times New Roman"/>
          <w:iCs/>
          <w:sz w:val="26"/>
          <w:szCs w:val="26"/>
        </w:rPr>
        <w:t>phụ nhân vô ngoại sự</w:t>
      </w:r>
      <w:r w:rsidR="00BE20FF">
        <w:rPr>
          <w:rFonts w:cs="Times New Roman"/>
          <w:iCs/>
          <w:sz w:val="26"/>
          <w:szCs w:val="26"/>
        </w:rPr>
        <w:t>”</w:t>
      </w:r>
      <w:r w:rsidRPr="00DA6EF4">
        <w:rPr>
          <w:rFonts w:cs="Times New Roman"/>
          <w:iCs/>
          <w:sz w:val="26"/>
          <w:szCs w:val="26"/>
        </w:rPr>
        <w:t xml:space="preserve">, người phụ nữ mới có thể thực sự đóng góp vào sự nghiệp </w:t>
      </w:r>
      <w:proofErr w:type="gramStart"/>
      <w:r w:rsidRPr="00DA6EF4">
        <w:rPr>
          <w:rFonts w:cs="Times New Roman"/>
          <w:iCs/>
          <w:sz w:val="26"/>
          <w:szCs w:val="26"/>
        </w:rPr>
        <w:t>chung</w:t>
      </w:r>
      <w:proofErr w:type="gramEnd"/>
      <w:r w:rsidRPr="00DA6EF4">
        <w:rPr>
          <w:rFonts w:cs="Times New Roman"/>
          <w:iCs/>
          <w:sz w:val="26"/>
          <w:szCs w:val="26"/>
        </w:rPr>
        <w:t>, góp phần khơi dậy sức mạnh của toàn dân tộc để tiến tới độc lập.</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Cs/>
          <w:sz w:val="26"/>
          <w:szCs w:val="26"/>
        </w:rPr>
        <w:t xml:space="preserve">Trong bối cảnh giao thời, cùng với sự thức tỉnh dân tộc và sự </w:t>
      </w:r>
      <w:r w:rsidR="00777FF0">
        <w:rPr>
          <w:rFonts w:cs="Times New Roman"/>
          <w:iCs/>
          <w:sz w:val="26"/>
          <w:szCs w:val="26"/>
        </w:rPr>
        <w:t xml:space="preserve">giao thoa </w:t>
      </w:r>
      <w:r w:rsidRPr="006A13DC">
        <w:rPr>
          <w:rFonts w:cs="Times New Roman"/>
          <w:iCs/>
          <w:sz w:val="26"/>
          <w:szCs w:val="26"/>
        </w:rPr>
        <w:t xml:space="preserve">của các dòng tư tưởng mới, quan niệm về vai trò chính trị của phụ nữ Việt Nam có sự chuyển biến căn bản. Phụ nữ không chỉ giữ vai trò quan trọng trong gia đình, mà bắt đầu tự ý thức về trách nhiệm xã hội và năng lực tham dự vào đời sống chính trị - cách mạng. Họ hoạt động tích cực trong các phong trào cách mạng và hoạt động xã hội, tham gia vào các tổ chức đoàn kết nữ giới, tham gia viết sách báo cổ vũ động viên tinh thần cho nữ giới, </w:t>
      </w:r>
      <w:r w:rsidRPr="006A13DC">
        <w:rPr>
          <w:rFonts w:cs="Times New Roman"/>
          <w:iCs/>
          <w:sz w:val="26"/>
          <w:szCs w:val="26"/>
          <w:lang w:val="vi-VN"/>
        </w:rPr>
        <w:t>chủ trương thành lập các tổ chức rồi vận động phụ nữ tham gia để đoàn kết và giúp đỡ nhau cùng tiến bộ.</w:t>
      </w:r>
      <w:r w:rsidRPr="006A13DC">
        <w:rPr>
          <w:rFonts w:cs="Times New Roman"/>
          <w:iCs/>
          <w:sz w:val="26"/>
          <w:szCs w:val="26"/>
        </w:rPr>
        <w:t xml:space="preserve"> Người phụ nữ không chỉ gắn mình với gia đình mà còn có trách nhiệm với xã hội, hướng đến những giá trị </w:t>
      </w:r>
      <w:proofErr w:type="gramStart"/>
      <w:r w:rsidRPr="006A13DC">
        <w:rPr>
          <w:rFonts w:cs="Times New Roman"/>
          <w:iCs/>
          <w:sz w:val="26"/>
          <w:szCs w:val="26"/>
        </w:rPr>
        <w:t>chung</w:t>
      </w:r>
      <w:proofErr w:type="gramEnd"/>
      <w:r w:rsidRPr="006A13DC">
        <w:rPr>
          <w:rFonts w:cs="Times New Roman"/>
          <w:iCs/>
          <w:sz w:val="26"/>
          <w:szCs w:val="26"/>
        </w:rPr>
        <w:t xml:space="preserve"> cho nữ giới và giải phóng xã hội trong điều kiện của một nước thuộc địa.</w:t>
      </w:r>
    </w:p>
    <w:p w:rsidR="00867D00" w:rsidRPr="006A13DC" w:rsidRDefault="00867D00" w:rsidP="004E2615">
      <w:pPr>
        <w:spacing w:after="0" w:line="360" w:lineRule="auto"/>
        <w:ind w:firstLine="567"/>
        <w:jc w:val="both"/>
        <w:rPr>
          <w:rFonts w:cs="Times New Roman"/>
          <w:iCs/>
          <w:sz w:val="26"/>
          <w:szCs w:val="26"/>
        </w:rPr>
      </w:pPr>
      <w:r w:rsidRPr="006A13DC">
        <w:rPr>
          <w:rFonts w:cs="Times New Roman"/>
          <w:i/>
          <w:iCs/>
          <w:sz w:val="26"/>
          <w:szCs w:val="26"/>
        </w:rPr>
        <w:t>Thứ nhất</w:t>
      </w:r>
      <w:r w:rsidRPr="006A13DC">
        <w:rPr>
          <w:rFonts w:cs="Times New Roman"/>
          <w:iCs/>
          <w:sz w:val="26"/>
          <w:szCs w:val="26"/>
        </w:rPr>
        <w:t xml:space="preserve">, </w:t>
      </w:r>
      <w:r w:rsidRPr="006A13DC">
        <w:rPr>
          <w:rFonts w:cs="Times New Roman"/>
          <w:i/>
          <w:iCs/>
          <w:sz w:val="26"/>
          <w:szCs w:val="26"/>
        </w:rPr>
        <w:t>phụ nữ đóng vai trò tiên phong trong tuyên truyền giải phóng phụ nữ và thực hiện nữ quyền</w:t>
      </w:r>
      <w:r w:rsidRPr="006A13DC">
        <w:rPr>
          <w:rFonts w:cs="Times New Roman"/>
          <w:iCs/>
          <w:sz w:val="26"/>
          <w:szCs w:val="26"/>
        </w:rPr>
        <w:t xml:space="preserve">. Điều này được thể hiện tiêu biểu qua Đạm Phương. Bà là người phụ nữ tiên phong trong việc tham gia các phong trào tuyên truyền giải phóng phụ nữ. Bà thường xuyên xướng họa với các nhà Nho, nhà sư ở Huế. Bà còn làm thơ đăng trên các báo như </w:t>
      </w:r>
      <w:r w:rsidRPr="006A13DC">
        <w:rPr>
          <w:rFonts w:cs="Times New Roman"/>
          <w:i/>
          <w:iCs/>
          <w:sz w:val="26"/>
          <w:szCs w:val="26"/>
        </w:rPr>
        <w:t>Nam Phong</w:t>
      </w:r>
      <w:r w:rsidRPr="006A13DC">
        <w:rPr>
          <w:rFonts w:cs="Times New Roman"/>
          <w:iCs/>
          <w:sz w:val="26"/>
          <w:szCs w:val="26"/>
        </w:rPr>
        <w:t xml:space="preserve">, </w:t>
      </w:r>
      <w:r w:rsidRPr="006A13DC">
        <w:rPr>
          <w:rFonts w:cs="Times New Roman"/>
          <w:i/>
          <w:iCs/>
          <w:sz w:val="26"/>
          <w:szCs w:val="26"/>
        </w:rPr>
        <w:t>Trung Bắc tân văn</w:t>
      </w:r>
      <w:r w:rsidRPr="006A13DC">
        <w:rPr>
          <w:rFonts w:cs="Times New Roman"/>
          <w:iCs/>
          <w:sz w:val="26"/>
          <w:szCs w:val="26"/>
        </w:rPr>
        <w:t xml:space="preserve">, </w:t>
      </w:r>
      <w:r w:rsidRPr="006A13DC">
        <w:rPr>
          <w:rFonts w:cs="Times New Roman"/>
          <w:i/>
          <w:iCs/>
          <w:sz w:val="26"/>
          <w:szCs w:val="26"/>
        </w:rPr>
        <w:t>Hữu Thanh</w:t>
      </w:r>
      <w:r w:rsidRPr="006A13DC">
        <w:rPr>
          <w:rFonts w:cs="Times New Roman"/>
          <w:iCs/>
          <w:sz w:val="26"/>
          <w:szCs w:val="26"/>
        </w:rPr>
        <w:t xml:space="preserve">… ở Hà Nội. Cũng qua những bài thơ đó, giới trí thức Huế cũng như nhiều nơi khác biết đến tên tuổi của bà. Ngoài hoạt </w:t>
      </w:r>
      <w:r w:rsidRPr="006A13DC">
        <w:rPr>
          <w:rFonts w:cs="Times New Roman"/>
          <w:iCs/>
          <w:sz w:val="26"/>
          <w:szCs w:val="26"/>
        </w:rPr>
        <w:lastRenderedPageBreak/>
        <w:t>động sách báo, bà nhiều lần trao đổi với Phan Bội Châu về công tác vận động phụ nữ. Bà tìm gặp những chị em phụ nữ ở Huế để đưa ra chủ trương thành lập Nữ công học hội làm nơi dạy công việc gia chánh, học nghề để phụ nữ có thể tự nuôi sống chính mình, không dựa dẫm và là nơi gặp gỡ của chị em phụ nữ để cùng nhau tổ chức trao đổi hội họp. Chủ trương nhanh chóng được hầu hết phụ nữ tán thành và hết lòng tham gia.</w:t>
      </w:r>
    </w:p>
    <w:p w:rsidR="00867D00" w:rsidRPr="000E0064" w:rsidRDefault="00867D00" w:rsidP="00A07156">
      <w:pPr>
        <w:spacing w:after="0" w:line="360" w:lineRule="auto"/>
        <w:ind w:firstLine="567"/>
        <w:jc w:val="both"/>
        <w:rPr>
          <w:rFonts w:cs="Times New Roman"/>
          <w:iCs/>
          <w:sz w:val="26"/>
          <w:szCs w:val="26"/>
          <w:lang w:val="vi-VN"/>
        </w:rPr>
      </w:pPr>
      <w:r w:rsidRPr="006A13DC">
        <w:rPr>
          <w:rFonts w:cs="Times New Roman"/>
          <w:i/>
          <w:iCs/>
          <w:sz w:val="26"/>
          <w:szCs w:val="26"/>
        </w:rPr>
        <w:t>Thứ hai, phụ nữ là một lực lượng quan trọng gắn với cuộc đấu tranh giải phóng dân tộc</w:t>
      </w:r>
      <w:r w:rsidRPr="006A13DC">
        <w:rPr>
          <w:rFonts w:cs="Times New Roman"/>
          <w:iCs/>
          <w:sz w:val="26"/>
          <w:szCs w:val="26"/>
        </w:rPr>
        <w:t xml:space="preserve">. Về vai trò của phụ nữ trong phong trào đấu tranh giải phóng dân tộc, không phải ai cũng nhận thấy. Riêng Phan Bội Châu </w:t>
      </w:r>
      <w:r w:rsidR="00D31DCE">
        <w:rPr>
          <w:rFonts w:cs="Times New Roman"/>
          <w:iCs/>
          <w:sz w:val="26"/>
          <w:szCs w:val="26"/>
        </w:rPr>
        <w:t xml:space="preserve">là một trong số ít các trí thức </w:t>
      </w:r>
      <w:r w:rsidRPr="006A13DC">
        <w:rPr>
          <w:rFonts w:cs="Times New Roman"/>
          <w:iCs/>
          <w:sz w:val="26"/>
          <w:szCs w:val="26"/>
        </w:rPr>
        <w:t>nhìn nhận đúng đắn vai trò của phụ nữ đối với sự nghiệp đấu tranh giải phóng dân tộc. Ông khẳng định phụ nữ là lực lượng không thể thiếu trong sự nghiệp cứu nước nhằm giải phóng dân tộc, giải phóng con người, ông viết: “Trong nước nếu không có phụ nữ yêu nước, thì nước ấy sẽ làm đầy tớ mà thôi”</w:t>
      </w:r>
      <w:r w:rsidR="00FC22D3">
        <w:rPr>
          <w:rFonts w:cs="Times New Roman"/>
          <w:iCs/>
          <w:sz w:val="26"/>
          <w:szCs w:val="26"/>
        </w:rPr>
        <w:t xml:space="preserve"> [8, tr.263]</w:t>
      </w:r>
      <w:r w:rsidRPr="006A13DC">
        <w:rPr>
          <w:rFonts w:cs="Times New Roman"/>
          <w:iCs/>
          <w:sz w:val="26"/>
          <w:szCs w:val="26"/>
        </w:rPr>
        <w:t>, bởi lẽ tinh thần yêu nước, chí khí và sự dấn thân của phụ nữ không hề kém cạnh nam giới trong công cuộc chống ngoại xâm. Điều đó được thể hiện qua các hình tượng phụ nữ trong lịch sử dân tộc từ Hai Bà Trưng, Bùi Thị Xuân đến những cô Liên, cô Chí, bà Triệu …</w:t>
      </w:r>
      <w:r w:rsidRPr="006A13DC">
        <w:rPr>
          <w:rFonts w:cs="Times New Roman"/>
          <w:iCs/>
          <w:sz w:val="26"/>
          <w:szCs w:val="26"/>
          <w:lang w:val="vi-VN"/>
        </w:rPr>
        <w:t xml:space="preserve"> “nước ta xưa thường có những anh kiệt xuất thân trong nữ giới thiệt là có thể làm hả giận cho non sông”</w:t>
      </w:r>
      <w:r w:rsidR="00FC22D3">
        <w:rPr>
          <w:rFonts w:cs="Times New Roman"/>
          <w:iCs/>
          <w:sz w:val="26"/>
          <w:szCs w:val="26"/>
          <w:lang w:val="vi-VN"/>
        </w:rPr>
        <w:t xml:space="preserve"> </w:t>
      </w:r>
      <w:r w:rsidR="00FC22D3" w:rsidRPr="00FC22D3">
        <w:rPr>
          <w:rFonts w:cs="Times New Roman"/>
          <w:iCs/>
          <w:sz w:val="26"/>
          <w:szCs w:val="26"/>
          <w:lang w:val="vi-VN"/>
        </w:rPr>
        <w:t>[</w:t>
      </w:r>
      <w:r w:rsidR="00FC22D3">
        <w:rPr>
          <w:rFonts w:cs="Times New Roman"/>
          <w:iCs/>
          <w:sz w:val="26"/>
          <w:szCs w:val="26"/>
          <w:lang w:val="vi-VN"/>
        </w:rPr>
        <w:t>16</w:t>
      </w:r>
      <w:r w:rsidR="00FC22D3" w:rsidRPr="00FC22D3">
        <w:rPr>
          <w:rFonts w:cs="Times New Roman"/>
          <w:iCs/>
          <w:sz w:val="26"/>
          <w:szCs w:val="26"/>
          <w:lang w:val="vi-VN"/>
        </w:rPr>
        <w:t>, tr.84]</w:t>
      </w:r>
      <w:r w:rsidRPr="006A13DC">
        <w:rPr>
          <w:rFonts w:cs="Times New Roman"/>
          <w:iCs/>
          <w:sz w:val="26"/>
          <w:szCs w:val="26"/>
          <w:lang w:val="vi-VN"/>
        </w:rPr>
        <w:t xml:space="preserve">, những người mang khí phách anh hùng, có trí dũng, biết đau với nỗi đau mất nước và sẵn sàng đứng lên chống giặc. Thông qua những lời khuyên chồng, người phụ nữ đã ý thức sâu sắc về nỗi cay đắng dưới sự áp bức của bọn đế quốc, thực dân, đồng thời thức tỉnh tinh thần đoàn kết dân tộc, khích lệ chồng tham gia vào cộng việc chung của nhà nước. Trong </w:t>
      </w:r>
      <w:r w:rsidRPr="006A13DC">
        <w:rPr>
          <w:rFonts w:cs="Times New Roman"/>
          <w:i/>
          <w:iCs/>
          <w:sz w:val="26"/>
          <w:szCs w:val="26"/>
          <w:lang w:val="vi-VN"/>
        </w:rPr>
        <w:t>Hải ngoại huyết thư</w:t>
      </w:r>
      <w:r w:rsidRPr="006A13DC">
        <w:rPr>
          <w:rFonts w:cs="Times New Roman"/>
          <w:iCs/>
          <w:sz w:val="26"/>
          <w:szCs w:val="26"/>
          <w:lang w:val="vi-VN"/>
        </w:rPr>
        <w:t xml:space="preserve"> (1906), Phan Bội Châu ngợi ca sức mạnh của phụ nữ trong sự nghiệp đấu tranh giải phóng dân tộc:</w:t>
      </w:r>
    </w:p>
    <w:p w:rsidR="00867D00" w:rsidRPr="006A13DC" w:rsidRDefault="00867D00" w:rsidP="004E2615">
      <w:pPr>
        <w:spacing w:after="0" w:line="360" w:lineRule="auto"/>
        <w:ind w:firstLine="2835"/>
        <w:jc w:val="both"/>
        <w:rPr>
          <w:rFonts w:cs="Times New Roman"/>
          <w:iCs/>
          <w:sz w:val="26"/>
          <w:szCs w:val="26"/>
          <w:lang w:val="vi-VN"/>
        </w:rPr>
      </w:pPr>
      <w:r w:rsidRPr="006A13DC">
        <w:rPr>
          <w:rFonts w:cs="Times New Roman"/>
          <w:iCs/>
          <w:sz w:val="26"/>
          <w:szCs w:val="26"/>
          <w:lang w:val="vi-VN"/>
        </w:rPr>
        <w:t xml:space="preserve">Nào nữ kiệt nước Nam đâu tá? </w:t>
      </w:r>
    </w:p>
    <w:p w:rsidR="00867D00" w:rsidRPr="006A13DC" w:rsidRDefault="00867D00" w:rsidP="004E2615">
      <w:pPr>
        <w:spacing w:after="0" w:line="360" w:lineRule="auto"/>
        <w:ind w:firstLine="2835"/>
        <w:jc w:val="both"/>
        <w:rPr>
          <w:rFonts w:cs="Times New Roman"/>
          <w:iCs/>
          <w:sz w:val="26"/>
          <w:szCs w:val="26"/>
          <w:lang w:val="vi-VN"/>
        </w:rPr>
      </w:pPr>
      <w:r w:rsidRPr="006A13DC">
        <w:rPr>
          <w:rFonts w:cs="Times New Roman"/>
          <w:iCs/>
          <w:sz w:val="26"/>
          <w:szCs w:val="26"/>
          <w:lang w:val="vi-VN"/>
        </w:rPr>
        <w:t>Trải xưa nay chuyện lạ bao giờ!</w:t>
      </w:r>
    </w:p>
    <w:p w:rsidR="00867D00" w:rsidRPr="006A13DC" w:rsidRDefault="00867D00" w:rsidP="004E2615">
      <w:pPr>
        <w:spacing w:after="0" w:line="360" w:lineRule="auto"/>
        <w:ind w:firstLine="2835"/>
        <w:jc w:val="both"/>
        <w:rPr>
          <w:rFonts w:cs="Times New Roman"/>
          <w:iCs/>
          <w:sz w:val="26"/>
          <w:szCs w:val="26"/>
          <w:lang w:val="vi-VN"/>
        </w:rPr>
      </w:pPr>
      <w:r w:rsidRPr="006A13DC">
        <w:rPr>
          <w:rFonts w:cs="Times New Roman"/>
          <w:iCs/>
          <w:sz w:val="26"/>
          <w:szCs w:val="26"/>
          <w:lang w:val="vi-VN"/>
        </w:rPr>
        <w:t xml:space="preserve">Từ ngày nội thuộc khi xưa, </w:t>
      </w:r>
    </w:p>
    <w:p w:rsidR="00867D00" w:rsidRPr="006A13DC" w:rsidRDefault="00867D00" w:rsidP="004E2615">
      <w:pPr>
        <w:spacing w:after="0" w:line="360" w:lineRule="auto"/>
        <w:ind w:firstLine="2835"/>
        <w:jc w:val="both"/>
        <w:rPr>
          <w:rFonts w:cs="Times New Roman"/>
          <w:iCs/>
          <w:sz w:val="26"/>
          <w:szCs w:val="26"/>
          <w:lang w:val="vi-VN"/>
        </w:rPr>
      </w:pPr>
      <w:r w:rsidRPr="006A13DC">
        <w:rPr>
          <w:rFonts w:cs="Times New Roman"/>
          <w:iCs/>
          <w:sz w:val="26"/>
          <w:szCs w:val="26"/>
          <w:lang w:val="vi-VN"/>
        </w:rPr>
        <w:t>Họ Trưng hai ả là vua anh hùng,</w:t>
      </w:r>
    </w:p>
    <w:p w:rsidR="00867D00" w:rsidRPr="006A13DC" w:rsidRDefault="00867D00" w:rsidP="004E2615">
      <w:pPr>
        <w:spacing w:after="0" w:line="360" w:lineRule="auto"/>
        <w:ind w:firstLine="2835"/>
        <w:jc w:val="both"/>
        <w:rPr>
          <w:rFonts w:cs="Times New Roman"/>
          <w:iCs/>
          <w:sz w:val="26"/>
          <w:szCs w:val="26"/>
          <w:lang w:val="vi-VN"/>
        </w:rPr>
      </w:pPr>
      <w:r w:rsidRPr="006A13DC">
        <w:rPr>
          <w:rFonts w:cs="Times New Roman"/>
          <w:iCs/>
          <w:sz w:val="26"/>
          <w:szCs w:val="26"/>
          <w:lang w:val="vi-VN"/>
        </w:rPr>
        <w:t>Việc nữ tướng xem trong sử lược,</w:t>
      </w:r>
    </w:p>
    <w:p w:rsidR="00867D00" w:rsidRPr="006A13DC" w:rsidRDefault="00867D00" w:rsidP="004E2615">
      <w:pPr>
        <w:spacing w:after="0" w:line="360" w:lineRule="auto"/>
        <w:ind w:firstLine="2835"/>
        <w:jc w:val="both"/>
        <w:rPr>
          <w:rFonts w:cs="Times New Roman"/>
          <w:iCs/>
          <w:sz w:val="26"/>
          <w:szCs w:val="26"/>
          <w:lang w:val="vi-VN"/>
        </w:rPr>
      </w:pPr>
      <w:r w:rsidRPr="006A13DC">
        <w:rPr>
          <w:rFonts w:cs="Times New Roman"/>
          <w:iCs/>
          <w:sz w:val="26"/>
          <w:szCs w:val="26"/>
          <w:lang w:val="vi-VN"/>
        </w:rPr>
        <w:t xml:space="preserve">Bùi Thị Xuân thơ trước đen quân, </w:t>
      </w:r>
    </w:p>
    <w:p w:rsidR="00867D00" w:rsidRPr="006A13DC" w:rsidRDefault="00867D00" w:rsidP="004E2615">
      <w:pPr>
        <w:spacing w:after="0" w:line="360" w:lineRule="auto"/>
        <w:ind w:firstLine="2835"/>
        <w:jc w:val="both"/>
        <w:rPr>
          <w:rFonts w:cs="Times New Roman"/>
          <w:iCs/>
          <w:sz w:val="26"/>
          <w:szCs w:val="26"/>
          <w:lang w:val="vi-VN"/>
        </w:rPr>
      </w:pPr>
      <w:r w:rsidRPr="006A13DC">
        <w:rPr>
          <w:rFonts w:cs="Times New Roman"/>
          <w:iCs/>
          <w:sz w:val="26"/>
          <w:szCs w:val="26"/>
          <w:lang w:val="vi-VN"/>
        </w:rPr>
        <w:t xml:space="preserve">Cùng phường cân quắc thỏa quần, </w:t>
      </w:r>
    </w:p>
    <w:p w:rsidR="00867D00" w:rsidRPr="00FC22D3" w:rsidRDefault="00867D00" w:rsidP="004E2615">
      <w:pPr>
        <w:spacing w:after="0" w:line="360" w:lineRule="auto"/>
        <w:ind w:firstLine="2835"/>
        <w:jc w:val="both"/>
        <w:rPr>
          <w:rFonts w:cs="Times New Roman"/>
          <w:iCs/>
          <w:sz w:val="26"/>
          <w:szCs w:val="26"/>
        </w:rPr>
      </w:pPr>
      <w:r w:rsidRPr="006A13DC">
        <w:rPr>
          <w:rFonts w:cs="Times New Roman"/>
          <w:iCs/>
          <w:sz w:val="26"/>
          <w:szCs w:val="26"/>
          <w:lang w:val="vi-VN"/>
        </w:rPr>
        <w:t>May râu lắm kẻ chịu phần kém thu.”</w:t>
      </w:r>
      <w:r w:rsidR="00FC22D3">
        <w:rPr>
          <w:rFonts w:cs="Times New Roman"/>
          <w:iCs/>
          <w:sz w:val="26"/>
          <w:szCs w:val="26"/>
        </w:rPr>
        <w:t xml:space="preserve"> [8, tr.242]</w:t>
      </w:r>
    </w:p>
    <w:p w:rsidR="00867D00" w:rsidRPr="00FC22D3" w:rsidRDefault="00867D00"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Phan Bội Châu khẳng định một cách mạnh mẽ và triệt để hơn vị trí, vai trò quan trọng và quyền lợi của người phụ nữ trong sự nghiệp cứu nước nhằm giải phóng dân tộc, </w:t>
      </w:r>
      <w:r w:rsidRPr="006A13DC">
        <w:rPr>
          <w:rFonts w:cs="Times New Roman"/>
          <w:iCs/>
          <w:sz w:val="26"/>
          <w:szCs w:val="26"/>
          <w:lang w:val="vi-VN"/>
        </w:rPr>
        <w:lastRenderedPageBreak/>
        <w:t>giải phóng con người. Ông nhấn mạnh đến những phẩm chất cao đẹp của người phụ nữ là công, dung, ngôn, hạnh, đặc biệt là nghĩa vụ làm vợ tốt, làm mẹ hiền, một người hoàn toàn có thể tham gia vào sự nghiệp chính trị. Trên cơ sở đánh giá cao vai trò của người phụ nữ trong sự nghiệp giải phóng dân tộc. Phan Bội Châu đã kêu gọi phụ nữ tham gia vào các phong trào cứu nước và xem đó là một bộ phận không thể thiếu của đại đoàn kết dân tộc. Ông vận động “nữ nhi” cùng các tầng lớp khác đứng lên giết giặc cứu nước, đồng thời, ông cũng khuyết khích phụ nữ tự ý thức về quyền lợi, phẩm giá và trách nhiệm xã hội của mình “Các bạn nữ nhi trong toàn quốc hãy nên coi những bậc yêu nước như chính mình, chớ để những người chồng nhỏ nhen trên đời làm lỡ việc”</w:t>
      </w:r>
      <w:r w:rsidR="00FC22D3" w:rsidRPr="00FC22D3">
        <w:rPr>
          <w:rFonts w:cs="Times New Roman"/>
          <w:iCs/>
          <w:sz w:val="26"/>
          <w:szCs w:val="26"/>
          <w:lang w:val="vi-VN"/>
        </w:rPr>
        <w:t xml:space="preserve"> [8, tr.290]</w:t>
      </w:r>
      <w:r w:rsidRPr="006A13DC">
        <w:rPr>
          <w:rFonts w:cs="Times New Roman"/>
          <w:iCs/>
          <w:sz w:val="26"/>
          <w:szCs w:val="26"/>
          <w:lang w:val="vi-VN"/>
        </w:rPr>
        <w:t>. Hơn nữa, cần phải hăng hái hơn, quyền lợi phải quyết ra tay tranh lấy, phẩm cách phải quyết ra sức giữ lấy, xã hội phong kiến lạc hậu kia, cần phải ra tay chỉnh đốn, gia đình ác kia, cần phải cải lương, rồi sẽ lấy “thân đào liễu mà đỡ gánh non sông, xum sức quần soa mà vần xây vận hội; chắc có một ngày bà Trưng Nữ Vương thứ hai xuất hiện ở thế kỷ này”</w:t>
      </w:r>
      <w:r w:rsidR="00FC22D3" w:rsidRPr="00FC22D3">
        <w:rPr>
          <w:rFonts w:cs="Times New Roman"/>
          <w:iCs/>
          <w:sz w:val="26"/>
          <w:szCs w:val="26"/>
          <w:lang w:val="vi-VN"/>
        </w:rPr>
        <w:t xml:space="preserve"> [9, tr.51]</w:t>
      </w:r>
      <w:r w:rsidRPr="006A13DC">
        <w:rPr>
          <w:rFonts w:cs="Times New Roman"/>
          <w:iCs/>
          <w:sz w:val="26"/>
          <w:szCs w:val="26"/>
          <w:lang w:val="vi-VN"/>
        </w:rPr>
        <w:t>. Ngoài ra, theo Phan Bội Châu, nếu không có phụ nữ yêu nước thì sẽ không thể sinh ra được những anh hùng yêu nước, bởi “các nữ anh hùng chính là lò tạo hóa hun đúc nên các bậc anh hùng”</w:t>
      </w:r>
      <w:r w:rsidR="00FC22D3">
        <w:rPr>
          <w:rFonts w:cs="Times New Roman"/>
          <w:iCs/>
          <w:sz w:val="26"/>
          <w:szCs w:val="26"/>
          <w:lang w:val="vi-VN"/>
        </w:rPr>
        <w:t xml:space="preserve"> [8, tr.</w:t>
      </w:r>
      <w:r w:rsidR="00FC22D3" w:rsidRPr="00FC22D3">
        <w:rPr>
          <w:rFonts w:cs="Times New Roman"/>
          <w:iCs/>
          <w:sz w:val="26"/>
          <w:szCs w:val="26"/>
          <w:lang w:val="vi-VN"/>
        </w:rPr>
        <w:t>283]</w:t>
      </w:r>
    </w:p>
    <w:p w:rsidR="00867D00" w:rsidRPr="006A13DC" w:rsidRDefault="00867D00"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Trên cơ sở thực tiễn lịch sử đó, Phan Bội Châu kết luận: “Gánh việc quốc gia, trả thù đánh giặc, con trai làm được lẽ đâu lại cấm con gái không được làm”</w:t>
      </w:r>
      <w:r w:rsidR="00FC22D3">
        <w:rPr>
          <w:rFonts w:cs="Times New Roman"/>
          <w:iCs/>
          <w:sz w:val="26"/>
          <w:szCs w:val="26"/>
          <w:lang w:val="vi-VN"/>
        </w:rPr>
        <w:t xml:space="preserve"> [15, tr.84] </w:t>
      </w:r>
      <w:r w:rsidRPr="006A13DC">
        <w:rPr>
          <w:rFonts w:cs="Times New Roman"/>
          <w:iCs/>
          <w:sz w:val="26"/>
          <w:szCs w:val="26"/>
          <w:lang w:val="vi-VN"/>
        </w:rPr>
        <w:t>và ông cũng khẳng định: “Từ khi nước mất đến nay, cũng thường có những nữ sĩ hoặc xuất của để nuôi đồng chí, hoặc lấy nghĩa lý mà khuyên chồng, cái lòng nhiệt thành yêu nước yêu nòi và ghét thù, so với các tui mi nam từ chỉ có hơn, không có kém”</w:t>
      </w:r>
      <w:r w:rsidR="00FC22D3" w:rsidRPr="00FC22D3">
        <w:rPr>
          <w:rFonts w:cs="Times New Roman"/>
          <w:iCs/>
          <w:sz w:val="26"/>
          <w:szCs w:val="26"/>
          <w:lang w:val="vi-VN"/>
        </w:rPr>
        <w:t xml:space="preserve"> [15, tr.84]</w:t>
      </w:r>
      <w:r w:rsidRPr="006A13DC">
        <w:rPr>
          <w:rFonts w:cs="Times New Roman"/>
          <w:iCs/>
          <w:sz w:val="26"/>
          <w:szCs w:val="26"/>
          <w:lang w:val="vi-VN"/>
        </w:rPr>
        <w:t xml:space="preserve">. Điều đó có nghĩa, Phan Bội Châu đã nhìn nhận, đánh giá cao vai trò của người phụ nữ trong cuộc đấu tranh giải phóng dân tộc, nam nữ bình đẳng với vận mệnh dân tộc dù nam hay nữ đều có vai trò, trách nhiệm ngang nhau. </w:t>
      </w:r>
    </w:p>
    <w:p w:rsidR="00867D00" w:rsidRPr="00D31DCE" w:rsidRDefault="00867D00"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 xml:space="preserve">Như vậy, trong tư tưởng chính trị của các trí thức yêu nước, đặc biệt ở Phan Bội Châu, phụ nữ được đặt vào vị trí một chủ thể cách mạng bình đẳng với nam giới trong công cuộc đấu tranh giải phóng dân tộc. Tư tưởng của Phan Bội Châu về phụ nữ là một </w:t>
      </w:r>
      <w:r w:rsidRPr="006A13DC">
        <w:rPr>
          <w:rFonts w:cs="Times New Roman"/>
          <w:bCs/>
          <w:iCs/>
          <w:sz w:val="26"/>
          <w:szCs w:val="26"/>
          <w:lang w:val="vi-VN"/>
        </w:rPr>
        <w:t>bước nhảy vọt về chất trong nhận thức</w:t>
      </w:r>
      <w:r w:rsidRPr="006A13DC">
        <w:rPr>
          <w:rFonts w:cs="Times New Roman"/>
          <w:iCs/>
          <w:sz w:val="26"/>
          <w:szCs w:val="26"/>
          <w:lang w:val="vi-VN"/>
        </w:rPr>
        <w:t xml:space="preserve">. Ông không chỉ thể hiện tấm lòng yêu thương, xót xa cho thân phận người phụ nữ nô lệ mà còn </w:t>
      </w:r>
      <w:r w:rsidRPr="006A13DC">
        <w:rPr>
          <w:rFonts w:cs="Times New Roman"/>
          <w:bCs/>
          <w:iCs/>
          <w:sz w:val="26"/>
          <w:szCs w:val="26"/>
          <w:lang w:val="vi-VN"/>
        </w:rPr>
        <w:t>khẳng định họ là một lực lượng quan trọng không thể thiếu, gắn liền với tương lai và vận mệnh của đất nước</w:t>
      </w:r>
      <w:r w:rsidRPr="006A13DC">
        <w:rPr>
          <w:rFonts w:cs="Times New Roman"/>
          <w:iCs/>
          <w:sz w:val="26"/>
          <w:szCs w:val="26"/>
          <w:lang w:val="vi-VN"/>
        </w:rPr>
        <w:t xml:space="preserve"> trong sự nghiệp đấu tranh giải </w:t>
      </w:r>
      <w:r w:rsidRPr="00D31DCE">
        <w:rPr>
          <w:rFonts w:cs="Times New Roman"/>
          <w:iCs/>
          <w:sz w:val="26"/>
          <w:szCs w:val="26"/>
          <w:lang w:val="vi-VN"/>
        </w:rPr>
        <w:t>phóng dân tộc.</w:t>
      </w:r>
    </w:p>
    <w:p w:rsidR="00867D00" w:rsidRPr="00D31DCE" w:rsidRDefault="00867D00" w:rsidP="00D31DCE">
      <w:pPr>
        <w:spacing w:after="0" w:line="360" w:lineRule="auto"/>
        <w:ind w:firstLine="567"/>
        <w:jc w:val="both"/>
        <w:rPr>
          <w:sz w:val="26"/>
          <w:szCs w:val="26"/>
          <w:lang w:val="vi-VN"/>
        </w:rPr>
      </w:pPr>
      <w:r w:rsidRPr="00D31DCE">
        <w:rPr>
          <w:rFonts w:cs="Times New Roman"/>
          <w:i/>
          <w:iCs/>
          <w:sz w:val="26"/>
          <w:szCs w:val="26"/>
          <w:lang w:val="vi-VN"/>
        </w:rPr>
        <w:lastRenderedPageBreak/>
        <w:t>Thứ ba, phụ nữ có quyền tham gia vào chính trị:</w:t>
      </w:r>
      <w:r w:rsidRPr="00D31DCE">
        <w:rPr>
          <w:sz w:val="26"/>
          <w:szCs w:val="26"/>
          <w:lang w:val="vi-VN"/>
        </w:rPr>
        <w:t xml:space="preserve"> </w:t>
      </w:r>
      <w:r w:rsidR="00D31DCE" w:rsidRPr="00D31DCE">
        <w:rPr>
          <w:sz w:val="26"/>
          <w:szCs w:val="26"/>
          <w:lang w:val="vi-VN"/>
        </w:rPr>
        <w:t>Phan Khôi đã nhận thấ</w:t>
      </w:r>
      <w:r w:rsidR="00D31DCE">
        <w:rPr>
          <w:sz w:val="26"/>
          <w:szCs w:val="26"/>
          <w:lang w:val="vi-VN"/>
        </w:rPr>
        <w:t xml:space="preserve">y </w:t>
      </w:r>
      <w:r w:rsidRPr="00D31DCE">
        <w:rPr>
          <w:rFonts w:cs="Times New Roman"/>
          <w:iCs/>
          <w:sz w:val="26"/>
          <w:szCs w:val="26"/>
          <w:lang w:val="vi-VN"/>
        </w:rPr>
        <w:t>bất bình đẳng về mặt</w:t>
      </w:r>
      <w:r w:rsidRPr="006A13DC">
        <w:rPr>
          <w:rFonts w:cs="Times New Roman"/>
          <w:iCs/>
          <w:sz w:val="26"/>
          <w:szCs w:val="26"/>
          <w:lang w:val="vi-VN"/>
        </w:rPr>
        <w:t xml:space="preserve"> chính trị là một bất công lớn tồn tại lâu đời trong xã hội nước ta: “Đàn bà dẫu có tài trí khôn ngoan mà muốn lo đến việc nước thì cũng chẳng ai cho lo, muốn dự đến quốc sự cũng chẳng ai cho dự”</w:t>
      </w:r>
      <w:r w:rsidR="00FC22D3" w:rsidRPr="00FC22D3">
        <w:rPr>
          <w:rFonts w:cs="Times New Roman"/>
          <w:iCs/>
          <w:sz w:val="26"/>
          <w:szCs w:val="26"/>
          <w:lang w:val="vi-VN"/>
        </w:rPr>
        <w:t xml:space="preserve"> [38, tr.13]</w:t>
      </w:r>
      <w:r w:rsidRPr="006A13DC">
        <w:rPr>
          <w:rFonts w:cs="Times New Roman"/>
          <w:iCs/>
          <w:sz w:val="26"/>
          <w:szCs w:val="26"/>
          <w:lang w:val="vi-VN"/>
        </w:rPr>
        <w:t>. Mặc dù không trực tiếp đề cập, nhưng trong các bài viết của mình ông đã gián tiếp bộc lộ sự ủng hộ quyền lợi chính trị của phụ nữ và cổ xúy tính thần đấu tranh của nữ giới, ông viết: “cũng như xứ Việt Nam ta, đã mười mấy thế kỷ, phụ nữ Triều tiền ở dưới quyền áp chế, mà một mai họ đứng lên, vùng dậy, đi ra, bước lên võ đài chính trị và xã hội như thế, thật là đã tấn bộ hơn nữ giới nước ta nhiều lắm”</w:t>
      </w:r>
      <w:r w:rsidR="00FC22D3" w:rsidRPr="00FC22D3">
        <w:rPr>
          <w:rFonts w:cs="Times New Roman"/>
          <w:iCs/>
          <w:sz w:val="26"/>
          <w:szCs w:val="26"/>
          <w:lang w:val="vi-VN"/>
        </w:rPr>
        <w:t xml:space="preserve"> [48, tr.11]</w:t>
      </w:r>
      <w:r w:rsidRPr="006A13DC">
        <w:rPr>
          <w:rFonts w:cs="Times New Roman"/>
          <w:iCs/>
          <w:sz w:val="26"/>
          <w:szCs w:val="26"/>
          <w:lang w:val="vi-VN"/>
        </w:rPr>
        <w:t>. Có thể thấy rằng, từ sự nhìn nhận địa vị, vai trò của người phụ nữ ở Triều Tiên ông đã có sự đối sánh với phụ nữ Việt Nam, xét về địa vị, vai trò phụ nữ Việt Nam cao hơn bất cứ nước nào hết, vậy mà ở nước khác phụ nữ có thể đứng lên đấu tranh, bước vào chính trị thì ở Việt Nam điều đó cũng hoàn toàn có thể. Từ đó ông cũng khẳng định: “Tình thế phụ nữ ở trong nước ta ngày nay quyết không phải như hồi trước, lấy khuê môn làm cửa ngục cho đàn bà mà gánh vác non sông không phải là phần việc của con gái”</w:t>
      </w:r>
      <w:r w:rsidR="00FC22D3">
        <w:rPr>
          <w:rFonts w:cs="Times New Roman"/>
          <w:iCs/>
          <w:sz w:val="26"/>
          <w:szCs w:val="26"/>
          <w:lang w:val="vi-VN"/>
        </w:rPr>
        <w:t xml:space="preserve"> [43, tr.7]</w:t>
      </w:r>
      <w:r w:rsidR="00FC22D3" w:rsidRPr="00FC22D3">
        <w:rPr>
          <w:rFonts w:cs="Times New Roman"/>
          <w:iCs/>
          <w:sz w:val="26"/>
          <w:szCs w:val="26"/>
          <w:lang w:val="vi-VN"/>
        </w:rPr>
        <w:t>.</w:t>
      </w:r>
    </w:p>
    <w:p w:rsidR="00867D00" w:rsidRPr="006A13DC" w:rsidRDefault="00867D00" w:rsidP="004E2615">
      <w:pPr>
        <w:spacing w:after="0" w:line="360" w:lineRule="auto"/>
        <w:ind w:firstLine="567"/>
        <w:jc w:val="both"/>
        <w:rPr>
          <w:rFonts w:cs="Times New Roman"/>
          <w:iCs/>
          <w:sz w:val="26"/>
          <w:szCs w:val="26"/>
          <w:lang w:val="vi-VN"/>
        </w:rPr>
      </w:pPr>
      <w:r w:rsidRPr="006A13DC">
        <w:rPr>
          <w:rFonts w:cs="Times New Roman"/>
          <w:iCs/>
          <w:sz w:val="26"/>
          <w:szCs w:val="26"/>
          <w:lang w:val="vi-VN"/>
        </w:rPr>
        <w:t>Tuy nhiên, từ việc nhận thức trong khuôn khổ của chế độ thuộc địa và thực tế của xã hội Việt Nam đương thời, ông khuyên đàn bà con gái chưa nên trực tiếp tham gia vào chính trị, xông pha ngoài nghị trường: “Đàn bà Việt Nam ta bây giờ không nên làm quốc sự, nói cho rõ hơn, là không nên làm quốc sự có ý nghĩa về chánh trị, thứ nhứt là cái chánh trị ở trong tình cảnh ta ngày nay”</w:t>
      </w:r>
      <w:r w:rsidR="00FC22D3" w:rsidRPr="00FC22D3">
        <w:rPr>
          <w:rFonts w:cs="Times New Roman"/>
          <w:iCs/>
          <w:sz w:val="26"/>
          <w:szCs w:val="26"/>
          <w:lang w:val="vi-VN"/>
        </w:rPr>
        <w:t xml:space="preserve"> [34, tr.5]</w:t>
      </w:r>
      <w:r w:rsidRPr="006A13DC">
        <w:rPr>
          <w:rFonts w:cs="Times New Roman"/>
          <w:iCs/>
          <w:sz w:val="26"/>
          <w:szCs w:val="26"/>
          <w:lang w:val="vi-VN"/>
        </w:rPr>
        <w:t xml:space="preserve">. Bởi theo ông, có hai nguyên do: </w:t>
      </w:r>
      <w:r w:rsidRPr="006A13DC">
        <w:rPr>
          <w:rFonts w:cs="Times New Roman"/>
          <w:i/>
          <w:iCs/>
          <w:sz w:val="26"/>
          <w:szCs w:val="26"/>
          <w:lang w:val="vi-VN"/>
        </w:rPr>
        <w:t>Thứ nhất</w:t>
      </w:r>
      <w:r w:rsidRPr="006A13DC">
        <w:rPr>
          <w:rFonts w:cs="Times New Roman"/>
          <w:iCs/>
          <w:sz w:val="26"/>
          <w:szCs w:val="26"/>
          <w:lang w:val="vi-VN"/>
        </w:rPr>
        <w:t xml:space="preserve">, sự bất bình đẳng trong giáo dục và huấn luyện về mặt chính trị giữa nam và nữ; </w:t>
      </w:r>
      <w:r w:rsidRPr="006A13DC">
        <w:rPr>
          <w:rFonts w:cs="Times New Roman"/>
          <w:i/>
          <w:iCs/>
          <w:sz w:val="26"/>
          <w:szCs w:val="26"/>
          <w:lang w:val="vi-VN"/>
        </w:rPr>
        <w:t>Thứ hai</w:t>
      </w:r>
      <w:r w:rsidRPr="006A13DC">
        <w:rPr>
          <w:rFonts w:cs="Times New Roman"/>
          <w:iCs/>
          <w:sz w:val="26"/>
          <w:szCs w:val="26"/>
          <w:lang w:val="vi-VN"/>
        </w:rPr>
        <w:t>, địa vị xã hội hiện tại của phụ nữ Việt Nam chưa thích ứng với việc tham dự quốc sự theo nghĩa chính trị. Vì thế, ông khuyên phụ nữ nên làm quốc sự một cách gián tiếp: “Đàn bà nước ta chưa cần gì phải ra tranh luận ở giữa nghị trường, xông pha nới hàng ngũ mới là làm quốc sự đâu. Chị em cứ việc ở trong buồng the trướng gấm, lo lắng khuyên chồng dạy con, mà tức là làm quốc sự một cách rất sâu xa rất cao thượng”</w:t>
      </w:r>
      <w:r w:rsidR="00FC22D3" w:rsidRPr="00FC22D3">
        <w:rPr>
          <w:rFonts w:cs="Times New Roman"/>
          <w:iCs/>
          <w:sz w:val="26"/>
          <w:szCs w:val="26"/>
          <w:lang w:val="vi-VN"/>
        </w:rPr>
        <w:t xml:space="preserve"> [35, tr.5]</w:t>
      </w:r>
      <w:r w:rsidRPr="006A13DC">
        <w:rPr>
          <w:rFonts w:cs="Times New Roman"/>
          <w:iCs/>
          <w:sz w:val="26"/>
          <w:szCs w:val="26"/>
          <w:lang w:val="vi-VN"/>
        </w:rPr>
        <w:t>. Nghĩa là, bắt đầu từ không gian gia đình: khuyên chồng, dạy con đi đúng con đường chính trị chính đáng, hun đúc liêm sỉ, hạn chế những hành vi phương hại quốc gia “nhơn lúc đêm khuya canh vắng, chuyện nhỏ lời êm, phải làm sao cho họ biết trọng liêm sỉ, có lòng phân phát, biết để lòng lo đến việc quốc gia xã hội, biết việc công là trọng niềm tây sá gì”</w:t>
      </w:r>
      <w:r w:rsidR="00FC22D3" w:rsidRPr="00FC22D3">
        <w:rPr>
          <w:rFonts w:cs="Times New Roman"/>
          <w:iCs/>
          <w:sz w:val="26"/>
          <w:szCs w:val="26"/>
          <w:lang w:val="vi-VN"/>
        </w:rPr>
        <w:t xml:space="preserve"> [35, tr.6]</w:t>
      </w:r>
      <w:r w:rsidRPr="006A13DC">
        <w:rPr>
          <w:rFonts w:cs="Times New Roman"/>
          <w:iCs/>
          <w:sz w:val="26"/>
          <w:szCs w:val="26"/>
          <w:lang w:val="vi-VN"/>
        </w:rPr>
        <w:t xml:space="preserve">. Từ đó, ông khẳng định: “chị em ta ở trong gia đình mà biến lo cái thiên chức của mình để khích động nhơn tài như vậy, thì chăng làm quốc sự, </w:t>
      </w:r>
      <w:r w:rsidRPr="006A13DC">
        <w:rPr>
          <w:rFonts w:cs="Times New Roman"/>
          <w:iCs/>
          <w:sz w:val="26"/>
          <w:szCs w:val="26"/>
          <w:lang w:val="vi-VN"/>
        </w:rPr>
        <w:lastRenderedPageBreak/>
        <w:t>mà kỳ thiệt là quốc sự có ý nghĩa sâu xa và cao thượng lắm”</w:t>
      </w:r>
      <w:r w:rsidR="00FC22D3" w:rsidRPr="00FC22D3">
        <w:rPr>
          <w:rFonts w:cs="Times New Roman"/>
          <w:iCs/>
          <w:sz w:val="26"/>
          <w:szCs w:val="26"/>
          <w:lang w:val="vi-VN"/>
        </w:rPr>
        <w:t xml:space="preserve"> [35, tr.6]</w:t>
      </w:r>
      <w:r w:rsidRPr="006A13DC">
        <w:rPr>
          <w:rFonts w:cs="Times New Roman"/>
          <w:iCs/>
          <w:sz w:val="26"/>
          <w:szCs w:val="26"/>
          <w:lang w:val="vi-VN"/>
        </w:rPr>
        <w:t>. Có thể thấy rằng, Phan Khôi vừa khuyến khích phụ nữ tự ý thức quyền lợi và tham gia đời sống chính trị, vừa khuyên nhủ rằng trong điều kiện Việt Nam đương thời, sự tham chính của phụ nữ nên khởi đi từ thiết chế gia đình như một phương thức tham gia gián tiếp nhưng có hiệu lực lâu dài và bền vững đối với quốc gia.</w:t>
      </w:r>
    </w:p>
    <w:p w:rsidR="00867D00" w:rsidRPr="006A13DC" w:rsidRDefault="00867D00" w:rsidP="004E2615">
      <w:pPr>
        <w:spacing w:after="0" w:line="360" w:lineRule="auto"/>
        <w:ind w:firstLine="567"/>
        <w:jc w:val="both"/>
        <w:rPr>
          <w:rFonts w:cs="Times New Roman"/>
          <w:sz w:val="26"/>
          <w:szCs w:val="26"/>
          <w:lang w:val="vi-VN"/>
        </w:rPr>
      </w:pPr>
      <w:r w:rsidRPr="006A13DC">
        <w:rPr>
          <w:rFonts w:cs="Times New Roman"/>
          <w:sz w:val="26"/>
          <w:szCs w:val="26"/>
          <w:lang w:val="vi-VN"/>
        </w:rPr>
        <w:t>Tóm lại, trong 30 năm đầu thế kỷ XX đã đánh dấu bước ngoặt quan trọng trong nhận thức của giới trí thức Việt Nam về vai trò chính trị của phụ nữ. Phụ nữ không còn bị giới hạn trong phạm vi gia đình mà được nhìn nhận như những các nhân có tư cách, trách nhiệm và khả năng tham gia vào công cuộc canh tân đất nước và giải phóng dân tộc. Điều này đã thể hiện một sự chuyển biến mạnh mẽ từ quan niệm cho phụ nữ là đối tượng phụ thuộc trong khuôn khổ gia đình sang một lực lượng xã hội quan trọng trong phong trào đấu tranh giải phóng đất nước. Sự thay đổi này vừa tiếp nối những giá trị yêu nước truyền thống của dân tộc, vừa tiền đề cho các quan niệm tiến bộ về phụ nữ và sự tham gia của phụ nữ trong các phong trào cách mạng, đời sống chính trị Việt Nam sau nà</w:t>
      </w:r>
      <w:r w:rsidR="0044738F" w:rsidRPr="006A13DC">
        <w:rPr>
          <w:rFonts w:cs="Times New Roman"/>
          <w:sz w:val="26"/>
          <w:szCs w:val="26"/>
          <w:lang w:val="vi-VN"/>
        </w:rPr>
        <w:t>y.</w:t>
      </w:r>
    </w:p>
    <w:p w:rsidR="00DA7C9B" w:rsidRDefault="005E3CE9" w:rsidP="00E94387">
      <w:pPr>
        <w:spacing w:after="0" w:line="360" w:lineRule="auto"/>
        <w:jc w:val="both"/>
        <w:outlineLvl w:val="1"/>
        <w:rPr>
          <w:rFonts w:cs="Times New Roman"/>
          <w:b/>
          <w:iCs/>
          <w:sz w:val="26"/>
          <w:szCs w:val="26"/>
          <w:lang w:val="vi-VN"/>
        </w:rPr>
      </w:pPr>
      <w:bookmarkStart w:id="35" w:name="_Toc232373212"/>
      <w:bookmarkStart w:id="36" w:name="_Toc236652655"/>
      <w:r>
        <w:rPr>
          <w:rFonts w:cs="Times New Roman"/>
          <w:b/>
          <w:sz w:val="26"/>
          <w:szCs w:val="26"/>
          <w:lang w:val="vi-VN"/>
        </w:rPr>
        <w:t>2.5</w:t>
      </w:r>
      <w:r w:rsidR="00DA7C9B" w:rsidRPr="00DA7C9B">
        <w:rPr>
          <w:rFonts w:cs="Times New Roman"/>
          <w:b/>
          <w:sz w:val="26"/>
          <w:szCs w:val="26"/>
          <w:lang w:val="vi-VN"/>
        </w:rPr>
        <w:t xml:space="preserve">. </w:t>
      </w:r>
      <w:r w:rsidR="00DA7C9B" w:rsidRPr="00DA7C9B">
        <w:rPr>
          <w:rFonts w:cs="Times New Roman"/>
          <w:b/>
          <w:iCs/>
          <w:sz w:val="26"/>
          <w:szCs w:val="26"/>
          <w:lang w:val="vi-VN"/>
        </w:rPr>
        <w:t>Đánh giá sự chuyển biến quan niệm về vấn đề phụ nữ ở Việt Nam trong 30 năm đầu thế kỷ XX</w:t>
      </w:r>
      <w:bookmarkEnd w:id="35"/>
      <w:bookmarkEnd w:id="36"/>
      <w:r w:rsidR="00DA7C9B" w:rsidRPr="00DA7C9B">
        <w:rPr>
          <w:rFonts w:cs="Times New Roman"/>
          <w:b/>
          <w:iCs/>
          <w:sz w:val="26"/>
          <w:szCs w:val="26"/>
          <w:lang w:val="vi-VN"/>
        </w:rPr>
        <w:t xml:space="preserve"> </w:t>
      </w:r>
    </w:p>
    <w:p w:rsidR="00945473" w:rsidRPr="00945473" w:rsidRDefault="00945473" w:rsidP="002172DE">
      <w:pPr>
        <w:spacing w:after="0" w:line="360" w:lineRule="auto"/>
        <w:ind w:firstLine="567"/>
        <w:jc w:val="both"/>
        <w:rPr>
          <w:rFonts w:cs="Times New Roman"/>
          <w:iCs/>
          <w:sz w:val="26"/>
          <w:szCs w:val="26"/>
          <w:lang w:val="vi-VN"/>
        </w:rPr>
      </w:pPr>
      <w:r w:rsidRPr="00945473">
        <w:rPr>
          <w:rFonts w:cs="Times New Roman"/>
          <w:iCs/>
          <w:sz w:val="26"/>
          <w:szCs w:val="26"/>
          <w:lang w:val="vi-VN"/>
        </w:rPr>
        <w:t>Trên cơ sở hệ thống hóa và luận giải các nội dung chuyển biến quan niệ</w:t>
      </w:r>
      <w:r>
        <w:rPr>
          <w:rFonts w:cs="Times New Roman"/>
          <w:iCs/>
          <w:sz w:val="26"/>
          <w:szCs w:val="26"/>
          <w:lang w:val="vi-VN"/>
        </w:rPr>
        <w:t>m đã trình bày ở trên,</w:t>
      </w:r>
      <w:r w:rsidRPr="00945473">
        <w:rPr>
          <w:rFonts w:cs="Times New Roman"/>
          <w:iCs/>
          <w:sz w:val="26"/>
          <w:szCs w:val="26"/>
          <w:lang w:val="vi-VN"/>
        </w:rPr>
        <w:t xml:space="preserve"> từ những bước ngoặt trong quan hệ nhân thân (gia đình và hôn nhân), sự thay đổi về giáo dục, sự xác lập vai trò chức nghiệp, cho đến những bước chuyển mạnh mẽ trong việc tham gia các hoạt động chính trị, việc đánh giá toàn diện tiến trình này có ý nghĩa lý luận và thực tiễn sâu sắc. Nhìn từ góc độ triết học lịch sử, sự chuyển biến tư tưởng về vấn đề phụ nữ trong 30 năm đầu thế kỷ XX ở Việt Nam không phải là hiện tượng tự</w:t>
      </w:r>
      <w:r>
        <w:rPr>
          <w:rFonts w:cs="Times New Roman"/>
          <w:iCs/>
          <w:sz w:val="26"/>
          <w:szCs w:val="26"/>
          <w:lang w:val="vi-VN"/>
        </w:rPr>
        <w:t xml:space="preserve"> phát, </w:t>
      </w:r>
      <w:r w:rsidRPr="00945473">
        <w:rPr>
          <w:rFonts w:cs="Times New Roman"/>
          <w:iCs/>
          <w:sz w:val="26"/>
          <w:szCs w:val="26"/>
          <w:lang w:val="vi-VN"/>
        </w:rPr>
        <w:t>mà là một cuộc vận động tư tưởng mang tính khai mở. Tiến trình này phản ánh sự rạn nứt của hệ tư tưởng Nho giáo truyền thống dưới tác động của tồn tại xã hội mới, đồng thờ</w:t>
      </w:r>
      <w:r w:rsidR="002172DE">
        <w:rPr>
          <w:rFonts w:cs="Times New Roman"/>
          <w:iCs/>
          <w:sz w:val="26"/>
          <w:szCs w:val="26"/>
          <w:lang w:val="vi-VN"/>
        </w:rPr>
        <w:t xml:space="preserve">i ghi nhận sự </w:t>
      </w:r>
      <w:r w:rsidRPr="00945473">
        <w:rPr>
          <w:rFonts w:cs="Times New Roman"/>
          <w:iCs/>
          <w:sz w:val="26"/>
          <w:szCs w:val="26"/>
          <w:lang w:val="vi-VN"/>
        </w:rPr>
        <w:t xml:space="preserve">chuyển </w:t>
      </w:r>
      <w:r w:rsidR="002172DE" w:rsidRPr="002172DE">
        <w:rPr>
          <w:rFonts w:cs="Times New Roman"/>
          <w:iCs/>
          <w:sz w:val="26"/>
          <w:szCs w:val="26"/>
          <w:lang w:val="vi-VN"/>
        </w:rPr>
        <w:t xml:space="preserve">biến </w:t>
      </w:r>
      <w:r w:rsidRPr="00945473">
        <w:rPr>
          <w:rFonts w:cs="Times New Roman"/>
          <w:iCs/>
          <w:sz w:val="26"/>
          <w:szCs w:val="26"/>
          <w:lang w:val="vi-VN"/>
        </w:rPr>
        <w:t>của nhận thức xã hội trên con đường hiện đại hóa. Sự thay đổi quan niệm này không chỉ đơn thuần là việc đòi hỏi mộ</w:t>
      </w:r>
      <w:r w:rsidR="002172DE">
        <w:rPr>
          <w:rFonts w:cs="Times New Roman"/>
          <w:iCs/>
          <w:sz w:val="26"/>
          <w:szCs w:val="26"/>
          <w:lang w:val="vi-VN"/>
        </w:rPr>
        <w:t xml:space="preserve">t số </w:t>
      </w:r>
      <w:r w:rsidRPr="00945473">
        <w:rPr>
          <w:rFonts w:cs="Times New Roman"/>
          <w:iCs/>
          <w:sz w:val="26"/>
          <w:szCs w:val="26"/>
          <w:lang w:val="vi-VN"/>
        </w:rPr>
        <w:t>quyền lợi cho nữ giới, mà đã trở thành điểm hội tụ của các mâu thuẫn thời đại, gắn liền với mục tiêu khai trí, chấn dân khí và giải phóng dân tộc. Để nhận diện mộ</w:t>
      </w:r>
      <w:r w:rsidR="002172DE">
        <w:rPr>
          <w:rFonts w:cs="Times New Roman"/>
          <w:iCs/>
          <w:sz w:val="26"/>
          <w:szCs w:val="26"/>
          <w:lang w:val="vi-VN"/>
        </w:rPr>
        <w:t xml:space="preserve">t cách khách quan, </w:t>
      </w:r>
      <w:r w:rsidRPr="00945473">
        <w:rPr>
          <w:rFonts w:cs="Times New Roman"/>
          <w:iCs/>
          <w:sz w:val="26"/>
          <w:szCs w:val="26"/>
          <w:lang w:val="vi-VN"/>
        </w:rPr>
        <w:t>khoa họ</w:t>
      </w:r>
      <w:r w:rsidR="002172DE">
        <w:rPr>
          <w:rFonts w:cs="Times New Roman"/>
          <w:iCs/>
          <w:sz w:val="26"/>
          <w:szCs w:val="26"/>
          <w:lang w:val="vi-VN"/>
        </w:rPr>
        <w:t xml:space="preserve">c, </w:t>
      </w:r>
      <w:r w:rsidRPr="00945473">
        <w:rPr>
          <w:rFonts w:cs="Times New Roman"/>
          <w:iCs/>
          <w:sz w:val="26"/>
          <w:szCs w:val="26"/>
          <w:lang w:val="vi-VN"/>
        </w:rPr>
        <w:t xml:space="preserve">cũng như tầm vóc của </w:t>
      </w:r>
      <w:r w:rsidR="002172DE" w:rsidRPr="002172DE">
        <w:rPr>
          <w:rFonts w:cs="Times New Roman"/>
          <w:iCs/>
          <w:sz w:val="26"/>
          <w:szCs w:val="26"/>
          <w:lang w:val="vi-VN"/>
        </w:rPr>
        <w:t xml:space="preserve">sự chuyển biến </w:t>
      </w:r>
      <w:r w:rsidRPr="00945473">
        <w:rPr>
          <w:rFonts w:cs="Times New Roman"/>
          <w:iCs/>
          <w:sz w:val="26"/>
          <w:szCs w:val="26"/>
          <w:lang w:val="vi-VN"/>
        </w:rPr>
        <w:t xml:space="preserve">tư tưởng này, </w:t>
      </w:r>
      <w:r w:rsidR="002172DE" w:rsidRPr="002172DE">
        <w:rPr>
          <w:rFonts w:cs="Times New Roman"/>
          <w:iCs/>
          <w:sz w:val="26"/>
          <w:szCs w:val="26"/>
          <w:lang w:val="vi-VN"/>
        </w:rPr>
        <w:t>những nội dung của sư chuyển biến được đánh giá trên hai phương diệ</w:t>
      </w:r>
      <w:r w:rsidR="002172DE">
        <w:rPr>
          <w:rFonts w:cs="Times New Roman"/>
          <w:iCs/>
          <w:sz w:val="26"/>
          <w:szCs w:val="26"/>
          <w:lang w:val="vi-VN"/>
        </w:rPr>
        <w:t xml:space="preserve">n là: </w:t>
      </w:r>
      <w:r w:rsidRPr="00945473">
        <w:rPr>
          <w:rFonts w:cs="Times New Roman"/>
          <w:iCs/>
          <w:sz w:val="26"/>
          <w:szCs w:val="26"/>
          <w:lang w:val="vi-VN"/>
        </w:rPr>
        <w:t xml:space="preserve">những giá trị tiến bộ </w:t>
      </w:r>
      <w:r w:rsidR="002172DE" w:rsidRPr="002172DE">
        <w:rPr>
          <w:rFonts w:cs="Times New Roman"/>
          <w:iCs/>
          <w:sz w:val="26"/>
          <w:szCs w:val="26"/>
          <w:lang w:val="vi-VN"/>
        </w:rPr>
        <w:t xml:space="preserve">đã đạt được </w:t>
      </w:r>
      <w:r w:rsidRPr="00945473">
        <w:rPr>
          <w:rFonts w:cs="Times New Roman"/>
          <w:iCs/>
          <w:sz w:val="26"/>
          <w:szCs w:val="26"/>
          <w:lang w:val="vi-VN"/>
        </w:rPr>
        <w:t>và những hạn chế do hoàn cảnh lịch sử</w:t>
      </w:r>
      <w:r w:rsidR="002172DE">
        <w:rPr>
          <w:rFonts w:cs="Times New Roman"/>
          <w:iCs/>
          <w:sz w:val="26"/>
          <w:szCs w:val="26"/>
          <w:lang w:val="vi-VN"/>
        </w:rPr>
        <w:t xml:space="preserve"> </w:t>
      </w:r>
      <w:r w:rsidRPr="00945473">
        <w:rPr>
          <w:rFonts w:cs="Times New Roman"/>
          <w:iCs/>
          <w:sz w:val="26"/>
          <w:szCs w:val="26"/>
          <w:lang w:val="vi-VN"/>
        </w:rPr>
        <w:t>chi phố</w:t>
      </w:r>
      <w:r w:rsidR="002172DE">
        <w:rPr>
          <w:rFonts w:cs="Times New Roman"/>
          <w:iCs/>
          <w:sz w:val="26"/>
          <w:szCs w:val="26"/>
          <w:lang w:val="vi-VN"/>
        </w:rPr>
        <w:t xml:space="preserve">i. </w:t>
      </w:r>
    </w:p>
    <w:p w:rsidR="00DA7C9B" w:rsidRPr="00DA7C9B" w:rsidRDefault="005E3CE9" w:rsidP="00E94387">
      <w:pPr>
        <w:spacing w:after="0" w:line="360" w:lineRule="auto"/>
        <w:ind w:firstLine="567"/>
        <w:jc w:val="both"/>
        <w:outlineLvl w:val="2"/>
        <w:rPr>
          <w:rFonts w:cs="Times New Roman"/>
          <w:iCs/>
          <w:sz w:val="26"/>
          <w:szCs w:val="26"/>
          <w:lang w:val="vi-VN"/>
        </w:rPr>
      </w:pPr>
      <w:bookmarkStart w:id="37" w:name="_Toc232373213"/>
      <w:bookmarkStart w:id="38" w:name="_Toc236652656"/>
      <w:r>
        <w:rPr>
          <w:rFonts w:cs="Times New Roman"/>
          <w:sz w:val="26"/>
          <w:szCs w:val="26"/>
          <w:lang w:val="vi-VN"/>
        </w:rPr>
        <w:lastRenderedPageBreak/>
        <w:t>2.5</w:t>
      </w:r>
      <w:r w:rsidR="00DA7C9B" w:rsidRPr="00DA7C9B">
        <w:rPr>
          <w:rFonts w:cs="Times New Roman"/>
          <w:sz w:val="26"/>
          <w:szCs w:val="26"/>
          <w:lang w:val="vi-VN"/>
        </w:rPr>
        <w:t xml:space="preserve">.1. </w:t>
      </w:r>
      <w:r w:rsidR="00DA7C9B" w:rsidRPr="00DA7C9B">
        <w:rPr>
          <w:rFonts w:cs="Times New Roman"/>
          <w:iCs/>
          <w:sz w:val="26"/>
          <w:szCs w:val="26"/>
          <w:lang w:val="vi-VN"/>
        </w:rPr>
        <w:t>Giá trị</w:t>
      </w:r>
      <w:bookmarkEnd w:id="37"/>
      <w:bookmarkEnd w:id="38"/>
    </w:p>
    <w:p w:rsidR="00DA7C9B" w:rsidRPr="00DA7C9B" w:rsidRDefault="00DA7C9B" w:rsidP="00DA7C9B">
      <w:pPr>
        <w:spacing w:after="0" w:line="360" w:lineRule="auto"/>
        <w:ind w:firstLine="567"/>
        <w:jc w:val="both"/>
        <w:rPr>
          <w:rFonts w:cs="Times New Roman"/>
          <w:i/>
          <w:iCs/>
          <w:sz w:val="26"/>
          <w:szCs w:val="26"/>
          <w:lang w:val="vi-VN"/>
        </w:rPr>
      </w:pPr>
      <w:r w:rsidRPr="00DA7C9B">
        <w:rPr>
          <w:rFonts w:cs="Times New Roman"/>
          <w:i/>
          <w:iCs/>
          <w:sz w:val="26"/>
          <w:szCs w:val="26"/>
          <w:lang w:val="vi-VN"/>
        </w:rPr>
        <w:t xml:space="preserve">* Giá trị về mặt nhận thức </w:t>
      </w:r>
    </w:p>
    <w:p w:rsidR="00DA7C9B" w:rsidRPr="00DA7C9B" w:rsidRDefault="00DA7C9B" w:rsidP="00DA7C9B">
      <w:pPr>
        <w:spacing w:after="0" w:line="360" w:lineRule="auto"/>
        <w:ind w:firstLine="567"/>
        <w:jc w:val="both"/>
        <w:rPr>
          <w:rFonts w:cs="Times New Roman"/>
          <w:iCs/>
          <w:sz w:val="26"/>
          <w:szCs w:val="26"/>
          <w:lang w:val="vi-VN"/>
        </w:rPr>
      </w:pPr>
      <w:r w:rsidRPr="00DA7C9B">
        <w:rPr>
          <w:rFonts w:cs="Times New Roman"/>
          <w:iCs/>
          <w:sz w:val="26"/>
          <w:szCs w:val="26"/>
          <w:lang w:val="vi"/>
        </w:rPr>
        <w:t xml:space="preserve">Sự chuyển biến trong quan niệm của giới trí thức </w:t>
      </w:r>
      <w:r w:rsidRPr="00DA7C9B">
        <w:rPr>
          <w:rFonts w:cs="Times New Roman"/>
          <w:iCs/>
          <w:sz w:val="26"/>
          <w:szCs w:val="26"/>
          <w:lang w:val="vi-VN"/>
        </w:rPr>
        <w:t xml:space="preserve">về vấn đề phụ nữ ở Việt Nam 30 năm đầu thế kỷ XX </w:t>
      </w:r>
      <w:r w:rsidRPr="00DA7C9B">
        <w:rPr>
          <w:rFonts w:cs="Times New Roman"/>
          <w:iCs/>
          <w:sz w:val="26"/>
          <w:szCs w:val="26"/>
          <w:lang w:val="vi"/>
        </w:rPr>
        <w:t>đã đánh dấu một bước ngoặt quan trọng trong lịch sử tư tưởng dân tộc. Từ chỗ chịu ảnh hưởng sâu sắc của hệ tư tưởng Nho giáo với những quan niệm bất bình đẳng, các trí thức thời kỳ này đã từng bước nhận định và phê phán những định kiến, bất công mà Nho giáo áp đặt lên người phụ nữ trong xã hội truyền thống. Trên cơ sở đó, họ hướng tới việc kiến tạo một quan niệm mới về phụ nữ, không chỉ là “nội trợ”, “hiền thê”, “mẫu từ”, mà là một con người cá nhân có nhân cách, trí tuệ, quyền tự do và bình đẳng với nam giới. Quan niệm mới này không chỉ khẳng định giá trị con người và vai trò xã hội của phụ nữ, mà còn mở đường cho tư tưởng giải phóng phụ nữ trong đời sống chính trị - xã hội Việt Nam ở các giai đoạn sau. Từ nhận thức đó, có thể thấy rõ ba phương diện nổi bật:</w:t>
      </w:r>
    </w:p>
    <w:p w:rsidR="00DA7C9B" w:rsidRPr="00DA7C9B" w:rsidRDefault="00DA7C9B" w:rsidP="00DA7C9B">
      <w:pPr>
        <w:spacing w:after="0" w:line="360" w:lineRule="auto"/>
        <w:ind w:firstLine="567"/>
        <w:jc w:val="both"/>
        <w:rPr>
          <w:rFonts w:cs="Times New Roman"/>
          <w:iCs/>
          <w:sz w:val="26"/>
          <w:szCs w:val="26"/>
          <w:lang w:val="vi-VN"/>
        </w:rPr>
      </w:pPr>
      <w:r w:rsidRPr="00DA7C9B">
        <w:rPr>
          <w:rFonts w:cs="Times New Roman"/>
          <w:i/>
          <w:iCs/>
          <w:sz w:val="26"/>
          <w:szCs w:val="26"/>
          <w:lang w:val="vi"/>
        </w:rPr>
        <w:t>Thứ nhất</w:t>
      </w:r>
      <w:r w:rsidRPr="00DA7C9B">
        <w:rPr>
          <w:rFonts w:cs="Times New Roman"/>
          <w:iCs/>
          <w:sz w:val="26"/>
          <w:szCs w:val="26"/>
          <w:lang w:val="vi"/>
        </w:rPr>
        <w:t xml:space="preserve">, </w:t>
      </w:r>
      <w:r w:rsidRPr="00DA7C9B">
        <w:rPr>
          <w:rFonts w:cs="Times New Roman"/>
          <w:iCs/>
          <w:sz w:val="26"/>
          <w:szCs w:val="26"/>
          <w:lang w:val="vi-VN"/>
        </w:rPr>
        <w:t xml:space="preserve">giới trí thức Việt Nam 30 năm đầu thể kỷ XX đã tạo nên một bước ngoặt lớn trong lịch sử tư tưởng khi xác lập quan niệm về phụ nữ như một “chủ thể độc lập” thay vì là đối tượng “lệ thuộc”. Trưởng thành trong thời kỳ biến động lịch sử và thấu hiểu sâu sắc những bất công mà Nho giáo áp đặt lên phụ nữ, các trí thức giai đoạn này </w:t>
      </w:r>
      <w:r w:rsidR="00D9467E" w:rsidRPr="00D9467E">
        <w:rPr>
          <w:rFonts w:cs="Times New Roman"/>
          <w:iCs/>
          <w:sz w:val="26"/>
          <w:szCs w:val="26"/>
          <w:lang w:val="vi-VN"/>
        </w:rPr>
        <w:t>góp phầ</w:t>
      </w:r>
      <w:r w:rsidR="00D9467E">
        <w:rPr>
          <w:rFonts w:cs="Times New Roman"/>
          <w:iCs/>
          <w:sz w:val="26"/>
          <w:szCs w:val="26"/>
          <w:lang w:val="vi-VN"/>
        </w:rPr>
        <w:t>n xác</w:t>
      </w:r>
      <w:r w:rsidR="00D9467E" w:rsidRPr="00D9467E">
        <w:rPr>
          <w:rFonts w:cs="Times New Roman"/>
          <w:iCs/>
          <w:sz w:val="26"/>
          <w:szCs w:val="26"/>
          <w:lang w:val="vi-VN"/>
        </w:rPr>
        <w:t xml:space="preserve"> lập các quan niệm về </w:t>
      </w:r>
      <w:r w:rsidRPr="00DA7C9B">
        <w:rPr>
          <w:rFonts w:cs="Times New Roman"/>
          <w:iCs/>
          <w:sz w:val="26"/>
          <w:szCs w:val="26"/>
          <w:lang w:val="vi-VN"/>
        </w:rPr>
        <w:t>“nữ quyề</w:t>
      </w:r>
      <w:r w:rsidR="00D9467E">
        <w:rPr>
          <w:rFonts w:cs="Times New Roman"/>
          <w:iCs/>
          <w:sz w:val="26"/>
          <w:szCs w:val="26"/>
          <w:lang w:val="vi-VN"/>
        </w:rPr>
        <w:t>n”</w:t>
      </w:r>
      <w:r w:rsidRPr="00DA7C9B">
        <w:rPr>
          <w:rFonts w:cs="Times New Roman"/>
          <w:iCs/>
          <w:sz w:val="26"/>
          <w:szCs w:val="26"/>
          <w:lang w:val="vi-VN"/>
        </w:rPr>
        <w:t>. Họ khẳng định phụ nữ là những con người có nhân cách, trí tuệ và phẩm giá riêng, hoàn toàn có quyền tự quyết đối với thân thể và đời sống tinh thần của chính mình.</w:t>
      </w:r>
      <w:r w:rsidRPr="00DA7C9B">
        <w:rPr>
          <w:rFonts w:cs="Times New Roman"/>
          <w:sz w:val="26"/>
          <w:szCs w:val="26"/>
          <w:lang w:val="vi-VN"/>
        </w:rPr>
        <w:t xml:space="preserve"> </w:t>
      </w:r>
      <w:r w:rsidRPr="00DA7C9B">
        <w:rPr>
          <w:rFonts w:cs="Times New Roman"/>
          <w:iCs/>
          <w:sz w:val="26"/>
          <w:szCs w:val="26"/>
          <w:lang w:val="vi-VN"/>
        </w:rPr>
        <w:t xml:space="preserve">Bằng việc </w:t>
      </w:r>
      <w:r w:rsidRPr="00DA7C9B">
        <w:rPr>
          <w:rFonts w:cs="Times New Roman"/>
          <w:bCs/>
          <w:iCs/>
          <w:sz w:val="26"/>
          <w:szCs w:val="26"/>
          <w:lang w:val="vi-VN"/>
        </w:rPr>
        <w:t>phê phán quyết liệt các học thuyết “tam tòng” và “tam cương”</w:t>
      </w:r>
      <w:r w:rsidRPr="00DA7C9B">
        <w:rPr>
          <w:rFonts w:cs="Times New Roman"/>
          <w:iCs/>
          <w:sz w:val="26"/>
          <w:szCs w:val="26"/>
          <w:lang w:val="vi-VN"/>
        </w:rPr>
        <w:t>, giới trí thức chỉ ra rằng nguyên nhân căn bản của tình trạng nam quyền độc tôn nằm ở cơ cấu quyền lực của chế độ phong kiến chuyên chế.</w:t>
      </w:r>
      <w:r w:rsidRPr="00DA7C9B">
        <w:rPr>
          <w:rFonts w:cs="Times New Roman"/>
          <w:sz w:val="26"/>
          <w:szCs w:val="26"/>
          <w:lang w:val="vi-VN"/>
        </w:rPr>
        <w:t xml:space="preserve"> </w:t>
      </w:r>
      <w:r w:rsidRPr="00DA7C9B">
        <w:rPr>
          <w:rFonts w:cs="Times New Roman"/>
          <w:iCs/>
          <w:sz w:val="26"/>
          <w:szCs w:val="26"/>
          <w:lang w:val="vi-VN"/>
        </w:rPr>
        <w:t>Vì vậy, cuộc vận động tư tưởng này không dừng lại ở phạm vi đạo đức gia đình, mà đã trở thành một cuộc vận động tư tưởng mạnh mẽ, muốn giải phóng phụ nữ, trước hết phải xóa bỏ nền tảng phong kiến để xây dựng một xã hội mới tự do, bình đẳng, giải phóng phụ nữ gắn liền với sự phát triển và tiến bộ của dân tộc.</w:t>
      </w:r>
    </w:p>
    <w:p w:rsidR="00DA7C9B" w:rsidRPr="00DA7C9B" w:rsidRDefault="00DA7C9B" w:rsidP="00DA7C9B">
      <w:pPr>
        <w:spacing w:after="0" w:line="360" w:lineRule="auto"/>
        <w:ind w:firstLine="567"/>
        <w:jc w:val="both"/>
        <w:rPr>
          <w:rFonts w:cs="Times New Roman"/>
          <w:bCs/>
          <w:iCs/>
          <w:sz w:val="26"/>
          <w:szCs w:val="26"/>
          <w:lang w:val="vi-VN"/>
        </w:rPr>
      </w:pPr>
      <w:r w:rsidRPr="00DA7C9B">
        <w:rPr>
          <w:rFonts w:cs="Times New Roman"/>
          <w:i/>
          <w:iCs/>
          <w:sz w:val="26"/>
          <w:szCs w:val="26"/>
          <w:lang w:val="vi-VN"/>
        </w:rPr>
        <w:t>Thứ hai</w:t>
      </w:r>
      <w:r w:rsidRPr="00DA7C9B">
        <w:rPr>
          <w:rFonts w:cs="Times New Roman"/>
          <w:iCs/>
          <w:sz w:val="26"/>
          <w:szCs w:val="26"/>
          <w:lang w:val="vi-VN"/>
        </w:rPr>
        <w:t xml:space="preserve">, trong 30 năm đầu thế kỷ XX, giới trí thức Việt Nam đã tạo nên một bước tiến quan trọng về mặt tư tưởng, khi </w:t>
      </w:r>
      <w:r w:rsidRPr="00DA7C9B">
        <w:rPr>
          <w:rFonts w:cs="Times New Roman"/>
          <w:bCs/>
          <w:iCs/>
          <w:sz w:val="26"/>
          <w:szCs w:val="26"/>
          <w:lang w:val="vi-VN"/>
        </w:rPr>
        <w:t>chuyển biến về chuẩn mực từ “lễ giáo phong kiến” sang “nhân quyền”</w:t>
      </w:r>
      <w:r w:rsidRPr="00DA7C9B">
        <w:rPr>
          <w:rFonts w:cs="Times New Roman"/>
          <w:iCs/>
          <w:sz w:val="26"/>
          <w:szCs w:val="26"/>
          <w:lang w:val="vi-VN"/>
        </w:rPr>
        <w:t xml:space="preserve"> trong quan niệm về vấn đề phụ nữ. </w:t>
      </w:r>
      <w:r w:rsidR="00D9467E" w:rsidRPr="00D9467E">
        <w:rPr>
          <w:rFonts w:cs="Times New Roman"/>
          <w:iCs/>
          <w:sz w:val="26"/>
          <w:szCs w:val="26"/>
          <w:lang w:val="vi-VN"/>
        </w:rPr>
        <w:t xml:space="preserve">Họ bước đầu làm thay đổi </w:t>
      </w:r>
      <w:r w:rsidRPr="00DA7C9B">
        <w:rPr>
          <w:rFonts w:cs="Times New Roman"/>
          <w:iCs/>
          <w:sz w:val="26"/>
          <w:szCs w:val="26"/>
          <w:lang w:val="vi-VN"/>
        </w:rPr>
        <w:t xml:space="preserve">thước đo giá trị đối với phụ nữ, chuyển từ việc tuân thủ các hủ tục sang đề cao </w:t>
      </w:r>
      <w:r w:rsidRPr="00DA7C9B">
        <w:rPr>
          <w:rFonts w:cs="Times New Roman"/>
          <w:bCs/>
          <w:iCs/>
          <w:sz w:val="26"/>
          <w:szCs w:val="26"/>
          <w:lang w:val="vi-VN"/>
        </w:rPr>
        <w:t xml:space="preserve">quyền tự quyết và nhân phẩm cá nhân. Một là, thay đổi chuẩn mực tiết hạnh, thông qua việc phân biệt rõ ràng giữa “nết trinh” (đạo đức chủ quan, tự nguyện) và “tiết trinh” (chuẩn mực áp </w:t>
      </w:r>
      <w:r w:rsidRPr="00DA7C9B">
        <w:rPr>
          <w:rFonts w:cs="Times New Roman"/>
          <w:bCs/>
          <w:iCs/>
          <w:sz w:val="26"/>
          <w:szCs w:val="26"/>
          <w:lang w:val="vi-VN"/>
        </w:rPr>
        <w:lastRenderedPageBreak/>
        <w:t xml:space="preserve">đặt), đồng thời kịch liệt phê phán các hủ tục tuẫn tiết hay thủ tiết thờ chồng, giới trí thức đặt ra chuẩn mực mới đối với phụ nữ: người phụ nữ có quyền cải giá và quyền mưu cầu hạnh phúc. Hai là, thay đổi chuẩn mực hôn nhân, từ “bổn phận đối với gia tộc” sang “quyền tự do cá nhân” dựa trên sự đồng thuận và tình yêu tự nguyện giữa nam và nữ, coi việc ép duyên là hành vi “sát nhân gián tiếp” chà đạp lên quyền sống của con người, đồng thời quyết liệt phủ định chế độ đa thê hướng tới sự công bằng giới dựa trên quy luật tự nhiên. Ba là, việc tham gia học tập và lao động nghề nghiệp trở thành một chuẩn mực mới, giúp người phụ nữ tự nhận thức được giá trị bản thân, phá bỏ các quan niệm cũ, trở thành một cá nhân độc lập có trí thức, nghề nghiệp và địa vị xã hội. Như vậy, những đổi thay này không chỉ giải phóng phụ nữ khỏi trói buộc của hệ tư tưởng Nho giáo mà còn đặt nền móng cho những giá trị nhân văn hiện đại, gắn sự tiến bộ của nữ giới với khát vọng văn minh và tự cường của toàn dân tộc. </w:t>
      </w:r>
    </w:p>
    <w:p w:rsidR="00DA7C9B" w:rsidRPr="00DA7C9B" w:rsidRDefault="00DA7C9B" w:rsidP="00DA7C9B">
      <w:pPr>
        <w:spacing w:after="0" w:line="360" w:lineRule="auto"/>
        <w:ind w:firstLine="567"/>
        <w:jc w:val="both"/>
        <w:rPr>
          <w:rFonts w:cs="Times New Roman"/>
          <w:iCs/>
          <w:sz w:val="26"/>
          <w:szCs w:val="26"/>
          <w:lang w:val="vi-VN"/>
        </w:rPr>
      </w:pPr>
      <w:r w:rsidRPr="00DA7C9B">
        <w:rPr>
          <w:rFonts w:cs="Times New Roman"/>
          <w:i/>
          <w:iCs/>
          <w:sz w:val="26"/>
          <w:szCs w:val="26"/>
          <w:lang w:val="vi"/>
        </w:rPr>
        <w:t>Thứ ba</w:t>
      </w:r>
      <w:r w:rsidRPr="00DA7C9B">
        <w:rPr>
          <w:rFonts w:cs="Times New Roman"/>
          <w:iCs/>
          <w:sz w:val="26"/>
          <w:szCs w:val="26"/>
          <w:lang w:val="vi"/>
        </w:rPr>
        <w:t xml:space="preserve">, đóng góp nổi bật nhất của trí thức Việt Nam là đã </w:t>
      </w:r>
      <w:r w:rsidRPr="00DA7C9B">
        <w:rPr>
          <w:rFonts w:cs="Times New Roman"/>
          <w:bCs/>
          <w:iCs/>
          <w:sz w:val="26"/>
          <w:szCs w:val="26"/>
          <w:lang w:val="vi-VN"/>
        </w:rPr>
        <w:t xml:space="preserve">mở rộng phạm vi nhận thức từ “gia đình” ra “ngoài xã hội” gắn với vận mệnh dân tộc. </w:t>
      </w:r>
      <w:r w:rsidRPr="00DA7C9B">
        <w:rPr>
          <w:rFonts w:cs="Times New Roman"/>
          <w:iCs/>
          <w:sz w:val="26"/>
          <w:szCs w:val="26"/>
          <w:lang w:val="vi-VN"/>
        </w:rPr>
        <w:t xml:space="preserve">Các nhà tư tưởng tiến bộ đã nâng tầm vấn đề phụ nữ từ những chuyện luân lý trong gia đình trở thành một vấn đề chính trị - xã hội cấp thiết của quốc gia, xem đây là điểm hội tụ của các mâu thuẫn thời đại. Họ khẳng định bất bình đẳng giới không chỉ là hệ quả của phong tục lạc hậu mà xuất phát từ cấu trúc kinh tế - xã hội, do đó, giải phóng phụ nữ thay vì chỉ dựa vào sự thay đổi ý thức cá nhân, mà cần gắn liền với việc thay đổi các điều kiện thực tiễn. Đặc biệt, giới trí thức còn nhấn mạnh giải phóng phụ nữ  là một bộ phận không thể tách rời trong sự nghiệp giải phóng dân tộc, chấn hưng dân trí và phát triển con người. Từ đó, các trí thức đề xuất các quan niệm mới mang tính tiến bộ, kết hợp hài hòa những giá trị nhân văn phương Tây với truyền thống tốt đẹp của dân tộc, qua đó đặt nền móng vững chắc cho hệ giá trị nhân văn hiện đại trong lịch sử tư tưởng Việt Nam. </w:t>
      </w:r>
    </w:p>
    <w:p w:rsidR="00DA7C9B" w:rsidRPr="00DA7C9B" w:rsidRDefault="00DA7C9B" w:rsidP="00DA7C9B">
      <w:pPr>
        <w:spacing w:after="0" w:line="360" w:lineRule="auto"/>
        <w:ind w:firstLine="567"/>
        <w:jc w:val="both"/>
        <w:rPr>
          <w:rFonts w:cs="Times New Roman"/>
          <w:iCs/>
          <w:sz w:val="26"/>
          <w:szCs w:val="26"/>
          <w:lang w:val="vi-VN"/>
        </w:rPr>
      </w:pPr>
      <w:r w:rsidRPr="00DA7C9B">
        <w:rPr>
          <w:rFonts w:cs="Times New Roman"/>
          <w:iCs/>
          <w:sz w:val="26"/>
          <w:szCs w:val="26"/>
          <w:lang w:val="vi"/>
        </w:rPr>
        <w:t xml:space="preserve">Như vậy, sự chuyển biến trong quan niệm </w:t>
      </w:r>
      <w:r w:rsidRPr="00DA7C9B">
        <w:rPr>
          <w:rFonts w:cs="Times New Roman"/>
          <w:iCs/>
          <w:sz w:val="26"/>
          <w:szCs w:val="26"/>
          <w:lang w:val="vi-VN"/>
        </w:rPr>
        <w:t xml:space="preserve">về vấn đề phụ nữ 30 năm đầu thế kỷ XX </w:t>
      </w:r>
      <w:r w:rsidRPr="00DA7C9B">
        <w:rPr>
          <w:rFonts w:cs="Times New Roman"/>
          <w:iCs/>
          <w:sz w:val="26"/>
          <w:szCs w:val="26"/>
          <w:lang w:val="vi"/>
        </w:rPr>
        <w:t xml:space="preserve">không chỉ là biểu hiện của một trào lưu tư tưởng mang tính xã hội, mà còn phản ánh bước phát triển quan trọng trong lịch sử tư tưởng dân tộc, từ hệ tư tưởng Nho giáo, truyền thống sang tư tưởng hiện đại, dân chủ và nhân văn. Những </w:t>
      </w:r>
      <w:r w:rsidRPr="00DA7C9B">
        <w:rPr>
          <w:rFonts w:cs="Times New Roman"/>
          <w:sz w:val="26"/>
          <w:szCs w:val="26"/>
          <w:lang w:val="vi"/>
        </w:rPr>
        <w:t>quan niệm</w:t>
      </w:r>
      <w:r w:rsidRPr="00DA7C9B">
        <w:rPr>
          <w:rFonts w:cs="Times New Roman"/>
          <w:iCs/>
          <w:sz w:val="26"/>
          <w:szCs w:val="26"/>
          <w:lang w:val="vi"/>
        </w:rPr>
        <w:t xml:space="preserve"> tiến bộ ấy đã góp phần tạo tiền đề tư tưởng cho phong trào giải phóng phụ nữ, thúc đẩy tiến trình phát triển xã hội của Việt Nam giai đoạn sau này. </w:t>
      </w:r>
    </w:p>
    <w:p w:rsidR="00DA7C9B" w:rsidRPr="00DA7C9B" w:rsidRDefault="00DA7C9B" w:rsidP="00DA7C9B">
      <w:pPr>
        <w:spacing w:after="0" w:line="360" w:lineRule="auto"/>
        <w:ind w:firstLine="567"/>
        <w:jc w:val="both"/>
        <w:rPr>
          <w:rFonts w:cs="Times New Roman"/>
          <w:i/>
          <w:iCs/>
          <w:sz w:val="26"/>
          <w:szCs w:val="26"/>
          <w:lang w:val="vi"/>
        </w:rPr>
      </w:pPr>
      <w:r w:rsidRPr="00DA7C9B">
        <w:rPr>
          <w:rFonts w:cs="Times New Roman"/>
          <w:i/>
          <w:iCs/>
          <w:sz w:val="26"/>
          <w:szCs w:val="26"/>
          <w:lang w:val="vi"/>
        </w:rPr>
        <w:t xml:space="preserve">* </w:t>
      </w:r>
      <w:r w:rsidRPr="00DA7C9B">
        <w:rPr>
          <w:rFonts w:cs="Times New Roman"/>
          <w:i/>
          <w:iCs/>
          <w:sz w:val="26"/>
          <w:szCs w:val="26"/>
          <w:lang w:val="vi-VN"/>
        </w:rPr>
        <w:t xml:space="preserve">Giá trị về </w:t>
      </w:r>
      <w:r w:rsidRPr="00DA7C9B">
        <w:rPr>
          <w:rFonts w:cs="Times New Roman"/>
          <w:i/>
          <w:iCs/>
          <w:sz w:val="26"/>
          <w:szCs w:val="26"/>
          <w:lang w:val="vi"/>
        </w:rPr>
        <w:t xml:space="preserve">thực tiễn </w:t>
      </w:r>
    </w:p>
    <w:p w:rsidR="00DA7C9B" w:rsidRPr="00DA7C9B" w:rsidRDefault="00DA7C9B" w:rsidP="00DA7C9B">
      <w:pPr>
        <w:spacing w:after="0" w:line="360" w:lineRule="auto"/>
        <w:ind w:firstLine="567"/>
        <w:jc w:val="both"/>
        <w:rPr>
          <w:rFonts w:cs="Times New Roman"/>
          <w:sz w:val="26"/>
          <w:szCs w:val="26"/>
          <w:lang w:val="vi"/>
        </w:rPr>
      </w:pPr>
      <w:r w:rsidRPr="00DA7C9B">
        <w:rPr>
          <w:rFonts w:cs="Times New Roman"/>
          <w:sz w:val="26"/>
          <w:szCs w:val="26"/>
          <w:lang w:val="vi"/>
        </w:rPr>
        <w:lastRenderedPageBreak/>
        <w:t xml:space="preserve">Sự chuyển biến quan niệm của giới trí thức về vấn đề phụ nữ 30 năm đầu thế kỷ XX không chỉ dừng lại ở phương diện tư tưởng, mà còn được hiện thực hóa thông qua các hoạt động trong đời sống xã hội. Những hoạt động ấy đã góp phần thúc đẩy sự hình thành, phát triển của phong trào phụ nữ và khẳng định giá trị, năng lực, cũng như ý thức tự chủ của giới nữ trong tiến trình phát triển đất nước. </w:t>
      </w:r>
    </w:p>
    <w:p w:rsidR="00DA7C9B" w:rsidRPr="00DA7C9B" w:rsidRDefault="00DA7C9B" w:rsidP="00BC077A">
      <w:pPr>
        <w:spacing w:after="0" w:line="360" w:lineRule="auto"/>
        <w:ind w:firstLine="567"/>
        <w:jc w:val="both"/>
        <w:rPr>
          <w:rFonts w:cs="Times New Roman"/>
          <w:sz w:val="26"/>
          <w:szCs w:val="26"/>
          <w:lang w:val="vi"/>
        </w:rPr>
      </w:pPr>
      <w:r w:rsidRPr="00DA7C9B">
        <w:rPr>
          <w:rFonts w:cs="Times New Roman"/>
          <w:i/>
          <w:sz w:val="26"/>
          <w:szCs w:val="26"/>
          <w:lang w:val="vi"/>
        </w:rPr>
        <w:t>Thứ nhất</w:t>
      </w:r>
      <w:r w:rsidRPr="00DA7C9B">
        <w:rPr>
          <w:rFonts w:cs="Times New Roman"/>
          <w:sz w:val="26"/>
          <w:szCs w:val="26"/>
          <w:lang w:val="vi"/>
        </w:rPr>
        <w:t xml:space="preserve">, giới trí thức Việt Nam 30 năm đầu thế kỷ XX đã </w:t>
      </w:r>
      <w:r w:rsidR="00BC077A" w:rsidRPr="00BC077A">
        <w:rPr>
          <w:rFonts w:cs="Times New Roman"/>
          <w:sz w:val="26"/>
          <w:szCs w:val="26"/>
          <w:lang w:val="vi"/>
        </w:rPr>
        <w:t xml:space="preserve">mở ra </w:t>
      </w:r>
      <w:r w:rsidRPr="00DA7C9B">
        <w:rPr>
          <w:rFonts w:cs="Times New Roman"/>
          <w:bCs/>
          <w:sz w:val="26"/>
          <w:szCs w:val="26"/>
          <w:lang w:val="vi"/>
        </w:rPr>
        <w:t>không gian công luận và hệ thống báo chí</w:t>
      </w:r>
      <w:r w:rsidR="00BC077A" w:rsidRPr="00BC077A">
        <w:rPr>
          <w:rFonts w:cs="Times New Roman"/>
          <w:bCs/>
          <w:sz w:val="26"/>
          <w:szCs w:val="26"/>
          <w:lang w:val="vi"/>
        </w:rPr>
        <w:t xml:space="preserve"> dành riêng cho nữ giới</w:t>
      </w:r>
      <w:r w:rsidRPr="00DA7C9B">
        <w:rPr>
          <w:rFonts w:cs="Times New Roman"/>
          <w:bCs/>
          <w:sz w:val="26"/>
          <w:szCs w:val="26"/>
          <w:lang w:val="vi"/>
        </w:rPr>
        <w:t xml:space="preserve">. Những quan niệm tiến bộ đã được cụ thể hóa qua sự ra đời của các ấn phẩm tiêu biểu như </w:t>
      </w:r>
      <w:r w:rsidRPr="00DA7C9B">
        <w:rPr>
          <w:rFonts w:cs="Times New Roman"/>
          <w:bCs/>
          <w:iCs/>
          <w:sz w:val="26"/>
          <w:szCs w:val="26"/>
          <w:lang w:val="vi"/>
        </w:rPr>
        <w:t>Nữ Giới Chung (1918)</w:t>
      </w:r>
      <w:r w:rsidRPr="00DA7C9B">
        <w:rPr>
          <w:rFonts w:cs="Times New Roman"/>
          <w:bCs/>
          <w:sz w:val="26"/>
          <w:szCs w:val="26"/>
          <w:lang w:val="vi"/>
        </w:rPr>
        <w:t xml:space="preserve">, </w:t>
      </w:r>
      <w:r w:rsidRPr="00DA7C9B">
        <w:rPr>
          <w:rFonts w:cs="Times New Roman"/>
          <w:bCs/>
          <w:iCs/>
          <w:sz w:val="26"/>
          <w:szCs w:val="26"/>
          <w:lang w:val="vi"/>
        </w:rPr>
        <w:t>Phụ Nữ Tân Văn (1929), Phụ Nữ Thời Đàm (1930)</w:t>
      </w:r>
      <w:r w:rsidRPr="00DA7C9B">
        <w:rPr>
          <w:rFonts w:cs="Times New Roman"/>
          <w:bCs/>
          <w:sz w:val="26"/>
          <w:szCs w:val="26"/>
          <w:lang w:val="vi"/>
        </w:rPr>
        <w:t xml:space="preserve">, đóng vai trò là cơ quan ngôn luận độc lập của giới nữ. Đây không chỉ đơn thuần là phương tiện truyền tải thông tin, mà đã trở thành diễn đàn chính trị - xã hội công khai, nơi phụ nữ trực tiếp thảo luận về các vấn đề giáo dục, đạo đức, nghề nghiệp, hôn nhân, gia đình và bình đẳng giới. Sự phát triển này đánh dấu một bước chuyển căn bản cho phụ nữ từ vị thế đối tượng thụ động đã trở thành chủ thể tự ý thức về quyền lợi và địa vị của chính mình. Việc công khai hóa các yêu sách cho phụ nữ trên báo chí đã thúc đẩy sự hình thành tầng lớp nữ trí thức và các hội nhóm hành động, tạo điều kiện cho sự tham gia tích cực của phụ nữ vào đời sống xã hội và phong trào canh tân đất nước. </w:t>
      </w:r>
      <w:r w:rsidRPr="00DA7C9B">
        <w:rPr>
          <w:rFonts w:cs="Times New Roman"/>
          <w:sz w:val="26"/>
          <w:szCs w:val="26"/>
          <w:lang w:val="vi"/>
        </w:rPr>
        <w:t xml:space="preserve">Mặt khác các tờ nữ báo không chỉ phản ánh riêng vấn đề phụ nữ mà còn quan tâm đến những vấn đề chung của xã hội. Có thể nói, báo chí nữ giới đã làm nên một diện mạo riêng trong đời sống báo chí Việt Nam hiện đại, vừa phản ánh tâm tư, nguyện vọng của phụ nữ, vừa thể hiện sự chuyển biến mạnh mẽ </w:t>
      </w:r>
      <w:r w:rsidRPr="00DA7C9B">
        <w:rPr>
          <w:rFonts w:cs="Times New Roman"/>
          <w:bCs/>
          <w:sz w:val="26"/>
          <w:szCs w:val="26"/>
          <w:lang w:val="vi"/>
        </w:rPr>
        <w:t>trong cấu trúc đời sống và ý thức xã hội</w:t>
      </w:r>
      <w:r w:rsidRPr="00DA7C9B">
        <w:rPr>
          <w:rFonts w:cs="Times New Roman"/>
          <w:sz w:val="26"/>
          <w:szCs w:val="26"/>
          <w:lang w:val="vi"/>
        </w:rPr>
        <w:t xml:space="preserve"> Việt Nam đương thời về vấn đề phụ nữ. </w:t>
      </w:r>
    </w:p>
    <w:p w:rsidR="00DA7C9B" w:rsidRPr="00DA7C9B" w:rsidRDefault="00DA7C9B" w:rsidP="00DA7C9B">
      <w:pPr>
        <w:spacing w:after="0" w:line="360" w:lineRule="auto"/>
        <w:ind w:firstLine="567"/>
        <w:jc w:val="both"/>
        <w:rPr>
          <w:rFonts w:cs="Times New Roman"/>
          <w:sz w:val="26"/>
          <w:szCs w:val="26"/>
          <w:lang w:val="vi"/>
        </w:rPr>
      </w:pPr>
      <w:r w:rsidRPr="00DA7C9B">
        <w:rPr>
          <w:rFonts w:cs="Times New Roman"/>
          <w:i/>
          <w:sz w:val="26"/>
          <w:szCs w:val="26"/>
          <w:lang w:val="vi"/>
        </w:rPr>
        <w:t>Thứ hai</w:t>
      </w:r>
      <w:r w:rsidRPr="00DA7C9B">
        <w:rPr>
          <w:rFonts w:cs="Times New Roman"/>
          <w:sz w:val="26"/>
          <w:szCs w:val="26"/>
          <w:lang w:val="vi"/>
        </w:rPr>
        <w:t xml:space="preserve">, </w:t>
      </w:r>
      <w:r w:rsidRPr="00DA7C9B">
        <w:rPr>
          <w:rFonts w:cs="Times New Roman"/>
          <w:bCs/>
          <w:sz w:val="26"/>
          <w:szCs w:val="26"/>
          <w:lang w:val="vi"/>
        </w:rPr>
        <w:t>hiện thực hóa các cơ sở giáo dục và chức nghiệp dành riêng cho phụ nữ</w:t>
      </w:r>
      <w:r w:rsidRPr="00DA7C9B">
        <w:rPr>
          <w:rFonts w:cs="Times New Roman"/>
          <w:sz w:val="26"/>
          <w:szCs w:val="26"/>
          <w:lang w:val="vi"/>
        </w:rPr>
        <w:t xml:space="preserve">. Thay vì chỉ dừng lại ở phương diện lý luận, họ trực tiếp tham gia các cuộc vận động, nhằm yêu cầu chính quyền thực dân thành lập những cơ sở giáo dục như: Nữ tiểu học Pháp - Việt (Hà Nội, 1908), trường Nữ học Đường Áo Tím (Sài Gòn, 1915), Nữ Trung học Đồng Khánh (Huế, 1917) và các tổ chức như: </w:t>
      </w:r>
      <w:r w:rsidRPr="00DA7C9B">
        <w:rPr>
          <w:rFonts w:cs="Times New Roman"/>
          <w:iCs/>
          <w:sz w:val="26"/>
          <w:szCs w:val="26"/>
          <w:lang w:val="vi"/>
        </w:rPr>
        <w:t>Nữ công học hội (Huế, 1926) của Đạm Phương,</w:t>
      </w:r>
      <w:r w:rsidRPr="00DA7C9B">
        <w:rPr>
          <w:rFonts w:cs="Times New Roman"/>
          <w:sz w:val="26"/>
          <w:szCs w:val="26"/>
          <w:lang w:val="vi"/>
        </w:rPr>
        <w:t xml:space="preserve"> </w:t>
      </w:r>
      <w:r w:rsidRPr="00DA7C9B">
        <w:rPr>
          <w:rFonts w:cs="Times New Roman"/>
          <w:iCs/>
          <w:sz w:val="26"/>
          <w:szCs w:val="26"/>
          <w:lang w:val="vi"/>
        </w:rPr>
        <w:t>Nữ lưu thư quán (Gò Công, 1928) của Phan Thị Bạch Vân,</w:t>
      </w:r>
      <w:r w:rsidRPr="00DA7C9B">
        <w:rPr>
          <w:rFonts w:cs="Times New Roman"/>
          <w:sz w:val="26"/>
          <w:szCs w:val="26"/>
          <w:lang w:val="vi"/>
        </w:rPr>
        <w:t xml:space="preserve"> c</w:t>
      </w:r>
      <w:r w:rsidRPr="00DA7C9B">
        <w:rPr>
          <w:rFonts w:cs="Times New Roman"/>
          <w:iCs/>
          <w:sz w:val="26"/>
          <w:szCs w:val="26"/>
          <w:lang w:val="vi"/>
        </w:rPr>
        <w:t xml:space="preserve">ác hội tương tế, từ thiện của phụ nữ, </w:t>
      </w:r>
      <w:r w:rsidRPr="00DA7C9B">
        <w:rPr>
          <w:rFonts w:cs="Times New Roman"/>
          <w:sz w:val="26"/>
          <w:szCs w:val="26"/>
          <w:lang w:val="vi"/>
        </w:rPr>
        <w:t xml:space="preserve">tạo điều kiện cho phụ nữ tiếp cận tri thức khoa học, kỹ năng nghề nghiệp và tham gia vào các hoạt động chính trị - xã hội. Điều này không chỉ giúp phụ nữ </w:t>
      </w:r>
      <w:r w:rsidRPr="00DA7C9B">
        <w:rPr>
          <w:rFonts w:cs="Times New Roman"/>
          <w:bCs/>
          <w:sz w:val="26"/>
          <w:szCs w:val="26"/>
          <w:lang w:val="vi"/>
        </w:rPr>
        <w:t>đạt được sự độc lập về kinh tế</w:t>
      </w:r>
      <w:r w:rsidRPr="00DA7C9B">
        <w:rPr>
          <w:rFonts w:cs="Times New Roman"/>
          <w:sz w:val="26"/>
          <w:szCs w:val="26"/>
          <w:lang w:val="vi"/>
        </w:rPr>
        <w:t xml:space="preserve"> mà còn là con đường để thoát khỏi thân phận lệ thuộc vào nam giới trong đời sống xã hội. Việc đề cao nữ học và chức nghiệp đã nâng cao ý thức tự chủ, thúc đẩy tinh thần đấu tranh cho </w:t>
      </w:r>
      <w:r w:rsidRPr="00DA7C9B">
        <w:rPr>
          <w:rFonts w:cs="Times New Roman"/>
          <w:bCs/>
          <w:sz w:val="26"/>
          <w:szCs w:val="26"/>
          <w:lang w:val="vi"/>
        </w:rPr>
        <w:t xml:space="preserve">hạnh phúc cá nhân và hôn nhân tự </w:t>
      </w:r>
      <w:r w:rsidRPr="00DA7C9B">
        <w:rPr>
          <w:rFonts w:cs="Times New Roman"/>
          <w:bCs/>
          <w:sz w:val="26"/>
          <w:szCs w:val="26"/>
          <w:lang w:val="vi"/>
        </w:rPr>
        <w:lastRenderedPageBreak/>
        <w:t>do</w:t>
      </w:r>
      <w:r w:rsidRPr="00DA7C9B">
        <w:rPr>
          <w:rFonts w:cs="Times New Roman"/>
          <w:sz w:val="26"/>
          <w:szCs w:val="26"/>
          <w:lang w:val="vi"/>
        </w:rPr>
        <w:t xml:space="preserve">, thoát khỏi rào cản của lễ giáo phong kiến. Những nỗ lực này đã làm thay đổi vị thế của phụ nữ từ đối tượng thụ động thành </w:t>
      </w:r>
      <w:r w:rsidRPr="00DA7C9B">
        <w:rPr>
          <w:rFonts w:cs="Times New Roman"/>
          <w:bCs/>
          <w:sz w:val="26"/>
          <w:szCs w:val="26"/>
          <w:lang w:val="vi"/>
        </w:rPr>
        <w:t>chủ thể tự ý thức</w:t>
      </w:r>
      <w:r w:rsidRPr="00DA7C9B">
        <w:rPr>
          <w:rFonts w:cs="Times New Roman"/>
          <w:sz w:val="26"/>
          <w:szCs w:val="26"/>
          <w:lang w:val="vi"/>
        </w:rPr>
        <w:t xml:space="preserve">, đóng góp trực tiếp vào công cuộc canh tân và phát triển đất nước. </w:t>
      </w:r>
    </w:p>
    <w:p w:rsidR="00DA7C9B" w:rsidRPr="00DA7C9B" w:rsidRDefault="00DA7C9B" w:rsidP="00B15FF5">
      <w:pPr>
        <w:spacing w:after="0" w:line="360" w:lineRule="auto"/>
        <w:ind w:firstLine="567"/>
        <w:jc w:val="both"/>
        <w:rPr>
          <w:rFonts w:cs="Times New Roman"/>
          <w:bCs/>
          <w:sz w:val="26"/>
          <w:szCs w:val="26"/>
          <w:lang w:val="vi"/>
        </w:rPr>
      </w:pPr>
      <w:r w:rsidRPr="00DA7C9B">
        <w:rPr>
          <w:rFonts w:cs="Times New Roman"/>
          <w:i/>
          <w:sz w:val="26"/>
          <w:szCs w:val="26"/>
          <w:lang w:val="vi"/>
        </w:rPr>
        <w:t>Thứ ba</w:t>
      </w:r>
      <w:r w:rsidRPr="00DA7C9B">
        <w:rPr>
          <w:rFonts w:cs="Times New Roman"/>
          <w:sz w:val="26"/>
          <w:szCs w:val="26"/>
          <w:lang w:val="vi"/>
        </w:rPr>
        <w:t xml:space="preserve">, quan niệm của giới trí thức Việt Nam 30 năm đầu thế kỷ XX được hiện thực hóa thông qua sự phát triển mạnh mẽ của tầng lớp nữ trí thức như: Đạm Phương nữ sử, Phan Thị Bạch Vân, Sương Nguyệt Anh,...Họ không chỉ lên tiếng khẳng định bản thân, mà còn trực tiếp tham gia vào các cuộc đổi mới, duy tân đất nước, ghi tên mình trong các hoạt động xã hội, văn hóa, giáo dục và báo chí. Đây là một bước chuyển từ vị thế thụ động sang vị thế </w:t>
      </w:r>
      <w:r w:rsidRPr="00DA7C9B">
        <w:rPr>
          <w:rFonts w:cs="Times New Roman"/>
          <w:bCs/>
          <w:sz w:val="26"/>
          <w:szCs w:val="26"/>
          <w:lang w:val="vi"/>
        </w:rPr>
        <w:t>chủ thể hành động tích cực. Thông qua những hoạt động đó, phụ nữ không chỉ thể hiện tinh thần tự ý thức, tự giải phóng, khẳng định trách nhiệm công dân, mà còn trở thành một lực lượng chính trị - xã hội quan trọng trong công cuộc giải phóng dân tộc và phát triển đất nước. Sự xuất hiện của đội ngũ này đã hiện thực hóa quan niệm về người phụ nữ như một cá nhân độc lập,</w:t>
      </w:r>
      <w:r w:rsidR="00B15FF5" w:rsidRPr="00B15FF5">
        <w:rPr>
          <w:rFonts w:cs="Times New Roman"/>
          <w:bCs/>
          <w:sz w:val="26"/>
          <w:szCs w:val="26"/>
          <w:lang w:val="vi"/>
        </w:rPr>
        <w:t xml:space="preserve"> bước đầu phá vỡ </w:t>
      </w:r>
      <w:r w:rsidRPr="00DA7C9B">
        <w:rPr>
          <w:rFonts w:cs="Times New Roman"/>
          <w:bCs/>
          <w:sz w:val="26"/>
          <w:szCs w:val="26"/>
          <w:lang w:val="vi"/>
        </w:rPr>
        <w:t>cấu trúc quyền lực nam quyền truyền thống và đặt nền móng vững chắc cho phong trào nữ quyền hiện đại tại Việt Nam</w:t>
      </w:r>
    </w:p>
    <w:p w:rsidR="00DA7C9B" w:rsidRPr="00DA7C9B" w:rsidRDefault="00DA7C9B" w:rsidP="00DA7C9B">
      <w:pPr>
        <w:spacing w:after="0" w:line="360" w:lineRule="auto"/>
        <w:ind w:firstLine="567"/>
        <w:jc w:val="both"/>
        <w:rPr>
          <w:rFonts w:cs="Times New Roman"/>
          <w:iCs/>
          <w:sz w:val="26"/>
          <w:szCs w:val="26"/>
          <w:lang w:val="vi"/>
        </w:rPr>
      </w:pPr>
      <w:r w:rsidRPr="00DA7C9B">
        <w:rPr>
          <w:rFonts w:cs="Times New Roman"/>
          <w:i/>
          <w:iCs/>
          <w:sz w:val="26"/>
          <w:szCs w:val="26"/>
          <w:lang w:val="vi"/>
        </w:rPr>
        <w:t>Thứ tư</w:t>
      </w:r>
      <w:r w:rsidRPr="00DA7C9B">
        <w:rPr>
          <w:rFonts w:cs="Times New Roman"/>
          <w:iCs/>
          <w:sz w:val="26"/>
          <w:szCs w:val="26"/>
          <w:lang w:val="vi"/>
        </w:rPr>
        <w:t xml:space="preserve">, xét về </w:t>
      </w:r>
      <w:r w:rsidRPr="00DA7C9B">
        <w:rPr>
          <w:rFonts w:cs="Times New Roman"/>
          <w:bCs/>
          <w:iCs/>
          <w:sz w:val="26"/>
          <w:szCs w:val="26"/>
          <w:lang w:val="vi"/>
        </w:rPr>
        <w:t>ý nghĩa thực tiễn lâu dài</w:t>
      </w:r>
      <w:r w:rsidRPr="00DA7C9B">
        <w:rPr>
          <w:rFonts w:cs="Times New Roman"/>
          <w:iCs/>
          <w:sz w:val="26"/>
          <w:szCs w:val="26"/>
          <w:lang w:val="vi"/>
        </w:rPr>
        <w:t>, sự chuyển biến tư tưởng về vấn đề phụ nữ ở Việt Nam trong 30 năm đầu thế kỷ XX không bị đứt đoạn mà được tiếp nối và phát triển mạnh mẽ trong giai đoạn 1930 - 1945 bởi các nhà tư tưởng theo khuynh hướng mác-xít như: Hồ Chí Minh, Nguyễn An Ninh, Phan Văn Trường, Nguyễn Thị Minh Khai...</w:t>
      </w:r>
      <w:r w:rsidRPr="00DA7C9B">
        <w:rPr>
          <w:rFonts w:cs="Times New Roman"/>
          <w:sz w:val="26"/>
          <w:szCs w:val="26"/>
          <w:lang w:val="vi"/>
        </w:rPr>
        <w:t xml:space="preserve"> </w:t>
      </w:r>
      <w:r w:rsidRPr="00DA7C9B">
        <w:rPr>
          <w:rFonts w:cs="Times New Roman"/>
          <w:iCs/>
          <w:sz w:val="26"/>
          <w:szCs w:val="26"/>
          <w:lang w:val="vi"/>
        </w:rPr>
        <w:t>Họ kế thừa những yếu tố hợp lý từ phong trào Duy tân và tư tưởng dân chủ tư sản trước đó để xây dựng một hệ thống quan niệm mới triệt để hơn. Cụ thể, các nhà mác-xít vẫn duy trì quan điểm đưa phụ nữ trở thành cá nhân độc lập, có nhân cách, có quyền tự quyết, đồng thời đề cao tầm quan trọng của giáo dục và độc lập kinh tế như những điều kiện tiên quyết để phụ nữ thoát khỏi sự lệ thuộc. Tuy nhiên, thay vì chỉ dừng lại ở những cải cách đạo đức hay thay đổi lễ giáo trong gia đình như giai đoạn trước, các nhà mác-xít đã tiến xa hơn khi chuyển sang thay đổi địa vị chính trị cho phụ nữ, coi họ là lực lượng nòng cốt trong cách mạng vô sản. Họ chỉ rõ nguồn gốc sâu xa của bất bình đẳng giới không chỉ nằm ở hủ tục phong kiến mà còn bắt nguồn từ chế độ tư hữu và cấu trúc giai cấp. Từ đó, họ gắn mục tiêu giải phóng phụ nữ với sự nghiệp giải phóng dân tộc và giải phóng giai cấp, xem đây là điều kiện tiên quyết để cách mạng thành công. Như Hồ Chí Minh từng khẳng định: “An Nam cách mệnh phải có nữ giới tham gia thì mới thành công”</w:t>
      </w:r>
      <w:r>
        <w:rPr>
          <w:rFonts w:cs="Times New Roman"/>
          <w:iCs/>
          <w:sz w:val="26"/>
          <w:szCs w:val="26"/>
          <w:lang w:val="vi"/>
        </w:rPr>
        <w:t xml:space="preserve"> [61, tr.</w:t>
      </w:r>
      <w:r w:rsidRPr="00DA7C9B">
        <w:rPr>
          <w:rFonts w:cs="Times New Roman"/>
          <w:iCs/>
          <w:sz w:val="26"/>
          <w:szCs w:val="26"/>
          <w:lang w:val="vi"/>
        </w:rPr>
        <w:t xml:space="preserve">315]. Trong giai đoạn này, giáo dục cũng có bước phát triển </w:t>
      </w:r>
      <w:r w:rsidRPr="00DA7C9B">
        <w:rPr>
          <w:rFonts w:cs="Times New Roman"/>
          <w:iCs/>
          <w:sz w:val="26"/>
          <w:szCs w:val="26"/>
          <w:lang w:val="vi"/>
        </w:rPr>
        <w:lastRenderedPageBreak/>
        <w:t>mới, học không chỉ là biết chữ mà còn phải nâng cao ý thức chính trị. Hồ Chí Minh nhấn mạnh: “Đảng cách mệnh phải làm sao dạy cho đàn bà nấu ăn cũng biết làm việc nước, như thế cách mệnh mới gọi là thành công”</w:t>
      </w:r>
      <w:r>
        <w:rPr>
          <w:rFonts w:cs="Times New Roman"/>
          <w:iCs/>
          <w:sz w:val="26"/>
          <w:szCs w:val="26"/>
          <w:lang w:val="vi"/>
        </w:rPr>
        <w:t xml:space="preserve"> [61, tr.</w:t>
      </w:r>
      <w:r w:rsidRPr="00DA7C9B">
        <w:rPr>
          <w:rFonts w:cs="Times New Roman"/>
          <w:iCs/>
          <w:sz w:val="26"/>
          <w:szCs w:val="26"/>
          <w:lang w:val="vi"/>
        </w:rPr>
        <w:t>313]. Phụ nữ được đào tạo để tham gia quản lý xã hội, quản lý nhà nước và gánh vác các trọng trách chính trị, kinh tế ngang hàng với nam giới. Thêm vào đó, vấn đề phụ nữ Việt Nam còn được kết nối với phong trào cộng sản và giải phóng phụ nữ quốc tế. Đặc biệt, một điểm mới mang tính quyết liệt mà các nhà cải cách giai đoạn đầu ít chạm đến là yêu cầu thay đổi từ phía nam giới, họ cho rằng cần phải trực tiếp xóa bỏ quan niệm “trọng nam khinh nữ” trong nhận thức của nam giới. Cuối cùng, thay vì chỉ dừng lại ở các cuộc thảo luận trên báo chí, tư tưởng giải phóng phụ nữ giai đoạn 1930–1945 đã đặt dưới sự lãnh đạo của Đảng. Sự ra đời của  Hội phụ nữ Giải phóng (1930) đã chính thức đưa phụ nữ tham gia vào các hoạt động chính trị và sự nghiệp giải phóng đất nước. Như vậy, sự chuyển biến quan niệm về phụ nữ trong 30 năm đầu thế kỷ XX đã để lại giá trị nhân văn sâu sắc để các nhà tư tưởng mác-xít kế thừa, phát triển, góp phần xây dựng một hệ thống lý luận giải phóng phụ nữ triệt để hơn, gắn liền với sự nghiệp giải phóng dân tộc và giải phóng giai cấp.</w:t>
      </w:r>
    </w:p>
    <w:p w:rsidR="00DA7C9B" w:rsidRPr="00DA7C9B" w:rsidRDefault="005E3CE9" w:rsidP="00E94387">
      <w:pPr>
        <w:spacing w:after="0" w:line="360" w:lineRule="auto"/>
        <w:ind w:firstLine="567"/>
        <w:jc w:val="both"/>
        <w:outlineLvl w:val="2"/>
        <w:rPr>
          <w:rFonts w:cs="Times New Roman"/>
          <w:sz w:val="26"/>
          <w:szCs w:val="26"/>
          <w:lang w:val="vi"/>
        </w:rPr>
      </w:pPr>
      <w:bookmarkStart w:id="39" w:name="_heading=h.cfysoxupudbj" w:colFirst="0" w:colLast="0"/>
      <w:bookmarkStart w:id="40" w:name="_Toc224705326"/>
      <w:bookmarkStart w:id="41" w:name="_Toc232373214"/>
      <w:bookmarkStart w:id="42" w:name="_Toc236652657"/>
      <w:bookmarkEnd w:id="39"/>
      <w:r>
        <w:rPr>
          <w:rFonts w:cs="Times New Roman"/>
          <w:sz w:val="26"/>
          <w:szCs w:val="26"/>
          <w:lang w:val="vi"/>
        </w:rPr>
        <w:t>2.5</w:t>
      </w:r>
      <w:r w:rsidR="00DA7C9B" w:rsidRPr="00DA7C9B">
        <w:rPr>
          <w:rFonts w:cs="Times New Roman"/>
          <w:sz w:val="26"/>
          <w:szCs w:val="26"/>
          <w:lang w:val="vi"/>
        </w:rPr>
        <w:t>.2. Hạn chế</w:t>
      </w:r>
      <w:bookmarkEnd w:id="40"/>
      <w:bookmarkEnd w:id="41"/>
      <w:bookmarkEnd w:id="42"/>
      <w:r w:rsidR="00DA7C9B" w:rsidRPr="00DA7C9B">
        <w:rPr>
          <w:rFonts w:cs="Times New Roman"/>
          <w:sz w:val="26"/>
          <w:szCs w:val="26"/>
          <w:lang w:val="vi"/>
        </w:rPr>
        <w:t xml:space="preserve"> </w:t>
      </w:r>
    </w:p>
    <w:p w:rsidR="00DA7C9B" w:rsidRPr="00DA7C9B" w:rsidRDefault="00DA7C9B" w:rsidP="00DA7C9B">
      <w:pPr>
        <w:spacing w:after="0" w:line="360" w:lineRule="auto"/>
        <w:ind w:firstLine="567"/>
        <w:jc w:val="both"/>
        <w:rPr>
          <w:rFonts w:cs="Times New Roman"/>
          <w:bCs/>
          <w:i/>
          <w:iCs/>
          <w:sz w:val="26"/>
          <w:szCs w:val="26"/>
          <w:lang w:val="vi"/>
        </w:rPr>
      </w:pPr>
      <w:r w:rsidRPr="00DA7C9B">
        <w:rPr>
          <w:rFonts w:cs="Times New Roman"/>
          <w:bCs/>
          <w:i/>
          <w:iCs/>
          <w:sz w:val="26"/>
          <w:szCs w:val="26"/>
          <w:lang w:val="vi"/>
        </w:rPr>
        <w:t>* Hạn chế về mặt nhận thức</w:t>
      </w:r>
    </w:p>
    <w:p w:rsidR="00DA7C9B" w:rsidRPr="00DA7C9B" w:rsidRDefault="00DA7C9B" w:rsidP="00DA7C9B">
      <w:pPr>
        <w:spacing w:after="0" w:line="360" w:lineRule="auto"/>
        <w:ind w:firstLine="567"/>
        <w:jc w:val="both"/>
        <w:rPr>
          <w:rFonts w:cs="Times New Roman"/>
          <w:bCs/>
          <w:iCs/>
          <w:sz w:val="26"/>
          <w:szCs w:val="26"/>
          <w:lang w:val="vi"/>
        </w:rPr>
      </w:pPr>
      <w:r w:rsidRPr="00DA7C9B">
        <w:rPr>
          <w:rFonts w:cs="Times New Roman"/>
          <w:bCs/>
          <w:i/>
          <w:iCs/>
          <w:sz w:val="26"/>
          <w:szCs w:val="26"/>
          <w:lang w:val="vi"/>
        </w:rPr>
        <w:t>Thứ nhất</w:t>
      </w:r>
      <w:r w:rsidRPr="00DA7C9B">
        <w:rPr>
          <w:rFonts w:cs="Times New Roman"/>
          <w:bCs/>
          <w:iCs/>
          <w:sz w:val="26"/>
          <w:szCs w:val="26"/>
          <w:lang w:val="vi"/>
        </w:rPr>
        <w:t xml:space="preserve">, sự chuyển biến quan niệm về vấn đề phụ nữ trong 30 năm đầu thế kỷ XX chưa hoàn toàn thoát khỏi thế giới quan Nho giáo, dẫn đến sự dung hòa và thỏa hiệp trong tư tưởng. Dù các trí thức đã quyết liệt phê phán những thiết chế như “Tam cương”, “Tam tòng” để xác lập vị thế cá nhân độc lập cho phụ nữ, nhưng nhiều quan niệm vẫn mang tính chất “gạn đục khơi trong”, cố gắng lồng ghép các giá trị hiện đại vào trong các quan niệm đạo đức truyền thống. Dẫn đến sự chuyển biến quan niệm mới chỉ dừng lại ở thay đổi những chuẩn mực đạo đức - văn hóa và trong phạm vi các mối quan hệ chưa thực sự thay đổi thiết chế quyền lực chính trị. Biểu hiện rõ rệt nhất của sự thỏa hiệp này là việc xác lập mục tiêu giáo dục và chức nghiệp. Thay vì hướng tới sự giải phóng cá nhân triệt để, nhiều ý kiến vẫn cho rằng, giáo dục là một công cụ để phụ nữ trở thành “mẹ hiền, dâu thảo, vợ đảm” kiểu mới, tức là học tập và làm việc cũng chỉ để “giúp chồng, dạy con” tốt hơn. Điều này nhằm duy trì sự ổn định trong gia đình thay vì phát triển cho cá nhân bản thân phụ nữ. Chính sự mâu thuẫn nội tại này đã khiến những quan niệm tiến bộ thiếu đi sự sắc bén để phá vỡ hệ ý thức phong kiến vốn đã ăn sâu hàng ngàn năm trong cấu trúc xã hội. Hệ quả là cuộc vận động này mới chỉ dừng lại ở mức </w:t>
      </w:r>
      <w:r w:rsidRPr="00DA7C9B">
        <w:rPr>
          <w:rFonts w:cs="Times New Roman"/>
          <w:bCs/>
          <w:iCs/>
          <w:sz w:val="26"/>
          <w:szCs w:val="26"/>
          <w:lang w:val="vi"/>
        </w:rPr>
        <w:lastRenderedPageBreak/>
        <w:t>độ cải cách luân lý, đạo đức chứ chưa thể vươn tới tầm mức của một cuộc cách mạng ý thức hệ độc lập, khiến vấn đề phụ nữ thường phải lệ thuộc và phục vụ cho các mục tiêu chính trị bao quát hơn như canh tân hay giải phóng dân tộc.</w:t>
      </w:r>
    </w:p>
    <w:p w:rsidR="00DA7C9B" w:rsidRPr="00DA7C9B" w:rsidRDefault="00DA7C9B" w:rsidP="00CD79EB">
      <w:pPr>
        <w:spacing w:after="0" w:line="360" w:lineRule="auto"/>
        <w:ind w:firstLine="567"/>
        <w:jc w:val="both"/>
        <w:rPr>
          <w:rFonts w:cs="Times New Roman"/>
          <w:bCs/>
          <w:iCs/>
          <w:sz w:val="26"/>
          <w:szCs w:val="26"/>
          <w:lang w:val="vi"/>
        </w:rPr>
      </w:pPr>
      <w:r w:rsidRPr="00DA7C9B">
        <w:rPr>
          <w:rFonts w:cs="Times New Roman"/>
          <w:bCs/>
          <w:i/>
          <w:iCs/>
          <w:sz w:val="26"/>
          <w:szCs w:val="26"/>
          <w:lang w:val="vi"/>
        </w:rPr>
        <w:t>Thứ hai</w:t>
      </w:r>
      <w:r w:rsidRPr="00DA7C9B">
        <w:rPr>
          <w:rFonts w:cs="Times New Roman"/>
          <w:bCs/>
          <w:iCs/>
          <w:sz w:val="26"/>
          <w:szCs w:val="26"/>
          <w:lang w:val="vi"/>
        </w:rPr>
        <w:t xml:space="preserve">, </w:t>
      </w:r>
      <w:r w:rsidR="00CD79EB" w:rsidRPr="00CD79EB">
        <w:rPr>
          <w:rFonts w:cs="Times New Roman"/>
          <w:bCs/>
          <w:iCs/>
          <w:sz w:val="26"/>
          <w:szCs w:val="26"/>
          <w:lang w:val="vi"/>
        </w:rPr>
        <w:t xml:space="preserve">sự chuyển biến này </w:t>
      </w:r>
      <w:r w:rsidRPr="00DA7C9B">
        <w:rPr>
          <w:rFonts w:cs="Times New Roman"/>
          <w:bCs/>
          <w:iCs/>
          <w:sz w:val="26"/>
          <w:szCs w:val="26"/>
          <w:lang w:val="vi"/>
        </w:rPr>
        <w:t xml:space="preserve">chưa </w:t>
      </w:r>
      <w:r w:rsidR="00CD79EB" w:rsidRPr="00CD79EB">
        <w:rPr>
          <w:rFonts w:cs="Times New Roman"/>
          <w:bCs/>
          <w:iCs/>
          <w:sz w:val="26"/>
          <w:szCs w:val="26"/>
          <w:lang w:val="vi"/>
        </w:rPr>
        <w:t xml:space="preserve">đưa đến sự hình thành </w:t>
      </w:r>
      <w:r w:rsidRPr="00DA7C9B">
        <w:rPr>
          <w:rFonts w:cs="Times New Roman"/>
          <w:bCs/>
          <w:iCs/>
          <w:sz w:val="26"/>
          <w:szCs w:val="26"/>
          <w:lang w:val="vi"/>
        </w:rPr>
        <w:t xml:space="preserve">một hệ thống lý luận chuyên biệt về vấn đề phụ nữ. Trước hết, cần khẳng định rằng các trí thức Việt Nam không phải là những nhà lý luận nữ quyền lý luận nữ quyền theo nghĩa hiện đại. Vấn đề phụ nữ trong giai đoạn này thường xuyên được lồng ghép vào những vấn đề chính trị - xã hội nói chung, thay vì phát triển thành một hệ thống lý thuyết độc lập như các trào lưu tư tưởng nữ quyền phương Tây. Nếu đặt trong tương quan đối sánh quốc tế, sự hạn chế này càng trở nên rõ nét hơn khi ở các quốc gia phát triển cùng thời, chủ nghĩa nữ quyền đã định hình thành các hệ tư tưởng chuyên biệt với nền tảng lý luận sắc bén tiêu biểu như tác phẩm </w:t>
      </w:r>
      <w:r w:rsidRPr="00CD79EB">
        <w:rPr>
          <w:rFonts w:cs="Times New Roman"/>
          <w:bCs/>
          <w:i/>
          <w:iCs/>
          <w:sz w:val="26"/>
          <w:szCs w:val="26"/>
          <w:lang w:val="vi"/>
        </w:rPr>
        <w:t>The Subjection of Women</w:t>
      </w:r>
      <w:r w:rsidRPr="00DA7C9B">
        <w:rPr>
          <w:rFonts w:cs="Times New Roman"/>
          <w:bCs/>
          <w:iCs/>
          <w:sz w:val="26"/>
          <w:szCs w:val="26"/>
          <w:lang w:val="vi"/>
        </w:rPr>
        <w:t xml:space="preserve"> của John Stuart Mill hay phong trào đấu tranh Suffragettes. Hạn chế này khiến cho sự chuyển biế</w:t>
      </w:r>
      <w:r w:rsidR="00CD79EB">
        <w:rPr>
          <w:rFonts w:cs="Times New Roman"/>
          <w:bCs/>
          <w:iCs/>
          <w:sz w:val="26"/>
          <w:szCs w:val="26"/>
          <w:lang w:val="vi"/>
        </w:rPr>
        <w:t xml:space="preserve">n này </w:t>
      </w:r>
      <w:r w:rsidRPr="00DA7C9B">
        <w:rPr>
          <w:rFonts w:cs="Times New Roman"/>
          <w:bCs/>
          <w:iCs/>
          <w:sz w:val="26"/>
          <w:szCs w:val="26"/>
          <w:lang w:val="vi"/>
        </w:rPr>
        <w:t>chưa thể vươn tới một cuộc cách mạng tư tưởng mà chỉ dừng lại ở mức độ những phản ứng tư tưởng trước tác động mạnh mẽ của ngoại lực và bối cảnh thuộc địa. Tuy nhiên, việc Việt Nam chưa đạt được hệ thống lý luận chuyên biệt không thể xem là một khuyết điểm về năng lực nhận thức, mà là hệ quả tất yếu của hoàn cảnh lịch sử đặc thù. Trong một xã hội thuộc địa nửa phong kiến, vấn đề quan trọng nhất là độc lập dân tộc và chấn hưng đất nước, tầng lớp trí thức không có không gian để tách biệt vấn đề phụ nữ ra khỏi phong trào cách mạng. Nhận thức về giải phóng phụ nữ chủ yếu chỉ phục vụ cho mục tiêu giải phóng dân tộc và chấn hưng đất nước hơn là vì những giá trị của bản thân phụ nữ. Bên cạnh đó, các phát ngôn và tác phẩm thời kỳ này mang tính chất cổ động, kêu gọi với định hướng chính trị - xã hội, thay vì là những công trình lý luận hệ thống hay chuyên khảo độc lập. Tuy vậy, sự thiếu vắng các hệ thống lý luận độc lập chính là sự lựa chọn ưu tiên mang tính thời đại, đặt tự do cá nhân trong mối quan hệ hữu cơ với tự do dân tộc, phản ánh đúng đặc trưng của chính trị, văn hóa, xã hội Việt Nam trong bối cảnh lịch sử đầy biến động.</w:t>
      </w:r>
    </w:p>
    <w:p w:rsidR="00E15C77" w:rsidRPr="00E15C77" w:rsidRDefault="00DA7C9B" w:rsidP="00E15C77">
      <w:pPr>
        <w:spacing w:after="0" w:line="360" w:lineRule="auto"/>
        <w:ind w:firstLine="567"/>
        <w:jc w:val="both"/>
        <w:rPr>
          <w:rFonts w:cs="Times New Roman"/>
          <w:bCs/>
          <w:iCs/>
          <w:sz w:val="26"/>
          <w:szCs w:val="26"/>
          <w:lang w:val="vi"/>
        </w:rPr>
      </w:pPr>
      <w:r w:rsidRPr="00DA7C9B">
        <w:rPr>
          <w:rFonts w:cs="Times New Roman"/>
          <w:bCs/>
          <w:i/>
          <w:iCs/>
          <w:sz w:val="26"/>
          <w:szCs w:val="26"/>
          <w:lang w:val="vi"/>
        </w:rPr>
        <w:t>Thứ</w:t>
      </w:r>
      <w:r>
        <w:rPr>
          <w:rFonts w:cs="Times New Roman"/>
          <w:bCs/>
          <w:i/>
          <w:iCs/>
          <w:sz w:val="26"/>
          <w:szCs w:val="26"/>
          <w:lang w:val="vi"/>
        </w:rPr>
        <w:t xml:space="preserve"> ba</w:t>
      </w:r>
      <w:r w:rsidRPr="00DA7C9B">
        <w:rPr>
          <w:rFonts w:cs="Times New Roman"/>
          <w:bCs/>
          <w:i/>
          <w:iCs/>
          <w:sz w:val="26"/>
          <w:szCs w:val="26"/>
          <w:lang w:val="vi"/>
        </w:rPr>
        <w:t>,</w:t>
      </w:r>
      <w:r w:rsidRPr="00DA7C9B">
        <w:rPr>
          <w:rFonts w:cs="Times New Roman"/>
          <w:bCs/>
          <w:iCs/>
          <w:sz w:val="26"/>
          <w:szCs w:val="26"/>
          <w:lang w:val="vi"/>
        </w:rPr>
        <w:t xml:space="preserve"> giới trí thức chưa xem vấn đề phụ nữ như một lĩnh vực có những đặc điểm riêng cần phải giải quyết một cách độc lập, mà trở thành một bộ phận trong nhiệm vụ giải phóng dân tộc nói chung. Trong bối cảnh lịch sử đặc thù, nhiệm vụ giải phóng dân tộc được đặt lên hàng đầu. Do đó, mọi vấn đề xã hội, trong đó có vấn đề phụ nữ, đều được đặt trong mối tương quan với cuộc đấu tranh chống thực dân và phong kiế</w:t>
      </w:r>
      <w:r w:rsidR="00CC076E">
        <w:rPr>
          <w:rFonts w:cs="Times New Roman"/>
          <w:bCs/>
          <w:iCs/>
          <w:sz w:val="26"/>
          <w:szCs w:val="26"/>
          <w:lang w:val="vi"/>
        </w:rPr>
        <w:t xml:space="preserve">n, </w:t>
      </w:r>
      <w:r w:rsidR="00CC076E" w:rsidRPr="00CC076E">
        <w:rPr>
          <w:rFonts w:cs="Times New Roman"/>
          <w:bCs/>
          <w:iCs/>
          <w:sz w:val="26"/>
          <w:szCs w:val="26"/>
          <w:lang w:val="vi"/>
        </w:rPr>
        <w:t xml:space="preserve">khiến </w:t>
      </w:r>
      <w:r w:rsidR="00CC076E" w:rsidRPr="00CC076E">
        <w:rPr>
          <w:rFonts w:cs="Times New Roman"/>
          <w:bCs/>
          <w:iCs/>
          <w:sz w:val="26"/>
          <w:szCs w:val="26"/>
          <w:lang w:val="vi"/>
        </w:rPr>
        <w:lastRenderedPageBreak/>
        <w:t>cho giải phóng phụ nữ thường được gắn chặt với yêu cầu huy động lực lượng cho phong trào cách mạng.</w:t>
      </w:r>
      <w:r w:rsidR="00F613C6">
        <w:rPr>
          <w:rFonts w:cs="Times New Roman"/>
          <w:bCs/>
          <w:iCs/>
          <w:sz w:val="26"/>
          <w:szCs w:val="26"/>
          <w:lang w:val="vi"/>
        </w:rPr>
        <w:t xml:space="preserve"> </w:t>
      </w:r>
      <w:r w:rsidRPr="00DA7C9B">
        <w:rPr>
          <w:rFonts w:cs="Times New Roman"/>
          <w:bCs/>
          <w:iCs/>
          <w:sz w:val="26"/>
          <w:szCs w:val="26"/>
          <w:lang w:val="vi"/>
        </w:rPr>
        <w:t>Xét về mặt tinh thần dân tộc, việc gắn kết này là một bước tiến lớn, giúp phụ nữ có cơ hội tham gia vào đời sống chính trị và trở thành một lực lượng quan trọng trong sự nghiệp giải phóng dân tộc, khẳng định lòng yêu nước không phân biệt giới tính. Tuy nhiên, đặt trong mối tương quan với phong trào nữ quyền trên thế giới thì tư tưởng này đã vô tình tuyệt đối hóa cái chung mà bỏ quên cái riêng. Tại một số quốc gia trên thế giới không phải đối mặt với sự xâm lược của chủ nghĩa thực dân và chủ nghĩa đế quốc thì vấn đề phụ nữ được đặt trong mối quan hệ với cải cách và cách mạng xã hội, thì tại Việt Nam vấn đề phụ nữ chưa được phát triển như một lĩnh vực độc lậ</w:t>
      </w:r>
      <w:r w:rsidR="00E15C77">
        <w:rPr>
          <w:rFonts w:cs="Times New Roman"/>
          <w:bCs/>
          <w:iCs/>
          <w:sz w:val="26"/>
          <w:szCs w:val="26"/>
          <w:lang w:val="vi"/>
        </w:rPr>
        <w:t>p. Khiến cho n</w:t>
      </w:r>
      <w:r w:rsidR="00E15C77" w:rsidRPr="00E15C77">
        <w:rPr>
          <w:rFonts w:cs="Times New Roman"/>
          <w:bCs/>
          <w:iCs/>
          <w:sz w:val="26"/>
          <w:szCs w:val="26"/>
          <w:lang w:val="vi"/>
        </w:rPr>
        <w:t xml:space="preserve">hững vấn đề cụ thể liên quan đến đời sống của phụ nữ trong gia đình, trong quan hệ quyền lực giới tính, trong lĩnh vực tình dục và sinh sản hầu như chưa được phân tích như những vấn đề riêng biệt. </w:t>
      </w:r>
    </w:p>
    <w:p w:rsidR="00DA7C9B" w:rsidRPr="00DA7C9B" w:rsidRDefault="00DA7C9B" w:rsidP="00DA7C9B">
      <w:pPr>
        <w:spacing w:after="0" w:line="360" w:lineRule="auto"/>
        <w:ind w:firstLine="567"/>
        <w:jc w:val="both"/>
        <w:rPr>
          <w:rFonts w:cs="Times New Roman"/>
          <w:bCs/>
          <w:i/>
          <w:iCs/>
          <w:sz w:val="26"/>
          <w:szCs w:val="26"/>
          <w:lang w:val="vi"/>
        </w:rPr>
      </w:pPr>
      <w:r w:rsidRPr="00DA7C9B">
        <w:rPr>
          <w:rFonts w:cs="Times New Roman"/>
          <w:bCs/>
          <w:i/>
          <w:iCs/>
          <w:sz w:val="26"/>
          <w:szCs w:val="26"/>
          <w:lang w:val="vi"/>
        </w:rPr>
        <w:t xml:space="preserve">* Hạn chế về mặt thực tiễn </w:t>
      </w:r>
    </w:p>
    <w:p w:rsidR="00DA7C9B" w:rsidRPr="00DA7C9B" w:rsidRDefault="00DA7C9B" w:rsidP="00DA7C9B">
      <w:pPr>
        <w:spacing w:after="0" w:line="360" w:lineRule="auto"/>
        <w:ind w:firstLine="567"/>
        <w:jc w:val="both"/>
        <w:rPr>
          <w:rFonts w:cs="Times New Roman"/>
          <w:bCs/>
          <w:iCs/>
          <w:sz w:val="26"/>
          <w:szCs w:val="26"/>
          <w:lang w:val="vi"/>
        </w:rPr>
      </w:pPr>
      <w:r w:rsidRPr="00DA7C9B">
        <w:rPr>
          <w:rFonts w:cs="Times New Roman"/>
          <w:bCs/>
          <w:i/>
          <w:iCs/>
          <w:sz w:val="26"/>
          <w:szCs w:val="26"/>
          <w:lang w:val="vi"/>
        </w:rPr>
        <w:t>Thứ nhất</w:t>
      </w:r>
      <w:r w:rsidRPr="00DA7C9B">
        <w:rPr>
          <w:rFonts w:cs="Times New Roman"/>
          <w:bCs/>
          <w:iCs/>
          <w:sz w:val="26"/>
          <w:szCs w:val="26"/>
          <w:lang w:val="vi"/>
        </w:rPr>
        <w:t>, sự chuyển biến trong quan niệm về vấn đề phụ nữ 30 năm đầu thế kỷ XX chủ yếu khu biệt trong phạm vi tầng lớp trí thức, tiểu tư sản và thị dân tại các trung tâm đô thị lớn như Hà Nội, Sài Gòn, Hải Phòng.</w:t>
      </w:r>
      <w:r w:rsidRPr="00DA7C9B">
        <w:rPr>
          <w:rFonts w:cs="Times New Roman"/>
          <w:sz w:val="26"/>
          <w:szCs w:val="26"/>
          <w:lang w:val="vi"/>
        </w:rPr>
        <w:t xml:space="preserve"> </w:t>
      </w:r>
      <w:r w:rsidRPr="00DA7C9B">
        <w:rPr>
          <w:rFonts w:cs="Times New Roman"/>
          <w:bCs/>
          <w:iCs/>
          <w:sz w:val="26"/>
          <w:szCs w:val="26"/>
          <w:lang w:val="vi"/>
        </w:rPr>
        <w:t xml:space="preserve">Điều này dẫn đến sự khác biệt đáng kể trong việc tiếp nhận tư tưởng giữa các tầng lớp trong xã hội. Những quan niệm mới về cá nhân độc lập, có nhân phẩm, trí tuệ và quyền </w:t>
      </w:r>
      <w:r w:rsidR="00CD79EB" w:rsidRPr="00CD79EB">
        <w:rPr>
          <w:rFonts w:cs="Times New Roman"/>
          <w:bCs/>
          <w:iCs/>
          <w:sz w:val="26"/>
          <w:szCs w:val="26"/>
          <w:lang w:val="vi"/>
        </w:rPr>
        <w:t xml:space="preserve">tự do </w:t>
      </w:r>
      <w:r w:rsidRPr="00DA7C9B">
        <w:rPr>
          <w:rFonts w:cs="Times New Roman"/>
          <w:bCs/>
          <w:iCs/>
          <w:sz w:val="26"/>
          <w:szCs w:val="26"/>
          <w:lang w:val="vi"/>
        </w:rPr>
        <w:t>chỉ nảy sinh và phát triển mạnh mẽ trong môi trường giáo dục tân họ</w:t>
      </w:r>
      <w:r w:rsidR="00CD79EB">
        <w:rPr>
          <w:rFonts w:cs="Times New Roman"/>
          <w:bCs/>
          <w:iCs/>
          <w:sz w:val="26"/>
          <w:szCs w:val="26"/>
          <w:lang w:val="vi"/>
        </w:rPr>
        <w:t>c và không gian văn hóa đô thị</w:t>
      </w:r>
      <w:r w:rsidRPr="00DA7C9B">
        <w:rPr>
          <w:rFonts w:cs="Times New Roman"/>
          <w:bCs/>
          <w:iCs/>
          <w:sz w:val="26"/>
          <w:szCs w:val="26"/>
          <w:lang w:val="vi"/>
        </w:rPr>
        <w:t>, nơi các thiết chế truyền thống của làng xã đã phần nào suy yếu. Chính những giới hạn đó khiến sự chuyển biến về quan niệm chưa thể trở thành một cuộc cách mạng tư tưởng, cũng như không đủ sức lan tỏa và cải tạo đời sống của đại bộ phận nhân dân. Trong khi giới tinh hoa đô thị bàn luận sôi nổi về “nữ quyền” và “nữ học” trên báo chí, thì đại bộ phận phụ nữ nông thôn và giai cấp</w:t>
      </w:r>
      <w:r w:rsidR="00CD79EB" w:rsidRPr="00CD79EB">
        <w:rPr>
          <w:rFonts w:cs="Times New Roman"/>
          <w:bCs/>
          <w:iCs/>
          <w:sz w:val="26"/>
          <w:szCs w:val="26"/>
          <w:lang w:val="vi"/>
        </w:rPr>
        <w:t xml:space="preserve"> nữ</w:t>
      </w:r>
      <w:r w:rsidRPr="00DA7C9B">
        <w:rPr>
          <w:rFonts w:cs="Times New Roman"/>
          <w:bCs/>
          <w:iCs/>
          <w:sz w:val="26"/>
          <w:szCs w:val="26"/>
          <w:lang w:val="vi"/>
        </w:rPr>
        <w:t xml:space="preserve"> công nhân lao động vẫn đang chịu sức ép của gánh nặng mưu sinh và những định kiến Nho giáo vốn đã ăn sâu vào tâm thức cộng đồng làng xã. Việc thiếu vắng một hệ thống truyền bá </w:t>
      </w:r>
      <w:r w:rsidR="00CD79EB" w:rsidRPr="00CD79EB">
        <w:rPr>
          <w:rFonts w:cs="Times New Roman"/>
          <w:bCs/>
          <w:iCs/>
          <w:sz w:val="26"/>
          <w:szCs w:val="26"/>
          <w:lang w:val="vi"/>
        </w:rPr>
        <w:t xml:space="preserve">tư tưởng </w:t>
      </w:r>
      <w:r w:rsidRPr="00DA7C9B">
        <w:rPr>
          <w:rFonts w:cs="Times New Roman"/>
          <w:bCs/>
          <w:iCs/>
          <w:sz w:val="26"/>
          <w:szCs w:val="26"/>
          <w:lang w:val="vi"/>
        </w:rPr>
        <w:t xml:space="preserve">phù hợp với trình độ dân trí của đa số quần chúng nhân dân lúc bấy giờ đã khiến cho những chuyển biến mới chỉ dừng lại ở </w:t>
      </w:r>
      <w:r w:rsidR="00CD79EB" w:rsidRPr="00CD79EB">
        <w:rPr>
          <w:rFonts w:cs="Times New Roman"/>
          <w:bCs/>
          <w:iCs/>
          <w:sz w:val="26"/>
          <w:szCs w:val="26"/>
          <w:lang w:val="vi"/>
        </w:rPr>
        <w:t xml:space="preserve">phạm vi nhất định. </w:t>
      </w:r>
      <w:r w:rsidRPr="00DA7C9B">
        <w:rPr>
          <w:rFonts w:cs="Times New Roman"/>
          <w:bCs/>
          <w:iCs/>
          <w:sz w:val="26"/>
          <w:szCs w:val="26"/>
          <w:lang w:val="vi"/>
        </w:rPr>
        <w:t xml:space="preserve">Nó chưa thể chuyển hóa thành một quan niệm đồng nhất mang tính phổ biến để tạo ra sự thay đổi toàn diện trong toàn thể xã hội Việt Nam thời bấy giờ. </w:t>
      </w:r>
    </w:p>
    <w:p w:rsidR="00DA7C9B" w:rsidRPr="00DA7C9B" w:rsidRDefault="00DA7C9B" w:rsidP="00DA7C9B">
      <w:pPr>
        <w:spacing w:after="0" w:line="360" w:lineRule="auto"/>
        <w:ind w:firstLine="567"/>
        <w:jc w:val="both"/>
        <w:rPr>
          <w:rFonts w:cs="Times New Roman"/>
          <w:bCs/>
          <w:iCs/>
          <w:sz w:val="26"/>
          <w:szCs w:val="26"/>
          <w:lang w:val="vi"/>
        </w:rPr>
      </w:pPr>
      <w:r w:rsidRPr="00DA7C9B">
        <w:rPr>
          <w:rFonts w:cs="Times New Roman"/>
          <w:bCs/>
          <w:i/>
          <w:iCs/>
          <w:sz w:val="26"/>
          <w:szCs w:val="26"/>
          <w:lang w:val="vi"/>
        </w:rPr>
        <w:t>Thứ hai</w:t>
      </w:r>
      <w:r w:rsidRPr="00DA7C9B">
        <w:rPr>
          <w:rFonts w:cs="Times New Roman"/>
          <w:bCs/>
          <w:iCs/>
          <w:sz w:val="26"/>
          <w:szCs w:val="26"/>
          <w:lang w:val="vi"/>
        </w:rPr>
        <w:t xml:space="preserve">, chưa đi sâu vào cải biến cấu trúc gia đình và phân công lao động giới trong đời sống thường nhật. Mặc dù đã có những phê phán mạnh mẽ đối với gia đình phong kiến, hôn nhân cưỡng ép và thành công trong việc mở rộng phạm vi hoạt động </w:t>
      </w:r>
      <w:r w:rsidRPr="00DA7C9B">
        <w:rPr>
          <w:rFonts w:cs="Times New Roman"/>
          <w:bCs/>
          <w:iCs/>
          <w:sz w:val="26"/>
          <w:szCs w:val="26"/>
          <w:lang w:val="vi"/>
        </w:rPr>
        <w:lastRenderedPageBreak/>
        <w:t xml:space="preserve">của phụ nữ từ gia đình ra ngoài xã hội, song giới trí thức vẫn chưa đưa ra được giải pháp thực tiễn để chia sẻ trách nhiệm trong đời sống xã hội. Họ cổ vũ phụ nữ trở thành cá nhân độc lập ở không gian công cộng nhưng vẫn duy trì các chuẩn mực đạo đức truyền thống, nơi hình ảnh người phụ nữ lý tưởng vẫn gắn liền với sự tận tụy, hy sinh, đảm đang theo khuôn mẫu lễ giáo. Hệ quả là phụ nữ phải vừa phải đảm việc nhà, nuôi dạy con cái, vừa phải nỗ lực học tập, có chức nghiệp và tham gia các hoạt động để đáp ứng yêu cầu của xã hội mới. Hơn nữa, những quan niệm về việc nam giới cần phải chia sẻ công việc nội trợ, chăm sóc cha mẹ, giáo dục con cái và sự bình đẳng trong quyền lực gia đình hầu như không được nhắc đến, cho thấy nhận thức của giới trí thức vẫn bị kiềm tỏa bởi nhãn quan Nho học và các chuẩn mực đạo đức Á Đông. Việc thiếu vắng các quan niệm bình đẳng trong đời sống gia đình đã khiến vấn đề phụ nữ trong giai đoạn này chưa triệt để, chưa đưa đến những thay đổi rõ rệt trong đời sống hàng ngày. Điều này phản ánh giới hạn lịch sử của bối cảnh xã hội Việt Nam lúc bấy giờ, nơi các vấn đề đó chưa trở thành chủ đề thảo luận độc lập. </w:t>
      </w:r>
    </w:p>
    <w:p w:rsidR="00DA7C9B" w:rsidRPr="00DA7C9B" w:rsidRDefault="00DA7C9B" w:rsidP="00DA7C9B">
      <w:pPr>
        <w:spacing w:after="0" w:line="360" w:lineRule="auto"/>
        <w:ind w:firstLine="567"/>
        <w:jc w:val="both"/>
        <w:rPr>
          <w:rFonts w:cs="Times New Roman"/>
          <w:bCs/>
          <w:iCs/>
          <w:sz w:val="26"/>
          <w:szCs w:val="26"/>
          <w:lang w:val="vi"/>
        </w:rPr>
      </w:pPr>
      <w:r w:rsidRPr="00DA7C9B">
        <w:rPr>
          <w:rFonts w:cs="Times New Roman"/>
          <w:bCs/>
          <w:i/>
          <w:iCs/>
          <w:sz w:val="26"/>
          <w:szCs w:val="26"/>
          <w:lang w:val="vi"/>
        </w:rPr>
        <w:t>Thứ ba</w:t>
      </w:r>
      <w:r w:rsidRPr="00DA7C9B">
        <w:rPr>
          <w:rFonts w:cs="Times New Roman"/>
          <w:bCs/>
          <w:iCs/>
          <w:sz w:val="26"/>
          <w:szCs w:val="26"/>
          <w:lang w:val="vi"/>
        </w:rPr>
        <w:t xml:space="preserve">, </w:t>
      </w:r>
      <w:r w:rsidR="0013434A" w:rsidRPr="0013434A">
        <w:rPr>
          <w:rFonts w:cs="Times New Roman"/>
          <w:bCs/>
          <w:iCs/>
          <w:sz w:val="26"/>
          <w:szCs w:val="26"/>
          <w:lang w:val="vi"/>
        </w:rPr>
        <w:t xml:space="preserve">sự chuyển biến này vô hình chung đưa đến </w:t>
      </w:r>
      <w:r w:rsidRPr="00DA7C9B">
        <w:rPr>
          <w:rFonts w:cs="Times New Roman"/>
          <w:bCs/>
          <w:iCs/>
          <w:sz w:val="26"/>
          <w:szCs w:val="26"/>
          <w:lang w:val="vi"/>
        </w:rPr>
        <w:t>việc duy trì sự dung hòa giữa các giá trị truyền thống và yếu tố hiện đại làm hạn chế tầm ảnh hưởng của các quan niệm mới về vấn đề phụ nữ. Do chịu sự chi phối từ điều kiện chính trị - xã hội thuộc địa nửa phong kiến cùng những ràng buộc sâu sắc từ văn hóa truyền thống, nhiều đề xuất thực tiễn trong giai đoạn này còn mang tính chất nhỏ giọt, thỏa hiệp và thiếu tính đột phá. Việc thực hiện nữ quyền thường chỉ dừng lại ở những thay đổi mang tính hình thức bên ngoài như: cắt tóc ngắn, mặc áo tân thời (phong trào Âu hóa) hay theo đuổi lối sống đô thị, mà chưa có những chuyển biến trong hệ thống pháp lý hay xác lập quyền lực chính trị thực chất cho nữ giới. Bên cạnh đó, việc kết hợp giữa các yếu tố hiện đại và truyền thống tuy giúp tư tưởng mới dễ được tiếp nhận hơn, nhưng đồng thời cũng làm suy giảm khả năng tạo ra những biến đổi sâu rộng. Chính xu hướng dung hòa này đã làm giảm đi khả năng thay đổi các thiết chế bất bình đẳng giới vốn đã hằn sâu trong cấu trúc xã hội đương thời.</w:t>
      </w:r>
    </w:p>
    <w:p w:rsidR="00DA7C9B" w:rsidRPr="00DA7C9B" w:rsidRDefault="00DA7C9B" w:rsidP="00DA7C9B">
      <w:pPr>
        <w:spacing w:after="0" w:line="360" w:lineRule="auto"/>
        <w:ind w:firstLine="567"/>
        <w:jc w:val="both"/>
        <w:rPr>
          <w:rFonts w:cs="Times New Roman"/>
          <w:bCs/>
          <w:iCs/>
          <w:sz w:val="26"/>
          <w:szCs w:val="26"/>
          <w:lang w:val="vi"/>
        </w:rPr>
      </w:pPr>
      <w:r w:rsidRPr="00DA7C9B">
        <w:rPr>
          <w:rFonts w:cs="Times New Roman"/>
          <w:bCs/>
          <w:iCs/>
          <w:sz w:val="26"/>
          <w:szCs w:val="26"/>
          <w:lang w:val="vi"/>
        </w:rPr>
        <w:t xml:space="preserve">Nhìn chung, những hạn chế trong tư tưởng và thực tiễn của giới trí thức Việt Nam 30 năm đầu thế kỷ XX về vấn đề phụ nữ phản ánh rõ điều kiện lịch sử - xã hội và giới hạn nhận thức của một giai đoạn đang trong quá trình chuyển mình từ truyền thống sang hiện đại. Về mặt tư tưởng, dù đã có những bước tiến quan trọng trong việc phê phán Nho giáo và đề cao bình đẳng giới, các quan niệm này vẫn chủ yếu dừng lại ở phương </w:t>
      </w:r>
      <w:r w:rsidRPr="00DA7C9B">
        <w:rPr>
          <w:rFonts w:cs="Times New Roman"/>
          <w:bCs/>
          <w:iCs/>
          <w:sz w:val="26"/>
          <w:szCs w:val="26"/>
          <w:lang w:val="vi"/>
        </w:rPr>
        <w:lastRenderedPageBreak/>
        <w:t xml:space="preserve">diện đạo đức - văn hóa và trong các mối quan hệ, chưa chạm tới những vấn đề cốt lõi như quyền lực, thiết chế xã hội và cơ cấu bất bình đẳng giới. Hơn nữa, xu hướng dung hòa giữa truyền thống và hiện đại tuy giúp các quan niệm dễ được tiếp nhận, nhưng đồng thời cũng làm giảm khả năng tạo ra những thay đổi sâu sắc và toàn diện. Tuy nhiên, cần khẳng định rằng, chính trong những giới hạn ấy, quan niệm của giới trí thức Việt Nam đầu thế kỷ XX vẫn mang ý nghĩa khai mở quan trọng. Những quan niệm này đã góp phần đặt nền móng cho sự hình thành ý thức nữ quyền, mở đường cho các phong trào đấu tranh vì bình đẳng giới và sự phát triển của phụ nữ trong các giai đoạn sau, đồng thời phản ánh bước chuyển biến tất yếu của xã hội Việt Nam trên con đường hiện đại hóa. </w:t>
      </w:r>
    </w:p>
    <w:p w:rsidR="00417BEA" w:rsidRPr="00DA7C9B" w:rsidRDefault="00DA7C9B" w:rsidP="00DA7C9B">
      <w:pPr>
        <w:spacing w:after="0" w:line="360" w:lineRule="auto"/>
        <w:ind w:firstLine="567"/>
        <w:jc w:val="both"/>
        <w:outlineLvl w:val="2"/>
        <w:rPr>
          <w:rFonts w:cs="Times New Roman"/>
          <w:b/>
          <w:bCs/>
          <w:iCs/>
          <w:sz w:val="26"/>
          <w:szCs w:val="26"/>
          <w:lang w:val="vi"/>
        </w:rPr>
      </w:pPr>
      <w:r w:rsidRPr="00DA7C9B">
        <w:rPr>
          <w:rFonts w:cs="Times New Roman"/>
          <w:b/>
          <w:bCs/>
          <w:iCs/>
          <w:sz w:val="26"/>
          <w:szCs w:val="26"/>
          <w:lang w:val="vi"/>
        </w:rPr>
        <w:br w:type="page"/>
      </w:r>
    </w:p>
    <w:p w:rsidR="001742F6" w:rsidRPr="006A13DC" w:rsidRDefault="001742F6" w:rsidP="001742F6">
      <w:pPr>
        <w:jc w:val="center"/>
        <w:outlineLvl w:val="0"/>
        <w:rPr>
          <w:b/>
          <w:lang w:val="vi"/>
        </w:rPr>
      </w:pPr>
      <w:bookmarkStart w:id="43" w:name="_Toc236652658"/>
      <w:r w:rsidRPr="006A13DC">
        <w:rPr>
          <w:b/>
          <w:lang w:val="vi"/>
        </w:rPr>
        <w:lastRenderedPageBreak/>
        <w:t>Tiểu kết chương 2</w:t>
      </w:r>
      <w:bookmarkEnd w:id="43"/>
    </w:p>
    <w:p w:rsidR="001742F6" w:rsidRPr="006A13DC" w:rsidRDefault="001742F6" w:rsidP="001742F6">
      <w:pPr>
        <w:spacing w:after="0" w:line="360" w:lineRule="auto"/>
        <w:ind w:firstLine="567"/>
        <w:jc w:val="both"/>
        <w:rPr>
          <w:iCs/>
          <w:sz w:val="26"/>
          <w:szCs w:val="26"/>
          <w:lang w:val="vi-VN"/>
        </w:rPr>
      </w:pPr>
      <w:r w:rsidRPr="006A13DC">
        <w:rPr>
          <w:iCs/>
          <w:sz w:val="26"/>
          <w:szCs w:val="26"/>
          <w:lang w:val="vi-VN"/>
        </w:rPr>
        <w:t>Trong 30 năm đầu thế kỷ XX, dưới tác động mạnh mẽ của cuộc khai thác thuộc địa của thực dân Pháp và quá trình giao lưu văn hóa Đông - Tây, xã hội Việt Nam đã có những thay đổi căn bản về cấu trúc kinh tế, chính trị, xã hội, văn hóa, tư tưởng. Chính trong bối cảnh giao thời đầy biến động đó, “vấn đề phụ nữ” đã thoát khỏi khuôn khổ của những định kiến Nho giáo vốn được xem là bất biến, trở thành một vấn đề chính trị - xã hội quan trọng, là điểm hội tụ của những mâu thuẫn giữa truyền thống và hiện đại, giữa thân phận thuộc địa và khát vọng tự cường dân tộc.</w:t>
      </w:r>
    </w:p>
    <w:p w:rsidR="002172DE" w:rsidRPr="002172DE" w:rsidRDefault="001742F6" w:rsidP="002172DE">
      <w:pPr>
        <w:spacing w:after="0" w:line="360" w:lineRule="auto"/>
        <w:ind w:firstLine="567"/>
        <w:jc w:val="both"/>
        <w:rPr>
          <w:iCs/>
          <w:sz w:val="26"/>
          <w:szCs w:val="26"/>
          <w:lang w:val="vi-VN"/>
        </w:rPr>
      </w:pPr>
      <w:r w:rsidRPr="006A13DC">
        <w:rPr>
          <w:i/>
          <w:iCs/>
          <w:sz w:val="26"/>
          <w:szCs w:val="26"/>
          <w:lang w:val="vi-VN"/>
        </w:rPr>
        <w:t>Về mặt nhận thức</w:t>
      </w:r>
      <w:r w:rsidRPr="006A13DC">
        <w:rPr>
          <w:iCs/>
          <w:sz w:val="26"/>
          <w:szCs w:val="26"/>
          <w:lang w:val="vi-VN"/>
        </w:rPr>
        <w:t>,</w:t>
      </w:r>
      <w:r w:rsidR="002172DE" w:rsidRPr="002172DE">
        <w:rPr>
          <w:iCs/>
          <w:sz w:val="26"/>
          <w:szCs w:val="26"/>
          <w:lang w:val="vi-VN"/>
        </w:rPr>
        <w:t xml:space="preserve"> “vấn đề phụ nữ” 30 năm đầu thế kỷ XX là hệ quả tất yếu từ sự tiếp xúc giữa tư tưởng truyền thống trong xã hội phong kiến và văn minh phương Tây trong xã hội thuộc địa. Việc lựa chọn các vấn đề trên đã bao quát toàn diện quá trình chuyển biến vị thế của người phụ nữ Việt Nam từ đối tượng phụ thuộc trong gia đình sang cá nhân độc lập có tri thức, nghề nghiệp và trách nhiệm chính trị đối với quốc gia. Lúc này, phụ nữ đã trở thành điểm hội tụ của các mâu thuẫn xã hội, nơi những thay đổi về kinh tế, văn hóa, tư tưởng và chính trị bộc lộ rõ rệt nhất. Sự nổi lên của “vấn đề phụ nữ” không chỉ là một hiện tượng xã hội tự nhiên mà còn là biểu hiện tất yếu của quá trình hiện đại hóa của xã hội Việt Nam, đánh dấu bước chuyển biến quan trọng trong quan niệm về vị trí và vai trò của nữ giới. </w:t>
      </w:r>
      <w:r w:rsidR="002172DE" w:rsidRPr="002172DE">
        <w:rPr>
          <w:i/>
          <w:iCs/>
          <w:sz w:val="26"/>
          <w:szCs w:val="26"/>
          <w:lang w:val="vi-VN"/>
        </w:rPr>
        <w:t>Một là, sự thay đổi về vị thế từ đối tượng phụ thuộc sang cá nhân độc lập.</w:t>
      </w:r>
      <w:r w:rsidR="002172DE" w:rsidRPr="002172DE">
        <w:rPr>
          <w:iCs/>
          <w:sz w:val="26"/>
          <w:szCs w:val="26"/>
          <w:lang w:val="vi-VN"/>
        </w:rPr>
        <w:t xml:space="preserve"> Phụ nữ trong giai đoạn này không còn được xem là đối tượng phụ thuộc vào nam giới theo quan niệm “tại gia tòng phu, xuất giá tòng phu, phu tử tòng tử” mà được giới trí thức nhìn nhận là một cá nhân độc lập có trí tuệ và nhân cách. Họ khẳng định rằng, phụ nữ hoàn toàn có quyền tự quyết đối với đời sống vật chất, đời sống tinh thần và thân thể của mình thay vì bị ràng buộc vào những chuẩn mực đạo đức và lễ giáo phong kiến lạc hậu. </w:t>
      </w:r>
      <w:r w:rsidR="002172DE" w:rsidRPr="002172DE">
        <w:rPr>
          <w:i/>
          <w:iCs/>
          <w:sz w:val="26"/>
          <w:szCs w:val="26"/>
          <w:lang w:val="vi-VN"/>
        </w:rPr>
        <w:t>Hai là, sự thay đổi về chuẩn mực từ lễ giáo phong kiến sang nhân quyền</w:t>
      </w:r>
      <w:r w:rsidR="002172DE" w:rsidRPr="002172DE">
        <w:rPr>
          <w:iCs/>
          <w:sz w:val="26"/>
          <w:szCs w:val="26"/>
          <w:lang w:val="vi-VN"/>
        </w:rPr>
        <w:t xml:space="preserve">. Các thước đo giá trị truyền thống vốn trói buộc phụ nữ đã bị giới trí thức phê phán quyết liệt và thay vào đó là những giá trị nền tảng mới. Họ phê phán “tam cương, tam tòng” kìm hãm sự phát triển của phụ nữ. Vấn đề về hôn nhân như hôn nhân do cha mẹ sắp đặt, thách cưới, trinh tiết, thủ tiết, đa thế,…cũng được lên án mạnh mẽ đề cao quyền được cải giá và mưu cầu hạnh phúc của phụ nữ. Đặc biệt là quyền tự do kết hôn dựa trên tình yêu và sự đồng thuận của cả nam và nữ. </w:t>
      </w:r>
      <w:r w:rsidR="002172DE" w:rsidRPr="002172DE">
        <w:rPr>
          <w:i/>
          <w:iCs/>
          <w:sz w:val="26"/>
          <w:szCs w:val="26"/>
          <w:lang w:val="vi-VN"/>
        </w:rPr>
        <w:t>Ba là, sự chuyển dịch từ phạm vi gia đình sang phạm vi xã hội.</w:t>
      </w:r>
      <w:r w:rsidR="002172DE" w:rsidRPr="002172DE">
        <w:rPr>
          <w:iCs/>
          <w:sz w:val="26"/>
          <w:szCs w:val="26"/>
          <w:lang w:val="vi-VN"/>
        </w:rPr>
        <w:t xml:space="preserve"> Đến thời kỳ này, “vấn đề phụ nữ” đã thoát ly khỏi khuôn khổ gia đình để trở thành một vấn đề mang tính xã hội. Từ những diễn ngôn </w:t>
      </w:r>
      <w:r w:rsidR="002172DE" w:rsidRPr="002172DE">
        <w:rPr>
          <w:iCs/>
          <w:sz w:val="26"/>
          <w:szCs w:val="26"/>
          <w:lang w:val="vi-VN"/>
        </w:rPr>
        <w:lastRenderedPageBreak/>
        <w:t xml:space="preserve">ban đầu do nam giới khởi xướng, báo chí đã dần trở thành diễn đàn để chính phụ nữ cất lên tiếng nói về quyền lợi và thân phận của mình. Sự hiện diện của nữ giới trong các hầm mỏ, nhà máy dưới tác động của phương thức sản xuất tư bản chủ nghĩa, cùng việc họ tham gia vào các không gian tri thức như trường học, tòa soạn báo, đã minh chứng cho sự vượt ra khỏi phạm vi gia đình để dấn thân vào các hoạt động xã hội. </w:t>
      </w:r>
    </w:p>
    <w:p w:rsidR="002172DE" w:rsidRPr="002172DE" w:rsidRDefault="002172DE" w:rsidP="002172DE">
      <w:pPr>
        <w:spacing w:after="0" w:line="360" w:lineRule="auto"/>
        <w:ind w:firstLine="567"/>
        <w:jc w:val="both"/>
        <w:rPr>
          <w:iCs/>
          <w:sz w:val="26"/>
          <w:szCs w:val="26"/>
          <w:lang w:val="vi-VN"/>
        </w:rPr>
      </w:pPr>
      <w:r w:rsidRPr="002172DE">
        <w:rPr>
          <w:i/>
          <w:iCs/>
          <w:sz w:val="26"/>
          <w:szCs w:val="26"/>
          <w:lang w:val="vi-VN"/>
        </w:rPr>
        <w:t>Bốn là, vấn đề giải phóng phụ nữ gắn liền với vấn đề giải phóng dân tộc</w:t>
      </w:r>
      <w:r w:rsidRPr="002172DE">
        <w:rPr>
          <w:iCs/>
          <w:sz w:val="26"/>
          <w:szCs w:val="26"/>
          <w:lang w:val="vi-VN"/>
        </w:rPr>
        <w:t xml:space="preserve">. Đây là một đặc điểm đặc thù của quốc gia thuộc địa nửa phong kiến như Việt Nam. Dưới sự xâm lược và cai trị của thực dân Pháp, nhân dân Việt Nam buộc phải đứng lên đấu tranh để giành độc lập dân tộc và phụ nữ là một nửa trong dân số Việt Nam do vậy họ không thể đứng ngoài cuộc đấu tranh mà còn trở thành lực lượng cách mạng quan trọng. Bởi nếu đất nước không được giải phóng thì không thể đi đến giải phóng phụ nữ. </w:t>
      </w:r>
    </w:p>
    <w:p w:rsidR="002172DE" w:rsidRPr="002172DE" w:rsidRDefault="00BC7472" w:rsidP="002172DE">
      <w:pPr>
        <w:spacing w:after="0" w:line="360" w:lineRule="auto"/>
        <w:ind w:firstLine="567"/>
        <w:jc w:val="both"/>
        <w:rPr>
          <w:iCs/>
          <w:sz w:val="26"/>
          <w:szCs w:val="26"/>
          <w:lang w:val="vi-VN"/>
        </w:rPr>
      </w:pPr>
      <w:r w:rsidRPr="006A13DC">
        <w:rPr>
          <w:i/>
          <w:iCs/>
          <w:sz w:val="26"/>
          <w:szCs w:val="26"/>
          <w:lang w:val="vi-VN"/>
        </w:rPr>
        <w:t>Về mặt thực tiễn</w:t>
      </w:r>
      <w:r w:rsidRPr="006A13DC">
        <w:rPr>
          <w:iCs/>
          <w:sz w:val="26"/>
          <w:szCs w:val="26"/>
          <w:lang w:val="vi-VN"/>
        </w:rPr>
        <w:t xml:space="preserve">, sự chuyển biến quan niệm về giáo dục và chức nghiệp đóng vai trò then chốt trong việc giải phóng phụ nữ. Quan niệm về </w:t>
      </w:r>
      <w:r w:rsidRPr="006A13DC">
        <w:rPr>
          <w:bCs/>
          <w:iCs/>
          <w:sz w:val="26"/>
          <w:szCs w:val="26"/>
          <w:lang w:val="vi-VN"/>
        </w:rPr>
        <w:t>“nữ học”</w:t>
      </w:r>
      <w:r w:rsidRPr="006A13DC">
        <w:rPr>
          <w:iCs/>
          <w:sz w:val="26"/>
          <w:szCs w:val="26"/>
          <w:lang w:val="vi-VN"/>
        </w:rPr>
        <w:t xml:space="preserve"> đã có những chuyển biến căn bản sang lý tưởng </w:t>
      </w:r>
      <w:r w:rsidRPr="006A13DC">
        <w:rPr>
          <w:bCs/>
          <w:iCs/>
          <w:sz w:val="26"/>
          <w:szCs w:val="26"/>
          <w:lang w:val="vi-VN"/>
        </w:rPr>
        <w:t>“học để làm người”</w:t>
      </w:r>
      <w:r w:rsidRPr="006A13DC">
        <w:rPr>
          <w:iCs/>
          <w:sz w:val="26"/>
          <w:szCs w:val="26"/>
          <w:lang w:val="vi-VN"/>
        </w:rPr>
        <w:t xml:space="preserve">, coi giáo dục là nhiệm vụ hàng đầu giúp phụ nữ trang bị đủ tri thức và trách nhiệm công dân để bước vào xã hội. Chức nghiệp đóng vai trò then chốt khi tri thức được hiện thực hóa thông qua nghề nghiệp, là điều kiện tiên quyết để phụ nữ đạt được độc lập kinh tế, xác lập quyền sở hữu tài sản và bình đẳng trong quyền lực gia đình. </w:t>
      </w:r>
      <w:r w:rsidR="002172DE" w:rsidRPr="002172DE">
        <w:rPr>
          <w:iCs/>
          <w:sz w:val="26"/>
          <w:szCs w:val="26"/>
          <w:lang w:val="vi-VN"/>
        </w:rPr>
        <w:t>Đồng thời, vấn đề giải phóng phụ nữ gắn liền với vấn đề giải phóng dân tộc. Đây là một đặc điểm đặc thù của quốc gia thuộc địa nửa phong kiến như Việt Nam. Dưới sự xâm lược và cai trị của thực dân Pháp, nhân dân Việt Nam buộc phải đứng lên đấu tranh để giành độc lập dân tộc và phụ nữ là một nửa trong dân số Việt Nam do vậy họ không thể đứng ngoài cuộc đấu tranh</w:t>
      </w:r>
      <w:r w:rsidR="002172DE">
        <w:rPr>
          <w:iCs/>
          <w:sz w:val="26"/>
          <w:szCs w:val="26"/>
          <w:lang w:val="vi-VN"/>
        </w:rPr>
        <w:t>.S</w:t>
      </w:r>
      <w:r w:rsidR="002172DE" w:rsidRPr="002172DE">
        <w:rPr>
          <w:iCs/>
          <w:sz w:val="26"/>
          <w:szCs w:val="26"/>
          <w:lang w:val="vi-VN"/>
        </w:rPr>
        <w:t xml:space="preserve">ự tham gia vào đời sống chính trị và phong trào giải phóng dân tộc đã đưa phụ nữ từ đối tượng thụ động thành lực lượng xã hội tích cực, đóng góp quan trọng vào công cuộc canh tân và giải phóng dân tộc. </w:t>
      </w:r>
    </w:p>
    <w:p w:rsidR="001742F6" w:rsidRPr="006A13DC" w:rsidRDefault="001742F6" w:rsidP="00BC7472">
      <w:pPr>
        <w:spacing w:after="0" w:line="360" w:lineRule="auto"/>
        <w:ind w:firstLine="567"/>
        <w:jc w:val="both"/>
        <w:rPr>
          <w:iCs/>
          <w:sz w:val="26"/>
          <w:szCs w:val="26"/>
          <w:lang w:val="vi-VN"/>
        </w:rPr>
      </w:pPr>
      <w:r w:rsidRPr="006A13DC">
        <w:rPr>
          <w:i/>
          <w:iCs/>
          <w:sz w:val="26"/>
          <w:szCs w:val="26"/>
          <w:lang w:val="vi-VN"/>
        </w:rPr>
        <w:t>Về mặt</w:t>
      </w:r>
      <w:r w:rsidR="00BC7472" w:rsidRPr="006A13DC">
        <w:rPr>
          <w:i/>
          <w:iCs/>
          <w:sz w:val="26"/>
          <w:szCs w:val="26"/>
          <w:lang w:val="vi-VN"/>
        </w:rPr>
        <w:t xml:space="preserve"> giá trị</w:t>
      </w:r>
      <w:r w:rsidRPr="006A13DC">
        <w:rPr>
          <w:iCs/>
          <w:sz w:val="26"/>
          <w:szCs w:val="26"/>
          <w:lang w:val="vi-VN"/>
        </w:rPr>
        <w:t xml:space="preserve">, những chuyển biến này đã tạo ra bước ngoặt quan trọng khi xây dựng mẫu hình người phụ nữ mới dựa trên nhân quyền và thay đổi thước đo đánh giá phụ nữ từ chuẩn mực đạo đức phong kiến sang năng lực và trí tuệ. Những tư tưởng này còn được hiện thực hóa thông qua hệ thống báo chí dành riêng cho nữ giới, những cơ sở giáo dục phụ nữ, các hội nhóm phụ nữ và sự hình thành tầng lớp nữ trí thức đầu tiên. </w:t>
      </w:r>
      <w:r w:rsidR="00BC7472" w:rsidRPr="006A13DC">
        <w:rPr>
          <w:iCs/>
          <w:sz w:val="26"/>
          <w:szCs w:val="26"/>
          <w:lang w:val="vi-VN"/>
        </w:rPr>
        <w:t>Những quan niệm tiến bộ này chính tiền đề để các nhà tư tưởng mác-xít sau này kế thừa và phát triển thành hệ thống lý luận giải phóng phụ nữ triệt để hơn.</w:t>
      </w:r>
    </w:p>
    <w:p w:rsidR="001742F6" w:rsidRPr="006A13DC" w:rsidRDefault="001742F6" w:rsidP="001742F6">
      <w:pPr>
        <w:spacing w:after="0" w:line="360" w:lineRule="auto"/>
        <w:ind w:firstLine="567"/>
        <w:jc w:val="both"/>
        <w:rPr>
          <w:iCs/>
          <w:sz w:val="26"/>
          <w:szCs w:val="26"/>
          <w:lang w:val="vi-VN"/>
        </w:rPr>
      </w:pPr>
      <w:r w:rsidRPr="006A13DC">
        <w:rPr>
          <w:iCs/>
          <w:sz w:val="26"/>
          <w:szCs w:val="26"/>
          <w:lang w:val="vi-VN"/>
        </w:rPr>
        <w:lastRenderedPageBreak/>
        <w:t xml:space="preserve">Tuy nhiên, những chuyển biến trong quan niệm về vấn đề phụ nữ 30 năm đầu thế kỷ XX  vẫn còn những hạn chế nhất định do hạn chế của thế giới quan Nho giáo và bối cảnh chính trị xã hội thuộc địa nửa phong kiến. Nhiều quan niệm vấn mang tính chất dung hòa, chưa thoát ly khỏi những khuôn mẫu truyền thống, vô tình tạo ra gánh nặng cho phụ nữ khi vừa phải giỏi việc nước, vừa phải đảm việc nhà. Bên cạnh đó, các quan niệm mới chủ yếu hướng đến tầng lớp phụ nữ trung lưu ở các đô thị, chưa thực sự chạm đến đại bộ phận phụ nữ nông thôn và công nhân lao động. Ngoài ra, việc thiếu một hệ thống lý luận độc lập dành riêng cho phụ nữ đã khiến vấn đề phụ nữ trở thành một bộ phận trong vấn đề chính trị - xã hội, phụ thuộc vào mục tiêu chính trị chung và chưa được giải quyết một cách triệt để. </w:t>
      </w:r>
    </w:p>
    <w:p w:rsidR="001742F6" w:rsidRPr="006A13DC" w:rsidRDefault="001742F6" w:rsidP="001742F6">
      <w:pPr>
        <w:spacing w:after="0" w:line="360" w:lineRule="auto"/>
        <w:ind w:firstLine="567"/>
        <w:jc w:val="both"/>
        <w:rPr>
          <w:iCs/>
          <w:sz w:val="26"/>
          <w:szCs w:val="26"/>
          <w:lang w:val="vi-VN"/>
        </w:rPr>
      </w:pPr>
      <w:r w:rsidRPr="006A13DC">
        <w:rPr>
          <w:iCs/>
          <w:sz w:val="26"/>
          <w:szCs w:val="26"/>
          <w:lang w:val="vi-VN"/>
        </w:rPr>
        <w:t>Tóm lại, sự chuyển biến quan niệm về vấn đề phụ nữ trong 30 năm đầu thế kỷ XX là một cuộc vận động tư tưởng từ truyền thống sang hiện đại của phụ nữ Việt Nam. Dù còn bị giới hạn bởi yếu tố lịch sử, nhưng những thay đổi trong quan niệm về quan hệ nhân thân, giáo dụ</w:t>
      </w:r>
      <w:r w:rsidR="005C214A" w:rsidRPr="006A13DC">
        <w:rPr>
          <w:iCs/>
          <w:sz w:val="26"/>
          <w:szCs w:val="26"/>
          <w:lang w:val="vi-VN"/>
        </w:rPr>
        <w:t xml:space="preserve">c, </w:t>
      </w:r>
      <w:r w:rsidRPr="006A13DC">
        <w:rPr>
          <w:iCs/>
          <w:sz w:val="26"/>
          <w:szCs w:val="26"/>
          <w:lang w:val="vi-VN"/>
        </w:rPr>
        <w:t>chức nghiệp</w:t>
      </w:r>
      <w:r w:rsidR="005C214A" w:rsidRPr="006A13DC">
        <w:rPr>
          <w:iCs/>
          <w:sz w:val="26"/>
          <w:szCs w:val="26"/>
          <w:lang w:val="vi-VN"/>
        </w:rPr>
        <w:t xml:space="preserve"> và hoạt động chính trị </w:t>
      </w:r>
      <w:r w:rsidRPr="006A13DC">
        <w:rPr>
          <w:iCs/>
          <w:sz w:val="26"/>
          <w:szCs w:val="26"/>
          <w:lang w:val="vi-VN"/>
        </w:rPr>
        <w:t xml:space="preserve">đã khẳng định vị thế của phụ nữ, mở đường cho những quan niệm sau này về bình đẳng và tự do thực sự. Đây cũng chính là tiền đề tư tưởng quan trọng để tiếp tục xem xét những chuyển biến trong quan niệm về vấn đề phụ nữ ở những giai đoạn phát triển tiếp theo của lịch sử dân tộc. </w:t>
      </w:r>
    </w:p>
    <w:p w:rsidR="001742F6" w:rsidRPr="006A13DC" w:rsidRDefault="001742F6" w:rsidP="001742F6">
      <w:pPr>
        <w:tabs>
          <w:tab w:val="left" w:pos="6705"/>
        </w:tabs>
        <w:ind w:firstLine="567"/>
        <w:jc w:val="both"/>
        <w:rPr>
          <w:b/>
          <w:lang w:val="vi-VN"/>
        </w:rPr>
      </w:pPr>
      <w:r w:rsidRPr="006A13DC">
        <w:rPr>
          <w:b/>
          <w:lang w:val="vi-VN"/>
        </w:rPr>
        <w:tab/>
      </w:r>
    </w:p>
    <w:p w:rsidR="001742F6" w:rsidRPr="006A13DC" w:rsidRDefault="001742F6" w:rsidP="00BC7472">
      <w:pPr>
        <w:tabs>
          <w:tab w:val="left" w:pos="6705"/>
        </w:tabs>
        <w:ind w:firstLine="567"/>
        <w:jc w:val="both"/>
        <w:rPr>
          <w:b/>
          <w:lang w:val="vi-VN"/>
        </w:rPr>
      </w:pPr>
      <w:r w:rsidRPr="006A13DC">
        <w:rPr>
          <w:lang w:val="vi-VN"/>
        </w:rPr>
        <w:br w:type="page"/>
      </w:r>
    </w:p>
    <w:p w:rsidR="002E098B" w:rsidRPr="006A13DC" w:rsidRDefault="00FB7CF6" w:rsidP="001A5E77">
      <w:pPr>
        <w:spacing w:after="0" w:line="360" w:lineRule="auto"/>
        <w:jc w:val="center"/>
        <w:outlineLvl w:val="0"/>
        <w:rPr>
          <w:b/>
          <w:lang w:val="vi"/>
        </w:rPr>
      </w:pPr>
      <w:bookmarkStart w:id="44" w:name="_Toc236652659"/>
      <w:r w:rsidRPr="006A13DC">
        <w:rPr>
          <w:b/>
          <w:lang w:val="vi"/>
        </w:rPr>
        <w:lastRenderedPageBreak/>
        <w:t>KẾT LUẬN</w:t>
      </w:r>
      <w:bookmarkEnd w:id="44"/>
    </w:p>
    <w:p w:rsidR="001A5E77" w:rsidRPr="006A13DC" w:rsidRDefault="00FB7CF6" w:rsidP="000B1E3A">
      <w:pPr>
        <w:spacing w:after="0" w:line="360" w:lineRule="auto"/>
        <w:ind w:firstLine="567"/>
        <w:jc w:val="both"/>
        <w:rPr>
          <w:rFonts w:cs="Times New Roman"/>
          <w:sz w:val="26"/>
          <w:szCs w:val="26"/>
          <w:lang w:val="vi"/>
        </w:rPr>
      </w:pPr>
      <w:r w:rsidRPr="006A13DC">
        <w:rPr>
          <w:rFonts w:cs="Times New Roman"/>
          <w:bCs/>
          <w:i/>
          <w:sz w:val="26"/>
          <w:szCs w:val="26"/>
          <w:lang w:val="vi"/>
        </w:rPr>
        <w:t>Thứ nhất</w:t>
      </w:r>
      <w:r w:rsidRPr="006A13DC">
        <w:rPr>
          <w:rFonts w:cs="Times New Roman"/>
          <w:sz w:val="26"/>
          <w:szCs w:val="26"/>
          <w:lang w:val="vi"/>
        </w:rPr>
        <w:t xml:space="preserve">, </w:t>
      </w:r>
      <w:r w:rsidR="001A5E77" w:rsidRPr="006A13DC">
        <w:rPr>
          <w:rFonts w:cs="Times New Roman"/>
          <w:sz w:val="26"/>
          <w:szCs w:val="26"/>
          <w:lang w:val="vi"/>
        </w:rPr>
        <w:t>trong 30 năm đầu thế kỷ XX, sự xuất hiện của “vấn đề phụ nữ” tại Việ</w:t>
      </w:r>
      <w:r w:rsidR="00A87627" w:rsidRPr="006A13DC">
        <w:rPr>
          <w:rFonts w:cs="Times New Roman"/>
          <w:sz w:val="26"/>
          <w:szCs w:val="26"/>
          <w:lang w:val="vi"/>
        </w:rPr>
        <w:t xml:space="preserve">t </w:t>
      </w:r>
      <w:r w:rsidR="001A5E77" w:rsidRPr="006A13DC">
        <w:rPr>
          <w:rFonts w:cs="Times New Roman"/>
          <w:sz w:val="26"/>
          <w:szCs w:val="26"/>
          <w:lang w:val="vi"/>
        </w:rPr>
        <w:t>Nam là kết quả tất yếu từ những rạn nứt trong cấu trúc xã hội truyền thống dưới sự</w:t>
      </w:r>
      <w:r w:rsidR="00A87627" w:rsidRPr="006A13DC">
        <w:rPr>
          <w:rFonts w:cs="Times New Roman"/>
          <w:sz w:val="26"/>
          <w:szCs w:val="26"/>
          <w:lang w:val="vi"/>
        </w:rPr>
        <w:t xml:space="preserve"> tác </w:t>
      </w:r>
      <w:r w:rsidR="001A5E77" w:rsidRPr="006A13DC">
        <w:rPr>
          <w:rFonts w:cs="Times New Roman"/>
          <w:sz w:val="26"/>
          <w:szCs w:val="26"/>
          <w:lang w:val="vi"/>
        </w:rPr>
        <w:t>động của công cuộc khai thác thuộc địa và quá trình giao lưu văn hóa Đông - Tây. Sự</w:t>
      </w:r>
      <w:r w:rsidR="00A87627" w:rsidRPr="006A13DC">
        <w:rPr>
          <w:rFonts w:cs="Times New Roman"/>
          <w:sz w:val="26"/>
          <w:szCs w:val="26"/>
          <w:lang w:val="vi"/>
        </w:rPr>
        <w:t xml:space="preserve"> </w:t>
      </w:r>
      <w:r w:rsidR="001A5E77" w:rsidRPr="006A13DC">
        <w:rPr>
          <w:rFonts w:cs="Times New Roman"/>
          <w:sz w:val="26"/>
          <w:szCs w:val="26"/>
          <w:lang w:val="vi"/>
        </w:rPr>
        <w:t>xuất hiện của các luồng tư tưởng mới như: thuyết nhân quyền của Pháp, tư tưởng Duy</w:t>
      </w:r>
      <w:r w:rsidR="001A5E77" w:rsidRPr="006A13DC">
        <w:rPr>
          <w:rFonts w:cs="Times New Roman"/>
          <w:sz w:val="26"/>
          <w:szCs w:val="26"/>
          <w:lang w:val="vi"/>
        </w:rPr>
        <w:br/>
        <w:t>tân của Nhật Bản và Trung Quốc, cùng với sự hiện diện của chủ nghĩa Marx đã tạ</w:t>
      </w:r>
      <w:r w:rsidR="00A87627" w:rsidRPr="006A13DC">
        <w:rPr>
          <w:rFonts w:cs="Times New Roman"/>
          <w:sz w:val="26"/>
          <w:szCs w:val="26"/>
          <w:lang w:val="vi"/>
        </w:rPr>
        <w:t xml:space="preserve">o nên </w:t>
      </w:r>
      <w:r w:rsidR="001A5E77" w:rsidRPr="006A13DC">
        <w:rPr>
          <w:rFonts w:cs="Times New Roman"/>
          <w:sz w:val="26"/>
          <w:szCs w:val="26"/>
          <w:lang w:val="vi"/>
        </w:rPr>
        <w:t>những tiền đề tư tưởng mạnh mẽ. Cùng với đó, sự biến đổi và phát triển của độ</w:t>
      </w:r>
      <w:r w:rsidR="00A87627" w:rsidRPr="006A13DC">
        <w:rPr>
          <w:rFonts w:cs="Times New Roman"/>
          <w:sz w:val="26"/>
          <w:szCs w:val="26"/>
          <w:lang w:val="vi"/>
        </w:rPr>
        <w:t xml:space="preserve">i </w:t>
      </w:r>
      <w:r w:rsidR="001A5E77" w:rsidRPr="006A13DC">
        <w:rPr>
          <w:rFonts w:cs="Times New Roman"/>
          <w:sz w:val="26"/>
          <w:szCs w:val="26"/>
          <w:lang w:val="vi"/>
        </w:rPr>
        <w:t>ngũ trí thức (xuất thân Nho học và Tây học) đã trở thành nhân tố chủ</w:t>
      </w:r>
      <w:r w:rsidR="00A87627" w:rsidRPr="006A13DC">
        <w:rPr>
          <w:rFonts w:cs="Times New Roman"/>
          <w:sz w:val="26"/>
          <w:szCs w:val="26"/>
          <w:lang w:val="vi"/>
        </w:rPr>
        <w:t xml:space="preserve"> quan, đưa “</w:t>
      </w:r>
      <w:r w:rsidR="001A5E77" w:rsidRPr="006A13DC">
        <w:rPr>
          <w:rFonts w:cs="Times New Roman"/>
          <w:sz w:val="26"/>
          <w:szCs w:val="26"/>
          <w:lang w:val="vi"/>
        </w:rPr>
        <w:t>vấ</w:t>
      </w:r>
      <w:r w:rsidR="00A87627" w:rsidRPr="006A13DC">
        <w:rPr>
          <w:rFonts w:cs="Times New Roman"/>
          <w:sz w:val="26"/>
          <w:szCs w:val="26"/>
          <w:lang w:val="vi"/>
        </w:rPr>
        <w:t xml:space="preserve">n </w:t>
      </w:r>
      <w:r w:rsidR="001A5E77" w:rsidRPr="006A13DC">
        <w:rPr>
          <w:rFonts w:cs="Times New Roman"/>
          <w:sz w:val="26"/>
          <w:szCs w:val="26"/>
          <w:lang w:val="vi"/>
        </w:rPr>
        <w:t>đề phụ n</w:t>
      </w:r>
      <w:r w:rsidR="00A87627" w:rsidRPr="006A13DC">
        <w:rPr>
          <w:rFonts w:cs="Times New Roman"/>
          <w:sz w:val="26"/>
          <w:szCs w:val="26"/>
          <w:lang w:val="vi"/>
        </w:rPr>
        <w:t>ữ”</w:t>
      </w:r>
      <w:r w:rsidR="001A5E77" w:rsidRPr="006A13DC">
        <w:rPr>
          <w:rFonts w:cs="Times New Roman"/>
          <w:sz w:val="26"/>
          <w:szCs w:val="26"/>
          <w:lang w:val="vi"/>
        </w:rPr>
        <w:t xml:space="preserve"> từ vấn đề mang tính nội tại thành vấn đề mang tính thời đại. Trong bố</w:t>
      </w:r>
      <w:r w:rsidR="00A87627" w:rsidRPr="006A13DC">
        <w:rPr>
          <w:rFonts w:cs="Times New Roman"/>
          <w:sz w:val="26"/>
          <w:szCs w:val="26"/>
          <w:lang w:val="vi"/>
        </w:rPr>
        <w:t xml:space="preserve">i </w:t>
      </w:r>
      <w:r w:rsidR="001A5E77" w:rsidRPr="006A13DC">
        <w:rPr>
          <w:rFonts w:cs="Times New Roman"/>
          <w:sz w:val="26"/>
          <w:szCs w:val="26"/>
          <w:lang w:val="vi"/>
        </w:rPr>
        <w:t>cảnh xã hội thuộc địa nửa phong kiến, người phụ nữ không chỉ đối diện với hàng loạ</w:t>
      </w:r>
      <w:r w:rsidR="00A87627" w:rsidRPr="006A13DC">
        <w:rPr>
          <w:rFonts w:cs="Times New Roman"/>
          <w:sz w:val="26"/>
          <w:szCs w:val="26"/>
          <w:lang w:val="vi"/>
        </w:rPr>
        <w:t xml:space="preserve">t </w:t>
      </w:r>
      <w:r w:rsidR="001A5E77" w:rsidRPr="006A13DC">
        <w:rPr>
          <w:rFonts w:cs="Times New Roman"/>
          <w:sz w:val="26"/>
          <w:szCs w:val="26"/>
          <w:lang w:val="vi"/>
        </w:rPr>
        <w:t>các vấn đề về gia đình, quyền tự do hôn nhân, giáo dụ</w:t>
      </w:r>
      <w:r w:rsidR="00A87627" w:rsidRPr="006A13DC">
        <w:rPr>
          <w:rFonts w:cs="Times New Roman"/>
          <w:sz w:val="26"/>
          <w:szCs w:val="26"/>
          <w:lang w:val="vi"/>
        </w:rPr>
        <w:t xml:space="preserve">c, </w:t>
      </w:r>
      <w:r w:rsidR="001A5E77" w:rsidRPr="006A13DC">
        <w:rPr>
          <w:rFonts w:cs="Times New Roman"/>
          <w:sz w:val="26"/>
          <w:szCs w:val="26"/>
          <w:lang w:val="vi"/>
        </w:rPr>
        <w:t>nghề nghiệp</w:t>
      </w:r>
      <w:r w:rsidR="00A87627" w:rsidRPr="006A13DC">
        <w:rPr>
          <w:rFonts w:cs="Times New Roman"/>
          <w:sz w:val="26"/>
          <w:szCs w:val="26"/>
          <w:lang w:val="vi"/>
        </w:rPr>
        <w:t xml:space="preserve"> và hoạt động chính trị</w:t>
      </w:r>
      <w:r w:rsidR="001A5E77" w:rsidRPr="006A13DC">
        <w:rPr>
          <w:rFonts w:cs="Times New Roman"/>
          <w:sz w:val="26"/>
          <w:szCs w:val="26"/>
          <w:lang w:val="vi"/>
        </w:rPr>
        <w:t>, mà còn trở</w:t>
      </w:r>
      <w:r w:rsidR="00A87627" w:rsidRPr="006A13DC">
        <w:rPr>
          <w:rFonts w:cs="Times New Roman"/>
          <w:sz w:val="26"/>
          <w:szCs w:val="26"/>
          <w:lang w:val="vi"/>
        </w:rPr>
        <w:t xml:space="preserve"> thành “</w:t>
      </w:r>
      <w:r w:rsidR="001A5E77" w:rsidRPr="006A13DC">
        <w:rPr>
          <w:rFonts w:cs="Times New Roman"/>
          <w:sz w:val="26"/>
          <w:szCs w:val="26"/>
          <w:lang w:val="vi"/>
        </w:rPr>
        <w:t>điểm hộ</w:t>
      </w:r>
      <w:r w:rsidR="00A87627" w:rsidRPr="006A13DC">
        <w:rPr>
          <w:rFonts w:cs="Times New Roman"/>
          <w:sz w:val="26"/>
          <w:szCs w:val="26"/>
          <w:lang w:val="vi"/>
        </w:rPr>
        <w:t xml:space="preserve">i </w:t>
      </w:r>
      <w:r w:rsidR="001A5E77" w:rsidRPr="006A13DC">
        <w:rPr>
          <w:rFonts w:cs="Times New Roman"/>
          <w:sz w:val="26"/>
          <w:szCs w:val="26"/>
          <w:lang w:val="vi"/>
        </w:rPr>
        <w:t>tụ</w:t>
      </w:r>
      <w:r w:rsidR="00A87627" w:rsidRPr="006A13DC">
        <w:rPr>
          <w:rFonts w:cs="Times New Roman"/>
          <w:sz w:val="26"/>
          <w:szCs w:val="26"/>
          <w:lang w:val="vi"/>
        </w:rPr>
        <w:t xml:space="preserve">” </w:t>
      </w:r>
      <w:r w:rsidR="001A5E77" w:rsidRPr="006A13DC">
        <w:rPr>
          <w:rFonts w:cs="Times New Roman"/>
          <w:sz w:val="26"/>
          <w:szCs w:val="26"/>
          <w:lang w:val="vi"/>
        </w:rPr>
        <w:t>của những mâu thuẫn giữa truyền thống và hiện đại.</w:t>
      </w:r>
    </w:p>
    <w:p w:rsidR="00A87627" w:rsidRPr="006A13DC" w:rsidRDefault="00FB7CF6" w:rsidP="00A87627">
      <w:pPr>
        <w:spacing w:after="0" w:line="360" w:lineRule="auto"/>
        <w:ind w:firstLine="567"/>
        <w:jc w:val="both"/>
        <w:rPr>
          <w:rFonts w:cs="Times New Roman"/>
          <w:sz w:val="26"/>
          <w:szCs w:val="26"/>
          <w:lang w:val="vi"/>
        </w:rPr>
      </w:pPr>
      <w:r w:rsidRPr="006A13DC">
        <w:rPr>
          <w:rFonts w:cs="Times New Roman"/>
          <w:bCs/>
          <w:i/>
          <w:sz w:val="26"/>
          <w:szCs w:val="26"/>
          <w:lang w:val="vi"/>
        </w:rPr>
        <w:t>Thứ hai</w:t>
      </w:r>
      <w:r w:rsidRPr="006A13DC">
        <w:rPr>
          <w:rFonts w:cs="Times New Roman"/>
          <w:sz w:val="26"/>
          <w:szCs w:val="26"/>
          <w:lang w:val="vi"/>
        </w:rPr>
        <w:t>, nội dung sự chuyển biến quan niệm về vấn đề phụ nữ được biểu hiện một cách toàn diện và sâu sắc trên các phương diện cốt lõi: quan hệ nhân thân, giáo dục, chức nghiệp và hoạt động chính trị.</w:t>
      </w:r>
      <w:r w:rsidR="000B1E3A" w:rsidRPr="006A13DC">
        <w:rPr>
          <w:rFonts w:cs="Times New Roman"/>
          <w:sz w:val="26"/>
          <w:szCs w:val="26"/>
          <w:lang w:val="vi"/>
        </w:rPr>
        <w:t xml:space="preserve"> </w:t>
      </w:r>
      <w:r w:rsidR="00A87627" w:rsidRPr="006A13DC">
        <w:rPr>
          <w:rFonts w:cs="Times New Roman"/>
          <w:i/>
          <w:sz w:val="26"/>
          <w:szCs w:val="26"/>
          <w:lang w:val="vi"/>
        </w:rPr>
        <w:t>Về quan hệ nhân thân</w:t>
      </w:r>
      <w:r w:rsidR="00A87627" w:rsidRPr="006A13DC">
        <w:rPr>
          <w:rFonts w:cs="Times New Roman"/>
          <w:sz w:val="26"/>
          <w:szCs w:val="26"/>
          <w:lang w:val="vi"/>
        </w:rPr>
        <w:t xml:space="preserve">, giới trí thức đã xác lập lại vị thế của người phụ nữ từ vị thế lệ thuộc vào nam giới sang một cá nhân độc lập. Các thiết chế Nho giáo như “tam cương, tam tòng” bị phê phán quyết liệt, thay vào đó là quyền tự do kết hôn dựa trên tình yêu và sự tôn trọng nhân phẩm cá nhân. </w:t>
      </w:r>
      <w:r w:rsidRPr="006A13DC">
        <w:rPr>
          <w:rFonts w:cs="Times New Roman"/>
          <w:bCs/>
          <w:i/>
          <w:sz w:val="26"/>
          <w:szCs w:val="26"/>
          <w:lang w:val="vi"/>
        </w:rPr>
        <w:t>Về quan hệ nhân thân</w:t>
      </w:r>
      <w:r w:rsidRPr="006A13DC">
        <w:rPr>
          <w:rFonts w:cs="Times New Roman"/>
          <w:sz w:val="26"/>
          <w:szCs w:val="26"/>
          <w:lang w:val="vi"/>
        </w:rPr>
        <w:t>, giới trí thức đã xác lập lại vị thế của phụ nữ từ đối tượ</w:t>
      </w:r>
      <w:r w:rsidR="000B1E3A" w:rsidRPr="006A13DC">
        <w:rPr>
          <w:rFonts w:cs="Times New Roman"/>
          <w:sz w:val="26"/>
          <w:szCs w:val="26"/>
          <w:lang w:val="vi"/>
        </w:rPr>
        <w:t xml:space="preserve">ng </w:t>
      </w:r>
      <w:r w:rsidRPr="006A13DC">
        <w:rPr>
          <w:rFonts w:cs="Times New Roman"/>
          <w:sz w:val="26"/>
          <w:szCs w:val="26"/>
          <w:lang w:val="vi"/>
        </w:rPr>
        <w:t>lệ thuộ</w:t>
      </w:r>
      <w:r w:rsidR="000B1E3A" w:rsidRPr="006A13DC">
        <w:rPr>
          <w:rFonts w:cs="Times New Roman"/>
          <w:sz w:val="26"/>
          <w:szCs w:val="26"/>
          <w:lang w:val="vi"/>
        </w:rPr>
        <w:t>c</w:t>
      </w:r>
      <w:r w:rsidRPr="006A13DC">
        <w:rPr>
          <w:rFonts w:cs="Times New Roman"/>
          <w:sz w:val="26"/>
          <w:szCs w:val="26"/>
          <w:lang w:val="vi"/>
        </w:rPr>
        <w:t xml:space="preserve"> sang </w:t>
      </w:r>
      <w:r w:rsidR="000B1E3A" w:rsidRPr="006A13DC">
        <w:rPr>
          <w:rFonts w:cs="Times New Roman"/>
          <w:bCs/>
          <w:sz w:val="26"/>
          <w:szCs w:val="26"/>
          <w:lang w:val="vi"/>
        </w:rPr>
        <w:t xml:space="preserve">cá nhân độc lập, </w:t>
      </w:r>
      <w:r w:rsidRPr="006A13DC">
        <w:rPr>
          <w:rFonts w:cs="Times New Roman"/>
          <w:sz w:val="26"/>
          <w:szCs w:val="26"/>
          <w:lang w:val="vi"/>
        </w:rPr>
        <w:t>phê phán quyết liệt chế độ gia đình gia trưởng và các hủ tục Nho giáo như “tam cương, tam tòng”, đồng thời khẳng định quyền tự do kết hôn dựa trên tình yêu và sự tôn trọng nhân phẩ</w:t>
      </w:r>
      <w:r w:rsidR="000B1E3A" w:rsidRPr="006A13DC">
        <w:rPr>
          <w:rFonts w:cs="Times New Roman"/>
          <w:sz w:val="26"/>
          <w:szCs w:val="26"/>
          <w:lang w:val="vi"/>
        </w:rPr>
        <w:t xml:space="preserve">m. </w:t>
      </w:r>
      <w:r w:rsidR="00A87627" w:rsidRPr="006A13DC">
        <w:rPr>
          <w:rFonts w:cs="Times New Roman"/>
          <w:i/>
          <w:sz w:val="26"/>
          <w:szCs w:val="26"/>
          <w:lang w:val="vi"/>
        </w:rPr>
        <w:t>Về giáo dục và chức nghiệp</w:t>
      </w:r>
      <w:r w:rsidR="00A87627" w:rsidRPr="006A13DC">
        <w:rPr>
          <w:rFonts w:cs="Times New Roman"/>
          <w:sz w:val="26"/>
          <w:szCs w:val="26"/>
          <w:lang w:val="vi"/>
        </w:rPr>
        <w:t xml:space="preserve">, quan niệm giáo dục đã chuyển dịch từ việc đào tạo “lương thê hiền mẫu” sang “học để làm người”, coi tri thức là con đường  duy nhất để phụ nữ thoát khỏi lệ thuộc và nghề nghiệp chính là yếu tố quan trọng để phụ nữ đạt được độc lập kinh tế và quyền sở hữu tài sản, từ đó thay đổi cấu trúc quyền lực trong gia đình. </w:t>
      </w:r>
      <w:r w:rsidRPr="006A13DC">
        <w:rPr>
          <w:rFonts w:cs="Times New Roman"/>
          <w:bCs/>
          <w:i/>
          <w:sz w:val="26"/>
          <w:szCs w:val="26"/>
          <w:lang w:val="vi"/>
        </w:rPr>
        <w:t>Về hoạt động chính trị</w:t>
      </w:r>
      <w:r w:rsidRPr="006A13DC">
        <w:rPr>
          <w:rFonts w:cs="Times New Roman"/>
          <w:sz w:val="26"/>
          <w:szCs w:val="26"/>
          <w:lang w:val="vi"/>
        </w:rPr>
        <w:t xml:space="preserve">, phụ nữ không còn bị giới hạn trong </w:t>
      </w:r>
      <w:r w:rsidR="000B1E3A" w:rsidRPr="006A13DC">
        <w:rPr>
          <w:rFonts w:cs="Times New Roman"/>
          <w:sz w:val="26"/>
          <w:szCs w:val="26"/>
          <w:lang w:val="vi"/>
        </w:rPr>
        <w:t xml:space="preserve">phạm vi gia đình </w:t>
      </w:r>
      <w:r w:rsidRPr="006A13DC">
        <w:rPr>
          <w:rFonts w:cs="Times New Roman"/>
          <w:sz w:val="26"/>
          <w:szCs w:val="26"/>
          <w:lang w:val="vi"/>
        </w:rPr>
        <w:t xml:space="preserve">mà được nhìn nhận là một </w:t>
      </w:r>
      <w:r w:rsidRPr="006A13DC">
        <w:rPr>
          <w:rFonts w:cs="Times New Roman"/>
          <w:bCs/>
          <w:sz w:val="26"/>
          <w:szCs w:val="26"/>
          <w:lang w:val="vi"/>
        </w:rPr>
        <w:t>lực lượng quan trọng</w:t>
      </w:r>
      <w:r w:rsidRPr="006A13DC">
        <w:rPr>
          <w:rFonts w:cs="Times New Roman"/>
          <w:sz w:val="26"/>
          <w:szCs w:val="26"/>
          <w:lang w:val="vi"/>
        </w:rPr>
        <w:t xml:space="preserve">, gắn liền công cuộc giải phóng </w:t>
      </w:r>
      <w:r w:rsidR="000B1E3A" w:rsidRPr="006A13DC">
        <w:rPr>
          <w:rFonts w:cs="Times New Roman"/>
          <w:sz w:val="26"/>
          <w:szCs w:val="26"/>
          <w:lang w:val="vi"/>
        </w:rPr>
        <w:t xml:space="preserve">phụ nữ </w:t>
      </w:r>
      <w:r w:rsidRPr="006A13DC">
        <w:rPr>
          <w:rFonts w:cs="Times New Roman"/>
          <w:sz w:val="26"/>
          <w:szCs w:val="26"/>
          <w:lang w:val="vi"/>
        </w:rPr>
        <w:t>với sự nghiệp giải phóng dân tộc và canh tân đất nước.</w:t>
      </w:r>
    </w:p>
    <w:p w:rsidR="00FB7CF6" w:rsidRPr="006A13DC" w:rsidRDefault="00FB7CF6" w:rsidP="00A87627">
      <w:pPr>
        <w:spacing w:after="0" w:line="360" w:lineRule="auto"/>
        <w:ind w:firstLine="567"/>
        <w:jc w:val="both"/>
        <w:rPr>
          <w:rFonts w:cs="Times New Roman"/>
          <w:sz w:val="26"/>
          <w:szCs w:val="26"/>
          <w:lang w:val="vi-VN"/>
        </w:rPr>
      </w:pPr>
      <w:r w:rsidRPr="006A13DC">
        <w:rPr>
          <w:rFonts w:cs="Times New Roman"/>
          <w:bCs/>
          <w:i/>
          <w:sz w:val="26"/>
          <w:szCs w:val="26"/>
          <w:lang w:val="vi"/>
        </w:rPr>
        <w:t>Thứ ba</w:t>
      </w:r>
      <w:r w:rsidRPr="006A13DC">
        <w:rPr>
          <w:rFonts w:cs="Times New Roman"/>
          <w:bCs/>
          <w:sz w:val="26"/>
          <w:szCs w:val="26"/>
          <w:lang w:val="vi"/>
        </w:rPr>
        <w:t xml:space="preserve">, </w:t>
      </w:r>
      <w:r w:rsidR="00A87627" w:rsidRPr="006A13DC">
        <w:rPr>
          <w:rFonts w:cs="Times New Roman"/>
          <w:bCs/>
          <w:iCs/>
          <w:sz w:val="26"/>
          <w:szCs w:val="26"/>
          <w:lang w:val="vi-VN"/>
        </w:rPr>
        <w:t>từ góc độ lý luận, sự chuyển biến quan niệm về vấn đề phụ nữ ở Việt Nam 30 năm đầu thế kỷ XX</w:t>
      </w:r>
      <w:r w:rsidR="00A87627" w:rsidRPr="006A13DC">
        <w:rPr>
          <w:rFonts w:cs="Times New Roman"/>
          <w:bCs/>
          <w:iCs/>
          <w:sz w:val="26"/>
          <w:szCs w:val="26"/>
          <w:lang w:val="vi"/>
        </w:rPr>
        <w:t xml:space="preserve"> đã đánh dấu bước ngoặt quan trọng trong lịch sử tư tưởng Việt Nam: chuyển biến từ hệ giá trị luân lý - đạo đức phong kiến sang chuẩn mực nhân quyền hiện đại.</w:t>
      </w:r>
      <w:r w:rsidR="00A87627" w:rsidRPr="006A13DC">
        <w:rPr>
          <w:rFonts w:cs="Times New Roman"/>
          <w:sz w:val="26"/>
          <w:szCs w:val="26"/>
          <w:lang w:val="vi-VN"/>
        </w:rPr>
        <w:t xml:space="preserve"> Điều này cho thấy nhận thức xã hội về phụ nữ đã vượt qua những rào cản định </w:t>
      </w:r>
      <w:r w:rsidR="00A87627" w:rsidRPr="006A13DC">
        <w:rPr>
          <w:rFonts w:cs="Times New Roman"/>
          <w:sz w:val="26"/>
          <w:szCs w:val="26"/>
          <w:lang w:val="vi-VN"/>
        </w:rPr>
        <w:lastRenderedPageBreak/>
        <w:t xml:space="preserve">kiến để nhìn nhận phụ nữ như một con người cá nhân có trí tuệ, nhân cách và quyền tự quyết. </w:t>
      </w:r>
      <w:r w:rsidR="00A87627" w:rsidRPr="006A13DC">
        <w:rPr>
          <w:rFonts w:cs="Times New Roman"/>
          <w:bCs/>
          <w:iCs/>
          <w:sz w:val="26"/>
          <w:szCs w:val="26"/>
          <w:lang w:val="vi-VN"/>
        </w:rPr>
        <w:t>Đồng thời, những chuyển biến đó cũng góp phần lý giải tính hai mặt của quá trình tiếp biến văn hóa: sự tiếp thu các yếu tố mới luôn được sàng lọc qua giá trị truyền thống, tạo nên những quan niệm vừa hiện đại vừa mang đậm bản sắc văn hóa dân tộc Việt Nam.</w:t>
      </w:r>
    </w:p>
    <w:p w:rsidR="00FB7CF6" w:rsidRPr="006A13DC" w:rsidRDefault="00FB7CF6" w:rsidP="000B1E3A">
      <w:pPr>
        <w:spacing w:after="0" w:line="360" w:lineRule="auto"/>
        <w:ind w:firstLine="567"/>
        <w:jc w:val="both"/>
        <w:rPr>
          <w:rFonts w:cs="Times New Roman"/>
          <w:sz w:val="26"/>
          <w:szCs w:val="26"/>
          <w:lang w:val="vi-VN"/>
        </w:rPr>
      </w:pPr>
      <w:r w:rsidRPr="006A13DC">
        <w:rPr>
          <w:rFonts w:cs="Times New Roman"/>
          <w:bCs/>
          <w:i/>
          <w:sz w:val="26"/>
          <w:szCs w:val="26"/>
          <w:lang w:val="vi-VN"/>
        </w:rPr>
        <w:t>Thứ tư</w:t>
      </w:r>
      <w:r w:rsidRPr="006A13DC">
        <w:rPr>
          <w:rFonts w:cs="Times New Roman"/>
          <w:bCs/>
          <w:sz w:val="26"/>
          <w:szCs w:val="26"/>
          <w:lang w:val="vi-VN"/>
        </w:rPr>
        <w:t>, từ góc độ thực tiễn</w:t>
      </w:r>
      <w:r w:rsidRPr="006A13DC">
        <w:rPr>
          <w:rFonts w:cs="Times New Roman"/>
          <w:sz w:val="26"/>
          <w:szCs w:val="26"/>
          <w:lang w:val="vi-VN"/>
        </w:rPr>
        <w:t xml:space="preserve">, việc đánh giá những giá trị và hạn chế của sự chuyển biến quan niệm về vấn đề phụ nữ giai đoạn này cung cấp những bài học quý báu cho bối cảnh hiện nay. Dù còn những </w:t>
      </w:r>
      <w:r w:rsidR="00A87627" w:rsidRPr="006A13DC">
        <w:rPr>
          <w:rFonts w:cs="Times New Roman"/>
          <w:sz w:val="26"/>
          <w:szCs w:val="26"/>
          <w:lang w:val="vi-VN"/>
        </w:rPr>
        <w:t xml:space="preserve">hạn chế </w:t>
      </w:r>
      <w:r w:rsidRPr="006A13DC">
        <w:rPr>
          <w:rFonts w:cs="Times New Roman"/>
          <w:sz w:val="26"/>
          <w:szCs w:val="26"/>
          <w:lang w:val="vi-VN"/>
        </w:rPr>
        <w:t>nhất định như chưa hoàn toàn thoát khỏi thế giới quan Nho giáo hay tầm ảnh hưởng chủ yếu ở khu vực đô thị, nhưng những quan niệm về vai trò giáo dục, sự tự chủ kinh tế và quyền tham chính vẫn còn nguyên giá trị định hướ</w:t>
      </w:r>
      <w:r w:rsidR="000B1E3A" w:rsidRPr="006A13DC">
        <w:rPr>
          <w:rFonts w:cs="Times New Roman"/>
          <w:sz w:val="26"/>
          <w:szCs w:val="26"/>
          <w:lang w:val="vi-VN"/>
        </w:rPr>
        <w:t xml:space="preserve">ng. Đây chính những tư tưởng quan trọng </w:t>
      </w:r>
      <w:r w:rsidRPr="006A13DC">
        <w:rPr>
          <w:rFonts w:cs="Times New Roman"/>
          <w:sz w:val="26"/>
          <w:szCs w:val="26"/>
          <w:lang w:val="vi-VN"/>
        </w:rPr>
        <w:t xml:space="preserve">để Đảng và Nhà nước ta tiếp tục kế thừa, phát huy </w:t>
      </w:r>
      <w:r w:rsidR="001742F6" w:rsidRPr="006A13DC">
        <w:rPr>
          <w:rFonts w:cs="Times New Roman"/>
          <w:sz w:val="26"/>
          <w:szCs w:val="26"/>
          <w:lang w:val="vi-VN"/>
        </w:rPr>
        <w:t xml:space="preserve">năng lực </w:t>
      </w:r>
      <w:r w:rsidRPr="006A13DC">
        <w:rPr>
          <w:rFonts w:cs="Times New Roman"/>
          <w:sz w:val="26"/>
          <w:szCs w:val="26"/>
          <w:lang w:val="vi-VN"/>
        </w:rPr>
        <w:t>của phụ nữ, xây dựng hình mẫu người phụ nữ Việt Nam thời đại mới: tự chủ, trí tuệ, hội nhập nhưng vẫn giữ gìn những giá trị đạo đức truyền thống tốt đẹp.</w:t>
      </w:r>
    </w:p>
    <w:p w:rsidR="00FB7CF6" w:rsidRPr="0000070D" w:rsidRDefault="00FB7CF6" w:rsidP="00FB7CF6">
      <w:pPr>
        <w:spacing w:after="0" w:line="360" w:lineRule="auto"/>
        <w:ind w:firstLine="567"/>
        <w:jc w:val="both"/>
        <w:rPr>
          <w:rFonts w:cs="Times New Roman"/>
          <w:sz w:val="26"/>
          <w:szCs w:val="26"/>
          <w:lang w:val="vi-VN"/>
        </w:rPr>
      </w:pPr>
      <w:r w:rsidRPr="0000070D">
        <w:rPr>
          <w:rFonts w:cs="Times New Roman"/>
          <w:bCs/>
          <w:i/>
          <w:sz w:val="26"/>
          <w:szCs w:val="26"/>
          <w:lang w:val="vi-VN"/>
        </w:rPr>
        <w:t>Tóm lại</w:t>
      </w:r>
      <w:r w:rsidRPr="0000070D">
        <w:rPr>
          <w:rFonts w:cs="Times New Roman"/>
          <w:sz w:val="26"/>
          <w:szCs w:val="26"/>
          <w:lang w:val="vi-VN"/>
        </w:rPr>
        <w:t>, sự chuyển biến quan niệm về vấn đề phụ nữ Việt Nam trong 30 năm đầu thế kỷ XX là một cuộc vận động tư tưởng mang tính khai mở, góp phần quyết định vào tiến trình hiện đại hóa dân tộc. Nó khẳng định một chân lý thời đại rằ</w:t>
      </w:r>
      <w:r w:rsidR="001742F6" w:rsidRPr="0000070D">
        <w:rPr>
          <w:rFonts w:cs="Times New Roman"/>
          <w:sz w:val="26"/>
          <w:szCs w:val="26"/>
          <w:lang w:val="vi-VN"/>
        </w:rPr>
        <w:t xml:space="preserve">ng </w:t>
      </w:r>
      <w:r w:rsidRPr="0000070D">
        <w:rPr>
          <w:rFonts w:cs="Times New Roman"/>
          <w:sz w:val="26"/>
          <w:szCs w:val="26"/>
          <w:lang w:val="vi-VN"/>
        </w:rPr>
        <w:t>một quốc gia không thể thực sự văn minh và tự cường nếu một nửa dân số vẫn còn trong cảnh bị kìm hãm và thiếu tri thứ</w:t>
      </w:r>
      <w:r w:rsidR="001742F6" w:rsidRPr="0000070D">
        <w:rPr>
          <w:rFonts w:cs="Times New Roman"/>
          <w:sz w:val="26"/>
          <w:szCs w:val="26"/>
          <w:lang w:val="vi-VN"/>
        </w:rPr>
        <w:t xml:space="preserve">c, </w:t>
      </w:r>
      <w:r w:rsidRPr="0000070D">
        <w:rPr>
          <w:rFonts w:cs="Times New Roman"/>
          <w:sz w:val="26"/>
          <w:szCs w:val="26"/>
          <w:lang w:val="vi-VN"/>
        </w:rPr>
        <w:t>giải phóng phụ nữ chính là thước đo cho sự tiến bộ và phát triển bền vững của toàn xã hội</w:t>
      </w:r>
      <w:r w:rsidR="001742F6" w:rsidRPr="0000070D">
        <w:rPr>
          <w:rFonts w:cs="Times New Roman"/>
          <w:sz w:val="26"/>
          <w:szCs w:val="26"/>
          <w:lang w:val="vi-VN"/>
        </w:rPr>
        <w:t xml:space="preserve">. </w:t>
      </w: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FB7CF6">
      <w:pPr>
        <w:spacing w:after="0" w:line="360" w:lineRule="auto"/>
        <w:ind w:firstLine="567"/>
        <w:jc w:val="both"/>
        <w:rPr>
          <w:rFonts w:cs="Times New Roman"/>
          <w:sz w:val="26"/>
          <w:szCs w:val="26"/>
          <w:lang w:val="vi-VN"/>
        </w:rPr>
      </w:pPr>
    </w:p>
    <w:p w:rsidR="00BE294E" w:rsidRPr="0000070D" w:rsidRDefault="00BE294E" w:rsidP="00BE294E">
      <w:pPr>
        <w:spacing w:after="0" w:line="360" w:lineRule="auto"/>
        <w:jc w:val="both"/>
        <w:rPr>
          <w:rFonts w:cs="Times New Roman"/>
          <w:sz w:val="26"/>
          <w:szCs w:val="26"/>
          <w:lang w:val="vi-VN"/>
        </w:rPr>
      </w:pPr>
    </w:p>
    <w:p w:rsidR="00BE294E" w:rsidRPr="0000070D" w:rsidRDefault="00BE294E" w:rsidP="00BE294E">
      <w:pPr>
        <w:spacing w:after="0" w:line="360" w:lineRule="auto"/>
        <w:jc w:val="center"/>
        <w:outlineLvl w:val="0"/>
        <w:rPr>
          <w:rFonts w:cs="Times New Roman"/>
          <w:b/>
          <w:sz w:val="26"/>
          <w:szCs w:val="26"/>
          <w:lang w:val="vi-VN"/>
        </w:rPr>
      </w:pPr>
      <w:bookmarkStart w:id="45" w:name="_Toc236652660"/>
      <w:r w:rsidRPr="0000070D">
        <w:rPr>
          <w:rFonts w:cs="Times New Roman"/>
          <w:b/>
          <w:sz w:val="26"/>
          <w:szCs w:val="26"/>
          <w:lang w:val="vi-VN"/>
        </w:rPr>
        <w:lastRenderedPageBreak/>
        <w:t>DANH MỤC TÀI LIỆU THAM KHẢO</w:t>
      </w:r>
      <w:bookmarkEnd w:id="45"/>
    </w:p>
    <w:p w:rsidR="0044738F" w:rsidRPr="00A22CCC" w:rsidRDefault="00A22CCC" w:rsidP="00A22CCC">
      <w:pPr>
        <w:spacing w:after="0" w:line="360" w:lineRule="auto"/>
        <w:jc w:val="both"/>
        <w:rPr>
          <w:rFonts w:cs="Times New Roman"/>
          <w:b/>
          <w:i/>
          <w:sz w:val="26"/>
          <w:szCs w:val="26"/>
        </w:rPr>
      </w:pPr>
      <w:r w:rsidRPr="00A22CCC">
        <w:rPr>
          <w:rFonts w:cs="Times New Roman"/>
          <w:b/>
          <w:i/>
          <w:sz w:val="26"/>
          <w:szCs w:val="26"/>
        </w:rPr>
        <w:t xml:space="preserve">* Tài liệu Tiếng Việt </w:t>
      </w:r>
    </w:p>
    <w:p w:rsidR="008B6ACB" w:rsidRPr="00FE3E49" w:rsidRDefault="008B6ACB" w:rsidP="008B6ACB">
      <w:pPr>
        <w:pStyle w:val="ListParagraph"/>
        <w:numPr>
          <w:ilvl w:val="0"/>
          <w:numId w:val="3"/>
        </w:numPr>
        <w:spacing w:after="0" w:line="360" w:lineRule="auto"/>
        <w:rPr>
          <w:rFonts w:eastAsia="Times New Roman" w:cs="Times New Roman"/>
          <w:bCs/>
          <w:sz w:val="26"/>
          <w:szCs w:val="26"/>
        </w:rPr>
      </w:pPr>
      <w:r w:rsidRPr="00FE3E49">
        <w:rPr>
          <w:rFonts w:eastAsia="Times New Roman" w:cs="Times New Roman"/>
          <w:bCs/>
          <w:sz w:val="26"/>
          <w:szCs w:val="26"/>
        </w:rPr>
        <w:t xml:space="preserve">Đào Duy Anh (1992), </w:t>
      </w:r>
      <w:r w:rsidRPr="00FE3E49">
        <w:rPr>
          <w:rFonts w:eastAsia="Times New Roman" w:cs="Times New Roman"/>
          <w:bCs/>
          <w:i/>
          <w:sz w:val="26"/>
          <w:szCs w:val="26"/>
        </w:rPr>
        <w:t>Việt Nam văn hóa sử cương</w:t>
      </w:r>
      <w:r w:rsidRPr="00FE3E49">
        <w:rPr>
          <w:rFonts w:eastAsia="Times New Roman" w:cs="Times New Roman"/>
          <w:bCs/>
          <w:sz w:val="26"/>
          <w:szCs w:val="26"/>
        </w:rPr>
        <w:t>, Nxb. Thành phố Hồ Chí Minh.</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 xml:space="preserve">Lại Nguyên </w:t>
      </w:r>
      <w:proofErr w:type="gramStart"/>
      <w:r w:rsidRPr="00FE3E49">
        <w:rPr>
          <w:rFonts w:eastAsia="Times New Roman" w:cs="Times New Roman"/>
          <w:bCs/>
          <w:sz w:val="26"/>
          <w:szCs w:val="26"/>
        </w:rPr>
        <w:t>Ân</w:t>
      </w:r>
      <w:proofErr w:type="gramEnd"/>
      <w:r w:rsidRPr="00FE3E49">
        <w:rPr>
          <w:rFonts w:eastAsia="Times New Roman" w:cs="Times New Roman"/>
          <w:sz w:val="26"/>
          <w:szCs w:val="26"/>
        </w:rPr>
        <w:t xml:space="preserve"> (2018), </w:t>
      </w:r>
      <w:r w:rsidRPr="00FE3E49">
        <w:rPr>
          <w:rFonts w:eastAsia="Times New Roman" w:cs="Times New Roman"/>
          <w:i/>
          <w:sz w:val="26"/>
          <w:szCs w:val="26"/>
        </w:rPr>
        <w:t>Phan Khôi – Vấn đề phụ nữ ở nước ta</w:t>
      </w:r>
      <w:r w:rsidRPr="00FE3E49">
        <w:rPr>
          <w:rFonts w:eastAsia="Times New Roman" w:cs="Times New Roman"/>
          <w:sz w:val="26"/>
          <w:szCs w:val="26"/>
        </w:rPr>
        <w:t>, Nxb. Phụ nữ,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Trọng Báu</w:t>
      </w:r>
      <w:r w:rsidRPr="00FE3E49">
        <w:rPr>
          <w:rFonts w:eastAsia="Times New Roman" w:cs="Times New Roman"/>
          <w:sz w:val="26"/>
          <w:szCs w:val="26"/>
        </w:rPr>
        <w:t xml:space="preserve"> (1994), </w:t>
      </w:r>
      <w:r w:rsidRPr="00FE3E49">
        <w:rPr>
          <w:rFonts w:eastAsia="Times New Roman" w:cs="Times New Roman"/>
          <w:i/>
          <w:sz w:val="26"/>
          <w:szCs w:val="26"/>
        </w:rPr>
        <w:t>Giáo dục Việt Nam thời cận đại,</w:t>
      </w:r>
      <w:r w:rsidRPr="00FE3E49">
        <w:rPr>
          <w:rFonts w:eastAsia="Times New Roman" w:cs="Times New Roman"/>
          <w:sz w:val="26"/>
          <w:szCs w:val="26"/>
        </w:rPr>
        <w:t xml:space="preserve"> Nxb. Khoa học xã hội,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Trọng Báu</w:t>
      </w:r>
      <w:r w:rsidRPr="00FE3E49">
        <w:rPr>
          <w:rFonts w:eastAsia="Times New Roman" w:cs="Times New Roman"/>
          <w:sz w:val="26"/>
          <w:szCs w:val="26"/>
        </w:rPr>
        <w:t xml:space="preserve"> (2015), </w:t>
      </w:r>
      <w:r w:rsidRPr="00FE3E49">
        <w:rPr>
          <w:rFonts w:eastAsia="Times New Roman" w:cs="Times New Roman"/>
          <w:i/>
          <w:sz w:val="26"/>
          <w:szCs w:val="26"/>
        </w:rPr>
        <w:t>Nền giáo dục Pháp - Việt (1861–1945)</w:t>
      </w:r>
      <w:r w:rsidRPr="00FE3E49">
        <w:rPr>
          <w:rFonts w:eastAsia="Times New Roman" w:cs="Times New Roman"/>
          <w:sz w:val="26"/>
          <w:szCs w:val="26"/>
        </w:rPr>
        <w:t>, Nxb. Khoa học xã hội,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Nguyễn Lân Bình</w:t>
      </w:r>
      <w:r w:rsidRPr="00FE3E49">
        <w:rPr>
          <w:rFonts w:eastAsia="Times New Roman" w:cs="Times New Roman"/>
          <w:sz w:val="26"/>
          <w:szCs w:val="26"/>
        </w:rPr>
        <w:t xml:space="preserve"> (2018), </w:t>
      </w:r>
      <w:r w:rsidRPr="00FE3E49">
        <w:rPr>
          <w:rFonts w:eastAsia="Times New Roman" w:cs="Times New Roman"/>
          <w:i/>
          <w:sz w:val="26"/>
          <w:szCs w:val="26"/>
        </w:rPr>
        <w:t>Nguyễn Văn Vĩnh: Lời người man di hiện đại – Nhời đàn bà</w:t>
      </w:r>
      <w:r w:rsidRPr="00FE3E49">
        <w:rPr>
          <w:rFonts w:eastAsia="Times New Roman" w:cs="Times New Roman"/>
          <w:sz w:val="26"/>
          <w:szCs w:val="26"/>
        </w:rPr>
        <w:t>, Nxb. Phụ nữ,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Ban Chấp hành Trung ương Đảng</w:t>
      </w:r>
      <w:r w:rsidRPr="00FE3E49">
        <w:rPr>
          <w:rFonts w:eastAsia="Times New Roman" w:cs="Times New Roman"/>
          <w:sz w:val="26"/>
          <w:szCs w:val="26"/>
        </w:rPr>
        <w:t xml:space="preserve"> (2026), </w:t>
      </w:r>
      <w:r w:rsidRPr="00FE3E49">
        <w:rPr>
          <w:rFonts w:eastAsia="Times New Roman" w:cs="Times New Roman"/>
          <w:i/>
          <w:sz w:val="26"/>
          <w:szCs w:val="26"/>
        </w:rPr>
        <w:t>Báo cáo chính trị của Ban Chấp hành Trung ương khóa XIII tại Đại hội đại biểu toàn quốc lần thứ XIV của Đảng</w:t>
      </w:r>
      <w:r>
        <w:rPr>
          <w:rFonts w:eastAsia="Times New Roman" w:cs="Times New Roman"/>
          <w:sz w:val="26"/>
          <w:szCs w:val="26"/>
        </w:rPr>
        <w:t xml:space="preserve">, Link truy cập: </w:t>
      </w:r>
      <w:hyperlink r:id="rId8" w:history="1">
        <w:r w:rsidRPr="00570C72">
          <w:rPr>
            <w:rStyle w:val="Hyperlink"/>
            <w:rFonts w:eastAsia="Times New Roman" w:cs="Times New Roman"/>
            <w:sz w:val="26"/>
            <w:szCs w:val="26"/>
          </w:rPr>
          <w:t>https://tulieuvankien.dangcongsan.vn/bo-chinh-tri-ban-bi-thu-ban-chap-hanh-trung-uong/dai-hoi-dang/lan-thu-xiv/bao-cao-chinh-tri-cua-ban-chap-hanh-trung-uong-khoa-xiii-tai-dai-hoi-dai-bieu-toan-quoc-lan-thu-xiv-cua-dang.html?categoryId=3000412</w:t>
        </w:r>
      </w:hyperlink>
      <w:r>
        <w:rPr>
          <w:rFonts w:eastAsia="Times New Roman" w:cs="Times New Roman"/>
          <w:sz w:val="26"/>
          <w:szCs w:val="26"/>
        </w:rPr>
        <w:t xml:space="preserve"> </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sz w:val="26"/>
          <w:szCs w:val="26"/>
        </w:rPr>
        <w:t xml:space="preserve">Phan Bội Châu (1990), </w:t>
      </w:r>
      <w:r w:rsidRPr="008B6ACB">
        <w:rPr>
          <w:rFonts w:eastAsia="Times New Roman" w:cs="Times New Roman"/>
          <w:i/>
          <w:sz w:val="26"/>
          <w:szCs w:val="26"/>
        </w:rPr>
        <w:t>Toàn tập</w:t>
      </w:r>
      <w:r w:rsidRPr="00FE3E49">
        <w:rPr>
          <w:rFonts w:eastAsia="Times New Roman" w:cs="Times New Roman"/>
          <w:sz w:val="26"/>
          <w:szCs w:val="26"/>
        </w:rPr>
        <w:t>, tập 1, Nxb. Thuận Hóa, Huế.</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sz w:val="26"/>
          <w:szCs w:val="26"/>
        </w:rPr>
        <w:t xml:space="preserve">Phan Bội Châu (1990), </w:t>
      </w:r>
      <w:r w:rsidRPr="008B6ACB">
        <w:rPr>
          <w:rFonts w:eastAsia="Times New Roman" w:cs="Times New Roman"/>
          <w:i/>
          <w:sz w:val="26"/>
          <w:szCs w:val="26"/>
        </w:rPr>
        <w:t>Toàn tập</w:t>
      </w:r>
      <w:r w:rsidRPr="00FE3E49">
        <w:rPr>
          <w:rFonts w:eastAsia="Times New Roman" w:cs="Times New Roman"/>
          <w:sz w:val="26"/>
          <w:szCs w:val="26"/>
        </w:rPr>
        <w:t>, tập 2, Nxb. Thuận Hóa, Huế.</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sz w:val="26"/>
          <w:szCs w:val="26"/>
        </w:rPr>
        <w:t xml:space="preserve">Phan Bội Châu (1990), </w:t>
      </w:r>
      <w:r w:rsidRPr="008B6ACB">
        <w:rPr>
          <w:rFonts w:eastAsia="Times New Roman" w:cs="Times New Roman"/>
          <w:i/>
          <w:sz w:val="26"/>
          <w:szCs w:val="26"/>
        </w:rPr>
        <w:t>Toàn tập</w:t>
      </w:r>
      <w:r w:rsidRPr="00FE3E49">
        <w:rPr>
          <w:rFonts w:eastAsia="Times New Roman" w:cs="Times New Roman"/>
          <w:sz w:val="26"/>
          <w:szCs w:val="26"/>
        </w:rPr>
        <w:t>, tập 4, Nxb. Thuận Hóa, Huế.</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C.Mác và Ph.Ăngghen</w:t>
      </w:r>
      <w:r w:rsidRPr="00FE3E49">
        <w:rPr>
          <w:rFonts w:eastAsia="Times New Roman" w:cs="Times New Roman"/>
          <w:sz w:val="26"/>
          <w:szCs w:val="26"/>
        </w:rPr>
        <w:t xml:space="preserve"> (1995), </w:t>
      </w:r>
      <w:r w:rsidRPr="00FE3E49">
        <w:rPr>
          <w:rFonts w:eastAsia="Times New Roman" w:cs="Times New Roman"/>
          <w:i/>
          <w:sz w:val="26"/>
          <w:szCs w:val="26"/>
        </w:rPr>
        <w:t>Toàn tập</w:t>
      </w:r>
      <w:r w:rsidRPr="00FE3E49">
        <w:rPr>
          <w:rFonts w:eastAsia="Times New Roman" w:cs="Times New Roman"/>
          <w:sz w:val="26"/>
          <w:szCs w:val="26"/>
        </w:rPr>
        <w:t xml:space="preserve">, Tập 3, Nxb. Chính trị </w:t>
      </w:r>
      <w:r>
        <w:rPr>
          <w:rFonts w:eastAsia="Times New Roman" w:cs="Times New Roman"/>
          <w:sz w:val="26"/>
          <w:szCs w:val="26"/>
        </w:rPr>
        <w:t>quốc gia Sự thật,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C.Mác và Ph.Ăngghen</w:t>
      </w:r>
      <w:r w:rsidRPr="00FE3E49">
        <w:rPr>
          <w:rFonts w:eastAsia="Times New Roman" w:cs="Times New Roman"/>
          <w:sz w:val="26"/>
          <w:szCs w:val="26"/>
        </w:rPr>
        <w:t xml:space="preserve"> (1995), </w:t>
      </w:r>
      <w:r w:rsidRPr="00FE3E49">
        <w:rPr>
          <w:rFonts w:eastAsia="Times New Roman" w:cs="Times New Roman"/>
          <w:i/>
          <w:sz w:val="26"/>
          <w:szCs w:val="26"/>
        </w:rPr>
        <w:t>Toàn tập</w:t>
      </w:r>
      <w:r w:rsidRPr="00FE3E49">
        <w:rPr>
          <w:rFonts w:eastAsia="Times New Roman" w:cs="Times New Roman"/>
          <w:sz w:val="26"/>
          <w:szCs w:val="26"/>
        </w:rPr>
        <w:t>, Tập 21, Nxb. Chính trị qu</w:t>
      </w:r>
      <w:r>
        <w:rPr>
          <w:rFonts w:eastAsia="Times New Roman" w:cs="Times New Roman"/>
          <w:sz w:val="26"/>
          <w:szCs w:val="26"/>
        </w:rPr>
        <w:t>ốc gia Sự thật,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Đặng Thị Vân Chi</w:t>
      </w:r>
      <w:r w:rsidRPr="00FE3E49">
        <w:rPr>
          <w:rFonts w:eastAsia="Times New Roman" w:cs="Times New Roman"/>
          <w:sz w:val="26"/>
          <w:szCs w:val="26"/>
        </w:rPr>
        <w:t xml:space="preserve"> (1999), “Vấn đề phụ nữ ở Việt Nam đầu thế kỷ XX”, </w:t>
      </w:r>
      <w:r w:rsidRPr="00FE3E49">
        <w:rPr>
          <w:rFonts w:eastAsia="Times New Roman" w:cs="Times New Roman"/>
          <w:i/>
          <w:sz w:val="26"/>
          <w:szCs w:val="26"/>
        </w:rPr>
        <w:t>Tạp chí Khoa học, Đại học Quốc gia Hà Nội</w:t>
      </w:r>
      <w:r w:rsidRPr="00FE3E49">
        <w:rPr>
          <w:rFonts w:eastAsia="Times New Roman" w:cs="Times New Roman"/>
          <w:sz w:val="26"/>
          <w:szCs w:val="26"/>
        </w:rPr>
        <w:t>, số 5, tr.1-7.</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Đặng Thị Vân Chi</w:t>
      </w:r>
      <w:r w:rsidRPr="00FE3E49">
        <w:rPr>
          <w:rFonts w:eastAsia="Times New Roman" w:cs="Times New Roman"/>
          <w:sz w:val="26"/>
          <w:szCs w:val="26"/>
        </w:rPr>
        <w:t xml:space="preserve"> (2007), </w:t>
      </w:r>
      <w:r w:rsidRPr="00FE3E49">
        <w:rPr>
          <w:rFonts w:eastAsia="Times New Roman" w:cs="Times New Roman"/>
          <w:i/>
          <w:sz w:val="26"/>
          <w:szCs w:val="26"/>
        </w:rPr>
        <w:t>Vấn đề phụ nữ trên báo chí tiếng Việt trước cách mạng tháng Tám 1945</w:t>
      </w:r>
      <w:r w:rsidRPr="00FE3E49">
        <w:rPr>
          <w:rFonts w:eastAsia="Times New Roman" w:cs="Times New Roman"/>
          <w:sz w:val="26"/>
          <w:szCs w:val="26"/>
        </w:rPr>
        <w:t>, Luận án Tiến sĩ Lịch sử, ĐHKHXH&amp;NV, ĐHQGHN.</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Đặng Thị Vân Chi</w:t>
      </w:r>
      <w:r w:rsidRPr="00FE3E49">
        <w:rPr>
          <w:rFonts w:eastAsia="Times New Roman" w:cs="Times New Roman"/>
          <w:sz w:val="26"/>
          <w:szCs w:val="26"/>
        </w:rPr>
        <w:t xml:space="preserve"> (2013), “Phụ nữ trí thức với xu hướng hội nhập ở Việt Nam nửa đầu thế kỷ XX”, </w:t>
      </w:r>
      <w:r w:rsidRPr="00FE3E49">
        <w:rPr>
          <w:rFonts w:eastAsia="Times New Roman" w:cs="Times New Roman"/>
          <w:i/>
          <w:sz w:val="26"/>
          <w:szCs w:val="26"/>
        </w:rPr>
        <w:t xml:space="preserve">Kỷ yếu Hội thảo quốc tế lần thứ tư: Việt Nam trên con </w:t>
      </w:r>
      <w:r w:rsidRPr="00FE3E49">
        <w:rPr>
          <w:rFonts w:eastAsia="Times New Roman" w:cs="Times New Roman"/>
          <w:i/>
          <w:sz w:val="26"/>
          <w:szCs w:val="26"/>
        </w:rPr>
        <w:lastRenderedPageBreak/>
        <w:t>đường hội nhập và phát triển bền vững</w:t>
      </w:r>
      <w:r w:rsidRPr="00FE3E49">
        <w:rPr>
          <w:rFonts w:eastAsia="Times New Roman" w:cs="Times New Roman"/>
          <w:sz w:val="26"/>
          <w:szCs w:val="26"/>
        </w:rPr>
        <w:t>, tập 1, Nxb. Khoa học xã hội, Hà Nội, tr.217-241.</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Đoàn Ánh Dương</w:t>
      </w:r>
      <w:r w:rsidRPr="00FE3E49">
        <w:rPr>
          <w:rFonts w:eastAsia="Times New Roman" w:cs="Times New Roman"/>
          <w:sz w:val="26"/>
          <w:szCs w:val="26"/>
        </w:rPr>
        <w:t xml:space="preserve"> (2018), </w:t>
      </w:r>
      <w:r w:rsidRPr="00FE3E49">
        <w:rPr>
          <w:rFonts w:eastAsia="Times New Roman" w:cs="Times New Roman"/>
          <w:i/>
          <w:sz w:val="26"/>
          <w:szCs w:val="26"/>
        </w:rPr>
        <w:t>Đạm Phương nữ sử - Vấn đề phụ nữ ở nước ta</w:t>
      </w:r>
      <w:r w:rsidRPr="00FE3E49">
        <w:rPr>
          <w:rFonts w:eastAsia="Times New Roman" w:cs="Times New Roman"/>
          <w:sz w:val="26"/>
          <w:szCs w:val="26"/>
        </w:rPr>
        <w:t>, Nxb. Phụ nữ,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Đoàn Ánh Dương</w:t>
      </w:r>
      <w:r w:rsidRPr="00FE3E49">
        <w:rPr>
          <w:rFonts w:eastAsia="Times New Roman" w:cs="Times New Roman"/>
          <w:sz w:val="26"/>
          <w:szCs w:val="26"/>
        </w:rPr>
        <w:t xml:space="preserve"> (2018), </w:t>
      </w:r>
      <w:r w:rsidRPr="00FE3E49">
        <w:rPr>
          <w:rFonts w:eastAsia="Times New Roman" w:cs="Times New Roman"/>
          <w:i/>
          <w:sz w:val="26"/>
          <w:szCs w:val="26"/>
        </w:rPr>
        <w:t>Phan Bội Châu – Vấn đề phụ nữ ở nước ta</w:t>
      </w:r>
      <w:r w:rsidRPr="00FE3E49">
        <w:rPr>
          <w:rFonts w:eastAsia="Times New Roman" w:cs="Times New Roman"/>
          <w:sz w:val="26"/>
          <w:szCs w:val="26"/>
        </w:rPr>
        <w:t>, Nxb. Phụ nữ,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Đoàn Ánh Dương, Nguyễn Đào Nguyên</w:t>
      </w:r>
      <w:r w:rsidRPr="00FE3E49">
        <w:rPr>
          <w:rFonts w:eastAsia="Times New Roman" w:cs="Times New Roman"/>
          <w:sz w:val="26"/>
          <w:szCs w:val="26"/>
        </w:rPr>
        <w:t xml:space="preserve"> (2021), </w:t>
      </w:r>
      <w:r w:rsidRPr="00FE3E49">
        <w:rPr>
          <w:rFonts w:eastAsia="Times New Roman" w:cs="Times New Roman"/>
          <w:i/>
          <w:sz w:val="26"/>
          <w:szCs w:val="26"/>
        </w:rPr>
        <w:t>Nguyễn Văn Vĩnh - Vấn đề phụ nữ ở nước ta</w:t>
      </w:r>
      <w:r w:rsidRPr="00FE3E49">
        <w:rPr>
          <w:rFonts w:eastAsia="Times New Roman" w:cs="Times New Roman"/>
          <w:sz w:val="26"/>
          <w:szCs w:val="26"/>
        </w:rPr>
        <w:t>, Nxb. Phụ nữ,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Chương Dân</w:t>
      </w:r>
      <w:r w:rsidRPr="00FE3E49">
        <w:rPr>
          <w:rFonts w:eastAsia="Times New Roman" w:cs="Times New Roman"/>
          <w:sz w:val="26"/>
          <w:szCs w:val="26"/>
        </w:rPr>
        <w:t xml:space="preserve"> (1929), “Việt Nam phụ nữ liệt truyện - Mẹ ông Nguyễn Cao”, </w:t>
      </w:r>
      <w:r w:rsidRPr="00FE3E49">
        <w:rPr>
          <w:rFonts w:eastAsia="Times New Roman" w:cs="Times New Roman"/>
          <w:i/>
          <w:sz w:val="26"/>
          <w:szCs w:val="26"/>
        </w:rPr>
        <w:t>Phụ nữ tân văn</w:t>
      </w:r>
      <w:r w:rsidRPr="00FE3E49">
        <w:rPr>
          <w:rFonts w:eastAsia="Times New Roman" w:cs="Times New Roman"/>
          <w:sz w:val="26"/>
          <w:szCs w:val="26"/>
        </w:rPr>
        <w:t>, số 7 (13/6/1929), tr.11.</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Monique Brinson Demery</w:t>
      </w:r>
      <w:r w:rsidRPr="00FE3E49">
        <w:rPr>
          <w:rFonts w:eastAsia="Times New Roman" w:cs="Times New Roman"/>
          <w:sz w:val="26"/>
          <w:szCs w:val="26"/>
        </w:rPr>
        <w:t xml:space="preserve"> (2016), </w:t>
      </w:r>
      <w:r w:rsidRPr="00FE3E49">
        <w:rPr>
          <w:rFonts w:eastAsia="Times New Roman" w:cs="Times New Roman"/>
          <w:i/>
          <w:sz w:val="26"/>
          <w:szCs w:val="26"/>
        </w:rPr>
        <w:t>Madam Nhu Trần Lệ Xuân - Quyền lực Bà Rồng</w:t>
      </w:r>
      <w:r w:rsidRPr="00FE3E49">
        <w:rPr>
          <w:rFonts w:eastAsia="Times New Roman" w:cs="Times New Roman"/>
          <w:sz w:val="26"/>
          <w:szCs w:val="26"/>
        </w:rPr>
        <w:t>, Mai Sơn (dịch), Nxb. Hội nhà văn, TP.Hồ Chí Minh.</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Will Durant</w:t>
      </w:r>
      <w:r w:rsidRPr="00FE3E49">
        <w:rPr>
          <w:rFonts w:eastAsia="Times New Roman" w:cs="Times New Roman"/>
          <w:sz w:val="26"/>
          <w:szCs w:val="26"/>
        </w:rPr>
        <w:t xml:space="preserve"> (2006), </w:t>
      </w:r>
      <w:r w:rsidRPr="00FE3E49">
        <w:rPr>
          <w:rFonts w:eastAsia="Times New Roman" w:cs="Times New Roman"/>
          <w:i/>
          <w:sz w:val="26"/>
          <w:szCs w:val="26"/>
        </w:rPr>
        <w:t>Lịch sử văn minh Ấn Độ</w:t>
      </w:r>
      <w:r w:rsidRPr="00FE3E49">
        <w:rPr>
          <w:rFonts w:eastAsia="Times New Roman" w:cs="Times New Roman"/>
          <w:sz w:val="26"/>
          <w:szCs w:val="26"/>
        </w:rPr>
        <w:t>, Nguyễn Hiến Lê (dịch), Nxb.Văn hóa thông tin,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i/>
          <w:sz w:val="26"/>
          <w:szCs w:val="26"/>
        </w:rPr>
        <w:t xml:space="preserve">Đại Việt sử ký toàn </w:t>
      </w:r>
      <w:proofErr w:type="gramStart"/>
      <w:r w:rsidRPr="00FE3E49">
        <w:rPr>
          <w:rFonts w:eastAsia="Times New Roman" w:cs="Times New Roman"/>
          <w:bCs/>
          <w:i/>
          <w:sz w:val="26"/>
          <w:szCs w:val="26"/>
        </w:rPr>
        <w:t>thư</w:t>
      </w:r>
      <w:proofErr w:type="gramEnd"/>
      <w:r w:rsidRPr="00FE3E49">
        <w:rPr>
          <w:rFonts w:eastAsia="Times New Roman" w:cs="Times New Roman"/>
          <w:sz w:val="26"/>
          <w:szCs w:val="26"/>
        </w:rPr>
        <w:t xml:space="preserve"> (2013), Cao Huy Giu dịch, Nxb. Thời đại,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Đảng Cộng sản Việt Nam</w:t>
      </w:r>
      <w:r w:rsidRPr="00FE3E49">
        <w:rPr>
          <w:rFonts w:eastAsia="Times New Roman" w:cs="Times New Roman"/>
          <w:sz w:val="26"/>
          <w:szCs w:val="26"/>
        </w:rPr>
        <w:t xml:space="preserve"> (2021), </w:t>
      </w:r>
      <w:r w:rsidRPr="00FE3E49">
        <w:rPr>
          <w:rFonts w:eastAsia="Times New Roman" w:cs="Times New Roman"/>
          <w:i/>
          <w:sz w:val="26"/>
          <w:szCs w:val="26"/>
        </w:rPr>
        <w:t>Văn kiện Đại hội đại biểu toàn quốc lần thứ XIII</w:t>
      </w:r>
      <w:r w:rsidRPr="00FE3E49">
        <w:rPr>
          <w:rFonts w:eastAsia="Times New Roman" w:cs="Times New Roman"/>
          <w:sz w:val="26"/>
          <w:szCs w:val="26"/>
        </w:rPr>
        <w:t>, Tập 1, Nxb. Chính trị quốc gia Sự thật,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Văn Giàu</w:t>
      </w:r>
      <w:r w:rsidRPr="00FE3E49">
        <w:rPr>
          <w:rFonts w:eastAsia="Times New Roman" w:cs="Times New Roman"/>
          <w:sz w:val="26"/>
          <w:szCs w:val="26"/>
        </w:rPr>
        <w:t xml:space="preserve"> (1997), </w:t>
      </w:r>
      <w:r w:rsidRPr="00FE3E49">
        <w:rPr>
          <w:rFonts w:eastAsia="Times New Roman" w:cs="Times New Roman"/>
          <w:i/>
          <w:sz w:val="26"/>
          <w:szCs w:val="26"/>
        </w:rPr>
        <w:t>Sự phát triển của tư tưởng ở Việt Nam từ thế kỷ XIX đến Cách mạng tháng Tám</w:t>
      </w:r>
      <w:r w:rsidRPr="00FE3E49">
        <w:rPr>
          <w:rFonts w:eastAsia="Times New Roman" w:cs="Times New Roman"/>
          <w:sz w:val="26"/>
          <w:szCs w:val="26"/>
        </w:rPr>
        <w:t>, tập II, Nxb. Chính trị quốc gia Sự thật,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Đỗ Thị Hảo</w:t>
      </w:r>
      <w:r w:rsidRPr="00FE3E49">
        <w:rPr>
          <w:rFonts w:eastAsia="Times New Roman" w:cs="Times New Roman"/>
          <w:sz w:val="26"/>
          <w:szCs w:val="26"/>
        </w:rPr>
        <w:t xml:space="preserve"> (2004), “Sách gia huấn và vấn đề giáo dục gia đình </w:t>
      </w:r>
      <w:proofErr w:type="gramStart"/>
      <w:r w:rsidRPr="00FE3E49">
        <w:rPr>
          <w:rFonts w:eastAsia="Times New Roman" w:cs="Times New Roman"/>
          <w:sz w:val="26"/>
          <w:szCs w:val="26"/>
        </w:rPr>
        <w:t>theo</w:t>
      </w:r>
      <w:proofErr w:type="gramEnd"/>
      <w:r w:rsidRPr="00FE3E49">
        <w:rPr>
          <w:rFonts w:eastAsia="Times New Roman" w:cs="Times New Roman"/>
          <w:sz w:val="26"/>
          <w:szCs w:val="26"/>
        </w:rPr>
        <w:t xml:space="preserve"> quan niệm của các nhà Nho Việt Nam”, </w:t>
      </w:r>
      <w:r w:rsidRPr="00FE3E49">
        <w:rPr>
          <w:rFonts w:eastAsia="Times New Roman" w:cs="Times New Roman"/>
          <w:i/>
          <w:sz w:val="26"/>
          <w:szCs w:val="26"/>
        </w:rPr>
        <w:t>Việt Nam học – Kỷ yếu hội thảo quốc tế lần thứ hai</w:t>
      </w:r>
      <w:r w:rsidRPr="00FE3E49">
        <w:rPr>
          <w:rFonts w:eastAsia="Times New Roman" w:cs="Times New Roman"/>
          <w:sz w:val="26"/>
          <w:szCs w:val="26"/>
        </w:rPr>
        <w:t>, Nxb. Đại học quốc gia Hà Nội, tr.639-645.</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Thị Hạnh</w:t>
      </w:r>
      <w:r w:rsidRPr="00FE3E49">
        <w:rPr>
          <w:rFonts w:eastAsia="Times New Roman" w:cs="Times New Roman"/>
          <w:sz w:val="26"/>
          <w:szCs w:val="26"/>
        </w:rPr>
        <w:t xml:space="preserve"> (2012), </w:t>
      </w:r>
      <w:r w:rsidRPr="00FE3E49">
        <w:rPr>
          <w:rFonts w:eastAsia="Times New Roman" w:cs="Times New Roman"/>
          <w:i/>
          <w:sz w:val="26"/>
          <w:szCs w:val="26"/>
        </w:rPr>
        <w:t>Quá trình chuyển biến tư tưởng của Nho sĩ Việt Nam trong 30 năm đầu thế kỷ XX</w:t>
      </w:r>
      <w:r w:rsidRPr="00FE3E49">
        <w:rPr>
          <w:rFonts w:eastAsia="Times New Roman" w:cs="Times New Roman"/>
          <w:sz w:val="26"/>
          <w:szCs w:val="26"/>
        </w:rPr>
        <w:t>, Nxb. Chính trị quốc gia,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Thân Trọng Huề</w:t>
      </w:r>
      <w:r w:rsidRPr="00FE3E49">
        <w:rPr>
          <w:rFonts w:eastAsia="Times New Roman" w:cs="Times New Roman"/>
          <w:sz w:val="26"/>
          <w:szCs w:val="26"/>
        </w:rPr>
        <w:t xml:space="preserve"> (1918), “Luận thuyết – con đường tiếp bộ của nước ta”, </w:t>
      </w:r>
      <w:r w:rsidRPr="00FE3E49">
        <w:rPr>
          <w:rFonts w:eastAsia="Times New Roman" w:cs="Times New Roman"/>
          <w:i/>
          <w:sz w:val="26"/>
          <w:szCs w:val="26"/>
        </w:rPr>
        <w:t>Nam Phong tạp chí</w:t>
      </w:r>
      <w:r w:rsidRPr="00FE3E49">
        <w:rPr>
          <w:rFonts w:eastAsia="Times New Roman" w:cs="Times New Roman"/>
          <w:sz w:val="26"/>
          <w:szCs w:val="26"/>
        </w:rPr>
        <w:t>, số 8, tháng 2/1918, tr.61-64.</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Phạm Văn Hưng</w:t>
      </w:r>
      <w:r w:rsidRPr="00FE3E49">
        <w:rPr>
          <w:rFonts w:eastAsia="Times New Roman" w:cs="Times New Roman"/>
          <w:sz w:val="26"/>
          <w:szCs w:val="26"/>
        </w:rPr>
        <w:t xml:space="preserve"> (2018), </w:t>
      </w:r>
      <w:r w:rsidRPr="00FE3E49">
        <w:rPr>
          <w:rFonts w:eastAsia="Times New Roman" w:cs="Times New Roman"/>
          <w:i/>
          <w:sz w:val="26"/>
          <w:szCs w:val="26"/>
        </w:rPr>
        <w:t>Văn hóa tính dục ở Việt Nam thế kỷ X–XIX,</w:t>
      </w:r>
      <w:r w:rsidRPr="00FE3E49">
        <w:rPr>
          <w:rFonts w:eastAsia="Times New Roman" w:cs="Times New Roman"/>
          <w:sz w:val="26"/>
          <w:szCs w:val="26"/>
        </w:rPr>
        <w:t xml:space="preserve"> Nxb. Đại học Quốc gia Hà Nội,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Đỗ Quang Hưng (chủ biên)</w:t>
      </w:r>
      <w:r w:rsidRPr="00FE3E49">
        <w:rPr>
          <w:rFonts w:eastAsia="Times New Roman" w:cs="Times New Roman"/>
          <w:sz w:val="26"/>
          <w:szCs w:val="26"/>
        </w:rPr>
        <w:t xml:space="preserve"> (2000), </w:t>
      </w:r>
      <w:r w:rsidRPr="00FE3E49">
        <w:rPr>
          <w:rFonts w:eastAsia="Times New Roman" w:cs="Times New Roman"/>
          <w:i/>
          <w:sz w:val="26"/>
          <w:szCs w:val="26"/>
        </w:rPr>
        <w:t>Lịch sử báo chí Việt Nam 1865–1945</w:t>
      </w:r>
      <w:r w:rsidRPr="00FE3E49">
        <w:rPr>
          <w:rFonts w:eastAsia="Times New Roman" w:cs="Times New Roman"/>
          <w:sz w:val="26"/>
          <w:szCs w:val="26"/>
        </w:rPr>
        <w:t>, Nxb. Đại học Quốc gia Hà Nội,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Đình Hựu</w:t>
      </w:r>
      <w:r w:rsidRPr="00FE3E49">
        <w:rPr>
          <w:rFonts w:eastAsia="Times New Roman" w:cs="Times New Roman"/>
          <w:sz w:val="26"/>
          <w:szCs w:val="26"/>
        </w:rPr>
        <w:t xml:space="preserve"> (1996), </w:t>
      </w:r>
      <w:r w:rsidRPr="00FE3E49">
        <w:rPr>
          <w:rFonts w:eastAsia="Times New Roman" w:cs="Times New Roman"/>
          <w:i/>
          <w:sz w:val="26"/>
          <w:szCs w:val="26"/>
        </w:rPr>
        <w:t>Đến hiện đại từ truyền thống</w:t>
      </w:r>
      <w:r w:rsidRPr="00FE3E49">
        <w:rPr>
          <w:rFonts w:eastAsia="Times New Roman" w:cs="Times New Roman"/>
          <w:sz w:val="26"/>
          <w:szCs w:val="26"/>
        </w:rPr>
        <w:t>, Nxb. Văn hóa,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lastRenderedPageBreak/>
        <w:t>Nguyễn Văn Khánh</w:t>
      </w:r>
      <w:r w:rsidRPr="00FE3E49">
        <w:rPr>
          <w:rFonts w:eastAsia="Times New Roman" w:cs="Times New Roman"/>
          <w:sz w:val="26"/>
          <w:szCs w:val="26"/>
        </w:rPr>
        <w:t xml:space="preserve"> (2019), </w:t>
      </w:r>
      <w:r w:rsidRPr="00FE3E49">
        <w:rPr>
          <w:rFonts w:eastAsia="Times New Roman" w:cs="Times New Roman"/>
          <w:i/>
          <w:sz w:val="26"/>
          <w:szCs w:val="26"/>
        </w:rPr>
        <w:t>Cơ cấu kinh tế - xã hội Việt Nam thời thuộc địa (1858 – 1945)</w:t>
      </w:r>
      <w:r w:rsidRPr="00FE3E49">
        <w:rPr>
          <w:rFonts w:eastAsia="Times New Roman" w:cs="Times New Roman"/>
          <w:sz w:val="26"/>
          <w:szCs w:val="26"/>
        </w:rPr>
        <w:t>, Nxb. Đại học Quốc gia,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Nguyễn Xuân Kính, Phan Đăng Nhật (chủ biên)</w:t>
      </w:r>
      <w:r w:rsidRPr="00FE3E49">
        <w:rPr>
          <w:rFonts w:eastAsia="Times New Roman" w:cs="Times New Roman"/>
          <w:sz w:val="26"/>
          <w:szCs w:val="26"/>
        </w:rPr>
        <w:t xml:space="preserve"> (2001), </w:t>
      </w:r>
      <w:r w:rsidRPr="00FE3E49">
        <w:rPr>
          <w:rFonts w:eastAsia="Times New Roman" w:cs="Times New Roman"/>
          <w:i/>
          <w:sz w:val="26"/>
          <w:szCs w:val="26"/>
        </w:rPr>
        <w:t>Kho tàng ca dao người Việt</w:t>
      </w:r>
      <w:r w:rsidRPr="00FE3E49">
        <w:rPr>
          <w:rFonts w:eastAsia="Times New Roman" w:cs="Times New Roman"/>
          <w:sz w:val="26"/>
          <w:szCs w:val="26"/>
        </w:rPr>
        <w:t>, tập 1, Nxb.Văn hóa thông tin,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“Cái vấn đề nữ lưu giáo dục”, </w:t>
      </w:r>
      <w:r w:rsidRPr="00FE3E49">
        <w:rPr>
          <w:rFonts w:eastAsia="Times New Roman" w:cs="Times New Roman"/>
          <w:i/>
          <w:sz w:val="26"/>
          <w:szCs w:val="26"/>
        </w:rPr>
        <w:t>Phụ nữ tân văn</w:t>
      </w:r>
      <w:r w:rsidRPr="00FE3E49">
        <w:rPr>
          <w:rFonts w:eastAsia="Times New Roman" w:cs="Times New Roman"/>
          <w:sz w:val="26"/>
          <w:szCs w:val="26"/>
        </w:rPr>
        <w:t>, số 7 (13/6/1929), tr.5.</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“Chữ trinh: cái tiết với cái nết”, </w:t>
      </w:r>
      <w:r w:rsidRPr="00FE3E49">
        <w:rPr>
          <w:rFonts w:eastAsia="Times New Roman" w:cs="Times New Roman"/>
          <w:i/>
          <w:sz w:val="26"/>
          <w:szCs w:val="26"/>
        </w:rPr>
        <w:t>Phụ nữ tân văn</w:t>
      </w:r>
      <w:r w:rsidRPr="00FE3E49">
        <w:rPr>
          <w:rFonts w:eastAsia="Times New Roman" w:cs="Times New Roman"/>
          <w:sz w:val="26"/>
          <w:szCs w:val="26"/>
        </w:rPr>
        <w:t>, số 21 (19/9/1929), tr.12-13.</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“Đàn bà cũng nên làm quốc sự”, </w:t>
      </w:r>
      <w:r w:rsidRPr="00FE3E49">
        <w:rPr>
          <w:rFonts w:eastAsia="Times New Roman" w:cs="Times New Roman"/>
          <w:i/>
          <w:sz w:val="26"/>
          <w:szCs w:val="26"/>
        </w:rPr>
        <w:t>Phụ nữ tân văn</w:t>
      </w:r>
      <w:r w:rsidRPr="00FE3E49">
        <w:rPr>
          <w:rFonts w:eastAsia="Times New Roman" w:cs="Times New Roman"/>
          <w:sz w:val="26"/>
          <w:szCs w:val="26"/>
        </w:rPr>
        <w:t>, số 2 (9/5/1929), tr.5-6.</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“Đàn bà với quốc sự”, </w:t>
      </w:r>
      <w:r w:rsidRPr="00FE3E49">
        <w:rPr>
          <w:rFonts w:eastAsia="Times New Roman" w:cs="Times New Roman"/>
          <w:i/>
          <w:sz w:val="26"/>
          <w:szCs w:val="26"/>
        </w:rPr>
        <w:t>Phụ nữ tân văn</w:t>
      </w:r>
      <w:r w:rsidRPr="00FE3E49">
        <w:rPr>
          <w:rFonts w:eastAsia="Times New Roman" w:cs="Times New Roman"/>
          <w:sz w:val="26"/>
          <w:szCs w:val="26"/>
        </w:rPr>
        <w:t>, số 5 (30/5/1929), tr.5-6.</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“Luận về phụ nữ tự sát”, </w:t>
      </w:r>
      <w:r w:rsidRPr="00FE3E49">
        <w:rPr>
          <w:rFonts w:eastAsia="Times New Roman" w:cs="Times New Roman"/>
          <w:i/>
          <w:sz w:val="26"/>
          <w:szCs w:val="26"/>
        </w:rPr>
        <w:t>Phụ nữ tân văn</w:t>
      </w:r>
      <w:r w:rsidRPr="00FE3E49">
        <w:rPr>
          <w:rFonts w:eastAsia="Times New Roman" w:cs="Times New Roman"/>
          <w:sz w:val="26"/>
          <w:szCs w:val="26"/>
        </w:rPr>
        <w:t>, số 22 (26/9/1929), tr.14-15.</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“Một cái gương sáng cho người làm mẹ - Bà Vương Thạc Nhân mẹ ông Cố Viên Võ”, </w:t>
      </w:r>
      <w:r w:rsidRPr="00FE3E49">
        <w:rPr>
          <w:rFonts w:eastAsia="Times New Roman" w:cs="Times New Roman"/>
          <w:i/>
          <w:sz w:val="26"/>
          <w:szCs w:val="26"/>
        </w:rPr>
        <w:t>Phụ nữ tân văn</w:t>
      </w:r>
      <w:r w:rsidRPr="00FE3E49">
        <w:rPr>
          <w:rFonts w:eastAsia="Times New Roman" w:cs="Times New Roman"/>
          <w:sz w:val="26"/>
          <w:szCs w:val="26"/>
        </w:rPr>
        <w:t>, số 19 (5/9/1929), tr.16-17.</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“Theo tục ngữ phong dao, xét về sự sanh hoạt của phụ nữ nước ta”, </w:t>
      </w:r>
      <w:r w:rsidRPr="00FE3E49">
        <w:rPr>
          <w:rFonts w:eastAsia="Times New Roman" w:cs="Times New Roman"/>
          <w:i/>
          <w:sz w:val="26"/>
          <w:szCs w:val="26"/>
        </w:rPr>
        <w:t>Phụ nữ tân văn</w:t>
      </w:r>
      <w:r w:rsidRPr="00FE3E49">
        <w:rPr>
          <w:rFonts w:eastAsia="Times New Roman" w:cs="Times New Roman"/>
          <w:sz w:val="26"/>
          <w:szCs w:val="26"/>
        </w:rPr>
        <w:t>, số 7 (13/6/1929), tr.12-13.</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“Theo tục ngữ phong dao, xét về sự sanh hoạt của phụ nữ nước ta”, </w:t>
      </w:r>
      <w:r w:rsidRPr="00FE3E49">
        <w:rPr>
          <w:rFonts w:eastAsia="Times New Roman" w:cs="Times New Roman"/>
          <w:i/>
          <w:sz w:val="26"/>
          <w:szCs w:val="26"/>
        </w:rPr>
        <w:t>Phụ nữ tân văn</w:t>
      </w:r>
      <w:r w:rsidRPr="00FE3E49">
        <w:rPr>
          <w:rFonts w:eastAsia="Times New Roman" w:cs="Times New Roman"/>
          <w:sz w:val="26"/>
          <w:szCs w:val="26"/>
        </w:rPr>
        <w:t>, số 9 (27/6/1929), tr.12.</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“Theo tục ngữ phong dao, xét về sự sanh hoạt của phụ nữ nước ta”, Phụ nữ tân văn, số 10 (4/7/1929), tr.14-15.</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“Theo tục ngữ phong dao, xét về sự sanh hoạt của phụ nữ nước ta”, </w:t>
      </w:r>
      <w:r w:rsidRPr="00FE3E49">
        <w:rPr>
          <w:rFonts w:eastAsia="Times New Roman" w:cs="Times New Roman"/>
          <w:i/>
          <w:sz w:val="26"/>
          <w:szCs w:val="26"/>
        </w:rPr>
        <w:t>Phụ nữ tân văn</w:t>
      </w:r>
      <w:r w:rsidRPr="00FE3E49">
        <w:rPr>
          <w:rFonts w:eastAsia="Times New Roman" w:cs="Times New Roman"/>
          <w:sz w:val="26"/>
          <w:szCs w:val="26"/>
        </w:rPr>
        <w:t>, số 17 (22/8/1929), tr.15-16.</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“Tơ hồng nguyệt lão với hôn nhân tự do”, </w:t>
      </w:r>
      <w:r w:rsidRPr="00FE3E49">
        <w:rPr>
          <w:rFonts w:eastAsia="Times New Roman" w:cs="Times New Roman"/>
          <w:i/>
          <w:sz w:val="26"/>
          <w:szCs w:val="26"/>
        </w:rPr>
        <w:t>Phụ nữ tân văn</w:t>
      </w:r>
      <w:r w:rsidRPr="00FE3E49">
        <w:rPr>
          <w:rFonts w:eastAsia="Times New Roman" w:cs="Times New Roman"/>
          <w:sz w:val="26"/>
          <w:szCs w:val="26"/>
        </w:rPr>
        <w:t>, số 20 (12/9/1929), tr.5-7.</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(1929), “Tổng luận về cuộc trưng cầu ý kiến của phụ nữ tân văn”, </w:t>
      </w:r>
      <w:r w:rsidRPr="00FE3E49">
        <w:rPr>
          <w:rFonts w:eastAsia="Times New Roman" w:cs="Times New Roman"/>
          <w:i/>
          <w:sz w:val="26"/>
          <w:szCs w:val="26"/>
        </w:rPr>
        <w:t>Phụ nữ tân văn</w:t>
      </w:r>
      <w:r w:rsidRPr="00FE3E49">
        <w:rPr>
          <w:rFonts w:eastAsia="Times New Roman" w:cs="Times New Roman"/>
          <w:sz w:val="26"/>
          <w:szCs w:val="26"/>
        </w:rPr>
        <w:t>, số 15 (8/8/1929), tr.5-7.</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(1931), “Cái chế độ gia đình nước ta đem gióng với luân lý của Khổng - Mạnh”, </w:t>
      </w:r>
      <w:r w:rsidRPr="00FE3E49">
        <w:rPr>
          <w:rFonts w:eastAsia="Times New Roman" w:cs="Times New Roman"/>
          <w:i/>
          <w:sz w:val="26"/>
          <w:szCs w:val="26"/>
        </w:rPr>
        <w:t>Phụ nữ tân văn</w:t>
      </w:r>
      <w:r w:rsidRPr="00FE3E49">
        <w:rPr>
          <w:rFonts w:eastAsia="Times New Roman" w:cs="Times New Roman"/>
          <w:sz w:val="26"/>
          <w:szCs w:val="26"/>
        </w:rPr>
        <w:t>, số 85 (4/6/1931), tr.5-7.</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(1931), “Gia đình ở xứ ta, nay cũng đã thành ra vấn đề rồi”, </w:t>
      </w:r>
      <w:r w:rsidRPr="00FE3E49">
        <w:rPr>
          <w:rFonts w:eastAsia="Times New Roman" w:cs="Times New Roman"/>
          <w:i/>
          <w:sz w:val="26"/>
          <w:szCs w:val="26"/>
        </w:rPr>
        <w:t>Phụ nữ tân văn</w:t>
      </w:r>
      <w:r w:rsidRPr="00FE3E49">
        <w:rPr>
          <w:rFonts w:eastAsia="Times New Roman" w:cs="Times New Roman"/>
          <w:sz w:val="26"/>
          <w:szCs w:val="26"/>
        </w:rPr>
        <w:t>, số 83 (21/5/1931), tr.9-11.</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lastRenderedPageBreak/>
        <w:t>Phan Khôi</w:t>
      </w:r>
      <w:r w:rsidRPr="00FE3E49">
        <w:rPr>
          <w:rFonts w:eastAsia="Times New Roman" w:cs="Times New Roman"/>
          <w:sz w:val="26"/>
          <w:szCs w:val="26"/>
        </w:rPr>
        <w:t xml:space="preserve"> (1931), “Lại nói về tam cang với ngũ luân”, </w:t>
      </w:r>
      <w:r w:rsidRPr="00FE3E49">
        <w:rPr>
          <w:rFonts w:eastAsia="Times New Roman" w:cs="Times New Roman"/>
          <w:i/>
          <w:sz w:val="26"/>
          <w:szCs w:val="26"/>
        </w:rPr>
        <w:t>Phụ nữ tân văn</w:t>
      </w:r>
      <w:r w:rsidRPr="00FE3E49">
        <w:rPr>
          <w:rFonts w:eastAsia="Times New Roman" w:cs="Times New Roman"/>
          <w:sz w:val="26"/>
          <w:szCs w:val="26"/>
        </w:rPr>
        <w:t>, số 89 (2/7/1931), tr.5-7.</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(1931), </w:t>
      </w:r>
      <w:r w:rsidRPr="00FE3E49">
        <w:rPr>
          <w:rFonts w:eastAsia="Times New Roman" w:cs="Times New Roman"/>
          <w:i/>
          <w:sz w:val="26"/>
          <w:szCs w:val="26"/>
        </w:rPr>
        <w:t>Tác phẩm đăng báo 1931</w:t>
      </w:r>
      <w:r w:rsidRPr="00FE3E49">
        <w:rPr>
          <w:rFonts w:eastAsia="Times New Roman" w:cs="Times New Roman"/>
          <w:sz w:val="26"/>
          <w:szCs w:val="26"/>
        </w:rPr>
        <w:t>, Nxb. Hội Nhà văn,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(1932), “Cuộc phụ nữ vận động ở nước Triều Tiên”, </w:t>
      </w:r>
      <w:r w:rsidRPr="00FE3E49">
        <w:rPr>
          <w:rFonts w:eastAsia="Times New Roman" w:cs="Times New Roman"/>
          <w:i/>
          <w:sz w:val="26"/>
          <w:szCs w:val="26"/>
        </w:rPr>
        <w:t>Phụ nữ tân văn</w:t>
      </w:r>
      <w:r w:rsidRPr="00FE3E49">
        <w:rPr>
          <w:rFonts w:eastAsia="Times New Roman" w:cs="Times New Roman"/>
          <w:sz w:val="26"/>
          <w:szCs w:val="26"/>
        </w:rPr>
        <w:t>, số 144 (16/6/1932), tr.10-11.</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Khôi</w:t>
      </w:r>
      <w:r w:rsidRPr="00FE3E49">
        <w:rPr>
          <w:rFonts w:eastAsia="Times New Roman" w:cs="Times New Roman"/>
          <w:sz w:val="26"/>
          <w:szCs w:val="26"/>
        </w:rPr>
        <w:t xml:space="preserve"> (1933), “Đàn bà nên học thuốc”, </w:t>
      </w:r>
      <w:r w:rsidRPr="00FE3E49">
        <w:rPr>
          <w:rFonts w:eastAsia="Times New Roman" w:cs="Times New Roman"/>
          <w:i/>
          <w:sz w:val="26"/>
          <w:szCs w:val="26"/>
        </w:rPr>
        <w:t>Phụ nữ thời đàm</w:t>
      </w:r>
      <w:r w:rsidRPr="00FE3E49">
        <w:rPr>
          <w:rFonts w:eastAsia="Times New Roman" w:cs="Times New Roman"/>
          <w:sz w:val="26"/>
          <w:szCs w:val="26"/>
        </w:rPr>
        <w:t>, số 9 (12/11/1933), tr.1-2.</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Phan Huy Lê (chủ biên)</w:t>
      </w:r>
      <w:r w:rsidRPr="00FE3E49">
        <w:rPr>
          <w:rFonts w:eastAsia="Times New Roman" w:cs="Times New Roman"/>
          <w:sz w:val="26"/>
          <w:szCs w:val="26"/>
        </w:rPr>
        <w:t xml:space="preserve"> (2012), </w:t>
      </w:r>
      <w:r w:rsidRPr="00FE3E49">
        <w:rPr>
          <w:rFonts w:eastAsia="Times New Roman" w:cs="Times New Roman"/>
          <w:i/>
          <w:sz w:val="26"/>
          <w:szCs w:val="26"/>
        </w:rPr>
        <w:t>Lịch sử Việt Nam</w:t>
      </w:r>
      <w:r w:rsidRPr="00FE3E49">
        <w:rPr>
          <w:rFonts w:eastAsia="Times New Roman" w:cs="Times New Roman"/>
          <w:sz w:val="26"/>
          <w:szCs w:val="26"/>
        </w:rPr>
        <w:t>, Tập 2, Nxb. Giáo dục,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Đinh Xuân Lâm (chủ biên)</w:t>
      </w:r>
      <w:r w:rsidRPr="00FE3E49">
        <w:rPr>
          <w:rFonts w:eastAsia="Times New Roman" w:cs="Times New Roman"/>
          <w:sz w:val="26"/>
          <w:szCs w:val="26"/>
        </w:rPr>
        <w:t xml:space="preserve"> (2000), </w:t>
      </w:r>
      <w:r w:rsidRPr="00FE3E49">
        <w:rPr>
          <w:rFonts w:eastAsia="Times New Roman" w:cs="Times New Roman"/>
          <w:i/>
          <w:sz w:val="26"/>
          <w:szCs w:val="26"/>
        </w:rPr>
        <w:t>Đại cương lịch sử Việt Nam</w:t>
      </w:r>
      <w:r w:rsidRPr="00FE3E49">
        <w:rPr>
          <w:rFonts w:eastAsia="Times New Roman" w:cs="Times New Roman"/>
          <w:sz w:val="26"/>
          <w:szCs w:val="26"/>
        </w:rPr>
        <w:t>, tập 2: 1858–1945, Nxb. Giáo dục,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Nguyễn Thùy Linh</w:t>
      </w:r>
      <w:r w:rsidRPr="00FE3E49">
        <w:rPr>
          <w:rFonts w:eastAsia="Times New Roman" w:cs="Times New Roman"/>
          <w:sz w:val="26"/>
          <w:szCs w:val="26"/>
        </w:rPr>
        <w:t xml:space="preserve"> (2021), “Sự thâm nhập của hình mẫu phương Tây trong bối cảnh thuộc địa nửa đầu thế kỷ XX nhìn từ vấn đề phụ nữ”, </w:t>
      </w:r>
      <w:r w:rsidRPr="00FE3E49">
        <w:rPr>
          <w:rFonts w:eastAsia="Times New Roman" w:cs="Times New Roman"/>
          <w:i/>
          <w:sz w:val="26"/>
          <w:szCs w:val="26"/>
        </w:rPr>
        <w:t>Tạp chí Nghiên cứu Văn học</w:t>
      </w:r>
      <w:r w:rsidRPr="00FE3E49">
        <w:rPr>
          <w:rFonts w:eastAsia="Times New Roman" w:cs="Times New Roman"/>
          <w:sz w:val="26"/>
          <w:szCs w:val="26"/>
        </w:rPr>
        <w:t>, số 4, tr.19-32.</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Đào Thị Loan</w:t>
      </w:r>
      <w:r w:rsidRPr="00FE3E49">
        <w:rPr>
          <w:rFonts w:eastAsia="Times New Roman" w:cs="Times New Roman"/>
          <w:sz w:val="26"/>
          <w:szCs w:val="26"/>
        </w:rPr>
        <w:t xml:space="preserve"> (1907), “Nhời đàn bà”, </w:t>
      </w:r>
      <w:r w:rsidRPr="00FE3E49">
        <w:rPr>
          <w:rFonts w:eastAsia="Times New Roman" w:cs="Times New Roman"/>
          <w:i/>
          <w:sz w:val="26"/>
          <w:szCs w:val="26"/>
        </w:rPr>
        <w:t>Đăng cổ tùng báo</w:t>
      </w:r>
      <w:r w:rsidRPr="00FE3E49">
        <w:rPr>
          <w:rFonts w:eastAsia="Times New Roman" w:cs="Times New Roman"/>
          <w:sz w:val="26"/>
          <w:szCs w:val="26"/>
        </w:rPr>
        <w:t>, số 801 (23/5/1907), tr.134.</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Đào Thị Loan</w:t>
      </w:r>
      <w:r w:rsidRPr="00FE3E49">
        <w:rPr>
          <w:rFonts w:eastAsia="Times New Roman" w:cs="Times New Roman"/>
          <w:sz w:val="26"/>
          <w:szCs w:val="26"/>
        </w:rPr>
        <w:t xml:space="preserve"> (1907), “Nhời đàn bà”, </w:t>
      </w:r>
      <w:r w:rsidRPr="00FE3E49">
        <w:rPr>
          <w:rFonts w:eastAsia="Times New Roman" w:cs="Times New Roman"/>
          <w:i/>
          <w:sz w:val="26"/>
          <w:szCs w:val="26"/>
        </w:rPr>
        <w:t>Đăng cổ tùng báo</w:t>
      </w:r>
      <w:r w:rsidRPr="00FE3E49">
        <w:rPr>
          <w:rFonts w:eastAsia="Times New Roman" w:cs="Times New Roman"/>
          <w:sz w:val="26"/>
          <w:szCs w:val="26"/>
        </w:rPr>
        <w:t>, số 802 (30/5/1907), tr.150-152.</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Đào Thị Loan</w:t>
      </w:r>
      <w:r w:rsidRPr="00FE3E49">
        <w:rPr>
          <w:rFonts w:eastAsia="Times New Roman" w:cs="Times New Roman"/>
          <w:sz w:val="26"/>
          <w:szCs w:val="26"/>
        </w:rPr>
        <w:t xml:space="preserve"> (1907), “Nhời đàn bà”, </w:t>
      </w:r>
      <w:r w:rsidRPr="00FE3E49">
        <w:rPr>
          <w:rFonts w:eastAsia="Times New Roman" w:cs="Times New Roman"/>
          <w:i/>
          <w:sz w:val="26"/>
          <w:szCs w:val="26"/>
        </w:rPr>
        <w:t>Đăng cổ tùng báo</w:t>
      </w:r>
      <w:r w:rsidRPr="00FE3E49">
        <w:rPr>
          <w:rFonts w:eastAsia="Times New Roman" w:cs="Times New Roman"/>
          <w:sz w:val="26"/>
          <w:szCs w:val="26"/>
        </w:rPr>
        <w:t>, số 812 (8/8/1907), tr.308-310.</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Đào Thị Loan</w:t>
      </w:r>
      <w:r w:rsidRPr="00FE3E49">
        <w:rPr>
          <w:rFonts w:eastAsia="Times New Roman" w:cs="Times New Roman"/>
          <w:sz w:val="26"/>
          <w:szCs w:val="26"/>
        </w:rPr>
        <w:t xml:space="preserve"> (1907), “Nhời đàn bà”, </w:t>
      </w:r>
      <w:r w:rsidRPr="00FE3E49">
        <w:rPr>
          <w:rFonts w:eastAsia="Times New Roman" w:cs="Times New Roman"/>
          <w:i/>
          <w:sz w:val="26"/>
          <w:szCs w:val="26"/>
        </w:rPr>
        <w:t>Đăng cổ tùng báo</w:t>
      </w:r>
      <w:r w:rsidRPr="00FE3E49">
        <w:rPr>
          <w:rFonts w:eastAsia="Times New Roman" w:cs="Times New Roman"/>
          <w:sz w:val="26"/>
          <w:szCs w:val="26"/>
        </w:rPr>
        <w:t>, số 815 (29/8/1907), tr.354-356.</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Đào Thị Loan</w:t>
      </w:r>
      <w:r w:rsidRPr="00FE3E49">
        <w:rPr>
          <w:rFonts w:eastAsia="Times New Roman" w:cs="Times New Roman"/>
          <w:sz w:val="26"/>
          <w:szCs w:val="26"/>
        </w:rPr>
        <w:t xml:space="preserve"> (1907), “Nhời đàn bà”, </w:t>
      </w:r>
      <w:r w:rsidRPr="00FE3E49">
        <w:rPr>
          <w:rFonts w:eastAsia="Times New Roman" w:cs="Times New Roman"/>
          <w:i/>
          <w:sz w:val="26"/>
          <w:szCs w:val="26"/>
        </w:rPr>
        <w:t>Đăng cổ tùng báo</w:t>
      </w:r>
      <w:r w:rsidRPr="00FE3E49">
        <w:rPr>
          <w:rFonts w:eastAsia="Times New Roman" w:cs="Times New Roman"/>
          <w:sz w:val="26"/>
          <w:szCs w:val="26"/>
        </w:rPr>
        <w:t>, số 824 (31/10/1907), tr.504-506.</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Đào Thị Loan</w:t>
      </w:r>
      <w:r w:rsidRPr="00FE3E49">
        <w:rPr>
          <w:rFonts w:eastAsia="Times New Roman" w:cs="Times New Roman"/>
          <w:sz w:val="26"/>
          <w:szCs w:val="26"/>
        </w:rPr>
        <w:t xml:space="preserve"> (1913), “Nhời đàn bà”, </w:t>
      </w:r>
      <w:r w:rsidRPr="00FE3E49">
        <w:rPr>
          <w:rFonts w:eastAsia="Times New Roman" w:cs="Times New Roman"/>
          <w:i/>
          <w:sz w:val="26"/>
          <w:szCs w:val="26"/>
        </w:rPr>
        <w:t>Đông Dương tạp chí</w:t>
      </w:r>
      <w:r w:rsidRPr="00FE3E49">
        <w:rPr>
          <w:rFonts w:eastAsia="Times New Roman" w:cs="Times New Roman"/>
          <w:sz w:val="26"/>
          <w:szCs w:val="26"/>
        </w:rPr>
        <w:t>, số 7 (26/6/1913), tr.9-10.</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Đào Thị Loan</w:t>
      </w:r>
      <w:r w:rsidRPr="00FE3E49">
        <w:rPr>
          <w:rFonts w:eastAsia="Times New Roman" w:cs="Times New Roman"/>
          <w:sz w:val="26"/>
          <w:szCs w:val="26"/>
        </w:rPr>
        <w:t xml:space="preserve"> (1913), “Nhời đàn bà”, </w:t>
      </w:r>
      <w:r w:rsidRPr="00FE3E49">
        <w:rPr>
          <w:rFonts w:eastAsia="Times New Roman" w:cs="Times New Roman"/>
          <w:i/>
          <w:sz w:val="26"/>
          <w:szCs w:val="26"/>
        </w:rPr>
        <w:t>Đông Dương tạp chí</w:t>
      </w:r>
      <w:r w:rsidRPr="00FE3E49">
        <w:rPr>
          <w:rFonts w:eastAsia="Times New Roman" w:cs="Times New Roman"/>
          <w:sz w:val="26"/>
          <w:szCs w:val="26"/>
        </w:rPr>
        <w:t>, số 13 (7/8/1913), tr.6-7.</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Lê Quốc Minh</w:t>
      </w:r>
      <w:r w:rsidRPr="00FE3E49">
        <w:rPr>
          <w:rFonts w:eastAsia="Times New Roman" w:cs="Times New Roman"/>
          <w:sz w:val="26"/>
          <w:szCs w:val="26"/>
        </w:rPr>
        <w:t xml:space="preserve"> (2007), </w:t>
      </w:r>
      <w:r w:rsidRPr="00FE3E49">
        <w:rPr>
          <w:rFonts w:eastAsia="Times New Roman" w:cs="Times New Roman"/>
          <w:i/>
          <w:sz w:val="26"/>
          <w:szCs w:val="26"/>
        </w:rPr>
        <w:t>Bạch Thái Bưởi – Khẳng định doanh tài nước Việt</w:t>
      </w:r>
      <w:r w:rsidRPr="00FE3E49">
        <w:rPr>
          <w:rFonts w:eastAsia="Times New Roman" w:cs="Times New Roman"/>
          <w:sz w:val="26"/>
          <w:szCs w:val="26"/>
        </w:rPr>
        <w:t>, Nxb. Trẻ,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sz w:val="26"/>
          <w:szCs w:val="26"/>
        </w:rPr>
        <w:t xml:space="preserve">Hồ Chí Minh (2011), </w:t>
      </w:r>
      <w:r w:rsidRPr="008B6ACB">
        <w:rPr>
          <w:rFonts w:eastAsia="Times New Roman" w:cs="Times New Roman"/>
          <w:i/>
          <w:sz w:val="26"/>
          <w:szCs w:val="26"/>
        </w:rPr>
        <w:t>Toàn tập</w:t>
      </w:r>
      <w:r w:rsidRPr="00FE3E49">
        <w:rPr>
          <w:rFonts w:eastAsia="Times New Roman" w:cs="Times New Roman"/>
          <w:sz w:val="26"/>
          <w:szCs w:val="26"/>
        </w:rPr>
        <w:t>, tập 2, Nxb. Chính trị quốc gia Sự thật,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sz w:val="26"/>
          <w:szCs w:val="26"/>
        </w:rPr>
        <w:t xml:space="preserve">Hồ Chí Minh (2011), </w:t>
      </w:r>
      <w:r w:rsidRPr="008B6ACB">
        <w:rPr>
          <w:rFonts w:eastAsia="Times New Roman" w:cs="Times New Roman"/>
          <w:i/>
          <w:sz w:val="26"/>
          <w:szCs w:val="26"/>
        </w:rPr>
        <w:t>Toàn tập</w:t>
      </w:r>
      <w:r w:rsidRPr="00FE3E49">
        <w:rPr>
          <w:rFonts w:eastAsia="Times New Roman" w:cs="Times New Roman"/>
          <w:sz w:val="26"/>
          <w:szCs w:val="26"/>
        </w:rPr>
        <w:t>, tập 12, Nxb. Chính trị quốc gia Sự thật,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lastRenderedPageBreak/>
        <w:t>David G.Marr</w:t>
      </w:r>
      <w:r w:rsidRPr="00FE3E49">
        <w:rPr>
          <w:rFonts w:eastAsia="Times New Roman" w:cs="Times New Roman"/>
          <w:sz w:val="26"/>
          <w:szCs w:val="26"/>
        </w:rPr>
        <w:t xml:space="preserve"> (2025), </w:t>
      </w:r>
      <w:r w:rsidRPr="00FE3E49">
        <w:rPr>
          <w:rFonts w:eastAsia="Times New Roman" w:cs="Times New Roman"/>
          <w:i/>
          <w:sz w:val="26"/>
          <w:szCs w:val="26"/>
        </w:rPr>
        <w:t>Truyền thống Việt Nam qua thử thách 1920 – 1945</w:t>
      </w:r>
      <w:r w:rsidRPr="00FE3E49">
        <w:rPr>
          <w:rFonts w:eastAsia="Times New Roman" w:cs="Times New Roman"/>
          <w:sz w:val="26"/>
          <w:szCs w:val="26"/>
        </w:rPr>
        <w:t>, Thiếu Khanh (dịch), Nxb. Thế giới,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Satomi Myodo</w:t>
      </w:r>
      <w:r w:rsidRPr="00FE3E49">
        <w:rPr>
          <w:rFonts w:eastAsia="Times New Roman" w:cs="Times New Roman"/>
          <w:sz w:val="26"/>
          <w:szCs w:val="26"/>
        </w:rPr>
        <w:t xml:space="preserve"> (2020), </w:t>
      </w:r>
      <w:r w:rsidRPr="00FE3E49">
        <w:rPr>
          <w:rFonts w:eastAsia="Times New Roman" w:cs="Times New Roman"/>
          <w:i/>
          <w:sz w:val="26"/>
          <w:szCs w:val="26"/>
        </w:rPr>
        <w:t xml:space="preserve">Journey In Search Of </w:t>
      </w:r>
      <w:proofErr w:type="gramStart"/>
      <w:r w:rsidRPr="00FE3E49">
        <w:rPr>
          <w:rFonts w:eastAsia="Times New Roman" w:cs="Times New Roman"/>
          <w:i/>
          <w:sz w:val="26"/>
          <w:szCs w:val="26"/>
        </w:rPr>
        <w:t>The</w:t>
      </w:r>
      <w:proofErr w:type="gramEnd"/>
      <w:r w:rsidRPr="00FE3E49">
        <w:rPr>
          <w:rFonts w:eastAsia="Times New Roman" w:cs="Times New Roman"/>
          <w:i/>
          <w:sz w:val="26"/>
          <w:szCs w:val="26"/>
        </w:rPr>
        <w:t xml:space="preserve"> Way - Hoa trôi trên sóng nước, Nguyên Phong </w:t>
      </w:r>
      <w:r w:rsidRPr="008B6ACB">
        <w:rPr>
          <w:rFonts w:eastAsia="Times New Roman" w:cs="Times New Roman"/>
          <w:i/>
          <w:sz w:val="26"/>
          <w:szCs w:val="26"/>
        </w:rPr>
        <w:t>(</w:t>
      </w:r>
      <w:r w:rsidRPr="00FE3E49">
        <w:rPr>
          <w:rFonts w:eastAsia="Times New Roman" w:cs="Times New Roman"/>
          <w:i/>
          <w:sz w:val="26"/>
          <w:szCs w:val="26"/>
        </w:rPr>
        <w:t>dịch</w:t>
      </w:r>
      <w:r w:rsidRPr="008B6ACB">
        <w:rPr>
          <w:rFonts w:eastAsia="Times New Roman" w:cs="Times New Roman"/>
          <w:i/>
          <w:sz w:val="26"/>
          <w:szCs w:val="26"/>
        </w:rPr>
        <w:t>)</w:t>
      </w:r>
      <w:r w:rsidRPr="00FE3E49">
        <w:rPr>
          <w:rFonts w:eastAsia="Times New Roman" w:cs="Times New Roman"/>
          <w:sz w:val="26"/>
          <w:szCs w:val="26"/>
        </w:rPr>
        <w:t>, Nxb. Tổng hợp, TP.Hồ Chí Minh.</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Việt Nghĩa</w:t>
      </w:r>
      <w:r w:rsidRPr="00FE3E49">
        <w:rPr>
          <w:rFonts w:eastAsia="Times New Roman" w:cs="Times New Roman"/>
          <w:sz w:val="26"/>
          <w:szCs w:val="26"/>
        </w:rPr>
        <w:t xml:space="preserve"> (2004), “Văn hóa phương Tây với phụ nữ thành thị đầu thế kỷ XX”, </w:t>
      </w:r>
      <w:r w:rsidRPr="00FE3E49">
        <w:rPr>
          <w:rFonts w:eastAsia="Times New Roman" w:cs="Times New Roman"/>
          <w:i/>
          <w:sz w:val="26"/>
          <w:szCs w:val="26"/>
        </w:rPr>
        <w:t>Tạp chí nghiên cứu châu Âu</w:t>
      </w:r>
      <w:r w:rsidRPr="00FE3E49">
        <w:rPr>
          <w:rFonts w:eastAsia="Times New Roman" w:cs="Times New Roman"/>
          <w:sz w:val="26"/>
          <w:szCs w:val="26"/>
        </w:rPr>
        <w:t>, số 58, tr.23-30.</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Việt Nghĩa</w:t>
      </w:r>
      <w:r w:rsidRPr="00FE3E49">
        <w:rPr>
          <w:rFonts w:eastAsia="Times New Roman" w:cs="Times New Roman"/>
          <w:sz w:val="26"/>
          <w:szCs w:val="26"/>
        </w:rPr>
        <w:t xml:space="preserve"> (2006), “Trí thức Việt Nam đối diện với văn minh phương Tây thời thuộc Pháp”, </w:t>
      </w:r>
      <w:r w:rsidRPr="00FE3E49">
        <w:rPr>
          <w:rFonts w:eastAsia="Times New Roman" w:cs="Times New Roman"/>
          <w:i/>
          <w:sz w:val="26"/>
          <w:szCs w:val="26"/>
        </w:rPr>
        <w:t>Tạp chí khoa học ĐHQGHN, KHXH&amp;NV</w:t>
      </w:r>
      <w:r w:rsidRPr="00FE3E49">
        <w:rPr>
          <w:rFonts w:eastAsia="Times New Roman" w:cs="Times New Roman"/>
          <w:sz w:val="26"/>
          <w:szCs w:val="26"/>
        </w:rPr>
        <w:t>, số 2, tr.46-55.</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Việt Nghĩa</w:t>
      </w:r>
      <w:r w:rsidRPr="00FE3E49">
        <w:rPr>
          <w:rFonts w:eastAsia="Times New Roman" w:cs="Times New Roman"/>
          <w:sz w:val="26"/>
          <w:szCs w:val="26"/>
        </w:rPr>
        <w:t xml:space="preserve"> (2012), </w:t>
      </w:r>
      <w:r w:rsidRPr="00FE3E49">
        <w:rPr>
          <w:rFonts w:eastAsia="Times New Roman" w:cs="Times New Roman"/>
          <w:i/>
          <w:sz w:val="26"/>
          <w:szCs w:val="26"/>
        </w:rPr>
        <w:t>Trí thức Việt Nam đối diện với văn minh phương Tây thời Pháp thuộc</w:t>
      </w:r>
      <w:r w:rsidRPr="00FE3E49">
        <w:rPr>
          <w:rFonts w:eastAsia="Times New Roman" w:cs="Times New Roman"/>
          <w:sz w:val="26"/>
          <w:szCs w:val="26"/>
        </w:rPr>
        <w:t>, Nxb. Chính trị quốc gia,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Vũ Dương Ninh, Nguyễn Văn Hồng</w:t>
      </w:r>
      <w:r w:rsidRPr="00FE3E49">
        <w:rPr>
          <w:rFonts w:eastAsia="Times New Roman" w:cs="Times New Roman"/>
          <w:sz w:val="26"/>
          <w:szCs w:val="26"/>
        </w:rPr>
        <w:t xml:space="preserve"> (2006), </w:t>
      </w:r>
      <w:r w:rsidRPr="00FE3E49">
        <w:rPr>
          <w:rFonts w:eastAsia="Times New Roman" w:cs="Times New Roman"/>
          <w:i/>
          <w:sz w:val="26"/>
          <w:szCs w:val="26"/>
        </w:rPr>
        <w:t>Lịch sử thế giới cận đại</w:t>
      </w:r>
      <w:r w:rsidRPr="00FE3E49">
        <w:rPr>
          <w:rFonts w:eastAsia="Times New Roman" w:cs="Times New Roman"/>
          <w:sz w:val="26"/>
          <w:szCs w:val="26"/>
        </w:rPr>
        <w:t>, Nxb. Giáo dục,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sz w:val="26"/>
          <w:szCs w:val="26"/>
        </w:rPr>
        <w:t xml:space="preserve">Nguyễn Phương Ngọc (2018), “Gió Tây, gió Đông” trong </w:t>
      </w:r>
      <w:r w:rsidRPr="00A22CCC">
        <w:rPr>
          <w:rFonts w:eastAsia="Times New Roman" w:cs="Times New Roman"/>
          <w:i/>
          <w:sz w:val="26"/>
          <w:szCs w:val="26"/>
        </w:rPr>
        <w:t>Việt Nam một lịch sử chuyển giao văn hóa</w:t>
      </w:r>
      <w:r w:rsidRPr="00FE3E49">
        <w:rPr>
          <w:rFonts w:eastAsia="Times New Roman" w:cs="Times New Roman"/>
          <w:sz w:val="26"/>
          <w:szCs w:val="26"/>
        </w:rPr>
        <w:t>, Gilles de Gantès và Nguyễn Phương Ngọc (Chủ biên), Phạm Văn Quang dịch, Nxb. Đại học Sư phạm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Hoàng Thị Kim Oanh</w:t>
      </w:r>
      <w:r w:rsidRPr="00FE3E49">
        <w:rPr>
          <w:rFonts w:eastAsia="Times New Roman" w:cs="Times New Roman"/>
          <w:sz w:val="26"/>
          <w:szCs w:val="26"/>
        </w:rPr>
        <w:t xml:space="preserve"> (2025), “Làng việt và quá trình đô thị hóa trong tiểu thuyết viết về nông thôn đương đại”, </w:t>
      </w:r>
      <w:r w:rsidRPr="00FE3E49">
        <w:rPr>
          <w:rFonts w:eastAsia="Times New Roman" w:cs="Times New Roman"/>
          <w:i/>
          <w:sz w:val="26"/>
          <w:szCs w:val="26"/>
        </w:rPr>
        <w:t>Tạp chí Khoa học Trường Đại học Văn hóa, Thể thao và Du lịch Thanh Hóa</w:t>
      </w:r>
      <w:r w:rsidRPr="00FE3E49">
        <w:rPr>
          <w:rFonts w:eastAsia="Times New Roman" w:cs="Times New Roman"/>
          <w:sz w:val="26"/>
          <w:szCs w:val="26"/>
        </w:rPr>
        <w:t>, Số 03 (24), tr.101-111.</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Hoàng Ngọc Phách, Lê Thước, Đỗ Đức Hiểu</w:t>
      </w:r>
      <w:r w:rsidRPr="00FE3E49">
        <w:rPr>
          <w:rFonts w:eastAsia="Times New Roman" w:cs="Times New Roman"/>
          <w:sz w:val="26"/>
          <w:szCs w:val="26"/>
        </w:rPr>
        <w:t xml:space="preserve"> (1957), </w:t>
      </w:r>
      <w:r w:rsidRPr="00FE3E49">
        <w:rPr>
          <w:rFonts w:eastAsia="Times New Roman" w:cs="Times New Roman"/>
          <w:i/>
          <w:sz w:val="26"/>
          <w:szCs w:val="26"/>
        </w:rPr>
        <w:t>Văn thơ Trần Tế Xương</w:t>
      </w:r>
      <w:r w:rsidRPr="00FE3E49">
        <w:rPr>
          <w:rFonts w:eastAsia="Times New Roman" w:cs="Times New Roman"/>
          <w:sz w:val="26"/>
          <w:szCs w:val="26"/>
        </w:rPr>
        <w:t>, Bộ giáo dục xuất bản,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Vũ Trọng Phụng</w:t>
      </w:r>
      <w:r w:rsidRPr="00FE3E49">
        <w:rPr>
          <w:rFonts w:eastAsia="Times New Roman" w:cs="Times New Roman"/>
          <w:sz w:val="26"/>
          <w:szCs w:val="26"/>
        </w:rPr>
        <w:t xml:space="preserve"> (1999), </w:t>
      </w:r>
      <w:r w:rsidRPr="00FE3E49">
        <w:rPr>
          <w:rFonts w:eastAsia="Times New Roman" w:cs="Times New Roman"/>
          <w:i/>
          <w:sz w:val="26"/>
          <w:szCs w:val="26"/>
        </w:rPr>
        <w:t>Toàn Tập</w:t>
      </w:r>
      <w:r w:rsidRPr="00FE3E49">
        <w:rPr>
          <w:rFonts w:eastAsia="Times New Roman" w:cs="Times New Roman"/>
          <w:sz w:val="26"/>
          <w:szCs w:val="26"/>
        </w:rPr>
        <w:t>, Nxb Hội nhà văn,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Hoàng Thị Kim Quế</w:t>
      </w:r>
      <w:r w:rsidRPr="00FE3E49">
        <w:rPr>
          <w:rFonts w:eastAsia="Times New Roman" w:cs="Times New Roman"/>
          <w:sz w:val="26"/>
          <w:szCs w:val="26"/>
        </w:rPr>
        <w:t xml:space="preserve"> (2012), “Bảo vệ quyền lợi phụ nữ trong Luật Hồng Đức (Lê Triều hình luật) – Tính tiến bộ, nhân văn và giá trị đương thời”, </w:t>
      </w:r>
      <w:r w:rsidRPr="00FE3E49">
        <w:rPr>
          <w:rFonts w:eastAsia="Times New Roman" w:cs="Times New Roman"/>
          <w:i/>
          <w:sz w:val="26"/>
          <w:szCs w:val="26"/>
        </w:rPr>
        <w:t>Tạp chí Khoa học Đại học Quốc gia Hà Nội</w:t>
      </w:r>
      <w:r w:rsidRPr="00FE3E49">
        <w:rPr>
          <w:rFonts w:eastAsia="Times New Roman" w:cs="Times New Roman"/>
          <w:sz w:val="26"/>
          <w:szCs w:val="26"/>
        </w:rPr>
        <w:t>, Luật học 28, tr.199-203.</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Vũ Văn Sạch, Vũ Thị Minh Hương, Philippe Papin (Biên soạn)</w:t>
      </w:r>
      <w:r w:rsidRPr="00FE3E49">
        <w:rPr>
          <w:rFonts w:eastAsia="Times New Roman" w:cs="Times New Roman"/>
          <w:sz w:val="26"/>
          <w:szCs w:val="26"/>
        </w:rPr>
        <w:t xml:space="preserve"> (1997), </w:t>
      </w:r>
      <w:r w:rsidRPr="00FE3E49">
        <w:rPr>
          <w:rFonts w:eastAsia="Times New Roman" w:cs="Times New Roman"/>
          <w:i/>
          <w:sz w:val="26"/>
          <w:szCs w:val="26"/>
        </w:rPr>
        <w:t>Văn thơ Đông kinh nghĩa thục</w:t>
      </w:r>
      <w:r w:rsidRPr="00FE3E49">
        <w:rPr>
          <w:rFonts w:eastAsia="Times New Roman" w:cs="Times New Roman"/>
          <w:sz w:val="26"/>
          <w:szCs w:val="26"/>
        </w:rPr>
        <w:t>, Nxb. Văn hóa,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Tân học</w:t>
      </w:r>
      <w:r w:rsidRPr="00FE3E49">
        <w:rPr>
          <w:rFonts w:eastAsia="Times New Roman" w:cs="Times New Roman"/>
          <w:sz w:val="26"/>
          <w:szCs w:val="26"/>
        </w:rPr>
        <w:t xml:space="preserve"> (1929), “Lương Khải Siêu với người Annam”, </w:t>
      </w:r>
      <w:r w:rsidRPr="00FE3E49">
        <w:rPr>
          <w:rFonts w:eastAsia="Times New Roman" w:cs="Times New Roman"/>
          <w:i/>
          <w:sz w:val="26"/>
          <w:szCs w:val="26"/>
        </w:rPr>
        <w:t xml:space="preserve">Thần </w:t>
      </w:r>
      <w:proofErr w:type="gramStart"/>
      <w:r w:rsidRPr="00FE3E49">
        <w:rPr>
          <w:rFonts w:eastAsia="Times New Roman" w:cs="Times New Roman"/>
          <w:i/>
          <w:sz w:val="26"/>
          <w:szCs w:val="26"/>
        </w:rPr>
        <w:t>chung</w:t>
      </w:r>
      <w:proofErr w:type="gramEnd"/>
      <w:r w:rsidRPr="00FE3E49">
        <w:rPr>
          <w:rFonts w:eastAsia="Times New Roman" w:cs="Times New Roman"/>
          <w:sz w:val="26"/>
          <w:szCs w:val="26"/>
        </w:rPr>
        <w:t>, số 17 (25/1/1929), tr.1.</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Trịnh Văn Thảo</w:t>
      </w:r>
      <w:r w:rsidRPr="00FE3E49">
        <w:rPr>
          <w:rFonts w:eastAsia="Times New Roman" w:cs="Times New Roman"/>
          <w:sz w:val="26"/>
          <w:szCs w:val="26"/>
        </w:rPr>
        <w:t xml:space="preserve"> (2019), </w:t>
      </w:r>
      <w:r w:rsidRPr="00FE3E49">
        <w:rPr>
          <w:rFonts w:eastAsia="Times New Roman" w:cs="Times New Roman"/>
          <w:i/>
          <w:sz w:val="26"/>
          <w:szCs w:val="26"/>
        </w:rPr>
        <w:t>Ba thế hệ trí thức người Việt (1862 - 1954)</w:t>
      </w:r>
      <w:r w:rsidRPr="00FE3E49">
        <w:rPr>
          <w:rFonts w:eastAsia="Times New Roman" w:cs="Times New Roman"/>
          <w:sz w:val="26"/>
          <w:szCs w:val="26"/>
        </w:rPr>
        <w:t>, Nxb. Tri thức,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Trịnh Văn Thảo</w:t>
      </w:r>
      <w:r w:rsidRPr="00FE3E49">
        <w:rPr>
          <w:rFonts w:eastAsia="Times New Roman" w:cs="Times New Roman"/>
          <w:sz w:val="26"/>
          <w:szCs w:val="26"/>
        </w:rPr>
        <w:t xml:space="preserve"> (2019), </w:t>
      </w:r>
      <w:r w:rsidRPr="00FE3E49">
        <w:rPr>
          <w:rFonts w:eastAsia="Times New Roman" w:cs="Times New Roman"/>
          <w:i/>
          <w:sz w:val="26"/>
          <w:szCs w:val="26"/>
        </w:rPr>
        <w:t>Nhà trường Pháp ở Đông Dương</w:t>
      </w:r>
      <w:r w:rsidRPr="00FE3E49">
        <w:rPr>
          <w:rFonts w:eastAsia="Times New Roman" w:cs="Times New Roman"/>
          <w:sz w:val="26"/>
          <w:szCs w:val="26"/>
        </w:rPr>
        <w:t>, Nxb.Tri thức,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lastRenderedPageBreak/>
        <w:t>Vũ Thị Thảo</w:t>
      </w:r>
      <w:r w:rsidRPr="00FE3E49">
        <w:rPr>
          <w:rFonts w:eastAsia="Times New Roman" w:cs="Times New Roman"/>
          <w:sz w:val="26"/>
          <w:szCs w:val="26"/>
        </w:rPr>
        <w:t xml:space="preserve"> (2025), </w:t>
      </w:r>
      <w:r w:rsidRPr="00FE3E49">
        <w:rPr>
          <w:rFonts w:eastAsia="Times New Roman" w:cs="Times New Roman"/>
          <w:i/>
          <w:sz w:val="26"/>
          <w:szCs w:val="26"/>
        </w:rPr>
        <w:t>Quan niệm về phụ nữ của một số trí thức tiêu biểu ở Việt Nam nửa đầu thế kỷ XX</w:t>
      </w:r>
      <w:r w:rsidRPr="00FE3E49">
        <w:rPr>
          <w:rFonts w:eastAsia="Times New Roman" w:cs="Times New Roman"/>
          <w:sz w:val="26"/>
          <w:szCs w:val="26"/>
        </w:rPr>
        <w:t>, Luận án Tiến sĩ Triết học, Học viện Khoa học xã hội, Viện Hàn lâm Khoa học xã hội Việt Nam, Hà Nội.</w:t>
      </w:r>
    </w:p>
    <w:p w:rsidR="008B6ACB" w:rsidRPr="00FE3E49" w:rsidRDefault="008B6ACB" w:rsidP="008B6ACB">
      <w:pPr>
        <w:pStyle w:val="ListParagraph"/>
        <w:numPr>
          <w:ilvl w:val="0"/>
          <w:numId w:val="3"/>
        </w:numPr>
        <w:spacing w:after="0" w:line="360" w:lineRule="auto"/>
        <w:rPr>
          <w:rFonts w:eastAsia="Times New Roman" w:cs="Times New Roman"/>
          <w:sz w:val="26"/>
          <w:szCs w:val="26"/>
        </w:rPr>
      </w:pPr>
      <w:r w:rsidRPr="00FE3E49">
        <w:rPr>
          <w:rFonts w:eastAsia="Times New Roman" w:cs="Times New Roman"/>
          <w:sz w:val="26"/>
          <w:szCs w:val="26"/>
        </w:rPr>
        <w:t xml:space="preserve">Chương Thâu (2007), </w:t>
      </w:r>
      <w:r w:rsidRPr="00A22CCC">
        <w:rPr>
          <w:rFonts w:eastAsia="Times New Roman" w:cs="Times New Roman"/>
          <w:i/>
          <w:sz w:val="26"/>
          <w:szCs w:val="26"/>
        </w:rPr>
        <w:t>Góp phần tìm hiểu Nho giáo, nho sĩ, trí thức Việt Nam trước năm 1945</w:t>
      </w:r>
      <w:r w:rsidRPr="00FE3E49">
        <w:rPr>
          <w:rFonts w:eastAsia="Times New Roman" w:cs="Times New Roman"/>
          <w:sz w:val="26"/>
          <w:szCs w:val="26"/>
        </w:rPr>
        <w:t>, Nxb. Văn hóa – Thông tin&amp;Viện văn hóa,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Nho Thìn</w:t>
      </w:r>
      <w:r w:rsidRPr="00FE3E49">
        <w:rPr>
          <w:rFonts w:eastAsia="Times New Roman" w:cs="Times New Roman"/>
          <w:sz w:val="26"/>
          <w:szCs w:val="26"/>
        </w:rPr>
        <w:t xml:space="preserve"> (2010), “Từ thực tiễn văn học Việt Nam, góp thêm một tiếng nói phương pháp luận vào cuộc thảo luận quốc tế về vấn đề Nho giáo và nữ quyền”, </w:t>
      </w:r>
      <w:r w:rsidRPr="00FE3E49">
        <w:rPr>
          <w:rFonts w:eastAsia="Times New Roman" w:cs="Times New Roman"/>
          <w:i/>
          <w:sz w:val="26"/>
          <w:szCs w:val="26"/>
        </w:rPr>
        <w:t>Tạp chí Triết học</w:t>
      </w:r>
      <w:r w:rsidRPr="00FE3E49">
        <w:rPr>
          <w:rFonts w:eastAsia="Times New Roman" w:cs="Times New Roman"/>
          <w:sz w:val="26"/>
          <w:szCs w:val="26"/>
        </w:rPr>
        <w:t>, số 2, tr.15-23.</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Nguyễn Xuân Thọ</w:t>
      </w:r>
      <w:r w:rsidRPr="00FE3E49">
        <w:rPr>
          <w:rFonts w:eastAsia="Times New Roman" w:cs="Times New Roman"/>
          <w:sz w:val="26"/>
          <w:szCs w:val="26"/>
        </w:rPr>
        <w:t xml:space="preserve"> (2016), </w:t>
      </w:r>
      <w:r w:rsidRPr="00FE3E49">
        <w:rPr>
          <w:rFonts w:eastAsia="Times New Roman" w:cs="Times New Roman"/>
          <w:i/>
          <w:sz w:val="26"/>
          <w:szCs w:val="26"/>
        </w:rPr>
        <w:t>Bước mở đầu của sự thiết lập hệ thống thuộc địa Pháp ở Việt Nam (1858–1897)</w:t>
      </w:r>
      <w:r w:rsidRPr="00FE3E49">
        <w:rPr>
          <w:rFonts w:eastAsia="Times New Roman" w:cs="Times New Roman"/>
          <w:sz w:val="26"/>
          <w:szCs w:val="26"/>
        </w:rPr>
        <w:t>, Nxb. Hồng Đức,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Tạ Thị Thúy (chủ biên)</w:t>
      </w:r>
      <w:r w:rsidRPr="00FE3E49">
        <w:rPr>
          <w:rFonts w:eastAsia="Times New Roman" w:cs="Times New Roman"/>
          <w:sz w:val="26"/>
          <w:szCs w:val="26"/>
        </w:rPr>
        <w:t xml:space="preserve"> (2017), </w:t>
      </w:r>
      <w:r w:rsidRPr="00FE3E49">
        <w:rPr>
          <w:rFonts w:eastAsia="Times New Roman" w:cs="Times New Roman"/>
          <w:i/>
          <w:sz w:val="26"/>
          <w:szCs w:val="26"/>
        </w:rPr>
        <w:t>Lịch sử Việt Nam: Từ năm 1919 đến năm 1930</w:t>
      </w:r>
      <w:r w:rsidRPr="00FE3E49">
        <w:rPr>
          <w:rFonts w:eastAsia="Times New Roman" w:cs="Times New Roman"/>
          <w:sz w:val="26"/>
          <w:szCs w:val="26"/>
        </w:rPr>
        <w:t>, tập 8, Nxb. Khoa học xã hội,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Lê Thị Nhâm Tuyết</w:t>
      </w:r>
      <w:r w:rsidRPr="00FE3E49">
        <w:rPr>
          <w:rFonts w:eastAsia="Times New Roman" w:cs="Times New Roman"/>
          <w:sz w:val="26"/>
          <w:szCs w:val="26"/>
        </w:rPr>
        <w:t xml:space="preserve"> (1973), </w:t>
      </w:r>
      <w:r w:rsidRPr="00FE3E49">
        <w:rPr>
          <w:rFonts w:eastAsia="Times New Roman" w:cs="Times New Roman"/>
          <w:i/>
          <w:sz w:val="26"/>
          <w:szCs w:val="26"/>
        </w:rPr>
        <w:t>Phụ nữ Việt Nam qua các thời đại</w:t>
      </w:r>
      <w:r w:rsidRPr="00FE3E49">
        <w:rPr>
          <w:rFonts w:eastAsia="Times New Roman" w:cs="Times New Roman"/>
          <w:sz w:val="26"/>
          <w:szCs w:val="26"/>
        </w:rPr>
        <w:t>, Nxb. Khoa học xã hội,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Vũ Hồng Vận</w:t>
      </w:r>
      <w:r w:rsidRPr="00FE3E49">
        <w:rPr>
          <w:rFonts w:eastAsia="Times New Roman" w:cs="Times New Roman"/>
          <w:sz w:val="26"/>
          <w:szCs w:val="26"/>
        </w:rPr>
        <w:t xml:space="preserve"> (2020), </w:t>
      </w:r>
      <w:r w:rsidRPr="00FE3E49">
        <w:rPr>
          <w:rFonts w:eastAsia="Times New Roman" w:cs="Times New Roman"/>
          <w:i/>
          <w:sz w:val="26"/>
          <w:szCs w:val="26"/>
        </w:rPr>
        <w:t>Tín ngưỡng thờ Mẫu của người Việt</w:t>
      </w:r>
      <w:r w:rsidRPr="00FE3E49">
        <w:rPr>
          <w:rFonts w:eastAsia="Times New Roman" w:cs="Times New Roman"/>
          <w:sz w:val="26"/>
          <w:szCs w:val="26"/>
        </w:rPr>
        <w:t>, Nxb. Chính trị Quốc gia,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Nguyễn Thị Thúy Vi</w:t>
      </w:r>
      <w:r w:rsidRPr="00FE3E49">
        <w:rPr>
          <w:rFonts w:eastAsia="Times New Roman" w:cs="Times New Roman"/>
          <w:sz w:val="26"/>
          <w:szCs w:val="26"/>
        </w:rPr>
        <w:t xml:space="preserve"> (2020), “Quá trình Âu hóa ở Hà Nội đầu thế kỷ XX - Nhìn từ sự biến động vị thế của người phụ nữ”, </w:t>
      </w:r>
      <w:r w:rsidRPr="00FE3E49">
        <w:rPr>
          <w:rFonts w:eastAsia="Times New Roman" w:cs="Times New Roman"/>
          <w:i/>
          <w:sz w:val="26"/>
          <w:szCs w:val="26"/>
        </w:rPr>
        <w:t>Tạp chí Phát triển Khoa học và Công nghệ – Khoa học Xã hội và Nhân văn</w:t>
      </w:r>
      <w:r w:rsidRPr="00FE3E49">
        <w:rPr>
          <w:rFonts w:eastAsia="Times New Roman" w:cs="Times New Roman"/>
          <w:sz w:val="26"/>
          <w:szCs w:val="26"/>
        </w:rPr>
        <w:t>, số 4(1), tr.238-246.</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Quốc Vượng</w:t>
      </w:r>
      <w:r w:rsidRPr="00FE3E49">
        <w:rPr>
          <w:rFonts w:eastAsia="Times New Roman" w:cs="Times New Roman"/>
          <w:sz w:val="26"/>
          <w:szCs w:val="26"/>
        </w:rPr>
        <w:t xml:space="preserve"> (1972), </w:t>
      </w:r>
      <w:r w:rsidRPr="00FE3E49">
        <w:rPr>
          <w:rFonts w:eastAsia="Times New Roman" w:cs="Times New Roman"/>
          <w:i/>
          <w:sz w:val="26"/>
          <w:szCs w:val="26"/>
        </w:rPr>
        <w:t>Truyền thống phụ nữ Việt Nam</w:t>
      </w:r>
      <w:r w:rsidRPr="00FE3E49">
        <w:rPr>
          <w:rFonts w:eastAsia="Times New Roman" w:cs="Times New Roman"/>
          <w:sz w:val="26"/>
          <w:szCs w:val="26"/>
        </w:rPr>
        <w:t>, Nxb. Phụ nữ, Hà Nội.</w:t>
      </w:r>
    </w:p>
    <w:p w:rsidR="008B6ACB"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Trần Quốc Vượng</w:t>
      </w:r>
      <w:r w:rsidRPr="00FE3E49">
        <w:rPr>
          <w:rFonts w:eastAsia="Times New Roman" w:cs="Times New Roman"/>
          <w:sz w:val="26"/>
          <w:szCs w:val="26"/>
        </w:rPr>
        <w:t xml:space="preserve"> (2000), </w:t>
      </w:r>
      <w:r w:rsidRPr="00FE3E49">
        <w:rPr>
          <w:rFonts w:eastAsia="Times New Roman" w:cs="Times New Roman"/>
          <w:i/>
          <w:sz w:val="26"/>
          <w:szCs w:val="26"/>
        </w:rPr>
        <w:t>Văn hóa Việt Nam tìm tòi và suy ngẫm</w:t>
      </w:r>
      <w:r w:rsidRPr="00FE3E49">
        <w:rPr>
          <w:rFonts w:eastAsia="Times New Roman" w:cs="Times New Roman"/>
          <w:sz w:val="26"/>
          <w:szCs w:val="26"/>
        </w:rPr>
        <w:t>, Nxb. Văn hóa dân tộc tạp chí văn hóa nghệ thuật,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Viện Sử học</w:t>
      </w:r>
      <w:r w:rsidRPr="00FE3E49">
        <w:rPr>
          <w:rFonts w:eastAsia="Times New Roman" w:cs="Times New Roman"/>
          <w:sz w:val="26"/>
          <w:szCs w:val="26"/>
        </w:rPr>
        <w:t xml:space="preserve"> (2009), C</w:t>
      </w:r>
      <w:r w:rsidRPr="00FE3E49">
        <w:rPr>
          <w:rFonts w:eastAsia="Times New Roman" w:cs="Times New Roman"/>
          <w:i/>
          <w:sz w:val="26"/>
          <w:szCs w:val="26"/>
        </w:rPr>
        <w:t>ổ luật Việt Nam: Quốc triều hình luật và Hoàng Việt luật lệ</w:t>
      </w:r>
      <w:r w:rsidRPr="00FE3E49">
        <w:rPr>
          <w:rFonts w:eastAsia="Times New Roman" w:cs="Times New Roman"/>
          <w:sz w:val="26"/>
          <w:szCs w:val="26"/>
        </w:rPr>
        <w:t>, Nxb. Giáo dục Việt Nam, Hà Nội.</w:t>
      </w:r>
    </w:p>
    <w:p w:rsidR="008B6ACB" w:rsidRPr="00FE3E49" w:rsidRDefault="008B6ACB" w:rsidP="008B6ACB">
      <w:pPr>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Nguyễn Khắc Xuyên</w:t>
      </w:r>
      <w:r w:rsidRPr="00FE3E49">
        <w:rPr>
          <w:rFonts w:eastAsia="Times New Roman" w:cs="Times New Roman"/>
          <w:sz w:val="26"/>
          <w:szCs w:val="26"/>
        </w:rPr>
        <w:t xml:space="preserve"> (1868), </w:t>
      </w:r>
      <w:r w:rsidRPr="00FE3E49">
        <w:rPr>
          <w:rFonts w:eastAsia="Times New Roman" w:cs="Times New Roman"/>
          <w:i/>
          <w:sz w:val="26"/>
          <w:szCs w:val="26"/>
        </w:rPr>
        <w:t>Mục lục phân tích tạp chí Nam Phong (1917 – 1934)</w:t>
      </w:r>
      <w:r w:rsidRPr="00FE3E49">
        <w:rPr>
          <w:rFonts w:eastAsia="Times New Roman" w:cs="Times New Roman"/>
          <w:sz w:val="26"/>
          <w:szCs w:val="26"/>
        </w:rPr>
        <w:t>, Nxb. Trung tâm học liệu Bộ Giáo dục, Hà Nội.</w:t>
      </w:r>
    </w:p>
    <w:p w:rsidR="00A22CCC" w:rsidRDefault="008B6ACB" w:rsidP="00A22CCC">
      <w:pPr>
        <w:pStyle w:val="ListParagraph"/>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Fukuzawa Yukichi</w:t>
      </w:r>
      <w:r w:rsidRPr="00FE3E49">
        <w:rPr>
          <w:rFonts w:eastAsia="Times New Roman" w:cs="Times New Roman"/>
          <w:sz w:val="26"/>
          <w:szCs w:val="26"/>
        </w:rPr>
        <w:t xml:space="preserve"> (2004), </w:t>
      </w:r>
      <w:r w:rsidRPr="00A22CCC">
        <w:rPr>
          <w:rFonts w:eastAsia="Times New Roman" w:cs="Times New Roman"/>
          <w:i/>
          <w:sz w:val="26"/>
          <w:szCs w:val="26"/>
        </w:rPr>
        <w:t>Khuyến họ</w:t>
      </w:r>
      <w:r w:rsidRPr="00FE3E49">
        <w:rPr>
          <w:rFonts w:eastAsia="Times New Roman" w:cs="Times New Roman"/>
          <w:sz w:val="26"/>
          <w:szCs w:val="26"/>
        </w:rPr>
        <w:t>c, Phạm H</w:t>
      </w:r>
      <w:r w:rsidR="00A22CCC">
        <w:rPr>
          <w:rFonts w:eastAsia="Times New Roman" w:cs="Times New Roman"/>
          <w:sz w:val="26"/>
          <w:szCs w:val="26"/>
        </w:rPr>
        <w:t>ữu Lợi (dịch), Nxb. Trẻ, Hà Nội.</w:t>
      </w:r>
    </w:p>
    <w:p w:rsidR="008B6ACB" w:rsidRPr="00A22CCC" w:rsidRDefault="00A22CCC" w:rsidP="00A22CCC">
      <w:pPr>
        <w:spacing w:after="0" w:line="360" w:lineRule="auto"/>
        <w:jc w:val="both"/>
        <w:rPr>
          <w:rFonts w:eastAsia="Times New Roman" w:cs="Times New Roman"/>
          <w:b/>
          <w:i/>
          <w:sz w:val="26"/>
          <w:szCs w:val="26"/>
        </w:rPr>
      </w:pPr>
      <w:r w:rsidRPr="00A22CCC">
        <w:rPr>
          <w:rFonts w:eastAsia="Times New Roman" w:cs="Times New Roman"/>
          <w:b/>
          <w:bCs/>
          <w:i/>
          <w:sz w:val="26"/>
          <w:szCs w:val="26"/>
        </w:rPr>
        <w:t xml:space="preserve">* </w:t>
      </w:r>
      <w:r w:rsidR="008B6ACB" w:rsidRPr="00A22CCC">
        <w:rPr>
          <w:rFonts w:eastAsia="Times New Roman" w:cs="Times New Roman"/>
          <w:b/>
          <w:bCs/>
          <w:i/>
          <w:sz w:val="26"/>
          <w:szCs w:val="26"/>
        </w:rPr>
        <w:t xml:space="preserve">Tài liệu </w:t>
      </w:r>
      <w:r w:rsidRPr="00A22CCC">
        <w:rPr>
          <w:rFonts w:eastAsia="Times New Roman" w:cs="Times New Roman"/>
          <w:b/>
          <w:bCs/>
          <w:i/>
          <w:sz w:val="26"/>
          <w:szCs w:val="26"/>
        </w:rPr>
        <w:t xml:space="preserve">tiếng nước ngoài </w:t>
      </w:r>
    </w:p>
    <w:p w:rsidR="008B6ACB" w:rsidRDefault="008B6ACB" w:rsidP="00A22CCC">
      <w:pPr>
        <w:pStyle w:val="ListParagraph"/>
        <w:numPr>
          <w:ilvl w:val="0"/>
          <w:numId w:val="3"/>
        </w:numPr>
        <w:spacing w:after="0" w:line="360" w:lineRule="auto"/>
        <w:rPr>
          <w:rFonts w:eastAsia="Times New Roman" w:cs="Times New Roman"/>
          <w:sz w:val="26"/>
          <w:szCs w:val="26"/>
        </w:rPr>
      </w:pPr>
      <w:r w:rsidRPr="00A22CCC">
        <w:rPr>
          <w:rFonts w:eastAsia="Times New Roman" w:cs="Times New Roman"/>
          <w:bCs/>
          <w:i/>
          <w:sz w:val="26"/>
          <w:szCs w:val="26"/>
        </w:rPr>
        <w:t>Celebrating the 110th Anniversary of the First Female University Students in Japan</w:t>
      </w:r>
      <w:r w:rsidR="00A22CCC">
        <w:rPr>
          <w:rFonts w:eastAsia="Times New Roman" w:cs="Times New Roman"/>
          <w:sz w:val="26"/>
          <w:szCs w:val="26"/>
        </w:rPr>
        <w:t xml:space="preserve">, Link truy cập: </w:t>
      </w:r>
      <w:hyperlink r:id="rId9" w:tgtFrame="_blank" w:history="1">
        <w:r w:rsidRPr="00FE3E49">
          <w:rPr>
            <w:rFonts w:eastAsia="Times New Roman" w:cs="Times New Roman"/>
            <w:color w:val="0000FF"/>
            <w:sz w:val="26"/>
            <w:szCs w:val="26"/>
            <w:u w:val="single"/>
          </w:rPr>
          <w:t>https://www.tohoku.ac.jp/tohokuuni_women/110th/en/history.html</w:t>
        </w:r>
      </w:hyperlink>
    </w:p>
    <w:p w:rsidR="008B6ACB" w:rsidRDefault="008B6ACB" w:rsidP="008B6ACB">
      <w:pPr>
        <w:pStyle w:val="ListParagraph"/>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lastRenderedPageBreak/>
        <w:t>David G. Marr</w:t>
      </w:r>
      <w:r w:rsidRPr="00FE3E49">
        <w:rPr>
          <w:rFonts w:eastAsia="Times New Roman" w:cs="Times New Roman"/>
          <w:sz w:val="26"/>
          <w:szCs w:val="26"/>
        </w:rPr>
        <w:t xml:space="preserve"> (1976), “The 1920s Women’s Rights Debates in Vietnam”, </w:t>
      </w:r>
      <w:r w:rsidRPr="00A22CCC">
        <w:rPr>
          <w:rFonts w:eastAsia="Times New Roman" w:cs="Times New Roman"/>
          <w:i/>
          <w:sz w:val="26"/>
          <w:szCs w:val="26"/>
        </w:rPr>
        <w:t>The Journal of Asian Studies</w:t>
      </w:r>
      <w:r w:rsidRPr="00FE3E49">
        <w:rPr>
          <w:rFonts w:eastAsia="Times New Roman" w:cs="Times New Roman"/>
          <w:sz w:val="26"/>
          <w:szCs w:val="26"/>
        </w:rPr>
        <w:t>, tập 35, số 3, tr.371-389.</w:t>
      </w:r>
    </w:p>
    <w:p w:rsidR="008B6ACB" w:rsidRDefault="008B6ACB" w:rsidP="008B6ACB">
      <w:pPr>
        <w:pStyle w:val="ListParagraph"/>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Gabrielle M. Vassal</w:t>
      </w:r>
      <w:r w:rsidRPr="00FE3E49">
        <w:rPr>
          <w:rFonts w:eastAsia="Times New Roman" w:cs="Times New Roman"/>
          <w:sz w:val="26"/>
          <w:szCs w:val="26"/>
        </w:rPr>
        <w:t xml:space="preserve"> (1910), </w:t>
      </w:r>
      <w:r w:rsidRPr="00A22CCC">
        <w:rPr>
          <w:rFonts w:eastAsia="Times New Roman" w:cs="Times New Roman"/>
          <w:i/>
          <w:sz w:val="26"/>
          <w:szCs w:val="26"/>
        </w:rPr>
        <w:t>On and Duty in Annam</w:t>
      </w:r>
      <w:r w:rsidRPr="00FE3E49">
        <w:rPr>
          <w:rFonts w:eastAsia="Times New Roman" w:cs="Times New Roman"/>
          <w:sz w:val="26"/>
          <w:szCs w:val="26"/>
        </w:rPr>
        <w:t>, Nxb. William Heinemann, London.</w:t>
      </w:r>
    </w:p>
    <w:p w:rsidR="008B6ACB" w:rsidRDefault="008B6ACB" w:rsidP="008B6ACB">
      <w:pPr>
        <w:pStyle w:val="ListParagraph"/>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Locher-Scholten, Elsbeth</w:t>
      </w:r>
      <w:r w:rsidRPr="00FE3E49">
        <w:rPr>
          <w:rFonts w:eastAsia="Times New Roman" w:cs="Times New Roman"/>
          <w:sz w:val="26"/>
          <w:szCs w:val="26"/>
        </w:rPr>
        <w:t xml:space="preserve"> (2000), </w:t>
      </w:r>
      <w:r w:rsidRPr="00A22CCC">
        <w:rPr>
          <w:rFonts w:eastAsia="Times New Roman" w:cs="Times New Roman"/>
          <w:i/>
          <w:sz w:val="26"/>
          <w:szCs w:val="26"/>
        </w:rPr>
        <w:t>Women and the Colonial State: Essays on Gender and Modernity in the Netherlands Indies</w:t>
      </w:r>
      <w:r w:rsidR="00A22CCC" w:rsidRPr="00A22CCC">
        <w:rPr>
          <w:rFonts w:eastAsia="Times New Roman" w:cs="Times New Roman"/>
          <w:i/>
          <w:sz w:val="26"/>
          <w:szCs w:val="26"/>
        </w:rPr>
        <w:t xml:space="preserve">, </w:t>
      </w:r>
      <w:r w:rsidRPr="00A22CCC">
        <w:rPr>
          <w:rFonts w:eastAsia="Times New Roman" w:cs="Times New Roman"/>
          <w:i/>
          <w:sz w:val="26"/>
          <w:szCs w:val="26"/>
        </w:rPr>
        <w:t>1900–1942</w:t>
      </w:r>
      <w:r w:rsidRPr="00FE3E49">
        <w:rPr>
          <w:rFonts w:eastAsia="Times New Roman" w:cs="Times New Roman"/>
          <w:sz w:val="26"/>
          <w:szCs w:val="26"/>
        </w:rPr>
        <w:t>, Amsterdam University Press.</w:t>
      </w:r>
    </w:p>
    <w:p w:rsidR="008B6ACB" w:rsidRDefault="008B6ACB" w:rsidP="008B6ACB">
      <w:pPr>
        <w:pStyle w:val="ListParagraph"/>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Pedersen, Susan</w:t>
      </w:r>
      <w:r w:rsidRPr="00FE3E49">
        <w:rPr>
          <w:rFonts w:eastAsia="Times New Roman" w:cs="Times New Roman"/>
          <w:sz w:val="26"/>
          <w:szCs w:val="26"/>
        </w:rPr>
        <w:t xml:space="preserve"> (1993), </w:t>
      </w:r>
      <w:r w:rsidRPr="00A22CCC">
        <w:rPr>
          <w:rFonts w:eastAsia="Times New Roman" w:cs="Times New Roman"/>
          <w:i/>
          <w:sz w:val="26"/>
          <w:szCs w:val="26"/>
        </w:rPr>
        <w:t>Family, Dependence, and the Origins of the Welfare State</w:t>
      </w:r>
      <w:r w:rsidRPr="00FE3E49">
        <w:rPr>
          <w:rFonts w:eastAsia="Times New Roman" w:cs="Times New Roman"/>
          <w:sz w:val="26"/>
          <w:szCs w:val="26"/>
        </w:rPr>
        <w:t>, Cambridge University Press.</w:t>
      </w:r>
    </w:p>
    <w:p w:rsidR="008B6ACB" w:rsidRDefault="008B6ACB" w:rsidP="008B6ACB">
      <w:pPr>
        <w:pStyle w:val="ListParagraph"/>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Scott, Joan W.</w:t>
      </w:r>
      <w:r w:rsidRPr="00FE3E49">
        <w:rPr>
          <w:rFonts w:eastAsia="Times New Roman" w:cs="Times New Roman"/>
          <w:sz w:val="26"/>
          <w:szCs w:val="26"/>
        </w:rPr>
        <w:t xml:space="preserve"> (1988), </w:t>
      </w:r>
      <w:r w:rsidRPr="00A22CCC">
        <w:rPr>
          <w:rFonts w:eastAsia="Times New Roman" w:cs="Times New Roman"/>
          <w:i/>
          <w:sz w:val="26"/>
          <w:szCs w:val="26"/>
        </w:rPr>
        <w:t>Gender and the Politics of History</w:t>
      </w:r>
      <w:r w:rsidRPr="00FE3E49">
        <w:rPr>
          <w:rFonts w:eastAsia="Times New Roman" w:cs="Times New Roman"/>
          <w:sz w:val="26"/>
          <w:szCs w:val="26"/>
        </w:rPr>
        <w:t>, Columbia University Press.</w:t>
      </w:r>
    </w:p>
    <w:p w:rsidR="008B6ACB" w:rsidRDefault="008B6ACB" w:rsidP="008B6ACB">
      <w:pPr>
        <w:pStyle w:val="ListParagraph"/>
        <w:numPr>
          <w:ilvl w:val="0"/>
          <w:numId w:val="3"/>
        </w:numPr>
        <w:spacing w:after="0" w:line="360" w:lineRule="auto"/>
        <w:jc w:val="both"/>
        <w:rPr>
          <w:rFonts w:eastAsia="Times New Roman" w:cs="Times New Roman"/>
          <w:sz w:val="26"/>
          <w:szCs w:val="26"/>
        </w:rPr>
      </w:pPr>
      <w:r w:rsidRPr="00FE3E49">
        <w:rPr>
          <w:rFonts w:eastAsia="Times New Roman" w:cs="Times New Roman"/>
          <w:bCs/>
          <w:sz w:val="26"/>
          <w:szCs w:val="26"/>
        </w:rPr>
        <w:t>Shawn McHale</w:t>
      </w:r>
      <w:r w:rsidRPr="00FE3E49">
        <w:rPr>
          <w:rFonts w:eastAsia="Times New Roman" w:cs="Times New Roman"/>
          <w:sz w:val="26"/>
          <w:szCs w:val="26"/>
        </w:rPr>
        <w:t xml:space="preserve"> (1995), “Printing and Power: Vietnamese Debates Over Women’s Place in Society, 1918 – 1934”, </w:t>
      </w:r>
      <w:r w:rsidRPr="00A22CCC">
        <w:rPr>
          <w:rFonts w:eastAsia="Times New Roman" w:cs="Times New Roman"/>
          <w:i/>
          <w:sz w:val="26"/>
          <w:szCs w:val="26"/>
        </w:rPr>
        <w:t>Essays into Vietnamese Pasts, Cornell University Press, Southeast Asia Program Publications at Cornell</w:t>
      </w:r>
      <w:r w:rsidRPr="00FE3E49">
        <w:rPr>
          <w:rFonts w:eastAsia="Times New Roman" w:cs="Times New Roman"/>
          <w:sz w:val="26"/>
          <w:szCs w:val="26"/>
        </w:rPr>
        <w:t>, tr. 173-194.</w:t>
      </w:r>
    </w:p>
    <w:p w:rsidR="008B6ACB" w:rsidRPr="004A5FF3" w:rsidRDefault="004A5FF3" w:rsidP="004A5FF3">
      <w:pPr>
        <w:pStyle w:val="ListParagraph"/>
        <w:numPr>
          <w:ilvl w:val="0"/>
          <w:numId w:val="3"/>
        </w:numPr>
        <w:spacing w:after="0" w:line="360" w:lineRule="auto"/>
        <w:jc w:val="both"/>
        <w:rPr>
          <w:rFonts w:eastAsia="Times New Roman" w:cs="Times New Roman"/>
          <w:sz w:val="26"/>
          <w:szCs w:val="26"/>
          <w:lang w:eastAsia="zh-TW"/>
        </w:rPr>
      </w:pPr>
      <w:r w:rsidRPr="004A5FF3">
        <w:rPr>
          <w:rFonts w:ascii="SimSun" w:eastAsia="SimSun" w:hAnsi="SimSun" w:cs="SimSun" w:hint="eastAsia"/>
          <w:sz w:val="26"/>
          <w:szCs w:val="26"/>
          <w:lang w:eastAsia="zh-TW"/>
        </w:rPr>
        <w:t>馮慧心</w:t>
      </w:r>
      <w:r w:rsidRPr="004A5FF3">
        <w:rPr>
          <w:rFonts w:eastAsia="Times New Roman" w:cs="Times New Roman"/>
          <w:sz w:val="26"/>
          <w:szCs w:val="26"/>
          <w:lang w:eastAsia="zh-TW"/>
        </w:rPr>
        <w:t xml:space="preserve"> (2018), “</w:t>
      </w:r>
      <w:r w:rsidRPr="004A5FF3">
        <w:rPr>
          <w:rFonts w:ascii="SimSun" w:eastAsia="SimSun" w:hAnsi="SimSun" w:cs="SimSun" w:hint="eastAsia"/>
          <w:sz w:val="26"/>
          <w:szCs w:val="26"/>
          <w:lang w:eastAsia="zh-TW"/>
        </w:rPr>
        <w:t>近代女子教育發展探析</w:t>
      </w:r>
      <w:r w:rsidRPr="004A5FF3">
        <w:rPr>
          <w:rFonts w:eastAsia="Times New Roman" w:cs="Times New Roman"/>
          <w:sz w:val="26"/>
          <w:szCs w:val="26"/>
          <w:lang w:eastAsia="zh-TW"/>
        </w:rPr>
        <w:t xml:space="preserve">: </w:t>
      </w:r>
      <w:r w:rsidRPr="004A5FF3">
        <w:rPr>
          <w:rFonts w:ascii="SimSun" w:eastAsia="SimSun" w:hAnsi="SimSun" w:cs="SimSun" w:hint="eastAsia"/>
          <w:sz w:val="26"/>
          <w:szCs w:val="26"/>
          <w:lang w:eastAsia="zh-TW"/>
        </w:rPr>
        <w:t>從</w:t>
      </w:r>
      <w:r w:rsidRPr="004A5FF3">
        <w:rPr>
          <w:rFonts w:eastAsia="Times New Roman" w:cs="Times New Roman"/>
          <w:sz w:val="26"/>
          <w:szCs w:val="26"/>
          <w:lang w:eastAsia="zh-TW"/>
        </w:rPr>
        <w:t xml:space="preserve"> ‘</w:t>
      </w:r>
      <w:r w:rsidRPr="004A5FF3">
        <w:rPr>
          <w:rFonts w:ascii="SimSun" w:eastAsia="SimSun" w:hAnsi="SimSun" w:cs="SimSun" w:hint="eastAsia"/>
          <w:sz w:val="26"/>
          <w:szCs w:val="26"/>
          <w:lang w:eastAsia="zh-TW"/>
        </w:rPr>
        <w:t>賢妻良母</w:t>
      </w:r>
      <w:r w:rsidRPr="004A5FF3">
        <w:rPr>
          <w:rFonts w:eastAsia="Times New Roman" w:cs="Times New Roman"/>
          <w:sz w:val="26"/>
          <w:szCs w:val="26"/>
          <w:lang w:eastAsia="zh-TW"/>
        </w:rPr>
        <w:t>’</w:t>
      </w:r>
      <w:r w:rsidRPr="004A5FF3">
        <w:rPr>
          <w:rFonts w:ascii="SimSun" w:eastAsia="SimSun" w:hAnsi="SimSun" w:cs="SimSun" w:hint="eastAsia"/>
          <w:sz w:val="26"/>
          <w:szCs w:val="26"/>
          <w:lang w:eastAsia="zh-TW"/>
        </w:rPr>
        <w:t>到現代</w:t>
      </w:r>
      <w:r w:rsidRPr="004A5FF3">
        <w:rPr>
          <w:rFonts w:eastAsia="Times New Roman" w:cs="Times New Roman"/>
          <w:sz w:val="26"/>
          <w:szCs w:val="26"/>
          <w:lang w:eastAsia="zh-TW"/>
        </w:rPr>
        <w:t xml:space="preserve"> ‘</w:t>
      </w:r>
      <w:r w:rsidRPr="004A5FF3">
        <w:rPr>
          <w:rFonts w:ascii="SimSun" w:eastAsia="SimSun" w:hAnsi="SimSun" w:cs="SimSun" w:hint="eastAsia"/>
          <w:sz w:val="26"/>
          <w:szCs w:val="26"/>
          <w:lang w:eastAsia="zh-TW"/>
        </w:rPr>
        <w:t>新女性</w:t>
      </w:r>
      <w:r w:rsidRPr="004A5FF3">
        <w:rPr>
          <w:rFonts w:eastAsia="Times New Roman" w:cs="Times New Roman"/>
          <w:sz w:val="26"/>
          <w:szCs w:val="26"/>
          <w:lang w:eastAsia="zh-TW"/>
        </w:rPr>
        <w:t xml:space="preserve">’”, </w:t>
      </w:r>
      <w:r w:rsidRPr="004A5FF3">
        <w:rPr>
          <w:rFonts w:ascii="SimSun" w:eastAsia="SimSun" w:hAnsi="SimSun" w:cs="SimSun" w:hint="eastAsia"/>
          <w:i/>
          <w:sz w:val="26"/>
          <w:szCs w:val="26"/>
          <w:lang w:eastAsia="zh-TW"/>
        </w:rPr>
        <w:t>能仁學報</w:t>
      </w:r>
      <w:r w:rsidRPr="004A5FF3">
        <w:rPr>
          <w:rFonts w:ascii="SimSun" w:eastAsia="SimSun" w:hAnsi="SimSun" w:cs="SimSun" w:hint="eastAsia"/>
          <w:sz w:val="26"/>
          <w:szCs w:val="26"/>
          <w:lang w:eastAsia="zh-TW"/>
        </w:rPr>
        <w:t>，第</w:t>
      </w:r>
      <w:r w:rsidRPr="004A5FF3">
        <w:rPr>
          <w:rFonts w:eastAsia="Times New Roman" w:cs="Times New Roman"/>
          <w:sz w:val="26"/>
          <w:szCs w:val="26"/>
          <w:lang w:eastAsia="zh-TW"/>
        </w:rPr>
        <w:t>16</w:t>
      </w:r>
      <w:r w:rsidRPr="004A5FF3">
        <w:rPr>
          <w:rFonts w:ascii="SimSun" w:eastAsia="SimSun" w:hAnsi="SimSun" w:cs="SimSun" w:hint="eastAsia"/>
          <w:sz w:val="26"/>
          <w:szCs w:val="26"/>
          <w:lang w:eastAsia="zh-TW"/>
        </w:rPr>
        <w:t>期</w:t>
      </w:r>
      <w:r>
        <w:rPr>
          <w:rFonts w:ascii="SimSun" w:eastAsia="PMingLiU" w:hAnsi="SimSun" w:cs="SimSun" w:hint="eastAsia"/>
          <w:sz w:val="26"/>
          <w:szCs w:val="26"/>
          <w:lang w:eastAsia="zh-TW"/>
        </w:rPr>
        <w:t>,</w:t>
      </w:r>
      <w:r w:rsidR="008B6ACB" w:rsidRPr="004A5FF3">
        <w:rPr>
          <w:rFonts w:eastAsia="Times New Roman" w:cs="Times New Roman"/>
          <w:sz w:val="26"/>
          <w:szCs w:val="26"/>
          <w:lang w:eastAsia="zh-TW"/>
        </w:rPr>
        <w:t>117-130</w:t>
      </w:r>
      <w:r w:rsidRPr="00FE3E49">
        <w:rPr>
          <w:rFonts w:eastAsia="SimSun" w:cs="Times New Roman"/>
          <w:sz w:val="26"/>
          <w:szCs w:val="26"/>
          <w:lang w:eastAsia="zh-TW"/>
        </w:rPr>
        <w:t>页</w:t>
      </w:r>
      <w:r w:rsidR="008B6ACB" w:rsidRPr="004A5FF3">
        <w:rPr>
          <w:rFonts w:eastAsia="Times New Roman" w:cs="Times New Roman"/>
          <w:sz w:val="26"/>
          <w:szCs w:val="26"/>
          <w:lang w:eastAsia="zh-TW"/>
        </w:rPr>
        <w:t>.</w:t>
      </w:r>
    </w:p>
    <w:p w:rsidR="0087385F" w:rsidRDefault="008B6ACB" w:rsidP="0087385F">
      <w:pPr>
        <w:pStyle w:val="ListParagraph"/>
        <w:numPr>
          <w:ilvl w:val="0"/>
          <w:numId w:val="3"/>
        </w:numPr>
        <w:spacing w:after="0" w:line="360" w:lineRule="auto"/>
        <w:jc w:val="both"/>
        <w:rPr>
          <w:rFonts w:eastAsia="Times New Roman" w:cs="Times New Roman"/>
          <w:sz w:val="26"/>
          <w:szCs w:val="26"/>
        </w:rPr>
      </w:pPr>
      <w:r w:rsidRPr="00FE3E49">
        <w:rPr>
          <w:rFonts w:eastAsia="SimSun" w:cs="Times New Roman"/>
          <w:bCs/>
          <w:sz w:val="26"/>
          <w:szCs w:val="26"/>
        </w:rPr>
        <w:t>邓耘</w:t>
      </w:r>
      <w:r w:rsidRPr="00FE3E49">
        <w:rPr>
          <w:rFonts w:eastAsia="Times New Roman" w:cs="Times New Roman"/>
          <w:sz w:val="26"/>
          <w:szCs w:val="26"/>
        </w:rPr>
        <w:t xml:space="preserve"> (2010), “</w:t>
      </w:r>
      <w:r w:rsidRPr="00FE3E49">
        <w:rPr>
          <w:rFonts w:eastAsia="SimSun" w:cs="Times New Roman"/>
          <w:sz w:val="26"/>
          <w:szCs w:val="26"/>
        </w:rPr>
        <w:t>试论越南历史上的女性主义</w:t>
      </w:r>
      <w:r w:rsidRPr="00FE3E49">
        <w:rPr>
          <w:rFonts w:eastAsia="Times New Roman" w:cs="Times New Roman"/>
          <w:sz w:val="26"/>
          <w:szCs w:val="26"/>
        </w:rPr>
        <w:t xml:space="preserve">”, </w:t>
      </w:r>
      <w:r w:rsidRPr="004A5FF3">
        <w:rPr>
          <w:rFonts w:eastAsia="SimSun" w:cs="Times New Roman"/>
          <w:i/>
          <w:sz w:val="26"/>
          <w:szCs w:val="26"/>
        </w:rPr>
        <w:t>人文社会科学专辑</w:t>
      </w:r>
      <w:r w:rsidRPr="00FE3E49">
        <w:rPr>
          <w:rFonts w:eastAsia="SimSun" w:cs="Times New Roman"/>
          <w:sz w:val="26"/>
          <w:szCs w:val="26"/>
        </w:rPr>
        <w:t>，</w:t>
      </w:r>
      <w:r w:rsidRPr="00FE3E49">
        <w:rPr>
          <w:rFonts w:eastAsia="Times New Roman" w:cs="Times New Roman"/>
          <w:sz w:val="26"/>
          <w:szCs w:val="26"/>
        </w:rPr>
        <w:t>2010</w:t>
      </w:r>
      <w:r w:rsidRPr="00FE3E49">
        <w:rPr>
          <w:rFonts w:eastAsia="SimSun" w:cs="Times New Roman"/>
          <w:sz w:val="26"/>
          <w:szCs w:val="26"/>
        </w:rPr>
        <w:t>年第</w:t>
      </w:r>
      <w:r w:rsidRPr="00FE3E49">
        <w:rPr>
          <w:rFonts w:eastAsia="Times New Roman" w:cs="Times New Roman"/>
          <w:sz w:val="26"/>
          <w:szCs w:val="26"/>
        </w:rPr>
        <w:t xml:space="preserve"> 36</w:t>
      </w:r>
      <w:r w:rsidRPr="00FE3E49">
        <w:rPr>
          <w:rFonts w:eastAsia="SimSun" w:cs="Times New Roman"/>
          <w:sz w:val="26"/>
          <w:szCs w:val="26"/>
        </w:rPr>
        <w:t>期，</w:t>
      </w:r>
      <w:r w:rsidRPr="00FE3E49">
        <w:rPr>
          <w:rFonts w:eastAsia="Times New Roman" w:cs="Times New Roman"/>
          <w:sz w:val="26"/>
          <w:szCs w:val="26"/>
        </w:rPr>
        <w:t>161-162</w:t>
      </w:r>
      <w:r w:rsidRPr="00FE3E49">
        <w:rPr>
          <w:rFonts w:eastAsia="SimSun" w:cs="Times New Roman"/>
          <w:sz w:val="26"/>
          <w:szCs w:val="26"/>
        </w:rPr>
        <w:t>页</w:t>
      </w:r>
      <w:r w:rsidRPr="00FE3E49">
        <w:rPr>
          <w:rFonts w:eastAsia="Times New Roman" w:cs="Times New Roman"/>
          <w:sz w:val="26"/>
          <w:szCs w:val="26"/>
        </w:rPr>
        <w:t>.</w:t>
      </w:r>
    </w:p>
    <w:p w:rsidR="0087385F" w:rsidRDefault="0087385F" w:rsidP="0087385F">
      <w:pPr>
        <w:spacing w:after="0" w:line="360" w:lineRule="auto"/>
        <w:ind w:left="360"/>
        <w:jc w:val="both"/>
        <w:rPr>
          <w:rFonts w:eastAsia="Times New Roman" w:cs="Times New Roman"/>
          <w:sz w:val="26"/>
          <w:szCs w:val="26"/>
        </w:rPr>
      </w:pPr>
      <w:r>
        <w:rPr>
          <w:rFonts w:eastAsia="SimSun" w:cs="Times New Roman" w:hint="eastAsia"/>
          <w:bCs/>
          <w:sz w:val="26"/>
          <w:szCs w:val="26"/>
        </w:rPr>
        <w:t>100.</w:t>
      </w:r>
      <w:r>
        <w:rPr>
          <w:rFonts w:eastAsia="SimSun" w:cs="Times New Roman"/>
          <w:bCs/>
          <w:sz w:val="26"/>
          <w:szCs w:val="26"/>
        </w:rPr>
        <w:t xml:space="preserve"> </w:t>
      </w:r>
      <w:r w:rsidR="008B6ACB" w:rsidRPr="0087385F">
        <w:rPr>
          <w:rFonts w:eastAsia="SimSun" w:cs="Times New Roman"/>
          <w:bCs/>
          <w:sz w:val="26"/>
          <w:szCs w:val="26"/>
        </w:rPr>
        <w:t>黄以亭</w:t>
      </w:r>
      <w:r w:rsidR="008B6ACB" w:rsidRPr="0087385F">
        <w:rPr>
          <w:rFonts w:eastAsia="Times New Roman" w:cs="Times New Roman"/>
          <w:sz w:val="26"/>
          <w:szCs w:val="26"/>
        </w:rPr>
        <w:t xml:space="preserve"> (2012), “</w:t>
      </w:r>
      <w:r w:rsidR="008B6ACB" w:rsidRPr="0087385F">
        <w:rPr>
          <w:rFonts w:eastAsia="SimSun" w:cs="Times New Roman"/>
          <w:sz w:val="26"/>
          <w:szCs w:val="26"/>
        </w:rPr>
        <w:t>从女性文学形象看当代越南妇女生存现状</w:t>
      </w:r>
      <w:r w:rsidR="008B6ACB" w:rsidRPr="0087385F">
        <w:rPr>
          <w:rFonts w:eastAsia="Times New Roman" w:cs="Times New Roman"/>
          <w:sz w:val="26"/>
          <w:szCs w:val="26"/>
        </w:rPr>
        <w:t xml:space="preserve">”, </w:t>
      </w:r>
      <w:r w:rsidR="008B6ACB" w:rsidRPr="0087385F">
        <w:rPr>
          <w:rFonts w:eastAsia="SimSun" w:cs="Times New Roman"/>
          <w:i/>
          <w:sz w:val="26"/>
          <w:szCs w:val="26"/>
        </w:rPr>
        <w:t>东南亚研究</w:t>
      </w:r>
      <w:r>
        <w:rPr>
          <w:rFonts w:eastAsia="Times New Roman" w:cs="Times New Roman"/>
          <w:sz w:val="26"/>
          <w:szCs w:val="26"/>
        </w:rPr>
        <w:t>,</w:t>
      </w:r>
    </w:p>
    <w:p w:rsidR="0087385F" w:rsidRDefault="008B6ACB" w:rsidP="0087385F">
      <w:pPr>
        <w:spacing w:after="0" w:line="360" w:lineRule="auto"/>
        <w:ind w:left="360" w:firstLine="349"/>
        <w:jc w:val="both"/>
        <w:rPr>
          <w:rFonts w:eastAsia="Times New Roman" w:cs="Times New Roman"/>
          <w:sz w:val="26"/>
          <w:szCs w:val="26"/>
        </w:rPr>
      </w:pPr>
      <w:r w:rsidRPr="0087385F">
        <w:rPr>
          <w:rFonts w:eastAsia="Times New Roman" w:cs="Times New Roman"/>
          <w:sz w:val="26"/>
          <w:szCs w:val="26"/>
        </w:rPr>
        <w:t xml:space="preserve">2012 </w:t>
      </w:r>
      <w:r w:rsidRPr="0087385F">
        <w:rPr>
          <w:rFonts w:eastAsia="SimSun" w:cs="Times New Roman"/>
          <w:sz w:val="26"/>
          <w:szCs w:val="26"/>
        </w:rPr>
        <w:t>年第</w:t>
      </w:r>
      <w:r w:rsidRPr="0087385F">
        <w:rPr>
          <w:rFonts w:eastAsia="Times New Roman" w:cs="Times New Roman"/>
          <w:sz w:val="26"/>
          <w:szCs w:val="26"/>
        </w:rPr>
        <w:t xml:space="preserve"> 6 </w:t>
      </w:r>
      <w:r w:rsidRPr="0087385F">
        <w:rPr>
          <w:rFonts w:eastAsia="SimSun" w:cs="Times New Roman"/>
          <w:sz w:val="26"/>
          <w:szCs w:val="26"/>
        </w:rPr>
        <w:t>期，</w:t>
      </w:r>
      <w:r w:rsidRPr="0087385F">
        <w:rPr>
          <w:rFonts w:eastAsia="Times New Roman" w:cs="Times New Roman"/>
          <w:sz w:val="26"/>
          <w:szCs w:val="26"/>
        </w:rPr>
        <w:t xml:space="preserve">102-108 </w:t>
      </w:r>
      <w:r w:rsidRPr="0087385F">
        <w:rPr>
          <w:rFonts w:eastAsia="SimSun" w:cs="Times New Roman"/>
          <w:sz w:val="26"/>
          <w:szCs w:val="26"/>
        </w:rPr>
        <w:t>页</w:t>
      </w:r>
      <w:r w:rsidRPr="0087385F">
        <w:rPr>
          <w:rFonts w:eastAsia="Times New Roman" w:cs="Times New Roman"/>
          <w:sz w:val="26"/>
          <w:szCs w:val="26"/>
        </w:rPr>
        <w:t>.</w:t>
      </w:r>
    </w:p>
    <w:p w:rsidR="008B6ACB" w:rsidRPr="0087385F" w:rsidRDefault="0087385F" w:rsidP="0087385F">
      <w:pPr>
        <w:spacing w:after="0" w:line="360" w:lineRule="auto"/>
        <w:ind w:left="360"/>
        <w:jc w:val="both"/>
        <w:rPr>
          <w:rFonts w:eastAsia="Times New Roman" w:cs="Times New Roman"/>
          <w:sz w:val="26"/>
          <w:szCs w:val="26"/>
        </w:rPr>
      </w:pPr>
      <w:r>
        <w:rPr>
          <w:rFonts w:eastAsia="Times New Roman" w:cs="Times New Roman"/>
          <w:sz w:val="26"/>
          <w:szCs w:val="26"/>
        </w:rPr>
        <w:t xml:space="preserve">101. </w:t>
      </w:r>
      <w:r w:rsidR="008B6ACB" w:rsidRPr="0087385F">
        <w:rPr>
          <w:rFonts w:eastAsia="SimSun" w:cs="Times New Roman"/>
          <w:bCs/>
          <w:sz w:val="26"/>
          <w:szCs w:val="26"/>
        </w:rPr>
        <w:t>张莲波</w:t>
      </w:r>
      <w:r w:rsidR="008B6ACB" w:rsidRPr="0087385F">
        <w:rPr>
          <w:rFonts w:eastAsia="Times New Roman" w:cs="Times New Roman"/>
          <w:sz w:val="26"/>
          <w:szCs w:val="26"/>
        </w:rPr>
        <w:t xml:space="preserve"> (2006), </w:t>
      </w:r>
      <w:r w:rsidR="008B6ACB" w:rsidRPr="0087385F">
        <w:rPr>
          <w:rFonts w:eastAsia="SimSun" w:cs="Times New Roman"/>
          <w:sz w:val="26"/>
          <w:szCs w:val="26"/>
        </w:rPr>
        <w:t>中</w:t>
      </w:r>
      <w:r w:rsidR="008B6ACB" w:rsidRPr="0087385F">
        <w:rPr>
          <w:rFonts w:eastAsia="SimSun" w:cs="Times New Roman"/>
          <w:i/>
          <w:sz w:val="26"/>
          <w:szCs w:val="26"/>
        </w:rPr>
        <w:t>国近代妇女解放思想历程</w:t>
      </w:r>
      <w:r w:rsidR="008B6ACB" w:rsidRPr="0087385F">
        <w:rPr>
          <w:rFonts w:eastAsia="Times New Roman" w:cs="Times New Roman"/>
          <w:sz w:val="26"/>
          <w:szCs w:val="26"/>
        </w:rPr>
        <w:t xml:space="preserve">, </w:t>
      </w:r>
      <w:r w:rsidR="008B6ACB" w:rsidRPr="0087385F">
        <w:rPr>
          <w:rFonts w:eastAsia="SimSun" w:cs="Times New Roman"/>
          <w:sz w:val="26"/>
          <w:szCs w:val="26"/>
        </w:rPr>
        <w:t>河南大学出版社</w:t>
      </w:r>
      <w:r w:rsidR="008B6ACB" w:rsidRPr="0087385F">
        <w:rPr>
          <w:rFonts w:eastAsia="Times New Roman" w:cs="Times New Roman"/>
          <w:sz w:val="26"/>
          <w:szCs w:val="26"/>
        </w:rPr>
        <w:t xml:space="preserve">, </w:t>
      </w:r>
      <w:r w:rsidR="008B6ACB" w:rsidRPr="0087385F">
        <w:rPr>
          <w:rFonts w:eastAsia="SimSun" w:cs="Times New Roman"/>
          <w:sz w:val="26"/>
          <w:szCs w:val="26"/>
        </w:rPr>
        <w:t>河南</w:t>
      </w:r>
      <w:r w:rsidR="008B6ACB" w:rsidRPr="0087385F">
        <w:rPr>
          <w:rFonts w:eastAsia="Times New Roman" w:cs="Times New Roman"/>
          <w:sz w:val="26"/>
          <w:szCs w:val="26"/>
        </w:rPr>
        <w:t>.</w:t>
      </w:r>
    </w:p>
    <w:p w:rsidR="008B6ACB" w:rsidRPr="00FE3E49" w:rsidRDefault="008B6ACB" w:rsidP="008B6ACB">
      <w:pPr>
        <w:spacing w:after="0" w:line="360" w:lineRule="auto"/>
        <w:jc w:val="both"/>
        <w:rPr>
          <w:rFonts w:cs="Times New Roman"/>
          <w:sz w:val="26"/>
          <w:szCs w:val="26"/>
        </w:rPr>
      </w:pPr>
    </w:p>
    <w:p w:rsidR="00867D00" w:rsidRPr="0087385F" w:rsidRDefault="00867D00" w:rsidP="004E2615">
      <w:pPr>
        <w:spacing w:after="0" w:line="360" w:lineRule="auto"/>
        <w:ind w:firstLine="567"/>
        <w:jc w:val="both"/>
        <w:rPr>
          <w:rFonts w:cs="Times New Roman"/>
          <w:sz w:val="26"/>
          <w:szCs w:val="26"/>
        </w:rPr>
      </w:pPr>
    </w:p>
    <w:p w:rsidR="00953DFE" w:rsidRPr="006A13DC" w:rsidRDefault="00953DFE" w:rsidP="004E2615">
      <w:pPr>
        <w:spacing w:after="0" w:line="360" w:lineRule="auto"/>
        <w:ind w:firstLine="567"/>
        <w:jc w:val="both"/>
        <w:rPr>
          <w:rFonts w:cs="Times New Roman"/>
          <w:iCs/>
          <w:sz w:val="26"/>
          <w:szCs w:val="26"/>
          <w:lang w:val="vi-VN"/>
        </w:rPr>
      </w:pPr>
    </w:p>
    <w:p w:rsidR="000C0D76" w:rsidRPr="006A13DC" w:rsidRDefault="000C0D76" w:rsidP="004E2615">
      <w:pPr>
        <w:spacing w:after="0" w:line="360" w:lineRule="auto"/>
        <w:rPr>
          <w:lang w:val="vi-VN"/>
        </w:rPr>
      </w:pPr>
    </w:p>
    <w:sectPr w:rsidR="000C0D76" w:rsidRPr="006A13DC" w:rsidSect="009D7F9F">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617" w:rsidRDefault="00626617" w:rsidP="0098009D">
      <w:pPr>
        <w:spacing w:after="0" w:line="240" w:lineRule="auto"/>
      </w:pPr>
      <w:r>
        <w:separator/>
      </w:r>
    </w:p>
  </w:endnote>
  <w:endnote w:type="continuationSeparator" w:id="0">
    <w:p w:rsidR="00626617" w:rsidRDefault="00626617" w:rsidP="0098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ogle Sans Tex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6578269"/>
      <w:docPartObj>
        <w:docPartGallery w:val="Page Numbers (Bottom of Page)"/>
        <w:docPartUnique/>
      </w:docPartObj>
    </w:sdtPr>
    <w:sdtEndPr>
      <w:rPr>
        <w:noProof/>
      </w:rPr>
    </w:sdtEndPr>
    <w:sdtContent>
      <w:p w:rsidR="00D9467E" w:rsidRDefault="00D9467E">
        <w:pPr>
          <w:pStyle w:val="Footer"/>
          <w:jc w:val="center"/>
        </w:pPr>
        <w:r>
          <w:fldChar w:fldCharType="begin"/>
        </w:r>
        <w:r>
          <w:instrText xml:space="preserve"> PAGE   \* MERGEFORMAT </w:instrText>
        </w:r>
        <w:r>
          <w:fldChar w:fldCharType="separate"/>
        </w:r>
        <w:r w:rsidR="00891E2E">
          <w:rPr>
            <w:noProof/>
          </w:rPr>
          <w:t>44</w:t>
        </w:r>
        <w:r>
          <w:rPr>
            <w:noProof/>
          </w:rPr>
          <w:fldChar w:fldCharType="end"/>
        </w:r>
      </w:p>
    </w:sdtContent>
  </w:sdt>
  <w:p w:rsidR="00D9467E" w:rsidRDefault="00D946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617" w:rsidRDefault="00626617" w:rsidP="0098009D">
      <w:pPr>
        <w:spacing w:after="0" w:line="240" w:lineRule="auto"/>
      </w:pPr>
      <w:r>
        <w:separator/>
      </w:r>
    </w:p>
  </w:footnote>
  <w:footnote w:type="continuationSeparator" w:id="0">
    <w:p w:rsidR="00626617" w:rsidRDefault="00626617" w:rsidP="0098009D">
      <w:pPr>
        <w:spacing w:after="0" w:line="240" w:lineRule="auto"/>
      </w:pPr>
      <w:r>
        <w:continuationSeparator/>
      </w:r>
    </w:p>
  </w:footnote>
  <w:footnote w:id="1">
    <w:p w:rsidR="00D9467E" w:rsidRPr="001642D2" w:rsidRDefault="00D9467E" w:rsidP="00AF08DA">
      <w:pPr>
        <w:pStyle w:val="FootnoteText"/>
        <w:jc w:val="both"/>
        <w:rPr>
          <w:lang w:val="vi-VN"/>
        </w:rPr>
      </w:pPr>
      <w:r w:rsidRPr="00B624A4">
        <w:rPr>
          <w:rStyle w:val="FootnoteReference"/>
        </w:rPr>
        <w:footnoteRef/>
      </w:r>
      <w:r w:rsidRPr="001642D2">
        <w:rPr>
          <w:lang w:val="vi-VN"/>
        </w:rPr>
        <w:t xml:space="preserve"> Làn sóng nữ quyền thứ nhất: “Bắt đầu vào cuối thế kỷ XIX–đầu thế kỷ XX, gắn chặt với các tư tưởng tự do và phong trào bãi nô. Sự kiện tiêu biểu mở đầu là Hội nghị Seneca Falls Convention tại Mỹ do Lucretia Mott và Elizabeth Cady Stanton tổ chức tháng 7/1848, đánh dấu bước chuyển từ ý thức bất bình đẳng sang hành động chính trị có tổ chức.</w:t>
      </w:r>
      <w:r w:rsidRPr="001642D2">
        <w:rPr>
          <w:rFonts w:eastAsiaTheme="minorEastAsia" w:cstheme="minorBidi"/>
          <w:sz w:val="28"/>
          <w:szCs w:val="22"/>
          <w:lang w:val="vi-VN" w:eastAsia="zh-CN"/>
        </w:rPr>
        <w:t xml:space="preserve"> </w:t>
      </w:r>
      <w:r w:rsidRPr="001642D2">
        <w:rPr>
          <w:lang w:val="vi-VN"/>
        </w:rPr>
        <w:t xml:space="preserve">Sau Chiến tranh thế giới thứ hai, Đảng Phụ nữ quốc gia do bà Alice Paul thành lập tiếp tục đấu tranh cải thiện địa vị của phụ nữ. Làn sóng nữ quyền đầu tiên, chiếm ưu thế trong chương trình hành động của các nhà nữ quyền ở Mỹ và châu Âu vào giữa thế kỷ XIX. Sau đó tiếp tục giảm dần vào cuối thập niên thứ ba và đầu thập niên thứ tư của thế kỷ XX”. </w:t>
      </w:r>
    </w:p>
  </w:footnote>
  <w:footnote w:id="2">
    <w:p w:rsidR="00D9467E" w:rsidRPr="00B624A4" w:rsidRDefault="00D9467E" w:rsidP="00AF08DA">
      <w:pPr>
        <w:pStyle w:val="FootnoteText"/>
        <w:jc w:val="both"/>
        <w:rPr>
          <w:lang w:val="vi-VN"/>
        </w:rPr>
      </w:pPr>
      <w:r w:rsidRPr="00B624A4">
        <w:rPr>
          <w:rStyle w:val="FootnoteReference"/>
        </w:rPr>
        <w:footnoteRef/>
      </w:r>
      <w:r w:rsidRPr="00B624A4">
        <w:rPr>
          <w:lang w:val="vi-VN"/>
        </w:rPr>
        <w:t xml:space="preserve"> </w:t>
      </w:r>
      <w:r w:rsidRPr="00B624A4">
        <w:rPr>
          <w:lang w:val="vi-VN"/>
        </w:rPr>
        <w:t xml:space="preserve">“Tam tòng”: Bắt nguồn từ </w:t>
      </w:r>
      <w:r w:rsidRPr="00B624A4">
        <w:rPr>
          <w:bCs/>
          <w:lang w:val="vi-VN"/>
        </w:rPr>
        <w:t xml:space="preserve">sách Nghi lễ – thiên “Tang phục”, </w:t>
      </w:r>
      <w:r w:rsidRPr="00B624A4">
        <w:rPr>
          <w:bCs/>
          <w:i/>
          <w:iCs/>
          <w:lang w:val="vi-VN"/>
        </w:rPr>
        <w:t>Tử Hạ truyện</w:t>
      </w:r>
      <w:r w:rsidRPr="00B624A4">
        <w:rPr>
          <w:bCs/>
          <w:lang w:val="vi-VN"/>
        </w:rPr>
        <w:t xml:space="preserve"> (</w:t>
      </w:r>
      <w:r w:rsidRPr="00B624A4">
        <w:rPr>
          <w:rFonts w:eastAsia="SimSun"/>
          <w:bCs/>
          <w:lang w:val="vi-VN"/>
        </w:rPr>
        <w:t>子夏传</w:t>
      </w:r>
      <w:r w:rsidRPr="00B624A4">
        <w:rPr>
          <w:bCs/>
          <w:lang w:val="vi-VN"/>
        </w:rPr>
        <w:t>):</w:t>
      </w:r>
      <w:r w:rsidRPr="00B624A4">
        <w:rPr>
          <w:lang w:val="vi-VN"/>
        </w:rPr>
        <w:t xml:space="preserve"> </w:t>
      </w:r>
      <w:r w:rsidRPr="00B624A4">
        <w:rPr>
          <w:bCs/>
          <w:lang w:val="vi-VN"/>
        </w:rPr>
        <w:t>“</w:t>
      </w:r>
      <w:r w:rsidRPr="00B624A4">
        <w:rPr>
          <w:rFonts w:eastAsia="SimSun"/>
          <w:bCs/>
          <w:lang w:val="vi-VN"/>
        </w:rPr>
        <w:t>妇人有三从之义，无专用之道，故未嫁从父，既嫁从夫，夫死从子。</w:t>
      </w:r>
      <w:r w:rsidRPr="00B624A4">
        <w:rPr>
          <w:bCs/>
          <w:lang w:val="vi-VN"/>
        </w:rPr>
        <w:t>”</w:t>
      </w:r>
      <w:r w:rsidRPr="00B624A4">
        <w:t xml:space="preserve"> - “Phụ nữ có nghĩa ‘tam tòng’, không có đạo tự mình quyết định, cho nên chưa lấy chồng thì </w:t>
      </w:r>
      <w:proofErr w:type="gramStart"/>
      <w:r w:rsidRPr="00B624A4">
        <w:t>theo</w:t>
      </w:r>
      <w:proofErr w:type="gramEnd"/>
      <w:r w:rsidRPr="00B624A4">
        <w:t xml:space="preserve"> cha, đã lấy chồng thì theo chồng, chồng chết thì theo con trai.” Link: </w:t>
      </w:r>
      <w:hyperlink r:id="rId1" w:history="1">
        <w:r w:rsidRPr="00B624A4">
          <w:rPr>
            <w:rStyle w:val="Hyperlink"/>
          </w:rPr>
          <w:t>https://bom.so/haPHNt</w:t>
        </w:r>
      </w:hyperlink>
    </w:p>
    <w:p w:rsidR="00D9467E" w:rsidRPr="00B624A4" w:rsidRDefault="00D9467E" w:rsidP="00AF08DA">
      <w:pPr>
        <w:pStyle w:val="FootnoteText"/>
        <w:jc w:val="both"/>
        <w:rPr>
          <w:bCs/>
          <w:lang w:val="vi-VN"/>
        </w:rPr>
      </w:pPr>
      <w:r w:rsidRPr="00B624A4">
        <w:rPr>
          <w:lang w:val="vi-VN"/>
        </w:rPr>
        <w:t>“Tứ đức”: Xuất hiện sớm nhất trong sách Chu Lễ – Thiên Quan – Cửu tần: “</w:t>
      </w:r>
      <w:r w:rsidRPr="00B624A4">
        <w:rPr>
          <w:rFonts w:ascii="SimSun" w:eastAsia="SimSun" w:hAnsi="SimSun" w:cs="SimSun" w:hint="eastAsia"/>
          <w:lang w:val="vi-VN"/>
        </w:rPr>
        <w:t>九嫔，掌妇学之法，以教九御妇德、妇言、妇容、妇功</w:t>
      </w:r>
      <w:r w:rsidRPr="00B624A4">
        <w:rPr>
          <w:bCs/>
          <w:lang w:val="vi-VN"/>
        </w:rPr>
        <w:t xml:space="preserve">” - “Cửu tần phụ trách phép tắc giáo dục phụ nữ, dùng đó để dạy các cung nữ về bốn đức: phụ đức, phụ ngôn, phụ dung, phụ công.” Link: </w:t>
      </w:r>
      <w:hyperlink r:id="rId2" w:history="1">
        <w:r w:rsidRPr="00B624A4">
          <w:rPr>
            <w:rStyle w:val="Hyperlink"/>
            <w:lang w:val="vi-VN"/>
          </w:rPr>
          <w:t>https://bom.so/haPHNt</w:t>
        </w:r>
      </w:hyperlink>
    </w:p>
    <w:p w:rsidR="00D9467E" w:rsidRPr="00B624A4" w:rsidRDefault="00D9467E" w:rsidP="00AF08DA">
      <w:pPr>
        <w:pStyle w:val="FootnoteText"/>
        <w:jc w:val="both"/>
        <w:rPr>
          <w:rFonts w:asciiTheme="minorHAnsi" w:hAnsiTheme="minorHAnsi"/>
          <w:lang w:val="vi-VN"/>
        </w:rPr>
      </w:pPr>
      <w:r w:rsidRPr="00B624A4">
        <w:rPr>
          <w:bCs/>
          <w:lang w:val="vi-VN"/>
        </w:rPr>
        <w:t xml:space="preserve">Về sau hai khái niệm này kết hợp với nhau tạo thành chuẩn mực cho phụ nữ “tam tòng, tứ đức”. </w:t>
      </w:r>
    </w:p>
  </w:footnote>
  <w:footnote w:id="3">
    <w:p w:rsidR="00D9467E" w:rsidRPr="0000070D" w:rsidRDefault="00D9467E" w:rsidP="00AF08DA">
      <w:pPr>
        <w:pStyle w:val="FootnoteText"/>
        <w:jc w:val="both"/>
        <w:rPr>
          <w:lang w:val="vi-VN"/>
        </w:rPr>
      </w:pPr>
      <w:r w:rsidRPr="00B624A4">
        <w:rPr>
          <w:rStyle w:val="FootnoteReference"/>
        </w:rPr>
        <w:footnoteRef/>
      </w:r>
      <w:r w:rsidRPr="0000070D">
        <w:rPr>
          <w:lang w:val="vi-VN"/>
        </w:rPr>
        <w:t xml:space="preserve"> </w:t>
      </w:r>
      <w:r w:rsidRPr="0000070D">
        <w:rPr>
          <w:lang w:val="vi-VN"/>
        </w:rPr>
        <w:t xml:space="preserve">Câu nói này bắt nguồn từ lời của Trình Di trong </w:t>
      </w:r>
      <w:r w:rsidRPr="0000070D">
        <w:rPr>
          <w:i/>
          <w:lang w:val="vi-VN"/>
        </w:rPr>
        <w:t>“</w:t>
      </w:r>
      <w:r w:rsidRPr="0000070D">
        <w:rPr>
          <w:rFonts w:ascii="SimSun" w:eastAsia="SimSun" w:hAnsi="SimSun" w:cs="SimSun" w:hint="eastAsia"/>
          <w:i/>
          <w:lang w:val="vi-VN"/>
        </w:rPr>
        <w:t>二程全書．遺書二二下</w:t>
      </w:r>
      <w:r w:rsidRPr="0000070D">
        <w:rPr>
          <w:rFonts w:ascii="SimSun" w:eastAsia="SimSun" w:hAnsi="SimSun" w:cs="SimSun"/>
          <w:i/>
          <w:lang w:val="vi-VN"/>
        </w:rPr>
        <w:t>”</w:t>
      </w:r>
      <w:r w:rsidRPr="0000070D">
        <w:rPr>
          <w:lang w:val="vi-VN"/>
        </w:rPr>
        <w:t>. Sau này các học giả Tân Nho giáo thời Tống và Minh, dựa trên câu nói này, đã đề cao khái niệm trinh tiết và phản đối việc phụ nữ tái hôn. Học giả Phương Bảo thời Thanh, trong lời tựa “</w:t>
      </w:r>
      <w:r w:rsidRPr="0000070D">
        <w:rPr>
          <w:rFonts w:ascii="SimSun" w:eastAsia="SimSun" w:hAnsi="SimSun" w:cs="SimSun"/>
          <w:lang w:val="vi-VN"/>
        </w:rPr>
        <w:t>巖鎮曹氏女婦貞烈傳序”</w:t>
      </w:r>
      <w:r w:rsidRPr="0000070D">
        <w:rPr>
          <w:lang w:val="vi-VN"/>
        </w:rPr>
        <w:t xml:space="preserve">đã viết: </w:t>
      </w:r>
      <w:r w:rsidRPr="0000070D">
        <w:rPr>
          <w:rFonts w:hint="eastAsia"/>
          <w:lang w:val="vi-VN"/>
        </w:rPr>
        <w:t>“</w:t>
      </w:r>
      <w:r w:rsidRPr="0000070D">
        <w:rPr>
          <w:rFonts w:ascii="SimSun" w:eastAsia="SimSun" w:hAnsi="SimSun" w:cs="SimSun"/>
          <w:lang w:val="vi-VN"/>
        </w:rPr>
        <w:t>餓死事小，失節事大</w:t>
      </w:r>
      <w:r w:rsidRPr="0000070D">
        <w:rPr>
          <w:lang w:val="vi-VN"/>
        </w:rPr>
        <w:t xml:space="preserve">” – “Chết đói là chuyện nhỏ, mất đi sự chính trực là chuyện lớn”, link: </w:t>
      </w:r>
      <w:hyperlink r:id="rId3" w:history="1">
        <w:r w:rsidRPr="0000070D">
          <w:rPr>
            <w:rStyle w:val="Hyperlink"/>
            <w:lang w:val="vi-VN"/>
          </w:rPr>
          <w:t>https://www.xuges.com/mj/f/fangbao/qj/091.htm</w:t>
        </w:r>
      </w:hyperlink>
      <w:r w:rsidRPr="0000070D">
        <w:rPr>
          <w:lang w:val="vi-VN"/>
        </w:rPr>
        <w:t xml:space="preserve"> </w:t>
      </w:r>
    </w:p>
  </w:footnote>
  <w:footnote w:id="4">
    <w:p w:rsidR="00D9467E" w:rsidRPr="00EB54FA" w:rsidRDefault="00D9467E" w:rsidP="00AF08DA">
      <w:pPr>
        <w:pStyle w:val="FootnoteText"/>
        <w:jc w:val="both"/>
        <w:rPr>
          <w:lang w:val="vi-VN"/>
        </w:rPr>
      </w:pPr>
      <w:r w:rsidRPr="00B624A4">
        <w:rPr>
          <w:rStyle w:val="FootnoteReference"/>
        </w:rPr>
        <w:footnoteRef/>
      </w:r>
      <w:r w:rsidRPr="00B624A4">
        <w:rPr>
          <w:lang w:val="vi-VN"/>
        </w:rPr>
        <w:t xml:space="preserve"> </w:t>
      </w:r>
      <w:r w:rsidRPr="00EB54FA">
        <w:rPr>
          <w:lang w:val="vi-VN"/>
        </w:rPr>
        <w:t>Nguyễn Cao (1837–1887), người Bắc Kỳ, thi đậu thủ khoa và làm quan dưới thời Tự Đức. Sau khi triều đình</w:t>
      </w:r>
      <w:r>
        <w:rPr>
          <w:lang w:val="vi-VN"/>
        </w:rPr>
        <w:t xml:space="preserve"> </w:t>
      </w:r>
      <w:r w:rsidRPr="00EB54FA">
        <w:rPr>
          <w:lang w:val="vi-VN"/>
        </w:rPr>
        <w:t>Huấn hòa với Pháp, ông từ chức về quê. Ông là chí sĩ kháng Pháp nổi tiếng với khí tiết lẫm liệt, trong một lần bị</w:t>
      </w:r>
      <w:r>
        <w:rPr>
          <w:lang w:val="vi-VN"/>
        </w:rPr>
        <w:t xml:space="preserve"> khép tội </w:t>
      </w:r>
      <w:r w:rsidRPr="00EB54FA">
        <w:rPr>
          <w:lang w:val="vi-VN"/>
        </w:rPr>
        <w:t>khởi nghĩa và bị thực dân Pháp bắt ông đã mổ bụng, cắt lưỡi tự sát để bảo toàn danh dự. Mẹ ông là một</w:t>
      </w:r>
      <w:r>
        <w:rPr>
          <w:lang w:val="vi-VN"/>
        </w:rPr>
        <w:t xml:space="preserve"> </w:t>
      </w:r>
      <w:r w:rsidRPr="00EB54FA">
        <w:rPr>
          <w:lang w:val="vi-VN"/>
        </w:rPr>
        <w:t>góa phụ, biểu tượng về sự kiên trinh và phản kháng trước cường quyền xã hội cũ. Mẹ ông chịu nhẫn nhục mười</w:t>
      </w:r>
      <w:r>
        <w:rPr>
          <w:lang w:val="vi-VN"/>
        </w:rPr>
        <w:t xml:space="preserve"> </w:t>
      </w:r>
      <w:r w:rsidRPr="00EB54FA">
        <w:rPr>
          <w:lang w:val="vi-VN"/>
        </w:rPr>
        <w:t>năm để nuôi ông khôn lớn, sau đó bà tuẫn tiết để tố cáo tội ác của tên Lý trưởng. Phẩm chất của Nguyễn Cao</w:t>
      </w:r>
      <w:r>
        <w:rPr>
          <w:lang w:val="vi-VN"/>
        </w:rPr>
        <w:t xml:space="preserve"> không chỉ là bản năng cá </w:t>
      </w:r>
      <w:r w:rsidRPr="00EB54FA">
        <w:rPr>
          <w:lang w:val="vi-VN"/>
        </w:rPr>
        <w:t>nhân mà còn là sự kế thừa trực tiếp từ tinh thần và sự hy sinh lẫm liệt của người mẹ.</w:t>
      </w:r>
    </w:p>
  </w:footnote>
  <w:footnote w:id="5">
    <w:p w:rsidR="00D9467E" w:rsidRPr="00EB54FA" w:rsidRDefault="00D9467E" w:rsidP="00AF08DA">
      <w:pPr>
        <w:pStyle w:val="FootnoteText"/>
        <w:jc w:val="both"/>
        <w:rPr>
          <w:lang w:val="vi-VN"/>
        </w:rPr>
      </w:pPr>
      <w:r w:rsidRPr="00B624A4">
        <w:rPr>
          <w:rStyle w:val="FootnoteReference"/>
        </w:rPr>
        <w:footnoteRef/>
      </w:r>
      <w:r>
        <w:rPr>
          <w:lang w:val="vi-VN"/>
        </w:rPr>
        <w:t xml:space="preserve"> </w:t>
      </w:r>
      <w:r w:rsidRPr="00EB54FA">
        <w:rPr>
          <w:lang w:val="vi-VN"/>
        </w:rPr>
        <w:t>Cố Viêm Vũ (1613–1682), tự là Ninh Nhân, là một nhà tư tưởng thời cuối Minh đầu Thanh, tuy là một người có</w:t>
      </w:r>
      <w:r>
        <w:rPr>
          <w:lang w:val="vi-VN"/>
        </w:rPr>
        <w:t xml:space="preserve"> tài </w:t>
      </w:r>
      <w:r w:rsidRPr="00EB54FA">
        <w:rPr>
          <w:lang w:val="vi-VN"/>
        </w:rPr>
        <w:t>nhưng không có công trạng hiển hách. Ông tham gia phong trào kháng chiến chống nhà Thanh, sau đó thất</w:t>
      </w:r>
      <w:r>
        <w:rPr>
          <w:lang w:val="vi-VN"/>
        </w:rPr>
        <w:t xml:space="preserve"> </w:t>
      </w:r>
      <w:r w:rsidRPr="00EB54FA">
        <w:rPr>
          <w:lang w:val="vi-VN"/>
        </w:rPr>
        <w:t>bại,</w:t>
      </w:r>
      <w:r>
        <w:rPr>
          <w:lang w:val="vi-VN"/>
        </w:rPr>
        <w:t xml:space="preserve"> lui về </w:t>
      </w:r>
      <w:r w:rsidRPr="00EB54FA">
        <w:rPr>
          <w:lang w:val="vi-VN"/>
        </w:rPr>
        <w:t>sống ở vùng Giang Nam và đổi tên thành Tưởng Sơn Dụng. Mẹ của ông không phải là mẹ đẻ, nhưng luôn</w:t>
      </w:r>
      <w:r>
        <w:rPr>
          <w:lang w:val="vi-VN"/>
        </w:rPr>
        <w:t xml:space="preserve"> </w:t>
      </w:r>
      <w:r w:rsidRPr="00EB54FA">
        <w:rPr>
          <w:lang w:val="vi-VN"/>
        </w:rPr>
        <w:t xml:space="preserve">coi ông như con ruột. Bà là người thích các sách như </w:t>
      </w:r>
      <w:r w:rsidRPr="00EB54FA">
        <w:rPr>
          <w:i/>
          <w:iCs/>
          <w:lang w:val="vi-VN"/>
        </w:rPr>
        <w:t>Sử ký, Thông giám, Bổn triều chánh kỷ</w:t>
      </w:r>
      <w:r w:rsidRPr="00EB54FA">
        <w:rPr>
          <w:lang w:val="vi-VN"/>
        </w:rPr>
        <w:t>, khi Viêm Vũ chưa</w:t>
      </w:r>
      <w:r>
        <w:rPr>
          <w:lang w:val="vi-VN"/>
        </w:rPr>
        <w:t xml:space="preserve"> đi học bà là người </w:t>
      </w:r>
      <w:r w:rsidRPr="00EB54FA">
        <w:rPr>
          <w:lang w:val="vi-VN"/>
        </w:rPr>
        <w:t>dạy ông lễ nghĩa, đọc sách, viết chữ. Đặc biệt trước khi bà mất bà còn dặn ông không được</w:t>
      </w:r>
      <w:r>
        <w:rPr>
          <w:lang w:val="vi-VN"/>
        </w:rPr>
        <w:t xml:space="preserve"> </w:t>
      </w:r>
      <w:r w:rsidRPr="00EB54FA">
        <w:rPr>
          <w:lang w:val="vi-VN"/>
        </w:rPr>
        <w:t xml:space="preserve">quên </w:t>
      </w:r>
      <w:r>
        <w:rPr>
          <w:lang w:val="vi-VN"/>
        </w:rPr>
        <w:t xml:space="preserve">ơn của đất nước và </w:t>
      </w:r>
      <w:r w:rsidRPr="00EB54FA">
        <w:rPr>
          <w:lang w:val="vi-VN"/>
        </w:rPr>
        <w:t>gia huấn của tổ tiên. Cho nên cả đời ông luôn có một nhân cách giống hệt với nhân cách</w:t>
      </w:r>
      <w:r>
        <w:rPr>
          <w:lang w:val="vi-VN"/>
        </w:rPr>
        <w:t xml:space="preserve"> </w:t>
      </w:r>
      <w:r w:rsidRPr="00EB54FA">
        <w:rPr>
          <w:lang w:val="vi-VN"/>
        </w:rPr>
        <w:t>của mẹ ông.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53AAD"/>
    <w:multiLevelType w:val="multilevel"/>
    <w:tmpl w:val="6B40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20E4D"/>
    <w:multiLevelType w:val="hybridMultilevel"/>
    <w:tmpl w:val="2EA8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0629EC"/>
    <w:multiLevelType w:val="hybridMultilevel"/>
    <w:tmpl w:val="85687A58"/>
    <w:lvl w:ilvl="0" w:tplc="DA022BD2">
      <w:start w:val="9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5063EC"/>
    <w:multiLevelType w:val="multilevel"/>
    <w:tmpl w:val="4F62E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E03333"/>
    <w:multiLevelType w:val="multilevel"/>
    <w:tmpl w:val="BA42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9D"/>
    <w:rsid w:val="0000070D"/>
    <w:rsid w:val="000302D9"/>
    <w:rsid w:val="0008354B"/>
    <w:rsid w:val="000A659F"/>
    <w:rsid w:val="000B1E3A"/>
    <w:rsid w:val="000C0D76"/>
    <w:rsid w:val="000C2E0B"/>
    <w:rsid w:val="000D287C"/>
    <w:rsid w:val="000D67FF"/>
    <w:rsid w:val="000E0064"/>
    <w:rsid w:val="000F0003"/>
    <w:rsid w:val="001119B0"/>
    <w:rsid w:val="0011382A"/>
    <w:rsid w:val="0012542E"/>
    <w:rsid w:val="0013434A"/>
    <w:rsid w:val="00135AA7"/>
    <w:rsid w:val="00141BDA"/>
    <w:rsid w:val="00154A15"/>
    <w:rsid w:val="00157383"/>
    <w:rsid w:val="0017322A"/>
    <w:rsid w:val="001742F6"/>
    <w:rsid w:val="00176BCF"/>
    <w:rsid w:val="001A5E77"/>
    <w:rsid w:val="001B17A7"/>
    <w:rsid w:val="001D4EA2"/>
    <w:rsid w:val="001E4CDC"/>
    <w:rsid w:val="001F5C96"/>
    <w:rsid w:val="002172DE"/>
    <w:rsid w:val="002308DE"/>
    <w:rsid w:val="0023273B"/>
    <w:rsid w:val="00237EBA"/>
    <w:rsid w:val="00243ED4"/>
    <w:rsid w:val="00254A8E"/>
    <w:rsid w:val="00263575"/>
    <w:rsid w:val="00266D67"/>
    <w:rsid w:val="00274D66"/>
    <w:rsid w:val="00286B28"/>
    <w:rsid w:val="002A26CE"/>
    <w:rsid w:val="002B001E"/>
    <w:rsid w:val="002B01C5"/>
    <w:rsid w:val="002E098B"/>
    <w:rsid w:val="00305A88"/>
    <w:rsid w:val="003418A9"/>
    <w:rsid w:val="00343662"/>
    <w:rsid w:val="00361D40"/>
    <w:rsid w:val="00370A90"/>
    <w:rsid w:val="00377F85"/>
    <w:rsid w:val="003D0842"/>
    <w:rsid w:val="003D4C48"/>
    <w:rsid w:val="003E4023"/>
    <w:rsid w:val="003E7709"/>
    <w:rsid w:val="003F18C8"/>
    <w:rsid w:val="0040470A"/>
    <w:rsid w:val="00417BEA"/>
    <w:rsid w:val="00437372"/>
    <w:rsid w:val="0044738F"/>
    <w:rsid w:val="00452A58"/>
    <w:rsid w:val="00453063"/>
    <w:rsid w:val="0046701A"/>
    <w:rsid w:val="00474CF7"/>
    <w:rsid w:val="004800B7"/>
    <w:rsid w:val="004950C5"/>
    <w:rsid w:val="004A02FB"/>
    <w:rsid w:val="004A5FF3"/>
    <w:rsid w:val="004E2615"/>
    <w:rsid w:val="004E6F13"/>
    <w:rsid w:val="004E79C9"/>
    <w:rsid w:val="0050340E"/>
    <w:rsid w:val="00512E32"/>
    <w:rsid w:val="00532C8C"/>
    <w:rsid w:val="00542BF2"/>
    <w:rsid w:val="00547D5E"/>
    <w:rsid w:val="005502C1"/>
    <w:rsid w:val="00565941"/>
    <w:rsid w:val="005823F2"/>
    <w:rsid w:val="00590E96"/>
    <w:rsid w:val="00593CC0"/>
    <w:rsid w:val="00594831"/>
    <w:rsid w:val="005B1FDF"/>
    <w:rsid w:val="005B49A5"/>
    <w:rsid w:val="005B512A"/>
    <w:rsid w:val="005C214A"/>
    <w:rsid w:val="005C250A"/>
    <w:rsid w:val="005D0F29"/>
    <w:rsid w:val="005E3CE9"/>
    <w:rsid w:val="005E7DC1"/>
    <w:rsid w:val="005F20D6"/>
    <w:rsid w:val="0060720D"/>
    <w:rsid w:val="00626617"/>
    <w:rsid w:val="00627EB4"/>
    <w:rsid w:val="0064460D"/>
    <w:rsid w:val="00656ECF"/>
    <w:rsid w:val="00662E8F"/>
    <w:rsid w:val="00684BEF"/>
    <w:rsid w:val="00693766"/>
    <w:rsid w:val="00696D4E"/>
    <w:rsid w:val="006A13DC"/>
    <w:rsid w:val="006A35B5"/>
    <w:rsid w:val="006B5390"/>
    <w:rsid w:val="006D3800"/>
    <w:rsid w:val="006E0DBE"/>
    <w:rsid w:val="006F0763"/>
    <w:rsid w:val="006F3FF9"/>
    <w:rsid w:val="006F46C4"/>
    <w:rsid w:val="00746D9D"/>
    <w:rsid w:val="00777FF0"/>
    <w:rsid w:val="0079608B"/>
    <w:rsid w:val="007A2F53"/>
    <w:rsid w:val="007B7586"/>
    <w:rsid w:val="007B7CCA"/>
    <w:rsid w:val="007C04E8"/>
    <w:rsid w:val="007D3BD7"/>
    <w:rsid w:val="007E4F54"/>
    <w:rsid w:val="007F6E30"/>
    <w:rsid w:val="00827FE6"/>
    <w:rsid w:val="00837B96"/>
    <w:rsid w:val="00841B44"/>
    <w:rsid w:val="00847270"/>
    <w:rsid w:val="00847DE7"/>
    <w:rsid w:val="00867D00"/>
    <w:rsid w:val="0087385F"/>
    <w:rsid w:val="00875781"/>
    <w:rsid w:val="00891E2E"/>
    <w:rsid w:val="008927D6"/>
    <w:rsid w:val="008B6ACB"/>
    <w:rsid w:val="008D6340"/>
    <w:rsid w:val="00910EF6"/>
    <w:rsid w:val="009246E5"/>
    <w:rsid w:val="00926290"/>
    <w:rsid w:val="00927A49"/>
    <w:rsid w:val="009307ED"/>
    <w:rsid w:val="00945473"/>
    <w:rsid w:val="00953DFE"/>
    <w:rsid w:val="009612F5"/>
    <w:rsid w:val="0098009D"/>
    <w:rsid w:val="0098344A"/>
    <w:rsid w:val="0098454A"/>
    <w:rsid w:val="009A1CB7"/>
    <w:rsid w:val="009B14A1"/>
    <w:rsid w:val="009C6BDA"/>
    <w:rsid w:val="009D2472"/>
    <w:rsid w:val="009D44DF"/>
    <w:rsid w:val="009D7F9F"/>
    <w:rsid w:val="009F3CBC"/>
    <w:rsid w:val="00A03330"/>
    <w:rsid w:val="00A05E9E"/>
    <w:rsid w:val="00A07156"/>
    <w:rsid w:val="00A111C0"/>
    <w:rsid w:val="00A22CCC"/>
    <w:rsid w:val="00A863E9"/>
    <w:rsid w:val="00A87627"/>
    <w:rsid w:val="00AA6FF0"/>
    <w:rsid w:val="00AB3446"/>
    <w:rsid w:val="00AB7AC6"/>
    <w:rsid w:val="00AC3066"/>
    <w:rsid w:val="00AE4761"/>
    <w:rsid w:val="00AF08DA"/>
    <w:rsid w:val="00B07855"/>
    <w:rsid w:val="00B15FF5"/>
    <w:rsid w:val="00B21E2E"/>
    <w:rsid w:val="00B241DB"/>
    <w:rsid w:val="00B66C7D"/>
    <w:rsid w:val="00B85D20"/>
    <w:rsid w:val="00B909E4"/>
    <w:rsid w:val="00B911C9"/>
    <w:rsid w:val="00BA749A"/>
    <w:rsid w:val="00BB1B4A"/>
    <w:rsid w:val="00BC077A"/>
    <w:rsid w:val="00BC7472"/>
    <w:rsid w:val="00BD6D5D"/>
    <w:rsid w:val="00BE20FF"/>
    <w:rsid w:val="00BE294E"/>
    <w:rsid w:val="00BF3A80"/>
    <w:rsid w:val="00BF70D3"/>
    <w:rsid w:val="00C06498"/>
    <w:rsid w:val="00C0673B"/>
    <w:rsid w:val="00C12D9A"/>
    <w:rsid w:val="00C15EC6"/>
    <w:rsid w:val="00C249A9"/>
    <w:rsid w:val="00C505C0"/>
    <w:rsid w:val="00C63B8E"/>
    <w:rsid w:val="00C77EAD"/>
    <w:rsid w:val="00C94BDD"/>
    <w:rsid w:val="00C960BA"/>
    <w:rsid w:val="00CB38B4"/>
    <w:rsid w:val="00CC076E"/>
    <w:rsid w:val="00CD79EB"/>
    <w:rsid w:val="00CE3191"/>
    <w:rsid w:val="00D0172F"/>
    <w:rsid w:val="00D05C00"/>
    <w:rsid w:val="00D23FF3"/>
    <w:rsid w:val="00D31DCE"/>
    <w:rsid w:val="00D322B0"/>
    <w:rsid w:val="00D37589"/>
    <w:rsid w:val="00D37E30"/>
    <w:rsid w:val="00D64F15"/>
    <w:rsid w:val="00D859E2"/>
    <w:rsid w:val="00D9467E"/>
    <w:rsid w:val="00DA6EF4"/>
    <w:rsid w:val="00DA7C9B"/>
    <w:rsid w:val="00DD2C06"/>
    <w:rsid w:val="00DF58E6"/>
    <w:rsid w:val="00E0218E"/>
    <w:rsid w:val="00E071F3"/>
    <w:rsid w:val="00E15C77"/>
    <w:rsid w:val="00E20485"/>
    <w:rsid w:val="00E52948"/>
    <w:rsid w:val="00E77BAE"/>
    <w:rsid w:val="00E91337"/>
    <w:rsid w:val="00E92329"/>
    <w:rsid w:val="00E94387"/>
    <w:rsid w:val="00EB4294"/>
    <w:rsid w:val="00EE338D"/>
    <w:rsid w:val="00F14A2C"/>
    <w:rsid w:val="00F37E67"/>
    <w:rsid w:val="00F43460"/>
    <w:rsid w:val="00F44A3F"/>
    <w:rsid w:val="00F613C6"/>
    <w:rsid w:val="00F91537"/>
    <w:rsid w:val="00F93C36"/>
    <w:rsid w:val="00FB3B81"/>
    <w:rsid w:val="00FB7CF6"/>
    <w:rsid w:val="00FC22D3"/>
    <w:rsid w:val="00FF2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5E756-0C95-4D9D-BDBD-7FFE9C69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7A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8009D"/>
    <w:pPr>
      <w:spacing w:after="0" w:line="240" w:lineRule="auto"/>
    </w:pPr>
    <w:rPr>
      <w:rFonts w:eastAsia="Times New Roman" w:cs="Times New Roman"/>
      <w:sz w:val="20"/>
      <w:szCs w:val="20"/>
      <w:lang w:eastAsia="en-US"/>
    </w:rPr>
  </w:style>
  <w:style w:type="character" w:customStyle="1" w:styleId="FootnoteTextChar">
    <w:name w:val="Footnote Text Char"/>
    <w:basedOn w:val="DefaultParagraphFont"/>
    <w:link w:val="FootnoteText"/>
    <w:uiPriority w:val="99"/>
    <w:rsid w:val="0098009D"/>
    <w:rPr>
      <w:rFonts w:eastAsia="Times New Roman" w:cs="Times New Roman"/>
      <w:sz w:val="20"/>
      <w:szCs w:val="20"/>
      <w:lang w:eastAsia="en-US"/>
    </w:rPr>
  </w:style>
  <w:style w:type="character" w:styleId="FootnoteReference">
    <w:name w:val="footnote reference"/>
    <w:uiPriority w:val="99"/>
    <w:rsid w:val="0098009D"/>
    <w:rPr>
      <w:vertAlign w:val="superscript"/>
    </w:rPr>
  </w:style>
  <w:style w:type="paragraph" w:styleId="Header">
    <w:name w:val="header"/>
    <w:basedOn w:val="Normal"/>
    <w:link w:val="HeaderChar"/>
    <w:uiPriority w:val="99"/>
    <w:unhideWhenUsed/>
    <w:rsid w:val="00125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42E"/>
  </w:style>
  <w:style w:type="paragraph" w:styleId="Footer">
    <w:name w:val="footer"/>
    <w:basedOn w:val="Normal"/>
    <w:link w:val="FooterChar"/>
    <w:uiPriority w:val="99"/>
    <w:unhideWhenUsed/>
    <w:rsid w:val="00125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42E"/>
  </w:style>
  <w:style w:type="character" w:customStyle="1" w:styleId="fontstyle01">
    <w:name w:val="fontstyle01"/>
    <w:basedOn w:val="DefaultParagraphFont"/>
    <w:rsid w:val="00867D00"/>
    <w:rPr>
      <w:rFonts w:ascii="Times New Roman" w:hAnsi="Times New Roman" w:cs="Times New Roman" w:hint="default"/>
      <w:b w:val="0"/>
      <w:bCs w:val="0"/>
      <w:i w:val="0"/>
      <w:iCs w:val="0"/>
      <w:color w:val="000000"/>
      <w:sz w:val="26"/>
      <w:szCs w:val="26"/>
    </w:rPr>
  </w:style>
  <w:style w:type="character" w:styleId="Hyperlink">
    <w:name w:val="Hyperlink"/>
    <w:basedOn w:val="DefaultParagraphFont"/>
    <w:uiPriority w:val="99"/>
    <w:unhideWhenUsed/>
    <w:rsid w:val="007E4F54"/>
    <w:rPr>
      <w:color w:val="0563C1" w:themeColor="hyperlink"/>
      <w:u w:val="single"/>
    </w:rPr>
  </w:style>
  <w:style w:type="character" w:customStyle="1" w:styleId="Heading1Char">
    <w:name w:val="Heading 1 Char"/>
    <w:basedOn w:val="DefaultParagraphFont"/>
    <w:link w:val="Heading1"/>
    <w:uiPriority w:val="9"/>
    <w:rsid w:val="00AB7AC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A02FB"/>
    <w:pPr>
      <w:ind w:left="720"/>
      <w:contextualSpacing/>
    </w:pPr>
  </w:style>
  <w:style w:type="table" w:styleId="TableGrid">
    <w:name w:val="Table Grid"/>
    <w:basedOn w:val="TableNormal"/>
    <w:rsid w:val="001E4CD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5B49A5"/>
    <w:pPr>
      <w:spacing w:after="100"/>
    </w:pPr>
  </w:style>
  <w:style w:type="paragraph" w:styleId="TOC2">
    <w:name w:val="toc 2"/>
    <w:basedOn w:val="Normal"/>
    <w:next w:val="Normal"/>
    <w:autoRedefine/>
    <w:uiPriority w:val="39"/>
    <w:unhideWhenUsed/>
    <w:rsid w:val="005B49A5"/>
    <w:pPr>
      <w:spacing w:after="100"/>
      <w:ind w:left="280"/>
    </w:pPr>
  </w:style>
  <w:style w:type="paragraph" w:styleId="TOC3">
    <w:name w:val="toc 3"/>
    <w:basedOn w:val="Normal"/>
    <w:next w:val="Normal"/>
    <w:autoRedefine/>
    <w:uiPriority w:val="39"/>
    <w:unhideWhenUsed/>
    <w:rsid w:val="005B49A5"/>
    <w:pPr>
      <w:spacing w:after="100"/>
      <w:ind w:left="560"/>
    </w:pPr>
  </w:style>
  <w:style w:type="character" w:customStyle="1" w:styleId="ng-star-inserted">
    <w:name w:val="ng-star-inserted"/>
    <w:basedOn w:val="DefaultParagraphFont"/>
    <w:rsid w:val="00474CF7"/>
  </w:style>
  <w:style w:type="paragraph" w:styleId="NormalWeb">
    <w:name w:val="Normal (Web)"/>
    <w:basedOn w:val="Normal"/>
    <w:uiPriority w:val="99"/>
    <w:semiHidden/>
    <w:unhideWhenUsed/>
    <w:rsid w:val="00EE338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2210">
      <w:bodyDiv w:val="1"/>
      <w:marLeft w:val="0"/>
      <w:marRight w:val="0"/>
      <w:marTop w:val="0"/>
      <w:marBottom w:val="0"/>
      <w:divBdr>
        <w:top w:val="none" w:sz="0" w:space="0" w:color="auto"/>
        <w:left w:val="none" w:sz="0" w:space="0" w:color="auto"/>
        <w:bottom w:val="none" w:sz="0" w:space="0" w:color="auto"/>
        <w:right w:val="none" w:sz="0" w:space="0" w:color="auto"/>
      </w:divBdr>
    </w:div>
    <w:div w:id="99499290">
      <w:bodyDiv w:val="1"/>
      <w:marLeft w:val="0"/>
      <w:marRight w:val="0"/>
      <w:marTop w:val="0"/>
      <w:marBottom w:val="0"/>
      <w:divBdr>
        <w:top w:val="none" w:sz="0" w:space="0" w:color="auto"/>
        <w:left w:val="none" w:sz="0" w:space="0" w:color="auto"/>
        <w:bottom w:val="none" w:sz="0" w:space="0" w:color="auto"/>
        <w:right w:val="none" w:sz="0" w:space="0" w:color="auto"/>
      </w:divBdr>
    </w:div>
    <w:div w:id="111246568">
      <w:bodyDiv w:val="1"/>
      <w:marLeft w:val="0"/>
      <w:marRight w:val="0"/>
      <w:marTop w:val="0"/>
      <w:marBottom w:val="0"/>
      <w:divBdr>
        <w:top w:val="none" w:sz="0" w:space="0" w:color="auto"/>
        <w:left w:val="none" w:sz="0" w:space="0" w:color="auto"/>
        <w:bottom w:val="none" w:sz="0" w:space="0" w:color="auto"/>
        <w:right w:val="none" w:sz="0" w:space="0" w:color="auto"/>
      </w:divBdr>
    </w:div>
    <w:div w:id="177240351">
      <w:bodyDiv w:val="1"/>
      <w:marLeft w:val="0"/>
      <w:marRight w:val="0"/>
      <w:marTop w:val="0"/>
      <w:marBottom w:val="0"/>
      <w:divBdr>
        <w:top w:val="none" w:sz="0" w:space="0" w:color="auto"/>
        <w:left w:val="none" w:sz="0" w:space="0" w:color="auto"/>
        <w:bottom w:val="none" w:sz="0" w:space="0" w:color="auto"/>
        <w:right w:val="none" w:sz="0" w:space="0" w:color="auto"/>
      </w:divBdr>
      <w:divsChild>
        <w:div w:id="1203982655">
          <w:marLeft w:val="0"/>
          <w:marRight w:val="0"/>
          <w:marTop w:val="0"/>
          <w:marBottom w:val="0"/>
          <w:divBdr>
            <w:top w:val="none" w:sz="0" w:space="0" w:color="auto"/>
            <w:left w:val="none" w:sz="0" w:space="0" w:color="auto"/>
            <w:bottom w:val="none" w:sz="0" w:space="0" w:color="auto"/>
            <w:right w:val="none" w:sz="0" w:space="0" w:color="auto"/>
          </w:divBdr>
        </w:div>
        <w:div w:id="1832142165">
          <w:marLeft w:val="0"/>
          <w:marRight w:val="0"/>
          <w:marTop w:val="0"/>
          <w:marBottom w:val="0"/>
          <w:divBdr>
            <w:top w:val="none" w:sz="0" w:space="0" w:color="auto"/>
            <w:left w:val="none" w:sz="0" w:space="0" w:color="auto"/>
            <w:bottom w:val="none" w:sz="0" w:space="0" w:color="auto"/>
            <w:right w:val="none" w:sz="0" w:space="0" w:color="auto"/>
          </w:divBdr>
        </w:div>
        <w:div w:id="2056929181">
          <w:marLeft w:val="0"/>
          <w:marRight w:val="0"/>
          <w:marTop w:val="0"/>
          <w:marBottom w:val="0"/>
          <w:divBdr>
            <w:top w:val="none" w:sz="0" w:space="0" w:color="auto"/>
            <w:left w:val="none" w:sz="0" w:space="0" w:color="auto"/>
            <w:bottom w:val="none" w:sz="0" w:space="0" w:color="auto"/>
            <w:right w:val="none" w:sz="0" w:space="0" w:color="auto"/>
          </w:divBdr>
        </w:div>
      </w:divsChild>
    </w:div>
    <w:div w:id="329331511">
      <w:bodyDiv w:val="1"/>
      <w:marLeft w:val="0"/>
      <w:marRight w:val="0"/>
      <w:marTop w:val="0"/>
      <w:marBottom w:val="0"/>
      <w:divBdr>
        <w:top w:val="none" w:sz="0" w:space="0" w:color="auto"/>
        <w:left w:val="none" w:sz="0" w:space="0" w:color="auto"/>
        <w:bottom w:val="none" w:sz="0" w:space="0" w:color="auto"/>
        <w:right w:val="none" w:sz="0" w:space="0" w:color="auto"/>
      </w:divBdr>
    </w:div>
    <w:div w:id="338236307">
      <w:bodyDiv w:val="1"/>
      <w:marLeft w:val="0"/>
      <w:marRight w:val="0"/>
      <w:marTop w:val="0"/>
      <w:marBottom w:val="0"/>
      <w:divBdr>
        <w:top w:val="none" w:sz="0" w:space="0" w:color="auto"/>
        <w:left w:val="none" w:sz="0" w:space="0" w:color="auto"/>
        <w:bottom w:val="none" w:sz="0" w:space="0" w:color="auto"/>
        <w:right w:val="none" w:sz="0" w:space="0" w:color="auto"/>
      </w:divBdr>
    </w:div>
    <w:div w:id="564148729">
      <w:bodyDiv w:val="1"/>
      <w:marLeft w:val="0"/>
      <w:marRight w:val="0"/>
      <w:marTop w:val="0"/>
      <w:marBottom w:val="0"/>
      <w:divBdr>
        <w:top w:val="none" w:sz="0" w:space="0" w:color="auto"/>
        <w:left w:val="none" w:sz="0" w:space="0" w:color="auto"/>
        <w:bottom w:val="none" w:sz="0" w:space="0" w:color="auto"/>
        <w:right w:val="none" w:sz="0" w:space="0" w:color="auto"/>
      </w:divBdr>
      <w:divsChild>
        <w:div w:id="1173883444">
          <w:marLeft w:val="0"/>
          <w:marRight w:val="0"/>
          <w:marTop w:val="0"/>
          <w:marBottom w:val="0"/>
          <w:divBdr>
            <w:top w:val="none" w:sz="0" w:space="0" w:color="auto"/>
            <w:left w:val="none" w:sz="0" w:space="0" w:color="auto"/>
            <w:bottom w:val="none" w:sz="0" w:space="0" w:color="auto"/>
            <w:right w:val="none" w:sz="0" w:space="0" w:color="auto"/>
          </w:divBdr>
        </w:div>
        <w:div w:id="48069886">
          <w:marLeft w:val="0"/>
          <w:marRight w:val="0"/>
          <w:marTop w:val="0"/>
          <w:marBottom w:val="0"/>
          <w:divBdr>
            <w:top w:val="none" w:sz="0" w:space="0" w:color="auto"/>
            <w:left w:val="none" w:sz="0" w:space="0" w:color="auto"/>
            <w:bottom w:val="none" w:sz="0" w:space="0" w:color="auto"/>
            <w:right w:val="none" w:sz="0" w:space="0" w:color="auto"/>
          </w:divBdr>
        </w:div>
        <w:div w:id="343476836">
          <w:marLeft w:val="0"/>
          <w:marRight w:val="0"/>
          <w:marTop w:val="0"/>
          <w:marBottom w:val="0"/>
          <w:divBdr>
            <w:top w:val="none" w:sz="0" w:space="0" w:color="auto"/>
            <w:left w:val="none" w:sz="0" w:space="0" w:color="auto"/>
            <w:bottom w:val="none" w:sz="0" w:space="0" w:color="auto"/>
            <w:right w:val="none" w:sz="0" w:space="0" w:color="auto"/>
          </w:divBdr>
        </w:div>
        <w:div w:id="905071897">
          <w:marLeft w:val="0"/>
          <w:marRight w:val="0"/>
          <w:marTop w:val="0"/>
          <w:marBottom w:val="0"/>
          <w:divBdr>
            <w:top w:val="none" w:sz="0" w:space="0" w:color="auto"/>
            <w:left w:val="none" w:sz="0" w:space="0" w:color="auto"/>
            <w:bottom w:val="none" w:sz="0" w:space="0" w:color="auto"/>
            <w:right w:val="none" w:sz="0" w:space="0" w:color="auto"/>
          </w:divBdr>
        </w:div>
        <w:div w:id="1141924001">
          <w:marLeft w:val="0"/>
          <w:marRight w:val="0"/>
          <w:marTop w:val="0"/>
          <w:marBottom w:val="0"/>
          <w:divBdr>
            <w:top w:val="none" w:sz="0" w:space="0" w:color="auto"/>
            <w:left w:val="none" w:sz="0" w:space="0" w:color="auto"/>
            <w:bottom w:val="none" w:sz="0" w:space="0" w:color="auto"/>
            <w:right w:val="none" w:sz="0" w:space="0" w:color="auto"/>
          </w:divBdr>
        </w:div>
      </w:divsChild>
    </w:div>
    <w:div w:id="585724325">
      <w:bodyDiv w:val="1"/>
      <w:marLeft w:val="0"/>
      <w:marRight w:val="0"/>
      <w:marTop w:val="0"/>
      <w:marBottom w:val="0"/>
      <w:divBdr>
        <w:top w:val="none" w:sz="0" w:space="0" w:color="auto"/>
        <w:left w:val="none" w:sz="0" w:space="0" w:color="auto"/>
        <w:bottom w:val="none" w:sz="0" w:space="0" w:color="auto"/>
        <w:right w:val="none" w:sz="0" w:space="0" w:color="auto"/>
      </w:divBdr>
      <w:divsChild>
        <w:div w:id="1441342434">
          <w:marLeft w:val="0"/>
          <w:marRight w:val="0"/>
          <w:marTop w:val="0"/>
          <w:marBottom w:val="0"/>
          <w:divBdr>
            <w:top w:val="none" w:sz="0" w:space="0" w:color="auto"/>
            <w:left w:val="none" w:sz="0" w:space="0" w:color="auto"/>
            <w:bottom w:val="none" w:sz="0" w:space="0" w:color="auto"/>
            <w:right w:val="none" w:sz="0" w:space="0" w:color="auto"/>
          </w:divBdr>
          <w:divsChild>
            <w:div w:id="3143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62604">
      <w:bodyDiv w:val="1"/>
      <w:marLeft w:val="0"/>
      <w:marRight w:val="0"/>
      <w:marTop w:val="0"/>
      <w:marBottom w:val="0"/>
      <w:divBdr>
        <w:top w:val="none" w:sz="0" w:space="0" w:color="auto"/>
        <w:left w:val="none" w:sz="0" w:space="0" w:color="auto"/>
        <w:bottom w:val="none" w:sz="0" w:space="0" w:color="auto"/>
        <w:right w:val="none" w:sz="0" w:space="0" w:color="auto"/>
      </w:divBdr>
      <w:divsChild>
        <w:div w:id="1948464722">
          <w:marLeft w:val="0"/>
          <w:marRight w:val="0"/>
          <w:marTop w:val="0"/>
          <w:marBottom w:val="0"/>
          <w:divBdr>
            <w:top w:val="none" w:sz="0" w:space="0" w:color="auto"/>
            <w:left w:val="none" w:sz="0" w:space="0" w:color="auto"/>
            <w:bottom w:val="none" w:sz="0" w:space="0" w:color="auto"/>
            <w:right w:val="none" w:sz="0" w:space="0" w:color="auto"/>
          </w:divBdr>
        </w:div>
        <w:div w:id="261959699">
          <w:marLeft w:val="0"/>
          <w:marRight w:val="0"/>
          <w:marTop w:val="0"/>
          <w:marBottom w:val="0"/>
          <w:divBdr>
            <w:top w:val="none" w:sz="0" w:space="0" w:color="auto"/>
            <w:left w:val="none" w:sz="0" w:space="0" w:color="auto"/>
            <w:bottom w:val="none" w:sz="0" w:space="0" w:color="auto"/>
            <w:right w:val="none" w:sz="0" w:space="0" w:color="auto"/>
          </w:divBdr>
        </w:div>
        <w:div w:id="1608655681">
          <w:marLeft w:val="0"/>
          <w:marRight w:val="0"/>
          <w:marTop w:val="0"/>
          <w:marBottom w:val="0"/>
          <w:divBdr>
            <w:top w:val="none" w:sz="0" w:space="0" w:color="auto"/>
            <w:left w:val="none" w:sz="0" w:space="0" w:color="auto"/>
            <w:bottom w:val="none" w:sz="0" w:space="0" w:color="auto"/>
            <w:right w:val="none" w:sz="0" w:space="0" w:color="auto"/>
          </w:divBdr>
        </w:div>
        <w:div w:id="2146854761">
          <w:marLeft w:val="0"/>
          <w:marRight w:val="0"/>
          <w:marTop w:val="0"/>
          <w:marBottom w:val="0"/>
          <w:divBdr>
            <w:top w:val="none" w:sz="0" w:space="0" w:color="auto"/>
            <w:left w:val="none" w:sz="0" w:space="0" w:color="auto"/>
            <w:bottom w:val="none" w:sz="0" w:space="0" w:color="auto"/>
            <w:right w:val="none" w:sz="0" w:space="0" w:color="auto"/>
          </w:divBdr>
        </w:div>
        <w:div w:id="1557818570">
          <w:marLeft w:val="0"/>
          <w:marRight w:val="0"/>
          <w:marTop w:val="0"/>
          <w:marBottom w:val="0"/>
          <w:divBdr>
            <w:top w:val="none" w:sz="0" w:space="0" w:color="auto"/>
            <w:left w:val="none" w:sz="0" w:space="0" w:color="auto"/>
            <w:bottom w:val="none" w:sz="0" w:space="0" w:color="auto"/>
            <w:right w:val="none" w:sz="0" w:space="0" w:color="auto"/>
          </w:divBdr>
        </w:div>
      </w:divsChild>
    </w:div>
    <w:div w:id="1083575493">
      <w:bodyDiv w:val="1"/>
      <w:marLeft w:val="0"/>
      <w:marRight w:val="0"/>
      <w:marTop w:val="0"/>
      <w:marBottom w:val="0"/>
      <w:divBdr>
        <w:top w:val="none" w:sz="0" w:space="0" w:color="auto"/>
        <w:left w:val="none" w:sz="0" w:space="0" w:color="auto"/>
        <w:bottom w:val="none" w:sz="0" w:space="0" w:color="auto"/>
        <w:right w:val="none" w:sz="0" w:space="0" w:color="auto"/>
      </w:divBdr>
      <w:divsChild>
        <w:div w:id="869994115">
          <w:marLeft w:val="0"/>
          <w:marRight w:val="0"/>
          <w:marTop w:val="0"/>
          <w:marBottom w:val="0"/>
          <w:divBdr>
            <w:top w:val="none" w:sz="0" w:space="0" w:color="auto"/>
            <w:left w:val="none" w:sz="0" w:space="0" w:color="auto"/>
            <w:bottom w:val="none" w:sz="0" w:space="0" w:color="auto"/>
            <w:right w:val="none" w:sz="0" w:space="0" w:color="auto"/>
          </w:divBdr>
        </w:div>
        <w:div w:id="1119685166">
          <w:marLeft w:val="0"/>
          <w:marRight w:val="0"/>
          <w:marTop w:val="0"/>
          <w:marBottom w:val="0"/>
          <w:divBdr>
            <w:top w:val="none" w:sz="0" w:space="0" w:color="auto"/>
            <w:left w:val="none" w:sz="0" w:space="0" w:color="auto"/>
            <w:bottom w:val="none" w:sz="0" w:space="0" w:color="auto"/>
            <w:right w:val="none" w:sz="0" w:space="0" w:color="auto"/>
          </w:divBdr>
        </w:div>
        <w:div w:id="382339958">
          <w:marLeft w:val="0"/>
          <w:marRight w:val="0"/>
          <w:marTop w:val="0"/>
          <w:marBottom w:val="0"/>
          <w:divBdr>
            <w:top w:val="none" w:sz="0" w:space="0" w:color="auto"/>
            <w:left w:val="none" w:sz="0" w:space="0" w:color="auto"/>
            <w:bottom w:val="none" w:sz="0" w:space="0" w:color="auto"/>
            <w:right w:val="none" w:sz="0" w:space="0" w:color="auto"/>
          </w:divBdr>
        </w:div>
      </w:divsChild>
    </w:div>
    <w:div w:id="1139297574">
      <w:bodyDiv w:val="1"/>
      <w:marLeft w:val="0"/>
      <w:marRight w:val="0"/>
      <w:marTop w:val="0"/>
      <w:marBottom w:val="0"/>
      <w:divBdr>
        <w:top w:val="none" w:sz="0" w:space="0" w:color="auto"/>
        <w:left w:val="none" w:sz="0" w:space="0" w:color="auto"/>
        <w:bottom w:val="none" w:sz="0" w:space="0" w:color="auto"/>
        <w:right w:val="none" w:sz="0" w:space="0" w:color="auto"/>
      </w:divBdr>
    </w:div>
    <w:div w:id="1320425860">
      <w:bodyDiv w:val="1"/>
      <w:marLeft w:val="0"/>
      <w:marRight w:val="0"/>
      <w:marTop w:val="0"/>
      <w:marBottom w:val="0"/>
      <w:divBdr>
        <w:top w:val="none" w:sz="0" w:space="0" w:color="auto"/>
        <w:left w:val="none" w:sz="0" w:space="0" w:color="auto"/>
        <w:bottom w:val="none" w:sz="0" w:space="0" w:color="auto"/>
        <w:right w:val="none" w:sz="0" w:space="0" w:color="auto"/>
      </w:divBdr>
      <w:divsChild>
        <w:div w:id="1366566413">
          <w:marLeft w:val="0"/>
          <w:marRight w:val="0"/>
          <w:marTop w:val="0"/>
          <w:marBottom w:val="0"/>
          <w:divBdr>
            <w:top w:val="none" w:sz="0" w:space="0" w:color="auto"/>
            <w:left w:val="none" w:sz="0" w:space="0" w:color="auto"/>
            <w:bottom w:val="none" w:sz="0" w:space="0" w:color="auto"/>
            <w:right w:val="none" w:sz="0" w:space="0" w:color="auto"/>
          </w:divBdr>
        </w:div>
        <w:div w:id="1400980797">
          <w:marLeft w:val="0"/>
          <w:marRight w:val="0"/>
          <w:marTop w:val="0"/>
          <w:marBottom w:val="0"/>
          <w:divBdr>
            <w:top w:val="none" w:sz="0" w:space="0" w:color="auto"/>
            <w:left w:val="none" w:sz="0" w:space="0" w:color="auto"/>
            <w:bottom w:val="none" w:sz="0" w:space="0" w:color="auto"/>
            <w:right w:val="none" w:sz="0" w:space="0" w:color="auto"/>
          </w:divBdr>
        </w:div>
      </w:divsChild>
    </w:div>
    <w:div w:id="1514300465">
      <w:bodyDiv w:val="1"/>
      <w:marLeft w:val="0"/>
      <w:marRight w:val="0"/>
      <w:marTop w:val="0"/>
      <w:marBottom w:val="0"/>
      <w:divBdr>
        <w:top w:val="none" w:sz="0" w:space="0" w:color="auto"/>
        <w:left w:val="none" w:sz="0" w:space="0" w:color="auto"/>
        <w:bottom w:val="none" w:sz="0" w:space="0" w:color="auto"/>
        <w:right w:val="none" w:sz="0" w:space="0" w:color="auto"/>
      </w:divBdr>
    </w:div>
    <w:div w:id="1559125740">
      <w:bodyDiv w:val="1"/>
      <w:marLeft w:val="0"/>
      <w:marRight w:val="0"/>
      <w:marTop w:val="0"/>
      <w:marBottom w:val="0"/>
      <w:divBdr>
        <w:top w:val="none" w:sz="0" w:space="0" w:color="auto"/>
        <w:left w:val="none" w:sz="0" w:space="0" w:color="auto"/>
        <w:bottom w:val="none" w:sz="0" w:space="0" w:color="auto"/>
        <w:right w:val="none" w:sz="0" w:space="0" w:color="auto"/>
      </w:divBdr>
    </w:div>
    <w:div w:id="1566257934">
      <w:bodyDiv w:val="1"/>
      <w:marLeft w:val="0"/>
      <w:marRight w:val="0"/>
      <w:marTop w:val="0"/>
      <w:marBottom w:val="0"/>
      <w:divBdr>
        <w:top w:val="none" w:sz="0" w:space="0" w:color="auto"/>
        <w:left w:val="none" w:sz="0" w:space="0" w:color="auto"/>
        <w:bottom w:val="none" w:sz="0" w:space="0" w:color="auto"/>
        <w:right w:val="none" w:sz="0" w:space="0" w:color="auto"/>
      </w:divBdr>
    </w:div>
    <w:div w:id="1604923660">
      <w:bodyDiv w:val="1"/>
      <w:marLeft w:val="0"/>
      <w:marRight w:val="0"/>
      <w:marTop w:val="0"/>
      <w:marBottom w:val="0"/>
      <w:divBdr>
        <w:top w:val="none" w:sz="0" w:space="0" w:color="auto"/>
        <w:left w:val="none" w:sz="0" w:space="0" w:color="auto"/>
        <w:bottom w:val="none" w:sz="0" w:space="0" w:color="auto"/>
        <w:right w:val="none" w:sz="0" w:space="0" w:color="auto"/>
      </w:divBdr>
    </w:div>
    <w:div w:id="1775588301">
      <w:bodyDiv w:val="1"/>
      <w:marLeft w:val="0"/>
      <w:marRight w:val="0"/>
      <w:marTop w:val="0"/>
      <w:marBottom w:val="0"/>
      <w:divBdr>
        <w:top w:val="none" w:sz="0" w:space="0" w:color="auto"/>
        <w:left w:val="none" w:sz="0" w:space="0" w:color="auto"/>
        <w:bottom w:val="none" w:sz="0" w:space="0" w:color="auto"/>
        <w:right w:val="none" w:sz="0" w:space="0" w:color="auto"/>
      </w:divBdr>
      <w:divsChild>
        <w:div w:id="1887832867">
          <w:marLeft w:val="0"/>
          <w:marRight w:val="0"/>
          <w:marTop w:val="0"/>
          <w:marBottom w:val="0"/>
          <w:divBdr>
            <w:top w:val="none" w:sz="0" w:space="0" w:color="auto"/>
            <w:left w:val="none" w:sz="0" w:space="0" w:color="auto"/>
            <w:bottom w:val="none" w:sz="0" w:space="0" w:color="auto"/>
            <w:right w:val="none" w:sz="0" w:space="0" w:color="auto"/>
          </w:divBdr>
        </w:div>
        <w:div w:id="971859704">
          <w:marLeft w:val="0"/>
          <w:marRight w:val="0"/>
          <w:marTop w:val="0"/>
          <w:marBottom w:val="0"/>
          <w:divBdr>
            <w:top w:val="none" w:sz="0" w:space="0" w:color="auto"/>
            <w:left w:val="none" w:sz="0" w:space="0" w:color="auto"/>
            <w:bottom w:val="none" w:sz="0" w:space="0" w:color="auto"/>
            <w:right w:val="none" w:sz="0" w:space="0" w:color="auto"/>
          </w:divBdr>
        </w:div>
        <w:div w:id="718167596">
          <w:marLeft w:val="0"/>
          <w:marRight w:val="0"/>
          <w:marTop w:val="0"/>
          <w:marBottom w:val="0"/>
          <w:divBdr>
            <w:top w:val="none" w:sz="0" w:space="0" w:color="auto"/>
            <w:left w:val="none" w:sz="0" w:space="0" w:color="auto"/>
            <w:bottom w:val="none" w:sz="0" w:space="0" w:color="auto"/>
            <w:right w:val="none" w:sz="0" w:space="0" w:color="auto"/>
          </w:divBdr>
        </w:div>
        <w:div w:id="1520701389">
          <w:marLeft w:val="0"/>
          <w:marRight w:val="0"/>
          <w:marTop w:val="0"/>
          <w:marBottom w:val="0"/>
          <w:divBdr>
            <w:top w:val="none" w:sz="0" w:space="0" w:color="auto"/>
            <w:left w:val="none" w:sz="0" w:space="0" w:color="auto"/>
            <w:bottom w:val="none" w:sz="0" w:space="0" w:color="auto"/>
            <w:right w:val="none" w:sz="0" w:space="0" w:color="auto"/>
          </w:divBdr>
        </w:div>
        <w:div w:id="849489402">
          <w:marLeft w:val="0"/>
          <w:marRight w:val="0"/>
          <w:marTop w:val="0"/>
          <w:marBottom w:val="0"/>
          <w:divBdr>
            <w:top w:val="none" w:sz="0" w:space="0" w:color="auto"/>
            <w:left w:val="none" w:sz="0" w:space="0" w:color="auto"/>
            <w:bottom w:val="none" w:sz="0" w:space="0" w:color="auto"/>
            <w:right w:val="none" w:sz="0" w:space="0" w:color="auto"/>
          </w:divBdr>
        </w:div>
      </w:divsChild>
    </w:div>
    <w:div w:id="1991206895">
      <w:bodyDiv w:val="1"/>
      <w:marLeft w:val="0"/>
      <w:marRight w:val="0"/>
      <w:marTop w:val="0"/>
      <w:marBottom w:val="0"/>
      <w:divBdr>
        <w:top w:val="none" w:sz="0" w:space="0" w:color="auto"/>
        <w:left w:val="none" w:sz="0" w:space="0" w:color="auto"/>
        <w:bottom w:val="none" w:sz="0" w:space="0" w:color="auto"/>
        <w:right w:val="none" w:sz="0" w:space="0" w:color="auto"/>
      </w:divBdr>
      <w:divsChild>
        <w:div w:id="1008369540">
          <w:marLeft w:val="0"/>
          <w:marRight w:val="0"/>
          <w:marTop w:val="0"/>
          <w:marBottom w:val="0"/>
          <w:divBdr>
            <w:top w:val="none" w:sz="0" w:space="0" w:color="auto"/>
            <w:left w:val="none" w:sz="0" w:space="0" w:color="auto"/>
            <w:bottom w:val="none" w:sz="0" w:space="0" w:color="auto"/>
            <w:right w:val="none" w:sz="0" w:space="0" w:color="auto"/>
          </w:divBdr>
        </w:div>
        <w:div w:id="146017143">
          <w:marLeft w:val="0"/>
          <w:marRight w:val="0"/>
          <w:marTop w:val="0"/>
          <w:marBottom w:val="0"/>
          <w:divBdr>
            <w:top w:val="none" w:sz="0" w:space="0" w:color="auto"/>
            <w:left w:val="none" w:sz="0" w:space="0" w:color="auto"/>
            <w:bottom w:val="none" w:sz="0" w:space="0" w:color="auto"/>
            <w:right w:val="none" w:sz="0" w:space="0" w:color="auto"/>
          </w:divBdr>
        </w:div>
        <w:div w:id="1560939074">
          <w:marLeft w:val="0"/>
          <w:marRight w:val="0"/>
          <w:marTop w:val="0"/>
          <w:marBottom w:val="0"/>
          <w:divBdr>
            <w:top w:val="none" w:sz="0" w:space="0" w:color="auto"/>
            <w:left w:val="none" w:sz="0" w:space="0" w:color="auto"/>
            <w:bottom w:val="none" w:sz="0" w:space="0" w:color="auto"/>
            <w:right w:val="none" w:sz="0" w:space="0" w:color="auto"/>
          </w:divBdr>
        </w:div>
        <w:div w:id="329214326">
          <w:marLeft w:val="0"/>
          <w:marRight w:val="0"/>
          <w:marTop w:val="0"/>
          <w:marBottom w:val="0"/>
          <w:divBdr>
            <w:top w:val="none" w:sz="0" w:space="0" w:color="auto"/>
            <w:left w:val="none" w:sz="0" w:space="0" w:color="auto"/>
            <w:bottom w:val="none" w:sz="0" w:space="0" w:color="auto"/>
            <w:right w:val="none" w:sz="0" w:space="0" w:color="auto"/>
          </w:divBdr>
        </w:div>
        <w:div w:id="15736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lieuvankien.dangcongsan.vn/bo-chinh-tri-ban-bi-thu-ban-chap-hanh-trung-uong/dai-hoi-dang/lan-thu-xiv/bao-cao-chinh-tri-cua-ban-chap-hanh-trung-uong-khoa-xiii-tai-dai-hoi-dai-bieu-toan-quoc-lan-thu-xiv-cua-dang.html?categoryId=30004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search?q=https%3A%2F%2Fwww.tohoku.ac.jp%2Ftohokuuni_women%2F110th%2Fen%2Fhistory.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xuges.com/mj/f/fangbao/qj/091.htm" TargetMode="External"/><Relationship Id="rId2" Type="http://schemas.openxmlformats.org/officeDocument/2006/relationships/hyperlink" Target="https://bom.so/haPHNt" TargetMode="External"/><Relationship Id="rId1" Type="http://schemas.openxmlformats.org/officeDocument/2006/relationships/hyperlink" Target="https://bom.so/haPH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BD431-0233-475C-988E-A935D1F0E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119</Pages>
  <Words>42337</Words>
  <Characters>241322</Characters>
  <Application>Microsoft Office Word</Application>
  <DocSecurity>0</DocSecurity>
  <Lines>2011</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40</cp:revision>
  <cp:lastPrinted>2026-07-02T01:47:00Z</cp:lastPrinted>
  <dcterms:created xsi:type="dcterms:W3CDTF">2026-07-02T01:13:00Z</dcterms:created>
  <dcterms:modified xsi:type="dcterms:W3CDTF">2026-08-04T01:18:00Z</dcterms:modified>
</cp:coreProperties>
</file>