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823CDE" w14:textId="77777777" w:rsidR="007A6AA4" w:rsidRDefault="00000000">
      <w:pPr>
        <w:pBdr>
          <w:top w:val="nil"/>
          <w:left w:val="nil"/>
          <w:bottom w:val="nil"/>
          <w:right w:val="nil"/>
          <w:between w:val="nil"/>
        </w:pBdr>
        <w:ind w:firstLine="0"/>
        <w:jc w:val="center"/>
        <w:rPr>
          <w:color w:val="000000"/>
          <w:sz w:val="28"/>
          <w:szCs w:val="28"/>
        </w:rPr>
      </w:pPr>
      <w:r>
        <w:rPr>
          <w:noProof/>
          <w:sz w:val="28"/>
          <w:szCs w:val="28"/>
        </w:rPr>
        <mc:AlternateContent>
          <mc:Choice Requires="wpg">
            <w:drawing>
              <wp:anchor distT="114300" distB="114300" distL="114300" distR="114300" simplePos="0" relativeHeight="251658240" behindDoc="1" locked="0" layoutInCell="1" hidden="0" allowOverlap="1" wp14:anchorId="52DE0F76" wp14:editId="2C04097F">
                <wp:simplePos x="0" y="0"/>
                <wp:positionH relativeFrom="page">
                  <wp:posOffset>531774</wp:posOffset>
                </wp:positionH>
                <wp:positionV relativeFrom="page">
                  <wp:posOffset>709247</wp:posOffset>
                </wp:positionV>
                <wp:extent cx="6489700" cy="8629650"/>
                <wp:effectExtent l="0" t="0" r="0" b="0"/>
                <wp:wrapNone/>
                <wp:docPr id="1" name="Rectangle 1"/>
                <wp:cNvGraphicFramePr/>
                <a:graphic xmlns:a="http://schemas.openxmlformats.org/drawingml/2006/main">
                  <a:graphicData uri="http://schemas.microsoft.com/office/word/2010/wordprocessingShape">
                    <wps:wsp>
                      <wps:cNvSpPr/>
                      <wps:spPr>
                        <a:xfrm>
                          <a:off x="1905875" y="330750"/>
                          <a:ext cx="3824100" cy="5439000"/>
                        </a:xfrm>
                        <a:prstGeom prst="rect">
                          <a:avLst/>
                        </a:prstGeom>
                        <a:noFill/>
                        <a:ln w="19050" cap="flat" cmpd="sng">
                          <a:solidFill>
                            <a:srgbClr val="000000"/>
                          </a:solidFill>
                          <a:prstDash val="solid"/>
                          <a:round/>
                          <a:headEnd type="none" w="sm" len="sm"/>
                          <a:tailEnd type="none" w="sm" len="sm"/>
                        </a:ln>
                      </wps:spPr>
                      <wps:txbx>
                        <w:txbxContent>
                          <w:p w14:paraId="227B5E78" w14:textId="77777777" w:rsidR="007A6AA4" w:rsidRDefault="007A6AA4">
                            <w:pPr>
                              <w:spacing w:line="240" w:lineRule="auto"/>
                              <w:ind w:firstLine="0"/>
                              <w:jc w:val="cente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114300" distT="114300" distL="114300" distR="114300" hidden="0" layoutInCell="1" locked="0" relativeHeight="0" simplePos="0">
                <wp:simplePos x="0" y="0"/>
                <wp:positionH relativeFrom="page">
                  <wp:posOffset>531774</wp:posOffset>
                </wp:positionH>
                <wp:positionV relativeFrom="page">
                  <wp:posOffset>709247</wp:posOffset>
                </wp:positionV>
                <wp:extent cx="6489700" cy="86296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489700" cy="8629650"/>
                        </a:xfrm>
                        <a:prstGeom prst="rect"/>
                        <a:ln/>
                      </pic:spPr>
                    </pic:pic>
                  </a:graphicData>
                </a:graphic>
              </wp:anchor>
            </w:drawing>
          </mc:Fallback>
        </mc:AlternateContent>
      </w:r>
      <w:r>
        <w:rPr>
          <w:color w:val="000000"/>
          <w:sz w:val="28"/>
          <w:szCs w:val="28"/>
        </w:rPr>
        <w:t>ĐẠI HỌC QUỐC GIA HÀ NỘI</w:t>
      </w:r>
    </w:p>
    <w:p w14:paraId="7065C159" w14:textId="77777777" w:rsidR="007A6AA4" w:rsidRDefault="00000000">
      <w:pPr>
        <w:pBdr>
          <w:top w:val="nil"/>
          <w:left w:val="nil"/>
          <w:bottom w:val="nil"/>
          <w:right w:val="nil"/>
          <w:between w:val="nil"/>
        </w:pBdr>
        <w:tabs>
          <w:tab w:val="left" w:pos="1134"/>
          <w:tab w:val="left" w:pos="1276"/>
        </w:tabs>
        <w:ind w:firstLine="0"/>
        <w:jc w:val="center"/>
        <w:rPr>
          <w:color w:val="000000"/>
          <w:sz w:val="28"/>
          <w:szCs w:val="28"/>
        </w:rPr>
      </w:pPr>
      <w:r>
        <w:rPr>
          <w:b/>
          <w:bCs/>
          <w:color w:val="000000"/>
          <w:sz w:val="28"/>
          <w:szCs w:val="28"/>
        </w:rPr>
        <w:t>TRƯỜNG ĐẠI HỌC KHOA HỌC XÃ HỘI VÀ NHÂN VĂN</w:t>
      </w:r>
    </w:p>
    <w:p w14:paraId="0AB77616" w14:textId="77777777" w:rsidR="007A6AA4" w:rsidRDefault="00000000">
      <w:pPr>
        <w:pBdr>
          <w:top w:val="nil"/>
          <w:left w:val="nil"/>
          <w:bottom w:val="nil"/>
          <w:right w:val="nil"/>
          <w:between w:val="nil"/>
        </w:pBdr>
        <w:tabs>
          <w:tab w:val="left" w:pos="1134"/>
          <w:tab w:val="left" w:pos="1276"/>
        </w:tabs>
        <w:ind w:firstLine="0"/>
        <w:jc w:val="center"/>
        <w:rPr>
          <w:color w:val="000000"/>
          <w:sz w:val="24"/>
          <w:szCs w:val="24"/>
        </w:rPr>
      </w:pPr>
      <w:r>
        <w:rPr>
          <w:color w:val="000000"/>
          <w:sz w:val="24"/>
          <w:szCs w:val="24"/>
        </w:rPr>
        <w:t>-----------------------------------------------------</w:t>
      </w:r>
    </w:p>
    <w:p w14:paraId="3B39DC1F"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35BE5898"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6259960F"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21DEAB4C"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765E4106" w14:textId="77777777" w:rsidR="007A6AA4" w:rsidRDefault="00000000">
      <w:pPr>
        <w:pBdr>
          <w:top w:val="nil"/>
          <w:left w:val="nil"/>
          <w:bottom w:val="nil"/>
          <w:right w:val="nil"/>
          <w:between w:val="nil"/>
        </w:pBdr>
        <w:tabs>
          <w:tab w:val="left" w:pos="1134"/>
          <w:tab w:val="left" w:pos="1276"/>
        </w:tabs>
        <w:ind w:firstLine="0"/>
        <w:jc w:val="center"/>
        <w:rPr>
          <w:color w:val="000000"/>
          <w:sz w:val="24"/>
          <w:szCs w:val="24"/>
        </w:rPr>
      </w:pPr>
      <w:r>
        <w:rPr>
          <w:b/>
          <w:bCs/>
          <w:color w:val="000000"/>
          <w:sz w:val="24"/>
          <w:szCs w:val="24"/>
        </w:rPr>
        <w:t>LELEKA ARTEM</w:t>
      </w:r>
    </w:p>
    <w:p w14:paraId="18F168C9"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004DA630"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3DED37A2"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507C2488"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45926619"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1C63AE1E" w14:textId="77777777" w:rsidR="007A6AA4" w:rsidRDefault="00000000">
      <w:pPr>
        <w:pBdr>
          <w:top w:val="nil"/>
          <w:left w:val="nil"/>
          <w:bottom w:val="nil"/>
          <w:right w:val="nil"/>
          <w:between w:val="nil"/>
        </w:pBdr>
        <w:tabs>
          <w:tab w:val="left" w:pos="1134"/>
          <w:tab w:val="left" w:pos="1276"/>
        </w:tabs>
        <w:ind w:firstLine="0"/>
        <w:jc w:val="center"/>
        <w:rPr>
          <w:b/>
          <w:bCs/>
          <w:color w:val="000000"/>
          <w:sz w:val="28"/>
          <w:szCs w:val="28"/>
        </w:rPr>
      </w:pPr>
      <w:r>
        <w:rPr>
          <w:b/>
          <w:bCs/>
          <w:color w:val="000000"/>
          <w:sz w:val="28"/>
          <w:szCs w:val="28"/>
        </w:rPr>
        <w:t>ĐẶC ĐIỂM VÀ TÍNH CÁCH CON NGƯỜI</w:t>
      </w:r>
    </w:p>
    <w:p w14:paraId="371B70FE" w14:textId="77777777" w:rsidR="007A6AA4" w:rsidRDefault="00000000">
      <w:pPr>
        <w:pBdr>
          <w:top w:val="nil"/>
          <w:left w:val="nil"/>
          <w:bottom w:val="nil"/>
          <w:right w:val="nil"/>
          <w:between w:val="nil"/>
        </w:pBdr>
        <w:tabs>
          <w:tab w:val="left" w:pos="1134"/>
          <w:tab w:val="left" w:pos="1276"/>
        </w:tabs>
        <w:ind w:firstLine="0"/>
        <w:jc w:val="center"/>
        <w:rPr>
          <w:b/>
          <w:bCs/>
          <w:color w:val="000000"/>
          <w:sz w:val="28"/>
          <w:szCs w:val="28"/>
        </w:rPr>
      </w:pPr>
      <w:r>
        <w:rPr>
          <w:b/>
          <w:bCs/>
          <w:color w:val="000000"/>
          <w:sz w:val="28"/>
          <w:szCs w:val="28"/>
        </w:rPr>
        <w:t xml:space="preserve">QUA THÀNH NGỮ, TỤC NGỮ CÓ YẾU TỐ CHỈ ĐỘNG VẬT </w:t>
      </w:r>
    </w:p>
    <w:p w14:paraId="32CA8DAD" w14:textId="77777777" w:rsidR="007A6AA4" w:rsidRDefault="00000000">
      <w:pPr>
        <w:pBdr>
          <w:top w:val="nil"/>
          <w:left w:val="nil"/>
          <w:bottom w:val="nil"/>
          <w:right w:val="nil"/>
          <w:between w:val="nil"/>
        </w:pBdr>
        <w:tabs>
          <w:tab w:val="left" w:pos="1134"/>
          <w:tab w:val="left" w:pos="1276"/>
        </w:tabs>
        <w:ind w:firstLine="0"/>
        <w:jc w:val="center"/>
        <w:rPr>
          <w:color w:val="000000"/>
          <w:sz w:val="40"/>
          <w:szCs w:val="40"/>
        </w:rPr>
      </w:pPr>
      <w:r>
        <w:rPr>
          <w:b/>
          <w:bCs/>
          <w:color w:val="000000"/>
          <w:sz w:val="28"/>
          <w:szCs w:val="28"/>
        </w:rPr>
        <w:t xml:space="preserve">TRONG TIẾNG VIỆT VÀ TIẾNG UKRAINA </w:t>
      </w:r>
    </w:p>
    <w:p w14:paraId="1FA9F1AD"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55A94CCB"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5AF3E482"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5992241E"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56808B62" w14:textId="77777777" w:rsidR="007A6AA4" w:rsidRDefault="007A6AA4">
      <w:pPr>
        <w:pBdr>
          <w:top w:val="nil"/>
          <w:left w:val="nil"/>
          <w:bottom w:val="nil"/>
          <w:right w:val="nil"/>
          <w:between w:val="nil"/>
        </w:pBdr>
        <w:tabs>
          <w:tab w:val="left" w:pos="1134"/>
          <w:tab w:val="left" w:pos="1276"/>
        </w:tabs>
        <w:jc w:val="center"/>
        <w:rPr>
          <w:color w:val="000000"/>
          <w:sz w:val="28"/>
          <w:szCs w:val="28"/>
        </w:rPr>
      </w:pPr>
    </w:p>
    <w:p w14:paraId="1C700B71" w14:textId="77777777" w:rsidR="007A6AA4" w:rsidRDefault="00000000">
      <w:pPr>
        <w:pBdr>
          <w:top w:val="nil"/>
          <w:left w:val="nil"/>
          <w:bottom w:val="nil"/>
          <w:right w:val="nil"/>
          <w:between w:val="nil"/>
        </w:pBdr>
        <w:tabs>
          <w:tab w:val="left" w:pos="1134"/>
          <w:tab w:val="left" w:pos="1276"/>
        </w:tabs>
        <w:ind w:firstLine="0"/>
        <w:jc w:val="center"/>
        <w:rPr>
          <w:color w:val="000000"/>
          <w:sz w:val="24"/>
          <w:szCs w:val="24"/>
        </w:rPr>
      </w:pPr>
      <w:r>
        <w:rPr>
          <w:color w:val="000000"/>
          <w:sz w:val="28"/>
          <w:szCs w:val="28"/>
        </w:rPr>
        <w:t>LUẬN VĂN THẠC SĨ VIỆT NAM HỌC</w:t>
      </w:r>
    </w:p>
    <w:p w14:paraId="1173A38E" w14:textId="77777777" w:rsidR="007A6AA4" w:rsidRDefault="007A6AA4">
      <w:pPr>
        <w:pBdr>
          <w:top w:val="nil"/>
          <w:left w:val="nil"/>
          <w:bottom w:val="nil"/>
          <w:right w:val="nil"/>
          <w:between w:val="nil"/>
        </w:pBdr>
        <w:tabs>
          <w:tab w:val="left" w:pos="1134"/>
          <w:tab w:val="left" w:pos="1276"/>
        </w:tabs>
        <w:rPr>
          <w:color w:val="000000"/>
          <w:sz w:val="24"/>
          <w:szCs w:val="24"/>
        </w:rPr>
      </w:pPr>
    </w:p>
    <w:p w14:paraId="1C56263A"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300535EB"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52F250B6" w14:textId="77777777" w:rsidR="007A6AA4" w:rsidRDefault="007A6AA4">
      <w:pPr>
        <w:pBdr>
          <w:top w:val="nil"/>
          <w:left w:val="nil"/>
          <w:bottom w:val="nil"/>
          <w:right w:val="nil"/>
          <w:between w:val="nil"/>
        </w:pBdr>
        <w:tabs>
          <w:tab w:val="left" w:pos="1134"/>
          <w:tab w:val="left" w:pos="1276"/>
        </w:tabs>
        <w:jc w:val="center"/>
        <w:rPr>
          <w:color w:val="000000"/>
          <w:sz w:val="18"/>
          <w:szCs w:val="18"/>
        </w:rPr>
      </w:pPr>
    </w:p>
    <w:p w14:paraId="350F35E0"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2392B176"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4DAEC299" w14:textId="77777777" w:rsidR="007A6AA4" w:rsidRDefault="007A6AA4">
      <w:pPr>
        <w:pBdr>
          <w:top w:val="nil"/>
          <w:left w:val="nil"/>
          <w:bottom w:val="nil"/>
          <w:right w:val="nil"/>
          <w:between w:val="nil"/>
        </w:pBdr>
        <w:tabs>
          <w:tab w:val="left" w:pos="1134"/>
          <w:tab w:val="left" w:pos="1276"/>
        </w:tabs>
        <w:jc w:val="center"/>
        <w:rPr>
          <w:color w:val="000000"/>
          <w:sz w:val="24"/>
          <w:szCs w:val="24"/>
        </w:rPr>
      </w:pPr>
    </w:p>
    <w:p w14:paraId="446C5367" w14:textId="77777777" w:rsidR="007A6AA4" w:rsidRDefault="00000000">
      <w:pPr>
        <w:pBdr>
          <w:top w:val="nil"/>
          <w:left w:val="nil"/>
          <w:bottom w:val="nil"/>
          <w:right w:val="nil"/>
          <w:between w:val="nil"/>
        </w:pBdr>
        <w:tabs>
          <w:tab w:val="left" w:pos="1134"/>
          <w:tab w:val="left" w:pos="1276"/>
        </w:tabs>
        <w:ind w:firstLine="0"/>
        <w:jc w:val="center"/>
        <w:rPr>
          <w:color w:val="000000"/>
        </w:rPr>
      </w:pPr>
      <w:r>
        <w:rPr>
          <w:b/>
          <w:bCs/>
          <w:color w:val="000000"/>
          <w:sz w:val="32"/>
          <w:szCs w:val="32"/>
        </w:rPr>
        <w:t>Hà Nội - 2026</w:t>
      </w:r>
      <w:r>
        <w:br w:type="page"/>
      </w:r>
    </w:p>
    <w:p w14:paraId="0AC87EDF" w14:textId="77777777" w:rsidR="007A6AA4" w:rsidRDefault="00000000">
      <w:pPr>
        <w:pBdr>
          <w:top w:val="nil"/>
          <w:left w:val="nil"/>
          <w:bottom w:val="nil"/>
          <w:right w:val="nil"/>
          <w:between w:val="nil"/>
        </w:pBdr>
        <w:tabs>
          <w:tab w:val="left" w:pos="1134"/>
          <w:tab w:val="left" w:pos="1276"/>
        </w:tabs>
        <w:ind w:firstLine="0"/>
        <w:jc w:val="center"/>
        <w:rPr>
          <w:color w:val="000000"/>
          <w:sz w:val="28"/>
          <w:szCs w:val="28"/>
        </w:rPr>
      </w:pPr>
      <w:r>
        <w:rPr>
          <w:noProof/>
          <w:sz w:val="28"/>
          <w:szCs w:val="28"/>
        </w:rPr>
        <w:lastRenderedPageBreak/>
        <mc:AlternateContent>
          <mc:Choice Requires="wpg">
            <w:drawing>
              <wp:anchor distT="114300" distB="114300" distL="114300" distR="114300" simplePos="0" relativeHeight="251659264" behindDoc="1" locked="0" layoutInCell="1" hidden="0" allowOverlap="1" wp14:anchorId="31ED08A2" wp14:editId="6D70EADE">
                <wp:simplePos x="0" y="0"/>
                <wp:positionH relativeFrom="page">
                  <wp:posOffset>544200</wp:posOffset>
                </wp:positionH>
                <wp:positionV relativeFrom="page">
                  <wp:posOffset>733475</wp:posOffset>
                </wp:positionV>
                <wp:extent cx="6489700" cy="8629650"/>
                <wp:effectExtent l="0" t="0" r="0" b="0"/>
                <wp:wrapNone/>
                <wp:docPr id="2" name="Rectangle 2"/>
                <wp:cNvGraphicFramePr/>
                <a:graphic xmlns:a="http://schemas.openxmlformats.org/drawingml/2006/main">
                  <a:graphicData uri="http://schemas.microsoft.com/office/word/2010/wordprocessingShape">
                    <wps:wsp>
                      <wps:cNvSpPr/>
                      <wps:spPr>
                        <a:xfrm>
                          <a:off x="1905875" y="330750"/>
                          <a:ext cx="3824100" cy="5439000"/>
                        </a:xfrm>
                        <a:prstGeom prst="rect">
                          <a:avLst/>
                        </a:prstGeom>
                        <a:noFill/>
                        <a:ln w="19050" cap="flat" cmpd="sng">
                          <a:solidFill>
                            <a:srgbClr val="000000"/>
                          </a:solidFill>
                          <a:prstDash val="solid"/>
                          <a:round/>
                          <a:headEnd type="none" w="sm" len="sm"/>
                          <a:tailEnd type="none" w="sm" len="sm"/>
                        </a:ln>
                      </wps:spPr>
                      <wps:txbx>
                        <w:txbxContent>
                          <w:p w14:paraId="51B048D1" w14:textId="77777777" w:rsidR="007A6AA4" w:rsidRDefault="007A6AA4">
                            <w:pPr>
                              <w:spacing w:line="240" w:lineRule="auto"/>
                              <w:ind w:firstLine="0"/>
                              <w:jc w:val="cente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114300" distT="114300" distL="114300" distR="114300" hidden="0" layoutInCell="1" locked="0" relativeHeight="0" simplePos="0">
                <wp:simplePos x="0" y="0"/>
                <wp:positionH relativeFrom="page">
                  <wp:posOffset>544200</wp:posOffset>
                </wp:positionH>
                <wp:positionV relativeFrom="page">
                  <wp:posOffset>733475</wp:posOffset>
                </wp:positionV>
                <wp:extent cx="6489700" cy="862965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489700" cy="8629650"/>
                        </a:xfrm>
                        <a:prstGeom prst="rect"/>
                        <a:ln/>
                      </pic:spPr>
                    </pic:pic>
                  </a:graphicData>
                </a:graphic>
              </wp:anchor>
            </w:drawing>
          </mc:Fallback>
        </mc:AlternateContent>
      </w:r>
      <w:r>
        <w:rPr>
          <w:color w:val="000000"/>
          <w:sz w:val="28"/>
          <w:szCs w:val="28"/>
        </w:rPr>
        <w:t>ĐẠI HỌC QUỐC GIA HÀ NỘI</w:t>
      </w:r>
    </w:p>
    <w:p w14:paraId="48B7EC6E" w14:textId="77777777" w:rsidR="007A6AA4" w:rsidRDefault="00000000">
      <w:pPr>
        <w:pBdr>
          <w:top w:val="nil"/>
          <w:left w:val="nil"/>
          <w:bottom w:val="nil"/>
          <w:right w:val="nil"/>
          <w:between w:val="nil"/>
        </w:pBdr>
        <w:tabs>
          <w:tab w:val="left" w:pos="1134"/>
          <w:tab w:val="left" w:pos="1276"/>
        </w:tabs>
        <w:ind w:firstLine="0"/>
        <w:jc w:val="center"/>
        <w:rPr>
          <w:color w:val="000000"/>
          <w:sz w:val="28"/>
          <w:szCs w:val="28"/>
        </w:rPr>
      </w:pPr>
      <w:r>
        <w:rPr>
          <w:b/>
          <w:bCs/>
          <w:color w:val="000000"/>
          <w:sz w:val="28"/>
          <w:szCs w:val="28"/>
        </w:rPr>
        <w:t>TRƯỜNG ĐẠI HỌC KHOA HỌC XÃ HỘI VÀ NHÂN VĂN</w:t>
      </w:r>
    </w:p>
    <w:p w14:paraId="52F6135F" w14:textId="77777777" w:rsidR="007A6AA4" w:rsidRDefault="00000000">
      <w:pPr>
        <w:pBdr>
          <w:top w:val="nil"/>
          <w:left w:val="nil"/>
          <w:bottom w:val="nil"/>
          <w:right w:val="nil"/>
          <w:between w:val="nil"/>
        </w:pBdr>
        <w:tabs>
          <w:tab w:val="left" w:pos="1134"/>
          <w:tab w:val="left" w:pos="1276"/>
        </w:tabs>
        <w:ind w:firstLine="0"/>
        <w:jc w:val="center"/>
        <w:rPr>
          <w:color w:val="000000"/>
          <w:sz w:val="24"/>
          <w:szCs w:val="24"/>
        </w:rPr>
      </w:pPr>
      <w:r>
        <w:rPr>
          <w:color w:val="000000"/>
          <w:sz w:val="24"/>
          <w:szCs w:val="24"/>
        </w:rPr>
        <w:t>-----------------------------------------------------</w:t>
      </w:r>
    </w:p>
    <w:p w14:paraId="4552146E" w14:textId="77777777" w:rsidR="007A6AA4" w:rsidRDefault="007A6AA4">
      <w:pPr>
        <w:pBdr>
          <w:top w:val="nil"/>
          <w:left w:val="nil"/>
          <w:bottom w:val="nil"/>
          <w:right w:val="nil"/>
          <w:between w:val="nil"/>
        </w:pBdr>
        <w:tabs>
          <w:tab w:val="left" w:pos="1134"/>
          <w:tab w:val="left" w:pos="1276"/>
        </w:tabs>
        <w:ind w:firstLine="0"/>
        <w:jc w:val="center"/>
        <w:rPr>
          <w:color w:val="000000"/>
          <w:sz w:val="24"/>
          <w:szCs w:val="24"/>
        </w:rPr>
      </w:pPr>
    </w:p>
    <w:p w14:paraId="78E68F88" w14:textId="77777777" w:rsidR="007A6AA4" w:rsidRDefault="007A6AA4">
      <w:pPr>
        <w:pBdr>
          <w:top w:val="nil"/>
          <w:left w:val="nil"/>
          <w:bottom w:val="nil"/>
          <w:right w:val="nil"/>
          <w:between w:val="nil"/>
        </w:pBdr>
        <w:tabs>
          <w:tab w:val="left" w:pos="1134"/>
          <w:tab w:val="left" w:pos="1276"/>
        </w:tabs>
        <w:ind w:firstLine="0"/>
        <w:jc w:val="center"/>
        <w:rPr>
          <w:color w:val="000000"/>
          <w:sz w:val="34"/>
          <w:szCs w:val="34"/>
        </w:rPr>
      </w:pPr>
    </w:p>
    <w:p w14:paraId="401D50DD" w14:textId="77777777" w:rsidR="007A6AA4" w:rsidRDefault="007A6AA4">
      <w:pPr>
        <w:pBdr>
          <w:top w:val="nil"/>
          <w:left w:val="nil"/>
          <w:bottom w:val="nil"/>
          <w:right w:val="nil"/>
          <w:between w:val="nil"/>
        </w:pBdr>
        <w:tabs>
          <w:tab w:val="left" w:pos="1134"/>
          <w:tab w:val="left" w:pos="1276"/>
        </w:tabs>
        <w:ind w:firstLine="0"/>
        <w:jc w:val="center"/>
        <w:rPr>
          <w:color w:val="000000"/>
          <w:sz w:val="24"/>
          <w:szCs w:val="24"/>
        </w:rPr>
      </w:pPr>
    </w:p>
    <w:p w14:paraId="3FB3FCE3" w14:textId="77777777" w:rsidR="007A6AA4" w:rsidRDefault="00000000">
      <w:pPr>
        <w:pBdr>
          <w:top w:val="nil"/>
          <w:left w:val="nil"/>
          <w:bottom w:val="nil"/>
          <w:right w:val="nil"/>
          <w:between w:val="nil"/>
        </w:pBdr>
        <w:tabs>
          <w:tab w:val="left" w:pos="1134"/>
          <w:tab w:val="left" w:pos="1276"/>
        </w:tabs>
        <w:ind w:firstLine="0"/>
        <w:jc w:val="center"/>
        <w:rPr>
          <w:color w:val="000000"/>
          <w:sz w:val="24"/>
          <w:szCs w:val="24"/>
        </w:rPr>
      </w:pPr>
      <w:r>
        <w:rPr>
          <w:b/>
          <w:bCs/>
          <w:color w:val="000000"/>
          <w:sz w:val="24"/>
          <w:szCs w:val="24"/>
        </w:rPr>
        <w:t>LELEKA ARTEM</w:t>
      </w:r>
    </w:p>
    <w:p w14:paraId="76F958B1" w14:textId="77777777" w:rsidR="007A6AA4" w:rsidRDefault="007A6AA4">
      <w:pPr>
        <w:pBdr>
          <w:top w:val="nil"/>
          <w:left w:val="nil"/>
          <w:bottom w:val="nil"/>
          <w:right w:val="nil"/>
          <w:between w:val="nil"/>
        </w:pBdr>
        <w:tabs>
          <w:tab w:val="left" w:pos="1134"/>
          <w:tab w:val="left" w:pos="1276"/>
        </w:tabs>
        <w:ind w:firstLine="0"/>
        <w:jc w:val="center"/>
        <w:rPr>
          <w:color w:val="000000"/>
          <w:sz w:val="24"/>
          <w:szCs w:val="24"/>
        </w:rPr>
      </w:pPr>
    </w:p>
    <w:p w14:paraId="56CC8266" w14:textId="77777777" w:rsidR="007A6AA4" w:rsidRDefault="007A6AA4">
      <w:pPr>
        <w:pBdr>
          <w:top w:val="nil"/>
          <w:left w:val="nil"/>
          <w:bottom w:val="nil"/>
          <w:right w:val="nil"/>
          <w:between w:val="nil"/>
        </w:pBdr>
        <w:tabs>
          <w:tab w:val="left" w:pos="1134"/>
          <w:tab w:val="left" w:pos="1276"/>
        </w:tabs>
        <w:ind w:firstLine="0"/>
        <w:jc w:val="center"/>
        <w:rPr>
          <w:color w:val="000000"/>
          <w:sz w:val="24"/>
          <w:szCs w:val="24"/>
        </w:rPr>
      </w:pPr>
    </w:p>
    <w:p w14:paraId="7EB365E2" w14:textId="77777777" w:rsidR="007A6AA4" w:rsidRDefault="007A6AA4">
      <w:pPr>
        <w:pBdr>
          <w:top w:val="nil"/>
          <w:left w:val="nil"/>
          <w:bottom w:val="nil"/>
          <w:right w:val="nil"/>
          <w:between w:val="nil"/>
        </w:pBdr>
        <w:tabs>
          <w:tab w:val="left" w:pos="1134"/>
          <w:tab w:val="left" w:pos="1276"/>
        </w:tabs>
        <w:ind w:firstLine="0"/>
        <w:jc w:val="center"/>
        <w:rPr>
          <w:color w:val="000000"/>
          <w:sz w:val="34"/>
          <w:szCs w:val="34"/>
        </w:rPr>
      </w:pPr>
    </w:p>
    <w:p w14:paraId="43587F58" w14:textId="77777777" w:rsidR="007A6AA4" w:rsidRDefault="007A6AA4">
      <w:pPr>
        <w:pBdr>
          <w:top w:val="nil"/>
          <w:left w:val="nil"/>
          <w:bottom w:val="nil"/>
          <w:right w:val="nil"/>
          <w:between w:val="nil"/>
        </w:pBdr>
        <w:tabs>
          <w:tab w:val="left" w:pos="1134"/>
          <w:tab w:val="left" w:pos="1276"/>
        </w:tabs>
        <w:ind w:firstLine="0"/>
        <w:jc w:val="center"/>
        <w:rPr>
          <w:color w:val="000000"/>
          <w:sz w:val="24"/>
          <w:szCs w:val="24"/>
        </w:rPr>
      </w:pPr>
    </w:p>
    <w:p w14:paraId="351A308E" w14:textId="77777777" w:rsidR="007A6AA4" w:rsidRDefault="00000000">
      <w:pPr>
        <w:pBdr>
          <w:top w:val="nil"/>
          <w:left w:val="nil"/>
          <w:bottom w:val="nil"/>
          <w:right w:val="nil"/>
          <w:between w:val="nil"/>
        </w:pBdr>
        <w:tabs>
          <w:tab w:val="left" w:pos="1134"/>
          <w:tab w:val="left" w:pos="1276"/>
        </w:tabs>
        <w:ind w:firstLine="0"/>
        <w:jc w:val="center"/>
        <w:rPr>
          <w:b/>
          <w:bCs/>
          <w:color w:val="000000"/>
          <w:sz w:val="28"/>
          <w:szCs w:val="28"/>
        </w:rPr>
      </w:pPr>
      <w:r>
        <w:rPr>
          <w:b/>
          <w:bCs/>
          <w:color w:val="000000"/>
          <w:sz w:val="28"/>
          <w:szCs w:val="28"/>
        </w:rPr>
        <w:t xml:space="preserve">ĐẶC ĐIỂM VÀ TÍNH CÁCH CON NGƯỜI </w:t>
      </w:r>
    </w:p>
    <w:p w14:paraId="48C58C68" w14:textId="77777777" w:rsidR="007A6AA4" w:rsidRDefault="00000000">
      <w:pPr>
        <w:pBdr>
          <w:top w:val="nil"/>
          <w:left w:val="nil"/>
          <w:bottom w:val="nil"/>
          <w:right w:val="nil"/>
          <w:between w:val="nil"/>
        </w:pBdr>
        <w:tabs>
          <w:tab w:val="left" w:pos="1134"/>
          <w:tab w:val="left" w:pos="1276"/>
        </w:tabs>
        <w:ind w:firstLine="0"/>
        <w:jc w:val="center"/>
        <w:rPr>
          <w:b/>
          <w:bCs/>
          <w:color w:val="000000"/>
          <w:sz w:val="28"/>
          <w:szCs w:val="28"/>
        </w:rPr>
      </w:pPr>
      <w:r>
        <w:rPr>
          <w:b/>
          <w:bCs/>
          <w:color w:val="000000"/>
          <w:sz w:val="28"/>
          <w:szCs w:val="28"/>
        </w:rPr>
        <w:t xml:space="preserve">QUA THÀNH NGỮ, TỤC NGỮ CÓ YẾU TỐ CHỈ ĐỘNG VẬT </w:t>
      </w:r>
    </w:p>
    <w:p w14:paraId="5DA83CEF" w14:textId="77777777" w:rsidR="007A6AA4" w:rsidRDefault="00000000">
      <w:pPr>
        <w:pBdr>
          <w:top w:val="nil"/>
          <w:left w:val="nil"/>
          <w:bottom w:val="nil"/>
          <w:right w:val="nil"/>
          <w:between w:val="nil"/>
        </w:pBdr>
        <w:tabs>
          <w:tab w:val="left" w:pos="1134"/>
          <w:tab w:val="left" w:pos="1276"/>
        </w:tabs>
        <w:ind w:firstLine="0"/>
        <w:jc w:val="center"/>
        <w:rPr>
          <w:color w:val="000000"/>
          <w:sz w:val="40"/>
          <w:szCs w:val="40"/>
        </w:rPr>
      </w:pPr>
      <w:r>
        <w:rPr>
          <w:b/>
          <w:bCs/>
          <w:color w:val="000000"/>
          <w:sz w:val="28"/>
          <w:szCs w:val="28"/>
        </w:rPr>
        <w:t>TRONG TIẾNG VIỆT VÀ TIẾNG UKRAINA</w:t>
      </w:r>
    </w:p>
    <w:p w14:paraId="1A367DC9" w14:textId="77777777" w:rsidR="007A6AA4" w:rsidRDefault="007A6AA4">
      <w:pPr>
        <w:pBdr>
          <w:top w:val="nil"/>
          <w:left w:val="nil"/>
          <w:bottom w:val="nil"/>
          <w:right w:val="nil"/>
          <w:between w:val="nil"/>
        </w:pBdr>
        <w:tabs>
          <w:tab w:val="left" w:pos="1134"/>
          <w:tab w:val="left" w:pos="1276"/>
        </w:tabs>
        <w:ind w:firstLine="0"/>
        <w:jc w:val="center"/>
        <w:rPr>
          <w:color w:val="000000"/>
          <w:sz w:val="44"/>
          <w:szCs w:val="44"/>
        </w:rPr>
      </w:pPr>
    </w:p>
    <w:p w14:paraId="37843D25" w14:textId="77777777" w:rsidR="007A6AA4" w:rsidRDefault="007A6AA4">
      <w:pPr>
        <w:pBdr>
          <w:top w:val="nil"/>
          <w:left w:val="nil"/>
          <w:bottom w:val="nil"/>
          <w:right w:val="nil"/>
          <w:between w:val="nil"/>
        </w:pBdr>
        <w:tabs>
          <w:tab w:val="left" w:pos="1134"/>
          <w:tab w:val="left" w:pos="1276"/>
        </w:tabs>
        <w:ind w:firstLine="0"/>
        <w:jc w:val="center"/>
        <w:rPr>
          <w:color w:val="000000"/>
          <w:sz w:val="24"/>
          <w:szCs w:val="24"/>
        </w:rPr>
      </w:pPr>
    </w:p>
    <w:p w14:paraId="672A85F6" w14:textId="77777777" w:rsidR="007A6AA4" w:rsidRDefault="00000000">
      <w:pPr>
        <w:pBdr>
          <w:top w:val="nil"/>
          <w:left w:val="nil"/>
          <w:bottom w:val="nil"/>
          <w:right w:val="nil"/>
          <w:between w:val="nil"/>
        </w:pBdr>
        <w:tabs>
          <w:tab w:val="left" w:pos="1134"/>
          <w:tab w:val="left" w:pos="1276"/>
        </w:tabs>
        <w:ind w:firstLine="0"/>
        <w:jc w:val="center"/>
        <w:rPr>
          <w:color w:val="000000"/>
          <w:sz w:val="28"/>
          <w:szCs w:val="28"/>
        </w:rPr>
      </w:pPr>
      <w:r>
        <w:rPr>
          <w:color w:val="000000"/>
          <w:sz w:val="28"/>
          <w:szCs w:val="28"/>
        </w:rPr>
        <w:t>Luận văn Thạc sĩ chuyên ngành Việt Nam học</w:t>
      </w:r>
    </w:p>
    <w:p w14:paraId="6562202E" w14:textId="77777777" w:rsidR="007A6AA4" w:rsidRDefault="00000000">
      <w:pPr>
        <w:pBdr>
          <w:top w:val="nil"/>
          <w:left w:val="nil"/>
          <w:bottom w:val="nil"/>
          <w:right w:val="nil"/>
          <w:between w:val="nil"/>
        </w:pBdr>
        <w:tabs>
          <w:tab w:val="left" w:pos="1134"/>
          <w:tab w:val="left" w:pos="1276"/>
        </w:tabs>
        <w:ind w:firstLine="0"/>
        <w:jc w:val="center"/>
        <w:rPr>
          <w:color w:val="000000"/>
          <w:sz w:val="28"/>
          <w:szCs w:val="28"/>
        </w:rPr>
      </w:pPr>
      <w:r>
        <w:rPr>
          <w:color w:val="000000"/>
          <w:sz w:val="28"/>
          <w:szCs w:val="28"/>
        </w:rPr>
        <w:t>Mã số: 8310630</w:t>
      </w:r>
    </w:p>
    <w:p w14:paraId="0079818C" w14:textId="77777777" w:rsidR="007A6AA4" w:rsidRDefault="007A6AA4">
      <w:pPr>
        <w:pBdr>
          <w:top w:val="nil"/>
          <w:left w:val="nil"/>
          <w:bottom w:val="nil"/>
          <w:right w:val="nil"/>
          <w:between w:val="nil"/>
        </w:pBdr>
        <w:tabs>
          <w:tab w:val="left" w:pos="1134"/>
          <w:tab w:val="left" w:pos="1276"/>
        </w:tabs>
        <w:ind w:firstLine="0"/>
        <w:jc w:val="center"/>
        <w:rPr>
          <w:color w:val="000000"/>
          <w:sz w:val="28"/>
          <w:szCs w:val="28"/>
        </w:rPr>
      </w:pPr>
    </w:p>
    <w:p w14:paraId="506B7C80" w14:textId="77777777" w:rsidR="007A6AA4" w:rsidRDefault="007A6AA4">
      <w:pPr>
        <w:pBdr>
          <w:top w:val="nil"/>
          <w:left w:val="nil"/>
          <w:bottom w:val="nil"/>
          <w:right w:val="nil"/>
          <w:between w:val="nil"/>
        </w:pBdr>
        <w:tabs>
          <w:tab w:val="left" w:pos="1134"/>
          <w:tab w:val="left" w:pos="1276"/>
        </w:tabs>
        <w:ind w:firstLine="0"/>
        <w:rPr>
          <w:color w:val="000000"/>
          <w:sz w:val="24"/>
          <w:szCs w:val="24"/>
        </w:rPr>
      </w:pPr>
    </w:p>
    <w:p w14:paraId="46940D86" w14:textId="77777777" w:rsidR="007A6AA4" w:rsidRDefault="007A6AA4">
      <w:pPr>
        <w:pBdr>
          <w:top w:val="nil"/>
          <w:left w:val="nil"/>
          <w:bottom w:val="nil"/>
          <w:right w:val="nil"/>
          <w:between w:val="nil"/>
        </w:pBdr>
        <w:tabs>
          <w:tab w:val="left" w:pos="1134"/>
          <w:tab w:val="left" w:pos="1276"/>
        </w:tabs>
        <w:ind w:firstLine="0"/>
        <w:rPr>
          <w:color w:val="000000"/>
          <w:sz w:val="24"/>
          <w:szCs w:val="24"/>
        </w:rPr>
      </w:pPr>
    </w:p>
    <w:p w14:paraId="38D79683" w14:textId="77777777" w:rsidR="007A6AA4" w:rsidRDefault="00000000">
      <w:pPr>
        <w:pBdr>
          <w:top w:val="nil"/>
          <w:left w:val="nil"/>
          <w:bottom w:val="nil"/>
          <w:right w:val="nil"/>
          <w:between w:val="nil"/>
        </w:pBdr>
        <w:tabs>
          <w:tab w:val="left" w:pos="1134"/>
          <w:tab w:val="left" w:pos="1276"/>
        </w:tabs>
        <w:ind w:firstLine="0"/>
        <w:jc w:val="center"/>
        <w:rPr>
          <w:color w:val="000000"/>
          <w:sz w:val="28"/>
          <w:szCs w:val="28"/>
        </w:rPr>
      </w:pPr>
      <w:r>
        <w:rPr>
          <w:color w:val="000000"/>
          <w:sz w:val="28"/>
          <w:szCs w:val="28"/>
        </w:rPr>
        <w:t xml:space="preserve">                                   Người hướng dẫn khoa học: TS. Trần Thị Hiền</w:t>
      </w:r>
    </w:p>
    <w:p w14:paraId="41B5E858" w14:textId="77777777" w:rsidR="007A6AA4" w:rsidRDefault="007A6AA4">
      <w:pPr>
        <w:pBdr>
          <w:top w:val="nil"/>
          <w:left w:val="nil"/>
          <w:bottom w:val="nil"/>
          <w:right w:val="nil"/>
          <w:between w:val="nil"/>
        </w:pBdr>
        <w:tabs>
          <w:tab w:val="left" w:pos="1134"/>
          <w:tab w:val="left" w:pos="1276"/>
        </w:tabs>
        <w:ind w:firstLine="0"/>
        <w:jc w:val="center"/>
        <w:rPr>
          <w:color w:val="000000"/>
          <w:sz w:val="24"/>
          <w:szCs w:val="24"/>
        </w:rPr>
      </w:pPr>
    </w:p>
    <w:p w14:paraId="7A9F601E" w14:textId="77777777" w:rsidR="007A6AA4" w:rsidRDefault="007A6AA4">
      <w:pPr>
        <w:pBdr>
          <w:top w:val="nil"/>
          <w:left w:val="nil"/>
          <w:bottom w:val="nil"/>
          <w:right w:val="nil"/>
          <w:between w:val="nil"/>
        </w:pBdr>
        <w:tabs>
          <w:tab w:val="left" w:pos="1134"/>
          <w:tab w:val="left" w:pos="1276"/>
        </w:tabs>
        <w:ind w:firstLine="0"/>
        <w:jc w:val="center"/>
        <w:rPr>
          <w:color w:val="000000"/>
          <w:sz w:val="24"/>
          <w:szCs w:val="24"/>
        </w:rPr>
      </w:pPr>
    </w:p>
    <w:p w14:paraId="4F374B2B" w14:textId="77777777" w:rsidR="007A6AA4" w:rsidRDefault="007A6AA4">
      <w:pPr>
        <w:pBdr>
          <w:top w:val="nil"/>
          <w:left w:val="nil"/>
          <w:bottom w:val="nil"/>
          <w:right w:val="nil"/>
          <w:between w:val="nil"/>
        </w:pBdr>
        <w:tabs>
          <w:tab w:val="left" w:pos="1134"/>
          <w:tab w:val="left" w:pos="1276"/>
        </w:tabs>
        <w:ind w:firstLine="0"/>
        <w:jc w:val="center"/>
        <w:rPr>
          <w:color w:val="000000"/>
          <w:sz w:val="24"/>
          <w:szCs w:val="24"/>
        </w:rPr>
      </w:pPr>
    </w:p>
    <w:p w14:paraId="174B9C98" w14:textId="77777777" w:rsidR="007A6AA4" w:rsidRDefault="007A6AA4">
      <w:pPr>
        <w:pBdr>
          <w:top w:val="nil"/>
          <w:left w:val="nil"/>
          <w:bottom w:val="nil"/>
          <w:right w:val="nil"/>
          <w:between w:val="nil"/>
        </w:pBdr>
        <w:tabs>
          <w:tab w:val="left" w:pos="1134"/>
          <w:tab w:val="left" w:pos="1276"/>
        </w:tabs>
        <w:ind w:firstLine="0"/>
        <w:jc w:val="center"/>
        <w:rPr>
          <w:color w:val="000000"/>
          <w:sz w:val="24"/>
          <w:szCs w:val="24"/>
        </w:rPr>
      </w:pPr>
    </w:p>
    <w:p w14:paraId="4AC3433E" w14:textId="77777777" w:rsidR="007A6AA4" w:rsidRDefault="007A6AA4">
      <w:pPr>
        <w:pBdr>
          <w:top w:val="nil"/>
          <w:left w:val="nil"/>
          <w:bottom w:val="nil"/>
          <w:right w:val="nil"/>
          <w:between w:val="nil"/>
        </w:pBdr>
        <w:tabs>
          <w:tab w:val="left" w:pos="1134"/>
          <w:tab w:val="left" w:pos="1276"/>
        </w:tabs>
        <w:ind w:firstLine="0"/>
        <w:jc w:val="center"/>
        <w:rPr>
          <w:color w:val="000000"/>
          <w:sz w:val="24"/>
          <w:szCs w:val="24"/>
        </w:rPr>
      </w:pPr>
    </w:p>
    <w:p w14:paraId="3FF77B10" w14:textId="77777777" w:rsidR="007A6AA4" w:rsidRDefault="00000000">
      <w:pPr>
        <w:pBdr>
          <w:top w:val="nil"/>
          <w:left w:val="nil"/>
          <w:bottom w:val="nil"/>
          <w:right w:val="nil"/>
          <w:between w:val="nil"/>
        </w:pBdr>
        <w:tabs>
          <w:tab w:val="left" w:pos="1134"/>
          <w:tab w:val="left" w:pos="1276"/>
        </w:tabs>
        <w:ind w:firstLine="0"/>
        <w:jc w:val="center"/>
        <w:rPr>
          <w:color w:val="000000"/>
          <w:sz w:val="24"/>
          <w:szCs w:val="24"/>
        </w:rPr>
      </w:pPr>
      <w:r>
        <w:rPr>
          <w:b/>
          <w:bCs/>
          <w:color w:val="000000"/>
          <w:sz w:val="24"/>
          <w:szCs w:val="24"/>
        </w:rPr>
        <w:t>Hà Nội - 2026</w:t>
      </w:r>
    </w:p>
    <w:p w14:paraId="1438F0FA" w14:textId="77777777" w:rsidR="007A6AA4" w:rsidRDefault="00000000">
      <w:pPr>
        <w:pBdr>
          <w:top w:val="nil"/>
          <w:left w:val="nil"/>
          <w:bottom w:val="nil"/>
          <w:right w:val="nil"/>
          <w:between w:val="nil"/>
        </w:pBdr>
        <w:ind w:firstLine="0"/>
        <w:jc w:val="center"/>
        <w:rPr>
          <w:b/>
          <w:bCs/>
          <w:color w:val="000000"/>
        </w:rPr>
      </w:pPr>
      <w:r>
        <w:br w:type="page"/>
      </w:r>
    </w:p>
    <w:p w14:paraId="67816A54" w14:textId="77777777" w:rsidR="007A6AA4" w:rsidRDefault="00000000">
      <w:pPr>
        <w:pBdr>
          <w:top w:val="nil"/>
          <w:left w:val="nil"/>
          <w:bottom w:val="nil"/>
          <w:right w:val="nil"/>
          <w:between w:val="nil"/>
        </w:pBdr>
        <w:ind w:firstLine="0"/>
        <w:jc w:val="center"/>
        <w:rPr>
          <w:b/>
          <w:bCs/>
          <w:color w:val="000000"/>
        </w:rPr>
      </w:pPr>
      <w:r>
        <w:rPr>
          <w:b/>
          <w:bCs/>
          <w:color w:val="000000"/>
        </w:rPr>
        <w:lastRenderedPageBreak/>
        <w:t>LỜI CẢM ƠN</w:t>
      </w:r>
    </w:p>
    <w:p w14:paraId="6AD90B9A" w14:textId="77777777" w:rsidR="007A6AA4" w:rsidRDefault="00000000">
      <w:pPr>
        <w:pBdr>
          <w:top w:val="nil"/>
          <w:left w:val="nil"/>
          <w:bottom w:val="nil"/>
          <w:right w:val="nil"/>
          <w:between w:val="nil"/>
        </w:pBdr>
        <w:tabs>
          <w:tab w:val="left" w:pos="1134"/>
          <w:tab w:val="left" w:pos="1276"/>
        </w:tabs>
        <w:rPr>
          <w:i/>
          <w:iCs/>
          <w:color w:val="000000"/>
        </w:rPr>
      </w:pPr>
      <w:r>
        <w:rPr>
          <w:i/>
          <w:iCs/>
          <w:color w:val="000000"/>
        </w:rPr>
        <w:t>Trước tiên, học viên Leleka Artem xin bày tỏ lời cảm ơn từ trái tim của tôi đến cô Trần Thị Hiền, người đã tận tình hướng dẫn, chỉ bảo và luôn đồng hành trong suốt quá trình thực hiện luận văn Thạc sĩ này.</w:t>
      </w:r>
    </w:p>
    <w:p w14:paraId="239F1326" w14:textId="77777777" w:rsidR="007A6AA4" w:rsidRDefault="00000000">
      <w:pPr>
        <w:pBdr>
          <w:top w:val="nil"/>
          <w:left w:val="nil"/>
          <w:bottom w:val="nil"/>
          <w:right w:val="nil"/>
          <w:between w:val="nil"/>
        </w:pBdr>
        <w:tabs>
          <w:tab w:val="left" w:pos="1134"/>
          <w:tab w:val="left" w:pos="1276"/>
        </w:tabs>
        <w:rPr>
          <w:i/>
          <w:iCs/>
          <w:color w:val="000000"/>
        </w:rPr>
      </w:pPr>
      <w:r>
        <w:rPr>
          <w:i/>
          <w:iCs/>
          <w:color w:val="000000"/>
        </w:rPr>
        <w:t>Xin gửi lời tri ân tới quý thầy cô Khoa Việt Nam học và Tiếng Việt, Trường Đại học Khoa học Xã hội và Nhân văn, Đại học Quốc gia Hà Nội đã truyền đạt những bài học quý báu, mở rộng tầm nhìn của tôi về Việt Nam và giúp đỡ trong suốt thời gian học tập.</w:t>
      </w:r>
    </w:p>
    <w:p w14:paraId="28AE6A8E" w14:textId="77777777" w:rsidR="007A6AA4" w:rsidRDefault="00000000">
      <w:pPr>
        <w:pBdr>
          <w:top w:val="nil"/>
          <w:left w:val="nil"/>
          <w:bottom w:val="nil"/>
          <w:right w:val="nil"/>
          <w:between w:val="nil"/>
        </w:pBdr>
        <w:tabs>
          <w:tab w:val="left" w:pos="1134"/>
          <w:tab w:val="left" w:pos="1276"/>
        </w:tabs>
        <w:rPr>
          <w:color w:val="000000"/>
        </w:rPr>
      </w:pPr>
      <w:r>
        <w:rPr>
          <w:i/>
          <w:iCs/>
          <w:color w:val="000000"/>
        </w:rPr>
        <w:t>Cuối cùng, tôi xin chân thành cảm ơn gia đình và bạn bè – những người luôn ủng hộ và động viên để tôi hoàn thành nhiệm vụ học tập của tôi một cách xứng đáng.</w:t>
      </w:r>
    </w:p>
    <w:p w14:paraId="463A8395" w14:textId="77777777" w:rsidR="007A6AA4" w:rsidRDefault="00000000">
      <w:pPr>
        <w:pBdr>
          <w:top w:val="nil"/>
          <w:left w:val="nil"/>
          <w:bottom w:val="nil"/>
          <w:right w:val="nil"/>
          <w:between w:val="nil"/>
        </w:pBdr>
        <w:tabs>
          <w:tab w:val="left" w:pos="1134"/>
          <w:tab w:val="left" w:pos="1276"/>
        </w:tabs>
        <w:rPr>
          <w:color w:val="000000"/>
        </w:rPr>
      </w:pPr>
      <w:r>
        <w:rPr>
          <w:i/>
          <w:iCs/>
          <w:color w:val="000000"/>
        </w:rPr>
        <w:t>Xin chân thành và trân trọng kính chào.</w:t>
      </w:r>
    </w:p>
    <w:p w14:paraId="4DD6B53C" w14:textId="77777777" w:rsidR="007A6AA4" w:rsidRDefault="00000000">
      <w:pPr>
        <w:pBdr>
          <w:top w:val="nil"/>
          <w:left w:val="nil"/>
          <w:bottom w:val="nil"/>
          <w:right w:val="nil"/>
          <w:between w:val="nil"/>
        </w:pBdr>
        <w:tabs>
          <w:tab w:val="left" w:pos="1134"/>
          <w:tab w:val="left" w:pos="1276"/>
        </w:tabs>
        <w:ind w:left="5040" w:firstLine="0"/>
        <w:jc w:val="center"/>
        <w:rPr>
          <w:color w:val="000000"/>
        </w:rPr>
      </w:pPr>
      <w:r>
        <w:rPr>
          <w:i/>
          <w:iCs/>
          <w:color w:val="000000"/>
        </w:rPr>
        <w:t>Hà Nội, ngày ……/…… / 2026</w:t>
      </w:r>
    </w:p>
    <w:p w14:paraId="40F38AED" w14:textId="77777777" w:rsidR="007A6AA4" w:rsidRDefault="00000000">
      <w:pPr>
        <w:pBdr>
          <w:top w:val="nil"/>
          <w:left w:val="nil"/>
          <w:bottom w:val="nil"/>
          <w:right w:val="nil"/>
          <w:between w:val="nil"/>
        </w:pBdr>
        <w:tabs>
          <w:tab w:val="left" w:pos="1134"/>
          <w:tab w:val="left" w:pos="1276"/>
        </w:tabs>
        <w:ind w:left="5040" w:firstLine="0"/>
        <w:jc w:val="center"/>
        <w:rPr>
          <w:color w:val="000000"/>
        </w:rPr>
      </w:pPr>
      <w:r>
        <w:rPr>
          <w:b/>
          <w:bCs/>
          <w:i/>
          <w:iCs/>
          <w:color w:val="000000"/>
        </w:rPr>
        <w:t>Tác giả</w:t>
      </w:r>
    </w:p>
    <w:p w14:paraId="5A256E8D" w14:textId="77777777" w:rsidR="007A6AA4" w:rsidRDefault="007A6AA4">
      <w:pPr>
        <w:pBdr>
          <w:top w:val="nil"/>
          <w:left w:val="nil"/>
          <w:bottom w:val="nil"/>
          <w:right w:val="nil"/>
          <w:between w:val="nil"/>
        </w:pBdr>
        <w:tabs>
          <w:tab w:val="left" w:pos="1134"/>
          <w:tab w:val="left" w:pos="1276"/>
        </w:tabs>
        <w:ind w:left="5040" w:firstLine="0"/>
        <w:jc w:val="center"/>
        <w:rPr>
          <w:color w:val="000000"/>
        </w:rPr>
      </w:pPr>
    </w:p>
    <w:p w14:paraId="690F09DC" w14:textId="77777777" w:rsidR="007A6AA4" w:rsidRDefault="007A6AA4">
      <w:pPr>
        <w:pBdr>
          <w:top w:val="nil"/>
          <w:left w:val="nil"/>
          <w:bottom w:val="nil"/>
          <w:right w:val="nil"/>
          <w:between w:val="nil"/>
        </w:pBdr>
        <w:tabs>
          <w:tab w:val="left" w:pos="1134"/>
          <w:tab w:val="left" w:pos="1276"/>
        </w:tabs>
        <w:ind w:left="5040" w:firstLine="0"/>
        <w:jc w:val="center"/>
        <w:rPr>
          <w:color w:val="000000"/>
        </w:rPr>
      </w:pPr>
    </w:p>
    <w:p w14:paraId="00FA39AF" w14:textId="77777777" w:rsidR="007A6AA4" w:rsidRDefault="007A6AA4">
      <w:pPr>
        <w:pBdr>
          <w:top w:val="nil"/>
          <w:left w:val="nil"/>
          <w:bottom w:val="nil"/>
          <w:right w:val="nil"/>
          <w:between w:val="nil"/>
        </w:pBdr>
        <w:tabs>
          <w:tab w:val="left" w:pos="1134"/>
          <w:tab w:val="left" w:pos="1276"/>
        </w:tabs>
        <w:ind w:left="5040" w:firstLine="0"/>
        <w:jc w:val="center"/>
        <w:rPr>
          <w:color w:val="000000"/>
        </w:rPr>
      </w:pPr>
    </w:p>
    <w:p w14:paraId="1A838C40" w14:textId="77777777" w:rsidR="007A6AA4" w:rsidRDefault="00000000">
      <w:pPr>
        <w:pBdr>
          <w:top w:val="nil"/>
          <w:left w:val="nil"/>
          <w:bottom w:val="nil"/>
          <w:right w:val="nil"/>
          <w:between w:val="nil"/>
        </w:pBdr>
        <w:tabs>
          <w:tab w:val="left" w:pos="1134"/>
          <w:tab w:val="left" w:pos="1276"/>
        </w:tabs>
        <w:ind w:left="5040" w:firstLine="0"/>
        <w:jc w:val="center"/>
        <w:rPr>
          <w:b/>
          <w:bCs/>
          <w:color w:val="000000"/>
        </w:rPr>
        <w:sectPr w:rsidR="007A6AA4">
          <w:headerReference w:type="default" r:id="rId8"/>
          <w:footerReference w:type="default" r:id="rId9"/>
          <w:footerReference w:type="first" r:id="rId10"/>
          <w:pgSz w:w="11909" w:h="16834"/>
          <w:pgMar w:top="1440" w:right="1440" w:bottom="1440" w:left="1440" w:header="720" w:footer="720" w:gutter="0"/>
          <w:pgNumType w:start="1"/>
          <w:cols w:space="720"/>
        </w:sectPr>
      </w:pPr>
      <w:r>
        <w:rPr>
          <w:b/>
          <w:bCs/>
          <w:i/>
          <w:iCs/>
          <w:color w:val="000000"/>
        </w:rPr>
        <w:t>Leleka Artem</w:t>
      </w:r>
    </w:p>
    <w:p w14:paraId="43A82408" w14:textId="77777777" w:rsidR="007A6AA4" w:rsidRDefault="00000000">
      <w:pPr>
        <w:pStyle w:val="Heading1"/>
      </w:pPr>
      <w:bookmarkStart w:id="0" w:name="_dax77jtozsyw" w:colFirst="0" w:colLast="0"/>
      <w:bookmarkEnd w:id="0"/>
      <w:r>
        <w:lastRenderedPageBreak/>
        <w:t>MỤC LỤC</w:t>
      </w:r>
    </w:p>
    <w:sdt>
      <w:sdtPr>
        <w:id w:val="1955950672"/>
        <w:docPartObj>
          <w:docPartGallery w:val="Table of Contents"/>
          <w:docPartUnique/>
        </w:docPartObj>
      </w:sdtPr>
      <w:sdtContent>
        <w:p w14:paraId="247B0F67" w14:textId="77777777" w:rsidR="007A6AA4" w:rsidRDefault="00000000">
          <w:pPr>
            <w:widowControl w:val="0"/>
            <w:pBdr>
              <w:top w:val="nil"/>
              <w:left w:val="nil"/>
              <w:bottom w:val="nil"/>
              <w:right w:val="nil"/>
              <w:between w:val="nil"/>
            </w:pBdr>
            <w:tabs>
              <w:tab w:val="right" w:pos="12000"/>
            </w:tabs>
            <w:spacing w:before="60" w:line="240" w:lineRule="auto"/>
            <w:ind w:firstLine="0"/>
            <w:jc w:val="left"/>
            <w:rPr>
              <w:b/>
              <w:bCs/>
              <w:color w:val="000000"/>
            </w:rPr>
          </w:pPr>
          <w:r>
            <w:fldChar w:fldCharType="begin"/>
          </w:r>
          <w:r>
            <w:instrText xml:space="preserve"> TOC \h \u \z \t "Heading 1,1,Heading 2,2,Heading 3,3,Heading 4,4,Heading 5,5,Heading 6,6,"</w:instrText>
          </w:r>
          <w:r>
            <w:fldChar w:fldCharType="separate"/>
          </w:r>
          <w:hyperlink w:anchor="_hjebfzj2bf8h">
            <w:r>
              <w:rPr>
                <w:b/>
                <w:bCs/>
                <w:color w:val="000000"/>
              </w:rPr>
              <w:t>MỞ ĐẦU</w:t>
            </w:r>
            <w:r>
              <w:rPr>
                <w:b/>
                <w:bCs/>
                <w:color w:val="000000"/>
              </w:rPr>
              <w:tab/>
            </w:r>
          </w:hyperlink>
          <w:r>
            <w:rPr>
              <w:b/>
              <w:bCs/>
              <w:color w:val="000000"/>
            </w:rPr>
            <w:t>3</w:t>
          </w:r>
        </w:p>
        <w:p w14:paraId="200A9F0A" w14:textId="77777777" w:rsidR="007A6AA4" w:rsidRDefault="00000000">
          <w:pPr>
            <w:widowControl w:val="0"/>
            <w:pBdr>
              <w:top w:val="nil"/>
              <w:left w:val="nil"/>
              <w:bottom w:val="nil"/>
              <w:right w:val="nil"/>
              <w:between w:val="nil"/>
            </w:pBdr>
            <w:tabs>
              <w:tab w:val="right" w:pos="12000"/>
            </w:tabs>
            <w:spacing w:before="60" w:line="240" w:lineRule="auto"/>
            <w:ind w:firstLine="0"/>
            <w:jc w:val="left"/>
            <w:rPr>
              <w:b/>
              <w:bCs/>
              <w:color w:val="000000"/>
            </w:rPr>
          </w:pPr>
          <w:r>
            <w:rPr>
              <w:b/>
              <w:bCs/>
              <w:color w:val="000000"/>
            </w:rPr>
            <w:t>Chương 1: TỔNG QUAN VẤN ĐỀ NGHIÊN CỨU VÀ CƠ SỞ LÝ THUYẾT ĐỀ TÀI</w:t>
          </w:r>
          <w:r>
            <w:rPr>
              <w:b/>
              <w:bCs/>
              <w:color w:val="000000"/>
            </w:rPr>
            <w:tab/>
            <w:t>9</w:t>
          </w:r>
        </w:p>
        <w:p w14:paraId="5283F416"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color w:val="000000"/>
            </w:rPr>
          </w:pPr>
          <w:r>
            <w:t>1.1. Tổng quan tình hình nghiên cứu</w:t>
          </w:r>
          <w:r>
            <w:tab/>
          </w:r>
          <w:r>
            <w:rPr>
              <w:color w:val="000000"/>
            </w:rPr>
            <w:t>9</w:t>
          </w:r>
        </w:p>
        <w:p w14:paraId="2B37C556"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i/>
              <w:iCs/>
              <w:color w:val="000000"/>
            </w:rPr>
          </w:pPr>
          <w:r>
            <w:rPr>
              <w:i/>
              <w:iCs/>
            </w:rPr>
            <w:t>1.1.1. Nghiên cứu về thành ngữ, tục ngữ có yếu tố chỉ động vật ở Việt Nam</w:t>
          </w:r>
          <w:r>
            <w:rPr>
              <w:i/>
              <w:iCs/>
            </w:rPr>
            <w:tab/>
            <w:t>9</w:t>
          </w:r>
        </w:p>
        <w:p w14:paraId="159A49D0"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i/>
              <w:iCs/>
              <w:color w:val="000000"/>
            </w:rPr>
          </w:pPr>
          <w:r>
            <w:rPr>
              <w:i/>
              <w:iCs/>
            </w:rPr>
            <w:t>1.1.2. Nghiên cứu về thành ngữ, tục ngữ có yếu tố chỉ động vật trên thế giới</w:t>
          </w:r>
          <w:r>
            <w:rPr>
              <w:i/>
              <w:iCs/>
            </w:rPr>
            <w:tab/>
            <w:t>1</w:t>
          </w:r>
          <w:r>
            <w:rPr>
              <w:i/>
              <w:iCs/>
              <w:color w:val="000000"/>
            </w:rPr>
            <w:t>2</w:t>
          </w:r>
        </w:p>
        <w:p w14:paraId="5B0E74AC"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color w:val="000000"/>
            </w:rPr>
          </w:pPr>
          <w:r>
            <w:t>1.2. Cơ sở lý thuyết</w:t>
          </w:r>
          <w:r>
            <w:tab/>
            <w:t>16</w:t>
          </w:r>
        </w:p>
        <w:p w14:paraId="549EC898"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i/>
              <w:iCs/>
              <w:color w:val="000000"/>
            </w:rPr>
          </w:pPr>
          <w:r>
            <w:rPr>
              <w:i/>
              <w:iCs/>
            </w:rPr>
            <w:t>1.2.1. Định nghĩa về tính cách và đặc điểm của con người</w:t>
          </w:r>
          <w:r>
            <w:rPr>
              <w:i/>
              <w:iCs/>
            </w:rPr>
            <w:tab/>
            <w:t>16</w:t>
          </w:r>
        </w:p>
        <w:p w14:paraId="6A824E73"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i/>
              <w:iCs/>
              <w:color w:val="000000"/>
            </w:rPr>
          </w:pPr>
          <w:hyperlink w:anchor="_gsy278l0v13t">
            <w:r>
              <w:rPr>
                <w:i/>
                <w:iCs/>
                <w:color w:val="000000"/>
              </w:rPr>
              <w:t>1.</w:t>
            </w:r>
          </w:hyperlink>
          <w:hyperlink w:anchor="_gsy278l0v13t">
            <w:r>
              <w:rPr>
                <w:i/>
                <w:iCs/>
              </w:rPr>
              <w:t>2</w:t>
            </w:r>
          </w:hyperlink>
          <w:hyperlink w:anchor="_gsy278l0v13t">
            <w:r>
              <w:rPr>
                <w:i/>
                <w:iCs/>
                <w:color w:val="000000"/>
              </w:rPr>
              <w:t xml:space="preserve">.2. </w:t>
            </w:r>
          </w:hyperlink>
          <w:r>
            <w:rPr>
              <w:i/>
              <w:iCs/>
            </w:rPr>
            <w:t>Định nghĩa về sắc thái ngữ nghĩa tích cực</w:t>
          </w:r>
          <w:hyperlink w:anchor="_gsy278l0v13t">
            <w:r>
              <w:rPr>
                <w:i/>
                <w:iCs/>
                <w:color w:val="000000"/>
              </w:rPr>
              <w:tab/>
            </w:r>
          </w:hyperlink>
          <w:r>
            <w:rPr>
              <w:i/>
              <w:iCs/>
              <w:color w:val="000000"/>
            </w:rPr>
            <w:t>1</w:t>
          </w:r>
          <w:r>
            <w:rPr>
              <w:i/>
              <w:iCs/>
            </w:rPr>
            <w:t>9</w:t>
          </w:r>
        </w:p>
        <w:p w14:paraId="24088CD0"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i/>
              <w:iCs/>
              <w:color w:val="000000"/>
            </w:rPr>
          </w:pPr>
          <w:hyperlink w:anchor="_2cez6jxpdwee">
            <w:r>
              <w:rPr>
                <w:i/>
                <w:iCs/>
                <w:color w:val="000000"/>
              </w:rPr>
              <w:t>1.</w:t>
            </w:r>
          </w:hyperlink>
          <w:hyperlink w:anchor="_2cez6jxpdwee">
            <w:r>
              <w:rPr>
                <w:i/>
                <w:iCs/>
              </w:rPr>
              <w:t>2</w:t>
            </w:r>
          </w:hyperlink>
          <w:hyperlink w:anchor="_2cez6jxpdwee">
            <w:r>
              <w:rPr>
                <w:i/>
                <w:iCs/>
                <w:color w:val="000000"/>
              </w:rPr>
              <w:t xml:space="preserve">.3. </w:t>
            </w:r>
          </w:hyperlink>
          <w:r>
            <w:rPr>
              <w:i/>
              <w:iCs/>
            </w:rPr>
            <w:t>Định nghĩa về sắc thái ngữ nghĩa tiêu cực</w:t>
          </w:r>
          <w:hyperlink w:anchor="_2cez6jxpdwee">
            <w:r>
              <w:rPr>
                <w:i/>
                <w:iCs/>
                <w:color w:val="000000"/>
              </w:rPr>
              <w:tab/>
            </w:r>
          </w:hyperlink>
          <w:r>
            <w:rPr>
              <w:i/>
              <w:iCs/>
              <w:color w:val="000000"/>
            </w:rPr>
            <w:t>19</w:t>
          </w:r>
        </w:p>
        <w:p w14:paraId="770EC4C7"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i/>
              <w:iCs/>
              <w:color w:val="000000"/>
            </w:rPr>
          </w:pPr>
          <w:hyperlink w:anchor="_q7lu46dwuvmo">
            <w:r>
              <w:rPr>
                <w:i/>
                <w:iCs/>
                <w:color w:val="000000"/>
              </w:rPr>
              <w:t>1.</w:t>
            </w:r>
          </w:hyperlink>
          <w:hyperlink w:anchor="_q7lu46dwuvmo">
            <w:r>
              <w:rPr>
                <w:i/>
                <w:iCs/>
              </w:rPr>
              <w:t>2</w:t>
            </w:r>
          </w:hyperlink>
          <w:hyperlink w:anchor="_q7lu46dwuvmo">
            <w:r>
              <w:rPr>
                <w:i/>
                <w:iCs/>
                <w:color w:val="000000"/>
              </w:rPr>
              <w:t xml:space="preserve">.4. </w:t>
            </w:r>
          </w:hyperlink>
          <w:r>
            <w:rPr>
              <w:i/>
              <w:iCs/>
            </w:rPr>
            <w:t>Khái niệm thành ngữ và tục ngữ</w:t>
          </w:r>
          <w:hyperlink w:anchor="_q7lu46dwuvmo">
            <w:r>
              <w:rPr>
                <w:i/>
                <w:iCs/>
                <w:color w:val="000000"/>
              </w:rPr>
              <w:tab/>
              <w:t>2</w:t>
            </w:r>
          </w:hyperlink>
          <w:r>
            <w:rPr>
              <w:i/>
              <w:iCs/>
            </w:rPr>
            <w:t>0</w:t>
          </w:r>
        </w:p>
        <w:p w14:paraId="0C9FEF7F"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i/>
              <w:iCs/>
              <w:color w:val="000000"/>
            </w:rPr>
          </w:pPr>
          <w:hyperlink w:anchor="_nkpij0ceuc2n">
            <w:r>
              <w:rPr>
                <w:i/>
                <w:iCs/>
                <w:color w:val="000000"/>
              </w:rPr>
              <w:t>1.</w:t>
            </w:r>
          </w:hyperlink>
          <w:hyperlink w:anchor="_nkpij0ceuc2n">
            <w:r>
              <w:rPr>
                <w:i/>
                <w:iCs/>
              </w:rPr>
              <w:t>2</w:t>
            </w:r>
          </w:hyperlink>
          <w:hyperlink w:anchor="_nkpij0ceuc2n">
            <w:r>
              <w:rPr>
                <w:i/>
                <w:iCs/>
                <w:color w:val="000000"/>
              </w:rPr>
              <w:t xml:space="preserve">.5. </w:t>
            </w:r>
          </w:hyperlink>
          <w:r>
            <w:rPr>
              <w:i/>
              <w:iCs/>
            </w:rPr>
            <w:t>Khái niệm biểu trưng</w:t>
          </w:r>
          <w:hyperlink w:anchor="_nkpij0ceuc2n">
            <w:r>
              <w:rPr>
                <w:i/>
                <w:iCs/>
                <w:color w:val="000000"/>
              </w:rPr>
              <w:tab/>
              <w:t>2</w:t>
            </w:r>
          </w:hyperlink>
          <w:r>
            <w:rPr>
              <w:i/>
              <w:iCs/>
            </w:rPr>
            <w:t>3</w:t>
          </w:r>
        </w:p>
        <w:p w14:paraId="6EB38F82"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i/>
              <w:iCs/>
            </w:rPr>
          </w:pPr>
          <w:r>
            <w:rPr>
              <w:i/>
              <w:iCs/>
            </w:rPr>
            <w:t>1.2.6. Vai trò của động vật trong việc biểu trưng đặc điểm và tính cách con người</w:t>
          </w:r>
          <w:r>
            <w:rPr>
              <w:i/>
              <w:iCs/>
            </w:rPr>
            <w:tab/>
            <w:t>26</w:t>
          </w:r>
        </w:p>
        <w:p w14:paraId="79956D27" w14:textId="77777777" w:rsidR="007A6AA4" w:rsidRDefault="00000000">
          <w:pPr>
            <w:widowControl w:val="0"/>
            <w:tabs>
              <w:tab w:val="right" w:pos="12000"/>
            </w:tabs>
            <w:spacing w:before="60" w:line="240" w:lineRule="auto"/>
            <w:ind w:left="360" w:firstLine="0"/>
            <w:jc w:val="left"/>
            <w:rPr>
              <w:i/>
              <w:iCs/>
            </w:rPr>
          </w:pPr>
          <w:r>
            <w:rPr>
              <w:i/>
              <w:iCs/>
            </w:rPr>
            <w:t>1.2.7. Ảnh hưởng của văn hóa, xã hội và môi trường sống đến việc lựa chọn hình ảnh động vật trong việc biểu trưng tính cách con người</w:t>
          </w:r>
          <w:r>
            <w:rPr>
              <w:i/>
              <w:iCs/>
            </w:rPr>
            <w:tab/>
            <w:t>28</w:t>
          </w:r>
        </w:p>
        <w:p w14:paraId="748965D4" w14:textId="77777777" w:rsidR="007A6AA4" w:rsidRDefault="00000000">
          <w:pPr>
            <w:widowControl w:val="0"/>
            <w:tabs>
              <w:tab w:val="right" w:pos="12000"/>
            </w:tabs>
            <w:spacing w:before="60" w:line="240" w:lineRule="auto"/>
            <w:ind w:left="360" w:firstLine="0"/>
            <w:jc w:val="left"/>
          </w:pPr>
          <w:r>
            <w:t>1.3. Tiểu kết</w:t>
          </w:r>
          <w:r>
            <w:tab/>
            <w:t>31</w:t>
          </w:r>
        </w:p>
        <w:p w14:paraId="56146F2C" w14:textId="77777777" w:rsidR="007A6AA4" w:rsidRDefault="00000000">
          <w:pPr>
            <w:widowControl w:val="0"/>
            <w:pBdr>
              <w:top w:val="nil"/>
              <w:left w:val="nil"/>
              <w:bottom w:val="nil"/>
              <w:right w:val="nil"/>
              <w:between w:val="nil"/>
            </w:pBdr>
            <w:tabs>
              <w:tab w:val="right" w:pos="12000"/>
            </w:tabs>
            <w:spacing w:before="60" w:line="240" w:lineRule="auto"/>
            <w:ind w:firstLine="0"/>
            <w:jc w:val="left"/>
            <w:rPr>
              <w:b/>
              <w:bCs/>
              <w:color w:val="000000"/>
            </w:rPr>
          </w:pPr>
          <w:r>
            <w:rPr>
              <w:b/>
              <w:bCs/>
            </w:rPr>
            <w:t>Chương 2: ĐẶC ĐIỂM VÀ TÍNH CÁCH CON NGƯỜI QUA HÌNH ẢNH ĐỘNG VẬT TRONG THÀNH NGỮ VÀ TỤC NGỮ TIẾNG VIỆT</w:t>
          </w:r>
          <w:r>
            <w:rPr>
              <w:b/>
              <w:bCs/>
            </w:rPr>
            <w:tab/>
            <w:t>33</w:t>
          </w:r>
        </w:p>
        <w:p w14:paraId="68F9E03F"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color w:val="000000"/>
            </w:rPr>
          </w:pPr>
          <w:r>
            <w:t>Giới thiệu</w:t>
          </w:r>
          <w:r>
            <w:tab/>
            <w:t>33</w:t>
          </w:r>
        </w:p>
        <w:p w14:paraId="551CB4FD"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pPr>
          <w:r>
            <w:t>2.1. Nhóm biểu thị đặc điểm</w:t>
          </w:r>
          <w:r>
            <w:tab/>
            <w:t>33</w:t>
          </w:r>
        </w:p>
        <w:p w14:paraId="49584186" w14:textId="77777777" w:rsidR="007A6AA4" w:rsidRDefault="00000000">
          <w:pPr>
            <w:widowControl w:val="0"/>
            <w:tabs>
              <w:tab w:val="right" w:pos="12000"/>
            </w:tabs>
            <w:spacing w:before="60" w:line="240" w:lineRule="auto"/>
            <w:ind w:left="360" w:firstLine="0"/>
            <w:jc w:val="left"/>
            <w:rPr>
              <w:i/>
              <w:iCs/>
            </w:rPr>
          </w:pPr>
          <w:r>
            <w:rPr>
              <w:i/>
              <w:iCs/>
            </w:rPr>
            <w:t>2.1.1. Nhóm biểu thị đặc điểm tích cực</w:t>
          </w:r>
          <w:r>
            <w:rPr>
              <w:i/>
              <w:iCs/>
            </w:rPr>
            <w:tab/>
            <w:t>33</w:t>
          </w:r>
        </w:p>
        <w:p w14:paraId="59D695EF" w14:textId="77777777" w:rsidR="007A6AA4" w:rsidRDefault="00000000">
          <w:pPr>
            <w:widowControl w:val="0"/>
            <w:tabs>
              <w:tab w:val="right" w:pos="12000"/>
            </w:tabs>
            <w:spacing w:before="60" w:line="240" w:lineRule="auto"/>
            <w:ind w:left="360" w:firstLine="0"/>
            <w:jc w:val="left"/>
            <w:rPr>
              <w:i/>
              <w:iCs/>
            </w:rPr>
          </w:pPr>
          <w:r>
            <w:rPr>
              <w:i/>
              <w:iCs/>
            </w:rPr>
            <w:t>2.1.2. Nhóm biểu thị đặc điểm tiêu cực</w:t>
          </w:r>
          <w:r>
            <w:rPr>
              <w:i/>
              <w:iCs/>
            </w:rPr>
            <w:tab/>
            <w:t>35</w:t>
          </w:r>
        </w:p>
        <w:p w14:paraId="1842CD04"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color w:val="000000"/>
            </w:rPr>
          </w:pPr>
          <w:r>
            <w:t>2.2. Nhóm biểu thị tính cách</w:t>
          </w:r>
          <w:r>
            <w:tab/>
            <w:t>35</w:t>
          </w:r>
        </w:p>
        <w:p w14:paraId="55BFC81A"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i/>
              <w:iCs/>
              <w:color w:val="000000"/>
            </w:rPr>
          </w:pPr>
          <w:hyperlink w:anchor="_s24v2fkwvuys">
            <w:r>
              <w:rPr>
                <w:i/>
                <w:iCs/>
                <w:color w:val="000000"/>
              </w:rPr>
              <w:t>2.</w:t>
            </w:r>
          </w:hyperlink>
          <w:hyperlink w:anchor="_s24v2fkwvuys">
            <w:r>
              <w:rPr>
                <w:i/>
                <w:iCs/>
              </w:rPr>
              <w:t>2</w:t>
            </w:r>
          </w:hyperlink>
          <w:hyperlink w:anchor="_s24v2fkwvuys">
            <w:r>
              <w:rPr>
                <w:i/>
                <w:iCs/>
                <w:color w:val="000000"/>
              </w:rPr>
              <w:t xml:space="preserve">.1. Nhóm biểu thị </w:t>
            </w:r>
          </w:hyperlink>
          <w:hyperlink w:anchor="_s24v2fkwvuys">
            <w:r>
              <w:rPr>
                <w:i/>
                <w:iCs/>
              </w:rPr>
              <w:t>tính</w:t>
            </w:r>
          </w:hyperlink>
          <w:hyperlink w:anchor="_s24v2fkwvuys">
            <w:r>
              <w:rPr>
                <w:i/>
                <w:iCs/>
                <w:color w:val="000000"/>
              </w:rPr>
              <w:t xml:space="preserve"> </w:t>
            </w:r>
          </w:hyperlink>
          <w:hyperlink w:anchor="_s24v2fkwvuys">
            <w:r>
              <w:rPr>
                <w:i/>
                <w:iCs/>
              </w:rPr>
              <w:t>cách</w:t>
            </w:r>
          </w:hyperlink>
          <w:hyperlink w:anchor="_s24v2fkwvuys">
            <w:r>
              <w:rPr>
                <w:i/>
                <w:iCs/>
                <w:color w:val="000000"/>
              </w:rPr>
              <w:t xml:space="preserve"> tích cực</w:t>
            </w:r>
            <w:r>
              <w:rPr>
                <w:i/>
                <w:iCs/>
                <w:color w:val="000000"/>
              </w:rPr>
              <w:tab/>
            </w:r>
          </w:hyperlink>
          <w:r>
            <w:rPr>
              <w:i/>
              <w:iCs/>
            </w:rPr>
            <w:t>35</w:t>
          </w:r>
        </w:p>
        <w:p w14:paraId="396C6962"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i/>
              <w:iCs/>
              <w:color w:val="000000"/>
            </w:rPr>
          </w:pPr>
          <w:r>
            <w:rPr>
              <w:i/>
              <w:iCs/>
            </w:rPr>
            <w:t>2.2.2. Nhóm biểu thị tính cách tiêu cực</w:t>
          </w:r>
          <w:r>
            <w:rPr>
              <w:i/>
              <w:iCs/>
            </w:rPr>
            <w:tab/>
            <w:t>38</w:t>
          </w:r>
        </w:p>
        <w:p w14:paraId="0F13A993"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color w:val="000000"/>
            </w:rPr>
          </w:pPr>
          <w:r>
            <w:rPr>
              <w:color w:val="000000"/>
            </w:rPr>
            <w:t>2.</w:t>
          </w:r>
          <w:r>
            <w:t>3</w:t>
          </w:r>
          <w:r>
            <w:rPr>
              <w:color w:val="000000"/>
            </w:rPr>
            <w:t>. Tiểu kết</w:t>
          </w:r>
          <w:r>
            <w:rPr>
              <w:color w:val="000000"/>
            </w:rPr>
            <w:tab/>
            <w:t>6</w:t>
          </w:r>
          <w:r>
            <w:t>0</w:t>
          </w:r>
        </w:p>
        <w:p w14:paraId="005D1F22" w14:textId="77777777" w:rsidR="007A6AA4" w:rsidRDefault="00000000">
          <w:pPr>
            <w:widowControl w:val="0"/>
            <w:pBdr>
              <w:top w:val="nil"/>
              <w:left w:val="nil"/>
              <w:bottom w:val="nil"/>
              <w:right w:val="nil"/>
              <w:between w:val="nil"/>
            </w:pBdr>
            <w:tabs>
              <w:tab w:val="right" w:pos="12000"/>
            </w:tabs>
            <w:spacing w:before="60" w:line="240" w:lineRule="auto"/>
            <w:ind w:firstLine="0"/>
            <w:jc w:val="left"/>
            <w:rPr>
              <w:b/>
              <w:bCs/>
              <w:color w:val="000000"/>
            </w:rPr>
          </w:pPr>
          <w:r>
            <w:rPr>
              <w:b/>
              <w:bCs/>
            </w:rPr>
            <w:t>Chương 3: ĐẶC ĐIỂM VÀ TÍNH CÁCH CON NGƯỜI QUA HÌNH ẢNH ĐỘNG VẬT TRONG THÀNH NGỮ VÀ TỤC NGỮ TIẾNG UKRAINA</w:t>
          </w:r>
          <w:r>
            <w:rPr>
              <w:b/>
              <w:bCs/>
            </w:rPr>
            <w:tab/>
            <w:t>65</w:t>
          </w:r>
        </w:p>
        <w:p w14:paraId="0F800DB5"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color w:val="000000"/>
            </w:rPr>
          </w:pPr>
          <w:r>
            <w:t>Giới thiệu</w:t>
          </w:r>
          <w:r>
            <w:tab/>
            <w:t>65</w:t>
          </w:r>
        </w:p>
        <w:p w14:paraId="3E9A8EA1"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color w:val="000000"/>
            </w:rPr>
          </w:pPr>
          <w:hyperlink w:anchor="_wephfq10dcm6">
            <w:r>
              <w:rPr>
                <w:color w:val="000000"/>
              </w:rPr>
              <w:t>3.</w:t>
            </w:r>
          </w:hyperlink>
          <w:hyperlink w:anchor="_wephfq10dcm6">
            <w:r>
              <w:t>1</w:t>
            </w:r>
          </w:hyperlink>
          <w:hyperlink w:anchor="_wephfq10dcm6">
            <w:r>
              <w:rPr>
                <w:color w:val="000000"/>
              </w:rPr>
              <w:t>. Nhóm biểu thị</w:t>
            </w:r>
          </w:hyperlink>
          <w:r>
            <w:t xml:space="preserve"> </w:t>
          </w:r>
          <w:hyperlink w:anchor="_wephfq10dcm6">
            <w:r>
              <w:t>đặc điểm</w:t>
            </w:r>
          </w:hyperlink>
          <w:hyperlink w:anchor="_wephfq10dcm6">
            <w:r>
              <w:rPr>
                <w:color w:val="000000"/>
              </w:rPr>
              <w:tab/>
              <w:t>6</w:t>
            </w:r>
          </w:hyperlink>
          <w:r>
            <w:t>5</w:t>
          </w:r>
        </w:p>
        <w:p w14:paraId="4A5E8F56"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i/>
              <w:iCs/>
              <w:color w:val="000000"/>
            </w:rPr>
          </w:pPr>
          <w:hyperlink w:anchor="_8rt2708x43kk">
            <w:r>
              <w:rPr>
                <w:i/>
                <w:iCs/>
                <w:color w:val="000000"/>
              </w:rPr>
              <w:t>3.</w:t>
            </w:r>
          </w:hyperlink>
          <w:hyperlink w:anchor="_8rt2708x43kk">
            <w:r>
              <w:rPr>
                <w:i/>
                <w:iCs/>
              </w:rPr>
              <w:t>1</w:t>
            </w:r>
          </w:hyperlink>
          <w:hyperlink w:anchor="_8rt2708x43kk">
            <w:r>
              <w:rPr>
                <w:i/>
                <w:iCs/>
                <w:color w:val="000000"/>
              </w:rPr>
              <w:t xml:space="preserve">.1. Nhóm biểu thị </w:t>
            </w:r>
          </w:hyperlink>
          <w:hyperlink w:anchor="_wephfq10dcm6">
            <w:r>
              <w:rPr>
                <w:i/>
                <w:iCs/>
              </w:rPr>
              <w:t>đặc điểm</w:t>
            </w:r>
          </w:hyperlink>
          <w:hyperlink w:anchor="_8rt2708x43kk">
            <w:r>
              <w:rPr>
                <w:i/>
                <w:iCs/>
                <w:color w:val="000000"/>
              </w:rPr>
              <w:t xml:space="preserve"> </w:t>
            </w:r>
          </w:hyperlink>
          <w:hyperlink w:anchor="_8rt2708x43kk">
            <w:r>
              <w:rPr>
                <w:i/>
                <w:iCs/>
              </w:rPr>
              <w:t>tích</w:t>
            </w:r>
          </w:hyperlink>
          <w:hyperlink w:anchor="_8rt2708x43kk">
            <w:r>
              <w:rPr>
                <w:i/>
                <w:iCs/>
                <w:color w:val="000000"/>
              </w:rPr>
              <w:t xml:space="preserve"> cực</w:t>
            </w:r>
            <w:r>
              <w:rPr>
                <w:i/>
                <w:iCs/>
                <w:color w:val="000000"/>
              </w:rPr>
              <w:tab/>
            </w:r>
          </w:hyperlink>
          <w:r>
            <w:rPr>
              <w:i/>
              <w:iCs/>
            </w:rPr>
            <w:t>65</w:t>
          </w:r>
        </w:p>
        <w:p w14:paraId="28ADA1EC"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i/>
              <w:iCs/>
              <w:color w:val="000000"/>
            </w:rPr>
          </w:pPr>
          <w:hyperlink w:anchor="_8pp0rhrbg42r">
            <w:r>
              <w:rPr>
                <w:i/>
                <w:iCs/>
                <w:color w:val="000000"/>
              </w:rPr>
              <w:t>3.</w:t>
            </w:r>
          </w:hyperlink>
          <w:hyperlink w:anchor="_8pp0rhrbg42r">
            <w:r>
              <w:rPr>
                <w:i/>
                <w:iCs/>
              </w:rPr>
              <w:t>1</w:t>
            </w:r>
          </w:hyperlink>
          <w:hyperlink w:anchor="_8pp0rhrbg42r">
            <w:r>
              <w:rPr>
                <w:i/>
                <w:iCs/>
                <w:color w:val="000000"/>
              </w:rPr>
              <w:t xml:space="preserve">.2. Nhóm biểu thị đặc điểm </w:t>
            </w:r>
          </w:hyperlink>
          <w:hyperlink w:anchor="_8pp0rhrbg42r">
            <w:r>
              <w:rPr>
                <w:i/>
                <w:iCs/>
              </w:rPr>
              <w:t>tiêu</w:t>
            </w:r>
          </w:hyperlink>
          <w:hyperlink w:anchor="_8pp0rhrbg42r">
            <w:r>
              <w:rPr>
                <w:i/>
                <w:iCs/>
                <w:color w:val="000000"/>
              </w:rPr>
              <w:t xml:space="preserve"> cực</w:t>
            </w:r>
            <w:r>
              <w:rPr>
                <w:i/>
                <w:iCs/>
                <w:color w:val="000000"/>
              </w:rPr>
              <w:tab/>
            </w:r>
          </w:hyperlink>
          <w:r>
            <w:rPr>
              <w:i/>
              <w:iCs/>
            </w:rPr>
            <w:t>66</w:t>
          </w:r>
        </w:p>
        <w:p w14:paraId="28299FBF"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color w:val="000000"/>
            </w:rPr>
          </w:pPr>
          <w:hyperlink w:anchor="_gh8nylfcpjtc">
            <w:r>
              <w:rPr>
                <w:color w:val="000000"/>
              </w:rPr>
              <w:t>3.</w:t>
            </w:r>
          </w:hyperlink>
          <w:hyperlink w:anchor="_gh8nylfcpjtc">
            <w:r>
              <w:t>2</w:t>
            </w:r>
          </w:hyperlink>
          <w:hyperlink w:anchor="_gh8nylfcpjtc">
            <w:r>
              <w:rPr>
                <w:color w:val="000000"/>
              </w:rPr>
              <w:t xml:space="preserve">. Nhóm biểu thị </w:t>
            </w:r>
          </w:hyperlink>
          <w:hyperlink w:anchor="_gh8nylfcpjtc">
            <w:r>
              <w:t>tính cách</w:t>
            </w:r>
          </w:hyperlink>
          <w:hyperlink w:anchor="_gh8nylfcpjtc">
            <w:r>
              <w:rPr>
                <w:color w:val="000000"/>
              </w:rPr>
              <w:tab/>
            </w:r>
          </w:hyperlink>
          <w:r>
            <w:t>68</w:t>
          </w:r>
        </w:p>
        <w:p w14:paraId="5FE22106"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i/>
              <w:iCs/>
            </w:rPr>
          </w:pPr>
          <w:r>
            <w:rPr>
              <w:i/>
              <w:iCs/>
              <w:color w:val="000000"/>
            </w:rPr>
            <w:t>3.</w:t>
          </w:r>
          <w:r>
            <w:rPr>
              <w:i/>
              <w:iCs/>
            </w:rPr>
            <w:t>2</w:t>
          </w:r>
          <w:r>
            <w:rPr>
              <w:i/>
              <w:iCs/>
              <w:color w:val="000000"/>
            </w:rPr>
            <w:t xml:space="preserve">.1. </w:t>
          </w:r>
          <w:r>
            <w:rPr>
              <w:i/>
              <w:iCs/>
            </w:rPr>
            <w:t>Nhóm biểu thị tính cách tích cực</w:t>
          </w:r>
          <w:r>
            <w:rPr>
              <w:i/>
              <w:iCs/>
              <w:color w:val="000000"/>
            </w:rPr>
            <w:tab/>
          </w:r>
          <w:r>
            <w:rPr>
              <w:i/>
              <w:iCs/>
            </w:rPr>
            <w:t>68</w:t>
          </w:r>
        </w:p>
        <w:p w14:paraId="0119DDB1" w14:textId="77777777" w:rsidR="007A6AA4" w:rsidRDefault="00000000">
          <w:pPr>
            <w:widowControl w:val="0"/>
            <w:tabs>
              <w:tab w:val="right" w:pos="12000"/>
            </w:tabs>
            <w:spacing w:before="60" w:line="240" w:lineRule="auto"/>
            <w:ind w:left="360" w:firstLine="0"/>
            <w:jc w:val="left"/>
            <w:rPr>
              <w:i/>
              <w:iCs/>
            </w:rPr>
          </w:pPr>
          <w:r>
            <w:rPr>
              <w:i/>
              <w:iCs/>
            </w:rPr>
            <w:t>3.2.2. Nhóm biểu thị tính cách tiêu cực</w:t>
          </w:r>
          <w:r>
            <w:rPr>
              <w:i/>
              <w:iCs/>
            </w:rPr>
            <w:tab/>
            <w:t>72</w:t>
          </w:r>
        </w:p>
        <w:p w14:paraId="585A821A" w14:textId="77777777" w:rsidR="007A6AA4" w:rsidRDefault="00000000">
          <w:pPr>
            <w:widowControl w:val="0"/>
            <w:tabs>
              <w:tab w:val="right" w:pos="12000"/>
            </w:tabs>
            <w:spacing w:before="60" w:line="240" w:lineRule="auto"/>
            <w:ind w:left="360" w:firstLine="0"/>
            <w:jc w:val="left"/>
          </w:pPr>
          <w:r>
            <w:lastRenderedPageBreak/>
            <w:t>3.3. Tiểu kết</w:t>
          </w:r>
          <w:r>
            <w:tab/>
            <w:t>87</w:t>
          </w:r>
        </w:p>
        <w:p w14:paraId="233DFF22" w14:textId="77777777" w:rsidR="007A6AA4" w:rsidRDefault="00000000">
          <w:pPr>
            <w:widowControl w:val="0"/>
            <w:pBdr>
              <w:top w:val="nil"/>
              <w:left w:val="nil"/>
              <w:bottom w:val="nil"/>
              <w:right w:val="nil"/>
              <w:between w:val="nil"/>
            </w:pBdr>
            <w:tabs>
              <w:tab w:val="right" w:pos="12000"/>
            </w:tabs>
            <w:spacing w:before="60" w:line="240" w:lineRule="auto"/>
            <w:ind w:firstLine="0"/>
            <w:jc w:val="left"/>
            <w:rPr>
              <w:b/>
              <w:bCs/>
              <w:color w:val="000000"/>
            </w:rPr>
          </w:pPr>
          <w:hyperlink w:anchor="_xv64epqbqptq">
            <w:r>
              <w:rPr>
                <w:b/>
                <w:bCs/>
                <w:color w:val="000000"/>
              </w:rPr>
              <w:t>Chương 4: CƠ SỞ HÌNH THÀNH NGHĨA BIỂU TRƯNG VỀ TÍNH CÁCH, ĐẶC ĐIỂM CỦA CON NGƯỜI QUA HÌNH ẢNH ĐỘNG VẬT TRONG TIẾNG VIỆT VÀ TIẾNG UKRAINA</w:t>
            </w:r>
            <w:r>
              <w:rPr>
                <w:b/>
                <w:bCs/>
                <w:color w:val="000000"/>
              </w:rPr>
              <w:tab/>
              <w:t>9</w:t>
            </w:r>
          </w:hyperlink>
          <w:r>
            <w:rPr>
              <w:b/>
              <w:bCs/>
            </w:rPr>
            <w:t>1</w:t>
          </w:r>
        </w:p>
        <w:p w14:paraId="1C717892"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color w:val="000000"/>
            </w:rPr>
          </w:pPr>
          <w:r>
            <w:t>Giới thiệu</w:t>
          </w:r>
          <w:r>
            <w:tab/>
            <w:t>91</w:t>
          </w:r>
        </w:p>
        <w:p w14:paraId="482B3BE0"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pPr>
          <w:r>
            <w:t>4.1. Đặc điểm ngoại hình và tập tính của động vật trong văn hóa Việt và  Ukraina</w:t>
          </w:r>
          <w:r>
            <w:tab/>
            <w:t>92</w:t>
          </w:r>
        </w:p>
        <w:p w14:paraId="3DA4DB1D" w14:textId="77777777" w:rsidR="007A6AA4" w:rsidRDefault="00000000">
          <w:pPr>
            <w:widowControl w:val="0"/>
            <w:tabs>
              <w:tab w:val="right" w:pos="12000"/>
            </w:tabs>
            <w:spacing w:before="60" w:line="240" w:lineRule="auto"/>
            <w:ind w:left="360" w:firstLine="0"/>
            <w:jc w:val="left"/>
            <w:rPr>
              <w:i/>
              <w:iCs/>
            </w:rPr>
          </w:pPr>
          <w:r>
            <w:rPr>
              <w:i/>
              <w:iCs/>
            </w:rPr>
            <w:t>4.1.1. Đặc điểm ngoại hình và tập tính của động vật trong văn hóa Việt</w:t>
          </w:r>
          <w:r>
            <w:rPr>
              <w:i/>
              <w:iCs/>
            </w:rPr>
            <w:tab/>
            <w:t>92</w:t>
          </w:r>
        </w:p>
        <w:p w14:paraId="7876C019" w14:textId="77777777" w:rsidR="007A6AA4" w:rsidRDefault="00000000">
          <w:pPr>
            <w:widowControl w:val="0"/>
            <w:tabs>
              <w:tab w:val="right" w:pos="12000"/>
            </w:tabs>
            <w:spacing w:before="60" w:line="240" w:lineRule="auto"/>
            <w:ind w:left="360" w:firstLine="0"/>
            <w:jc w:val="left"/>
            <w:rPr>
              <w:i/>
              <w:iCs/>
            </w:rPr>
          </w:pPr>
          <w:r>
            <w:rPr>
              <w:i/>
              <w:iCs/>
            </w:rPr>
            <w:t>4.1.2. Đặc điểm ngoại hình và tập tính của động vật trong văn hóa Ukraina</w:t>
          </w:r>
          <w:r>
            <w:rPr>
              <w:i/>
              <w:iCs/>
            </w:rPr>
            <w:tab/>
            <w:t>94</w:t>
          </w:r>
        </w:p>
        <w:p w14:paraId="7EB473BE" w14:textId="77777777" w:rsidR="007A6AA4" w:rsidRDefault="00000000">
          <w:pPr>
            <w:widowControl w:val="0"/>
            <w:tabs>
              <w:tab w:val="right" w:pos="12000"/>
            </w:tabs>
            <w:spacing w:before="60" w:line="240" w:lineRule="auto"/>
            <w:ind w:left="360" w:firstLine="0"/>
            <w:jc w:val="left"/>
            <w:rPr>
              <w:i/>
              <w:iCs/>
            </w:rPr>
          </w:pPr>
          <w:r>
            <w:rPr>
              <w:i/>
              <w:iCs/>
            </w:rPr>
            <w:t>4.1.3. Tương đồng trong sử dụng đặc điểm ngoại hình và tập tính của động vật ngoại hình thành nghĩa biểu trưng giữa hai ngôn ngữ Việt – Ukraina</w:t>
          </w:r>
          <w:r>
            <w:rPr>
              <w:i/>
              <w:iCs/>
            </w:rPr>
            <w:tab/>
            <w:t>97</w:t>
          </w:r>
        </w:p>
        <w:p w14:paraId="6BC9392E" w14:textId="77777777" w:rsidR="007A6AA4" w:rsidRDefault="00000000">
          <w:pPr>
            <w:widowControl w:val="0"/>
            <w:tabs>
              <w:tab w:val="right" w:pos="12000"/>
            </w:tabs>
            <w:spacing w:before="60" w:line="240" w:lineRule="auto"/>
            <w:ind w:left="360" w:firstLine="0"/>
            <w:jc w:val="left"/>
            <w:rPr>
              <w:i/>
              <w:iCs/>
            </w:rPr>
          </w:pPr>
          <w:r>
            <w:rPr>
              <w:i/>
              <w:iCs/>
            </w:rPr>
            <w:t>4.1.4. Khác biệt trong sử dụng đặc điểm ngoại hình và tập tính của động vật hình thành nghĩa biểu trưng giữa hai ngôn ngữ Việt – Ukraina</w:t>
          </w:r>
          <w:r>
            <w:rPr>
              <w:i/>
              <w:iCs/>
            </w:rPr>
            <w:tab/>
            <w:t>98</w:t>
          </w:r>
        </w:p>
        <w:p w14:paraId="21A38EFA"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pPr>
          <w:r>
            <w:t>4.2. Vai trò của động vật trong cuộc sống của con người – cơ sở trải nghiệm hình thành nghĩa biểu trưng</w:t>
          </w:r>
          <w:r>
            <w:tab/>
            <w:t>100</w:t>
          </w:r>
        </w:p>
        <w:p w14:paraId="1AB0CAA4" w14:textId="77777777" w:rsidR="007A6AA4" w:rsidRDefault="00000000">
          <w:pPr>
            <w:widowControl w:val="0"/>
            <w:tabs>
              <w:tab w:val="right" w:pos="12000"/>
            </w:tabs>
            <w:spacing w:before="60" w:line="240" w:lineRule="auto"/>
            <w:ind w:left="360" w:firstLine="0"/>
            <w:jc w:val="left"/>
            <w:rPr>
              <w:i/>
              <w:iCs/>
            </w:rPr>
          </w:pPr>
          <w:r>
            <w:rPr>
              <w:i/>
              <w:iCs/>
            </w:rPr>
            <w:t>4.2.1. Vai trò của động vật trong đời sống người Việt</w:t>
          </w:r>
          <w:r>
            <w:rPr>
              <w:i/>
              <w:iCs/>
            </w:rPr>
            <w:tab/>
            <w:t>100</w:t>
          </w:r>
        </w:p>
        <w:p w14:paraId="0B5AA370" w14:textId="77777777" w:rsidR="007A6AA4" w:rsidRDefault="00000000">
          <w:pPr>
            <w:widowControl w:val="0"/>
            <w:tabs>
              <w:tab w:val="right" w:pos="12000"/>
            </w:tabs>
            <w:spacing w:before="60" w:line="240" w:lineRule="auto"/>
            <w:ind w:left="360" w:firstLine="0"/>
            <w:jc w:val="left"/>
            <w:rPr>
              <w:i/>
              <w:iCs/>
            </w:rPr>
          </w:pPr>
          <w:r>
            <w:rPr>
              <w:i/>
              <w:iCs/>
            </w:rPr>
            <w:t>4.2.2. Vai trò của động vật trong đời sống người Ukraina</w:t>
          </w:r>
          <w:r>
            <w:rPr>
              <w:i/>
              <w:iCs/>
            </w:rPr>
            <w:tab/>
            <w:t>103</w:t>
          </w:r>
        </w:p>
        <w:p w14:paraId="2F3CB975" w14:textId="77777777" w:rsidR="007A6AA4" w:rsidRDefault="00000000">
          <w:pPr>
            <w:widowControl w:val="0"/>
            <w:tabs>
              <w:tab w:val="right" w:pos="12000"/>
            </w:tabs>
            <w:spacing w:before="60" w:line="240" w:lineRule="auto"/>
            <w:ind w:left="360" w:firstLine="0"/>
            <w:jc w:val="left"/>
            <w:rPr>
              <w:i/>
              <w:iCs/>
            </w:rPr>
          </w:pPr>
          <w:r>
            <w:rPr>
              <w:i/>
              <w:iCs/>
            </w:rPr>
            <w:t>4.2.3. Tương đồng trong cách hiểu về vai trò của động vật trong đời sống người Việt và Ukraina – cơ sở hình thành nghĩa biểu trưng</w:t>
          </w:r>
          <w:r>
            <w:rPr>
              <w:i/>
              <w:iCs/>
            </w:rPr>
            <w:tab/>
            <w:t>105</w:t>
          </w:r>
        </w:p>
        <w:p w14:paraId="47A39911" w14:textId="77777777" w:rsidR="007A6AA4" w:rsidRDefault="00000000">
          <w:pPr>
            <w:widowControl w:val="0"/>
            <w:tabs>
              <w:tab w:val="right" w:pos="12000"/>
            </w:tabs>
            <w:spacing w:before="60" w:line="240" w:lineRule="auto"/>
            <w:ind w:left="360" w:firstLine="0"/>
            <w:jc w:val="left"/>
            <w:rPr>
              <w:i/>
              <w:iCs/>
            </w:rPr>
          </w:pPr>
          <w:r>
            <w:rPr>
              <w:i/>
              <w:iCs/>
            </w:rPr>
            <w:t>4.2.4. Khác biệt trong cách hiểu về vai trò của động vật trong đời sống người Việt và Ukraina – cơ sở hình thành nghĩa biểu trưng</w:t>
          </w:r>
          <w:r>
            <w:rPr>
              <w:i/>
              <w:iCs/>
            </w:rPr>
            <w:tab/>
            <w:t>107</w:t>
          </w:r>
        </w:p>
        <w:p w14:paraId="6A33F9AA"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color w:val="000000"/>
            </w:rPr>
          </w:pPr>
          <w:r>
            <w:t>4.3. Kinh nghiệm thực tiễn và tri thức văn hóa của con người về động vật trong hình thành nghĩa biểu trưng</w:t>
          </w:r>
          <w:hyperlink w:anchor="_3f1vaddqa0ae">
            <w:r>
              <w:rPr>
                <w:color w:val="000000"/>
              </w:rPr>
              <w:tab/>
              <w:t>1</w:t>
            </w:r>
          </w:hyperlink>
          <w:r>
            <w:t>08</w:t>
          </w:r>
        </w:p>
        <w:p w14:paraId="66FDDC73" w14:textId="77777777" w:rsidR="007A6AA4" w:rsidRDefault="00000000">
          <w:pPr>
            <w:widowControl w:val="0"/>
            <w:tabs>
              <w:tab w:val="right" w:pos="12000"/>
            </w:tabs>
            <w:spacing w:before="60" w:line="240" w:lineRule="auto"/>
            <w:ind w:left="360" w:firstLine="0"/>
            <w:jc w:val="left"/>
            <w:rPr>
              <w:i/>
              <w:iCs/>
            </w:rPr>
          </w:pPr>
          <w:r>
            <w:rPr>
              <w:i/>
              <w:iCs/>
            </w:rPr>
            <w:t>4.3.1. Kinh nghiệm thực tiễn và tri thức văn hóa của người Việt về động vật trong hình thành nghĩa biểu trưng</w:t>
          </w:r>
          <w:r>
            <w:rPr>
              <w:i/>
              <w:iCs/>
            </w:rPr>
            <w:tab/>
            <w:t>108</w:t>
          </w:r>
        </w:p>
        <w:p w14:paraId="33FF24FC" w14:textId="77777777" w:rsidR="007A6AA4" w:rsidRDefault="00000000">
          <w:pPr>
            <w:widowControl w:val="0"/>
            <w:tabs>
              <w:tab w:val="right" w:pos="12000"/>
            </w:tabs>
            <w:spacing w:before="60" w:line="240" w:lineRule="auto"/>
            <w:ind w:left="360" w:firstLine="0"/>
            <w:jc w:val="left"/>
            <w:rPr>
              <w:i/>
              <w:iCs/>
            </w:rPr>
          </w:pPr>
          <w:r>
            <w:rPr>
              <w:i/>
              <w:iCs/>
            </w:rPr>
            <w:t>4.3.2 Kinh nghiệm thực tiễn và tri thức văn hóa của người Ukraina về động vật trong hình thành nghĩa biểu trưng</w:t>
          </w:r>
          <w:r>
            <w:rPr>
              <w:i/>
              <w:iCs/>
            </w:rPr>
            <w:tab/>
            <w:t>109</w:t>
          </w:r>
        </w:p>
        <w:p w14:paraId="5E3A9F07" w14:textId="77777777" w:rsidR="007A6AA4" w:rsidRDefault="00000000">
          <w:pPr>
            <w:widowControl w:val="0"/>
            <w:tabs>
              <w:tab w:val="right" w:pos="12000"/>
            </w:tabs>
            <w:spacing w:before="60" w:line="240" w:lineRule="auto"/>
            <w:ind w:left="360" w:firstLine="0"/>
            <w:jc w:val="left"/>
            <w:rPr>
              <w:i/>
              <w:iCs/>
            </w:rPr>
          </w:pPr>
          <w:r>
            <w:rPr>
              <w:i/>
              <w:iCs/>
            </w:rPr>
            <w:t>4.3.3. Tương đồng kinh nghiệm thực tiễn và tri thức văn hóa của người Việt và người Ukraina về động vật trong hình thành nghĩa biểu trưng</w:t>
          </w:r>
          <w:hyperlink w:anchor="_3f1vaddqa0ae">
            <w:r>
              <w:rPr>
                <w:i/>
                <w:iCs/>
              </w:rPr>
              <w:tab/>
              <w:t>11</w:t>
            </w:r>
          </w:hyperlink>
          <w:r>
            <w:rPr>
              <w:i/>
              <w:iCs/>
            </w:rPr>
            <w:t>1</w:t>
          </w:r>
        </w:p>
        <w:p w14:paraId="09F3B453" w14:textId="77777777" w:rsidR="007A6AA4" w:rsidRDefault="00000000">
          <w:pPr>
            <w:widowControl w:val="0"/>
            <w:tabs>
              <w:tab w:val="right" w:pos="12000"/>
            </w:tabs>
            <w:spacing w:before="60" w:line="240" w:lineRule="auto"/>
            <w:ind w:left="360" w:firstLine="0"/>
            <w:jc w:val="left"/>
            <w:rPr>
              <w:i/>
              <w:iCs/>
            </w:rPr>
          </w:pPr>
          <w:r>
            <w:rPr>
              <w:i/>
              <w:iCs/>
            </w:rPr>
            <w:t>4.3.4. Khác biệt trong kinh nghiệm thực tiễn và tri thức văn hóa về động vật của người Việt và Ukraina trong hình thành nghĩa biểu trưng</w:t>
          </w:r>
          <w:r>
            <w:rPr>
              <w:i/>
              <w:iCs/>
            </w:rPr>
            <w:tab/>
            <w:t>113</w:t>
          </w:r>
        </w:p>
        <w:p w14:paraId="65599364" w14:textId="77777777" w:rsidR="007A6AA4" w:rsidRDefault="00000000">
          <w:pPr>
            <w:widowControl w:val="0"/>
            <w:pBdr>
              <w:top w:val="nil"/>
              <w:left w:val="nil"/>
              <w:bottom w:val="nil"/>
              <w:right w:val="nil"/>
              <w:between w:val="nil"/>
            </w:pBdr>
            <w:tabs>
              <w:tab w:val="right" w:pos="12000"/>
            </w:tabs>
            <w:spacing w:before="60" w:line="240" w:lineRule="auto"/>
            <w:ind w:left="360" w:firstLine="0"/>
            <w:jc w:val="left"/>
            <w:rPr>
              <w:color w:val="000000"/>
            </w:rPr>
          </w:pPr>
          <w:r>
            <w:t>4.4. Tiểu kết</w:t>
          </w:r>
          <w:r>
            <w:tab/>
            <w:t>1</w:t>
          </w:r>
          <w:r>
            <w:rPr>
              <w:color w:val="000000"/>
            </w:rPr>
            <w:t>1</w:t>
          </w:r>
          <w:r>
            <w:t>4</w:t>
          </w:r>
        </w:p>
        <w:p w14:paraId="387848DB" w14:textId="77777777" w:rsidR="007A6AA4" w:rsidRDefault="00000000">
          <w:pPr>
            <w:widowControl w:val="0"/>
            <w:pBdr>
              <w:top w:val="nil"/>
              <w:left w:val="nil"/>
              <w:bottom w:val="nil"/>
              <w:right w:val="nil"/>
              <w:between w:val="nil"/>
            </w:pBdr>
            <w:tabs>
              <w:tab w:val="right" w:pos="12000"/>
            </w:tabs>
            <w:spacing w:before="60" w:line="240" w:lineRule="auto"/>
            <w:ind w:firstLine="0"/>
            <w:jc w:val="left"/>
            <w:rPr>
              <w:b/>
              <w:bCs/>
              <w:color w:val="000000"/>
            </w:rPr>
          </w:pPr>
          <w:hyperlink w:anchor="_l8l47xgvysbv">
            <w:r>
              <w:rPr>
                <w:b/>
                <w:bCs/>
                <w:color w:val="000000"/>
              </w:rPr>
              <w:t>KẾT  LUẬN</w:t>
            </w:r>
            <w:r>
              <w:rPr>
                <w:b/>
                <w:bCs/>
                <w:color w:val="000000"/>
              </w:rPr>
              <w:tab/>
              <w:t>1</w:t>
            </w:r>
          </w:hyperlink>
          <w:r>
            <w:rPr>
              <w:b/>
              <w:bCs/>
              <w:color w:val="000000"/>
            </w:rPr>
            <w:t>1</w:t>
          </w:r>
          <w:r>
            <w:rPr>
              <w:b/>
              <w:bCs/>
            </w:rPr>
            <w:t>7</w:t>
          </w:r>
        </w:p>
        <w:p w14:paraId="798FD81D" w14:textId="77777777" w:rsidR="007A6AA4" w:rsidRDefault="00000000">
          <w:pPr>
            <w:widowControl w:val="0"/>
            <w:pBdr>
              <w:top w:val="nil"/>
              <w:left w:val="nil"/>
              <w:bottom w:val="nil"/>
              <w:right w:val="nil"/>
              <w:between w:val="nil"/>
            </w:pBdr>
            <w:tabs>
              <w:tab w:val="right" w:pos="12000"/>
            </w:tabs>
            <w:spacing w:before="60" w:line="240" w:lineRule="auto"/>
            <w:ind w:firstLine="0"/>
            <w:jc w:val="left"/>
            <w:rPr>
              <w:b/>
              <w:bCs/>
              <w:color w:val="000000"/>
            </w:rPr>
          </w:pPr>
          <w:hyperlink w:anchor="_n207se6xegg9">
            <w:r>
              <w:rPr>
                <w:b/>
                <w:bCs/>
                <w:color w:val="000000"/>
              </w:rPr>
              <w:t>TÀI LIỆU THAM KHẢO</w:t>
            </w:r>
            <w:r>
              <w:rPr>
                <w:b/>
                <w:bCs/>
                <w:color w:val="000000"/>
              </w:rPr>
              <w:tab/>
              <w:t>1</w:t>
            </w:r>
          </w:hyperlink>
          <w:r>
            <w:rPr>
              <w:b/>
              <w:bCs/>
            </w:rPr>
            <w:t>19</w:t>
          </w:r>
        </w:p>
        <w:p w14:paraId="1E62D995" w14:textId="77777777" w:rsidR="007A6AA4" w:rsidRDefault="00000000">
          <w:pPr>
            <w:widowControl w:val="0"/>
            <w:pBdr>
              <w:top w:val="nil"/>
              <w:left w:val="nil"/>
              <w:bottom w:val="nil"/>
              <w:right w:val="nil"/>
              <w:between w:val="nil"/>
            </w:pBdr>
            <w:tabs>
              <w:tab w:val="right" w:pos="12000"/>
            </w:tabs>
            <w:spacing w:before="60" w:line="240" w:lineRule="auto"/>
            <w:ind w:firstLine="0"/>
            <w:jc w:val="left"/>
            <w:rPr>
              <w:b/>
              <w:bCs/>
              <w:color w:val="000000"/>
            </w:rPr>
          </w:pPr>
          <w:r>
            <w:rPr>
              <w:b/>
              <w:bCs/>
              <w:color w:val="000000"/>
            </w:rPr>
            <w:t>PHỤ LỤC</w:t>
          </w:r>
          <w:r>
            <w:rPr>
              <w:b/>
              <w:bCs/>
              <w:color w:val="000000"/>
            </w:rPr>
            <w:tab/>
            <w:t>1</w:t>
          </w:r>
          <w:r>
            <w:fldChar w:fldCharType="end"/>
          </w:r>
        </w:p>
      </w:sdtContent>
    </w:sdt>
    <w:p w14:paraId="5141E525" w14:textId="77777777" w:rsidR="007A6AA4" w:rsidRDefault="007A6AA4">
      <w:pPr>
        <w:pStyle w:val="Heading1"/>
        <w:jc w:val="left"/>
        <w:sectPr w:rsidR="007A6AA4">
          <w:footerReference w:type="default" r:id="rId11"/>
          <w:pgSz w:w="11909" w:h="16834"/>
          <w:pgMar w:top="1984" w:right="1133" w:bottom="1700" w:left="1984" w:header="720" w:footer="720" w:gutter="0"/>
          <w:pgNumType w:start="1"/>
          <w:cols w:space="720"/>
        </w:sectPr>
      </w:pPr>
      <w:bookmarkStart w:id="1" w:name="_3y5adfxynbx0" w:colFirst="0" w:colLast="0"/>
      <w:bookmarkEnd w:id="1"/>
    </w:p>
    <w:p w14:paraId="6800A93C" w14:textId="77777777" w:rsidR="007A6AA4" w:rsidRDefault="00000000">
      <w:pPr>
        <w:pStyle w:val="Heading1"/>
      </w:pPr>
      <w:bookmarkStart w:id="2" w:name="_hjebfzj2bf8h" w:colFirst="0" w:colLast="0"/>
      <w:bookmarkEnd w:id="2"/>
      <w:r>
        <w:lastRenderedPageBreak/>
        <w:t>MỞ ĐẦU</w:t>
      </w:r>
    </w:p>
    <w:p w14:paraId="7C69591B" w14:textId="77777777" w:rsidR="007A6AA4" w:rsidRDefault="00000000">
      <w:pPr>
        <w:pBdr>
          <w:top w:val="nil"/>
          <w:left w:val="nil"/>
          <w:bottom w:val="nil"/>
          <w:right w:val="nil"/>
          <w:between w:val="nil"/>
        </w:pBdr>
        <w:rPr>
          <w:b/>
          <w:bCs/>
          <w:color w:val="000000"/>
        </w:rPr>
      </w:pPr>
      <w:r>
        <w:rPr>
          <w:b/>
          <w:bCs/>
          <w:color w:val="000000"/>
        </w:rPr>
        <w:t>1. Lý do chọn đề tài</w:t>
      </w:r>
    </w:p>
    <w:p w14:paraId="708C59BD" w14:textId="77777777" w:rsidR="007A6AA4" w:rsidRDefault="00000000">
      <w:pPr>
        <w:pBdr>
          <w:top w:val="nil"/>
          <w:left w:val="nil"/>
          <w:bottom w:val="nil"/>
          <w:right w:val="nil"/>
          <w:between w:val="nil"/>
        </w:pBdr>
        <w:rPr>
          <w:color w:val="000000"/>
        </w:rPr>
      </w:pPr>
      <w:r>
        <w:rPr>
          <w:color w:val="000000"/>
        </w:rPr>
        <w:t>Hình ảnh động vật trong giao tiếp hằng ngày được coi là một phương tiện biểu đạt quan trọng, giúp con người thể hiện cảm xúc, suy nghĩ và trí tưởng tượng một cách sắc sảo và giàu sắc thái. Do mối quan hệ mật thiết với thế giới tự nhiên, con người sáng tạo các thành ngữ và tục ngữ có yếu tố chỉ động vật nhằm miêu tả những đặc điểm, phẩm chất và tính cách khác nhau của con người. Thông qua việc sử dụng các nghĩa biểu trưng này, người nói thường gắn những ý nghĩa tích cực hoặc tiêu cực với từng loài vật để miêu tả tính cách và đặc điểm con người. Việc sử dụng hình ảnh động vật trong miêu tả tính cách và đặc điểm của con người góp phần làm cho ngôn ngữ giao tiếp trở nên ý nghĩa hơn, biểu cảm hơn và phản ánh rõ nét hơn đặc trưng văn hóa của một cộng đồng ngôn ngữ.</w:t>
      </w:r>
    </w:p>
    <w:p w14:paraId="535BAE4E" w14:textId="77777777" w:rsidR="007A6AA4" w:rsidRDefault="00000000">
      <w:pPr>
        <w:pBdr>
          <w:top w:val="nil"/>
          <w:left w:val="nil"/>
          <w:bottom w:val="nil"/>
          <w:right w:val="nil"/>
          <w:between w:val="nil"/>
        </w:pBdr>
        <w:rPr>
          <w:color w:val="000000"/>
        </w:rPr>
      </w:pPr>
      <w:r>
        <w:rPr>
          <w:color w:val="000000"/>
        </w:rPr>
        <w:t xml:space="preserve">Cả tiếng Việt và tiếng Ukraina đều có nhiều thành ngữ và tục ngữ có yếu tố chỉ động vật; tuy nhiên, mỗi ngôn ngữ lại thể hiện những đặc trưng văn hóa và nhận thức riêng biệt. Chẳng hạn, trong tiếng Việt, thành ngữ </w:t>
      </w:r>
      <w:r>
        <w:rPr>
          <w:i/>
          <w:iCs/>
          <w:color w:val="000000"/>
        </w:rPr>
        <w:t>“Mèo già hóa cáo”</w:t>
      </w:r>
      <w:r>
        <w:rPr>
          <w:color w:val="000000"/>
        </w:rPr>
        <w:t xml:space="preserve"> dùng để chỉ người càng lớn tuổi càng trở nên tinh ranh, khôn ngoan và dày dạn kinh nghiệm; tức là sự từng trải và mưu lược gắn với tuổi tác. Trong khi đó, tiếng Ukraina có thành ngữ </w:t>
      </w:r>
      <w:r>
        <w:rPr>
          <w:i/>
          <w:iCs/>
          <w:color w:val="000000"/>
        </w:rPr>
        <w:t>“Стріляний горобець”</w:t>
      </w:r>
      <w:r>
        <w:rPr>
          <w:color w:val="000000"/>
        </w:rPr>
        <w:t xml:space="preserve"> (bị-bắn chim-sẻ: chim sẻ bị bắn), chỉ đến một người từng trải, dày dạn kinh nghiệm, khó bị lừa gạt hay qua mặt. Qua hai ví dụ trên có thể thấy, tuy cùng biểu đạt một ý niệm về sự từng trải và kinh nghiệm sống, hai ngôn ngữ lại lựa chọn những hình ảnh động vật khác nhau (mèo già, chim sẻ bị bắn), phản ánh sự khác biệt trong tri nhận văn hóa và môi trường sinh tồn.</w:t>
      </w:r>
    </w:p>
    <w:p w14:paraId="7F3ACFE8" w14:textId="77777777" w:rsidR="007A6AA4" w:rsidRDefault="00000000">
      <w:pPr>
        <w:pBdr>
          <w:top w:val="nil"/>
          <w:left w:val="nil"/>
          <w:bottom w:val="nil"/>
          <w:right w:val="nil"/>
          <w:between w:val="nil"/>
        </w:pBdr>
        <w:rPr>
          <w:color w:val="000000"/>
        </w:rPr>
      </w:pPr>
      <w:r>
        <w:rPr>
          <w:color w:val="000000"/>
        </w:rPr>
        <w:t>Mặc dù đã có nhiều công trình nghiên cứu về thành ngữ và tục ngữ có yếu tố động vật trong từng ngôn ngữ riêng lẻ, song các nghiên cứu so sánh đối chiếu thành ngữ và tục ngữ có yếu tố chỉ động vật miêu tả tính cách và đặc điểm của con người giữa tiếng Việt và tiếng Ukraina thì chưa có. Vì vậy, việc khai thác phương diện này không chỉ góp phần làm nổi bật những đặc trưng văn hóa – ngôn ngữ của hai dân tộc, mà còn có ý nghĩa thiết thực trong việc thúc đẩy giao tiếp liên văn hóa và nâng cao nhận thức của người học khi tiếp cận một trong hai ngoại ngữ.</w:t>
      </w:r>
    </w:p>
    <w:p w14:paraId="0E46F4DD" w14:textId="77777777" w:rsidR="007A6AA4" w:rsidRDefault="00000000">
      <w:pPr>
        <w:pBdr>
          <w:top w:val="nil"/>
          <w:left w:val="nil"/>
          <w:bottom w:val="nil"/>
          <w:right w:val="nil"/>
          <w:between w:val="nil"/>
        </w:pBdr>
        <w:jc w:val="left"/>
        <w:rPr>
          <w:b/>
          <w:bCs/>
          <w:color w:val="000000"/>
        </w:rPr>
      </w:pPr>
      <w:r>
        <w:rPr>
          <w:b/>
          <w:bCs/>
          <w:color w:val="000000"/>
        </w:rPr>
        <w:lastRenderedPageBreak/>
        <w:t xml:space="preserve">2. Mục đích nghiên cứu </w:t>
      </w:r>
    </w:p>
    <w:p w14:paraId="532C863F" w14:textId="77777777" w:rsidR="007A6AA4" w:rsidRDefault="00000000">
      <w:pPr>
        <w:pBdr>
          <w:top w:val="nil"/>
          <w:left w:val="nil"/>
          <w:bottom w:val="nil"/>
          <w:right w:val="nil"/>
          <w:between w:val="nil"/>
        </w:pBdr>
        <w:rPr>
          <w:color w:val="000000"/>
        </w:rPr>
      </w:pPr>
      <w:r>
        <w:rPr>
          <w:color w:val="000000"/>
        </w:rPr>
        <w:t>Nghiên cứu này nhằm khảo sát và giải thích ý nghĩa biểu trưng của các hình ảnh động vật trong thành ngữ và tục ngữ tiếng Việt và tiếng Ukraina, được sử dụng để miêu tả các đặc điểm và tính cách khác nhau của con người. Trên cơ sở đó, các biểu trưng động vật sẽ được so sánh và đối chiếu giữa hai ngôn ngữ nhằm xác định những điểm tương đồng và khác biệt, đồng thời lý giải các nguyên nhân dẫn đến những điểm tương đồng và khác biệt này trong cách nhìn nhận và sử dụng các đơn vị ngôn ngữ tương ứng. Qua đó, nghiên cứu góp phần làm sáng tỏ những đặc trưng của tiếng Việt và văn hóa Việt trong việc sử dụng hình ảnh động vật để miêu tả đặc điểm và tính cách con người.</w:t>
      </w:r>
    </w:p>
    <w:p w14:paraId="6E26EF0F" w14:textId="77777777" w:rsidR="007A6AA4" w:rsidRDefault="00000000">
      <w:pPr>
        <w:pBdr>
          <w:top w:val="nil"/>
          <w:left w:val="nil"/>
          <w:bottom w:val="nil"/>
          <w:right w:val="nil"/>
          <w:between w:val="nil"/>
        </w:pBdr>
        <w:rPr>
          <w:b/>
          <w:bCs/>
          <w:color w:val="000000"/>
        </w:rPr>
      </w:pPr>
      <w:r>
        <w:rPr>
          <w:b/>
          <w:bCs/>
          <w:color w:val="000000"/>
        </w:rPr>
        <w:t>3. Đối tượng và phạm vi nghiên cứu</w:t>
      </w:r>
    </w:p>
    <w:p w14:paraId="66ADF9EC" w14:textId="77777777" w:rsidR="007A6AA4" w:rsidRDefault="00000000">
      <w:pPr>
        <w:pBdr>
          <w:top w:val="nil"/>
          <w:left w:val="nil"/>
          <w:bottom w:val="nil"/>
          <w:right w:val="nil"/>
          <w:between w:val="nil"/>
        </w:pBdr>
        <w:rPr>
          <w:b/>
          <w:bCs/>
          <w:i/>
          <w:iCs/>
          <w:color w:val="000000"/>
        </w:rPr>
      </w:pPr>
      <w:r>
        <w:rPr>
          <w:b/>
          <w:bCs/>
          <w:i/>
          <w:iCs/>
          <w:color w:val="000000"/>
        </w:rPr>
        <w:t>3.1. Đối tượng nghiên cứu</w:t>
      </w:r>
    </w:p>
    <w:p w14:paraId="3B59CD18" w14:textId="77777777" w:rsidR="007A6AA4" w:rsidRDefault="00000000">
      <w:pPr>
        <w:pBdr>
          <w:top w:val="nil"/>
          <w:left w:val="nil"/>
          <w:bottom w:val="nil"/>
          <w:right w:val="nil"/>
          <w:between w:val="nil"/>
        </w:pBdr>
        <w:rPr>
          <w:color w:val="000000"/>
        </w:rPr>
      </w:pPr>
      <w:r>
        <w:rPr>
          <w:color w:val="000000"/>
        </w:rPr>
        <w:t xml:space="preserve">Nghiên cứu này khảo sát ý nghĩa biểu trưng của các thành ngữ và tục ngữ có yếu tố chỉ động vật, được sử dụng để miêu tả các đặc điểm và tính cách của con người. </w:t>
      </w:r>
    </w:p>
    <w:p w14:paraId="7F1DDCF1" w14:textId="77777777" w:rsidR="007A6AA4" w:rsidRDefault="00000000">
      <w:pPr>
        <w:pBdr>
          <w:top w:val="nil"/>
          <w:left w:val="nil"/>
          <w:bottom w:val="nil"/>
          <w:right w:val="nil"/>
          <w:between w:val="nil"/>
        </w:pBdr>
        <w:rPr>
          <w:color w:val="000000"/>
        </w:rPr>
      </w:pPr>
      <w:r>
        <w:rPr>
          <w:color w:val="000000"/>
        </w:rPr>
        <w:t>Tổng số các thành ngữ và tục ngữ tiếng Việt là 16</w:t>
      </w:r>
      <w:r>
        <w:t>1</w:t>
      </w:r>
      <w:r>
        <w:rPr>
          <w:color w:val="000000"/>
        </w:rPr>
        <w:t xml:space="preserve">, đã thu thập từ </w:t>
      </w:r>
      <w:r>
        <w:rPr>
          <w:i/>
          <w:iCs/>
          <w:color w:val="000000"/>
        </w:rPr>
        <w:t>Từ điển thành ngữ và tục ngữ Việt Nam</w:t>
      </w:r>
      <w:r>
        <w:rPr>
          <w:color w:val="000000"/>
        </w:rPr>
        <w:t xml:space="preserve"> (Vũ Dung, Vũ Thúy Anh &amp; Vũ Quang Hào, 2000). Trên cơ sở đó, các đơn vị này được đối chiếu với những đơn vị tương ứng trong tiếng Ukraina, được trích từ </w:t>
      </w:r>
      <w:r>
        <w:rPr>
          <w:i/>
          <w:iCs/>
          <w:color w:val="000000"/>
        </w:rPr>
        <w:t>Từ điển thành ngữ tiếng Ukraina</w:t>
      </w:r>
      <w:r>
        <w:rPr>
          <w:color w:val="000000"/>
        </w:rPr>
        <w:t xml:space="preserve"> (Bilonozhenko, Hnatiuk, Diatchuk, Nerovnia &amp; Fedorenko, 2003). Tổng số các thành ngữ và tục ngữ tiếng Ukraina là 9</w:t>
      </w:r>
      <w:r>
        <w:t>2</w:t>
      </w:r>
      <w:r>
        <w:rPr>
          <w:color w:val="000000"/>
        </w:rPr>
        <w:t xml:space="preserve">. </w:t>
      </w:r>
    </w:p>
    <w:p w14:paraId="37B217D7" w14:textId="77777777" w:rsidR="007A6AA4" w:rsidRDefault="00000000">
      <w:pPr>
        <w:pBdr>
          <w:top w:val="nil"/>
          <w:left w:val="nil"/>
          <w:bottom w:val="nil"/>
          <w:right w:val="nil"/>
          <w:between w:val="nil"/>
        </w:pBdr>
      </w:pPr>
      <w:r>
        <w:t xml:space="preserve">Trong quá trình thu thập tư liệu, số lượng đơn vị khảo sát giữa hai ngôn ngữ có sự chênh lệch đáng kể: 161 đơn vị trong tiếng Việt và 92 đơn vị trong tiếng Ukraina. Sự chênh lệch này trước hết xuất phát từ phạm vi và số lượng đơn vị đáp ứng tiêu chí lựa chọn trong các nguồn từ điển được sử dụng làm tư liệu khảo sát. Luận văn không chủ động cân bằng số lượng đơn vị giữa hai ngôn ngữ bằng cách loại bỏ tư liệu tiếng Việt hoặc bổ sung các đơn vị tiếng Ukraina từ những nguồn không đồng nhất, mà giữ lại toàn bộ các đơn vị đáp ứng tiêu chí nghiên cứu trong phạm vi nguồn tư liệu đã xác định. Vì vậy, số lượng thành ngữ và tục ngữ trong hai ngôn ngữ không </w:t>
      </w:r>
      <w:r>
        <w:lastRenderedPageBreak/>
        <w:t xml:space="preserve">được xem là đại diện cho toàn bộ hệ thống thành ngữ, tục ngữ tiếng Việt và tiếng Ukraina. </w:t>
      </w:r>
    </w:p>
    <w:p w14:paraId="46496A8C" w14:textId="77777777" w:rsidR="007A6AA4" w:rsidRDefault="00000000">
      <w:pPr>
        <w:pBdr>
          <w:top w:val="nil"/>
          <w:left w:val="nil"/>
          <w:bottom w:val="nil"/>
          <w:right w:val="nil"/>
          <w:between w:val="nil"/>
        </w:pBdr>
      </w:pPr>
      <w:r>
        <w:t>Do sự chênh lệch về dung lượng tư liệu, luận văn chủ yếu tập trung vào việc đối chiếu các loại nghĩa biểu trưng, cách lựa chọn hình ảnh động vật và cơ sở hình thành nghĩa biểu trưng, thay vì sử dụng tần suất tuyệt đối để khẳng định mức độ phổ biến của một nghĩa biểu trưng trong ngôn ngữ này so với ngôn ngữ kia. Các số liệu, nếu được sử dụng, chỉ có giá trị mô tả trong phạm vi ngữ liệu khảo sát và không nhằm khái quát cho toàn bộ hai ngôn ngữ.</w:t>
      </w:r>
    </w:p>
    <w:p w14:paraId="098955BA" w14:textId="77777777" w:rsidR="007A6AA4" w:rsidRDefault="00000000">
      <w:pPr>
        <w:pBdr>
          <w:top w:val="nil"/>
          <w:left w:val="nil"/>
          <w:bottom w:val="nil"/>
          <w:right w:val="nil"/>
          <w:between w:val="nil"/>
        </w:pBdr>
        <w:rPr>
          <w:color w:val="000000"/>
        </w:rPr>
      </w:pPr>
      <w:r>
        <w:rPr>
          <w:color w:val="000000"/>
        </w:rPr>
        <w:t>25</w:t>
      </w:r>
      <w:r>
        <w:t>3</w:t>
      </w:r>
      <w:r>
        <w:rPr>
          <w:color w:val="000000"/>
        </w:rPr>
        <w:t xml:space="preserve"> thành ngữ và tục ngữ có yếu tố chỉ động vật miêu tả tính cách và đặc điểm con người trong cả hai ngôn ngữ đảm bảo độ tin cậy của tư liệu nghiên cứu. Trên cơ sở đó, nghiên cứu này có thể so sánh và đối chiếu một cách khách quan và làm rõ xu hướng sử dụng yếu tố động vật và ý nghĩa biểu trưng của hình ảnh động vật trong cả hai ngôn ngữ. </w:t>
      </w:r>
    </w:p>
    <w:p w14:paraId="74AA8461" w14:textId="77777777" w:rsidR="007A6AA4" w:rsidRDefault="00000000">
      <w:pPr>
        <w:pBdr>
          <w:top w:val="nil"/>
          <w:left w:val="nil"/>
          <w:bottom w:val="nil"/>
          <w:right w:val="nil"/>
          <w:between w:val="nil"/>
        </w:pBdr>
        <w:rPr>
          <w:b/>
          <w:bCs/>
          <w:i/>
          <w:iCs/>
          <w:color w:val="000000"/>
        </w:rPr>
      </w:pPr>
      <w:r>
        <w:rPr>
          <w:b/>
          <w:bCs/>
          <w:i/>
          <w:iCs/>
          <w:color w:val="000000"/>
        </w:rPr>
        <w:t>3.2. Phạm vi nghiên cứu</w:t>
      </w:r>
    </w:p>
    <w:p w14:paraId="4CA565D6" w14:textId="77777777" w:rsidR="007A6AA4" w:rsidRDefault="00000000">
      <w:pPr>
        <w:numPr>
          <w:ilvl w:val="0"/>
          <w:numId w:val="8"/>
        </w:numPr>
        <w:pBdr>
          <w:top w:val="nil"/>
          <w:left w:val="nil"/>
          <w:bottom w:val="nil"/>
          <w:right w:val="nil"/>
          <w:between w:val="nil"/>
        </w:pBdr>
        <w:ind w:left="0" w:firstLine="720"/>
      </w:pPr>
      <w:r>
        <w:rPr>
          <w:i/>
          <w:iCs/>
          <w:color w:val="000000"/>
        </w:rPr>
        <w:t>Phạm vi về nội dung nghiên cứu:</w:t>
      </w:r>
      <w:r>
        <w:rPr>
          <w:color w:val="000000"/>
        </w:rPr>
        <w:t xml:space="preserve"> Đề tài tập trung khảo sát ý nghĩa biểu trưng của các thành ngữ và tục ngữ có chứa yếu tố chỉ động vật, được sử dụng để miêu tả tính cách và đặc điểm của con người trong tiếng Việt; đồng thời tiến hành đối chiếu với các đơn vị tương ứng trong tiếng Ukraina.</w:t>
      </w:r>
    </w:p>
    <w:p w14:paraId="0040B277" w14:textId="77777777" w:rsidR="007A6AA4" w:rsidRDefault="00000000">
      <w:pPr>
        <w:numPr>
          <w:ilvl w:val="0"/>
          <w:numId w:val="8"/>
        </w:numPr>
        <w:pBdr>
          <w:top w:val="nil"/>
          <w:left w:val="nil"/>
          <w:bottom w:val="nil"/>
          <w:right w:val="nil"/>
          <w:between w:val="nil"/>
        </w:pBdr>
        <w:ind w:left="0" w:firstLine="720"/>
      </w:pPr>
      <w:r>
        <w:rPr>
          <w:i/>
          <w:iCs/>
          <w:color w:val="000000"/>
        </w:rPr>
        <w:t xml:space="preserve">Phạm vi về không gian nghiên cứu: </w:t>
      </w:r>
      <w:r>
        <w:rPr>
          <w:color w:val="000000"/>
        </w:rPr>
        <w:t>Nghiên cứu không giới hạn về mặt địa lý. Thành ngữ và tục ngữ là một bộ phận của ngôn ngữ chung, được sử dụng và tiếp nhận bởi cộng đồng nói tiếng Việt và tiếng Ukraina ở nhiều quốc gia, không chỉ trong phạm vi lãnh thổ Việt Nam và Ukraina.</w:t>
      </w:r>
    </w:p>
    <w:p w14:paraId="4D0B2C0A" w14:textId="77777777" w:rsidR="007A6AA4" w:rsidRDefault="00000000">
      <w:pPr>
        <w:numPr>
          <w:ilvl w:val="0"/>
          <w:numId w:val="8"/>
        </w:numPr>
        <w:pBdr>
          <w:top w:val="nil"/>
          <w:left w:val="nil"/>
          <w:bottom w:val="nil"/>
          <w:right w:val="nil"/>
          <w:between w:val="nil"/>
        </w:pBdr>
        <w:ind w:left="0" w:firstLine="720"/>
        <w:rPr>
          <w:i/>
          <w:iCs/>
          <w:color w:val="000000"/>
        </w:rPr>
      </w:pPr>
      <w:r>
        <w:rPr>
          <w:i/>
          <w:iCs/>
          <w:color w:val="000000"/>
        </w:rPr>
        <w:t xml:space="preserve">Phạm vi thời gian nghiên cứu: </w:t>
      </w:r>
      <w:r>
        <w:rPr>
          <w:color w:val="000000"/>
        </w:rPr>
        <w:t>Nghiên cứu không giới hạn về thời gian, bao quát các giai đoạn mà thành ngữ và tục ngữ có chứa yếu tố chỉ động vật được sử dụng trong tiếng Việt và tiếng Ukraina. Dữ liệu được thu thập chủ yếu từ các từ điển, qua đó phản ánh những giá trị văn hóa, cách tư duy và quan niệm về thế giới của người Việt và người Ukraina</w:t>
      </w:r>
      <w:r>
        <w:rPr>
          <w:i/>
          <w:iCs/>
          <w:color w:val="000000"/>
        </w:rPr>
        <w:t>.</w:t>
      </w:r>
    </w:p>
    <w:p w14:paraId="40A546F0" w14:textId="77777777" w:rsidR="007A6AA4" w:rsidRDefault="00000000">
      <w:pPr>
        <w:pBdr>
          <w:top w:val="nil"/>
          <w:left w:val="nil"/>
          <w:bottom w:val="nil"/>
          <w:right w:val="nil"/>
          <w:between w:val="nil"/>
        </w:pBdr>
        <w:rPr>
          <w:i/>
          <w:iCs/>
          <w:color w:val="000000"/>
        </w:rPr>
      </w:pPr>
      <w:r>
        <w:rPr>
          <w:b/>
          <w:bCs/>
          <w:color w:val="000000"/>
        </w:rPr>
        <w:t>4. Câu hỏi nghiên cứu</w:t>
      </w:r>
    </w:p>
    <w:p w14:paraId="1F9F3C1B" w14:textId="77777777" w:rsidR="007A6AA4" w:rsidRDefault="00000000">
      <w:pPr>
        <w:pBdr>
          <w:top w:val="nil"/>
          <w:left w:val="nil"/>
          <w:bottom w:val="nil"/>
          <w:right w:val="nil"/>
          <w:between w:val="nil"/>
        </w:pBdr>
        <w:rPr>
          <w:color w:val="000000"/>
        </w:rPr>
      </w:pPr>
      <w:r>
        <w:rPr>
          <w:color w:val="000000"/>
        </w:rPr>
        <w:lastRenderedPageBreak/>
        <w:t>1) Thành ngữ và tục ngữ có chứa yếu tố chỉ động vật biểu trưng cho các đặc điểm và tính cách con người như thế nào trong tiếng Việt và trong tiếng Ukraina?</w:t>
      </w:r>
    </w:p>
    <w:p w14:paraId="3AD1A642" w14:textId="77777777" w:rsidR="007A6AA4" w:rsidRDefault="00000000">
      <w:pPr>
        <w:pBdr>
          <w:top w:val="nil"/>
          <w:left w:val="nil"/>
          <w:bottom w:val="nil"/>
          <w:right w:val="nil"/>
          <w:between w:val="nil"/>
        </w:pBdr>
        <w:rPr>
          <w:color w:val="000000"/>
        </w:rPr>
      </w:pPr>
      <w:r>
        <w:rPr>
          <w:color w:val="000000"/>
        </w:rPr>
        <w:t>2) Những điểm tương đồng và khác biệt trong cách sử dụng thành ngữ và tục ngữ có chứa yếu tố chỉ động vật để biểu trưng cho đặc điểm và tính cách con người giữa tiếng Việt và tiếng Ukraina là gì?</w:t>
      </w:r>
    </w:p>
    <w:p w14:paraId="17E412A3" w14:textId="77777777" w:rsidR="007A6AA4" w:rsidRDefault="00000000">
      <w:pPr>
        <w:pBdr>
          <w:top w:val="nil"/>
          <w:left w:val="nil"/>
          <w:bottom w:val="nil"/>
          <w:right w:val="nil"/>
          <w:between w:val="nil"/>
        </w:pBdr>
        <w:rPr>
          <w:color w:val="000000"/>
        </w:rPr>
      </w:pPr>
      <w:r>
        <w:rPr>
          <w:color w:val="000000"/>
        </w:rPr>
        <w:t>3) Những yếu tố văn hóa – xã hội nào có thể lý giải cho các điểm tương đồng và khác biệt này giữa tiếng Việt và tiếng Ukraina?</w:t>
      </w:r>
    </w:p>
    <w:p w14:paraId="23ABB6D5" w14:textId="77777777" w:rsidR="007A6AA4" w:rsidRDefault="00000000">
      <w:pPr>
        <w:pBdr>
          <w:top w:val="nil"/>
          <w:left w:val="nil"/>
          <w:bottom w:val="nil"/>
          <w:right w:val="nil"/>
          <w:between w:val="nil"/>
        </w:pBdr>
        <w:rPr>
          <w:b/>
          <w:bCs/>
        </w:rPr>
      </w:pPr>
      <w:r>
        <w:rPr>
          <w:b/>
          <w:bCs/>
        </w:rPr>
        <w:t>5. Nhiệm vụ nghiên cứu</w:t>
      </w:r>
    </w:p>
    <w:p w14:paraId="0D91C506" w14:textId="77777777" w:rsidR="007A6AA4" w:rsidRDefault="00000000">
      <w:pPr>
        <w:ind w:left="720"/>
      </w:pPr>
      <w:r>
        <w:t xml:space="preserve">1) Tổng quan tình hình nghiên cứu liên quan đến đề tài. </w:t>
      </w:r>
    </w:p>
    <w:p w14:paraId="2C404123" w14:textId="77777777" w:rsidR="007A6AA4" w:rsidRDefault="00000000">
      <w:pPr>
        <w:ind w:left="720"/>
      </w:pPr>
      <w:r>
        <w:t>2) Hệ thống hóa cơ sở lý thuyết của đề tài.</w:t>
      </w:r>
    </w:p>
    <w:p w14:paraId="380F99E8" w14:textId="77777777" w:rsidR="007A6AA4" w:rsidRDefault="00000000">
      <w:pPr>
        <w:ind w:left="720"/>
      </w:pPr>
      <w:r>
        <w:t>3) Trích toàn bộ thành ngữ và tục ngữ có yếu tố chỉ động vật trong từ điển thành ngữ và tục ngữ tiếng Việt và tiếng Ukraina.</w:t>
      </w:r>
    </w:p>
    <w:p w14:paraId="499029FB" w14:textId="77777777" w:rsidR="007A6AA4" w:rsidRDefault="00000000">
      <w:pPr>
        <w:ind w:left="720"/>
      </w:pPr>
      <w:r>
        <w:t>4) Phân nhóm tính cách và đặc điểm của con người từ các đơn vị từ vựng này.</w:t>
      </w:r>
    </w:p>
    <w:p w14:paraId="3AA74DB6" w14:textId="77777777" w:rsidR="007A6AA4" w:rsidRDefault="00000000">
      <w:pPr>
        <w:ind w:left="720"/>
      </w:pPr>
      <w:r>
        <w:t>5) Xác định ý nghĩa biểu trưng của hình ảnh động vật trong tiếng Việt và tiếng Ukraina.</w:t>
      </w:r>
    </w:p>
    <w:p w14:paraId="3F5D1C8E" w14:textId="77777777" w:rsidR="007A6AA4" w:rsidRDefault="00000000">
      <w:pPr>
        <w:ind w:left="720"/>
      </w:pPr>
      <w:r>
        <w:t>6) Đối chiếu ý nghĩa biểu trưng giữa hai ngôn ngữ, làm rõ điểm tương đồng, khác biệt và cơ sở văn hóa.</w:t>
      </w:r>
    </w:p>
    <w:p w14:paraId="721D3A77" w14:textId="77777777" w:rsidR="007A6AA4" w:rsidRDefault="00000000">
      <w:pPr>
        <w:pBdr>
          <w:top w:val="nil"/>
          <w:left w:val="nil"/>
          <w:bottom w:val="nil"/>
          <w:right w:val="nil"/>
          <w:between w:val="nil"/>
        </w:pBdr>
        <w:rPr>
          <w:b/>
          <w:bCs/>
          <w:color w:val="000000"/>
        </w:rPr>
      </w:pPr>
      <w:r>
        <w:rPr>
          <w:b/>
          <w:bCs/>
          <w:color w:val="000000"/>
        </w:rPr>
        <w:t>5. Phương pháp nghiên cứu</w:t>
      </w:r>
    </w:p>
    <w:p w14:paraId="6658E0FD" w14:textId="77777777" w:rsidR="007A6AA4" w:rsidRDefault="00000000">
      <w:pPr>
        <w:pBdr>
          <w:top w:val="nil"/>
          <w:left w:val="nil"/>
          <w:bottom w:val="nil"/>
          <w:right w:val="nil"/>
          <w:between w:val="nil"/>
        </w:pBdr>
        <w:rPr>
          <w:color w:val="000000"/>
        </w:rPr>
      </w:pPr>
      <w:r>
        <w:rPr>
          <w:color w:val="000000"/>
        </w:rPr>
        <w:t>Để nghiên cứu ý nghĩa biểu trưng của các hình ảnh động vật trong thành ngữ và tục ngữ tiếng Việt và tiếng Ukraina, nghiên cứu sử dụng các phương pháp chính sau:</w:t>
      </w:r>
    </w:p>
    <w:p w14:paraId="7ABC2A31" w14:textId="77777777" w:rsidR="007A6AA4" w:rsidRDefault="00000000">
      <w:pPr>
        <w:numPr>
          <w:ilvl w:val="0"/>
          <w:numId w:val="4"/>
        </w:numPr>
        <w:pBdr>
          <w:top w:val="nil"/>
          <w:left w:val="nil"/>
          <w:bottom w:val="nil"/>
          <w:right w:val="nil"/>
          <w:between w:val="nil"/>
        </w:pBdr>
        <w:ind w:left="0" w:firstLine="720"/>
      </w:pPr>
      <w:r>
        <w:rPr>
          <w:i/>
          <w:iCs/>
          <w:color w:val="000000"/>
        </w:rPr>
        <w:t xml:space="preserve">Phương pháp </w:t>
      </w:r>
      <w:r>
        <w:rPr>
          <w:i/>
          <w:iCs/>
        </w:rPr>
        <w:t>miêu tả</w:t>
      </w:r>
      <w:r>
        <w:rPr>
          <w:color w:val="000000"/>
        </w:rPr>
        <w:t>: Phương pháp này được sử dụng để miêu tả và hệ thống hóa các thành ngữ, tục ngữ có yếu tố chỉ động vật trong hai ngôn ngữ theo hình ảnh động vật và các nhóm đặc điểm, tính cách con người mà chúng biểu trưng. Trên cơ sở đó, luận văn làm rõ đặc điểm biểu hiện và cách sử dụng hình ảnh động vật trong từng ngôn ngữ.</w:t>
      </w:r>
    </w:p>
    <w:p w14:paraId="1FAB834D" w14:textId="77777777" w:rsidR="007A6AA4" w:rsidRDefault="00000000">
      <w:pPr>
        <w:numPr>
          <w:ilvl w:val="0"/>
          <w:numId w:val="4"/>
        </w:numPr>
        <w:pBdr>
          <w:top w:val="nil"/>
          <w:left w:val="nil"/>
          <w:bottom w:val="nil"/>
          <w:right w:val="nil"/>
          <w:between w:val="nil"/>
        </w:pBdr>
        <w:ind w:left="0" w:firstLine="720"/>
      </w:pPr>
      <w:r>
        <w:rPr>
          <w:i/>
          <w:iCs/>
        </w:rPr>
        <w:t>Phương pháp phân tích ngữ nghĩa:</w:t>
      </w:r>
      <w:r>
        <w:t xml:space="preserve"> Phương pháp này được sử dụng để xác định nghĩa của các thành ngữ, tục ngữ và làm rõ nghĩa biểu trưng của hình ảnh </w:t>
      </w:r>
      <w:r>
        <w:lastRenderedPageBreak/>
        <w:t>động vật trong từng đơn vị. Cụ thể, luận văn phân tích mối quan hệ giữa nghĩa của thành ngữ, tục ngữ với đặc điểm ngoại hình, tập tính, hành vi của động vật cũng như kinh nghiệm thực tiễn và tri thức văn hóa liên quan, qua đó xác định đặc điểm hoặc tính cách con người được biểu trưng. Phương pháp này đồng thời giúp phân biệt những trường hợp hình ảnh động vật trực tiếp mang nghĩa biểu trưng với những trường hợp nghĩa được hình thành từ toàn bộ thành ngữ, tục ngữ.</w:t>
      </w:r>
    </w:p>
    <w:p w14:paraId="11D8F139" w14:textId="77777777" w:rsidR="007A6AA4" w:rsidRDefault="00000000">
      <w:pPr>
        <w:numPr>
          <w:ilvl w:val="0"/>
          <w:numId w:val="4"/>
        </w:numPr>
        <w:pBdr>
          <w:top w:val="nil"/>
          <w:left w:val="nil"/>
          <w:bottom w:val="nil"/>
          <w:right w:val="nil"/>
          <w:between w:val="nil"/>
        </w:pBdr>
        <w:ind w:left="0" w:firstLine="720"/>
      </w:pPr>
      <w:r>
        <w:rPr>
          <w:i/>
          <w:iCs/>
        </w:rPr>
        <w:t>Thủ pháp</w:t>
      </w:r>
      <w:r>
        <w:rPr>
          <w:i/>
          <w:iCs/>
          <w:color w:val="000000"/>
        </w:rPr>
        <w:t xml:space="preserve"> thống kê, </w:t>
      </w:r>
      <w:r>
        <w:rPr>
          <w:i/>
          <w:iCs/>
        </w:rPr>
        <w:t>phân loại</w:t>
      </w:r>
      <w:r>
        <w:rPr>
          <w:i/>
          <w:iCs/>
          <w:color w:val="000000"/>
        </w:rPr>
        <w:t>:</w:t>
      </w:r>
      <w:r>
        <w:rPr>
          <w:color w:val="000000"/>
        </w:rPr>
        <w:t xml:space="preserve"> Luận văn tiến hành thống kê các thành ngữ, tục ngữ thuộc phạm vi khảo sát, sau đó phân loại theo hình ảnh động vật và các nhóm nghĩa biểu trưng về đặc điểm, tính cách con người. Các số liệu thống kê được sử dụng để mô tả số lượng và sự phân bố của các nhóm nghĩa trong phạm vi ngữ liệu khảo sát, làm cơ sở cho việc phân tích và đối chiếu giữa hai ngôn ngữ.</w:t>
      </w:r>
    </w:p>
    <w:p w14:paraId="4AAADFCA" w14:textId="77777777" w:rsidR="007A6AA4" w:rsidRDefault="00000000">
      <w:pPr>
        <w:numPr>
          <w:ilvl w:val="0"/>
          <w:numId w:val="4"/>
        </w:numPr>
        <w:pBdr>
          <w:top w:val="nil"/>
          <w:left w:val="nil"/>
          <w:bottom w:val="nil"/>
          <w:right w:val="nil"/>
          <w:between w:val="nil"/>
        </w:pBdr>
        <w:ind w:left="0" w:firstLine="720"/>
      </w:pPr>
      <w:r>
        <w:rPr>
          <w:i/>
          <w:iCs/>
          <w:color w:val="000000"/>
        </w:rPr>
        <w:t>Phương pháp so sánh đối chiếu</w:t>
      </w:r>
      <w:r>
        <w:rPr>
          <w:color w:val="000000"/>
        </w:rPr>
        <w:t xml:space="preserve">: Đây là phương pháp trọng tâm của nghiên cứu này. Việc đối chiếu ý nghĩa biểu trưng giữa tiếng Việt và tiếng Ukraina cho phép làm rõ những điểm tương đồng và khác biệt trong </w:t>
      </w:r>
      <w:r>
        <w:t xml:space="preserve">việc thể hiện tính cách con người </w:t>
      </w:r>
      <w:r>
        <w:rPr>
          <w:color w:val="000000"/>
        </w:rPr>
        <w:t xml:space="preserve">hệ thống thành ngữ và tục ngữ </w:t>
      </w:r>
      <w:r>
        <w:t xml:space="preserve">có yếu tố chỉ động vật </w:t>
      </w:r>
      <w:r>
        <w:rPr>
          <w:color w:val="000000"/>
        </w:rPr>
        <w:t>của hai ngôn ngữ.</w:t>
      </w:r>
    </w:p>
    <w:p w14:paraId="1858182F" w14:textId="77777777" w:rsidR="007A6AA4" w:rsidRDefault="00000000">
      <w:pPr>
        <w:pBdr>
          <w:top w:val="nil"/>
          <w:left w:val="nil"/>
          <w:bottom w:val="nil"/>
          <w:right w:val="nil"/>
          <w:between w:val="nil"/>
        </w:pBdr>
        <w:rPr>
          <w:color w:val="000000"/>
        </w:rPr>
      </w:pPr>
      <w:r>
        <w:rPr>
          <w:color w:val="000000"/>
        </w:rPr>
        <w:t>Sau khi thu thập, phân tích và tổng hợp dữ liệu theo bình diện ngữ nghĩa, nghiên cứu hệ thống hóa kết quả của từng ngôn ngữ và tiến hành đối chiếu để làm rõ ý nghĩa biểu trưng của hình ảnh động vật, đồng thời chỉ ra những đặc điểm văn hóa và ngôn ngữ của tiếng Việt và tiếng Ukraina. Nghiên cứu vận dụng cách tiếp cận ngôn ngữ học văn hóa kết hợp với ngữ nghĩa biểu trưng nhằm cung cấp một cái nhìn toàn diện và có hệ thống về ý nghĩa biểu trưng của hình ảnh động vật trong thành ngữ và tục ngữ của hai ngôn ngữ.</w:t>
      </w:r>
    </w:p>
    <w:p w14:paraId="06A487B6" w14:textId="77777777" w:rsidR="007A6AA4" w:rsidRDefault="00000000">
      <w:pPr>
        <w:pBdr>
          <w:top w:val="nil"/>
          <w:left w:val="nil"/>
          <w:bottom w:val="nil"/>
          <w:right w:val="nil"/>
          <w:between w:val="nil"/>
        </w:pBdr>
        <w:rPr>
          <w:b/>
          <w:bCs/>
          <w:color w:val="000000"/>
        </w:rPr>
      </w:pPr>
      <w:r>
        <w:rPr>
          <w:b/>
          <w:bCs/>
          <w:color w:val="000000"/>
        </w:rPr>
        <w:t>6. Ý nghĩa lý luận và thực tiễn của nghiên cứu</w:t>
      </w:r>
    </w:p>
    <w:p w14:paraId="70F71347" w14:textId="77777777" w:rsidR="007A6AA4" w:rsidRDefault="00000000">
      <w:pPr>
        <w:pBdr>
          <w:top w:val="nil"/>
          <w:left w:val="nil"/>
          <w:bottom w:val="nil"/>
          <w:right w:val="nil"/>
          <w:between w:val="nil"/>
        </w:pBdr>
        <w:rPr>
          <w:b/>
          <w:bCs/>
          <w:i/>
          <w:iCs/>
          <w:color w:val="000000"/>
        </w:rPr>
      </w:pPr>
      <w:r>
        <w:rPr>
          <w:b/>
          <w:bCs/>
          <w:i/>
          <w:iCs/>
          <w:color w:val="000000"/>
        </w:rPr>
        <w:t>6.1. Ý nghĩa lý luận</w:t>
      </w:r>
    </w:p>
    <w:p w14:paraId="51AB738B" w14:textId="77777777" w:rsidR="007A6AA4" w:rsidRDefault="00000000">
      <w:pPr>
        <w:pBdr>
          <w:top w:val="nil"/>
          <w:left w:val="nil"/>
          <w:bottom w:val="nil"/>
          <w:right w:val="nil"/>
          <w:between w:val="nil"/>
        </w:pBdr>
        <w:rPr>
          <w:color w:val="000000"/>
        </w:rPr>
      </w:pPr>
      <w:r>
        <w:rPr>
          <w:color w:val="000000"/>
        </w:rPr>
        <w:t>Nghiên cứu này tập trung làm rõ ý nghĩa biểu trưng của các hình ảnh động vật trong thành ngữ và tục ngữ tiếng Việt và tiếng Ukraina, được sử dụng để miêu tả tính cách và đặc điểm của con người, qua đó góp phần làm sáng tỏ mối quan hệ giữa ngôn ngữ và văn hóa.</w:t>
      </w:r>
    </w:p>
    <w:p w14:paraId="397C72CA" w14:textId="77777777" w:rsidR="007A6AA4" w:rsidRDefault="00000000">
      <w:pPr>
        <w:pBdr>
          <w:top w:val="nil"/>
          <w:left w:val="nil"/>
          <w:bottom w:val="nil"/>
          <w:right w:val="nil"/>
          <w:between w:val="nil"/>
        </w:pBdr>
        <w:rPr>
          <w:color w:val="000000"/>
        </w:rPr>
      </w:pPr>
      <w:r>
        <w:rPr>
          <w:color w:val="000000"/>
        </w:rPr>
        <w:lastRenderedPageBreak/>
        <w:t>Kết quả nghiên cứu cho thấy văn hóa có ảnh hưởng sâu sắc đến ngôn ngữ, thể hiện qua cách mỗi ngôn ngữ sử dụng thành ngữ và tục ngữ để biểu đạt ý nghĩa. Đồng thời, nghiên cứu nhấn mạnh vai trò của yếu tố văn hóa trong việc hiểu và vận dụng các đơn vị ngôn ngữ có chứa yếu tố chỉ động vật để miêu tả đặc điểm và tính cách con người.</w:t>
      </w:r>
    </w:p>
    <w:p w14:paraId="764C7A4F" w14:textId="77777777" w:rsidR="007A6AA4" w:rsidRDefault="00000000">
      <w:pPr>
        <w:pBdr>
          <w:top w:val="nil"/>
          <w:left w:val="nil"/>
          <w:bottom w:val="nil"/>
          <w:right w:val="nil"/>
          <w:between w:val="nil"/>
        </w:pBdr>
        <w:rPr>
          <w:color w:val="000000"/>
        </w:rPr>
      </w:pPr>
      <w:r>
        <w:rPr>
          <w:color w:val="000000"/>
        </w:rPr>
        <w:t>Việc so sánh – đối chiếu ý nghĩa biểu trưng của các hình ảnh động vật trong hai ngôn ngữ tạo cơ sở để nhận diện những đặc trưng riêng của mỗi hệ thống ngôn ngữ – văn hóa, cũng như những điểm tương đồng và khác biệt giữa chúng. Những kết quả này góp phần bổ sung cơ sở lý thuyết cho lĩnh vực ngôn ngữ học đối chiếu.</w:t>
      </w:r>
    </w:p>
    <w:p w14:paraId="6EFD1B1D" w14:textId="77777777" w:rsidR="007A6AA4" w:rsidRDefault="00000000">
      <w:pPr>
        <w:pBdr>
          <w:top w:val="nil"/>
          <w:left w:val="nil"/>
          <w:bottom w:val="nil"/>
          <w:right w:val="nil"/>
          <w:between w:val="nil"/>
        </w:pBdr>
        <w:rPr>
          <w:b/>
          <w:bCs/>
          <w:i/>
          <w:iCs/>
          <w:color w:val="000000"/>
        </w:rPr>
      </w:pPr>
      <w:r>
        <w:rPr>
          <w:b/>
          <w:bCs/>
          <w:i/>
          <w:iCs/>
          <w:color w:val="000000"/>
        </w:rPr>
        <w:t>6.2. Ý nghĩa thực tiễn</w:t>
      </w:r>
    </w:p>
    <w:p w14:paraId="7F060F75" w14:textId="77777777" w:rsidR="007A6AA4" w:rsidRDefault="00000000">
      <w:pPr>
        <w:pBdr>
          <w:top w:val="nil"/>
          <w:left w:val="nil"/>
          <w:bottom w:val="nil"/>
          <w:right w:val="nil"/>
          <w:between w:val="nil"/>
        </w:pBdr>
        <w:rPr>
          <w:color w:val="000000"/>
        </w:rPr>
      </w:pPr>
      <w:r>
        <w:rPr>
          <w:color w:val="000000"/>
        </w:rPr>
        <w:t xml:space="preserve">Trong lĩnh vực giáo dục, nghiên cứu này sẽ góp phần làm rõ cách sử dụng hình ảnh động vật trong thành ngữ và tục ngữ để miêu tả tích cách con người. Điều này đặc biệt hữu ích đối với người nước ngoài đang học tiếng Việt hoặc tiếng Ukraina. </w:t>
      </w:r>
    </w:p>
    <w:p w14:paraId="268BF94F" w14:textId="77777777" w:rsidR="007A6AA4" w:rsidRDefault="00000000">
      <w:pPr>
        <w:pBdr>
          <w:top w:val="nil"/>
          <w:left w:val="nil"/>
          <w:bottom w:val="nil"/>
          <w:right w:val="nil"/>
          <w:between w:val="nil"/>
        </w:pBdr>
        <w:rPr>
          <w:color w:val="000000"/>
        </w:rPr>
      </w:pPr>
      <w:r>
        <w:rPr>
          <w:color w:val="000000"/>
        </w:rPr>
        <w:t>Bên cạnh đó, nghiên cứu này sẽ mang lại lợi ích cho lĩnh vực giao tiếp liên văn hóa. Cụ thể, việc giải mã và so sánh, đối chiếu thành ngữ và tục ngữ sẽ giúp người đọc hiểu rõ hoàn cảnh văn hóa, tránh lỗi sai khi sử dụng thành ngữ và tục ngữ, từ đó nâng cao nhận thức liên văn hóa cho người học ngoại ngữ, dịch giả và những người quan tâm đến giao tiếp liên văn hóa.</w:t>
      </w:r>
    </w:p>
    <w:p w14:paraId="62E824A3" w14:textId="77777777" w:rsidR="007A6AA4" w:rsidRDefault="00000000">
      <w:pPr>
        <w:pBdr>
          <w:top w:val="nil"/>
          <w:left w:val="nil"/>
          <w:bottom w:val="nil"/>
          <w:right w:val="nil"/>
          <w:between w:val="nil"/>
        </w:pBdr>
        <w:rPr>
          <w:b/>
          <w:bCs/>
          <w:color w:val="000000"/>
        </w:rPr>
      </w:pPr>
      <w:r>
        <w:rPr>
          <w:b/>
          <w:bCs/>
          <w:color w:val="000000"/>
        </w:rPr>
        <w:t>7. Cấu trúc luận văn</w:t>
      </w:r>
    </w:p>
    <w:p w14:paraId="7ED2725A" w14:textId="77777777" w:rsidR="007A6AA4" w:rsidRDefault="00000000">
      <w:pPr>
        <w:pBdr>
          <w:top w:val="nil"/>
          <w:left w:val="nil"/>
          <w:bottom w:val="nil"/>
          <w:right w:val="nil"/>
          <w:between w:val="nil"/>
        </w:pBdr>
        <w:rPr>
          <w:color w:val="000000"/>
        </w:rPr>
      </w:pPr>
      <w:r>
        <w:rPr>
          <w:color w:val="000000"/>
        </w:rPr>
        <w:t>Ngoài phần Mở đầu, Kết luận, Tài liệu tham khảo và Phụ lục, nội dung chính của luận văn được triển khai trong 4 chương:</w:t>
      </w:r>
    </w:p>
    <w:p w14:paraId="6A79F189" w14:textId="77777777" w:rsidR="007A6AA4" w:rsidRDefault="00000000">
      <w:pPr>
        <w:pBdr>
          <w:top w:val="nil"/>
          <w:left w:val="nil"/>
          <w:bottom w:val="nil"/>
          <w:right w:val="nil"/>
          <w:between w:val="nil"/>
        </w:pBdr>
        <w:rPr>
          <w:color w:val="000000"/>
        </w:rPr>
      </w:pPr>
      <w:r>
        <w:rPr>
          <w:b/>
          <w:bCs/>
          <w:i/>
          <w:iCs/>
          <w:color w:val="000000"/>
        </w:rPr>
        <w:t xml:space="preserve">Chương 1 </w:t>
      </w:r>
      <w:r>
        <w:rPr>
          <w:color w:val="000000"/>
        </w:rPr>
        <w:t>trình bày cơ sở lý thuyết của đề tài, bao gồm khái niệm và đặc điểm của thành ngữ, khái niệm biểu trưng, vai trò của hình ảnh động vật trong việc biểu trưng đặc điểm, tính cách con người và mối quan hệ giữa văn hóa với việc lựa chọn hình ảnh động vật. Đây là nền tảng lý luận cho việc khảo sát, phân tích ý nghĩa biểu trưng của các thành ngữ và tục ngữ chứa yếu tố chỉ động vật trong tiếng Việt và tiếng Ukraina ở các chương sau.</w:t>
      </w:r>
    </w:p>
    <w:p w14:paraId="633404EF" w14:textId="77777777" w:rsidR="007A6AA4" w:rsidRDefault="00000000">
      <w:pPr>
        <w:pBdr>
          <w:top w:val="nil"/>
          <w:left w:val="nil"/>
          <w:bottom w:val="nil"/>
          <w:right w:val="nil"/>
          <w:between w:val="nil"/>
        </w:pBdr>
        <w:rPr>
          <w:color w:val="000000"/>
        </w:rPr>
      </w:pPr>
      <w:r>
        <w:rPr>
          <w:b/>
          <w:bCs/>
          <w:i/>
          <w:iCs/>
          <w:color w:val="000000"/>
        </w:rPr>
        <w:lastRenderedPageBreak/>
        <w:t xml:space="preserve">Chương 2 </w:t>
      </w:r>
      <w:r>
        <w:rPr>
          <w:color w:val="000000"/>
        </w:rPr>
        <w:t>khảo sát và phân tích ý nghĩa biểu trưng của các thành ngữ và tục ngữ có chứa yếu tố chỉ động vật, được sử dụng để miêu tả tính cách và đặc điểm của con người trong tiếng Việt.</w:t>
      </w:r>
    </w:p>
    <w:p w14:paraId="5DAE41CE" w14:textId="77777777" w:rsidR="007A6AA4" w:rsidRDefault="00000000">
      <w:pPr>
        <w:pBdr>
          <w:top w:val="nil"/>
          <w:left w:val="nil"/>
          <w:bottom w:val="nil"/>
          <w:right w:val="nil"/>
          <w:between w:val="nil"/>
        </w:pBdr>
        <w:rPr>
          <w:color w:val="000000"/>
        </w:rPr>
      </w:pPr>
      <w:r>
        <w:rPr>
          <w:b/>
          <w:bCs/>
          <w:i/>
          <w:iCs/>
          <w:color w:val="000000"/>
        </w:rPr>
        <w:t xml:space="preserve">Chương 3 </w:t>
      </w:r>
      <w:r>
        <w:rPr>
          <w:color w:val="000000"/>
        </w:rPr>
        <w:t>khảo sát và phân tích ý nghĩa biểu trưng của các thành ngữ và tục ngữ có chứa yếu tố chỉ động vật, được sử dụng để miêu tả tính cách và đặc điểm của con người trong tiếng Ukraina.</w:t>
      </w:r>
    </w:p>
    <w:p w14:paraId="011F54C8" w14:textId="77777777" w:rsidR="007A6AA4" w:rsidRDefault="00000000">
      <w:pPr>
        <w:pBdr>
          <w:top w:val="nil"/>
          <w:left w:val="nil"/>
          <w:bottom w:val="nil"/>
          <w:right w:val="nil"/>
          <w:between w:val="nil"/>
        </w:pBdr>
        <w:rPr>
          <w:color w:val="000000"/>
        </w:rPr>
      </w:pPr>
      <w:r>
        <w:rPr>
          <w:b/>
          <w:bCs/>
          <w:i/>
          <w:iCs/>
          <w:color w:val="000000"/>
        </w:rPr>
        <w:t xml:space="preserve">Chương 4 </w:t>
      </w:r>
      <w:r>
        <w:rPr>
          <w:color w:val="000000"/>
        </w:rPr>
        <w:t>khảo sát cơ chế hình thành nghĩa biểu trưng về tính cách, đặc điểm của con người qua hình ảnh động vật trong tiếng Việt và tiếng Ukraina.</w:t>
      </w:r>
    </w:p>
    <w:p w14:paraId="2A042113" w14:textId="77777777" w:rsidR="007A6AA4" w:rsidRDefault="00000000">
      <w:pPr>
        <w:pBdr>
          <w:top w:val="nil"/>
          <w:left w:val="nil"/>
          <w:bottom w:val="nil"/>
          <w:right w:val="nil"/>
          <w:between w:val="nil"/>
        </w:pBdr>
        <w:rPr>
          <w:b/>
          <w:bCs/>
          <w:color w:val="000000"/>
        </w:rPr>
      </w:pPr>
      <w:bookmarkStart w:id="3" w:name="_hp5eq65w89lv" w:colFirst="0" w:colLast="0"/>
      <w:bookmarkEnd w:id="3"/>
      <w:r>
        <w:br w:type="page"/>
      </w:r>
    </w:p>
    <w:p w14:paraId="7B759404" w14:textId="77777777" w:rsidR="007A6AA4" w:rsidRDefault="00000000">
      <w:pPr>
        <w:pStyle w:val="Heading1"/>
        <w:ind w:firstLine="720"/>
      </w:pPr>
      <w:r>
        <w:lastRenderedPageBreak/>
        <w:t>Chương 1: TỔNG QUAN TÌNH HÌNH NGHIÊN CỨU VÀ CƠ SỞ LÝ THUYẾT</w:t>
      </w:r>
    </w:p>
    <w:p w14:paraId="68BC590C" w14:textId="77777777" w:rsidR="007A6AA4" w:rsidRDefault="00000000">
      <w:pPr>
        <w:pStyle w:val="Heading2"/>
      </w:pPr>
      <w:bookmarkStart w:id="4" w:name="_4177me18h0xg" w:colFirst="0" w:colLast="0"/>
      <w:bookmarkEnd w:id="4"/>
      <w:r>
        <w:t>1.1. Tổng quan tình hình nghiên cứu</w:t>
      </w:r>
    </w:p>
    <w:p w14:paraId="1CB0FFB2" w14:textId="77777777" w:rsidR="007A6AA4" w:rsidRDefault="00000000">
      <w:pPr>
        <w:rPr>
          <w:b/>
          <w:bCs/>
        </w:rPr>
      </w:pPr>
      <w:r>
        <w:rPr>
          <w:b/>
          <w:bCs/>
        </w:rPr>
        <w:t>1.1.1. Nghiên cứu về thành ngữ, tục ngữ có yếu tố chỉ động vật ở Việt Nam</w:t>
      </w:r>
    </w:p>
    <w:p w14:paraId="4D4E1D70" w14:textId="77777777" w:rsidR="007A6AA4" w:rsidRDefault="00000000">
      <w:r>
        <w:t>Sau khi khảo sát các tài liệu liên quan đến thành ngữ và tục ngữ có yếu tố chỉ động vật dưới nhiều góc độ khác nhau, chúng tôi có thể khẳng định rằng chủ đề này được giới nghiên cứu tại Việt Nam quan tâm nhiều. Tuy nhiên, mặc dù có đầy đủ tài liệu tham khảo, mỗi công trình thường tập trung vào những khía cạnh riêng và lý giải các vấn đề nghiên cứu khác nhau.</w:t>
      </w:r>
    </w:p>
    <w:p w14:paraId="48CC405B" w14:textId="77777777" w:rsidR="007A6AA4" w:rsidRDefault="00000000">
      <w:r>
        <w:t xml:space="preserve">Nguyễn Mai Hoa (2014) tập trung phân loại biểu trưng động vật trong thành ngữ tiếng Việt và tiếng Anh, đồng thời chia thành các nhóm động vật riêng biệt như vật linh, gia súc, vật nuôi, “trùng”, “ngư” và “điểu”. Tuy nhiên, trong nghiên cứu này, tác giả phân loại các hình ảnh động vật theo ý nghĩa biểu trưng như ngu dại, bướng bỉnh, hèn nhát, v.v. Hơn nữa, tác giả còn đối chiếu các thành ngữ tương đương giữa hai ngôn ngữ. Kết quả là </w:t>
      </w:r>
      <w:r>
        <w:rPr>
          <w:b/>
          <w:bCs/>
        </w:rPr>
        <w:t>cùng một ý nghĩa có thể được biểu đạt bằng những hình ảnh động vật khác nhau</w:t>
      </w:r>
      <w:r>
        <w:t xml:space="preserve">, chẳng hạn như </w:t>
      </w:r>
      <w:r>
        <w:rPr>
          <w:i/>
          <w:iCs/>
        </w:rPr>
        <w:t xml:space="preserve">câm như </w:t>
      </w:r>
      <w:r>
        <w:rPr>
          <w:i/>
          <w:iCs/>
          <w:u w:val="single"/>
        </w:rPr>
        <w:t>hến</w:t>
      </w:r>
      <w:r>
        <w:t xml:space="preserve"> (as mute as a </w:t>
      </w:r>
      <w:r>
        <w:rPr>
          <w:u w:val="single"/>
        </w:rPr>
        <w:t>fish</w:t>
      </w:r>
      <w:r>
        <w:t xml:space="preserve">), </w:t>
      </w:r>
      <w:r>
        <w:rPr>
          <w:i/>
          <w:iCs/>
        </w:rPr>
        <w:t xml:space="preserve">khôn như </w:t>
      </w:r>
      <w:r>
        <w:rPr>
          <w:i/>
          <w:iCs/>
          <w:u w:val="single"/>
        </w:rPr>
        <w:t>rái</w:t>
      </w:r>
      <w:r>
        <w:t xml:space="preserve"> (as wise as an </w:t>
      </w:r>
      <w:r>
        <w:rPr>
          <w:u w:val="single"/>
        </w:rPr>
        <w:t>owl</w:t>
      </w:r>
      <w:r>
        <w:t xml:space="preserve">), </w:t>
      </w:r>
      <w:r>
        <w:rPr>
          <w:i/>
          <w:iCs/>
        </w:rPr>
        <w:t xml:space="preserve">nuôi </w:t>
      </w:r>
      <w:r>
        <w:rPr>
          <w:i/>
          <w:iCs/>
          <w:u w:val="single"/>
        </w:rPr>
        <w:t>ong</w:t>
      </w:r>
      <w:r>
        <w:rPr>
          <w:i/>
          <w:iCs/>
        </w:rPr>
        <w:t xml:space="preserve"> </w:t>
      </w:r>
      <w:r>
        <w:t xml:space="preserve">tay áo (cherish a </w:t>
      </w:r>
      <w:r>
        <w:rPr>
          <w:u w:val="single"/>
        </w:rPr>
        <w:t>snake</w:t>
      </w:r>
      <w:r>
        <w:t xml:space="preserve"> in one’s bosom) [7]. Phát hiện này có giá trị tham khảo quan trọng trong việc xác định những điểm giống nhau và khác nhau trong cách nhận hiểu hình ảnh động vật giữa tiếng Việt và tiếng Ukraina.</w:t>
      </w:r>
    </w:p>
    <w:p w14:paraId="5ECDC7C3" w14:textId="77777777" w:rsidR="007A6AA4" w:rsidRDefault="00000000">
      <w:r>
        <w:t xml:space="preserve">Trần Thị Thanh Loan (2022) khảo sát hình ảnh động vật về mặt ẩn dụ và so sánh cách sử dụng trong tiếng Anh và tiếng Việt. Tác giả phân loại các hình ảnh động vật theo ba sắc thái nghĩa: tiêu cực, trung tính và tích cực, đồng thời lập biểu bảng thống kê tương ứng. Bài nghiên cứu này cũng chỉ ra những cặp thành ngữ tương đương trong hai ngôn ngữ, ví dụ: </w:t>
      </w:r>
      <w:r>
        <w:rPr>
          <w:i/>
          <w:iCs/>
        </w:rPr>
        <w:t>sói đội lốt cừu</w:t>
      </w:r>
      <w:r>
        <w:t xml:space="preserve"> (a wolf in sheep’s clothing) hay </w:t>
      </w:r>
      <w:r>
        <w:rPr>
          <w:i/>
          <w:iCs/>
        </w:rPr>
        <w:t>hổ chết chẳng hết vằn</w:t>
      </w:r>
      <w:r>
        <w:t xml:space="preserve"> (the tiger cannot change its stripes). Tác giả lý giải hiện tượng này qua sự tương đồng trong nhận thức về đặc điểm tự nhiên của động vật. Thêm vào đó, tác giả xác định ba yếu tố chính tạo nên sự khác biệt: </w:t>
      </w:r>
      <w:r>
        <w:rPr>
          <w:b/>
          <w:bCs/>
        </w:rPr>
        <w:t>(i) điều kiện tự nhiên; (ii) phong tục tập quán, lối sống; và (iii) bối cảnh lịch sử – văn hóa</w:t>
      </w:r>
      <w:r>
        <w:t xml:space="preserve">. Trong văn hóa Việt Nam, chẳng hạn, hình ảnh rồng mang ý nghĩa tích cực nhưng lại có sắc thái tiêu </w:t>
      </w:r>
      <w:r>
        <w:lastRenderedPageBreak/>
        <w:t>cực trong văn hóa Anh [10]. Mặc dù tài liệu này cũng đề cập đến việc miêu tả tính cách và đặc điểm của con người, phương diện này chưa được khai thác sâu và số lượng thành ngữ và tục ngữ được thu thập còn tương đối hạn chế.</w:t>
      </w:r>
    </w:p>
    <w:p w14:paraId="1775627A" w14:textId="77777777" w:rsidR="007A6AA4" w:rsidRDefault="00000000">
      <w:r>
        <w:t xml:space="preserve">Trong bài </w:t>
      </w:r>
      <w:r>
        <w:rPr>
          <w:i/>
          <w:iCs/>
        </w:rPr>
        <w:t>“Nghiên cứu thành ngữ có yếu tố chỉ động vật trong tiếng Việt và tiếng Hán”</w:t>
      </w:r>
      <w:r>
        <w:t xml:space="preserve">, các tác giả đối chiếu các thành ngữ trong hai ngôn ngữ dưới góc độ âm tiết, cấu trúc, ngữ nghĩa và văn hóa. Cụ thể, các thành ngữ được chia thành 3 nhóm sắc thái nghĩa: tích cực, tiêu cực và trung tính, đồng thời trình bày nhiều ví dụ minh họa. Đặc biệt, khi bàn về khía cạnh </w:t>
      </w:r>
      <w:r>
        <w:rPr>
          <w:i/>
          <w:iCs/>
        </w:rPr>
        <w:t>“con người”</w:t>
      </w:r>
      <w:r>
        <w:t>, các tác giả chỉ ra các nhóm chính như hành vi, tính cách, tư duy – nhận thức, mối quan hệ, tâm lý – tình cảm và khả năng [14]. Tài liệu này góp phần định hướng nghiên cứu hiện tại vì cung cấp tiêu chí để chia thành các nhóm chính: tính cách và đặc điểm.</w:t>
      </w:r>
    </w:p>
    <w:p w14:paraId="0D4FA59C" w14:textId="77777777" w:rsidR="007A6AA4" w:rsidRDefault="00000000">
      <w:r>
        <w:t>Tiếp theo, hình ảnh “ngựa” được so sánh qua các thành ngữ trong tiếng Việt và tiếng Anh về mặt lịch sử – văn hóa – xã hội trong nghiên cứu của Nguyễn Thị Phúc (2025). Cụ thể, không gian văn hóa tạo nên sự khác biệt về cách hai cộng đồng nhìn nhận loài vật này, ví dụ: trong văn hóa phương Đông, hình ảnh ngựa gắn với đời sống nông nghiệp và nông dân, nên thường biểu trưng cho tinh thần tập thể, đoàn kết trong các thành ngữ “</w:t>
      </w:r>
      <w:r>
        <w:rPr>
          <w:i/>
          <w:iCs/>
        </w:rPr>
        <w:t xml:space="preserve">Ngựa chạy có bầy, chim bay có bạn” </w:t>
      </w:r>
      <w:r>
        <w:t>hoặc “</w:t>
      </w:r>
      <w:r>
        <w:rPr>
          <w:i/>
          <w:iCs/>
        </w:rPr>
        <w:t>Một con ngựa đau, cả tàu bỏ cỏ”</w:t>
      </w:r>
      <w:r>
        <w:t>. Ngược lại, văn hóa phương Tây liên hệ hình ảnh này với cạnh tranh và chủ nghĩa cá nhân, như “</w:t>
      </w:r>
      <w:r>
        <w:rPr>
          <w:i/>
          <w:iCs/>
        </w:rPr>
        <w:t>Straight from the horse’s mouth”</w:t>
      </w:r>
      <w:r>
        <w:t xml:space="preserve"> (Thẳng từ miệng ngựa) hoặc </w:t>
      </w:r>
      <w:r>
        <w:rPr>
          <w:i/>
          <w:iCs/>
        </w:rPr>
        <w:t>“A horse of a different color”</w:t>
      </w:r>
      <w:r>
        <w:t xml:space="preserve"> (Một con ngựa có màu khác) [12]. Kết quả này góp phần xác định những yếu tố quan trọng tạo nên sự khác nhau trong cách các nền văn hóa tri nhận thế giới động vật. Tuy nhiên, tác giả chỉ tập trung xem xét một hình ảnh động vật, nên phạm vi nghiên cứu còn hạn chế. </w:t>
      </w:r>
    </w:p>
    <w:p w14:paraId="4391097E" w14:textId="77777777" w:rsidR="007A6AA4" w:rsidRDefault="00000000">
      <w:r>
        <w:t xml:space="preserve">Trịnh Cẩm Lan (2009) tập trung phân tích ý nghĩa biểu trưng của thành ngữ có yếu tố chỉ động vật trong tiếng Việt. Cụ thể, các thành ngữ được chia thành 2 nhóm chính: </w:t>
      </w:r>
      <w:r>
        <w:rPr>
          <w:b/>
          <w:bCs/>
        </w:rPr>
        <w:t>(i)</w:t>
      </w:r>
      <w:r>
        <w:t xml:space="preserve"> </w:t>
      </w:r>
      <w:r>
        <w:rPr>
          <w:b/>
          <w:bCs/>
        </w:rPr>
        <w:t>biểu trưng chung</w:t>
      </w:r>
      <w:r>
        <w:t xml:space="preserve"> (như chó biểu trưng cho sự ngu dại </w:t>
      </w:r>
      <w:r>
        <w:rPr>
          <w:i/>
          <w:iCs/>
        </w:rPr>
        <w:t>“Dại như chó”</w:t>
      </w:r>
      <w:r>
        <w:t xml:space="preserve"> hoặc gà biểu trưng cho của cải </w:t>
      </w:r>
      <w:r>
        <w:rPr>
          <w:i/>
          <w:iCs/>
        </w:rPr>
        <w:t>“Một tiền gà, ba tiền thóc”</w:t>
      </w:r>
      <w:r>
        <w:t xml:space="preserve">) và </w:t>
      </w:r>
      <w:r>
        <w:rPr>
          <w:b/>
          <w:bCs/>
        </w:rPr>
        <w:t>(ii) biểu trưng trong tình huống cụ thể</w:t>
      </w:r>
      <w:r>
        <w:t xml:space="preserve"> (như chó biểu trưng cho sự sợ hãi </w:t>
      </w:r>
      <w:r>
        <w:rPr>
          <w:i/>
          <w:iCs/>
        </w:rPr>
        <w:t>“Chạy như chó phải pháo”</w:t>
      </w:r>
      <w:r>
        <w:t xml:space="preserve"> hoặc gà biểu trưng cho sự lúng túng </w:t>
      </w:r>
      <w:r>
        <w:rPr>
          <w:i/>
          <w:iCs/>
        </w:rPr>
        <w:t>“Lúng túng như gà mắc tóc”</w:t>
      </w:r>
      <w:r>
        <w:t xml:space="preserve">). Tác giả lý giải phát hiện </w:t>
      </w:r>
      <w:r>
        <w:lastRenderedPageBreak/>
        <w:t xml:space="preserve">này qua sự gần gũi giữa vật nuôi và con người trong đời sống thường ngày. Con người có thể quan sát vật nuôi trong nhiều tình huống cụ thể, nên chúng trở thành nguồn tạo ra nghĩa biểu trưng phong phú. Trong khi động vật hoang dã chủ yếu mang ý nghĩa biểu trưng chung vì con người tiếp xúc với các loài vật này ít hơn hẳn. Bên cạnh đó, hình ảnh động vật chủ yếu được gắn với nghĩa tiêu cực (trên 70%), còn nghĩa tích cực khá ít. Kết quả là người Việt thường mượn những hình ảnh quen thuộc từ đời sống hằng ngày để miêu tả và đánh giá con người [9]. Kết quả của nghiên cứu này góp phần làm rõ cách người Việt khai thác những động vật xung quanh mình (vật nuôi hoặc động vật hoang dã) để hình thành nghĩa biểu trưng.  </w:t>
      </w:r>
    </w:p>
    <w:p w14:paraId="2E260CFA" w14:textId="77777777" w:rsidR="007A6AA4" w:rsidRDefault="00000000">
      <w:r>
        <w:t xml:space="preserve">Trần Thị Thu Phương (2025) tập trung vào phương diện văn hóa khi xem xét thành ngữ có yếu tố chỉ động vật trong tiếng Việt và tiếng Anh. Cụ thể, đôi khi các thành ngữ khớp nhau về ý nghĩa trong cả hai ngôn ngữ, ví dụ: </w:t>
      </w:r>
      <w:r>
        <w:rPr>
          <w:i/>
          <w:iCs/>
        </w:rPr>
        <w:t>“Ngưu tầm ngưu, mã tầm mã”</w:t>
      </w:r>
      <w:r>
        <w:t xml:space="preserve"> (</w:t>
      </w:r>
      <w:r>
        <w:rPr>
          <w:i/>
          <w:iCs/>
        </w:rPr>
        <w:t>“Birds of a feather flock together”</w:t>
      </w:r>
      <w:r>
        <w:t xml:space="preserve">) hay </w:t>
      </w:r>
      <w:r>
        <w:rPr>
          <w:i/>
          <w:iCs/>
        </w:rPr>
        <w:t>“Đừng múa rìu qua mắt thợ”</w:t>
      </w:r>
      <w:r>
        <w:t xml:space="preserve"> (</w:t>
      </w:r>
      <w:r>
        <w:rPr>
          <w:i/>
          <w:iCs/>
        </w:rPr>
        <w:t>“Never offer to teach a fish to swim”</w:t>
      </w:r>
      <w:r>
        <w:t xml:space="preserve">). Ngoài ra, những động vật quen thuộc như chó, mèo, cá xuất hiện phổ biến trong tiếng Việt và tiếng Anh; theo đó, phản ánh vai trò quan trọng của động vật trong văn hóa và đời sống của người dân. Dù sao, lịch sử và văn hóa ảnh hưởng mạnh mẽ đến việc chọn lựa và nhìn nhận hình ảnh động vật; từ đó, dẫn đến sự khác nhau trong ý nghĩa biểu trưng. Hình ảnh “chó”, chẳng hạn, thường được gắn với nghĩa tích cực trong văn hóa phương Tây, như sự thân thiện và chung thủy trong các thành ngữ </w:t>
      </w:r>
      <w:r>
        <w:rPr>
          <w:i/>
          <w:iCs/>
        </w:rPr>
        <w:t xml:space="preserve">“A dog is a man’s best friend” </w:t>
      </w:r>
      <w:r>
        <w:t xml:space="preserve">(Chó là người bạn tốt nhất của con người) hoặc </w:t>
      </w:r>
      <w:r>
        <w:rPr>
          <w:i/>
          <w:iCs/>
        </w:rPr>
        <w:t xml:space="preserve">“Every dog has his day” </w:t>
      </w:r>
      <w:r>
        <w:t xml:space="preserve">(Mỗi con chó đều có ngày của mình). Ngược lại, người Việt Nam chủ yếu liên hệ hình ảnh này với nghĩa tiêu cực, như </w:t>
      </w:r>
      <w:r>
        <w:rPr>
          <w:i/>
          <w:iCs/>
        </w:rPr>
        <w:t xml:space="preserve">“Chó chui gầm chạn” </w:t>
      </w:r>
      <w:r>
        <w:t xml:space="preserve">hoặc </w:t>
      </w:r>
      <w:r>
        <w:rPr>
          <w:i/>
          <w:iCs/>
        </w:rPr>
        <w:t>“Chó cắn áo rách”</w:t>
      </w:r>
      <w:r>
        <w:t xml:space="preserve"> [13]. Vì vậy, bài nghiên cứu này chỉ ra mối liên hệ mật thiết giữa ngôn ngữ và văn hóa, nên chúng tôi sẽ chú ý khi lý giải nghĩa biểu trưng của các hình ảnh động vật trong tiếng Việt và tiếng Ukraina. </w:t>
      </w:r>
    </w:p>
    <w:p w14:paraId="04CCA35F" w14:textId="77777777" w:rsidR="007A6AA4" w:rsidRDefault="00000000">
      <w:r>
        <w:t xml:space="preserve">Công trình của Vũ Đức Nghiệu và Nguyễn Thị Dung (2009) phân tích và sắp xếp nghĩa biểu trưng trong các thành ngữ tiếng Việt thành hai nhóm chính: </w:t>
      </w:r>
      <w:r>
        <w:rPr>
          <w:b/>
          <w:bCs/>
        </w:rPr>
        <w:t>hàm ý khen</w:t>
      </w:r>
      <w:r>
        <w:t xml:space="preserve"> và </w:t>
      </w:r>
      <w:r>
        <w:rPr>
          <w:b/>
          <w:bCs/>
        </w:rPr>
        <w:t>chê đối với con người</w:t>
      </w:r>
      <w:r>
        <w:t xml:space="preserve">. Chú ý, tư liệu được khảo sát miêu tả nhiều khía cạnh như phẩm chất, nhân cách, hành vi, thái độ ứng xử, đạo đức, trí tuệ và ngoại hình. </w:t>
      </w:r>
      <w:r>
        <w:lastRenderedPageBreak/>
        <w:t xml:space="preserve">Sau đó, các tác giả phân loại các thành ngữ và xác định </w:t>
      </w:r>
      <w:r>
        <w:rPr>
          <w:b/>
          <w:bCs/>
          <w:i/>
          <w:iCs/>
        </w:rPr>
        <w:t>21 chủ đề mang ý nghĩa khen</w:t>
      </w:r>
      <w:r>
        <w:t xml:space="preserve"> và </w:t>
      </w:r>
      <w:r>
        <w:rPr>
          <w:b/>
          <w:bCs/>
          <w:i/>
          <w:iCs/>
        </w:rPr>
        <w:t>51 chủ đề mang ý nghĩa chê</w:t>
      </w:r>
      <w:r>
        <w:t xml:space="preserve">, với tổng cộng 779 thành ngữ được sắp xếp theo từng nhóm [3]. Đối với đề tài luận văn hiện tại, tài liệu này góp phần định hướng việc xác định những nhóm nghĩa biểu trưng tích cực và tiêu cực để miêu tả tính cách và đặc điểm của con người.  </w:t>
      </w:r>
    </w:p>
    <w:p w14:paraId="39A4311A" w14:textId="77777777" w:rsidR="007A6AA4" w:rsidRDefault="00000000">
      <w:r>
        <w:t xml:space="preserve">Lê Thị Minh Thảo (2014) tiến hành khảo sát và đối chiếu hình ảnh “chó” trong thành ngữ và tục ngữ trong tiếng Việt và tiếng Anh. Qua khảo sát, tác giả cho rằng hình ảnh này có thể biểu đạt cả nghĩa tích cực và nghĩa tiêu cực trong cả hai ngôn ngữ. Dù sao, tỉ lệ sắc thái tích cực trong tiếng Anh cao hơn so với tiếng Việt. “Chó” thường được gắn với sự trung thành, thành công và ngay cả cơ hội trong tiếng Anh. Đồng thời, người Việt liên hệ “chó” với các nghĩa tiêu cực như sự ngốc nghếch, hèn nhát, phản trắc hoặc đáng chê. Vì vậy, văn hóa phương Tây xem chó như một người bạn đồng hành, còn ở Việt Nam, chó là vật nuôi giữ nhà mà phục vụ đời sống của người dân. Theo đó, sự khác biệt này phản ánh cách nhìn nhận khác nhau trong hai nền văn hóa [15]. Mặc dù tài liệu này có giá trị tham khảo quan trọng ở chỗ đã lý giải cho những sự khác nhau trong cách nhận hiểu các hình ảnh động vật trong mỗi cộng đồng, tác giả chỉ tập trung vào một loài động vật duy nhất, nên không cung cấp tầm nhìn khái quát hơn. Bên cạnh đó, cơ chế hình thành nghĩa biểu trưng không được chú trọng đầy đủ. </w:t>
      </w:r>
    </w:p>
    <w:p w14:paraId="6AFC981F" w14:textId="77777777" w:rsidR="007A6AA4" w:rsidRDefault="00000000">
      <w:pPr>
        <w:pStyle w:val="Heading2"/>
      </w:pPr>
      <w:bookmarkStart w:id="5" w:name="_2xb12crus81c" w:colFirst="0" w:colLast="0"/>
      <w:bookmarkEnd w:id="5"/>
      <w:r>
        <w:t>1.1.2. Nghiên cứu về thành ngữ, tục ngữ có yếu tố chỉ động vật trên thế giới</w:t>
      </w:r>
    </w:p>
    <w:p w14:paraId="7764C9C1" w14:textId="77777777" w:rsidR="007A6AA4" w:rsidRDefault="00000000">
      <w:r>
        <w:t xml:space="preserve">Không chỉ ở Việt Nam mà còn ở trên thế giới, thành ngữ và tục ngữ được quan tâm nhiều. Các nhà khoa học khảo sát các loại đơn vị ngôn ngữ này về nhiều phương diện như ngôn ngữ học đối chiếu, ngôn ngữ học tri nhận, ngôn ngữ học văn hóa và dịch thuật. Sau khi tham khảo những tài liệu có quan hệ đến đề tài hiện tại, chúng tôi có thể khẳng định rằng các nhà nghiên cứu chú trọng việc phân tích nghĩa biểu trưng của hình ảnh động vật, xác lập mối liên hệ giữa thế giới động vật và tri nhận văn hóa của mỗi dân tộc và tìm ra những điểm tương đồng và khác biệt giữa các hệ thống thành ngữ, tục ngữ. Đặc biệt, một số bài viết ngay cả tập trung khảo sát hình ảnh động </w:t>
      </w:r>
      <w:r>
        <w:lastRenderedPageBreak/>
        <w:t xml:space="preserve">vật được sử dụng để miêu tả phẩm chất, cảm xúc, năng lực trí tuệ, giới tính và những đặc điểm khác của con người. Vì vậy, chúng tôi đã trình bày các công trình tiêu biểu có quan hệ trực tiếp đến đề tài hiện tại của luận văn.  </w:t>
      </w:r>
    </w:p>
    <w:p w14:paraId="709CF1EA" w14:textId="77777777" w:rsidR="007A6AA4" w:rsidRDefault="00000000">
      <w:r>
        <w:t xml:space="preserve">Chẳng hạn, Ying và cộng sự (2017) xem xét hình ảnh động vật trong thành ngữ (idioms) và tục ngữ (proverbs) tiếng Trung Quốc và tiếng Indonesia. Qua khảo sát, các tác giả xác định những điểm giống nhau và khác nhau về mặt nghĩa biểu trưng của động vật. Mười loài động vật tiêu biểu như chó, rắn, dê, trâu, khỉ, hổ, voi, rồng, sói và ngựa đã làm cơ sở để tiến hành phân tích và so sánh nghĩa biểu trưng trong các thành ngữ, tục ngữ và văn hóa, nói chung. Các tác giả cho rằng cùng một hình ảnh động vật có thể biểu đạt những nghĩa biểu trưng khác nhau trong từng cộng đồng. Cách nhìn nhận riêng biệt xuất phát từ sự khác biệt về lịch sử, tôn giáo, môi trường sinh tồn và nhận thức văn hóa. Bên cạnh đó, một loài vật có thể mang cả nghĩa tích cực và tiêu cực tùy theo ngữ cảnh sử dụng và cách nhận hiểu của cộng đồng [33]. Kết quả của nghiên cứu này góp phần định hướng việc phân tích hình ảnh động vật trong luận văn này. Tuy nhiên, bài viết này lại thiếu hệ thống phân loại các ngữ nghĩa, đồng thời không chú trọng cơ chế hình thành các nghĩa biểu trưng đó.   </w:t>
      </w:r>
    </w:p>
    <w:p w14:paraId="4FF98123" w14:textId="77777777" w:rsidR="007A6AA4" w:rsidRDefault="00000000">
      <w:r>
        <w:t xml:space="preserve">Trong nghiên cứu tiếp theo, Liu (2019) phân tích thành ngữ (animal idioms) có yếu tố chỉ động vật trong tiếng Trung và tiếng Anh. Đồng thời, tư liệu được khảo sát thành 4 nhóm: (i) cùng hình ảnh ẩn dụ, cùng ý nghĩa ẩn dụ, (ii) khác hình ảnh ẩn dụ, cùng ý nghĩa ẩn dụ, (iii) cùng hình ảnh ẩn dụ, khác ý nghĩa ẩn dụ và (vi) khoảng trống ẩn dụ. Theo đó, tác giả tập trung khảo sát ảnh hưởng của văn hóa đối với việc hình thành nghĩa biểu trưng của động vật. Trên cơ sở đó, tác giả đề xuất các chiến thuật dịch khác nhau nhằm chuyển tải ý nghĩa chính xác nhất [27]. Tài liệu này mang lại giá trị ở chỗ đã xây dựng các tiêu chí phân loại nghĩa biểu trưng của động vật về điểm giống nhau và khác nhau giữa hai ngôn ngữ. Dù sao, mục đích chính của nghiên cứu nằm ở dịch thuật, chứ không đi sâu khai thác phương diện ngôn ngữ học văn hóa. </w:t>
      </w:r>
    </w:p>
    <w:p w14:paraId="31DC018B" w14:textId="77777777" w:rsidR="007A6AA4" w:rsidRDefault="00000000">
      <w:r>
        <w:t xml:space="preserve">Trong khi Sokołowska (2018) tập trung ứng dụng phương diện ngôn ngữ học tri nhận để nghiên cứu (idioms) và tục ngữ (proverbs) có yếu tố chỉ động vật trong tiếng Anh. Theo đó, tác giả cho rằng các đơn vị này là nguồn tri thức văn hóa phong </w:t>
      </w:r>
      <w:r>
        <w:lastRenderedPageBreak/>
        <w:t xml:space="preserve">phú, đồng thời phản ánh các mô hình nhận thức (cognitive models) về thế giới động vật. Do đó, con người sử dụng những đặc điểm nổi bật của động vật để lý giải và đánh giá thế giới xung quanh. Kết quả khảo sát cho thấy các loài động vật như chó, mèo, ngựa, chim, cá xuất hiện phổ biến trong thành ngữ và tục ngữ, đồng thời phản ánh mối liên hệ chặt chẽ giữa đời sống sinh hoạt của con người và động vật quen thuộc [30]. Đối với đề tài hiện tại, chúng tôi sẽ chú trọng sự tiếp xúc giữa con người và động vật khi lý giải tỉ lệ xuất hiện của hình ảnh động vật trong thành ngữ và tục ngữ. Tuy nhiên, nghiên cứu này còn thiếu hệ thống các nghĩa biểu trưng và không đối chiếu tiếng Anh với ngôn ngữ khác.   </w:t>
      </w:r>
    </w:p>
    <w:p w14:paraId="60340590" w14:textId="77777777" w:rsidR="007A6AA4" w:rsidRDefault="00000000">
      <w:r>
        <w:t xml:space="preserve">Bablani (2025) tập trung khảo sát cách người Anh và người Sindhi nhận thức và biểu trưng hóa động vật trên cơ sở 258 thành ngữ có yếu tố chỉ động vật trong tiếng Anh và 166 thành ngữ trong tiếng Sindhi. Giống như các nghiên cứu đi trước, tác giả xác lập những nghĩa biểu trưng tương đồng trong cả hai nền văn hóa, chẳng hạn như sư tử biểu trưng cho sức mạnh hoặc sói phản ánh mối nguy hiểm. Đồng thời, do ảnh hưởng của các yếu tố văn hóa, tôn giáo, môi trường sinh hoạt và kinh nghiệm dân gian, mỗi cộng đồng có những đặc điểm riêng biệt. Cụ thể, văn hóa Sindhi gắn nhiều sắc thái tiêu cực cho động vật hơn so với người Anh [20]. Như vậy, khi lý giải hình ảnh động vật trong luận văn này, chúng tôi sẽ chú ý đến các yếu tố đó ảnh hưởng đến cách hình thành nghĩa biểu trưng của động vật. Dù sao, bài nghiên cứu vừa tham khảo chưa xây dựng hệ thống phân loại các nhóm nghĩa biểu trưng để đối chiếu sâu hơn giữa hai ngôn ngữ.  </w:t>
      </w:r>
    </w:p>
    <w:p w14:paraId="46C65DDF" w14:textId="77777777" w:rsidR="007A6AA4" w:rsidRDefault="00000000">
      <w:r>
        <w:t xml:space="preserve">Khan, Sardar và Yousaf (2017) nghiên cứu cách ẩn dụ động vật trong tục ngữ tiếng Urdu (animal metaphors in proverbs) được sử dụng để biểu trưng cho nam giới và nữ giới. Theo đó, các tác giả khảo sát cách các đặc điểm như ưu việt – thấp kém, mạnh mẽ – yếu đuối, thông minh – ngu ngốc, tốt bụng – độc ác, khôn ngoan – ngây thơ,... được gắn cho hai giới. Hóa ra, tục ngữ có yếu tố chỉ động vật là phương tiện quan trọng để truyền đạt các quan niệm văn hóa và chuẩn mực xã hội về giới tính. Bên cạnh đó, mặc dù nữ giới thường bị đánh giá tiêu cực trong nhiều nghiên cứu trước đây, các tác giả đã phát hiện rằng nam giới mang nhiều nghĩa tiêu cực hẳn so </w:t>
      </w:r>
      <w:r>
        <w:lastRenderedPageBreak/>
        <w:t>với phụ nữ trên cơ sở các tục ngữ đã khảo sát [26]. Như vậy, tài liệu này có giá trị vì không chỉ tập trung miêu tả tính cách hoặc phẩm chất của con người, mà còn diễn đạt các quan niệm xã hội về giới. Tuy nhiên, luận văn của chúng tôi không tập trung vào phương diện giới tính và nghiên cứu vừa tham khảo còn thiếu hệ thống nghĩa biểu trưng của động vật toàn diện.</w:t>
      </w:r>
    </w:p>
    <w:p w14:paraId="430C17D1" w14:textId="77777777" w:rsidR="007A6AA4" w:rsidRDefault="00000000">
      <w:r>
        <w:t xml:space="preserve">Stefanov (2025) nghiên cứu các cấu trúc so sánh có yếu tố chỉ động vật, bao gồm các so sánh hình ảnh (Image-Based Comparative Structures) và các thành ngữ so sánh cố định (Comparative Idioms) trong các ngôn ngữ Nam Slav (Bulgaria, Serbia, Croatia và Slovenia). Tác giả chỉ ra rằng các ngôn ngữ này có những cách biểu trưng hóa khá giống nhau: sự ngu dại thường được biểu trưng bằng các động vật nuôi như bò, cừu, lừa, ngỗng, gà; trong khi sự thông minh hoặc khôn ngoan thường gắn với cáo, chồn, rắn và cú. Đối với cảm xúc, niềm vui thường được biểu đạt qua chim và bướm; sự giận dữ qua thú dữ, chó dại, rắn và côn trùng; còn sự điềm tĩnh qua cừu, cừu non, chim bồ câu và các vật nuôi hiền lành [31]. Tài liệu này mang lại giá trị ở chỗ đã làm rõ </w:t>
      </w:r>
      <w:r>
        <w:rPr>
          <w:b/>
          <w:bCs/>
        </w:rPr>
        <w:t>mối liên hệ giữa các đặc điểm sinh học, khuôn mẫu văn hóa và nghĩa biểu trưng của động vật</w:t>
      </w:r>
      <w:r>
        <w:t xml:space="preserve">. Dù sao, nghiên cứu này chú trọng lý giải phạm trù </w:t>
      </w:r>
      <w:r>
        <w:rPr>
          <w:i/>
          <w:iCs/>
        </w:rPr>
        <w:t>trí tuệ – cảm xúc</w:t>
      </w:r>
      <w:r>
        <w:t>, chứ không khảo sát toàn bộ hệ thống nghĩa biểu trưng của động vật trong thành ngữ và tục ngữ.</w:t>
      </w:r>
    </w:p>
    <w:p w14:paraId="41FA84AB" w14:textId="77777777" w:rsidR="007A6AA4" w:rsidRDefault="00000000">
      <w:r>
        <w:t xml:space="preserve">Tóm lại, các nghiên cứu về hình ảnh động vật và nghĩa biểu trưng của chúng trong thành ngữ có yếu tố chỉ động vật đã xác lập vai trò quan trọng của động vật trong việc phản ánh bản sắc văn hóa và mối quan hệ không thể tách rời giữa ngôn ngữ và văn hóa. Các hình ảnh này không chỉ đơn thuần miêu tả đặc điểm cá nhân, mà còn truyền đạt ý nghĩa biểu trưng sâu sắc, gắn với đời sống văn hóa, điều kiện sống và cách nhìn nhận thế giới xung quanh của từng xã hội. Việc đối chiếu các hệ thống biểu trưng động vật sẽ góp phần làm rõ những điểm giống và khác nhau giữa các nền văn hóa, từ đó thúc đẩy sự thấu hiểu giữa các dân tộc và xác định mối liên hệ mật thiết giữa ngôn ngữ và văn hóa. </w:t>
      </w:r>
    </w:p>
    <w:p w14:paraId="42C0627F" w14:textId="77777777" w:rsidR="007A6AA4" w:rsidRDefault="00000000">
      <w:r>
        <w:t xml:space="preserve">Các nghiên cứu trên tạo cơ sở thuận lợi cho việc triển khai đề tài </w:t>
      </w:r>
      <w:r>
        <w:rPr>
          <w:i/>
          <w:iCs/>
        </w:rPr>
        <w:t xml:space="preserve">“Đặc điểm và tính cách con người qua thành ngữ, tục ngữ có yếu tố chỉ động vật trong tiếng Việt </w:t>
      </w:r>
      <w:r>
        <w:rPr>
          <w:i/>
          <w:iCs/>
        </w:rPr>
        <w:lastRenderedPageBreak/>
        <w:t>và tiếng Ukraina”</w:t>
      </w:r>
      <w:r>
        <w:t xml:space="preserve">. Nghiên cứu xác lập rõ đối tượng là các thành ngữ, tục ngữ có yếu tố chỉ động vật trong tiếng Việt và tiếng Ukraina, được thu thập từ các từ điển có độ tin cậy cao và được sử dụng rộng rãi. </w:t>
      </w:r>
    </w:p>
    <w:p w14:paraId="698F7BD3" w14:textId="77777777" w:rsidR="007A6AA4" w:rsidRDefault="00000000">
      <w:r>
        <w:t xml:space="preserve">Nghiên cứu thành ngữ và tục ngữ có yếu tố chỉ động vật trong tiếng Việt và tiếng Ukraina góp phần làm rõ sự đa dạng của ý nghĩa biểu trưng gắn với các hình ảnh động vật trong hai ngôn ngữ và văn hóa. Theo đó, nghiên cứu làm sáng tỏ cách hai dân tộc sử dụng hình ảnh động vật trong đời sống thường ngày để biểu đạt tính cách và đặc điểm của con người. Việc đối chiếu nghĩa biểu trưng của các hình ảnh động vật giữa hai ngôn ngữ này giúp tìm ra những sự tương đồng và khác biệt trong cách hiểu và sử dụng các thành ngữ có yếu tố chỉ động vật của người Việt và người Ukraina. Qua đó, nghiên cứu góp phần làm rõ những đặc trưng nổi bật của hai nền văn hóa.  </w:t>
      </w:r>
    </w:p>
    <w:p w14:paraId="408E37C0" w14:textId="77777777" w:rsidR="007A6AA4" w:rsidRDefault="00000000">
      <w:r>
        <w:t>Kết quả nghiên cứu góp phần hỗ trợ việc giảng dạy và học tiếng Việt và tiếng Ukraina như ngoại ngữ. Người học sẽ có cơ hội làm quen với các hình ảnh động vật trong thành ngữ và tục ngữ và nhận diện những yếu tố văn hóa ẩn sau ngôn ngữ. Nhờ việc này, học trò sẽ nâng cao năng lực biểu đạt và làm cho ngôn ngữ mình phong phú hơn. Ngoài ra, tiếp cận liên ngành cũng làm rõ mối liên hệ giữa ngôn ngữ, văn hóa và thế giới động vật trong hai ngôn ngữ.</w:t>
      </w:r>
    </w:p>
    <w:p w14:paraId="2AFDA262" w14:textId="77777777" w:rsidR="007A6AA4" w:rsidRDefault="00000000">
      <w:pPr>
        <w:pStyle w:val="Heading2"/>
      </w:pPr>
      <w:bookmarkStart w:id="6" w:name="_kopnyaexg9c5" w:colFirst="0" w:colLast="0"/>
      <w:bookmarkEnd w:id="6"/>
      <w:r>
        <w:t>1.2. Cơ sở lý thuyết</w:t>
      </w:r>
    </w:p>
    <w:p w14:paraId="5F4B5713" w14:textId="77777777" w:rsidR="007A6AA4" w:rsidRDefault="00000000">
      <w:pPr>
        <w:pStyle w:val="Heading2"/>
      </w:pPr>
      <w:bookmarkStart w:id="7" w:name="_api83z8yd58c" w:colFirst="0" w:colLast="0"/>
      <w:bookmarkEnd w:id="7"/>
      <w:r>
        <w:t>1.2.1. Định nghĩa về tính cách và đặc điểm của con người</w:t>
      </w:r>
    </w:p>
    <w:p w14:paraId="68586D0F" w14:textId="77777777" w:rsidR="007A6AA4" w:rsidRDefault="00000000">
      <w:pPr>
        <w:pBdr>
          <w:top w:val="nil"/>
          <w:left w:val="nil"/>
          <w:bottom w:val="nil"/>
          <w:right w:val="nil"/>
          <w:between w:val="nil"/>
        </w:pBdr>
        <w:rPr>
          <w:color w:val="000000"/>
        </w:rPr>
      </w:pPr>
      <w:r>
        <w:rPr>
          <w:color w:val="000000"/>
        </w:rPr>
        <w:t xml:space="preserve">Theo từ điển tiếng Việt, </w:t>
      </w:r>
      <w:r>
        <w:rPr>
          <w:i/>
          <w:iCs/>
          <w:color w:val="000000"/>
        </w:rPr>
        <w:t>“tính cách”</w:t>
      </w:r>
      <w:r>
        <w:rPr>
          <w:color w:val="000000"/>
        </w:rPr>
        <w:t xml:space="preserve"> được định nghĩa là:</w:t>
      </w:r>
      <w:r>
        <w:rPr>
          <w:color w:val="000000"/>
        </w:rPr>
        <w:br/>
        <w:t xml:space="preserve">i. Tổng thể nói chung những đặc điểm tâm lý ổn định trong cách xử sự của một người, biểu hiện thái độ điển hình của người đó trong những hoàn cảnh điển hình: </w:t>
      </w:r>
      <w:r>
        <w:rPr>
          <w:i/>
          <w:iCs/>
          <w:color w:val="000000"/>
        </w:rPr>
        <w:t xml:space="preserve">Mỗi người một tính cách </w:t>
      </w:r>
      <w:r>
        <w:rPr>
          <w:color w:val="000000"/>
        </w:rPr>
        <w:t>[11, tr. 1265]. Trên cơ sở cách hiểu này, Nguyễn Thị Hải Hà (2023)</w:t>
      </w:r>
      <w:r>
        <w:t xml:space="preserve"> cho rằng</w:t>
      </w:r>
      <w:r>
        <w:rPr>
          <w:color w:val="000000"/>
        </w:rPr>
        <w:t xml:space="preserve"> tính cách là tổng hợp những thuộc tính tâm lý đặc trưng của cá nhân, vừa tương đối ổn định vừa có thể thay đổi theo hoàn cảnh và kinh nghiệm sống. </w:t>
      </w:r>
      <w:r>
        <w:rPr>
          <w:i/>
          <w:iCs/>
          <w:color w:val="000000"/>
        </w:rPr>
        <w:t xml:space="preserve">“Chẳng hạn khi còn trẻ nhỏ, thanh thiếu niên có thể ích kỷ, chiêu trò và lười hơn nhưng khi trưởng thành, những thử thách và đau khổ của cuộc sống - khiến họ chăm chỉ, trách nhiệm điềm tĩnh hơn, ổn định hơn về cảm xúc” </w:t>
      </w:r>
      <w:r>
        <w:rPr>
          <w:color w:val="000000"/>
        </w:rPr>
        <w:t>[</w:t>
      </w:r>
      <w:r>
        <w:t>4</w:t>
      </w:r>
      <w:r>
        <w:rPr>
          <w:color w:val="000000"/>
        </w:rPr>
        <w:t xml:space="preserve">, tr. 212]. Tính cách bao gồm cả yếu </w:t>
      </w:r>
      <w:r>
        <w:rPr>
          <w:color w:val="000000"/>
        </w:rPr>
        <w:lastRenderedPageBreak/>
        <w:t>tố tích cực và tiêu cực, thể hiện rõ trong các mối quan hệ với người khác, công việc, vật chất và bản thân. Bên cạnh đó,tính cách con người chịu ảnh hưởng chủ yếu từ giáo dục và môi trường xã hội trong quá trình hình thành.</w:t>
      </w:r>
    </w:p>
    <w:p w14:paraId="235CCDA4" w14:textId="77777777" w:rsidR="007A6AA4" w:rsidRDefault="00000000">
      <w:pPr>
        <w:pBdr>
          <w:top w:val="nil"/>
          <w:left w:val="nil"/>
          <w:bottom w:val="nil"/>
          <w:right w:val="nil"/>
          <w:between w:val="nil"/>
        </w:pBdr>
      </w:pPr>
      <w:r>
        <w:t>Từ điển Anh – Anh – Việt Oxford định nghĩa “trait” (= nét tính cách, đặc điểm) là “một phẩm chất tạo thành một phần trong tính cách hoặc nhân cách của một người [8, tr. 1444]. Trong khi đó, “characteristic” (= đặc tính, đặc điểm, nét đặc trưng) là “một phẩm chất điển hình của một người hoặc một sự vật, làm cho người đó / sự vật đó khác với những người hoặc sự vật khác” [8, tr. 206]. Dựa trên cách hiểu này, trong luận văn, “tính cách” được dùng để chỉ những phẩm chất gắn với nhân cách con người, chẳng hạn như chăm chỉ, tham lam, bướng bỉnh, nhút nhát, khôn ngoan; còn “đặc điểm” được hiểu rộng hơn, bao gồm những nét điển hình giúp phân biệt một người hay sự vật với người hay sự vật khác, ví dụ: cao quý, tài giỏi, chuẩn mực đạo đức, lề mề, v.v.</w:t>
      </w:r>
    </w:p>
    <w:p w14:paraId="3A49C35A" w14:textId="77777777" w:rsidR="007A6AA4" w:rsidRDefault="00000000">
      <w:pPr>
        <w:pBdr>
          <w:top w:val="nil"/>
          <w:left w:val="nil"/>
          <w:bottom w:val="nil"/>
          <w:right w:val="nil"/>
          <w:between w:val="nil"/>
        </w:pBdr>
        <w:rPr>
          <w:color w:val="000000"/>
        </w:rPr>
      </w:pPr>
      <w:r>
        <w:rPr>
          <w:color w:val="000000"/>
        </w:rPr>
        <w:t>Theo Edward Sapir (196</w:t>
      </w:r>
      <w:r>
        <w:t>8</w:t>
      </w:r>
      <w:r>
        <w:rPr>
          <w:color w:val="000000"/>
        </w:rPr>
        <w:t xml:space="preserve">), khái niệm </w:t>
      </w:r>
      <w:r>
        <w:rPr>
          <w:i/>
          <w:iCs/>
          <w:color w:val="000000"/>
        </w:rPr>
        <w:t>“tính cách”</w:t>
      </w:r>
      <w:r>
        <w:rPr>
          <w:color w:val="000000"/>
        </w:rPr>
        <w:t xml:space="preserve"> có thể được tiếp cận từ nhiều góc độ như triết học, sinh lý học, tâm lý học và xã hội học, nhưng các ngành khoa học này đều thống nhất xem tính cách là một hệ thống các đặc điểm tương đối ổn định của cá nhân. Ở góc độ xã hội học – được xem là hữu ích nhất – tính cách được hiểu là tổng thể các đặc điểm hành vi mang ý nghĩa xã hội, giúp phân biệt cá nhân này với cá nhân khác. Nói cách khác, tính cách không chỉ tồn tại bên trong mà còn được thể hiện qua hành vi, phản ứng và tương tác xã hội [29, tr. 560].</w:t>
      </w:r>
    </w:p>
    <w:p w14:paraId="3AD82511" w14:textId="77777777" w:rsidR="007A6AA4" w:rsidRDefault="00000000">
      <w:pPr>
        <w:pBdr>
          <w:top w:val="nil"/>
          <w:left w:val="nil"/>
          <w:bottom w:val="nil"/>
          <w:right w:val="nil"/>
          <w:between w:val="nil"/>
        </w:pBdr>
        <w:rPr>
          <w:color w:val="000000"/>
        </w:rPr>
      </w:pPr>
      <w:r>
        <w:rPr>
          <w:color w:val="000000"/>
        </w:rPr>
        <w:t>Theo Victor Barnouw (1985), tính cách là một tổ chức tương đối bền vững của các lực bên trong cá nhân, góp phần định hướng cách con người phản ứng trong những tình huống khác nhau, qua đó tạo nên tính nhất quán của hành vi. Tuy nhiên, hành vi không đồng nhất với tính cách; tính cách tồn tại bên trong và thể hiện như sự sẵn sàng phản ứng, chứ không phải là những phản ứng cụ thể. Chẳng hạn, ta có thể nhận ra một người qua phong cách hành xử đặc trưng của họ, cũng như nhận ra một tác phẩm âm nhạc của Mozart hay tranh của Rembrandt hoặc Van Gogh qua phong cách riêng. Điều này cho thấy mỗi cá nhân đều có một “dấu ấn” riêng, được biểu hiện tương đối ổn định qua hành vi và cách biểu đạt [21, tr. 7–8].</w:t>
      </w:r>
    </w:p>
    <w:p w14:paraId="1112E10F" w14:textId="77777777" w:rsidR="007A6AA4" w:rsidRDefault="00000000">
      <w:pPr>
        <w:pBdr>
          <w:top w:val="nil"/>
          <w:left w:val="nil"/>
          <w:bottom w:val="nil"/>
          <w:right w:val="nil"/>
          <w:between w:val="nil"/>
        </w:pBdr>
        <w:rPr>
          <w:color w:val="000000"/>
        </w:rPr>
      </w:pPr>
      <w:r>
        <w:rPr>
          <w:color w:val="000000"/>
        </w:rPr>
        <w:lastRenderedPageBreak/>
        <w:t>Từ các định nghĩa và cách hiểu trên, tính cách là hệ thống những đặc điểm tâm lý tương đối ổn định của cá nhân, được hình thành dưới tác động của môi trường và kinh nghiệm sống. Tính cách định hướng cách con người phản ứng và được biểu hiện qua hành vi, qua đó tạo nên sự khác biệt giữa các cá nhân trong xã hội.</w:t>
      </w:r>
    </w:p>
    <w:p w14:paraId="1C50B4CC" w14:textId="77777777" w:rsidR="007A6AA4" w:rsidRDefault="00000000">
      <w:pPr>
        <w:pBdr>
          <w:top w:val="nil"/>
          <w:left w:val="nil"/>
          <w:bottom w:val="nil"/>
          <w:right w:val="nil"/>
          <w:between w:val="nil"/>
        </w:pBdr>
        <w:rPr>
          <w:color w:val="000000"/>
        </w:rPr>
      </w:pPr>
      <w:r>
        <w:rPr>
          <w:color w:val="000000"/>
        </w:rPr>
        <w:t xml:space="preserve">Trên cơ sở đó, trong nghiên cứu, một thành ngữ được xem là phản ánh </w:t>
      </w:r>
      <w:r>
        <w:rPr>
          <w:b/>
          <w:bCs/>
          <w:color w:val="000000"/>
        </w:rPr>
        <w:t>tính cách (personality traits)</w:t>
      </w:r>
      <w:r>
        <w:rPr>
          <w:color w:val="000000"/>
        </w:rPr>
        <w:t xml:space="preserve"> nếu thỏa mãn các tiêu chí sau: </w:t>
      </w:r>
    </w:p>
    <w:p w14:paraId="5F34C05D" w14:textId="77777777" w:rsidR="007A6AA4" w:rsidRDefault="00000000">
      <w:pPr>
        <w:numPr>
          <w:ilvl w:val="0"/>
          <w:numId w:val="6"/>
        </w:numPr>
        <w:pBdr>
          <w:top w:val="nil"/>
          <w:left w:val="nil"/>
          <w:bottom w:val="nil"/>
          <w:right w:val="nil"/>
          <w:between w:val="nil"/>
        </w:pBdr>
        <w:shd w:val="clear" w:color="auto" w:fill="FFFFFF"/>
        <w:ind w:left="0" w:firstLine="720"/>
      </w:pPr>
      <w:r>
        <w:rPr>
          <w:color w:val="000000"/>
        </w:rPr>
        <w:t>mang tính ổn định theo thời gian (không phải trạng thái nhất thời);</w:t>
      </w:r>
    </w:p>
    <w:p w14:paraId="05C489DA" w14:textId="77777777" w:rsidR="007A6AA4" w:rsidRDefault="00000000">
      <w:pPr>
        <w:numPr>
          <w:ilvl w:val="0"/>
          <w:numId w:val="6"/>
        </w:numPr>
        <w:pBdr>
          <w:top w:val="nil"/>
          <w:left w:val="nil"/>
          <w:bottom w:val="nil"/>
          <w:right w:val="nil"/>
          <w:between w:val="nil"/>
        </w:pBdr>
        <w:shd w:val="clear" w:color="auto" w:fill="FFFFFF"/>
        <w:ind w:left="0" w:firstLine="720"/>
      </w:pPr>
      <w:r>
        <w:rPr>
          <w:color w:val="000000"/>
        </w:rPr>
        <w:t>có khả năng dự đoán hành vi của con người;</w:t>
      </w:r>
    </w:p>
    <w:p w14:paraId="5FE93068" w14:textId="77777777" w:rsidR="007A6AA4" w:rsidRDefault="00000000">
      <w:pPr>
        <w:numPr>
          <w:ilvl w:val="0"/>
          <w:numId w:val="6"/>
        </w:numPr>
        <w:pBdr>
          <w:top w:val="nil"/>
          <w:left w:val="nil"/>
          <w:bottom w:val="nil"/>
          <w:right w:val="nil"/>
          <w:between w:val="nil"/>
        </w:pBdr>
        <w:shd w:val="clear" w:color="auto" w:fill="FFFFFF"/>
        <w:ind w:left="0" w:firstLine="720"/>
      </w:pPr>
      <w:r>
        <w:rPr>
          <w:color w:val="000000"/>
        </w:rPr>
        <w:t>mang tính đánh giá xã hội (tích cực hoặc tiêu cực);</w:t>
      </w:r>
    </w:p>
    <w:p w14:paraId="0FF2F92D" w14:textId="77777777" w:rsidR="007A6AA4" w:rsidRDefault="00000000">
      <w:pPr>
        <w:numPr>
          <w:ilvl w:val="0"/>
          <w:numId w:val="6"/>
        </w:numPr>
        <w:pBdr>
          <w:top w:val="nil"/>
          <w:left w:val="nil"/>
          <w:bottom w:val="nil"/>
          <w:right w:val="nil"/>
          <w:between w:val="nil"/>
        </w:pBdr>
        <w:shd w:val="clear" w:color="auto" w:fill="FFFFFF"/>
        <w:ind w:left="0" w:firstLine="720"/>
      </w:pPr>
      <w:r>
        <w:rPr>
          <w:color w:val="000000"/>
        </w:rPr>
        <w:t>liên quan đến các phẩm chất tâm lý như khôn ngoan, lười biếng, trung thực, giả dối, v.v.</w:t>
      </w:r>
    </w:p>
    <w:p w14:paraId="774DDC55" w14:textId="77777777" w:rsidR="007A6AA4" w:rsidRDefault="00000000">
      <w:pPr>
        <w:pBdr>
          <w:top w:val="nil"/>
          <w:left w:val="nil"/>
          <w:bottom w:val="nil"/>
          <w:right w:val="nil"/>
          <w:between w:val="nil"/>
        </w:pBdr>
        <w:rPr>
          <w:i/>
          <w:iCs/>
          <w:color w:val="000000"/>
        </w:rPr>
      </w:pPr>
      <w:r>
        <w:rPr>
          <w:color w:val="000000"/>
        </w:rPr>
        <w:t xml:space="preserve">Chẳng hạn, </w:t>
      </w:r>
      <w:r>
        <w:rPr>
          <w:i/>
          <w:iCs/>
          <w:color w:val="000000"/>
        </w:rPr>
        <w:t>“khẩu Phật tâm xà”</w:t>
      </w:r>
      <w:r>
        <w:rPr>
          <w:color w:val="000000"/>
        </w:rPr>
        <w:t xml:space="preserve"> biểu trưng cho sự giả dối: miệng nói từ bi nhân nghĩa nhưng trong lòng thì nham hiểm độc địa; </w:t>
      </w:r>
      <w:r>
        <w:rPr>
          <w:i/>
          <w:iCs/>
          <w:color w:val="000000"/>
        </w:rPr>
        <w:t>“Ếch ngồi đáy giếng”</w:t>
      </w:r>
      <w:r>
        <w:rPr>
          <w:color w:val="000000"/>
        </w:rPr>
        <w:t xml:space="preserve"> thể hiện sự thiển cận; ít hiểu biết, kiến thức nông cạn do điều kiện tiếp xúc hạn hẹp </w:t>
      </w:r>
      <w:r>
        <w:rPr>
          <w:i/>
          <w:iCs/>
          <w:color w:val="000000"/>
        </w:rPr>
        <w:t>“Lo bò trắng răng”</w:t>
      </w:r>
      <w:r>
        <w:rPr>
          <w:color w:val="000000"/>
        </w:rPr>
        <w:t xml:space="preserve"> phản ánh nỗi lo về những điều không cần thiết. Các trường hợp này đều được xếp vào nhóm tính cách.</w:t>
      </w:r>
    </w:p>
    <w:p w14:paraId="010A906F" w14:textId="77777777" w:rsidR="007A6AA4" w:rsidRDefault="00000000">
      <w:pPr>
        <w:pBdr>
          <w:top w:val="nil"/>
          <w:left w:val="nil"/>
          <w:bottom w:val="nil"/>
          <w:right w:val="nil"/>
          <w:between w:val="nil"/>
        </w:pBdr>
        <w:rPr>
          <w:color w:val="000000"/>
        </w:rPr>
      </w:pPr>
      <w:r>
        <w:rPr>
          <w:color w:val="000000"/>
        </w:rPr>
        <w:t xml:space="preserve">Để làm rõ nội hàm của </w:t>
      </w:r>
      <w:r>
        <w:rPr>
          <w:i/>
          <w:iCs/>
          <w:color w:val="000000"/>
        </w:rPr>
        <w:t>“đặc điểm”</w:t>
      </w:r>
      <w:r>
        <w:rPr>
          <w:color w:val="000000"/>
        </w:rPr>
        <w:t xml:space="preserve"> (characteristics) trong mối liên hệ với con người, chúng tôi tham khảo thêm định nghĩa </w:t>
      </w:r>
      <w:r>
        <w:rPr>
          <w:i/>
          <w:iCs/>
          <w:color w:val="000000"/>
        </w:rPr>
        <w:t>“characteristic”</w:t>
      </w:r>
      <w:r>
        <w:rPr>
          <w:color w:val="000000"/>
        </w:rPr>
        <w:t xml:space="preserve"> trong tiếng Anh theo Cambridge Dictionary Online:</w:t>
      </w:r>
    </w:p>
    <w:p w14:paraId="0D53A6DA" w14:textId="77777777" w:rsidR="007A6AA4" w:rsidRDefault="00000000">
      <w:pPr>
        <w:pBdr>
          <w:top w:val="nil"/>
          <w:left w:val="nil"/>
          <w:bottom w:val="nil"/>
          <w:right w:val="nil"/>
          <w:between w:val="nil"/>
        </w:pBdr>
        <w:rPr>
          <w:color w:val="000000"/>
        </w:rPr>
      </w:pPr>
      <w:r>
        <w:rPr>
          <w:color w:val="000000"/>
        </w:rPr>
        <w:t>i. Một đặc điểm điển hình hoặc dễ nhận thấy của một người hoặc một vật:</w:t>
      </w:r>
    </w:p>
    <w:p w14:paraId="5D34B955" w14:textId="77777777" w:rsidR="007A6AA4" w:rsidRDefault="00000000">
      <w:pPr>
        <w:numPr>
          <w:ilvl w:val="0"/>
          <w:numId w:val="3"/>
        </w:numPr>
        <w:pBdr>
          <w:top w:val="nil"/>
          <w:left w:val="nil"/>
          <w:bottom w:val="nil"/>
          <w:right w:val="nil"/>
          <w:between w:val="nil"/>
        </w:pBdr>
        <w:ind w:left="0" w:firstLine="720"/>
        <w:jc w:val="left"/>
      </w:pPr>
      <w:r>
        <w:rPr>
          <w:i/>
          <w:iCs/>
          <w:color w:val="000000"/>
        </w:rPr>
        <w:t xml:space="preserve">Curly hair is one of my family characteristics. </w:t>
      </w:r>
      <w:r>
        <w:rPr>
          <w:color w:val="000000"/>
        </w:rPr>
        <w:t>(Tóc xoăn là một trong những đặc điểm của gia đình tôi.)</w:t>
      </w:r>
    </w:p>
    <w:p w14:paraId="4AB6E9CD" w14:textId="77777777" w:rsidR="007A6AA4" w:rsidRDefault="00000000">
      <w:pPr>
        <w:numPr>
          <w:ilvl w:val="0"/>
          <w:numId w:val="3"/>
        </w:numPr>
        <w:pBdr>
          <w:top w:val="nil"/>
          <w:left w:val="nil"/>
          <w:bottom w:val="nil"/>
          <w:right w:val="nil"/>
          <w:between w:val="nil"/>
        </w:pBdr>
        <w:ind w:left="0" w:firstLine="720"/>
        <w:jc w:val="left"/>
      </w:pPr>
      <w:r>
        <w:rPr>
          <w:i/>
          <w:iCs/>
          <w:color w:val="000000"/>
        </w:rPr>
        <w:t xml:space="preserve">Her distinguishing characteristic is perseverance. </w:t>
      </w:r>
      <w:r>
        <w:rPr>
          <w:color w:val="000000"/>
        </w:rPr>
        <w:t xml:space="preserve">(Đặc điểm nổi bật của cô ấy là sự kiên trì.) [44]. </w:t>
      </w:r>
    </w:p>
    <w:p w14:paraId="66343FA0" w14:textId="77777777" w:rsidR="007A6AA4" w:rsidRDefault="00000000">
      <w:pPr>
        <w:pBdr>
          <w:top w:val="nil"/>
          <w:left w:val="nil"/>
          <w:bottom w:val="nil"/>
          <w:right w:val="nil"/>
          <w:between w:val="nil"/>
        </w:pBdr>
        <w:rPr>
          <w:color w:val="000000"/>
        </w:rPr>
      </w:pPr>
      <w:r>
        <w:rPr>
          <w:color w:val="000000"/>
        </w:rPr>
        <w:t xml:space="preserve">Dựa trên định nghĩa và các ví dụ trên, “đặc điểm” là những nét điển hình cá nhân giúp phân biệt người này với người khác, bao gồm cả những tính cách và đặc điểm ngoại hình. Vì vậy, “đặc điểm” được hiểu rộng hơn và dành cho những nét điển hình nghiêng hơn về ngoại hình hoặc hành vi, cử xử trong tình huống hoặc môi trường </w:t>
      </w:r>
      <w:r>
        <w:rPr>
          <w:color w:val="000000"/>
        </w:rPr>
        <w:lastRenderedPageBreak/>
        <w:t xml:space="preserve">cụ thể, đồng thời không phản ánh một đặc tính cụ thể như chăm chỉ, ngay thẳng, bướng bỉnh, nhún nhường, v.v.   </w:t>
      </w:r>
    </w:p>
    <w:p w14:paraId="7D79DB60" w14:textId="77777777" w:rsidR="007A6AA4" w:rsidRDefault="00000000">
      <w:pPr>
        <w:pBdr>
          <w:top w:val="nil"/>
          <w:left w:val="nil"/>
          <w:bottom w:val="nil"/>
          <w:right w:val="nil"/>
          <w:between w:val="nil"/>
        </w:pBdr>
        <w:rPr>
          <w:color w:val="000000"/>
        </w:rPr>
      </w:pPr>
      <w:r>
        <w:rPr>
          <w:color w:val="000000"/>
        </w:rPr>
        <w:t xml:space="preserve">Trên cơ sở đó, trong nghiên cứu này, một thành ngữ được xem là phản ánh </w:t>
      </w:r>
      <w:r>
        <w:rPr>
          <w:b/>
          <w:bCs/>
          <w:color w:val="000000"/>
        </w:rPr>
        <w:t>đặc điểm (characteristics)</w:t>
      </w:r>
      <w:r>
        <w:rPr>
          <w:color w:val="000000"/>
        </w:rPr>
        <w:t xml:space="preserve"> nếu đáp ứng các tiêu chí sau:</w:t>
      </w:r>
    </w:p>
    <w:p w14:paraId="46E1F48D" w14:textId="77777777" w:rsidR="007A6AA4" w:rsidRDefault="00000000">
      <w:pPr>
        <w:numPr>
          <w:ilvl w:val="0"/>
          <w:numId w:val="7"/>
        </w:numPr>
        <w:pBdr>
          <w:top w:val="nil"/>
          <w:left w:val="nil"/>
          <w:bottom w:val="nil"/>
          <w:right w:val="nil"/>
          <w:between w:val="nil"/>
        </w:pBdr>
        <w:shd w:val="clear" w:color="auto" w:fill="FFFFFF"/>
        <w:ind w:left="0" w:firstLine="720"/>
      </w:pPr>
      <w:r>
        <w:rPr>
          <w:color w:val="000000"/>
        </w:rPr>
        <w:t>có thể quan sát trực tiếp hành động hoặc biểu hiện;</w:t>
      </w:r>
    </w:p>
    <w:p w14:paraId="656F96AB" w14:textId="77777777" w:rsidR="007A6AA4" w:rsidRDefault="00000000">
      <w:pPr>
        <w:numPr>
          <w:ilvl w:val="0"/>
          <w:numId w:val="7"/>
        </w:numPr>
        <w:pBdr>
          <w:top w:val="nil"/>
          <w:left w:val="nil"/>
          <w:bottom w:val="nil"/>
          <w:right w:val="nil"/>
          <w:between w:val="nil"/>
        </w:pBdr>
        <w:shd w:val="clear" w:color="auto" w:fill="FFFFFF"/>
        <w:ind w:left="0" w:firstLine="720"/>
      </w:pPr>
      <w:r>
        <w:rPr>
          <w:color w:val="000000"/>
        </w:rPr>
        <w:t>thường phụ thuộc vào tình huống hoặc điều kiện nhất định;</w:t>
      </w:r>
    </w:p>
    <w:p w14:paraId="04F408F9" w14:textId="77777777" w:rsidR="007A6AA4" w:rsidRDefault="00000000">
      <w:pPr>
        <w:numPr>
          <w:ilvl w:val="0"/>
          <w:numId w:val="7"/>
        </w:numPr>
        <w:pBdr>
          <w:top w:val="nil"/>
          <w:left w:val="nil"/>
          <w:bottom w:val="nil"/>
          <w:right w:val="nil"/>
          <w:between w:val="nil"/>
        </w:pBdr>
        <w:shd w:val="clear" w:color="auto" w:fill="FFFFFF"/>
        <w:ind w:left="0" w:firstLine="720"/>
      </w:pPr>
      <w:r>
        <w:rPr>
          <w:color w:val="000000"/>
        </w:rPr>
        <w:t>không phản ánh những tính cách cụ thể;</w:t>
      </w:r>
    </w:p>
    <w:p w14:paraId="2108ECAF" w14:textId="77777777" w:rsidR="007A6AA4" w:rsidRDefault="00000000">
      <w:pPr>
        <w:numPr>
          <w:ilvl w:val="0"/>
          <w:numId w:val="7"/>
        </w:numPr>
        <w:pBdr>
          <w:top w:val="nil"/>
          <w:left w:val="nil"/>
          <w:bottom w:val="nil"/>
          <w:right w:val="nil"/>
          <w:between w:val="nil"/>
        </w:pBdr>
        <w:shd w:val="clear" w:color="auto" w:fill="FFFFFF"/>
        <w:ind w:left="0" w:firstLine="720"/>
      </w:pPr>
      <w:r>
        <w:rPr>
          <w:color w:val="000000"/>
        </w:rPr>
        <w:t xml:space="preserve">thiên về miêu tả ngoại hình, lối di chuyển, năng lực, giá trị đạo đức. </w:t>
      </w:r>
    </w:p>
    <w:p w14:paraId="6E6CC033" w14:textId="77777777" w:rsidR="007A6AA4" w:rsidRDefault="00000000">
      <w:pPr>
        <w:pBdr>
          <w:top w:val="nil"/>
          <w:left w:val="nil"/>
          <w:bottom w:val="nil"/>
          <w:right w:val="nil"/>
          <w:between w:val="nil"/>
        </w:pBdr>
        <w:shd w:val="clear" w:color="auto" w:fill="FFFFFF"/>
        <w:rPr>
          <w:color w:val="000000"/>
        </w:rPr>
      </w:pPr>
      <w:r>
        <w:rPr>
          <w:color w:val="000000"/>
        </w:rPr>
        <w:t xml:space="preserve">Ví dụ, </w:t>
      </w:r>
      <w:r>
        <w:rPr>
          <w:i/>
          <w:iCs/>
          <w:color w:val="000000"/>
        </w:rPr>
        <w:t>“Chậm như rùa”</w:t>
      </w:r>
      <w:r>
        <w:rPr>
          <w:color w:val="000000"/>
        </w:rPr>
        <w:t xml:space="preserve"> tượng trưng cho sự chậm chạp và lề mề; </w:t>
      </w:r>
      <w:r>
        <w:rPr>
          <w:i/>
          <w:iCs/>
          <w:color w:val="000000"/>
        </w:rPr>
        <w:t>“Độc hạc tại kê quần”</w:t>
      </w:r>
      <w:r>
        <w:rPr>
          <w:color w:val="000000"/>
        </w:rPr>
        <w:t xml:space="preserve"> chỉ sự cao quý và thanh cao; </w:t>
      </w:r>
      <w:r>
        <w:rPr>
          <w:i/>
          <w:iCs/>
          <w:color w:val="000000"/>
        </w:rPr>
        <w:t>“Trong giá trắng ngần”</w:t>
      </w:r>
      <w:r>
        <w:rPr>
          <w:color w:val="000000"/>
        </w:rPr>
        <w:t xml:space="preserve"> biểu trưng cho phẩm hạnh và chuẩn mực đạo đức của người phụ nữ. Các trường hợp này được xếp vào nhóm đặc điểm.</w:t>
      </w:r>
    </w:p>
    <w:p w14:paraId="5D16616E" w14:textId="77777777" w:rsidR="007A6AA4" w:rsidRDefault="00000000">
      <w:pPr>
        <w:pBdr>
          <w:top w:val="nil"/>
          <w:left w:val="nil"/>
          <w:bottom w:val="nil"/>
          <w:right w:val="nil"/>
          <w:between w:val="nil"/>
        </w:pBdr>
        <w:shd w:val="clear" w:color="auto" w:fill="FFFFFF"/>
        <w:rPr>
          <w:color w:val="000000"/>
        </w:rPr>
      </w:pPr>
      <w:r>
        <w:rPr>
          <w:color w:val="000000"/>
        </w:rPr>
        <w:t xml:space="preserve">Như vậy, dựa trên nội dung ý nghĩa của thành ngữ, chúng tôi phân chia thành hai nhóm chính: </w:t>
      </w:r>
      <w:r>
        <w:rPr>
          <w:b/>
          <w:bCs/>
          <w:color w:val="000000"/>
        </w:rPr>
        <w:t>nhóm “tính cách” (personality traits)</w:t>
      </w:r>
      <w:r>
        <w:rPr>
          <w:color w:val="000000"/>
        </w:rPr>
        <w:t xml:space="preserve"> và </w:t>
      </w:r>
      <w:r>
        <w:rPr>
          <w:b/>
          <w:bCs/>
          <w:color w:val="000000"/>
        </w:rPr>
        <w:t>nhóm “đặc điểm” (characteristics)</w:t>
      </w:r>
      <w:r>
        <w:rPr>
          <w:color w:val="000000"/>
        </w:rPr>
        <w:t>. Trong đó, tính cách là những đặc điểm tâm lý ổn định, có khả năng chi phối hành vi, thái độ và cách ứng xử của con người; còn đặc điểm là những nét riêng biệt dùng để miêu tả con người, bao gồm ngoại hình, hành vi cụ thể hoặc năng lực, không nhất thiết phản ánh những nét tính cách cụ thể.</w:t>
      </w:r>
    </w:p>
    <w:p w14:paraId="3EA4B15F" w14:textId="77777777" w:rsidR="007A6AA4" w:rsidRDefault="00000000">
      <w:pPr>
        <w:pStyle w:val="Heading2"/>
        <w:shd w:val="clear" w:color="auto" w:fill="FFFFFF"/>
      </w:pPr>
      <w:bookmarkStart w:id="8" w:name="_v6gqyo4ky8jf" w:colFirst="0" w:colLast="0"/>
      <w:bookmarkEnd w:id="8"/>
      <w:r>
        <w:t>1.2.2. Định nghĩa về sắc thái ngữ nghĩa tích cực</w:t>
      </w:r>
    </w:p>
    <w:p w14:paraId="4F355F61" w14:textId="77777777" w:rsidR="007A6AA4" w:rsidRDefault="00000000">
      <w:pPr>
        <w:pBdr>
          <w:top w:val="nil"/>
          <w:left w:val="nil"/>
          <w:bottom w:val="nil"/>
          <w:right w:val="nil"/>
          <w:between w:val="nil"/>
        </w:pBdr>
        <w:rPr>
          <w:color w:val="000000"/>
        </w:rPr>
      </w:pPr>
      <w:r>
        <w:rPr>
          <w:color w:val="000000"/>
        </w:rPr>
        <w:t xml:space="preserve">Để tiến hành phân loại các thành ngữ và tục ngữ dựa trên sắc thái ngữ nghĩa, chúng tôi tham khảo định nghĩa của khái niệm </w:t>
      </w:r>
      <w:r>
        <w:rPr>
          <w:i/>
          <w:iCs/>
          <w:color w:val="000000"/>
        </w:rPr>
        <w:t>“tích cực”</w:t>
      </w:r>
      <w:r>
        <w:rPr>
          <w:color w:val="000000"/>
        </w:rPr>
        <w:t xml:space="preserve"> trong từ điển tiếng Việt:</w:t>
      </w:r>
    </w:p>
    <w:p w14:paraId="4D98EC39" w14:textId="77777777" w:rsidR="007A6AA4" w:rsidRDefault="00000000">
      <w:pPr>
        <w:pBdr>
          <w:top w:val="nil"/>
          <w:left w:val="nil"/>
          <w:bottom w:val="nil"/>
          <w:right w:val="nil"/>
          <w:between w:val="nil"/>
        </w:pBdr>
        <w:rPr>
          <w:color w:val="000000"/>
        </w:rPr>
      </w:pPr>
      <w:r>
        <w:rPr>
          <w:color w:val="000000"/>
        </w:rPr>
        <w:t>i. Có tác dụng khẳng định, thúc đẩy sự phát triển, trái với tiêu cực.</w:t>
      </w:r>
    </w:p>
    <w:p w14:paraId="7EAB1454" w14:textId="77777777" w:rsidR="007A6AA4" w:rsidRDefault="00000000">
      <w:pPr>
        <w:pBdr>
          <w:top w:val="nil"/>
          <w:left w:val="nil"/>
          <w:bottom w:val="nil"/>
          <w:right w:val="nil"/>
          <w:between w:val="nil"/>
        </w:pBdr>
        <w:rPr>
          <w:color w:val="000000"/>
        </w:rPr>
      </w:pPr>
      <w:r>
        <w:rPr>
          <w:color w:val="000000"/>
        </w:rPr>
        <w:t xml:space="preserve">ii. Tỏ ra chủ động, có những hoạt động nhằm tạo ra sự biến đổi theo hướng phát triển. </w:t>
      </w:r>
      <w:r>
        <w:rPr>
          <w:i/>
          <w:iCs/>
          <w:color w:val="000000"/>
        </w:rPr>
        <w:t>Đấu tranh tích cực. Phương pháp phòng bệnh tích cực</w:t>
      </w:r>
      <w:r>
        <w:rPr>
          <w:color w:val="000000"/>
        </w:rPr>
        <w:t>.</w:t>
      </w:r>
    </w:p>
    <w:p w14:paraId="0437E19E" w14:textId="77777777" w:rsidR="007A6AA4" w:rsidRDefault="00000000">
      <w:pPr>
        <w:pBdr>
          <w:top w:val="nil"/>
          <w:left w:val="nil"/>
          <w:bottom w:val="nil"/>
          <w:right w:val="nil"/>
          <w:between w:val="nil"/>
        </w:pBdr>
        <w:rPr>
          <w:color w:val="000000"/>
        </w:rPr>
      </w:pPr>
      <w:r>
        <w:rPr>
          <w:color w:val="000000"/>
        </w:rPr>
        <w:t xml:space="preserve">iii. Hăng hái, tỏ ra nhiệt tình đối với nhiệm vụ, với công việc. </w:t>
      </w:r>
      <w:r>
        <w:rPr>
          <w:i/>
          <w:iCs/>
          <w:color w:val="000000"/>
        </w:rPr>
        <w:t>Tích cực học tập. Công tác rất tích cực</w:t>
      </w:r>
      <w:r>
        <w:rPr>
          <w:color w:val="000000"/>
        </w:rPr>
        <w:t xml:space="preserve"> [11, tr. 1243].</w:t>
      </w:r>
    </w:p>
    <w:p w14:paraId="6ED70AB1" w14:textId="77777777" w:rsidR="007A6AA4" w:rsidRDefault="00000000">
      <w:pPr>
        <w:pBdr>
          <w:top w:val="nil"/>
          <w:left w:val="nil"/>
          <w:bottom w:val="nil"/>
          <w:right w:val="nil"/>
          <w:between w:val="nil"/>
        </w:pBdr>
        <w:rPr>
          <w:color w:val="000000"/>
        </w:rPr>
      </w:pPr>
      <w:r>
        <w:rPr>
          <w:color w:val="000000"/>
        </w:rPr>
        <w:t xml:space="preserve">Trong khi đó, ZIM Dictionary giải thích khái niệm </w:t>
      </w:r>
      <w:r>
        <w:rPr>
          <w:i/>
          <w:iCs/>
          <w:color w:val="000000"/>
        </w:rPr>
        <w:t>“positive traits”</w:t>
      </w:r>
      <w:r>
        <w:rPr>
          <w:color w:val="000000"/>
        </w:rPr>
        <w:t xml:space="preserve"> theo cách này:</w:t>
      </w:r>
    </w:p>
    <w:p w14:paraId="4AC20D27" w14:textId="77777777" w:rsidR="007A6AA4" w:rsidRDefault="00000000">
      <w:pPr>
        <w:pBdr>
          <w:top w:val="nil"/>
          <w:left w:val="nil"/>
          <w:bottom w:val="nil"/>
          <w:right w:val="nil"/>
          <w:between w:val="nil"/>
        </w:pBdr>
        <w:rPr>
          <w:color w:val="000000"/>
        </w:rPr>
      </w:pPr>
      <w:r>
        <w:rPr>
          <w:color w:val="000000"/>
        </w:rPr>
        <w:t>i. Một phẩm chất được xem là đáng khâm phục hoặc có lợi ở một người.</w:t>
      </w:r>
    </w:p>
    <w:p w14:paraId="117F7DBE" w14:textId="77777777" w:rsidR="007A6AA4" w:rsidRDefault="00000000">
      <w:pPr>
        <w:pBdr>
          <w:top w:val="nil"/>
          <w:left w:val="nil"/>
          <w:bottom w:val="nil"/>
          <w:right w:val="nil"/>
          <w:between w:val="nil"/>
        </w:pBdr>
        <w:rPr>
          <w:color w:val="000000"/>
        </w:rPr>
      </w:pPr>
      <w:r>
        <w:rPr>
          <w:color w:val="000000"/>
        </w:rPr>
        <w:lastRenderedPageBreak/>
        <w:t>ii. Một đặc điểm hoặc tính năng chất lượng có tính tích cực.</w:t>
      </w:r>
    </w:p>
    <w:p w14:paraId="63079D11" w14:textId="77777777" w:rsidR="007A6AA4" w:rsidRDefault="00000000">
      <w:pPr>
        <w:pBdr>
          <w:top w:val="nil"/>
          <w:left w:val="nil"/>
          <w:bottom w:val="nil"/>
          <w:right w:val="nil"/>
          <w:between w:val="nil"/>
        </w:pBdr>
        <w:rPr>
          <w:color w:val="000000"/>
        </w:rPr>
      </w:pPr>
      <w:r>
        <w:rPr>
          <w:color w:val="000000"/>
        </w:rPr>
        <w:t xml:space="preserve">iii. Các đặc điểm góp phần vào việc đánh giá hoặc nhận thức tích cực [46]. </w:t>
      </w:r>
    </w:p>
    <w:p w14:paraId="3621741C" w14:textId="77777777" w:rsidR="007A6AA4" w:rsidRDefault="00000000">
      <w:pPr>
        <w:pBdr>
          <w:top w:val="nil"/>
          <w:left w:val="nil"/>
          <w:bottom w:val="nil"/>
          <w:right w:val="nil"/>
          <w:between w:val="nil"/>
        </w:pBdr>
        <w:rPr>
          <w:color w:val="000000"/>
        </w:rPr>
      </w:pPr>
      <w:r>
        <w:rPr>
          <w:color w:val="000000"/>
        </w:rPr>
        <w:t xml:space="preserve">Dựa trên các định nghĩa này, trong phạm vi nghiên cứu, </w:t>
      </w:r>
      <w:r>
        <w:rPr>
          <w:i/>
          <w:iCs/>
          <w:color w:val="000000"/>
        </w:rPr>
        <w:t>“tích cực”</w:t>
      </w:r>
      <w:r>
        <w:rPr>
          <w:color w:val="000000"/>
        </w:rPr>
        <w:t xml:space="preserve"> được hiểu là những đặc điểm hoặc tính cách có tác dụng xây dựng, góp phần thúc đẩy sự phát triển của cá nhân và cộng đồng, đồng thời được xã hội thừa nhận và đánh giá theo hướng tích cực.</w:t>
      </w:r>
    </w:p>
    <w:p w14:paraId="3C703555" w14:textId="77777777" w:rsidR="007A6AA4" w:rsidRDefault="00000000">
      <w:pPr>
        <w:pStyle w:val="Heading2"/>
      </w:pPr>
      <w:bookmarkStart w:id="9" w:name="_j4aoj4sossh8" w:colFirst="0" w:colLast="0"/>
      <w:bookmarkEnd w:id="9"/>
      <w:r>
        <w:t>1.2.3. Định nghĩa về sắc thái ngữ nghĩa tiêu cực</w:t>
      </w:r>
    </w:p>
    <w:p w14:paraId="37BACB95" w14:textId="77777777" w:rsidR="007A6AA4" w:rsidRDefault="00000000">
      <w:pPr>
        <w:pBdr>
          <w:top w:val="nil"/>
          <w:left w:val="nil"/>
          <w:bottom w:val="nil"/>
          <w:right w:val="nil"/>
          <w:between w:val="nil"/>
        </w:pBdr>
        <w:rPr>
          <w:color w:val="000000"/>
        </w:rPr>
      </w:pPr>
      <w:r>
        <w:rPr>
          <w:color w:val="000000"/>
        </w:rPr>
        <w:t xml:space="preserve">Theo từ điển tiếng Việt, khái niệm </w:t>
      </w:r>
      <w:r>
        <w:rPr>
          <w:i/>
          <w:iCs/>
          <w:color w:val="000000"/>
        </w:rPr>
        <w:t>“tiêu cực”</w:t>
      </w:r>
      <w:r>
        <w:rPr>
          <w:color w:val="000000"/>
        </w:rPr>
        <w:t xml:space="preserve"> được định nghĩa là:</w:t>
      </w:r>
    </w:p>
    <w:p w14:paraId="1420D478" w14:textId="77777777" w:rsidR="007A6AA4" w:rsidRDefault="00000000">
      <w:pPr>
        <w:pBdr>
          <w:top w:val="nil"/>
          <w:left w:val="nil"/>
          <w:bottom w:val="nil"/>
          <w:right w:val="nil"/>
          <w:between w:val="nil"/>
        </w:pBdr>
        <w:rPr>
          <w:color w:val="000000"/>
        </w:rPr>
      </w:pPr>
      <w:r>
        <w:rPr>
          <w:color w:val="000000"/>
        </w:rPr>
        <w:t>i. Có ý nghĩa, có tác dụng phủ định, trở ngại sự phát triển; trái với tích cực.</w:t>
      </w:r>
    </w:p>
    <w:p w14:paraId="4A83C20E" w14:textId="77777777" w:rsidR="007A6AA4" w:rsidRDefault="00000000">
      <w:pPr>
        <w:pBdr>
          <w:top w:val="nil"/>
          <w:left w:val="nil"/>
          <w:bottom w:val="nil"/>
          <w:right w:val="nil"/>
          <w:between w:val="nil"/>
        </w:pBdr>
        <w:rPr>
          <w:color w:val="000000"/>
        </w:rPr>
      </w:pPr>
      <w:r>
        <w:rPr>
          <w:color w:val="000000"/>
        </w:rPr>
        <w:t xml:space="preserve">ii. Chỉ chịu tác động mà không có phản ứng, hoặc phản ứng yếu ớt, không có những hoạt động có tính chất chủ động. </w:t>
      </w:r>
      <w:r>
        <w:rPr>
          <w:i/>
          <w:iCs/>
          <w:color w:val="000000"/>
        </w:rPr>
        <w:t>Sự phản ứng tiêu cực. Thái độ tiêu cực, không đấu tranh. Giải pháp tiêu cực, có tính chất đối phó.</w:t>
      </w:r>
      <w:r>
        <w:rPr>
          <w:color w:val="000000"/>
        </w:rPr>
        <w:t xml:space="preserve"> </w:t>
      </w:r>
    </w:p>
    <w:p w14:paraId="3BB87159" w14:textId="77777777" w:rsidR="007A6AA4" w:rsidRDefault="00000000">
      <w:pPr>
        <w:pBdr>
          <w:top w:val="nil"/>
          <w:left w:val="nil"/>
          <w:bottom w:val="nil"/>
          <w:right w:val="nil"/>
          <w:between w:val="nil"/>
        </w:pBdr>
        <w:rPr>
          <w:color w:val="000000"/>
        </w:rPr>
      </w:pPr>
      <w:r>
        <w:rPr>
          <w:color w:val="000000"/>
        </w:rPr>
        <w:t xml:space="preserve">iii. Không lành mạnh, có tác dụng không tốt đối với quá trình phát triển của xã hội. </w:t>
      </w:r>
      <w:r>
        <w:rPr>
          <w:i/>
          <w:iCs/>
          <w:color w:val="000000"/>
        </w:rPr>
        <w:t>Những hiện tượng tiêu cực trong xã hội</w:t>
      </w:r>
      <w:r>
        <w:rPr>
          <w:color w:val="000000"/>
        </w:rPr>
        <w:t xml:space="preserve"> [11, tr. 1254].</w:t>
      </w:r>
    </w:p>
    <w:p w14:paraId="2DE12A24" w14:textId="77777777" w:rsidR="007A6AA4" w:rsidRDefault="00000000">
      <w:pPr>
        <w:pBdr>
          <w:top w:val="nil"/>
          <w:left w:val="nil"/>
          <w:bottom w:val="nil"/>
          <w:right w:val="nil"/>
          <w:between w:val="nil"/>
        </w:pBdr>
        <w:rPr>
          <w:color w:val="000000"/>
        </w:rPr>
      </w:pPr>
      <w:r>
        <w:rPr>
          <w:color w:val="000000"/>
        </w:rPr>
        <w:t>Dựa trên các định nghĩa này, trong phạm vi nghiên cứu, “tiêu cực” được hiểu là những đặc điểm hoặc tính cách cản trở sự phát triển của cá nhân và xã hội, gây ảnh hưởng bất lợi đến người khác hoặc cộng đồng, vì vậy thường bị xã hội phê phán và đánh giá không tích cực.</w:t>
      </w:r>
    </w:p>
    <w:p w14:paraId="321A7382" w14:textId="77777777" w:rsidR="007A6AA4" w:rsidRDefault="00000000">
      <w:pPr>
        <w:pStyle w:val="Heading2"/>
      </w:pPr>
      <w:bookmarkStart w:id="10" w:name="_hy81lrcgmkqg" w:colFirst="0" w:colLast="0"/>
      <w:bookmarkEnd w:id="10"/>
      <w:r>
        <w:t>1.2.4. Khái niệm thành ngữ và tục ngữ</w:t>
      </w:r>
    </w:p>
    <w:p w14:paraId="3BCE0031" w14:textId="77777777" w:rsidR="007A6AA4" w:rsidRDefault="00000000">
      <w:pPr>
        <w:pBdr>
          <w:top w:val="nil"/>
          <w:left w:val="nil"/>
          <w:bottom w:val="nil"/>
          <w:right w:val="nil"/>
          <w:between w:val="nil"/>
        </w:pBdr>
        <w:rPr>
          <w:color w:val="000000"/>
        </w:rPr>
      </w:pPr>
      <w:r>
        <w:rPr>
          <w:color w:val="000000"/>
        </w:rPr>
        <w:t xml:space="preserve">Khi bàn về định nghĩa của thành ngữ, </w:t>
      </w:r>
      <w:r>
        <w:rPr>
          <w:i/>
          <w:iCs/>
          <w:color w:val="000000"/>
        </w:rPr>
        <w:t xml:space="preserve">Hoàng Văn Hành </w:t>
      </w:r>
      <w:r>
        <w:rPr>
          <w:color w:val="000000"/>
        </w:rPr>
        <w:t xml:space="preserve">(2015), trong cuốn sách “Thành ngữ học tiếng Việt”, đã cho rằng </w:t>
      </w:r>
      <w:r>
        <w:rPr>
          <w:i/>
          <w:iCs/>
          <w:color w:val="000000"/>
        </w:rPr>
        <w:t>“Theo cách hiểu thông thường thì thành ngữ là một loại tổ hợp từ cố định, bền vững về hình thái - cấu trúc, hoàn chỉnh, bóng bẩy về ý nghĩa, được sử dụng rộng rãi trong giao tiếp hàng ngày, đặc biệt là trong khẩu ngữ.”</w:t>
      </w:r>
      <w:r>
        <w:rPr>
          <w:color w:val="000000"/>
        </w:rPr>
        <w:t xml:space="preserve"> Nói cách khác, thành ngữ là những đơn vị ngôn ngữ cố định và nghĩa của thành ngữ thường là biểu trưng. Thêm vào đó, tính dân tộc được thể hiện nổi bật qua thành ngữ [5, tr. 19]. </w:t>
      </w:r>
    </w:p>
    <w:p w14:paraId="68EA39F4" w14:textId="77777777" w:rsidR="007A6AA4" w:rsidRDefault="00000000">
      <w:pPr>
        <w:pBdr>
          <w:top w:val="nil"/>
          <w:left w:val="nil"/>
          <w:bottom w:val="nil"/>
          <w:right w:val="nil"/>
          <w:between w:val="nil"/>
        </w:pBdr>
        <w:rPr>
          <w:color w:val="000000"/>
        </w:rPr>
      </w:pPr>
      <w:r>
        <w:rPr>
          <w:color w:val="000000"/>
        </w:rPr>
        <w:t xml:space="preserve">Khi xét phương diện ngữ nghĩa, Vũ Thị Hồng Tiệp (2023) khẳng định rõ ràng </w:t>
      </w:r>
      <w:r>
        <w:rPr>
          <w:b/>
          <w:bCs/>
          <w:i/>
          <w:iCs/>
          <w:color w:val="000000"/>
        </w:rPr>
        <w:t>tính đa nghĩa</w:t>
      </w:r>
      <w:r>
        <w:rPr>
          <w:color w:val="000000"/>
        </w:rPr>
        <w:t xml:space="preserve"> được thể hiện trong đại đa số thành ngữ tiếng Việt. Tức là thành ngữ có cả nghĩa đen và nghĩa bóng (nghĩa biểu trưng):</w:t>
      </w:r>
    </w:p>
    <w:p w14:paraId="7CBE43E4" w14:textId="77777777" w:rsidR="007A6AA4" w:rsidRDefault="00000000">
      <w:pPr>
        <w:pBdr>
          <w:top w:val="nil"/>
          <w:left w:val="nil"/>
          <w:bottom w:val="nil"/>
          <w:right w:val="nil"/>
          <w:between w:val="nil"/>
        </w:pBdr>
        <w:rPr>
          <w:color w:val="000000"/>
        </w:rPr>
      </w:pPr>
      <w:r>
        <w:rPr>
          <w:color w:val="000000"/>
        </w:rPr>
        <w:lastRenderedPageBreak/>
        <w:t xml:space="preserve">Chính chỉnh thể hoàn chỉnh biểu thị nghĩa của thành ngữ, chứ không phải nghĩa được tạo nên bằng cách cộng lại các thành tố riêng. Tính thành ngữ được lý giải bằng công thức này: </w:t>
      </w:r>
    </w:p>
    <w:p w14:paraId="2A3F8481" w14:textId="77777777" w:rsidR="007A6AA4" w:rsidRDefault="00000000">
      <w:pPr>
        <w:pBdr>
          <w:top w:val="nil"/>
          <w:left w:val="nil"/>
          <w:bottom w:val="nil"/>
          <w:right w:val="nil"/>
          <w:between w:val="nil"/>
        </w:pBdr>
        <w:jc w:val="center"/>
        <w:rPr>
          <w:color w:val="000000"/>
        </w:rPr>
      </w:pPr>
      <w:r>
        <w:rPr>
          <w:rFonts w:ascii="Gungsuh" w:eastAsia="Gungsuh" w:hAnsi="Gungsuh" w:cs="Gungsuh"/>
          <w:color w:val="000000"/>
        </w:rPr>
        <w:t>S(ABC) ≠ S(A) + S(B) + S(C)</w:t>
      </w:r>
    </w:p>
    <w:p w14:paraId="61CB1A4F" w14:textId="77777777" w:rsidR="007A6AA4" w:rsidRDefault="00000000">
      <w:pPr>
        <w:pBdr>
          <w:top w:val="nil"/>
          <w:left w:val="nil"/>
          <w:bottom w:val="nil"/>
          <w:right w:val="nil"/>
          <w:between w:val="nil"/>
        </w:pBdr>
        <w:rPr>
          <w:color w:val="000000"/>
        </w:rPr>
      </w:pPr>
      <w:r>
        <w:rPr>
          <w:color w:val="000000"/>
        </w:rPr>
        <w:t xml:space="preserve">Trong đó, </w:t>
      </w:r>
      <w:r>
        <w:rPr>
          <w:b/>
          <w:bCs/>
          <w:color w:val="000000"/>
        </w:rPr>
        <w:t>S</w:t>
      </w:r>
      <w:r>
        <w:rPr>
          <w:color w:val="000000"/>
        </w:rPr>
        <w:t xml:space="preserve"> (Semantics) là ý nghĩa. </w:t>
      </w:r>
      <w:r>
        <w:rPr>
          <w:b/>
          <w:bCs/>
          <w:color w:val="000000"/>
        </w:rPr>
        <w:t>A</w:t>
      </w:r>
      <w:r>
        <w:rPr>
          <w:color w:val="000000"/>
        </w:rPr>
        <w:t xml:space="preserve">, </w:t>
      </w:r>
      <w:r>
        <w:rPr>
          <w:b/>
          <w:bCs/>
          <w:color w:val="000000"/>
        </w:rPr>
        <w:t>B</w:t>
      </w:r>
      <w:r>
        <w:rPr>
          <w:color w:val="000000"/>
        </w:rPr>
        <w:t xml:space="preserve">, </w:t>
      </w:r>
      <w:r>
        <w:rPr>
          <w:b/>
          <w:bCs/>
          <w:color w:val="000000"/>
        </w:rPr>
        <w:t>C</w:t>
      </w:r>
      <w:r>
        <w:rPr>
          <w:color w:val="000000"/>
        </w:rPr>
        <w:t xml:space="preserve"> là các thành tố (từ) cấu tạo nên thành ngữ. Tiếp theo, </w:t>
      </w:r>
      <w:r>
        <w:rPr>
          <w:b/>
          <w:bCs/>
          <w:color w:val="000000"/>
        </w:rPr>
        <w:t>S(A)</w:t>
      </w:r>
      <w:r>
        <w:rPr>
          <w:color w:val="000000"/>
        </w:rPr>
        <w:t xml:space="preserve">, </w:t>
      </w:r>
      <w:r>
        <w:rPr>
          <w:b/>
          <w:bCs/>
          <w:color w:val="000000"/>
        </w:rPr>
        <w:t>S(B)</w:t>
      </w:r>
      <w:r>
        <w:rPr>
          <w:color w:val="000000"/>
        </w:rPr>
        <w:t xml:space="preserve">, </w:t>
      </w:r>
      <w:r>
        <w:rPr>
          <w:b/>
          <w:bCs/>
          <w:color w:val="000000"/>
        </w:rPr>
        <w:t>S(C)</w:t>
      </w:r>
      <w:r>
        <w:rPr>
          <w:color w:val="000000"/>
        </w:rPr>
        <w:t xml:space="preserve"> là nghĩa của từng từ riêng lẻ. Cuối cùng, </w:t>
      </w:r>
      <w:r>
        <w:rPr>
          <w:b/>
          <w:bCs/>
          <w:color w:val="000000"/>
        </w:rPr>
        <w:t>S(ABC)</w:t>
      </w:r>
      <w:r>
        <w:rPr>
          <w:color w:val="000000"/>
        </w:rPr>
        <w:t xml:space="preserve"> là nghĩa của toàn bộ thành ngữ [1</w:t>
      </w:r>
      <w:r>
        <w:t>6</w:t>
      </w:r>
      <w:r>
        <w:rPr>
          <w:color w:val="000000"/>
        </w:rPr>
        <w:t xml:space="preserve">, tr. 1053]. </w:t>
      </w:r>
    </w:p>
    <w:p w14:paraId="47BD338C" w14:textId="77777777" w:rsidR="007A6AA4" w:rsidRDefault="00000000">
      <w:pPr>
        <w:pBdr>
          <w:top w:val="nil"/>
          <w:left w:val="nil"/>
          <w:bottom w:val="nil"/>
          <w:right w:val="nil"/>
          <w:between w:val="nil"/>
        </w:pBdr>
        <w:rPr>
          <w:color w:val="000000"/>
        </w:rPr>
      </w:pPr>
      <w:r>
        <w:rPr>
          <w:color w:val="000000"/>
        </w:rPr>
        <w:t xml:space="preserve">Để giải thích công thức này rõ hơn, chúng tôi nêu một ví dụ minh họa: </w:t>
      </w:r>
      <w:r>
        <w:rPr>
          <w:i/>
          <w:iCs/>
          <w:color w:val="000000"/>
        </w:rPr>
        <w:t>“Ếch ngồi đáy giếng”</w:t>
      </w:r>
      <w:r>
        <w:rPr>
          <w:color w:val="000000"/>
        </w:rPr>
        <w:t xml:space="preserve">. Trong đó, A = ếch → con vật; B = ngồi → hành động; C = đáy giếng → vị trí. </w:t>
      </w:r>
    </w:p>
    <w:p w14:paraId="406F5C73" w14:textId="77777777" w:rsidR="007A6AA4" w:rsidRDefault="00000000">
      <w:pPr>
        <w:pBdr>
          <w:top w:val="nil"/>
          <w:left w:val="nil"/>
          <w:bottom w:val="nil"/>
          <w:right w:val="nil"/>
          <w:between w:val="nil"/>
        </w:pBdr>
        <w:jc w:val="center"/>
        <w:rPr>
          <w:color w:val="000000"/>
        </w:rPr>
      </w:pPr>
      <w:r>
        <w:rPr>
          <w:color w:val="000000"/>
        </w:rPr>
        <w:t>S(A) + S(B) + S(C) = con ếch ngồi dưới giếng (nghĩa đen)</w:t>
      </w:r>
    </w:p>
    <w:p w14:paraId="0B3A7269" w14:textId="77777777" w:rsidR="007A6AA4" w:rsidRDefault="00000000">
      <w:pPr>
        <w:pBdr>
          <w:top w:val="nil"/>
          <w:left w:val="nil"/>
          <w:bottom w:val="nil"/>
          <w:right w:val="nil"/>
          <w:between w:val="nil"/>
        </w:pBdr>
        <w:jc w:val="center"/>
        <w:rPr>
          <w:color w:val="000000"/>
        </w:rPr>
      </w:pPr>
      <w:r>
        <w:rPr>
          <w:color w:val="000000"/>
        </w:rPr>
        <w:t>S(ABC) = người có tầm nhìn hạn hẹp, thiển cận</w:t>
      </w:r>
    </w:p>
    <w:p w14:paraId="5C43D652" w14:textId="77777777" w:rsidR="007A6AA4" w:rsidRDefault="00000000">
      <w:pPr>
        <w:pBdr>
          <w:top w:val="nil"/>
          <w:left w:val="nil"/>
          <w:bottom w:val="nil"/>
          <w:right w:val="nil"/>
          <w:between w:val="nil"/>
        </w:pBdr>
        <w:rPr>
          <w:color w:val="000000"/>
        </w:rPr>
      </w:pPr>
      <w:r>
        <w:rPr>
          <w:color w:val="000000"/>
        </w:rPr>
        <w:t xml:space="preserve">Kết quả là hai nghĩa này không trùng nhau. Do đó, nghĩa của thành ngữ không phải là tổng nghĩa của các thành tố cấu tạo nên nó. Điều này </w:t>
      </w:r>
      <w:r>
        <w:t>cho thấy</w:t>
      </w:r>
      <w:r>
        <w:rPr>
          <w:color w:val="000000"/>
        </w:rPr>
        <w:t xml:space="preserve"> nghĩa của thành ngữ mang tính chỉnh thể, không thể suy ra trực tiếp từ nghĩa của các từ riêng lẻ.</w:t>
      </w:r>
    </w:p>
    <w:p w14:paraId="31820020" w14:textId="77777777" w:rsidR="007A6AA4" w:rsidRDefault="00000000">
      <w:pPr>
        <w:pBdr>
          <w:top w:val="nil"/>
          <w:left w:val="nil"/>
          <w:bottom w:val="nil"/>
          <w:right w:val="nil"/>
          <w:between w:val="nil"/>
        </w:pBdr>
      </w:pPr>
      <w:r>
        <w:t>Tiếp theo, từ điển tiếng Việt định nghĩa “tục ngữ” là:</w:t>
      </w:r>
    </w:p>
    <w:p w14:paraId="634B9A86" w14:textId="77777777" w:rsidR="007A6AA4" w:rsidRDefault="00000000">
      <w:pPr>
        <w:pBdr>
          <w:top w:val="nil"/>
          <w:left w:val="nil"/>
          <w:bottom w:val="nil"/>
          <w:right w:val="nil"/>
          <w:between w:val="nil"/>
        </w:pBdr>
      </w:pPr>
      <w:r>
        <w:t>i. Câu ngắn gọn, thường có vần điệu, đúc kết trí thức, kinh nghiệm sống và đạo đức thực tiễn của nhân dân. Tục ngữ có câu “đói cho sạch, rách cho thơm” [tr. 1347].</w:t>
      </w:r>
    </w:p>
    <w:p w14:paraId="6673EAC8" w14:textId="77777777" w:rsidR="007A6AA4" w:rsidRDefault="00000000">
      <w:pPr>
        <w:pBdr>
          <w:top w:val="nil"/>
          <w:left w:val="nil"/>
          <w:bottom w:val="nil"/>
          <w:right w:val="nil"/>
          <w:between w:val="nil"/>
        </w:pBdr>
      </w:pPr>
      <w:r>
        <w:t xml:space="preserve">Bên cạnh đó, Hoàng Văn Hành (2015) xem xét và đối chiếu thành ngữ và tục ngữ nhằm tìm ra những điểm tương đồng và khác biệt. Mặc dù cả hai đơn vị này có khả năng sử dụng hình ảnh biểu trưng để truyền đạt nội dung qua các phương thức như so sánh hoặc ẩn dụ hóa, chúng về bản chất là khác nhau. Về mặt cấp độ và chức năng, thành ngữ là tổ hợp từ cố định, dùng để biểu thị một khái niệm. Trong khi đó, tục ngữ là một câu hoặc phát ngôn hoàn chỉnh, biểu thị một phán đoán, một sự tình hoặc kinh nghiệm hoàn chỉnh. Như vậy, cả thành ngữ và tục ngữ vừa có một số nét tương đồng “có thể chuyển hóa lẫn nhau”, vừa có những khác biệt rõ rệt về bản chất [5, tr. 31–32]. </w:t>
      </w:r>
    </w:p>
    <w:p w14:paraId="0802EE46" w14:textId="77777777" w:rsidR="007A6AA4" w:rsidRDefault="00000000">
      <w:pPr>
        <w:pBdr>
          <w:top w:val="nil"/>
          <w:left w:val="nil"/>
          <w:bottom w:val="nil"/>
          <w:right w:val="nil"/>
          <w:between w:val="nil"/>
        </w:pBdr>
        <w:rPr>
          <w:color w:val="000000"/>
        </w:rPr>
      </w:pPr>
      <w:r>
        <w:lastRenderedPageBreak/>
        <w:t>Đồng thời</w:t>
      </w:r>
      <w:r>
        <w:rPr>
          <w:color w:val="000000"/>
        </w:rPr>
        <w:t xml:space="preserve">, khi bàn về ranh giới giữa thành ngữ và tục ngữ, Vũ Thị Hồng Tiệp (2023) chỉ ra rằng hai hiện tượng ngôn ngữ này có nhiều điểm tương đồng, bởi </w:t>
      </w:r>
      <w:r>
        <w:rPr>
          <w:i/>
          <w:iCs/>
          <w:color w:val="000000"/>
        </w:rPr>
        <w:t>“chúng đều là những đơn vị ngôn ngữ có sẵn, cố định, giàu hình ảnh và giàu sắc thái biểu cảm”</w:t>
      </w:r>
      <w:r>
        <w:rPr>
          <w:color w:val="000000"/>
        </w:rPr>
        <w:t xml:space="preserve">. </w:t>
      </w:r>
      <w:r>
        <w:t>Thêm vào đó</w:t>
      </w:r>
      <w:r>
        <w:rPr>
          <w:color w:val="000000"/>
        </w:rPr>
        <w:t xml:space="preserve">, tác giả nhấn mạnh rằng mặc dù có thể phân biệt thành ngữ và tục ngữ ở một số phương diện nhất định, nhưng ranh giới giữa chúng không </w:t>
      </w:r>
      <w:r>
        <w:t>phải lúc nào cũng có thể</w:t>
      </w:r>
      <w:r>
        <w:rPr>
          <w:color w:val="000000"/>
        </w:rPr>
        <w:t xml:space="preserve"> tách biệt, do đó </w:t>
      </w:r>
      <w:r>
        <w:t>chúng có thể</w:t>
      </w:r>
      <w:r>
        <w:rPr>
          <w:color w:val="000000"/>
        </w:rPr>
        <w:t xml:space="preserve"> chuyển hóa lẫn nhau [1</w:t>
      </w:r>
      <w:r>
        <w:t>6</w:t>
      </w:r>
      <w:r>
        <w:rPr>
          <w:color w:val="000000"/>
        </w:rPr>
        <w:t>, tr. 1055].</w:t>
      </w:r>
    </w:p>
    <w:p w14:paraId="737BB151" w14:textId="77777777" w:rsidR="007A6AA4" w:rsidRDefault="00000000">
      <w:pPr>
        <w:pBdr>
          <w:top w:val="nil"/>
          <w:left w:val="nil"/>
          <w:bottom w:val="nil"/>
          <w:right w:val="nil"/>
          <w:between w:val="nil"/>
        </w:pBdr>
        <w:rPr>
          <w:color w:val="000000"/>
        </w:rPr>
      </w:pPr>
      <w:r>
        <w:rPr>
          <w:color w:val="000000"/>
        </w:rPr>
        <w:t>Ở góc độ quy luật vận động và phát triển của ngôn ngữ, Nguyễn Đình Hiền (2018) cho rằng cả thành ngữ và tục ngữ đều mang những đặc trưng chung như tính cố định, nghĩa bóng và nghĩa biểu trưng. Chính vì vậy, quá trình biến đổi của các đơn vị này diễn ra chậm hơn so với các lớp từ vựng khác, qua đó góp phần bảo lưu những yếu tố ngôn ngữ cổ, bao gồm cả cách phát âm xưa của người Việt. Bên cạnh đó, thành ngữ và tục ngữ còn phản ánh rõ nét môi trường sống, cấu trúc cộng đồng, cũng như phong tục, tập quán của xã hội truyền thống [</w:t>
      </w:r>
      <w:r>
        <w:t>6</w:t>
      </w:r>
      <w:r>
        <w:rPr>
          <w:color w:val="000000"/>
        </w:rPr>
        <w:t xml:space="preserve">]. </w:t>
      </w:r>
    </w:p>
    <w:p w14:paraId="6B4E71F9" w14:textId="77777777" w:rsidR="007A6AA4" w:rsidRDefault="00000000">
      <w:pPr>
        <w:pBdr>
          <w:top w:val="nil"/>
          <w:left w:val="nil"/>
          <w:bottom w:val="nil"/>
          <w:right w:val="nil"/>
          <w:between w:val="nil"/>
        </w:pBdr>
        <w:rPr>
          <w:color w:val="000000"/>
        </w:rPr>
      </w:pPr>
      <w:r>
        <w:rPr>
          <w:color w:val="000000"/>
        </w:rPr>
        <w:t xml:space="preserve">Đáng chú ý, trong truyền thống nghiên cứu ngôn ngữ học của Ukraina, các khái niệm </w:t>
      </w:r>
      <w:r>
        <w:rPr>
          <w:i/>
          <w:iCs/>
          <w:color w:val="000000"/>
        </w:rPr>
        <w:t>“thành ngữ” (idiom)</w:t>
      </w:r>
      <w:r>
        <w:rPr>
          <w:color w:val="000000"/>
        </w:rPr>
        <w:t xml:space="preserve"> và </w:t>
      </w:r>
      <w:r>
        <w:rPr>
          <w:i/>
          <w:iCs/>
          <w:color w:val="000000"/>
        </w:rPr>
        <w:t>“tục ngữ” (proverb)</w:t>
      </w:r>
      <w:r>
        <w:rPr>
          <w:color w:val="000000"/>
        </w:rPr>
        <w:t xml:space="preserve"> thường được xem chung dưới phạm trù </w:t>
      </w:r>
      <w:r>
        <w:rPr>
          <w:i/>
          <w:iCs/>
          <w:color w:val="000000"/>
        </w:rPr>
        <w:t>“đơn vị thành ngữ” (phraseological unit)</w:t>
      </w:r>
      <w:r>
        <w:rPr>
          <w:color w:val="000000"/>
        </w:rPr>
        <w:t xml:space="preserve"> và được nghiên cứu trong lĩnh vực </w:t>
      </w:r>
      <w:r>
        <w:rPr>
          <w:i/>
          <w:iCs/>
          <w:color w:val="000000"/>
        </w:rPr>
        <w:t>thành ngữ học (phraseology)</w:t>
      </w:r>
      <w:r>
        <w:rPr>
          <w:color w:val="000000"/>
        </w:rPr>
        <w:t>.</w:t>
      </w:r>
    </w:p>
    <w:p w14:paraId="3B775FE8" w14:textId="77777777" w:rsidR="007A6AA4" w:rsidRDefault="00000000">
      <w:pPr>
        <w:pBdr>
          <w:top w:val="nil"/>
          <w:left w:val="nil"/>
          <w:bottom w:val="nil"/>
          <w:right w:val="nil"/>
          <w:between w:val="nil"/>
        </w:pBdr>
        <w:rPr>
          <w:color w:val="000000"/>
        </w:rPr>
      </w:pPr>
      <w:r>
        <w:rPr>
          <w:color w:val="000000"/>
        </w:rPr>
        <w:t xml:space="preserve">Chẳng hạn, trong bài </w:t>
      </w:r>
      <w:r>
        <w:rPr>
          <w:i/>
          <w:iCs/>
          <w:color w:val="000000"/>
        </w:rPr>
        <w:t>“Đặc điểm của việc dịch các thành ngữ tiếng Anh có yếu tố động vật sang tiếng Ukraina”</w:t>
      </w:r>
      <w:r>
        <w:rPr>
          <w:color w:val="000000"/>
        </w:rPr>
        <w:t xml:space="preserve">, Sydoruk H. và Babenko S. khẳng định rằng đơn vị thành ngữ là những tổ hợp từ cố định có nghĩa được chuyển hóa hoàn toàn hoặc một phần. Các đặc trưng cơ bản của chúng </w:t>
      </w:r>
      <w:r>
        <w:t>như</w:t>
      </w:r>
      <w:r>
        <w:rPr>
          <w:color w:val="000000"/>
        </w:rPr>
        <w:t xml:space="preserve"> </w:t>
      </w:r>
      <w:r>
        <w:rPr>
          <w:b/>
          <w:bCs/>
          <w:i/>
          <w:iCs/>
          <w:color w:val="000000"/>
        </w:rPr>
        <w:t>tính cố định, tính toàn vẹn về ngữ nghĩa, tính không thể phân chia và tính biểu trưng</w:t>
      </w:r>
      <w:r>
        <w:rPr>
          <w:color w:val="000000"/>
        </w:rPr>
        <w:t xml:space="preserve"> giúp phân biệt chúng với các cụm từ thông thường. Trên cơ sở đó, nghiên cứu này xử lý cả thành ngữ và tục ngữ như những đơn vị cùng thuộc một phạm trù chung – đơn vị thành ngữ [39].</w:t>
      </w:r>
    </w:p>
    <w:p w14:paraId="6DA72A42" w14:textId="77777777" w:rsidR="007A6AA4" w:rsidRDefault="00000000">
      <w:pPr>
        <w:pBdr>
          <w:top w:val="nil"/>
          <w:left w:val="nil"/>
          <w:bottom w:val="nil"/>
          <w:right w:val="nil"/>
          <w:between w:val="nil"/>
        </w:pBdr>
        <w:rPr>
          <w:color w:val="000000"/>
        </w:rPr>
      </w:pPr>
      <w:r>
        <w:rPr>
          <w:color w:val="000000"/>
        </w:rPr>
        <w:t xml:space="preserve">Tương tự, trong nghiên cứu </w:t>
      </w:r>
      <w:r>
        <w:rPr>
          <w:i/>
          <w:iCs/>
          <w:color w:val="000000"/>
        </w:rPr>
        <w:t>“Vị thế của tục ngữ trong ngôn ngữ học”</w:t>
      </w:r>
      <w:r>
        <w:rPr>
          <w:color w:val="000000"/>
        </w:rPr>
        <w:t xml:space="preserve">, Suleimanova Y. cho rằng tục ngữ cũng là một bộ phận của hệ thống thành ngữ trong ngôn ngữ. Những đặc điểm chung giữa tục ngữ và thành ngữ – như </w:t>
      </w:r>
      <w:r>
        <w:rPr>
          <w:b/>
          <w:bCs/>
          <w:i/>
          <w:iCs/>
          <w:color w:val="000000"/>
        </w:rPr>
        <w:t>tính cố định</w:t>
      </w:r>
      <w:r>
        <w:rPr>
          <w:color w:val="000000"/>
        </w:rPr>
        <w:t xml:space="preserve">, </w:t>
      </w:r>
      <w:r>
        <w:rPr>
          <w:b/>
          <w:bCs/>
          <w:i/>
          <w:iCs/>
          <w:color w:val="000000"/>
        </w:rPr>
        <w:t>tính tái hiện trong lời nói</w:t>
      </w:r>
      <w:r>
        <w:rPr>
          <w:color w:val="000000"/>
        </w:rPr>
        <w:t xml:space="preserve"> (được sử dụng như những khuôn mẫu có sẵn) và </w:t>
      </w:r>
      <w:r>
        <w:rPr>
          <w:b/>
          <w:bCs/>
          <w:i/>
          <w:iCs/>
          <w:color w:val="000000"/>
        </w:rPr>
        <w:t>tính biểu trưng</w:t>
      </w:r>
      <w:r>
        <w:rPr>
          <w:color w:val="000000"/>
        </w:rPr>
        <w:t xml:space="preserve"> (mối liên hệ cấu trúc – ngữ nghĩa giữa các thành tố tương đối lỏng lẻo) – cho thấy </w:t>
      </w:r>
      <w:r>
        <w:rPr>
          <w:color w:val="000000"/>
        </w:rPr>
        <w:lastRenderedPageBreak/>
        <w:t>rằng cả hai nên được xem là các thành tố cấu thành của vốn thành ngữ của một ngôn ngữ [41, tr. 162].</w:t>
      </w:r>
    </w:p>
    <w:p w14:paraId="410D2428" w14:textId="77777777" w:rsidR="007A6AA4" w:rsidRDefault="00000000">
      <w:pPr>
        <w:pBdr>
          <w:top w:val="nil"/>
          <w:left w:val="nil"/>
          <w:bottom w:val="nil"/>
          <w:right w:val="nil"/>
          <w:between w:val="nil"/>
        </w:pBdr>
        <w:rPr>
          <w:color w:val="000000"/>
        </w:rPr>
      </w:pPr>
      <w:r>
        <w:rPr>
          <w:color w:val="000000"/>
        </w:rPr>
        <w:t>Như vậy, mặc dù thành ngữ và tục ngữ là hai loại đơn vị khác nhau về cấu trúc và chức năng giao tiếp, nhưng trong phạm vi nghiên cứu này, chú ý của luận văn không phải là đặc điểm thể loại mà là ý nghĩa biểu trưng của hình ảnh động vật. Cả hai loại đơn vị đều sử dụng hình ảnh động vật để khái quát hóa và đánh giá con người, đồng thời đều phản ánh tri thức văn hóa của cộng đồng. Vì vậy, việc khảo sát cả thành ngữ và tục ngữ có chứa yếu tố chỉ động vật cho phép nhận diện đầy đủ hơn hệ thống biểu trưng động vật trong tiếng Việt và tiếng Ukraina.</w:t>
      </w:r>
    </w:p>
    <w:p w14:paraId="3030E7E0" w14:textId="77777777" w:rsidR="007A6AA4" w:rsidRDefault="00000000">
      <w:pPr>
        <w:pStyle w:val="Heading2"/>
      </w:pPr>
      <w:bookmarkStart w:id="11" w:name="_ip0h6e9udtrk" w:colFirst="0" w:colLast="0"/>
      <w:bookmarkEnd w:id="11"/>
      <w:r>
        <w:t>1.2.5. Khái niệm biểu trưng</w:t>
      </w:r>
    </w:p>
    <w:p w14:paraId="5F3C51F1" w14:textId="77777777" w:rsidR="007A6AA4" w:rsidRDefault="00000000">
      <w:pPr>
        <w:pBdr>
          <w:top w:val="nil"/>
          <w:left w:val="nil"/>
          <w:bottom w:val="nil"/>
          <w:right w:val="nil"/>
          <w:between w:val="nil"/>
        </w:pBdr>
        <w:rPr>
          <w:color w:val="000000"/>
        </w:rPr>
      </w:pPr>
      <w:r>
        <w:rPr>
          <w:color w:val="000000"/>
        </w:rPr>
        <w:t xml:space="preserve">Thuật ngữ </w:t>
      </w:r>
      <w:r>
        <w:rPr>
          <w:i/>
          <w:iCs/>
          <w:color w:val="000000"/>
        </w:rPr>
        <w:t>symbol</w:t>
      </w:r>
      <w:r>
        <w:rPr>
          <w:color w:val="000000"/>
        </w:rPr>
        <w:t xml:space="preserve"> (biểu tượng) có nguồn gốc từ tiếng Hy Lạp cổ </w:t>
      </w:r>
      <w:r>
        <w:rPr>
          <w:i/>
          <w:iCs/>
          <w:color w:val="000000"/>
        </w:rPr>
        <w:t>symbolon</w:t>
      </w:r>
      <w:r>
        <w:rPr>
          <w:color w:val="000000"/>
        </w:rPr>
        <w:t>, được hiểu là ký hiệu, dấu hiệu hoặc một vật đại diện mang ý nghĩa tượng trưng.</w:t>
      </w:r>
    </w:p>
    <w:p w14:paraId="28207507" w14:textId="77777777" w:rsidR="007A6AA4" w:rsidRDefault="00000000">
      <w:pPr>
        <w:pBdr>
          <w:top w:val="nil"/>
          <w:left w:val="nil"/>
          <w:bottom w:val="nil"/>
          <w:right w:val="nil"/>
          <w:between w:val="nil"/>
        </w:pBdr>
        <w:rPr>
          <w:color w:val="000000"/>
        </w:rPr>
      </w:pPr>
      <w:r>
        <w:rPr>
          <w:color w:val="000000"/>
        </w:rPr>
        <w:t xml:space="preserve">Vấn đề biểu trưng (symbol) đã được nhiều nhà nghiên cứu trong các lĩnh vực ngôn ngữ học, triết học và nhân học quan tâm. Chẳng hạn, Carl Jung cho rằng: </w:t>
      </w:r>
      <w:r>
        <w:rPr>
          <w:i/>
          <w:iCs/>
          <w:color w:val="000000"/>
        </w:rPr>
        <w:t>“... biểu trưng là một thuật ngữ, một tên gọi, hay thậm chí là một hình ảnh có thể quen thuộc trong đời sống hằng ngày, nhưng đồng thời lại mang những hàm ý đặc biệt bên cạnh nghĩa thông thường và hiển nhiên của nó”</w:t>
      </w:r>
      <w:r>
        <w:rPr>
          <w:color w:val="000000"/>
        </w:rPr>
        <w:t xml:space="preserve"> [25, tr. 20]. </w:t>
      </w:r>
    </w:p>
    <w:p w14:paraId="0036454B" w14:textId="77777777" w:rsidR="007A6AA4" w:rsidRDefault="00000000">
      <w:pPr>
        <w:pBdr>
          <w:top w:val="nil"/>
          <w:left w:val="nil"/>
          <w:bottom w:val="nil"/>
          <w:right w:val="nil"/>
          <w:between w:val="nil"/>
        </w:pBdr>
        <w:rPr>
          <w:i/>
          <w:iCs/>
          <w:color w:val="000000"/>
        </w:rPr>
      </w:pPr>
      <w:r>
        <w:rPr>
          <w:color w:val="000000"/>
        </w:rPr>
        <w:t xml:space="preserve">Bruce-Mitford M. (2008) có nêu rằng: </w:t>
      </w:r>
      <w:r>
        <w:rPr>
          <w:i/>
          <w:iCs/>
          <w:color w:val="000000"/>
        </w:rPr>
        <w:t>“Biểu trưng là một hình ảnh hoặc dấu hiệu trực quan đại diện cho một ý tưởng – một dấu hiệu sâu sắc hơn biểu thị cho chân lý phổ quát”</w:t>
      </w:r>
      <w:r>
        <w:rPr>
          <w:color w:val="000000"/>
        </w:rPr>
        <w:t xml:space="preserve"> [22, tr. 6]. Một định nghĩa khá rõ ràng về biểu trưng được nêu trong “Từ điển giải thích thuật ngữ ngôn ngữ học”, biểu trưng (symbol) là </w:t>
      </w:r>
      <w:r>
        <w:rPr>
          <w:i/>
          <w:iCs/>
          <w:color w:val="000000"/>
        </w:rPr>
        <w:t>“ký hiệu, dấu hiệu mà nội dung khái niệm do nó biểu đạt được biết nhờ vào tri giác suy luận từ chính bản thân cái đặc trưng, cái thuộc tính của bản thể và hình thái cấu tạo của nó”</w:t>
      </w:r>
      <w:r>
        <w:rPr>
          <w:color w:val="000000"/>
        </w:rPr>
        <w:t xml:space="preserve"> [1</w:t>
      </w:r>
      <w:r>
        <w:t>9</w:t>
      </w:r>
      <w:r>
        <w:rPr>
          <w:color w:val="000000"/>
        </w:rPr>
        <w:t>, tr. 30].</w:t>
      </w:r>
    </w:p>
    <w:p w14:paraId="3D0D071E" w14:textId="77777777" w:rsidR="007A6AA4" w:rsidRDefault="00000000">
      <w:pPr>
        <w:pBdr>
          <w:top w:val="nil"/>
          <w:left w:val="nil"/>
          <w:bottom w:val="nil"/>
          <w:right w:val="nil"/>
          <w:between w:val="nil"/>
        </w:pBdr>
        <w:rPr>
          <w:color w:val="000000"/>
        </w:rPr>
      </w:pPr>
      <w:r>
        <w:rPr>
          <w:color w:val="000000"/>
        </w:rPr>
        <w:t xml:space="preserve">Từ điển tiếng Việt định nghĩa biểu trưng là: </w:t>
      </w:r>
      <w:r>
        <w:rPr>
          <w:i/>
          <w:iCs/>
          <w:color w:val="000000"/>
        </w:rPr>
        <w:t>“Biểu hiện một cách tượng trưng và tiêu biểu nhất. Con rồng là biểu trưng cho một tín ngưỡng”</w:t>
      </w:r>
      <w:r>
        <w:rPr>
          <w:color w:val="000000"/>
        </w:rPr>
        <w:t xml:space="preserve"> [11, tr. 83]. Trong từ điển tiếng Ukraina, biểu trưng được xác định là: </w:t>
      </w:r>
      <w:r>
        <w:rPr>
          <w:i/>
          <w:iCs/>
          <w:color w:val="000000"/>
        </w:rPr>
        <w:t xml:space="preserve">“hình tượng nghệ thuật phản ánh một cách ước lệ một ý nghĩ, ý tưởng, cảm xúc, v.v” </w:t>
      </w:r>
      <w:r>
        <w:rPr>
          <w:color w:val="000000"/>
        </w:rPr>
        <w:t xml:space="preserve">[36, tr. 1315].  Như vậy, các định </w:t>
      </w:r>
      <w:r>
        <w:rPr>
          <w:color w:val="000000"/>
        </w:rPr>
        <w:lastRenderedPageBreak/>
        <w:t>nghĩa từ nhiều nguồn cho thấy biểu trưng là hình ảnh hoặc dấu hiệu mang tính tượng trưng, được sử dụng để biểu đạt những ý niệm, cảm xúc hoặc giá trị trừu tượng.</w:t>
      </w:r>
    </w:p>
    <w:p w14:paraId="37D6DE92" w14:textId="77777777" w:rsidR="007A6AA4" w:rsidRDefault="00000000">
      <w:pPr>
        <w:pBdr>
          <w:top w:val="nil"/>
          <w:left w:val="nil"/>
          <w:bottom w:val="nil"/>
          <w:right w:val="nil"/>
          <w:between w:val="nil"/>
        </w:pBdr>
        <w:rPr>
          <w:color w:val="000000"/>
        </w:rPr>
      </w:pPr>
      <w:r>
        <w:rPr>
          <w:color w:val="000000"/>
        </w:rPr>
        <w:t>Trong văn hóa Việt Nam, “trâu” là biểu tượng của sự cần cù, chịu khó và đời sống nông nghiệp truyền thống. Con trâu gắn bó chặt chẽ với người nông dân và thường được xem như người bạn của nhà nông. Đồng thời, người Ukraina coi “cò”</w:t>
      </w:r>
      <w:r>
        <w:rPr>
          <w:b/>
          <w:bCs/>
          <w:color w:val="000000"/>
        </w:rPr>
        <w:t xml:space="preserve"> </w:t>
      </w:r>
      <w:r>
        <w:rPr>
          <w:color w:val="000000"/>
        </w:rPr>
        <w:t>(лелека) biểu trưng cho gia đình, hạnh phúc và sự may mắn. Người Ukraina tin rằng nếu cò làm tổ trên mái nhà thì đó là dấu hiệu của bình an và thịnh vượng.</w:t>
      </w:r>
    </w:p>
    <w:p w14:paraId="492552A4" w14:textId="77777777" w:rsidR="007A6AA4" w:rsidRDefault="00000000">
      <w:pPr>
        <w:pBdr>
          <w:top w:val="nil"/>
          <w:left w:val="nil"/>
          <w:bottom w:val="nil"/>
          <w:right w:val="nil"/>
          <w:between w:val="nil"/>
        </w:pBdr>
        <w:rPr>
          <w:color w:val="000000"/>
        </w:rPr>
      </w:pPr>
      <w:r>
        <w:rPr>
          <w:color w:val="000000"/>
        </w:rPr>
        <w:t xml:space="preserve">Khái niệm “biểu trưng” cũng đã được nhiều nhà nghiên cứu Việt Nam quan tâm. Trong tác phẩm </w:t>
      </w:r>
      <w:r>
        <w:rPr>
          <w:i/>
          <w:iCs/>
          <w:color w:val="000000"/>
        </w:rPr>
        <w:t>Từ ký hiệu học đến thi pháp học</w:t>
      </w:r>
      <w:r>
        <w:rPr>
          <w:color w:val="000000"/>
        </w:rPr>
        <w:t>, Hoàng Trinh cho rằng biểu trưng là một sự vật mang tính thông điệp, được dùng để chỉ một sự vật hay ý nghĩa khác ở bên ngoài nó. Mối quan hệ giữa sự vật trong thông điệp và đối tượng mà nó biểu thị được thiết lập dựa trên sự quy ước mang tính võ đoán, tức không phải là mối quan hệ tất yếu [1</w:t>
      </w:r>
      <w:r>
        <w:t>8</w:t>
      </w:r>
      <w:r>
        <w:rPr>
          <w:color w:val="000000"/>
        </w:rPr>
        <w:t>, tr. 84–85].</w:t>
      </w:r>
    </w:p>
    <w:p w14:paraId="37E041FC" w14:textId="77777777" w:rsidR="007A6AA4" w:rsidRDefault="00000000">
      <w:pPr>
        <w:pBdr>
          <w:top w:val="nil"/>
          <w:left w:val="nil"/>
          <w:bottom w:val="nil"/>
          <w:right w:val="nil"/>
          <w:between w:val="nil"/>
        </w:pBdr>
        <w:rPr>
          <w:color w:val="000000"/>
        </w:rPr>
      </w:pPr>
      <w:r>
        <w:rPr>
          <w:color w:val="000000"/>
        </w:rPr>
        <w:t>Đỗ Hữu Châu xem biểu trưng ở một tầng ý nghĩa sâu hơn và gọi đó là biểu trưng nghệ thuật. Theo ông, ngôn ngữ trong tác phẩm văn học thường sử dụng những hình ảnh và chi tiết từ đời sống thực, nhưng khi được đưa vào tác phẩm, chúng không còn giữ nguyên ý nghĩa ban đầu. Thay vào đó, chúng mang những ý nghĩa khái quát và gợi mở rộng hơn, vượt ra ngoài nghĩa thông thường của từ ngữ. Chính hiện tượng này được ông gọi là biểu trưng nghệ thuật [1, tr. 12].</w:t>
      </w:r>
    </w:p>
    <w:p w14:paraId="3150234F" w14:textId="77777777" w:rsidR="007A6AA4" w:rsidRDefault="00000000">
      <w:pPr>
        <w:pBdr>
          <w:top w:val="nil"/>
          <w:left w:val="nil"/>
          <w:bottom w:val="nil"/>
          <w:right w:val="nil"/>
          <w:between w:val="nil"/>
        </w:pBdr>
        <w:rPr>
          <w:color w:val="000000"/>
        </w:rPr>
      </w:pPr>
      <w:r>
        <w:rPr>
          <w:color w:val="000000"/>
        </w:rPr>
        <w:t>Theo Đỗ Thị Thu Hương, nghĩa biểu trưng và nghĩa chuyển đều hình thành từ quan hệ liên tưởng, bao gồm liên tưởng tương đồng (ẩn dụ) và tương cận (hoán dụ). Tuy nhiên, nghĩa chuyển thường mang tính cụ thể, còn nghĩa biểu trưng mang tính quy ước và biểu đạt những ý nghĩa khái quát, trừu tượng. Nghĩa biểu trưng không hoàn toàn võ đoán mà dựa trên đặc điểm của sự vật, đồng thời chịu ảnh hưởng từ cách nhìn nhận và sự gán ghép của con người [45].</w:t>
      </w:r>
    </w:p>
    <w:p w14:paraId="6A676177" w14:textId="77777777" w:rsidR="007A6AA4" w:rsidRDefault="00000000">
      <w:pPr>
        <w:pBdr>
          <w:top w:val="nil"/>
          <w:left w:val="nil"/>
          <w:bottom w:val="nil"/>
          <w:right w:val="nil"/>
          <w:between w:val="nil"/>
        </w:pBdr>
        <w:rPr>
          <w:color w:val="000000"/>
        </w:rPr>
      </w:pPr>
      <w:r>
        <w:rPr>
          <w:color w:val="000000"/>
        </w:rPr>
        <w:t xml:space="preserve">Vũ Thị Hồng Tiệp (2023) cho rằng </w:t>
      </w:r>
      <w:r>
        <w:rPr>
          <w:b/>
          <w:bCs/>
          <w:color w:val="000000"/>
        </w:rPr>
        <w:t>tính biểu trưng</w:t>
      </w:r>
      <w:r>
        <w:rPr>
          <w:color w:val="000000"/>
        </w:rPr>
        <w:t xml:space="preserve"> của thành ngữ thể hiện ở việc các hình ảnh hoặc sự vật cụ thể được sử dụng trong thành ngữ nhằm diễn đạt những ý niệm khái quát hơn. Khái niệm biểu trưng có phạm vi rộng hơn hình ảnh, vì một sự vật có thể mang nhiều đặc điểm và do đó có thể đại diện cho nhiều ý niệm </w:t>
      </w:r>
      <w:r>
        <w:rPr>
          <w:color w:val="000000"/>
        </w:rPr>
        <w:lastRenderedPageBreak/>
        <w:t>khác nhau. Việc xác định nghĩa biểu trưng của các yếu tố trong thành ngữ cần dựa vào cách chuyển nghĩa cũng như mối liên hệ của chúng với đời sống và tâm lý của nhân dân. Thành ngữ tiếng Việt thường sử dụng hình ảnh các động vật để liên hệ với thế giới con người, qua đó biểu đạt những đặc điểm, phẩm chất hoặc mối quan hệ của con người [1</w:t>
      </w:r>
      <w:r>
        <w:t>6</w:t>
      </w:r>
      <w:r>
        <w:rPr>
          <w:color w:val="000000"/>
        </w:rPr>
        <w:t>, tr. 1053].</w:t>
      </w:r>
    </w:p>
    <w:p w14:paraId="1B131548" w14:textId="77777777" w:rsidR="007A6AA4" w:rsidRDefault="00000000">
      <w:pPr>
        <w:pBdr>
          <w:top w:val="nil"/>
          <w:left w:val="nil"/>
          <w:bottom w:val="nil"/>
          <w:right w:val="nil"/>
          <w:between w:val="nil"/>
        </w:pBdr>
        <w:rPr>
          <w:color w:val="000000"/>
        </w:rPr>
      </w:pPr>
      <w:r>
        <w:rPr>
          <w:color w:val="000000"/>
        </w:rPr>
        <w:t xml:space="preserve">Giới khoa học Ukraina cũng đặc biệt quan tâm đến hiện tượng </w:t>
      </w:r>
      <w:r>
        <w:rPr>
          <w:i/>
          <w:iCs/>
          <w:color w:val="000000"/>
        </w:rPr>
        <w:t>“biểu trưng”</w:t>
      </w:r>
      <w:r>
        <w:rPr>
          <w:color w:val="000000"/>
        </w:rPr>
        <w:t>. Chẳng hạn, trong quan niệm của triết gia trung đại Ukraina Hryhoriy Skovoroda, biểu trưng gắn liền với Kitô giáo và thế giới quan đặc thù của ông. Theo đó, thế giới được chia thành ba cấp độ: vũ trụ (macrocosm), con người (microcosm) và thế giới biểu trưng (Kinh Thánh). Mỗi cấp độ này đều tồn tại hai phương diện: vật chất và tinh thần, cái hữu hình và cái vô hình. Skovoroda cho rằng thông qua việc khám phá phương diện tinh thần và tiếp cận Kinh Thánh như một hệ thống biểu trưng, con người có thể hiểu sâu hơn về bản thân. Chính quá trình nhận thức bản thân giúp con người phân biệt giữa cái thiện và cái ác, đồng thời đòi hỏi sự am hiểu sâu sắc về Kinh Thánh. Ngược lại, thông qua việc tìm hiểu Kinh Thánh, con người cũng có thể nhận thức rõ hơn về thế giới xung quanh [42, tr. 54].</w:t>
      </w:r>
    </w:p>
    <w:p w14:paraId="46243915" w14:textId="77777777" w:rsidR="007A6AA4" w:rsidRDefault="00000000">
      <w:pPr>
        <w:pBdr>
          <w:top w:val="nil"/>
          <w:left w:val="nil"/>
          <w:bottom w:val="nil"/>
          <w:right w:val="nil"/>
          <w:between w:val="nil"/>
        </w:pBdr>
        <w:rPr>
          <w:color w:val="000000"/>
        </w:rPr>
      </w:pPr>
      <w:r>
        <w:rPr>
          <w:color w:val="000000"/>
        </w:rPr>
        <w:t xml:space="preserve">Khi nghiên cứu bản chất ngôn ngữ của biểu trưng và cách nó hoạt động trong văn bản nghệ thuật, L. Kolesnykova cho rằng biểu trưng trong ngôn ngữ là một đơn vị có hai phương diện: hình thức biểu hiện và nội dung ý nghĩa. Ở cấp độ ý nghĩa, biểu trưng giống như một dạng liên tưởng đặc biệt, kết hợp giữa hai yếu tố: nghĩa trực tiếp (nghĩa từ vựng thông thường) của từ và nghĩa biểu trưng mà từ đó gợi ra. [37, tr. 54]. </w:t>
      </w:r>
    </w:p>
    <w:p w14:paraId="76AEB0DE" w14:textId="77777777" w:rsidR="007A6AA4" w:rsidRDefault="00000000">
      <w:pPr>
        <w:pBdr>
          <w:top w:val="nil"/>
          <w:left w:val="nil"/>
          <w:bottom w:val="nil"/>
          <w:right w:val="nil"/>
          <w:between w:val="nil"/>
        </w:pBdr>
        <w:rPr>
          <w:color w:val="000000"/>
        </w:rPr>
      </w:pPr>
      <w:r>
        <w:rPr>
          <w:color w:val="000000"/>
        </w:rPr>
        <w:t xml:space="preserve">Khi nghiên cứu vai trò của biểu trưng trong thi pháp học, L. Snihyrova nhấn mạnh rằng các biểu trưng đóng vai trò như những “mã hình ảnh” phản ánh cách suy nghĩ và tâm lý của một dân tộc, đồng thời thể hiện các giá trị và định hướng của họ. Theo bà, mỗi biểu trưng riêng lẻ và toàn bộ hệ thống biểu trưng đều tạo thành một cấu trúc có tổ chức. Hệ thống này giúp thể hiện </w:t>
      </w:r>
      <w:r>
        <w:rPr>
          <w:i/>
          <w:iCs/>
          <w:color w:val="000000"/>
        </w:rPr>
        <w:t>“bức tranh về thế giới”</w:t>
      </w:r>
      <w:r>
        <w:rPr>
          <w:color w:val="000000"/>
        </w:rPr>
        <w:t xml:space="preserve"> mà một dân tộc hình dung và xây dựng. Từ đó, các nhà văn, đặc biệt là các nhà thơ, tiếp tục tái hiện và phát triển bức tranh thế giới ấy trong các tác phẩm của mình [40].</w:t>
      </w:r>
    </w:p>
    <w:p w14:paraId="26C4377A" w14:textId="77777777" w:rsidR="007A6AA4" w:rsidRDefault="00000000">
      <w:pPr>
        <w:pBdr>
          <w:top w:val="nil"/>
          <w:left w:val="nil"/>
          <w:bottom w:val="nil"/>
          <w:right w:val="nil"/>
          <w:between w:val="nil"/>
        </w:pBdr>
        <w:rPr>
          <w:color w:val="000000"/>
        </w:rPr>
      </w:pPr>
      <w:r>
        <w:rPr>
          <w:color w:val="000000"/>
        </w:rPr>
        <w:lastRenderedPageBreak/>
        <w:t>Từ những quan niệm và định nghĩa nêu trên có thể thấy rằng biểu trưng là một loại dấu hiệu đặc biệt, trong đó một sự vật hoặc hình ảnh cụ thể được dùng để biểu đạt những ý nghĩa khái quát và trừu tượng hơn. Nghĩa biểu trưng được hình thành thông qua quan hệ liên tưởng, đồng thời chịu ảnh hưởng của những quy ước và kinh nghiệm văn hóa của từng cộng đồng. Vì vậy, biểu trưng không chỉ phản ánh đặc điểm của sự vật mà còn thể hiện cách con người nhận thức và lý giải thế giới. Trong ngôn ngữ và văn học, hệ thống biểu trưng góp phần tạo nên bức tranh văn hóa và thế giới quan của mỗi dân tộc.</w:t>
      </w:r>
    </w:p>
    <w:p w14:paraId="5090FC57" w14:textId="77777777" w:rsidR="007A6AA4" w:rsidRDefault="00000000">
      <w:pPr>
        <w:pStyle w:val="Heading2"/>
      </w:pPr>
      <w:bookmarkStart w:id="12" w:name="_gsy278l0v13t" w:colFirst="0" w:colLast="0"/>
      <w:bookmarkEnd w:id="12"/>
      <w:r>
        <w:t>1.2.6. Vai trò của động vật trong việc biểu trưng đặc điểm và tính cách con người</w:t>
      </w:r>
    </w:p>
    <w:p w14:paraId="652D7836" w14:textId="77777777" w:rsidR="007A6AA4" w:rsidRDefault="00000000">
      <w:pPr>
        <w:pBdr>
          <w:top w:val="nil"/>
          <w:left w:val="nil"/>
          <w:bottom w:val="nil"/>
          <w:right w:val="nil"/>
          <w:between w:val="nil"/>
        </w:pBdr>
        <w:rPr>
          <w:color w:val="000000"/>
        </w:rPr>
      </w:pPr>
      <w:r>
        <w:rPr>
          <w:color w:val="000000"/>
        </w:rPr>
        <w:t>Từ thuở xa xưa, con người và thế giới động vật đã tồn tại trong mối quan hệ gắn bó chặt chẽ. Những hiểu biết và quan sát của con người về thế giới tự nhiên đã được phản ánh rõ nét thông qua việc hình thành các biểu trưng động vật.</w:t>
      </w:r>
    </w:p>
    <w:p w14:paraId="1C698AF5" w14:textId="77777777" w:rsidR="007A6AA4" w:rsidRDefault="00000000">
      <w:pPr>
        <w:pBdr>
          <w:top w:val="nil"/>
          <w:left w:val="nil"/>
          <w:bottom w:val="nil"/>
          <w:right w:val="nil"/>
          <w:between w:val="nil"/>
        </w:pBdr>
        <w:rPr>
          <w:color w:val="000000"/>
        </w:rPr>
      </w:pPr>
      <w:r>
        <w:rPr>
          <w:color w:val="000000"/>
        </w:rPr>
        <w:t xml:space="preserve">Rowland cho rằng con người thô sơ đã cảm nhận sự tương đồng với động vật. Động vật vốn phản ánh những đặc tính tiêu biểu của con người mà họ coi trọng, sợ sệt hoặc khinh thường. Theo thời gian, những hiểu biết về động vật đã được phản ánh trong những tín ngưỡng, văn học và nghệ thuật. Khi lý giải biểu trưng của </w:t>
      </w:r>
      <w:r>
        <w:rPr>
          <w:i/>
          <w:iCs/>
          <w:color w:val="000000"/>
        </w:rPr>
        <w:t>“kiến”</w:t>
      </w:r>
      <w:r>
        <w:rPr>
          <w:color w:val="000000"/>
        </w:rPr>
        <w:t xml:space="preserve">, ông nêu rõ rằng </w:t>
      </w:r>
      <w:r>
        <w:rPr>
          <w:i/>
          <w:iCs/>
          <w:color w:val="000000"/>
        </w:rPr>
        <w:t xml:space="preserve">“kiến được quan sát là loài rất chăm chỉ và biết lo xa” </w:t>
      </w:r>
      <w:r>
        <w:rPr>
          <w:color w:val="000000"/>
        </w:rPr>
        <w:t xml:space="preserve">do những hành vi tiêu biểu, chẳng hạn như: thu thập hạt, phân loại hạt lớn – nhỏ và phơi khô hạt trước khi cất trữ [28, tr. xv]. </w:t>
      </w:r>
    </w:p>
    <w:p w14:paraId="18049C98" w14:textId="77777777" w:rsidR="007A6AA4" w:rsidRDefault="00000000">
      <w:pPr>
        <w:pBdr>
          <w:top w:val="nil"/>
          <w:left w:val="nil"/>
          <w:bottom w:val="nil"/>
          <w:right w:val="nil"/>
          <w:between w:val="nil"/>
        </w:pBdr>
        <w:rPr>
          <w:color w:val="000000"/>
        </w:rPr>
      </w:pPr>
      <w:r>
        <w:rPr>
          <w:color w:val="000000"/>
        </w:rPr>
        <w:t xml:space="preserve">Trong nghiên cứu </w:t>
      </w:r>
      <w:r>
        <w:rPr>
          <w:i/>
          <w:iCs/>
          <w:color w:val="000000"/>
        </w:rPr>
        <w:t>“Humans, Animals, and Metaphors”</w:t>
      </w:r>
      <w:r>
        <w:rPr>
          <w:color w:val="000000"/>
        </w:rPr>
        <w:t xml:space="preserve">, Goatly khảo sát câu hỏi </w:t>
      </w:r>
      <w:r>
        <w:rPr>
          <w:i/>
          <w:iCs/>
          <w:color w:val="000000"/>
        </w:rPr>
        <w:t>“Con người có phải là động vật không”</w:t>
      </w:r>
      <w:r>
        <w:rPr>
          <w:color w:val="000000"/>
        </w:rPr>
        <w:t xml:space="preserve"> dưới các góc độ khác nhau, chẳng hạn như, sinh học, xã hội và văn hóa. Ngoài ra, tác giả cho rằng </w:t>
      </w:r>
      <w:r>
        <w:rPr>
          <w:i/>
          <w:iCs/>
          <w:color w:val="000000"/>
        </w:rPr>
        <w:t>“Quan niệm phổ biến và dai dẳng rằng con người ở một vị trí nào đó trên đỉnh cao của tạo hóa đã dẫn đến một khuynh hướng chung trong các ẩn dụ “Con người là động vật”, theo đó phần lớn chúng mang sắc thái tiêu cực và miệt thị.”</w:t>
      </w:r>
      <w:r>
        <w:rPr>
          <w:color w:val="000000"/>
        </w:rPr>
        <w:t xml:space="preserve"> Để minh họa cho nhận định này, Goatly đưa ra nhiều ví dụ về cách tên gọi của động vật được sử dụng để miêu tả những đặc điểm hoặc tính cách tiêu cực của con người, chẳng hạn như: 1) Bò – người phụ nữ khó chịu, đáng ghét; 2) Cừu – người chỉ biết bắt chước, không suy nghĩ độc lập; người </w:t>
      </w:r>
      <w:r>
        <w:rPr>
          <w:color w:val="000000"/>
        </w:rPr>
        <w:lastRenderedPageBreak/>
        <w:t xml:space="preserve">quá ngoan ngoãn, phục tùng; 3) Khỉ – đứa trẻ nghịch ngợm hoặc hư; 4) Chó – người khó chịu, không đáng tin; 5) Lợn – người tham ăn hoặc béo; 5) Rắn – người xảo trá, không đáng tin; 6) Bướm – người thích vui chơi xã hội, đặc biệt là thích tán tỉnh; 7) Gà trống – người đàn ông tự hào hoặc khoe khoang về ngoại hình của mình; 8) Sứa – người hèn nhát, thiếu bản lĩnh [24, tr. 25–28]. </w:t>
      </w:r>
    </w:p>
    <w:p w14:paraId="03F8208E" w14:textId="77777777" w:rsidR="007A6AA4" w:rsidRDefault="00000000">
      <w:pPr>
        <w:pBdr>
          <w:top w:val="nil"/>
          <w:left w:val="nil"/>
          <w:bottom w:val="nil"/>
          <w:right w:val="nil"/>
          <w:between w:val="nil"/>
        </w:pBdr>
        <w:rPr>
          <w:color w:val="000000"/>
        </w:rPr>
      </w:pPr>
      <w:r>
        <w:rPr>
          <w:color w:val="000000"/>
        </w:rPr>
        <w:t xml:space="preserve">Theo Foreman, hình ảnh động vật có vai trò đặc biệt quan trọng trong việc diễn đạt hành vi của con người trong ngôn ngữ ẩn dụ. Khác với thực vật hay các vật vô tri, động vật là những sinh thể sống có nhiều đặc điểm tương đồng với con người như hít thở, ăn uống, di chuyển, biểu hiện cảm xúc và thiết lập các mối quan hệ. Chính sự tương đồng này khiến hình ảnh động vật trở thành phương tiện hiệu quả để miêu tả và giải thích hành vi của con người [23, tr. 3]. </w:t>
      </w:r>
    </w:p>
    <w:p w14:paraId="610596F0" w14:textId="77777777" w:rsidR="007A6AA4" w:rsidRDefault="00000000">
      <w:pPr>
        <w:pBdr>
          <w:top w:val="nil"/>
          <w:left w:val="nil"/>
          <w:bottom w:val="nil"/>
          <w:right w:val="nil"/>
          <w:between w:val="nil"/>
        </w:pBdr>
        <w:rPr>
          <w:color w:val="000000"/>
        </w:rPr>
      </w:pPr>
      <w:r>
        <w:rPr>
          <w:color w:val="000000"/>
        </w:rPr>
        <w:t xml:space="preserve">Trong cuốn “Đặc trưng văn hóa – dân tộc của ngôn ngữ và tư duy”, Nguyễn Đức Tồn (2010) cho rằng </w:t>
      </w:r>
      <w:r>
        <w:rPr>
          <w:i/>
          <w:iCs/>
          <w:color w:val="000000"/>
        </w:rPr>
        <w:t xml:space="preserve">“Một số loài động vật và thực vật (cùng với tên gọi của chúng) đã gợi nên trong ý thức của người bản ngữ những sự liên tưởng nhất định, gắn liền với những đặc điểm, thuộc tính của chúng. Quá trình liên tưởng này đã dẫn đến hình thành và cố định hoá các nghĩa bóng, nghĩa chuyển, nghĩa biểu trưng trong tên gọi chúng, thông qua các phương thức ẩn dụ, hoán dụ” </w:t>
      </w:r>
      <w:r>
        <w:rPr>
          <w:color w:val="000000"/>
        </w:rPr>
        <w:t>[1</w:t>
      </w:r>
      <w:r>
        <w:t>7</w:t>
      </w:r>
      <w:r>
        <w:rPr>
          <w:color w:val="000000"/>
        </w:rPr>
        <w:t>, tr. 422].</w:t>
      </w:r>
    </w:p>
    <w:p w14:paraId="2E7C6D99" w14:textId="77777777" w:rsidR="007A6AA4" w:rsidRDefault="00000000">
      <w:pPr>
        <w:pBdr>
          <w:top w:val="nil"/>
          <w:left w:val="nil"/>
          <w:bottom w:val="nil"/>
          <w:right w:val="nil"/>
          <w:between w:val="nil"/>
        </w:pBdr>
        <w:rPr>
          <w:color w:val="000000"/>
        </w:rPr>
      </w:pPr>
      <w:r>
        <w:rPr>
          <w:color w:val="000000"/>
        </w:rPr>
        <w:t xml:space="preserve">Tóm lại, nhiều công trình nghiên cứu cho thấy rằng hình tượng động vật giữ vai trò quan trọng trong việc biểu trưng và miêu tả đặc điểm, tính cách của con người. Ngay từ thời cổ đại, con người đã nhận thấy nhiều điểm tương đồng giữa mình và động vật, từ đó gán cho các loài vật những ý nghĩa biểu trưng nhất định. Những đặc điểm hành vi tiêu biểu của động vật – như sự chăm chỉ của kiến hay sự xảo quyệt của rắn – dần trở thành cơ sở cho các liên tưởng văn hóa và ngôn ngữ. Theo thời gian, các liên tưởng này được phản ánh trong tín ngưỡng, văn học, nghệ thuật và đặc biệt là trong ngôn ngữ. Nhờ sự gần gũi về đặc điểm sinh học và hành vi với con người, động vật trở thành nguồn hình ảnh sinh động giúp diễn đạt và giải thích các hành vi, phẩm chất của con người trong các ẩn dụ và thành ngữ. Thông qua các cơ chế liên tưởng như ẩn dụ và hoán dụ, tên gọi của nhiều loài vật dần hình thành những nghĩa </w:t>
      </w:r>
      <w:r>
        <w:rPr>
          <w:color w:val="000000"/>
        </w:rPr>
        <w:lastRenderedPageBreak/>
        <w:t>bóng, nghĩa chuyển và nghĩa biểu trưng, góp phần làm phong phú hệ thống biểu đạt của ngôn ngữ.</w:t>
      </w:r>
    </w:p>
    <w:p w14:paraId="76855C72" w14:textId="77777777" w:rsidR="007A6AA4" w:rsidRDefault="00000000">
      <w:pPr>
        <w:pStyle w:val="Heading2"/>
      </w:pPr>
      <w:bookmarkStart w:id="13" w:name="_2cez6jxpdwee" w:colFirst="0" w:colLast="0"/>
      <w:bookmarkEnd w:id="13"/>
      <w:r>
        <w:t>1.2.7. Ảnh hưởng của văn hóa, xã hội và môi trường sống đến việc lựa chọn hình ảnh động vật trong việc biểu trưng tính cách con người</w:t>
      </w:r>
    </w:p>
    <w:p w14:paraId="753887C2" w14:textId="77777777" w:rsidR="007A6AA4" w:rsidRDefault="00000000">
      <w:pPr>
        <w:pBdr>
          <w:top w:val="nil"/>
          <w:left w:val="nil"/>
          <w:bottom w:val="nil"/>
          <w:right w:val="nil"/>
          <w:between w:val="nil"/>
        </w:pBdr>
        <w:rPr>
          <w:color w:val="000000"/>
        </w:rPr>
      </w:pPr>
      <w:r>
        <w:rPr>
          <w:color w:val="000000"/>
        </w:rPr>
        <w:t>Mặc dù một số biểu trưng động vật được nhìn nhận tương đối thống nhất trong nhiều nền văn hóa trên thế giới, mỗi nền văn hóa vẫn có những cách riêng khi sử dụng hình ảnh động vật để biểu trưng cho đặc điểm và tính cách của con người. Sự khác biệt này bắt nguồn từ việc mỗi dân tộc tồn tại và phát triển trong những điều kiện tự nhiên, xã hội và lịch sử khác nhau. Những yếu tố khách quan đó đã ảnh hưởng rõ rệt đến cách tri nhận của mỗi cộng đồng và đến việc lựa chọn các hình ảnh động vật để biểu trưng trong ngôn ngữ.</w:t>
      </w:r>
    </w:p>
    <w:p w14:paraId="14BD118B" w14:textId="77777777" w:rsidR="007A6AA4" w:rsidRDefault="00000000">
      <w:pPr>
        <w:pBdr>
          <w:top w:val="nil"/>
          <w:left w:val="nil"/>
          <w:bottom w:val="nil"/>
          <w:right w:val="nil"/>
          <w:between w:val="nil"/>
        </w:pBdr>
        <w:rPr>
          <w:color w:val="000000"/>
        </w:rPr>
      </w:pPr>
      <w:r>
        <w:rPr>
          <w:color w:val="000000"/>
        </w:rPr>
        <w:t xml:space="preserve">Nguyễn Đức Tồn (2010) khẳng định rằng do không gian văn hóa của người Việt được hình thành trong bối cảnh khu vực Đông Nam Á với truyền thống nông nghiệp lâu đời, con người từ rất sớm đã có mối quan hệ mật thiết với thế giới động thực vật. Để minh họa cho nhận định này, tác giả nêu </w:t>
      </w:r>
      <w:r>
        <w:rPr>
          <w:i/>
          <w:iCs/>
          <w:color w:val="000000"/>
        </w:rPr>
        <w:t>trâu</w:t>
      </w:r>
      <w:r>
        <w:rPr>
          <w:color w:val="000000"/>
        </w:rPr>
        <w:t xml:space="preserve"> và </w:t>
      </w:r>
      <w:r>
        <w:rPr>
          <w:i/>
          <w:iCs/>
          <w:color w:val="000000"/>
        </w:rPr>
        <w:t>ngựa</w:t>
      </w:r>
      <w:r>
        <w:rPr>
          <w:color w:val="000000"/>
        </w:rPr>
        <w:t xml:space="preserve"> với tư cách là hình ảnh biểu trưng cho </w:t>
      </w:r>
      <w:r>
        <w:rPr>
          <w:i/>
          <w:iCs/>
          <w:color w:val="000000"/>
        </w:rPr>
        <w:t>“thân phận của con người bị hành hạ làm việc cực nhọc: Thân trâu ngựa”</w:t>
      </w:r>
      <w:r>
        <w:rPr>
          <w:color w:val="000000"/>
        </w:rPr>
        <w:t xml:space="preserve"> của người Việt Nam. Khi so sánh các con vật trên với tiếng Nga, ông nhấn mạnh chúng được sử dụng khác nhau [1</w:t>
      </w:r>
      <w:r>
        <w:t>7</w:t>
      </w:r>
      <w:r>
        <w:rPr>
          <w:color w:val="000000"/>
        </w:rPr>
        <w:t xml:space="preserve">, tr. 422–423].  </w:t>
      </w:r>
    </w:p>
    <w:p w14:paraId="3456C2E9" w14:textId="77777777" w:rsidR="007A6AA4" w:rsidRDefault="00000000">
      <w:pPr>
        <w:pBdr>
          <w:top w:val="nil"/>
          <w:left w:val="nil"/>
          <w:bottom w:val="nil"/>
          <w:right w:val="nil"/>
          <w:between w:val="nil"/>
        </w:pBdr>
        <w:rPr>
          <w:color w:val="000000"/>
        </w:rPr>
      </w:pPr>
      <w:r>
        <w:rPr>
          <w:color w:val="000000"/>
        </w:rPr>
        <w:t xml:space="preserve">Nguyễn Thị Phúc (2025) tiến hành so sánh đối chiếu các thành ngữ sử dụng hình ảnh “ngựa” trong tiếng Anh và tiếng Việt một cách khá chi tiết. Dựa trên bình diện lịch sử – văn hóa – xã hội, tác giả cho rằng đối với người Việt, hình ảnh “ngựa” thường gắn liền với </w:t>
      </w:r>
      <w:r>
        <w:rPr>
          <w:i/>
          <w:iCs/>
          <w:color w:val="000000"/>
        </w:rPr>
        <w:t>“đời sống nông nghiệp, triết lý Nho giáo và biểu tượng văn hóa Á Đông”</w:t>
      </w:r>
      <w:r>
        <w:rPr>
          <w:color w:val="000000"/>
        </w:rPr>
        <w:t xml:space="preserve">, đồng thời biểu trưng cho </w:t>
      </w:r>
      <w:r>
        <w:rPr>
          <w:i/>
          <w:iCs/>
          <w:color w:val="000000"/>
        </w:rPr>
        <w:t>tinh thần tập thể</w:t>
      </w:r>
      <w:r>
        <w:rPr>
          <w:color w:val="000000"/>
        </w:rPr>
        <w:t xml:space="preserve"> và </w:t>
      </w:r>
      <w:r>
        <w:rPr>
          <w:i/>
          <w:iCs/>
          <w:color w:val="000000"/>
        </w:rPr>
        <w:t>sự đoàn kết trong xã hội</w:t>
      </w:r>
      <w:r>
        <w:rPr>
          <w:color w:val="000000"/>
        </w:rPr>
        <w:t xml:space="preserve">. Trong khi đó, trong văn hóa phương Tây, hình tượng này thường liên hệ với </w:t>
      </w:r>
      <w:r>
        <w:rPr>
          <w:i/>
          <w:iCs/>
          <w:color w:val="000000"/>
        </w:rPr>
        <w:t>motif cạnh tranh</w:t>
      </w:r>
      <w:r>
        <w:rPr>
          <w:color w:val="000000"/>
        </w:rPr>
        <w:t xml:space="preserve"> (chẳng hạn như đua ngựa ở Anh) và phản ánh khuynh hướng </w:t>
      </w:r>
      <w:r>
        <w:rPr>
          <w:i/>
          <w:iCs/>
          <w:color w:val="000000"/>
        </w:rPr>
        <w:t>đề cao chủ nghĩa cá nhân</w:t>
      </w:r>
      <w:r>
        <w:rPr>
          <w:color w:val="000000"/>
        </w:rPr>
        <w:t xml:space="preserve">. Theo tác giả, những khác biệt này xuất phát từ sự khác nhau về tư duy của hai nền văn hóa do bối cảnh lịch sử và điều kiện địa lý khác nhau [12]. </w:t>
      </w:r>
    </w:p>
    <w:p w14:paraId="7F802E12" w14:textId="77777777" w:rsidR="007A6AA4" w:rsidRDefault="00000000">
      <w:pPr>
        <w:pBdr>
          <w:top w:val="nil"/>
          <w:left w:val="nil"/>
          <w:bottom w:val="nil"/>
          <w:right w:val="nil"/>
          <w:between w:val="nil"/>
        </w:pBdr>
        <w:rPr>
          <w:color w:val="000000"/>
        </w:rPr>
      </w:pPr>
      <w:r>
        <w:rPr>
          <w:color w:val="000000"/>
        </w:rPr>
        <w:t xml:space="preserve">Trong nghiên cứu so sánh thành ngữ có yếu tố chỉ động vật trong tiếng Việt và tiếng Hán, các tác giả khẳng định rằng do điều kiện địa lý – tự nhiên phong phú, </w:t>
      </w:r>
      <w:r>
        <w:rPr>
          <w:color w:val="000000"/>
        </w:rPr>
        <w:lastRenderedPageBreak/>
        <w:t xml:space="preserve">ví dụ: </w:t>
      </w:r>
      <w:r>
        <w:rPr>
          <w:i/>
          <w:iCs/>
          <w:color w:val="000000"/>
        </w:rPr>
        <w:t>“đường biển dài nối liền một dải đất nước, nhiều sông ngòi, hồ, ao”</w:t>
      </w:r>
      <w:r>
        <w:rPr>
          <w:color w:val="000000"/>
        </w:rPr>
        <w:t xml:space="preserve"> nên tỉ lệ xuất hiện hình tượng “cá” trong thành ngữ Việt Nam cao. Một số ví dụ nổi bật đã nêu trong công trình này:  “</w:t>
      </w:r>
      <w:r>
        <w:rPr>
          <w:i/>
          <w:iCs/>
          <w:color w:val="000000"/>
        </w:rPr>
        <w:t>bắt cá hai tay”</w:t>
      </w:r>
      <w:r>
        <w:rPr>
          <w:color w:val="000000"/>
        </w:rPr>
        <w:t xml:space="preserve"> miêu tả </w:t>
      </w:r>
      <w:r>
        <w:rPr>
          <w:i/>
          <w:iCs/>
          <w:color w:val="000000"/>
        </w:rPr>
        <w:t>“hành động khôn lỏi, tham lam, ôm đồm, muốn có nhiều thứ”</w:t>
      </w:r>
      <w:r>
        <w:rPr>
          <w:color w:val="000000"/>
        </w:rPr>
        <w:t xml:space="preserve">, còn </w:t>
      </w:r>
      <w:r>
        <w:rPr>
          <w:i/>
          <w:iCs/>
          <w:color w:val="000000"/>
        </w:rPr>
        <w:t>“kén cá chọn canh” </w:t>
      </w:r>
      <w:r>
        <w:rPr>
          <w:color w:val="000000"/>
        </w:rPr>
        <w:t>biểu trưng cho</w:t>
      </w:r>
      <w:r>
        <w:rPr>
          <w:i/>
          <w:iCs/>
          <w:color w:val="000000"/>
        </w:rPr>
        <w:t xml:space="preserve">“những người kỹ tính, khi quyết định một việc gì đó, cứ nâng lên đặt xuống, so đo tính toán.” </w:t>
      </w:r>
      <w:r>
        <w:rPr>
          <w:color w:val="000000"/>
        </w:rPr>
        <w:t xml:space="preserve">Hơn thế nữa, qua các thành ngữ </w:t>
      </w:r>
      <w:r>
        <w:rPr>
          <w:i/>
          <w:iCs/>
          <w:color w:val="000000"/>
        </w:rPr>
        <w:t>“Cá vượt Vũ Môn”</w:t>
      </w:r>
      <w:r>
        <w:rPr>
          <w:color w:val="000000"/>
        </w:rPr>
        <w:t xml:space="preserve"> hoặc </w:t>
      </w:r>
      <w:r>
        <w:rPr>
          <w:i/>
          <w:iCs/>
          <w:color w:val="000000"/>
        </w:rPr>
        <w:t>“Cá chép hóa rồng”</w:t>
      </w:r>
      <w:r>
        <w:rPr>
          <w:color w:val="000000"/>
        </w:rPr>
        <w:t xml:space="preserve"> những yếu tố văn hóa dân gian và lịch sử thể hiện rõ rệt. Trước hết, các thành ngữ này bắt nguồn từ truyền thuyết phổ biến Đông Á về loài cá chép kiên trì vượt qua thác Vũ Môn dữ dội để hóa thành rồng thiêng. Về mặt lịch sử, chúng chỉ những học trò đã thi đỗ và đạt được bậc xuất sắc, đồng thời chúng phản ánh truyền thống thi cử Việt Nam vào thời phong kiến [</w:t>
      </w:r>
      <w:r>
        <w:t>14</w:t>
      </w:r>
      <w:r>
        <w:rPr>
          <w:color w:val="000000"/>
        </w:rPr>
        <w:t xml:space="preserve">, tr. 40-41].    </w:t>
      </w:r>
    </w:p>
    <w:p w14:paraId="7374690A" w14:textId="77777777" w:rsidR="007A6AA4" w:rsidRDefault="00000000">
      <w:pPr>
        <w:pBdr>
          <w:top w:val="nil"/>
          <w:left w:val="nil"/>
          <w:bottom w:val="nil"/>
          <w:right w:val="nil"/>
          <w:between w:val="nil"/>
        </w:pBdr>
        <w:rPr>
          <w:color w:val="000000"/>
        </w:rPr>
      </w:pPr>
      <w:r>
        <w:rPr>
          <w:color w:val="000000"/>
        </w:rPr>
        <w:t xml:space="preserve">Khi so sánh thành ngữ có yếu tố động vật trong tiếng Ukraina và tiếng Đức dưới góc độ dịch thuật, Antonyuk và Chernysh (2022) cho rằng sự tương đồng và khác biệt trong cách sử dụng các biểu trưng động vật không xuất phát từ bản thân loài vật, mà </w:t>
      </w:r>
      <w:r>
        <w:rPr>
          <w:i/>
          <w:iCs/>
          <w:color w:val="000000"/>
        </w:rPr>
        <w:t xml:space="preserve">“chủ yếu do đời sống của chúng trong bối cảnh văn hóa dân gian, thần thoại và văn học của mỗi dân tộc, do đặc điểm trong cách nhìn nhận thế giới của cộng đồng đó, cũng như do sự tương đồng về điều kiện lịch sử – xã hội và những quy luật chung trong sự phát triển của đời sống con người” </w:t>
      </w:r>
      <w:r>
        <w:rPr>
          <w:color w:val="000000"/>
        </w:rPr>
        <w:t>[34, tr. 13].</w:t>
      </w:r>
    </w:p>
    <w:p w14:paraId="53EE9241" w14:textId="77777777" w:rsidR="007A6AA4" w:rsidRDefault="00000000">
      <w:pPr>
        <w:pBdr>
          <w:top w:val="nil"/>
          <w:left w:val="nil"/>
          <w:bottom w:val="nil"/>
          <w:right w:val="nil"/>
          <w:between w:val="nil"/>
        </w:pBdr>
        <w:rPr>
          <w:color w:val="000000"/>
        </w:rPr>
      </w:pPr>
      <w:r>
        <w:rPr>
          <w:color w:val="000000"/>
        </w:rPr>
        <w:t xml:space="preserve">Ví dụ, trong truyền thống văn hóa của người Ukraina, những loài vật như kiến, gấu, ong, sóc, cú, chim ưng, cá, chim sơn ca, chó, cừu non, sư tử, chim họa mi, bò đực, chim sẻ, cò và bồ câu được gắn với những đặc điểm mang ý nghĩa tích cực, chẳng hạn như </w:t>
      </w:r>
      <w:r>
        <w:rPr>
          <w:i/>
          <w:iCs/>
          <w:color w:val="000000"/>
        </w:rPr>
        <w:t>“Працює, як чорний віл”</w:t>
      </w:r>
      <w:r>
        <w:rPr>
          <w:color w:val="000000"/>
        </w:rPr>
        <w:t xml:space="preserve"> (làm việc như </w:t>
      </w:r>
      <w:r>
        <w:t>bò đực đen</w:t>
      </w:r>
      <w:r>
        <w:rPr>
          <w:color w:val="000000"/>
        </w:rPr>
        <w:t xml:space="preserve">) ám chỉ một người làm việc cực nhọc và tượng trưng cho sự chăm chỉ và sức lao động bền bỉ. Bên cạnh đó, </w:t>
      </w:r>
      <w:r>
        <w:rPr>
          <w:i/>
          <w:iCs/>
          <w:color w:val="000000"/>
        </w:rPr>
        <w:t>“Веселий, як весняний жайворонок”</w:t>
      </w:r>
      <w:r>
        <w:rPr>
          <w:color w:val="000000"/>
        </w:rPr>
        <w:t xml:space="preserve"> (vui</w:t>
      </w:r>
      <w:r>
        <w:t xml:space="preserve"> </w:t>
      </w:r>
      <w:r>
        <w:rPr>
          <w:color w:val="000000"/>
        </w:rPr>
        <w:t xml:space="preserve">vẻ như chim sơn ca </w:t>
      </w:r>
      <w:r>
        <w:t>mùa xuân</w:t>
      </w:r>
      <w:r>
        <w:rPr>
          <w:color w:val="000000"/>
        </w:rPr>
        <w:t>) có ý nghĩa là rất vui vẻ, hân hoan, tràn đầy sức sống, bởi chim sơn ca là biểu trưng của mùa xuân, niềm vui và sự sống [34, tr. 13-14].</w:t>
      </w:r>
    </w:p>
    <w:p w14:paraId="026D9791" w14:textId="77777777" w:rsidR="007A6AA4" w:rsidRDefault="00000000">
      <w:pPr>
        <w:pBdr>
          <w:top w:val="nil"/>
          <w:left w:val="nil"/>
          <w:bottom w:val="nil"/>
          <w:right w:val="nil"/>
          <w:between w:val="nil"/>
        </w:pBdr>
        <w:rPr>
          <w:color w:val="000000"/>
        </w:rPr>
      </w:pPr>
      <w:r>
        <w:rPr>
          <w:color w:val="000000"/>
        </w:rPr>
        <w:t xml:space="preserve">Stercks (2002) cho biết trong văn hóa Trung Quốc cổ đại, động vật chủ yếu được nhìn nhận như những biểu tượng đạo đức và xã hội hơn là đối tượng nghiên cứu tự nhiên. Thông qua hình ảnh động vật, con người diễn giải các phẩm chất, chuẩn </w:t>
      </w:r>
      <w:r>
        <w:rPr>
          <w:color w:val="000000"/>
        </w:rPr>
        <w:lastRenderedPageBreak/>
        <w:t xml:space="preserve">mực ứng xử và trật tự xã hội. Vì vậy, động vật trở thành phương tiện quan trọng để phản ánh nhận thức của con người về đạo đức, nhân cách và các giá trị văn hóa [32, tr. 240].  </w:t>
      </w:r>
    </w:p>
    <w:p w14:paraId="415C41E2" w14:textId="77777777" w:rsidR="007A6AA4" w:rsidRDefault="00000000">
      <w:pPr>
        <w:pBdr>
          <w:top w:val="nil"/>
          <w:left w:val="nil"/>
          <w:bottom w:val="nil"/>
          <w:right w:val="nil"/>
          <w:between w:val="nil"/>
        </w:pBdr>
        <w:rPr>
          <w:color w:val="000000"/>
        </w:rPr>
      </w:pPr>
      <w:r>
        <w:rPr>
          <w:color w:val="000000"/>
        </w:rPr>
        <w:t>Đồng thời, Levchenko (200</w:t>
      </w:r>
      <w:r>
        <w:t>7</w:t>
      </w:r>
      <w:r>
        <w:rPr>
          <w:color w:val="000000"/>
        </w:rPr>
        <w:t>) cho rằng trong tiếng Ukraina, động vật chủ yếu thực hiện chức năng nhân học, tức là được sử dụng như phương tiện để miêu tả và đánh giá con người. Thông qua những đặc điểm được quan sát ở động vật như sức mạnh, lòng dũng cảm, sự khôn ngoan hay xảo quyệt, người Ukraina hình thành các nghĩa biểu trưng phản ánh ngoại hình, tính cách, trạng thái tâm lý và nhận thức của con người. Vì vậy, hệ thống biểu tượng động vật trong thành ngữ tiếng Ukraina mang tính nhân trung tâm rõ nét, trong đó động vật đóng vai trò là công cụ nhận thức và diễn giải thế giới con người [38, tr. 65].</w:t>
      </w:r>
    </w:p>
    <w:p w14:paraId="0B585B64" w14:textId="77777777" w:rsidR="007A6AA4" w:rsidRDefault="00000000">
      <w:pPr>
        <w:pBdr>
          <w:top w:val="nil"/>
          <w:left w:val="nil"/>
          <w:bottom w:val="nil"/>
          <w:right w:val="nil"/>
          <w:between w:val="nil"/>
        </w:pBdr>
        <w:rPr>
          <w:color w:val="000000"/>
        </w:rPr>
      </w:pPr>
      <w:r>
        <w:rPr>
          <w:color w:val="000000"/>
        </w:rPr>
        <w:t xml:space="preserve">Khi tham khảo bài </w:t>
      </w:r>
      <w:r>
        <w:rPr>
          <w:i/>
          <w:iCs/>
          <w:color w:val="000000"/>
        </w:rPr>
        <w:t>“Đặc điểm sử dụng các thành ngữ có tên gọi các loài chim hoang dã trong tiếng Ukraina hiện đại”</w:t>
      </w:r>
      <w:r>
        <w:rPr>
          <w:color w:val="000000"/>
        </w:rPr>
        <w:t xml:space="preserve"> của Shulenok (2021), có thể thấy rằng tiếng Ukraina chịu ảnh hưởng rõ rệt từ bối cảnh sinh thái và đời sống văn hóa của cộng đồng. Những loài chim quen thuộc như ворона (quạ), горобець (chim sẻ), сорока (chim ác là), соловейко (chim họa mi), сова (cú) hay сокіл (chim ưng) thường xuyên xuất hiện trong thành ngữ. Trong đó, chim họa mi được xem là “chim thiêng”, biểu tượng của mùa xuân và sự tái sinh, đồng thời gắn với hình ảnh giọng hát hay nhờ đặc điểm tiếng hót trong trẻo, du dương [43].</w:t>
      </w:r>
    </w:p>
    <w:p w14:paraId="57B6BF1A" w14:textId="77777777" w:rsidR="007A6AA4" w:rsidRDefault="00000000">
      <w:pPr>
        <w:pBdr>
          <w:top w:val="nil"/>
          <w:left w:val="nil"/>
          <w:bottom w:val="nil"/>
          <w:right w:val="nil"/>
          <w:between w:val="nil"/>
        </w:pBdr>
        <w:rPr>
          <w:color w:val="000000"/>
        </w:rPr>
      </w:pPr>
      <w:r>
        <w:rPr>
          <w:color w:val="000000"/>
        </w:rPr>
        <w:t>Như vậy, thành ngữ và tục ngữ thường sử dụng hình ảnh động vật để miêu tả tính cách con người vì động vật là những đối tượng gần gũi với đời sống hằng ngày và có những đặc điểm nổi bật, dễ quan sát. Thông qua quá trình tiếp xúc lâu dài với tự nhiên, con người đã khái quát các tập tính, ngoại hình hoặc vai trò của từng loài vật thành những biểu tượng văn hóa mang ý nghĩa nhất định. Từ đó, các đặc điểm của động vật được liên tưởng và chuyển hóa thành những phẩm chất, hành vi hoặc trạng thái tâm lý của con người. Chính quá trình này giúp thành ngữ, tục ngữ diễn đạt tính cách con người một cách sinh động, ngắn gọn và giàu tính biểu cảm.</w:t>
      </w:r>
    </w:p>
    <w:p w14:paraId="18CE35FE" w14:textId="77777777" w:rsidR="007A6AA4" w:rsidRDefault="00000000">
      <w:pPr>
        <w:pStyle w:val="Heading2"/>
      </w:pPr>
      <w:bookmarkStart w:id="14" w:name="_ps38tyz45kf5" w:colFirst="0" w:colLast="0"/>
      <w:bookmarkEnd w:id="14"/>
      <w:r>
        <w:lastRenderedPageBreak/>
        <w:t>1.3. Tiểu kết</w:t>
      </w:r>
    </w:p>
    <w:p w14:paraId="39FA1A2E" w14:textId="77777777" w:rsidR="007A6AA4" w:rsidRDefault="00000000">
      <w:pPr>
        <w:pBdr>
          <w:top w:val="nil"/>
          <w:left w:val="nil"/>
          <w:bottom w:val="nil"/>
          <w:right w:val="nil"/>
          <w:between w:val="nil"/>
        </w:pBdr>
        <w:rPr>
          <w:color w:val="000000"/>
        </w:rPr>
      </w:pPr>
      <w:r>
        <w:rPr>
          <w:color w:val="000000"/>
        </w:rPr>
        <w:t xml:space="preserve">Chương 1 đã trình bày các khái niệm nền tảng cho nghiên cứu. Cụ thể, chương này xác định rõ hai khái niệm: “tích cách” và “đặc điểm”. “Tính cách” miêu tả những đặc điểm tâm lý ổn định mà phản ánh bản chất con người và chi phối hành vi của họ, đồng thời thuộc những phẩm chất cụ thể như chăm chỉ, khôn ngoan, giả dối, v.v. Trong khi đó, “đặc điểm” phản ánh những biểu hiện rộng hơn của con người như hành vi, cử chỉ, giá trị đạo đức, năng lực, thường miêu tả tính cách một cách gián tiếp và không biểu đạt một nét tính cách cụ thể ví dụ: hành vi dai dẳng và đeo bám, sự chậm chạp và lề mề, sự cao quý, sự hào nhoáng v.v.   </w:t>
      </w:r>
    </w:p>
    <w:p w14:paraId="4ACB266F" w14:textId="77777777" w:rsidR="007A6AA4" w:rsidRDefault="00000000">
      <w:pPr>
        <w:pBdr>
          <w:top w:val="nil"/>
          <w:left w:val="nil"/>
          <w:bottom w:val="nil"/>
          <w:right w:val="nil"/>
          <w:between w:val="nil"/>
        </w:pBdr>
        <w:rPr>
          <w:color w:val="000000"/>
        </w:rPr>
      </w:pPr>
      <w:r>
        <w:rPr>
          <w:color w:val="000000"/>
        </w:rPr>
        <w:t xml:space="preserve">Tiếp theo, chương </w:t>
      </w:r>
      <w:r>
        <w:t>1</w:t>
      </w:r>
      <w:r>
        <w:rPr>
          <w:color w:val="000000"/>
        </w:rPr>
        <w:t xml:space="preserve"> trình bày những đặc điểm của thành ngữ và tục ngữ đã được thống nhất trong các nghiên cứu đi trước, và nghĩa biểu trưng biểu đạt ý nghĩa khái quát, trừu tượng. Bên cạnh đó, chương </w:t>
      </w:r>
      <w:r>
        <w:t>1</w:t>
      </w:r>
      <w:r>
        <w:rPr>
          <w:color w:val="000000"/>
        </w:rPr>
        <w:t xml:space="preserve"> giới thiệu các nghiên cứu đã bàn đến vai trò biểu trưng của động vật thể hiện đặc điểm và tính cách con người dựa trên các đặc điểm sinh học và tập tính của chúng và các yếu tố văn hóa, xã hội và môi trường sống đến việc hiểu và lựa chọn hình ảnh động vật, qua đó tạo nên những tương đồng và khác biệt giữa các nền văn hóa. </w:t>
      </w:r>
    </w:p>
    <w:p w14:paraId="6E8E545A" w14:textId="77777777" w:rsidR="007A6AA4" w:rsidRDefault="00000000">
      <w:pPr>
        <w:pBdr>
          <w:top w:val="nil"/>
          <w:left w:val="nil"/>
          <w:bottom w:val="nil"/>
          <w:right w:val="nil"/>
          <w:between w:val="nil"/>
        </w:pBdr>
        <w:rPr>
          <w:b/>
          <w:bCs/>
          <w:color w:val="000000"/>
        </w:rPr>
      </w:pPr>
      <w:r>
        <w:rPr>
          <w:color w:val="000000"/>
        </w:rPr>
        <w:t>Ba yếu tố ngôn ngữ, văn hóa và thế giới động vật có mối quan hệ chặt chẽ. Ngôn ngữ không chỉ là phương tiện giao tiếp, mà còn phản ánh bản sắc và đặc trưng văn hóa của mỗi dân tộc. Trong khi đó, sự phát triển của văn hóa ảnh hưởng đến ngôn ngữ và làm ngôn ngữ phong phú hơn. Hai yếu tố này tác động đến tri nhận và suy nghĩ của con người trong một cộng đồng cụ thể về các loài động vật và thế giới xung quanh của họ. Đây là nguồn văn hóa phong phú để chỉ ra sự khác biệt trong cách nhìn và cảm nhận của con người của mỗi nền văn hóa.</w:t>
      </w:r>
      <w:r>
        <w:br w:type="page"/>
      </w:r>
    </w:p>
    <w:p w14:paraId="6546ED57" w14:textId="77777777" w:rsidR="007A6AA4" w:rsidRDefault="00000000">
      <w:pPr>
        <w:pStyle w:val="Heading1"/>
      </w:pPr>
      <w:bookmarkStart w:id="15" w:name="_ixvywbwjk5cu" w:colFirst="0" w:colLast="0"/>
      <w:bookmarkEnd w:id="15"/>
      <w:r>
        <w:lastRenderedPageBreak/>
        <w:t>Chương 2: ĐẶC ĐIỂM VÀ TÍNH CÁCH CON NGƯỜI QUA HÌNH ẢNH ĐỘNG VẬT TRONG THÀNH NGỮ VÀ TỤC NGỮ TIẾNG VIỆT</w:t>
      </w:r>
    </w:p>
    <w:p w14:paraId="6D0C0AFA" w14:textId="77777777" w:rsidR="007A6AA4" w:rsidRDefault="00000000">
      <w:pPr>
        <w:pStyle w:val="Heading2"/>
      </w:pPr>
      <w:bookmarkStart w:id="16" w:name="_82oi8vs9u0c" w:colFirst="0" w:colLast="0"/>
      <w:bookmarkEnd w:id="16"/>
      <w:r>
        <w:t>Giới thiệu</w:t>
      </w:r>
    </w:p>
    <w:p w14:paraId="020E1A00" w14:textId="77777777" w:rsidR="007A6AA4" w:rsidRDefault="00000000">
      <w:pPr>
        <w:pBdr>
          <w:top w:val="nil"/>
          <w:left w:val="nil"/>
          <w:bottom w:val="nil"/>
          <w:right w:val="nil"/>
          <w:between w:val="nil"/>
        </w:pBdr>
        <w:rPr>
          <w:color w:val="000000"/>
        </w:rPr>
      </w:pPr>
      <w:r>
        <w:rPr>
          <w:color w:val="000000"/>
        </w:rPr>
        <w:t xml:space="preserve">Chương </w:t>
      </w:r>
      <w:r>
        <w:t>2</w:t>
      </w:r>
      <w:r>
        <w:rPr>
          <w:color w:val="000000"/>
        </w:rPr>
        <w:t xml:space="preserve"> tập trung phân tích các thành ngữ và tục ngữ có yếu tố động vật được dùng để miêu tả tính cách và đặc điểm con người trong tiếng Việt. </w:t>
      </w:r>
    </w:p>
    <w:p w14:paraId="72082B2B" w14:textId="77777777" w:rsidR="007A6AA4" w:rsidRDefault="00000000">
      <w:pPr>
        <w:pBdr>
          <w:top w:val="nil"/>
          <w:left w:val="nil"/>
          <w:bottom w:val="nil"/>
          <w:right w:val="nil"/>
          <w:between w:val="nil"/>
        </w:pBdr>
        <w:rPr>
          <w:color w:val="000000"/>
        </w:rPr>
      </w:pPr>
      <w:r>
        <w:rPr>
          <w:color w:val="000000"/>
        </w:rPr>
        <w:t>Dựa trên ý nghĩa biểu trưng, các đơn vị ngôn ngữ được chia thành hai nhóm chính: nhóm biểu thị tính cách và đặc điểm tích cực và nhóm biểu thị tính cách và đặc điểm tiêu cực. Nhóm tính cách tích cực bao gồm những phẩm chất được xã hội đánh giá cao và gây ảnh hưởng thuận lợi đến đời sống cá nhân và xã hội, chẳng hạn như: sự thẳng thắn, sự chăm chỉ, sự sành sỏi, tinh thần vươn xa hay tính chắc chắn. Trong khi đó, nhóm tính cách tiêu cực chỉ những đặc điểm, hành vi hoặc thái độ bị xã hội phê phán vì tác động bất lợi đến bản thân hoặc cộng đồng như sự tham lam, sự đố kỵ, sự nhút nhát, thói tự cao hay sự bướng bỉnh.</w:t>
      </w:r>
    </w:p>
    <w:p w14:paraId="3E6D012B" w14:textId="77777777" w:rsidR="007A6AA4" w:rsidRDefault="00000000">
      <w:pPr>
        <w:pBdr>
          <w:top w:val="nil"/>
          <w:left w:val="nil"/>
          <w:bottom w:val="nil"/>
          <w:right w:val="nil"/>
          <w:between w:val="nil"/>
        </w:pBdr>
        <w:rPr>
          <w:b/>
          <w:bCs/>
          <w:color w:val="000000"/>
        </w:rPr>
      </w:pPr>
      <w:r>
        <w:rPr>
          <w:color w:val="000000"/>
        </w:rPr>
        <w:t xml:space="preserve">Thông qua việc khảo sát và phân tích ý nghĩa biểu trưng của các hình ảnh động vật trong thành ngữ và tục ngữ, chương </w:t>
      </w:r>
      <w:r>
        <w:t>2</w:t>
      </w:r>
      <w:r>
        <w:rPr>
          <w:color w:val="000000"/>
        </w:rPr>
        <w:t xml:space="preserve"> làm rõ cách người Việt quan sát thế giới tự nhiên, liên tưởng các đặc điểm của động vật với phẩm chất con người và sử dụng chúng như những phương tiện nhận xét và truyền đạt kinh nghiệm sống.</w:t>
      </w:r>
    </w:p>
    <w:p w14:paraId="76D29247" w14:textId="77777777" w:rsidR="007A6AA4" w:rsidRDefault="00000000">
      <w:pPr>
        <w:pStyle w:val="Heading2"/>
      </w:pPr>
      <w:bookmarkStart w:id="17" w:name="_dtpa23b1kv0u" w:colFirst="0" w:colLast="0"/>
      <w:bookmarkEnd w:id="17"/>
      <w:r>
        <w:t>2.1. Nhóm biểu thị đặc điểm</w:t>
      </w:r>
    </w:p>
    <w:p w14:paraId="0742AED3" w14:textId="77777777" w:rsidR="007A6AA4" w:rsidRDefault="00000000">
      <w:pPr>
        <w:pStyle w:val="Heading2"/>
      </w:pPr>
      <w:bookmarkStart w:id="18" w:name="_ez3uueixiqi4" w:colFirst="0" w:colLast="0"/>
      <w:bookmarkEnd w:id="18"/>
      <w:r>
        <w:t>2.1.1.  Nhóm biểu thị đặc điểm tích cực</w:t>
      </w:r>
    </w:p>
    <w:p w14:paraId="24397FE3" w14:textId="77777777" w:rsidR="007A6AA4" w:rsidRDefault="00000000">
      <w:pPr>
        <w:pStyle w:val="Heading3"/>
      </w:pPr>
      <w:bookmarkStart w:id="19" w:name="_fhrm7hu42ef6" w:colFirst="0" w:colLast="0"/>
      <w:bookmarkEnd w:id="19"/>
      <w:r>
        <w:t xml:space="preserve">2.1.1.1. Biểu trưng cho người tài năng và thành đạt </w:t>
      </w:r>
    </w:p>
    <w:p w14:paraId="4CEBF9E3" w14:textId="77777777" w:rsidR="007A6AA4" w:rsidRDefault="00000000">
      <w:r>
        <w:t>Trong tiếng Việt, một số hình ảnh động vật được coi là cao quý thường dùng để miêu tả người tài giỏi, học hành đỗ đạt hoặc thành công trong cuộc sống:</w:t>
      </w:r>
    </w:p>
    <w:p w14:paraId="13DE4BD0" w14:textId="77777777" w:rsidR="007A6AA4" w:rsidRDefault="00000000">
      <w:pPr>
        <w:numPr>
          <w:ilvl w:val="0"/>
          <w:numId w:val="5"/>
        </w:numPr>
      </w:pPr>
      <w:r>
        <w:rPr>
          <w:i/>
          <w:iCs/>
        </w:rPr>
        <w:t xml:space="preserve"> Cá chép hóa rồng / Cá vượt Vũ Môn;</w:t>
      </w:r>
    </w:p>
    <w:p w14:paraId="520F35F1" w14:textId="77777777" w:rsidR="007A6AA4" w:rsidRDefault="00000000">
      <w:pPr>
        <w:numPr>
          <w:ilvl w:val="0"/>
          <w:numId w:val="5"/>
        </w:numPr>
      </w:pPr>
      <w:r>
        <w:rPr>
          <w:i/>
          <w:iCs/>
        </w:rPr>
        <w:t xml:space="preserve"> Hổ phụ lân nhi / Cha hổ con lân;</w:t>
      </w:r>
    </w:p>
    <w:p w14:paraId="2C952E0D" w14:textId="77777777" w:rsidR="007A6AA4" w:rsidRDefault="00000000">
      <w:pPr>
        <w:numPr>
          <w:ilvl w:val="0"/>
          <w:numId w:val="5"/>
        </w:numPr>
      </w:pPr>
      <w:r>
        <w:rPr>
          <w:i/>
          <w:iCs/>
        </w:rPr>
        <w:t xml:space="preserve"> Hổ phụ sinh cẩu tử</w:t>
      </w:r>
      <w:r>
        <w:t xml:space="preserve"> / </w:t>
      </w:r>
      <w:r>
        <w:rPr>
          <w:i/>
          <w:iCs/>
        </w:rPr>
        <w:t>Cha hổ sinh con chó;</w:t>
      </w:r>
    </w:p>
    <w:p w14:paraId="721477D8" w14:textId="77777777" w:rsidR="007A6AA4" w:rsidRDefault="00000000">
      <w:r>
        <w:t>Ở ví dụ (1) biểu trưng cho ý chí vượt khó để đạt thành công, gắn với truyền thuyết Á Đông: cá chép vượt thác, hóa rồng, ngậm ngọc quý, qua đó thể hiện nỗ lực phi thường dẫn đến thăng tiến, may mắn và vinh quang.</w:t>
      </w:r>
    </w:p>
    <w:p w14:paraId="1646927B" w14:textId="77777777" w:rsidR="007A6AA4" w:rsidRDefault="00000000">
      <w:r>
        <w:lastRenderedPageBreak/>
        <w:t xml:space="preserve"> Ở ví dụ (2), “hổ, lân” biểu trưng cho người tài giỏi, xuất chúng và học hành đỗ đạt, đồng thời thể hiện sự kế thừa tài năng từ cha đến con thông qua hình ảnh “hổ” và “lân” tương ứng. Mặt khác, động vật ở ví dụ (3) nhấn mạnh sự đối lập về năng lực giữa cha hổ (tài giỏi) và con cẩu (kém cỏi). </w:t>
      </w:r>
    </w:p>
    <w:p w14:paraId="2C6E39A6" w14:textId="77777777" w:rsidR="007A6AA4" w:rsidRDefault="00000000">
      <w:pPr>
        <w:pStyle w:val="Heading3"/>
      </w:pPr>
      <w:bookmarkStart w:id="20" w:name="_16xqvvjglqo1" w:colFirst="0" w:colLast="0"/>
      <w:bookmarkEnd w:id="20"/>
      <w:r>
        <w:t>2.1.1.2. Biểu trưng cho đặc điểm cao quý và thấp hèn</w:t>
      </w:r>
    </w:p>
    <w:p w14:paraId="1BA65B4A" w14:textId="77777777" w:rsidR="007A6AA4" w:rsidRDefault="00000000">
      <w:r>
        <w:t xml:space="preserve">Nhóm thành ngữ này biểu trưng cho đặc điểm cao quý của những người được đánh giá là cao quý, có vị thế trong xã hội và trong văn hóa: </w:t>
      </w:r>
    </w:p>
    <w:p w14:paraId="5808F262" w14:textId="77777777" w:rsidR="007A6AA4" w:rsidRDefault="00000000">
      <w:pPr>
        <w:numPr>
          <w:ilvl w:val="0"/>
          <w:numId w:val="5"/>
        </w:numPr>
      </w:pPr>
      <w:r>
        <w:rPr>
          <w:i/>
          <w:iCs/>
        </w:rPr>
        <w:t xml:space="preserve"> Độc hạc tại kê quần / Hạc lập kê quần / Con hạc sống giữa bầy gà;</w:t>
      </w:r>
    </w:p>
    <w:p w14:paraId="6A4784E6" w14:textId="77777777" w:rsidR="007A6AA4" w:rsidRDefault="00000000">
      <w:pPr>
        <w:numPr>
          <w:ilvl w:val="0"/>
          <w:numId w:val="5"/>
        </w:numPr>
      </w:pPr>
      <w:r>
        <w:t xml:space="preserve"> </w:t>
      </w:r>
      <w:r>
        <w:rPr>
          <w:i/>
          <w:iCs/>
        </w:rPr>
        <w:t>Quạ già trăm khoang không bằng phượng hoàng mới nở;</w:t>
      </w:r>
    </w:p>
    <w:p w14:paraId="54C24997" w14:textId="77777777" w:rsidR="007A6AA4" w:rsidRDefault="00000000">
      <w:pPr>
        <w:numPr>
          <w:ilvl w:val="0"/>
          <w:numId w:val="5"/>
        </w:numPr>
      </w:pPr>
      <w:r>
        <w:t xml:space="preserve"> </w:t>
      </w:r>
      <w:r>
        <w:rPr>
          <w:i/>
          <w:iCs/>
        </w:rPr>
        <w:t xml:space="preserve">Phượng hoàng ăn lẫn với gà; </w:t>
      </w:r>
    </w:p>
    <w:p w14:paraId="3C8DFE1F" w14:textId="77777777" w:rsidR="007A6AA4" w:rsidRDefault="00000000">
      <w:pPr>
        <w:numPr>
          <w:ilvl w:val="0"/>
          <w:numId w:val="5"/>
        </w:numPr>
      </w:pPr>
      <w:r>
        <w:t xml:space="preserve"> </w:t>
      </w:r>
      <w:r>
        <w:rPr>
          <w:i/>
          <w:iCs/>
        </w:rPr>
        <w:t>Rồng đến nhà tôm / Sàn hoang được thấy rồng lượn.</w:t>
      </w:r>
    </w:p>
    <w:p w14:paraId="2E5AC40E" w14:textId="77777777" w:rsidR="007A6AA4" w:rsidRDefault="00000000">
      <w:r>
        <w:t xml:space="preserve">Tất cả các thành ngữ này chỉ sự đối lập giữa hình ảnh cao quý – hạc, phượng, rồng (loài mạnh, lớn, có vẻ ngoài đẹp đẽ) – và hình ảnh tầm thường như gà, quạ, tôm (loài nhỏ, yếu đuối, vẻ ngoài xấu xí) để làm nổi bật giá trị thanh cao. </w:t>
      </w:r>
    </w:p>
    <w:p w14:paraId="6B2009ED" w14:textId="77777777" w:rsidR="007A6AA4" w:rsidRDefault="00000000">
      <w:r>
        <w:t xml:space="preserve">Ví dụ (4) chỉ người cao quý (hạc) giữa đám tầm thường (kê quần – bầy gà). Các ví dụ (5–6) nhấn mạnh sự vượt trội của phẩm chất, xuất chúng của người cao quý (phượng) dù trẻ tuổi so với người thấp kém, kém cỏi (quạ, gà) dù dày dặn kinh nghiệm. Trong khi đó, ví dụ (7) cho thấy hình ảnh người có địa vị cao sang (rồng) đến nhà của người nghèo khó, tầm thường (nhà tôm), đồng thời đây là lời nói xã giao, khiêm nhường của chủ nhà. </w:t>
      </w:r>
    </w:p>
    <w:p w14:paraId="4729B5D2" w14:textId="77777777" w:rsidR="007A6AA4" w:rsidRDefault="00000000">
      <w:pPr>
        <w:pStyle w:val="Heading3"/>
      </w:pPr>
      <w:bookmarkStart w:id="21" w:name="_q1qwdc2jjd07" w:colFirst="0" w:colLast="0"/>
      <w:bookmarkEnd w:id="21"/>
      <w:r>
        <w:t>2.1.1.3. Biểu trưng cho phẩm hạnh và chuẩn mực đạo đức của người phụ nữ</w:t>
      </w:r>
    </w:p>
    <w:p w14:paraId="26310259" w14:textId="77777777" w:rsidR="007A6AA4" w:rsidRDefault="00000000">
      <w:r>
        <w:t xml:space="preserve">Mẫu hình phụ nữ lý tưởng, gắn với phẩm hạnh và chuẩn mực đạo đức, được biểu trưng qua hình ảnh những loài vật sống trong nước như giá và ngần: </w:t>
      </w:r>
    </w:p>
    <w:p w14:paraId="4133C7A1" w14:textId="77777777" w:rsidR="007A6AA4" w:rsidRDefault="00000000">
      <w:pPr>
        <w:widowControl w:val="0"/>
        <w:numPr>
          <w:ilvl w:val="0"/>
          <w:numId w:val="5"/>
        </w:numPr>
      </w:pPr>
      <w:r>
        <w:rPr>
          <w:i/>
          <w:iCs/>
        </w:rPr>
        <w:t xml:space="preserve"> Trong giá trắng ngần / Trong như giá, trắng như ngần.</w:t>
      </w:r>
    </w:p>
    <w:p w14:paraId="7A7E4746" w14:textId="77777777" w:rsidR="007A6AA4" w:rsidRDefault="00000000">
      <w:pPr>
        <w:widowControl w:val="0"/>
      </w:pPr>
      <w:r>
        <w:t xml:space="preserve">Trong ví dụ (8), giá là sinh vật sống ở môi trường nước ngọt hoặc nước lợ, có cơ thể nhỏ bé, trắng và trong suốt; ngần là một loài cá nhỏ, thân trắng như bạc [2, tr. 585]. Người Việt sử dụng đặc điểm trắng và trong suốt của 2 loài động vật này để chỉ sự trong trắng, thuần khiết của người con gái. </w:t>
      </w:r>
    </w:p>
    <w:p w14:paraId="598135D3" w14:textId="77777777" w:rsidR="007A6AA4" w:rsidRDefault="00000000">
      <w:pPr>
        <w:pStyle w:val="Heading2"/>
        <w:widowControl w:val="0"/>
      </w:pPr>
      <w:bookmarkStart w:id="22" w:name="_p2xkkvkszgop" w:colFirst="0" w:colLast="0"/>
      <w:bookmarkEnd w:id="22"/>
      <w:r>
        <w:lastRenderedPageBreak/>
        <w:t>2.1.2. Nhóm biểu thị đặc điểm tiêu cực</w:t>
      </w:r>
    </w:p>
    <w:p w14:paraId="4CFAC0FC" w14:textId="77777777" w:rsidR="007A6AA4" w:rsidRDefault="00000000">
      <w:pPr>
        <w:pStyle w:val="Heading3"/>
        <w:widowControl w:val="0"/>
      </w:pPr>
      <w:bookmarkStart w:id="23" w:name="_r3n5zlewutaa" w:colFirst="0" w:colLast="0"/>
      <w:bookmarkEnd w:id="23"/>
      <w:r>
        <w:t xml:space="preserve">2.1.2.1. Biểu trưng cho sự lề mề và chậm chạp </w:t>
      </w:r>
    </w:p>
    <w:p w14:paraId="4ACA5B83" w14:textId="77777777" w:rsidR="007A6AA4" w:rsidRDefault="00000000">
      <w:pPr>
        <w:widowControl w:val="0"/>
      </w:pPr>
      <w:r>
        <w:t xml:space="preserve">Nghĩa biểu trưng này khắc họa kiểu người lề mề, chậm chạp, thiếu nhanh nhẹn thông qua hình ảnh những động vật di chuyển chậm chạp: </w:t>
      </w:r>
    </w:p>
    <w:p w14:paraId="502593DF" w14:textId="77777777" w:rsidR="007A6AA4" w:rsidRDefault="00000000">
      <w:pPr>
        <w:widowControl w:val="0"/>
        <w:numPr>
          <w:ilvl w:val="0"/>
          <w:numId w:val="5"/>
        </w:numPr>
      </w:pPr>
      <w:r>
        <w:rPr>
          <w:i/>
          <w:iCs/>
        </w:rPr>
        <w:t>Chậm như rùa;</w:t>
      </w:r>
    </w:p>
    <w:p w14:paraId="4CA69F56" w14:textId="77777777" w:rsidR="007A6AA4" w:rsidRDefault="00000000">
      <w:pPr>
        <w:widowControl w:val="0"/>
        <w:numPr>
          <w:ilvl w:val="0"/>
          <w:numId w:val="5"/>
        </w:numPr>
      </w:pPr>
      <w:r>
        <w:rPr>
          <w:i/>
          <w:iCs/>
        </w:rPr>
        <w:t>Chậm như sên;</w:t>
      </w:r>
    </w:p>
    <w:p w14:paraId="2F3B9177" w14:textId="77777777" w:rsidR="007A6AA4" w:rsidRDefault="00000000">
      <w:pPr>
        <w:widowControl w:val="0"/>
        <w:numPr>
          <w:ilvl w:val="0"/>
          <w:numId w:val="5"/>
        </w:numPr>
      </w:pPr>
      <w:r>
        <w:rPr>
          <w:i/>
          <w:iCs/>
        </w:rPr>
        <w:t>Trâu chậm uống nước đục / Trâu chậm uống nước dơ, trâu ngơ ăn cỏ héo.</w:t>
      </w:r>
    </w:p>
    <w:p w14:paraId="1B48594D" w14:textId="77777777" w:rsidR="007A6AA4" w:rsidRDefault="00000000">
      <w:pPr>
        <w:widowControl w:val="0"/>
      </w:pPr>
      <w:r>
        <w:t xml:space="preserve">Các ví dụ (9–11) chỉ đặc điểm di chuyển chậm chạp của rùa, sên và kinh nghiệm dân gian về việc trâu đến sau phải uống nước đục, người Việt đã dùng hình ảnh các loài vật này để biểu trưng đặc điểm hành vi chậm chạp, lề mề, thiếu nhanh nhẹn, đồng thời nhấn mạnh những bất lợi và thiệt thòi do hành động hoặc phản ứng chậm có thể gây ra. </w:t>
      </w:r>
    </w:p>
    <w:p w14:paraId="419694FF" w14:textId="77777777" w:rsidR="007A6AA4" w:rsidRDefault="00000000">
      <w:pPr>
        <w:pStyle w:val="Heading3"/>
        <w:widowControl w:val="0"/>
      </w:pPr>
      <w:bookmarkStart w:id="24" w:name="_opfq92kp5oo9" w:colFirst="0" w:colLast="0"/>
      <w:bookmarkEnd w:id="24"/>
      <w:r>
        <w:t>2.1.2.2. Biểu trưng cho đặc điểm hào nhoáng bên ngoài, không thực chất</w:t>
      </w:r>
    </w:p>
    <w:p w14:paraId="48DED30D" w14:textId="77777777" w:rsidR="007A6AA4" w:rsidRDefault="00000000">
      <w:pPr>
        <w:widowControl w:val="0"/>
      </w:pPr>
      <w:r>
        <w:t>Nghĩa biểu trưng này được thể hiện qua hình ảnh chim giẻ cùi:</w:t>
      </w:r>
    </w:p>
    <w:p w14:paraId="27538074" w14:textId="77777777" w:rsidR="007A6AA4" w:rsidRDefault="00000000">
      <w:pPr>
        <w:widowControl w:val="0"/>
        <w:numPr>
          <w:ilvl w:val="0"/>
          <w:numId w:val="5"/>
        </w:numPr>
        <w:ind w:firstLine="720"/>
      </w:pPr>
      <w:r>
        <w:rPr>
          <w:i/>
          <w:iCs/>
        </w:rPr>
        <w:t>Giẻ cùi tốt mã / Tốt mã giẻ cùi.</w:t>
      </w:r>
    </w:p>
    <w:p w14:paraId="497396BD" w14:textId="77777777" w:rsidR="007A6AA4" w:rsidRDefault="00000000">
      <w:pPr>
        <w:widowControl w:val="0"/>
      </w:pPr>
      <w:r>
        <w:t>Hình ảnh “tốt mã” của chim giẻ cùi gợi vẻ ngoài đẹp và nổi bật, trong khi dân gian quan niệm loài chim này không mang lại lợi ích cho con người (mặc dù thực tế chúng ăn sâu bọ, có ích cho mùa màng [tr. 325, 17]). Từ đó, giẻ cùi biểu trưng cho kiểu người có vẻ ngoài hào nhoáng nhưng thiếu giá trị thực chất, qua đó thể hiện thái độ phê phán sự không tương xứng giữa hình thức và giá trị bên trong.</w:t>
      </w:r>
    </w:p>
    <w:p w14:paraId="726ABE21" w14:textId="77777777" w:rsidR="007A6AA4" w:rsidRDefault="00000000">
      <w:pPr>
        <w:pStyle w:val="Heading2"/>
        <w:widowControl w:val="0"/>
      </w:pPr>
      <w:bookmarkStart w:id="25" w:name="_rx434uco7lbk" w:colFirst="0" w:colLast="0"/>
      <w:bookmarkEnd w:id="25"/>
      <w:r>
        <w:t>2.2. Nhóm biểu thị tính cách</w:t>
      </w:r>
    </w:p>
    <w:p w14:paraId="040CE04B" w14:textId="77777777" w:rsidR="007A6AA4" w:rsidRDefault="00000000">
      <w:pPr>
        <w:rPr>
          <w:b/>
          <w:bCs/>
        </w:rPr>
      </w:pPr>
      <w:r>
        <w:rPr>
          <w:b/>
          <w:bCs/>
        </w:rPr>
        <w:t>2.2.1. Nhóm biểu thị tính cách tích cực</w:t>
      </w:r>
    </w:p>
    <w:p w14:paraId="7D054AB9" w14:textId="77777777" w:rsidR="007A6AA4" w:rsidRDefault="00000000">
      <w:pPr>
        <w:pStyle w:val="Heading3"/>
      </w:pPr>
      <w:bookmarkStart w:id="26" w:name="_pklb1iceofyb" w:colFirst="0" w:colLast="0"/>
      <w:bookmarkEnd w:id="26"/>
      <w:r>
        <w:t xml:space="preserve">2.2.1.1. Biểu trưng cho tính cách ngay thẳng và bộc trực </w:t>
      </w:r>
    </w:p>
    <w:p w14:paraId="4F10A539" w14:textId="77777777" w:rsidR="007A6AA4" w:rsidRDefault="00000000">
      <w:pPr>
        <w:pBdr>
          <w:top w:val="nil"/>
          <w:left w:val="nil"/>
          <w:bottom w:val="nil"/>
          <w:right w:val="nil"/>
          <w:between w:val="nil"/>
        </w:pBdr>
      </w:pPr>
      <w:r>
        <w:t>Trong tiếng Việt, tính cách ngay thẳng, bộc trực, đôi khi thiếu tinh tế, được biểu trưng qua hình ảnh ngựa, bò và heo:</w:t>
      </w:r>
    </w:p>
    <w:p w14:paraId="4C9F6BE0" w14:textId="77777777" w:rsidR="007A6AA4" w:rsidRDefault="00000000">
      <w:pPr>
        <w:numPr>
          <w:ilvl w:val="0"/>
          <w:numId w:val="5"/>
        </w:numPr>
        <w:pBdr>
          <w:top w:val="nil"/>
          <w:left w:val="nil"/>
          <w:bottom w:val="nil"/>
          <w:right w:val="nil"/>
          <w:between w:val="nil"/>
        </w:pBdr>
        <w:ind w:left="0" w:firstLine="720"/>
      </w:pPr>
      <w:r>
        <w:rPr>
          <w:i/>
          <w:iCs/>
          <w:color w:val="000000"/>
        </w:rPr>
        <w:t>Thẳng như ruột ngựa / Thẳng ruột ngựa / Ruột ngựa phổi bò;</w:t>
      </w:r>
    </w:p>
    <w:p w14:paraId="1AFA46FF" w14:textId="77777777" w:rsidR="007A6AA4" w:rsidRDefault="00000000">
      <w:pPr>
        <w:numPr>
          <w:ilvl w:val="0"/>
          <w:numId w:val="5"/>
        </w:numPr>
        <w:pBdr>
          <w:top w:val="nil"/>
          <w:left w:val="nil"/>
          <w:bottom w:val="nil"/>
          <w:right w:val="nil"/>
          <w:between w:val="nil"/>
        </w:pBdr>
        <w:ind w:left="0" w:firstLine="720"/>
      </w:pPr>
      <w:r>
        <w:rPr>
          <w:i/>
          <w:iCs/>
          <w:color w:val="000000"/>
        </w:rPr>
        <w:t>Nói toạc móng heo.</w:t>
      </w:r>
    </w:p>
    <w:p w14:paraId="0E825737" w14:textId="77777777" w:rsidR="007A6AA4" w:rsidRDefault="00000000">
      <w:pPr>
        <w:pBdr>
          <w:top w:val="nil"/>
          <w:left w:val="nil"/>
          <w:bottom w:val="nil"/>
          <w:right w:val="nil"/>
          <w:between w:val="nil"/>
        </w:pBdr>
        <w:rPr>
          <w:color w:val="000000"/>
        </w:rPr>
      </w:pPr>
      <w:r>
        <w:t xml:space="preserve">Ví dụ (13) dựa trên đặc điểm ruột ngựa thẳng và phổi bò to, xốp, gợi liên tưởng đến người thẳng thắn, nghĩ gì nói nấy, đôi khi thiếu cân nhắc. Trong ví dụ (14), móng </w:t>
      </w:r>
      <w:r>
        <w:lastRenderedPageBreak/>
        <w:t xml:space="preserve">heo bao bọc phần ngón chân bên trong; muốn nhìn thấy phải làm toạc lớp móng. Từ đó, </w:t>
      </w:r>
      <w:r>
        <w:rPr>
          <w:i/>
          <w:iCs/>
        </w:rPr>
        <w:t>“Nói toạc móng heo”</w:t>
      </w:r>
      <w:r>
        <w:t xml:space="preserve"> biểu trưng cho cách nói thẳng, làm rõ điều bị che giấu, không quanh co hay giấu giếm.</w:t>
      </w:r>
    </w:p>
    <w:p w14:paraId="3958A3C2" w14:textId="77777777" w:rsidR="007A6AA4" w:rsidRDefault="00000000">
      <w:pPr>
        <w:pStyle w:val="Heading3"/>
      </w:pPr>
      <w:bookmarkStart w:id="27" w:name="_eq56cxfqlcl8" w:colFirst="0" w:colLast="0"/>
      <w:bookmarkEnd w:id="27"/>
      <w:r>
        <w:t>2.2.1.2. Biểu trưng cho tính cách tận tụy và chăm chỉ</w:t>
      </w:r>
    </w:p>
    <w:p w14:paraId="188F2DF5" w14:textId="77777777" w:rsidR="007A6AA4" w:rsidRDefault="00000000">
      <w:pPr>
        <w:pBdr>
          <w:top w:val="nil"/>
          <w:left w:val="nil"/>
          <w:bottom w:val="nil"/>
          <w:right w:val="nil"/>
          <w:between w:val="nil"/>
        </w:pBdr>
      </w:pPr>
      <w:r>
        <w:rPr>
          <w:color w:val="000000"/>
        </w:rPr>
        <w:t>Trong văn hóa Việt Nam, sự chăm chỉ, bền bỉ và tận tụy được biểu trưng qua những hình ảnh động vật quen thuộc như:</w:t>
      </w:r>
    </w:p>
    <w:p w14:paraId="47E2D9BC" w14:textId="77777777" w:rsidR="007A6AA4" w:rsidRDefault="00000000">
      <w:pPr>
        <w:numPr>
          <w:ilvl w:val="0"/>
          <w:numId w:val="5"/>
        </w:numPr>
        <w:pBdr>
          <w:top w:val="nil"/>
          <w:left w:val="nil"/>
          <w:bottom w:val="nil"/>
          <w:right w:val="nil"/>
          <w:between w:val="nil"/>
        </w:pBdr>
        <w:ind w:left="0" w:firstLine="720"/>
      </w:pPr>
      <w:r>
        <w:rPr>
          <w:i/>
          <w:iCs/>
          <w:color w:val="000000"/>
        </w:rPr>
        <w:t>Trâu hay chẳng ngại cày trưa;</w:t>
      </w:r>
    </w:p>
    <w:p w14:paraId="64C7D0F2" w14:textId="77777777" w:rsidR="007A6AA4" w:rsidRDefault="00000000">
      <w:pPr>
        <w:numPr>
          <w:ilvl w:val="0"/>
          <w:numId w:val="5"/>
        </w:numPr>
        <w:pBdr>
          <w:top w:val="nil"/>
          <w:left w:val="nil"/>
          <w:bottom w:val="nil"/>
          <w:right w:val="nil"/>
          <w:between w:val="nil"/>
        </w:pBdr>
        <w:ind w:left="0" w:firstLine="720"/>
      </w:pPr>
      <w:r>
        <w:rPr>
          <w:i/>
          <w:iCs/>
          <w:color w:val="000000"/>
        </w:rPr>
        <w:t>Rút ruột tơ tằm;</w:t>
      </w:r>
    </w:p>
    <w:p w14:paraId="60A7B0F9" w14:textId="77777777" w:rsidR="007A6AA4" w:rsidRDefault="00000000">
      <w:pPr>
        <w:numPr>
          <w:ilvl w:val="0"/>
          <w:numId w:val="5"/>
        </w:numPr>
        <w:pBdr>
          <w:top w:val="nil"/>
          <w:left w:val="nil"/>
          <w:bottom w:val="nil"/>
          <w:right w:val="nil"/>
          <w:between w:val="nil"/>
        </w:pBdr>
        <w:ind w:left="0" w:firstLine="720"/>
      </w:pPr>
      <w:r>
        <w:rPr>
          <w:i/>
          <w:iCs/>
          <w:color w:val="000000"/>
        </w:rPr>
        <w:t xml:space="preserve">Kiến tha lâu cũng đầy tổ. </w:t>
      </w:r>
    </w:p>
    <w:p w14:paraId="1C3D313A" w14:textId="77777777" w:rsidR="007A6AA4" w:rsidRDefault="00000000">
      <w:pPr>
        <w:pBdr>
          <w:top w:val="nil"/>
          <w:left w:val="nil"/>
          <w:bottom w:val="nil"/>
          <w:right w:val="nil"/>
          <w:between w:val="nil"/>
        </w:pBdr>
        <w:rPr>
          <w:color w:val="000000"/>
        </w:rPr>
      </w:pPr>
      <w:r>
        <w:t xml:space="preserve">Ví dụ (15) sử dụng hình ảnh trâu cần mẫn kéo cày để biểu trưng cho người chăm chỉ, bền bỉ và không ngại khó khăn. Ví dụ (16) dựa trên hình ảnh tằm nhả tơ, qua đó </w:t>
      </w:r>
      <w:r>
        <w:rPr>
          <w:i/>
          <w:iCs/>
        </w:rPr>
        <w:t>“Rút ruột tơ tằm”</w:t>
      </w:r>
      <w:r>
        <w:t xml:space="preserve"> biểu trưng cho sự tận tụy, dốc hết tâm sức cho một công việc hoặc sự nghiệp. Trong ví dụ (17), hình ảnh kiến kiên trì tha mồi về tổ biểu trưng cho đức tính cần cù, kiên trì và biết tích lũy từng chút để đạt được kết quả.</w:t>
      </w:r>
      <w:r>
        <w:rPr>
          <w:color w:val="000000"/>
        </w:rPr>
        <w:t xml:space="preserve"> </w:t>
      </w:r>
    </w:p>
    <w:p w14:paraId="72963FB4" w14:textId="77777777" w:rsidR="007A6AA4" w:rsidRDefault="00000000">
      <w:pPr>
        <w:pStyle w:val="Heading3"/>
      </w:pPr>
      <w:bookmarkStart w:id="28" w:name="_ed01x5u621d2" w:colFirst="0" w:colLast="0"/>
      <w:bookmarkEnd w:id="28"/>
      <w:r>
        <w:t>2.2.1.3. Biểu trưng cho tính cách khôn ngoan</w:t>
      </w:r>
    </w:p>
    <w:p w14:paraId="0916E118" w14:textId="77777777" w:rsidR="007A6AA4" w:rsidRDefault="00000000">
      <w:pPr>
        <w:widowControl w:val="0"/>
        <w:pBdr>
          <w:top w:val="nil"/>
          <w:left w:val="nil"/>
          <w:bottom w:val="nil"/>
          <w:right w:val="nil"/>
          <w:between w:val="nil"/>
        </w:pBdr>
        <w:rPr>
          <w:color w:val="000000"/>
        </w:rPr>
      </w:pPr>
      <w:r>
        <w:rPr>
          <w:color w:val="000000"/>
        </w:rPr>
        <w:t>Trong quan niệm người Việt, tuổi tác gắn với kinh nghiệm sống và sự khôn ngoan, được biểu trưng qua các hình ảnh trâu và cáo</w:t>
      </w:r>
      <w:r>
        <w:t>:</w:t>
      </w:r>
    </w:p>
    <w:p w14:paraId="4DC5FD35" w14:textId="77777777" w:rsidR="007A6AA4" w:rsidRDefault="00000000">
      <w:pPr>
        <w:widowControl w:val="0"/>
        <w:numPr>
          <w:ilvl w:val="0"/>
          <w:numId w:val="5"/>
        </w:numPr>
        <w:pBdr>
          <w:top w:val="nil"/>
          <w:left w:val="nil"/>
          <w:bottom w:val="nil"/>
          <w:right w:val="nil"/>
          <w:between w:val="nil"/>
        </w:pBdr>
        <w:ind w:left="0" w:firstLine="720"/>
      </w:pPr>
      <w:r>
        <w:rPr>
          <w:i/>
          <w:iCs/>
          <w:color w:val="000000"/>
        </w:rPr>
        <w:t xml:space="preserve">Trâu già chẳng nệ dao phay; </w:t>
      </w:r>
    </w:p>
    <w:p w14:paraId="3F8FA987" w14:textId="77777777" w:rsidR="007A6AA4" w:rsidRDefault="00000000">
      <w:pPr>
        <w:widowControl w:val="0"/>
        <w:numPr>
          <w:ilvl w:val="0"/>
          <w:numId w:val="5"/>
        </w:numPr>
        <w:pBdr>
          <w:top w:val="nil"/>
          <w:left w:val="nil"/>
          <w:bottom w:val="nil"/>
          <w:right w:val="nil"/>
          <w:between w:val="nil"/>
        </w:pBdr>
        <w:ind w:left="0" w:firstLine="720"/>
      </w:pPr>
      <w:r>
        <w:rPr>
          <w:i/>
          <w:iCs/>
          <w:color w:val="000000"/>
        </w:rPr>
        <w:t>Cáo già không ăn gà hàng xóm.</w:t>
      </w:r>
    </w:p>
    <w:p w14:paraId="056780A1" w14:textId="77777777" w:rsidR="007A6AA4" w:rsidRDefault="00000000">
      <w:pPr>
        <w:widowControl w:val="0"/>
        <w:pBdr>
          <w:top w:val="nil"/>
          <w:left w:val="nil"/>
          <w:bottom w:val="nil"/>
          <w:right w:val="nil"/>
          <w:between w:val="nil"/>
        </w:pBdr>
        <w:rPr>
          <w:color w:val="000000"/>
        </w:rPr>
      </w:pPr>
      <w:r>
        <w:rPr>
          <w:color w:val="000000"/>
        </w:rPr>
        <w:t>Hình ảnh “</w:t>
      </w:r>
      <w:r>
        <w:t>t</w:t>
      </w:r>
      <w:r>
        <w:rPr>
          <w:color w:val="000000"/>
        </w:rPr>
        <w:t>râu già” được dùng để</w:t>
      </w:r>
      <w:r>
        <w:rPr>
          <w:i/>
          <w:iCs/>
          <w:color w:val="000000"/>
        </w:rPr>
        <w:t xml:space="preserve"> </w:t>
      </w:r>
      <w:r>
        <w:rPr>
          <w:color w:val="000000"/>
        </w:rPr>
        <w:t xml:space="preserve">chỉ sự lì lợm, dạn dày của người từng trải, không còn sợ khó khăn hay hiểm nguy do đã trải qua nhiều gian khổ trong cuộc đời nên không sợ chết (dao phay). Còn “cáo già” biểu đạt người từng trải, khôn ngoan nên không làm mất lòng người thân. </w:t>
      </w:r>
    </w:p>
    <w:p w14:paraId="6EBE5922" w14:textId="77777777" w:rsidR="007A6AA4" w:rsidRDefault="00000000">
      <w:pPr>
        <w:pStyle w:val="Heading3"/>
      </w:pPr>
      <w:bookmarkStart w:id="29" w:name="_8zd8kisvynjp" w:colFirst="0" w:colLast="0"/>
      <w:bookmarkEnd w:id="29"/>
      <w:r>
        <w:t xml:space="preserve">2.2.1.4. Biểu trưng cho chí khí và khát vọng </w:t>
      </w:r>
    </w:p>
    <w:p w14:paraId="176E537B" w14:textId="77777777" w:rsidR="007A6AA4" w:rsidRDefault="00000000">
      <w:pPr>
        <w:pBdr>
          <w:top w:val="nil"/>
          <w:left w:val="nil"/>
          <w:bottom w:val="nil"/>
          <w:right w:val="nil"/>
          <w:between w:val="nil"/>
        </w:pBdr>
        <w:rPr>
          <w:color w:val="000000"/>
        </w:rPr>
      </w:pPr>
      <w:r>
        <w:rPr>
          <w:color w:val="000000"/>
        </w:rPr>
        <w:t xml:space="preserve">Chí khí và khát vọng vươn xa được xã hội Việt Nam đề cao và biểu trưng qua hình ảnh những động vật vận động ở không gian rộng lớn. </w:t>
      </w:r>
    </w:p>
    <w:p w14:paraId="7E855F56" w14:textId="77777777" w:rsidR="007A6AA4" w:rsidRDefault="00000000">
      <w:pPr>
        <w:numPr>
          <w:ilvl w:val="0"/>
          <w:numId w:val="5"/>
        </w:numPr>
        <w:pBdr>
          <w:top w:val="nil"/>
          <w:left w:val="nil"/>
          <w:bottom w:val="nil"/>
          <w:right w:val="nil"/>
          <w:between w:val="nil"/>
        </w:pBdr>
        <w:ind w:left="0" w:firstLine="720"/>
      </w:pPr>
      <w:r>
        <w:rPr>
          <w:i/>
          <w:iCs/>
          <w:color w:val="000000"/>
        </w:rPr>
        <w:t>Bể rộng cá nhảy, trời cao chim bay;</w:t>
      </w:r>
    </w:p>
    <w:p w14:paraId="5DA75549" w14:textId="77777777" w:rsidR="007A6AA4" w:rsidRDefault="00000000">
      <w:pPr>
        <w:numPr>
          <w:ilvl w:val="0"/>
          <w:numId w:val="5"/>
        </w:numPr>
        <w:pBdr>
          <w:top w:val="nil"/>
          <w:left w:val="nil"/>
          <w:bottom w:val="nil"/>
          <w:right w:val="nil"/>
          <w:between w:val="nil"/>
        </w:pBdr>
        <w:ind w:left="0" w:firstLine="720"/>
      </w:pPr>
      <w:r>
        <w:rPr>
          <w:i/>
          <w:iCs/>
          <w:color w:val="000000"/>
        </w:rPr>
        <w:t>Cá kình cá nghê sao chịu vũng nước vừa chân trâu;</w:t>
      </w:r>
    </w:p>
    <w:p w14:paraId="777FB2B3" w14:textId="77777777" w:rsidR="007A6AA4" w:rsidRDefault="00000000">
      <w:pPr>
        <w:numPr>
          <w:ilvl w:val="0"/>
          <w:numId w:val="5"/>
        </w:numPr>
        <w:pBdr>
          <w:top w:val="nil"/>
          <w:left w:val="nil"/>
          <w:bottom w:val="nil"/>
          <w:right w:val="nil"/>
          <w:between w:val="nil"/>
        </w:pBdr>
        <w:ind w:left="0" w:firstLine="720"/>
      </w:pPr>
      <w:r>
        <w:rPr>
          <w:i/>
          <w:iCs/>
          <w:color w:val="000000"/>
        </w:rPr>
        <w:t xml:space="preserve"> Cánh hồng bay bổng.</w:t>
      </w:r>
    </w:p>
    <w:p w14:paraId="78F76D6B" w14:textId="77777777" w:rsidR="007A6AA4" w:rsidRDefault="00000000">
      <w:pPr>
        <w:pBdr>
          <w:top w:val="nil"/>
          <w:left w:val="nil"/>
          <w:bottom w:val="nil"/>
          <w:right w:val="nil"/>
          <w:between w:val="nil"/>
        </w:pBdr>
        <w:rPr>
          <w:color w:val="000000"/>
        </w:rPr>
      </w:pPr>
      <w:r>
        <w:rPr>
          <w:color w:val="000000"/>
        </w:rPr>
        <w:lastRenderedPageBreak/>
        <w:t>Ví dụ (</w:t>
      </w:r>
      <w:r>
        <w:t>20</w:t>
      </w:r>
      <w:r>
        <w:rPr>
          <w:color w:val="000000"/>
        </w:rPr>
        <w:t xml:space="preserve">) dựa trên môi trường sống tự nhiên của cá và chim để gợi không gian rộng mở, từ đó </w:t>
      </w:r>
      <w:r>
        <w:rPr>
          <w:i/>
          <w:iCs/>
          <w:color w:val="000000"/>
        </w:rPr>
        <w:t xml:space="preserve">“Bể rộng cá nhảy, </w:t>
      </w:r>
      <w:r>
        <w:rPr>
          <w:i/>
          <w:iCs/>
        </w:rPr>
        <w:t>trời cao chim bay</w:t>
      </w:r>
      <w:r>
        <w:rPr>
          <w:i/>
          <w:iCs/>
          <w:color w:val="000000"/>
        </w:rPr>
        <w:t>”</w:t>
      </w:r>
      <w:r>
        <w:rPr>
          <w:color w:val="000000"/>
        </w:rPr>
        <w:t xml:space="preserve"> gợi khát vọng vươn lên và khẳng định mình. Ví dụ (</w:t>
      </w:r>
      <w:r>
        <w:t>21</w:t>
      </w:r>
      <w:r>
        <w:rPr>
          <w:color w:val="000000"/>
        </w:rPr>
        <w:t xml:space="preserve">) khai thác đặc điểm cá </w:t>
      </w:r>
      <w:r>
        <w:t>voi là loài vật cực lớn, nên</w:t>
      </w:r>
      <w:r>
        <w:rPr>
          <w:color w:val="000000"/>
        </w:rPr>
        <w:t xml:space="preserve"> cần không gian rộng, qua đó nhấn mạnh chí lớn không chấp nhận tù túng. Trong khi</w:t>
      </w:r>
      <w:r>
        <w:t xml:space="preserve"> </w:t>
      </w:r>
      <w:r>
        <w:rPr>
          <w:color w:val="000000"/>
        </w:rPr>
        <w:t>ví dụ (</w:t>
      </w:r>
      <w:r>
        <w:t>22</w:t>
      </w:r>
      <w:r>
        <w:rPr>
          <w:color w:val="000000"/>
        </w:rPr>
        <w:t xml:space="preserve">) biểu trưng cho khát vọng vươn xa và hoài bão lớn, dựa trên hình ảnh chim hồng bay cao và dũng mãnh. </w:t>
      </w:r>
    </w:p>
    <w:p w14:paraId="472D8D65" w14:textId="77777777" w:rsidR="007A6AA4" w:rsidRDefault="00000000">
      <w:pPr>
        <w:pStyle w:val="Heading3"/>
      </w:pPr>
      <w:bookmarkStart w:id="30" w:name="_lrdalbe4waxo" w:colFirst="0" w:colLast="0"/>
      <w:bookmarkEnd w:id="30"/>
      <w:r>
        <w:t>2.2.1.5. Biểu trưng cho tính cách khôn ngoan và dại dột</w:t>
      </w:r>
    </w:p>
    <w:p w14:paraId="39962858" w14:textId="77777777" w:rsidR="007A6AA4" w:rsidRDefault="00000000">
      <w:pPr>
        <w:widowControl w:val="0"/>
        <w:pBdr>
          <w:top w:val="nil"/>
          <w:left w:val="nil"/>
          <w:bottom w:val="nil"/>
          <w:right w:val="nil"/>
          <w:between w:val="nil"/>
        </w:pBdr>
        <w:rPr>
          <w:color w:val="000000"/>
        </w:rPr>
      </w:pPr>
      <w:r>
        <w:rPr>
          <w:color w:val="000000"/>
        </w:rPr>
        <w:t xml:space="preserve">Khôn ngoan, hay dại dột được biểu trưng qua hình ảnh những động vật trong các ví dụ dưới đây: </w:t>
      </w:r>
    </w:p>
    <w:p w14:paraId="50968AD7" w14:textId="77777777" w:rsidR="007A6AA4" w:rsidRDefault="00000000">
      <w:pPr>
        <w:widowControl w:val="0"/>
        <w:numPr>
          <w:ilvl w:val="0"/>
          <w:numId w:val="5"/>
        </w:numPr>
        <w:pBdr>
          <w:top w:val="nil"/>
          <w:left w:val="nil"/>
          <w:bottom w:val="nil"/>
          <w:right w:val="nil"/>
          <w:between w:val="nil"/>
        </w:pBdr>
        <w:ind w:left="0" w:firstLine="720"/>
      </w:pPr>
      <w:r>
        <w:rPr>
          <w:i/>
          <w:iCs/>
          <w:color w:val="000000"/>
        </w:rPr>
        <w:t xml:space="preserve"> Có của thì khôn như rái, không của thì dại như vích / Có tiền thì khôn như rái, không tiền thì dại như vích / Có tiền khôn như mài mại, không tiền dại như đòng đong;</w:t>
      </w:r>
    </w:p>
    <w:p w14:paraId="3A592FE6" w14:textId="77777777" w:rsidR="007A6AA4" w:rsidRDefault="00000000">
      <w:pPr>
        <w:widowControl w:val="0"/>
        <w:numPr>
          <w:ilvl w:val="0"/>
          <w:numId w:val="5"/>
        </w:numPr>
        <w:pBdr>
          <w:top w:val="nil"/>
          <w:left w:val="nil"/>
          <w:bottom w:val="nil"/>
          <w:right w:val="nil"/>
          <w:between w:val="nil"/>
        </w:pBdr>
        <w:ind w:left="0" w:firstLine="720"/>
      </w:pPr>
      <w:r>
        <w:rPr>
          <w:color w:val="000000"/>
        </w:rPr>
        <w:t xml:space="preserve"> </w:t>
      </w:r>
      <w:r>
        <w:rPr>
          <w:i/>
          <w:iCs/>
          <w:color w:val="000000"/>
        </w:rPr>
        <w:t>Giả chết bắt quạ.</w:t>
      </w:r>
    </w:p>
    <w:p w14:paraId="0A8F6393" w14:textId="77777777" w:rsidR="007A6AA4" w:rsidRDefault="00000000">
      <w:pPr>
        <w:widowControl w:val="0"/>
        <w:pBdr>
          <w:top w:val="nil"/>
          <w:left w:val="nil"/>
          <w:bottom w:val="nil"/>
          <w:right w:val="nil"/>
          <w:between w:val="nil"/>
        </w:pBdr>
        <w:rPr>
          <w:color w:val="000000"/>
        </w:rPr>
      </w:pPr>
      <w:r>
        <w:rPr>
          <w:color w:val="000000"/>
        </w:rPr>
        <w:t>Ví dụ (11) mượn sự đối lập giữa rái cá (nhanh nhẹn, lanh lợi) và vích (chậm chạp, vụng về), mài mại (cá mại - nhanh nhẹn, lanh lợi) và cá đòng đong (nhỏ bé, yếu thế) để diễn tả quan niệm dân gian rằng người có của thường được đánh giá là khôn ngoan, còn người nghèo bị xem là dại dột. Như vậy, sự đối lập giữa “khôn như rái, dại như vích” hay giữa “mài mại” và “đòng đong” phản ánh quan niệm dân gian về sự khác biệt giữa người khôn ngoan và người dại dột.</w:t>
      </w:r>
    </w:p>
    <w:p w14:paraId="39EBA9C9" w14:textId="77777777" w:rsidR="007A6AA4" w:rsidRDefault="00000000">
      <w:pPr>
        <w:widowControl w:val="0"/>
        <w:pBdr>
          <w:top w:val="nil"/>
          <w:left w:val="nil"/>
          <w:bottom w:val="nil"/>
          <w:right w:val="nil"/>
          <w:between w:val="nil"/>
        </w:pBdr>
        <w:rPr>
          <w:color w:val="000000"/>
        </w:rPr>
      </w:pPr>
      <w:r>
        <w:rPr>
          <w:color w:val="000000"/>
        </w:rPr>
        <w:t xml:space="preserve">Tiếp theo, ví dụ </w:t>
      </w:r>
      <w:r>
        <w:t>(</w:t>
      </w:r>
      <w:r>
        <w:rPr>
          <w:color w:val="000000"/>
        </w:rPr>
        <w:t xml:space="preserve">24) dựa trên tích mèo giả chết để lừa quạ, qua đó biểu trưng cho kiểu người tinh ranh, biết dùng mưu mẹo để đánh lừa người khác nhằm đạt mục đích. </w:t>
      </w:r>
    </w:p>
    <w:p w14:paraId="20DD6461" w14:textId="77777777" w:rsidR="007A6AA4" w:rsidRDefault="00000000">
      <w:pPr>
        <w:pStyle w:val="Heading3"/>
        <w:widowControl w:val="0"/>
      </w:pPr>
      <w:bookmarkStart w:id="31" w:name="_le1hh6oqlr44" w:colFirst="0" w:colLast="0"/>
      <w:bookmarkEnd w:id="31"/>
      <w:r>
        <w:t>2.2.1.6. Biểu trưng cho tính cách chắc chắn và đáng tin cậy</w:t>
      </w:r>
    </w:p>
    <w:p w14:paraId="6860A757" w14:textId="77777777" w:rsidR="007A6AA4" w:rsidRDefault="00000000">
      <w:pPr>
        <w:widowControl w:val="0"/>
        <w:pBdr>
          <w:top w:val="nil"/>
          <w:left w:val="nil"/>
          <w:bottom w:val="nil"/>
          <w:right w:val="nil"/>
          <w:between w:val="nil"/>
        </w:pBdr>
        <w:rPr>
          <w:color w:val="000000"/>
        </w:rPr>
      </w:pPr>
      <w:r>
        <w:rPr>
          <w:color w:val="000000"/>
        </w:rPr>
        <w:t>Hình ảnh “cua gạch” được dùng để biểu trưng tính cách chắc chắn, chặt chẽ, được thể hiện qua thành ngữ:</w:t>
      </w:r>
    </w:p>
    <w:p w14:paraId="5F00A718" w14:textId="77777777" w:rsidR="007A6AA4" w:rsidRDefault="00000000">
      <w:pPr>
        <w:widowControl w:val="0"/>
        <w:numPr>
          <w:ilvl w:val="0"/>
          <w:numId w:val="5"/>
        </w:numPr>
        <w:pBdr>
          <w:top w:val="nil"/>
          <w:left w:val="nil"/>
          <w:bottom w:val="nil"/>
          <w:right w:val="nil"/>
          <w:between w:val="nil"/>
        </w:pBdr>
        <w:ind w:left="0" w:firstLine="720"/>
      </w:pPr>
      <w:r>
        <w:rPr>
          <w:color w:val="000000"/>
        </w:rPr>
        <w:t xml:space="preserve"> </w:t>
      </w:r>
      <w:r>
        <w:rPr>
          <w:i/>
          <w:iCs/>
          <w:color w:val="000000"/>
        </w:rPr>
        <w:t>Chắc như cua gạch.</w:t>
      </w:r>
    </w:p>
    <w:p w14:paraId="3717328A" w14:textId="77777777" w:rsidR="007A6AA4" w:rsidRDefault="00000000">
      <w:pPr>
        <w:widowControl w:val="0"/>
        <w:pBdr>
          <w:top w:val="nil"/>
          <w:left w:val="nil"/>
          <w:bottom w:val="nil"/>
          <w:right w:val="nil"/>
          <w:between w:val="nil"/>
        </w:pBdr>
        <w:rPr>
          <w:color w:val="000000"/>
        </w:rPr>
      </w:pPr>
      <w:r>
        <w:rPr>
          <w:color w:val="000000"/>
        </w:rPr>
        <w:t xml:space="preserve">Nghĩa biểu trưng này dựa trên đặc điểm của cua biển, ở giai đoạn có trứng non, nhiều gạch, thịt chắc. Đặc điểm này được liên hệ đến sự cam kết chắc chắn, tính cách đáng tin cậy của người đang được nói đến, một sự việc hoặc người nói tin tưởng </w:t>
      </w:r>
      <w:r>
        <w:rPr>
          <w:color w:val="000000"/>
        </w:rPr>
        <w:lastRenderedPageBreak/>
        <w:t>tuyệt đối.</w:t>
      </w:r>
    </w:p>
    <w:p w14:paraId="0FFAA46A" w14:textId="77777777" w:rsidR="007A6AA4" w:rsidRDefault="00000000">
      <w:pPr>
        <w:pStyle w:val="Heading2"/>
      </w:pPr>
      <w:bookmarkStart w:id="32" w:name="_yais4tqbaruq" w:colFirst="0" w:colLast="0"/>
      <w:bookmarkEnd w:id="32"/>
      <w:r>
        <w:t>2.2.2. Nhóm biểu thị tính cách tiêu cực</w:t>
      </w:r>
    </w:p>
    <w:p w14:paraId="1D82268A" w14:textId="77777777" w:rsidR="007A6AA4" w:rsidRDefault="00000000">
      <w:pPr>
        <w:pStyle w:val="Heading3"/>
      </w:pPr>
      <w:bookmarkStart w:id="33" w:name="_cysvya60zebm" w:colFirst="0" w:colLast="0"/>
      <w:bookmarkEnd w:id="33"/>
      <w:r>
        <w:t>2.2.2.1. Biểu trưng cho tính cách ngốc nghếch và kém cỏi</w:t>
      </w:r>
    </w:p>
    <w:p w14:paraId="250D402B" w14:textId="77777777" w:rsidR="007A6AA4" w:rsidRDefault="00000000">
      <w:pPr>
        <w:pBdr>
          <w:top w:val="nil"/>
          <w:left w:val="nil"/>
          <w:bottom w:val="nil"/>
          <w:right w:val="nil"/>
          <w:between w:val="nil"/>
        </w:pBdr>
        <w:rPr>
          <w:color w:val="000000"/>
        </w:rPr>
      </w:pPr>
      <w:r>
        <w:rPr>
          <w:color w:val="000000"/>
        </w:rPr>
        <w:t>Tiếng Việt dùng nhiều hình ảnh động vật quen thuộc để biểu trưng cho sự ngu dại, kém cỏi, từ đó chúng mang sắc thái chê trách, châm biếm tính cách ngốc nghếch</w:t>
      </w:r>
      <w:r>
        <w:t>:</w:t>
      </w:r>
      <w:r>
        <w:rPr>
          <w:color w:val="000000"/>
        </w:rPr>
        <w:t xml:space="preserve"> </w:t>
      </w:r>
    </w:p>
    <w:p w14:paraId="086388C4" w14:textId="77777777" w:rsidR="007A6AA4" w:rsidRDefault="00000000">
      <w:pPr>
        <w:numPr>
          <w:ilvl w:val="0"/>
          <w:numId w:val="5"/>
        </w:numPr>
        <w:pBdr>
          <w:top w:val="nil"/>
          <w:left w:val="nil"/>
          <w:bottom w:val="nil"/>
          <w:right w:val="nil"/>
          <w:between w:val="nil"/>
        </w:pBdr>
      </w:pPr>
      <w:r>
        <w:rPr>
          <w:color w:val="000000"/>
        </w:rPr>
        <w:t xml:space="preserve"> </w:t>
      </w:r>
      <w:r>
        <w:rPr>
          <w:i/>
          <w:iCs/>
          <w:color w:val="000000"/>
        </w:rPr>
        <w:t>Dại như chó / Dại như cầy;</w:t>
      </w:r>
    </w:p>
    <w:p w14:paraId="6D828431" w14:textId="77777777" w:rsidR="007A6AA4" w:rsidRDefault="00000000">
      <w:pPr>
        <w:numPr>
          <w:ilvl w:val="0"/>
          <w:numId w:val="5"/>
        </w:numPr>
        <w:pBdr>
          <w:top w:val="nil"/>
          <w:left w:val="nil"/>
          <w:bottom w:val="nil"/>
          <w:right w:val="nil"/>
          <w:between w:val="nil"/>
        </w:pBdr>
      </w:pPr>
      <w:r>
        <w:rPr>
          <w:color w:val="000000"/>
        </w:rPr>
        <w:t xml:space="preserve"> </w:t>
      </w:r>
      <w:r>
        <w:rPr>
          <w:i/>
          <w:iCs/>
          <w:color w:val="000000"/>
        </w:rPr>
        <w:t>Dốt như lợn;</w:t>
      </w:r>
    </w:p>
    <w:p w14:paraId="43164675" w14:textId="77777777" w:rsidR="007A6AA4" w:rsidRDefault="00000000">
      <w:pPr>
        <w:numPr>
          <w:ilvl w:val="0"/>
          <w:numId w:val="5"/>
        </w:numPr>
        <w:pBdr>
          <w:top w:val="nil"/>
          <w:left w:val="nil"/>
          <w:bottom w:val="nil"/>
          <w:right w:val="nil"/>
          <w:between w:val="nil"/>
        </w:pBdr>
      </w:pPr>
      <w:r>
        <w:rPr>
          <w:color w:val="000000"/>
        </w:rPr>
        <w:t xml:space="preserve"> </w:t>
      </w:r>
      <w:r>
        <w:rPr>
          <w:i/>
          <w:iCs/>
          <w:color w:val="000000"/>
        </w:rPr>
        <w:t>Dốt như bò;</w:t>
      </w:r>
    </w:p>
    <w:p w14:paraId="4899DDAE" w14:textId="77777777" w:rsidR="007A6AA4" w:rsidRDefault="00000000">
      <w:pPr>
        <w:numPr>
          <w:ilvl w:val="0"/>
          <w:numId w:val="5"/>
        </w:numPr>
        <w:pBdr>
          <w:top w:val="nil"/>
          <w:left w:val="nil"/>
          <w:bottom w:val="nil"/>
          <w:right w:val="nil"/>
          <w:between w:val="nil"/>
        </w:pBdr>
      </w:pPr>
      <w:r>
        <w:rPr>
          <w:i/>
          <w:iCs/>
          <w:color w:val="000000"/>
        </w:rPr>
        <w:t xml:space="preserve"> Dốt như lừa;</w:t>
      </w:r>
    </w:p>
    <w:p w14:paraId="51DA3A9F" w14:textId="77777777" w:rsidR="007A6AA4" w:rsidRDefault="00000000">
      <w:pPr>
        <w:numPr>
          <w:ilvl w:val="0"/>
          <w:numId w:val="5"/>
        </w:numPr>
        <w:pBdr>
          <w:top w:val="nil"/>
          <w:left w:val="nil"/>
          <w:bottom w:val="nil"/>
          <w:right w:val="nil"/>
          <w:between w:val="nil"/>
        </w:pBdr>
      </w:pPr>
      <w:r>
        <w:rPr>
          <w:i/>
          <w:iCs/>
          <w:color w:val="000000"/>
        </w:rPr>
        <w:t xml:space="preserve"> Dại như vích;</w:t>
      </w:r>
    </w:p>
    <w:p w14:paraId="3C07BA82" w14:textId="77777777" w:rsidR="007A6AA4" w:rsidRDefault="00000000">
      <w:pPr>
        <w:numPr>
          <w:ilvl w:val="0"/>
          <w:numId w:val="5"/>
        </w:numPr>
        <w:pBdr>
          <w:top w:val="nil"/>
          <w:left w:val="nil"/>
          <w:bottom w:val="nil"/>
          <w:right w:val="nil"/>
          <w:between w:val="nil"/>
        </w:pBdr>
      </w:pPr>
      <w:r>
        <w:rPr>
          <w:color w:val="000000"/>
          <w:sz w:val="24"/>
          <w:szCs w:val="24"/>
        </w:rPr>
        <w:t xml:space="preserve"> </w:t>
      </w:r>
      <w:r>
        <w:rPr>
          <w:i/>
          <w:iCs/>
          <w:color w:val="000000"/>
        </w:rPr>
        <w:t xml:space="preserve">Học như cuốc kêu mùa hè. </w:t>
      </w:r>
    </w:p>
    <w:p w14:paraId="0F8AD16A" w14:textId="77777777" w:rsidR="007A6AA4" w:rsidRDefault="00000000">
      <w:pPr>
        <w:widowControl w:val="0"/>
        <w:pBdr>
          <w:top w:val="nil"/>
          <w:left w:val="nil"/>
          <w:bottom w:val="nil"/>
          <w:right w:val="nil"/>
          <w:between w:val="nil"/>
        </w:pBdr>
        <w:rPr>
          <w:color w:val="000000"/>
        </w:rPr>
      </w:pPr>
      <w:r>
        <w:rPr>
          <w:color w:val="000000"/>
        </w:rPr>
        <w:t>Ví dụ (</w:t>
      </w:r>
      <w:r>
        <w:t>26</w:t>
      </w:r>
      <w:r>
        <w:rPr>
          <w:color w:val="000000"/>
        </w:rPr>
        <w:t>) dựa trên quan niệm dân gian rằng chó có vị thế thấp, nổi nông, hung hăng và làm những điều dại dột. Trong các ví dụ (</w:t>
      </w:r>
      <w:r>
        <w:t>27</w:t>
      </w:r>
      <w:r>
        <w:rPr>
          <w:color w:val="000000"/>
        </w:rPr>
        <w:t>–</w:t>
      </w:r>
      <w:r>
        <w:t>30</w:t>
      </w:r>
      <w:r>
        <w:rPr>
          <w:color w:val="000000"/>
        </w:rPr>
        <w:t>), nghĩa biểu trưng dựa trên đặc điểm và tập tính của lợn, bò, lừa và vích: chúng đều là loài chậm chạp, có dáng vẻ nặng nề và kém linh hoạt. Tất cả các đặc điểm này được người Việt Nam liên hệ với tính cách ngu dại và kém cỏi của con người.</w:t>
      </w:r>
      <w:r>
        <w:t xml:space="preserve"> </w:t>
      </w:r>
      <w:r>
        <w:rPr>
          <w:color w:val="000000"/>
        </w:rPr>
        <w:t>Trong khi ví dụ (</w:t>
      </w:r>
      <w:r>
        <w:t>31</w:t>
      </w:r>
      <w:r>
        <w:rPr>
          <w:color w:val="000000"/>
        </w:rPr>
        <w:t>) chỉ học hành kém hiệu quả và bất tài thông qua tập tính chim cuốc đầu mùa hè hót liên tục, không ngắt, chỉ đến việc học vẹt của con người.</w:t>
      </w:r>
    </w:p>
    <w:p w14:paraId="5B908E39" w14:textId="77777777" w:rsidR="007A6AA4" w:rsidRDefault="00000000">
      <w:pPr>
        <w:pStyle w:val="Heading3"/>
      </w:pPr>
      <w:bookmarkStart w:id="34" w:name="_p9lehzrxhtar" w:colFirst="0" w:colLast="0"/>
      <w:bookmarkEnd w:id="34"/>
      <w:r>
        <w:t>2.2.2.2. Biểu trưng cho tính cách bướng bỉnh, cố chấp</w:t>
      </w:r>
    </w:p>
    <w:p w14:paraId="53ACFBD2" w14:textId="77777777" w:rsidR="007A6AA4" w:rsidRDefault="00000000">
      <w:pPr>
        <w:pBdr>
          <w:top w:val="nil"/>
          <w:left w:val="nil"/>
          <w:bottom w:val="nil"/>
          <w:right w:val="nil"/>
          <w:between w:val="nil"/>
        </w:pBdr>
        <w:rPr>
          <w:color w:val="000000"/>
        </w:rPr>
      </w:pPr>
      <w:r>
        <w:rPr>
          <w:color w:val="000000"/>
        </w:rPr>
        <w:t>Bướng bỉnh, ngoan cố là một tính cách tiêu cực phổ biến, thường được biểu trưng qua các hình ảnh động vật như chó, trâu, nghé, vịt, ngựa, hổ, cá và cà cuống</w:t>
      </w:r>
      <w:r>
        <w:t>:</w:t>
      </w:r>
    </w:p>
    <w:p w14:paraId="2E457C56"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Chó đen giữ mực;</w:t>
      </w:r>
    </w:p>
    <w:p w14:paraId="3ABFA8F0" w14:textId="77777777" w:rsidR="007A6AA4" w:rsidRDefault="00000000">
      <w:pPr>
        <w:widowControl w:val="0"/>
        <w:numPr>
          <w:ilvl w:val="0"/>
          <w:numId w:val="5"/>
        </w:numPr>
        <w:pBdr>
          <w:top w:val="nil"/>
          <w:left w:val="nil"/>
          <w:bottom w:val="nil"/>
          <w:right w:val="nil"/>
          <w:between w:val="nil"/>
        </w:pBdr>
      </w:pPr>
      <w:r>
        <w:rPr>
          <w:i/>
          <w:iCs/>
          <w:color w:val="000000"/>
        </w:rPr>
        <w:t xml:space="preserve"> Ngựa quen đường cũ;</w:t>
      </w:r>
    </w:p>
    <w:p w14:paraId="65C0D3C8"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 xml:space="preserve">Cà cuống chết đến đít còn cay; </w:t>
      </w:r>
    </w:p>
    <w:p w14:paraId="31897C45"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Nước đổ đầu vịt;</w:t>
      </w:r>
    </w:p>
    <w:p w14:paraId="02712A07" w14:textId="77777777" w:rsidR="007A6AA4" w:rsidRDefault="00000000">
      <w:pPr>
        <w:widowControl w:val="0"/>
        <w:numPr>
          <w:ilvl w:val="0"/>
          <w:numId w:val="5"/>
        </w:numPr>
        <w:pBdr>
          <w:top w:val="nil"/>
          <w:left w:val="nil"/>
          <w:bottom w:val="nil"/>
          <w:right w:val="nil"/>
          <w:between w:val="nil"/>
        </w:pBdr>
      </w:pPr>
      <w:r>
        <w:rPr>
          <w:i/>
          <w:iCs/>
          <w:color w:val="000000"/>
        </w:rPr>
        <w:t xml:space="preserve"> Như vịt nghe sấm;</w:t>
      </w:r>
    </w:p>
    <w:p w14:paraId="4A66028B"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Đầu bò đầu bướu;</w:t>
      </w:r>
    </w:p>
    <w:p w14:paraId="467C6A96"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 xml:space="preserve">Trơ như đầu chó đá; </w:t>
      </w:r>
    </w:p>
    <w:p w14:paraId="2E11D00A"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 xml:space="preserve">Đàn gảy tai trâu. </w:t>
      </w:r>
    </w:p>
    <w:p w14:paraId="7C66D769" w14:textId="77777777" w:rsidR="007A6AA4" w:rsidRDefault="00000000">
      <w:pPr>
        <w:widowControl w:val="0"/>
        <w:pBdr>
          <w:top w:val="nil"/>
          <w:left w:val="nil"/>
          <w:bottom w:val="nil"/>
          <w:right w:val="nil"/>
          <w:between w:val="nil"/>
        </w:pBdr>
        <w:rPr>
          <w:color w:val="000000"/>
        </w:rPr>
      </w:pPr>
      <w:r>
        <w:rPr>
          <w:color w:val="000000"/>
        </w:rPr>
        <w:lastRenderedPageBreak/>
        <w:t>Các ví dụ (</w:t>
      </w:r>
      <w:r>
        <w:t>32</w:t>
      </w:r>
      <w:r>
        <w:rPr>
          <w:color w:val="000000"/>
        </w:rPr>
        <w:t>–</w:t>
      </w:r>
      <w:r>
        <w:t>34</w:t>
      </w:r>
      <w:r>
        <w:rPr>
          <w:color w:val="000000"/>
        </w:rPr>
        <w:t>) phản ánh bản chất cố chấp, khó thay đổi, dựa trên đặc điểm sinh học và tập tính của loài vật: màu lông đen của chó không bao giờ thay đổi; ngựa quen đường do khả năng ghi nhớ đường đi rất tốt; mùi cay nồng đặc trưng của cà cuống khi chết; qua đó nhấn mạnh việc con người giữ nguyên thói quen cũ dù không còn phù hợp.</w:t>
      </w:r>
    </w:p>
    <w:p w14:paraId="1062D7CD" w14:textId="77777777" w:rsidR="007A6AA4" w:rsidRDefault="00000000">
      <w:pPr>
        <w:widowControl w:val="0"/>
        <w:pBdr>
          <w:top w:val="nil"/>
          <w:left w:val="nil"/>
          <w:bottom w:val="nil"/>
          <w:right w:val="nil"/>
          <w:between w:val="nil"/>
        </w:pBdr>
        <w:rPr>
          <w:color w:val="000000"/>
        </w:rPr>
      </w:pPr>
      <w:r>
        <w:rPr>
          <w:color w:val="000000"/>
        </w:rPr>
        <w:t>Các ví dụ (</w:t>
      </w:r>
      <w:r>
        <w:t>35</w:t>
      </w:r>
      <w:r>
        <w:rPr>
          <w:color w:val="000000"/>
        </w:rPr>
        <w:t>–</w:t>
      </w:r>
      <w:r>
        <w:t>39</w:t>
      </w:r>
      <w:r>
        <w:rPr>
          <w:color w:val="000000"/>
        </w:rPr>
        <w:t>) biểu đạt đặc điểm khó tiếp thu, chậm nhận thức hoặc không chịu tác động từ bên ngoài thông qua những đặc điểm sinh học và tri thức dân gian về các loài động vật. Cụ thể, nước không thấm vào lông vịt mà nhanh chóng trôi đi; hình ảnh vịt nghe sấm vẫn ngơ ngác đi lại gợi sự chậm chạp trong nhận thức; bò được quan niệm là khó dạy bảo; đá mang đặc tính vô tri, vô giác, không có sức sống; còn trâu được cho là không có khả năng cảm thụ âm nhạc. Trên cơ sở đó, các hình ảnh này được mở rộng để biểu trưng cho kiểu người khó tiếp thu, chậm hiểu, không phản ứng hoặc không bị ảnh hưởng bởi những tác động, lời khuyên hay thông tin từ bên ngoài.</w:t>
      </w:r>
    </w:p>
    <w:p w14:paraId="3AFD824E" w14:textId="77777777" w:rsidR="007A6AA4" w:rsidRDefault="00000000">
      <w:pPr>
        <w:pStyle w:val="Heading3"/>
      </w:pPr>
      <w:bookmarkStart w:id="35" w:name="_lin939lyemfj" w:colFirst="0" w:colLast="0"/>
      <w:bookmarkEnd w:id="35"/>
      <w:r>
        <w:t xml:space="preserve">2.2.2.3. Biểu trưng cho tính cách nhút nhát </w:t>
      </w:r>
    </w:p>
    <w:p w14:paraId="2A7CB1F8" w14:textId="77777777" w:rsidR="007A6AA4" w:rsidRDefault="00000000">
      <w:pPr>
        <w:pBdr>
          <w:top w:val="nil"/>
          <w:left w:val="nil"/>
          <w:bottom w:val="nil"/>
          <w:right w:val="nil"/>
          <w:between w:val="nil"/>
        </w:pBdr>
        <w:rPr>
          <w:color w:val="000000"/>
        </w:rPr>
      </w:pPr>
      <w:r>
        <w:rPr>
          <w:color w:val="000000"/>
        </w:rPr>
        <w:t>Nghĩa biểu trưng này biểu đạt người nhút nhát và thiếu dũng khí thông qua các hình ảnh thỏ đế và cá</w:t>
      </w:r>
      <w:r>
        <w:t>y:</w:t>
      </w:r>
      <w:r>
        <w:rPr>
          <w:color w:val="000000"/>
        </w:rPr>
        <w:t xml:space="preserve"> </w:t>
      </w:r>
    </w:p>
    <w:p w14:paraId="0CC44373"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Nhát như thỏ đế;</w:t>
      </w:r>
    </w:p>
    <w:p w14:paraId="605C49C6"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Nhát như cáy.</w:t>
      </w:r>
    </w:p>
    <w:p w14:paraId="4F871735" w14:textId="77777777" w:rsidR="007A6AA4" w:rsidRDefault="00000000">
      <w:pPr>
        <w:widowControl w:val="0"/>
        <w:pBdr>
          <w:top w:val="nil"/>
          <w:left w:val="nil"/>
          <w:bottom w:val="nil"/>
          <w:right w:val="nil"/>
          <w:between w:val="nil"/>
        </w:pBdr>
        <w:rPr>
          <w:color w:val="000000"/>
        </w:rPr>
      </w:pPr>
      <w:r>
        <w:rPr>
          <w:color w:val="000000"/>
        </w:rPr>
        <w:t>Các ví dụ (</w:t>
      </w:r>
      <w:r>
        <w:t>40</w:t>
      </w:r>
      <w:r>
        <w:rPr>
          <w:color w:val="000000"/>
        </w:rPr>
        <w:t>–</w:t>
      </w:r>
      <w:r>
        <w:t>41</w:t>
      </w:r>
      <w:r>
        <w:rPr>
          <w:color w:val="000000"/>
        </w:rPr>
        <w:t>) dựa trên đặc điểm thân nhỏ và hành vi trốn chạy khi gặp nguy hiểm của của thỏ đế và cáy. Vì vậy, các câu này biểu trưng cho người sợ hãi, yếu đuối về tâm lý và hành động.</w:t>
      </w:r>
    </w:p>
    <w:p w14:paraId="0C9223C6" w14:textId="77777777" w:rsidR="007A6AA4" w:rsidRDefault="00000000">
      <w:pPr>
        <w:pStyle w:val="Heading3"/>
      </w:pPr>
      <w:bookmarkStart w:id="36" w:name="_r7skxwr8sje1" w:colFirst="0" w:colLast="0"/>
      <w:bookmarkEnd w:id="36"/>
      <w:r>
        <w:t xml:space="preserve">2.2.2.4. Biểu trưng cho tính cách cam chịu </w:t>
      </w:r>
    </w:p>
    <w:p w14:paraId="5D731C66" w14:textId="77777777" w:rsidR="007A6AA4" w:rsidRDefault="00000000">
      <w:pPr>
        <w:pBdr>
          <w:top w:val="nil"/>
          <w:left w:val="nil"/>
          <w:bottom w:val="nil"/>
          <w:right w:val="nil"/>
          <w:between w:val="nil"/>
        </w:pBdr>
        <w:rPr>
          <w:color w:val="000000"/>
        </w:rPr>
      </w:pPr>
      <w:r>
        <w:rPr>
          <w:color w:val="000000"/>
        </w:rPr>
        <w:t>Nghĩa biểu trưng này biểu đạt tính cách cam chịu và nhún nhường thông qua hình ảnh chó và chi chi</w:t>
      </w:r>
      <w:r>
        <w:t>:</w:t>
      </w:r>
      <w:r>
        <w:rPr>
          <w:color w:val="000000"/>
        </w:rPr>
        <w:t xml:space="preserve"> </w:t>
      </w:r>
    </w:p>
    <w:p w14:paraId="24155B1C" w14:textId="77777777" w:rsidR="007A6AA4" w:rsidRDefault="00000000">
      <w:pPr>
        <w:numPr>
          <w:ilvl w:val="0"/>
          <w:numId w:val="5"/>
        </w:numPr>
        <w:pBdr>
          <w:top w:val="nil"/>
          <w:left w:val="nil"/>
          <w:bottom w:val="nil"/>
          <w:right w:val="nil"/>
          <w:between w:val="nil"/>
        </w:pBdr>
      </w:pPr>
      <w:r>
        <w:rPr>
          <w:color w:val="000000"/>
        </w:rPr>
        <w:t xml:space="preserve"> </w:t>
      </w:r>
      <w:r>
        <w:rPr>
          <w:i/>
          <w:iCs/>
          <w:color w:val="000000"/>
        </w:rPr>
        <w:t xml:space="preserve">Chó chui gầm chạn; </w:t>
      </w:r>
    </w:p>
    <w:p w14:paraId="625503C8" w14:textId="77777777" w:rsidR="007A6AA4" w:rsidRDefault="00000000">
      <w:pPr>
        <w:numPr>
          <w:ilvl w:val="0"/>
          <w:numId w:val="5"/>
        </w:numPr>
        <w:pBdr>
          <w:top w:val="nil"/>
          <w:left w:val="nil"/>
          <w:bottom w:val="nil"/>
          <w:right w:val="nil"/>
          <w:between w:val="nil"/>
        </w:pBdr>
      </w:pPr>
      <w:r>
        <w:rPr>
          <w:color w:val="000000"/>
        </w:rPr>
        <w:t xml:space="preserve"> </w:t>
      </w:r>
      <w:r>
        <w:rPr>
          <w:i/>
          <w:iCs/>
          <w:color w:val="000000"/>
        </w:rPr>
        <w:t>Nhũn như con chi chi.</w:t>
      </w:r>
    </w:p>
    <w:p w14:paraId="727EFBDA" w14:textId="77777777" w:rsidR="007A6AA4" w:rsidRDefault="00000000">
      <w:pPr>
        <w:widowControl w:val="0"/>
        <w:pBdr>
          <w:top w:val="nil"/>
          <w:left w:val="nil"/>
          <w:bottom w:val="nil"/>
          <w:right w:val="nil"/>
          <w:between w:val="nil"/>
        </w:pBdr>
        <w:rPr>
          <w:color w:val="000000"/>
        </w:rPr>
      </w:pPr>
      <w:r>
        <w:rPr>
          <w:color w:val="000000"/>
        </w:rPr>
        <w:t>Thứ nhất, ví dụ (</w:t>
      </w:r>
      <w:r>
        <w:t>42</w:t>
      </w:r>
      <w:r>
        <w:rPr>
          <w:color w:val="000000"/>
        </w:rPr>
        <w:t xml:space="preserve">) phản ánh thân phận phụ thuộc và nhẫn nhục do địa vị thấp kém: chó thường có chủ mà đuổi nên nó trốn ở gầm chạn, gợi sự sợ sệt và cam chịu. </w:t>
      </w:r>
      <w:r>
        <w:rPr>
          <w:color w:val="000000"/>
        </w:rPr>
        <w:lastRenderedPageBreak/>
        <w:t xml:space="preserve">Vì vậy, </w:t>
      </w:r>
      <w:r>
        <w:t>thành ngữ</w:t>
      </w:r>
      <w:r>
        <w:rPr>
          <w:color w:val="000000"/>
        </w:rPr>
        <w:t xml:space="preserve"> </w:t>
      </w:r>
      <w:r>
        <w:rPr>
          <w:i/>
          <w:iCs/>
          <w:color w:val="000000"/>
        </w:rPr>
        <w:t>“</w:t>
      </w:r>
      <w:r>
        <w:rPr>
          <w:i/>
          <w:iCs/>
        </w:rPr>
        <w:t>C</w:t>
      </w:r>
      <w:r>
        <w:rPr>
          <w:i/>
          <w:iCs/>
          <w:color w:val="000000"/>
        </w:rPr>
        <w:t>hó chui gầm chạn”</w:t>
      </w:r>
      <w:r>
        <w:rPr>
          <w:color w:val="000000"/>
        </w:rPr>
        <w:t xml:space="preserve"> biểu trưng cho người phải nương nhờ do thân phận nghèo hèn. Bên cạnh đó, ví dụ (</w:t>
      </w:r>
      <w:r>
        <w:t>43</w:t>
      </w:r>
      <w:r>
        <w:rPr>
          <w:color w:val="000000"/>
        </w:rPr>
        <w:t xml:space="preserve">) dựa trên đặc điểm của chi chi: cá nhỏ, thân mềm. Qua đó, các đặc điểm này được người Việt liên hệ với sự nhu nhược, yếu bóng vía và thiếu cứng cỏi trong cư xử của con người.  </w:t>
      </w:r>
    </w:p>
    <w:p w14:paraId="0C90BF21" w14:textId="77777777" w:rsidR="007A6AA4" w:rsidRDefault="00000000">
      <w:pPr>
        <w:pStyle w:val="Heading3"/>
        <w:widowControl w:val="0"/>
      </w:pPr>
      <w:bookmarkStart w:id="37" w:name="_tlgmare9xyx9" w:colFirst="0" w:colLast="0"/>
      <w:bookmarkEnd w:id="37"/>
      <w:r>
        <w:t xml:space="preserve">2.2.2.5. Biểu trưng cho tính cách hám lợi và cơ hội </w:t>
      </w:r>
    </w:p>
    <w:p w14:paraId="2800FBE1" w14:textId="77777777" w:rsidR="007A6AA4" w:rsidRDefault="00000000">
      <w:pPr>
        <w:widowControl w:val="0"/>
        <w:pBdr>
          <w:top w:val="nil"/>
          <w:left w:val="nil"/>
          <w:bottom w:val="nil"/>
          <w:right w:val="nil"/>
          <w:between w:val="nil"/>
        </w:pBdr>
        <w:rPr>
          <w:color w:val="000000"/>
        </w:rPr>
      </w:pPr>
      <w:r>
        <w:rPr>
          <w:color w:val="000000"/>
        </w:rPr>
        <w:t>Kiểu tính cách này chỉ những người ham lợi nhỏ, thiếu chừng mực, hành động theo cơ hội, thường dẫn đến hậu quả tiêu cực</w:t>
      </w:r>
      <w:r>
        <w:t>:</w:t>
      </w:r>
    </w:p>
    <w:p w14:paraId="48CBA4A1"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Chó chực máu giác / Chó chực chuồng chồ;</w:t>
      </w:r>
    </w:p>
    <w:p w14:paraId="47778FAD"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Chó già giữ xương;</w:t>
      </w:r>
    </w:p>
    <w:p w14:paraId="50CFBBDC" w14:textId="77777777" w:rsidR="007A6AA4" w:rsidRDefault="00000000">
      <w:pPr>
        <w:widowControl w:val="0"/>
        <w:numPr>
          <w:ilvl w:val="0"/>
          <w:numId w:val="5"/>
        </w:numPr>
        <w:pBdr>
          <w:top w:val="nil"/>
          <w:left w:val="nil"/>
          <w:bottom w:val="nil"/>
          <w:right w:val="nil"/>
          <w:between w:val="nil"/>
        </w:pBdr>
      </w:pPr>
      <w:r>
        <w:rPr>
          <w:i/>
          <w:iCs/>
          <w:color w:val="000000"/>
        </w:rPr>
        <w:t xml:space="preserve"> Theo voi ăn bã mía.</w:t>
      </w:r>
    </w:p>
    <w:p w14:paraId="4C66C2DC" w14:textId="77777777" w:rsidR="007A6AA4" w:rsidRDefault="00000000">
      <w:pPr>
        <w:widowControl w:val="0"/>
        <w:pBdr>
          <w:top w:val="nil"/>
          <w:left w:val="nil"/>
          <w:bottom w:val="nil"/>
          <w:right w:val="nil"/>
          <w:between w:val="nil"/>
        </w:pBdr>
      </w:pPr>
      <w:r>
        <w:rPr>
          <w:color w:val="000000"/>
        </w:rPr>
        <w:t>Ở ví dụ (</w:t>
      </w:r>
      <w:r>
        <w:t>44</w:t>
      </w:r>
      <w:r>
        <w:rPr>
          <w:color w:val="000000"/>
        </w:rPr>
        <w:t xml:space="preserve">),  hình ảnh chó cam lòng chầu chực để có lợi lộc nhỏ như “máu giác” (máu độc được hút ra khỏi người bệnh bằng ống giác) hoặc những chất thải ở “chuồng chồ” (chỗ đại tiện). Câu này không chỉ phê phán tính tham lam, mà còn nhấn mạnh sự cam chịu và hám lợi. </w:t>
      </w:r>
    </w:p>
    <w:p w14:paraId="1D4E46E5" w14:textId="77777777" w:rsidR="007A6AA4" w:rsidRDefault="00000000">
      <w:pPr>
        <w:widowControl w:val="0"/>
        <w:pBdr>
          <w:top w:val="nil"/>
          <w:left w:val="nil"/>
          <w:bottom w:val="nil"/>
          <w:right w:val="nil"/>
          <w:between w:val="nil"/>
        </w:pBdr>
        <w:rPr>
          <w:color w:val="000000"/>
        </w:rPr>
      </w:pPr>
      <w:r>
        <w:rPr>
          <w:color w:val="000000"/>
        </w:rPr>
        <w:t>Tiếp theo, ví dụ (</w:t>
      </w:r>
      <w:r>
        <w:t>45</w:t>
      </w:r>
      <w:r>
        <w:rPr>
          <w:color w:val="000000"/>
        </w:rPr>
        <w:t>) dựa trên hình ảnh “chó già” đã không còn răng để ăn nhưng vẫn cố giữ xương, biểu trưng cho sự tham lam vô lý. Trong khi đó, ví dụ (</w:t>
      </w:r>
      <w:r>
        <w:t>46</w:t>
      </w:r>
      <w:r>
        <w:rPr>
          <w:color w:val="000000"/>
        </w:rPr>
        <w:t>) miêu tả cảnh bám theo voi để hưởng phần mía còn thừa sau khi voi ăn xong, từ đó biểu trưng cho kiểu người hùa theo kẻ có thế lực để kiếm lợi nhỏ.</w:t>
      </w:r>
    </w:p>
    <w:p w14:paraId="5F0271EB" w14:textId="77777777" w:rsidR="007A6AA4" w:rsidRDefault="00000000">
      <w:pPr>
        <w:pStyle w:val="Heading3"/>
        <w:widowControl w:val="0"/>
      </w:pPr>
      <w:bookmarkStart w:id="38" w:name="_sizvnnhpiwwg" w:colFirst="0" w:colLast="0"/>
      <w:bookmarkEnd w:id="38"/>
      <w:r>
        <w:t>2.2.2.6. Biểu trưng cho tính cách tham ăn, nói khéo, làm ẩu</w:t>
      </w:r>
    </w:p>
    <w:p w14:paraId="7BD91D15" w14:textId="77777777" w:rsidR="007A6AA4" w:rsidRDefault="00000000">
      <w:pPr>
        <w:widowControl w:val="0"/>
        <w:pBdr>
          <w:top w:val="nil"/>
          <w:left w:val="nil"/>
          <w:bottom w:val="nil"/>
          <w:right w:val="nil"/>
          <w:between w:val="nil"/>
        </w:pBdr>
        <w:rPr>
          <w:color w:val="000000"/>
        </w:rPr>
      </w:pPr>
      <w:r>
        <w:rPr>
          <w:color w:val="000000"/>
        </w:rPr>
        <w:t xml:space="preserve">Tiếng Việt châm biếm sự tham ăn, nói khéo và làm ẩu, thường được gán cho một số người và được biểu trưng qua các hình ảnh động vật quen thuộc. </w:t>
      </w:r>
    </w:p>
    <w:p w14:paraId="533DB13A"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 xml:space="preserve">Ăn như rồng cuốn, nói như rồng leo, làm như mèo mửa; </w:t>
      </w:r>
    </w:p>
    <w:p w14:paraId="00C4EEFE" w14:textId="77777777" w:rsidR="007A6AA4" w:rsidRDefault="00000000">
      <w:pPr>
        <w:widowControl w:val="0"/>
        <w:numPr>
          <w:ilvl w:val="0"/>
          <w:numId w:val="5"/>
        </w:numPr>
        <w:pBdr>
          <w:top w:val="nil"/>
          <w:left w:val="nil"/>
          <w:bottom w:val="nil"/>
          <w:right w:val="nil"/>
          <w:between w:val="nil"/>
        </w:pBdr>
      </w:pPr>
      <w:r>
        <w:rPr>
          <w:i/>
          <w:iCs/>
          <w:color w:val="000000"/>
        </w:rPr>
        <w:t xml:space="preserve"> Làm như mèo mửa;</w:t>
      </w:r>
    </w:p>
    <w:p w14:paraId="1E112F7D"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Bụng trâu, đầu trắm.</w:t>
      </w:r>
    </w:p>
    <w:p w14:paraId="14577E25" w14:textId="77777777" w:rsidR="007A6AA4" w:rsidRDefault="00000000">
      <w:pPr>
        <w:widowControl w:val="0"/>
        <w:pBdr>
          <w:top w:val="nil"/>
          <w:left w:val="nil"/>
          <w:bottom w:val="nil"/>
          <w:right w:val="nil"/>
          <w:between w:val="nil"/>
        </w:pBdr>
        <w:rPr>
          <w:color w:val="000000"/>
        </w:rPr>
      </w:pPr>
      <w:r>
        <w:rPr>
          <w:color w:val="000000"/>
        </w:rPr>
        <w:t>Thứ nhất, ví dụ (</w:t>
      </w:r>
      <w:r>
        <w:t>47</w:t>
      </w:r>
      <w:r>
        <w:rPr>
          <w:color w:val="000000"/>
        </w:rPr>
        <w:t>) chỉ sự đối lập giữa “rồng cuốn” (biểu tượng của sức ăn lớn), “rồng leo” (tượng trưng cho tài nói năng) và “mèo mửa” (gợi sự cẩu thả, bừa bãi). Qua đó, người Việt châm biếm kiểu người chỉ giỏi ăn nói nhưng làm việc không ra đâu vào đâu.</w:t>
      </w:r>
    </w:p>
    <w:p w14:paraId="7B8F051A" w14:textId="77777777" w:rsidR="007A6AA4" w:rsidRDefault="00000000">
      <w:pPr>
        <w:widowControl w:val="0"/>
        <w:pBdr>
          <w:top w:val="nil"/>
          <w:left w:val="nil"/>
          <w:bottom w:val="nil"/>
          <w:right w:val="nil"/>
          <w:between w:val="nil"/>
        </w:pBdr>
        <w:rPr>
          <w:color w:val="000000"/>
        </w:rPr>
      </w:pPr>
      <w:r>
        <w:rPr>
          <w:color w:val="000000"/>
        </w:rPr>
        <w:t>Tiếp theo, ví dụ (</w:t>
      </w:r>
      <w:r>
        <w:t>48</w:t>
      </w:r>
      <w:r>
        <w:rPr>
          <w:color w:val="000000"/>
        </w:rPr>
        <w:t xml:space="preserve">) biểu đạt việc làm không gọn gàng và vung vãi dựa trên </w:t>
      </w:r>
      <w:r>
        <w:rPr>
          <w:color w:val="000000"/>
        </w:rPr>
        <w:lastRenderedPageBreak/>
        <w:t>tập tính mèo nôn mỗi nơi một ít thay vì tập trung vào một chỗ. Ở ví dụ (</w:t>
      </w:r>
      <w:r>
        <w:t>49</w:t>
      </w:r>
      <w:r>
        <w:rPr>
          <w:color w:val="000000"/>
        </w:rPr>
        <w:t xml:space="preserve">), người Việt Nam liên hệ bụng to, phệ của trâu và đầu to, béo của cá trắm với người nặng về ăn uống vật chất và ít suy nghĩ. </w:t>
      </w:r>
    </w:p>
    <w:p w14:paraId="38C3ACB8" w14:textId="77777777" w:rsidR="007A6AA4" w:rsidRDefault="00000000">
      <w:pPr>
        <w:pStyle w:val="Heading3"/>
        <w:widowControl w:val="0"/>
      </w:pPr>
      <w:bookmarkStart w:id="39" w:name="_fs0nv9ba93y6" w:colFirst="0" w:colLast="0"/>
      <w:bookmarkEnd w:id="39"/>
      <w:r>
        <w:t>2.2.2.7. Biểu trưng cho tính cách tham lam</w:t>
      </w:r>
    </w:p>
    <w:p w14:paraId="45C5F113" w14:textId="77777777" w:rsidR="007A6AA4" w:rsidRDefault="00000000">
      <w:pPr>
        <w:widowControl w:val="0"/>
        <w:pBdr>
          <w:top w:val="nil"/>
          <w:left w:val="nil"/>
          <w:bottom w:val="nil"/>
          <w:right w:val="nil"/>
          <w:between w:val="nil"/>
        </w:pBdr>
        <w:rPr>
          <w:color w:val="000000"/>
        </w:rPr>
      </w:pPr>
      <w:r>
        <w:rPr>
          <w:color w:val="000000"/>
        </w:rPr>
        <w:t>Trong tiếng Việt, tính cách tham lam, muốn chiếm nhiều lợi ích cùng lúc được biểu trưng qua hình ảnh cá trong thành ngữ:</w:t>
      </w:r>
    </w:p>
    <w:p w14:paraId="55BE44C3"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Bắt cá hai tay</w:t>
      </w:r>
      <w:r>
        <w:rPr>
          <w:color w:val="000000"/>
        </w:rPr>
        <w:t>.</w:t>
      </w:r>
    </w:p>
    <w:p w14:paraId="7F60C507" w14:textId="77777777" w:rsidR="007A6AA4" w:rsidRDefault="00000000">
      <w:pPr>
        <w:widowControl w:val="0"/>
        <w:pBdr>
          <w:top w:val="nil"/>
          <w:left w:val="nil"/>
          <w:bottom w:val="nil"/>
          <w:right w:val="nil"/>
          <w:between w:val="nil"/>
        </w:pBdr>
        <w:rPr>
          <w:color w:val="000000"/>
        </w:rPr>
      </w:pPr>
      <w:r>
        <w:rPr>
          <w:color w:val="000000"/>
        </w:rPr>
        <w:t>Hình ảnh này dựa trên kinh nghiệm bắt cá bằng tay: khi cố bắt cùng lúc hai con cá, người ta dễ để tuột cả hai. Từ đó, câu này biểu trưng cho kiểu người tham nhiều, muốn cùng lúc đạt được nhiều lợi ích hoặc duy trì nhiều lựa chọn cho bản thân.</w:t>
      </w:r>
    </w:p>
    <w:p w14:paraId="3E7395BA" w14:textId="77777777" w:rsidR="007A6AA4" w:rsidRDefault="00000000">
      <w:pPr>
        <w:pStyle w:val="Heading3"/>
        <w:widowControl w:val="0"/>
      </w:pPr>
      <w:bookmarkStart w:id="40" w:name="_i01j8judydop" w:colFirst="0" w:colLast="0"/>
      <w:bookmarkEnd w:id="40"/>
      <w:r>
        <w:t>2.2.2.8. Biểu trưng cho tính cách keo kiệt, bủn xỉn và tàn nhẫn</w:t>
      </w:r>
    </w:p>
    <w:p w14:paraId="7343E7E5" w14:textId="77777777" w:rsidR="007A6AA4" w:rsidRDefault="00000000">
      <w:pPr>
        <w:widowControl w:val="0"/>
        <w:pBdr>
          <w:top w:val="nil"/>
          <w:left w:val="nil"/>
          <w:bottom w:val="nil"/>
          <w:right w:val="nil"/>
          <w:between w:val="nil"/>
        </w:pBdr>
        <w:rPr>
          <w:color w:val="000000"/>
        </w:rPr>
      </w:pPr>
      <w:r>
        <w:t>Nhóm nghĩa này biểu trưng cho kiểu người keo kiệt, nhỏ nhen, thậm chí tàn nhẫn vì lợi ích cá nhân:</w:t>
      </w:r>
    </w:p>
    <w:p w14:paraId="0F24288B"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Ăn mắm mút dòi;</w:t>
      </w:r>
    </w:p>
    <w:p w14:paraId="793402A2"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 xml:space="preserve">Ăn cướp cơm chim / Ăn chặn cả cơm chim; </w:t>
      </w:r>
    </w:p>
    <w:p w14:paraId="5B55EC26"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 xml:space="preserve">Bóp chó đá ra cứt / Đánh chó đá vãi cứt. </w:t>
      </w:r>
    </w:p>
    <w:p w14:paraId="0A514BD8" w14:textId="77777777" w:rsidR="007A6AA4" w:rsidRDefault="00000000">
      <w:pPr>
        <w:widowControl w:val="0"/>
        <w:pBdr>
          <w:top w:val="nil"/>
          <w:left w:val="nil"/>
          <w:bottom w:val="nil"/>
          <w:right w:val="nil"/>
          <w:between w:val="nil"/>
        </w:pBdr>
        <w:rPr>
          <w:color w:val="000000"/>
        </w:rPr>
      </w:pPr>
      <w:r>
        <w:rPr>
          <w:color w:val="000000"/>
        </w:rPr>
        <w:t>Ví dụ (</w:t>
      </w:r>
      <w:r>
        <w:t>51</w:t>
      </w:r>
      <w:r>
        <w:rPr>
          <w:color w:val="000000"/>
        </w:rPr>
        <w:t xml:space="preserve">) phản ánh việc làm phi </w:t>
      </w:r>
      <w:r>
        <w:t>lý</w:t>
      </w:r>
      <w:r>
        <w:rPr>
          <w:color w:val="000000"/>
        </w:rPr>
        <w:t>, không thể làm nổi hoặc hết sức nhỏ nhen: việc ăn dòi thể hiện sự keo kiệt (trong hoàn cảnh nghèo đói) đến mức cực đoan. Bên cạnh đó, ví dụ (</w:t>
      </w:r>
      <w:r>
        <w:t>52</w:t>
      </w:r>
      <w:r>
        <w:rPr>
          <w:color w:val="000000"/>
        </w:rPr>
        <w:t xml:space="preserve">) không chỉ phản ánh lòng tham mà còn nhấn mạnh sự keo kiệt, tàn nhẫn, sẵn sàng gây hại vì lợi ích nhỏ nhặt: việc chiếm đoạt phần ít ỏi (cơm chim) của kẻ yếu. </w:t>
      </w:r>
    </w:p>
    <w:p w14:paraId="6BD74F5E" w14:textId="77777777" w:rsidR="007A6AA4" w:rsidRDefault="00000000">
      <w:pPr>
        <w:widowControl w:val="0"/>
        <w:pBdr>
          <w:top w:val="nil"/>
          <w:left w:val="nil"/>
          <w:bottom w:val="nil"/>
          <w:right w:val="nil"/>
          <w:between w:val="nil"/>
        </w:pBdr>
        <w:rPr>
          <w:color w:val="000000"/>
        </w:rPr>
      </w:pPr>
      <w:r>
        <w:t>Ví dụ (53) có cơ chế hình thành nghĩa khác: “chó”</w:t>
      </w:r>
      <w:r>
        <w:rPr>
          <w:b/>
          <w:bCs/>
        </w:rPr>
        <w:t xml:space="preserve"> </w:t>
      </w:r>
      <w:r>
        <w:t xml:space="preserve">không trực tiếp biểu trưng cho tính cách keo kiệt. Theo truyện cười dân gian liên quan, hình ảnh </w:t>
      </w:r>
      <w:r>
        <w:rPr>
          <w:i/>
          <w:iCs/>
        </w:rPr>
        <w:t>“chó đá”</w:t>
      </w:r>
      <w:r>
        <w:t xml:space="preserve"> gắn với một người giàu có nhưng keo kiệt và hà khắc đến mức chó đá cũng được cường điệu là sợ bị đánh đến “vãi cứt”. Vì vậy, nghĩa keo kiệt được hình thành từ toàn bộ hình ảnh và tình huống của thành ngữ, chứ không phải từ nghĩa biểu trưng riêng của “chó”.</w:t>
      </w:r>
    </w:p>
    <w:p w14:paraId="3E0CC84D" w14:textId="77777777" w:rsidR="007A6AA4" w:rsidRDefault="00000000">
      <w:pPr>
        <w:pStyle w:val="Heading3"/>
      </w:pPr>
      <w:bookmarkStart w:id="41" w:name="_g3nqqpr8yzz2" w:colFirst="0" w:colLast="0"/>
      <w:bookmarkEnd w:id="41"/>
      <w:r>
        <w:lastRenderedPageBreak/>
        <w:t xml:space="preserve">2.2.2.9. Biểu trưng cho tính cách tự cao, tự mãn </w:t>
      </w:r>
    </w:p>
    <w:p w14:paraId="0B6D1542" w14:textId="77777777" w:rsidR="007A6AA4" w:rsidRDefault="00000000">
      <w:pPr>
        <w:pBdr>
          <w:top w:val="nil"/>
          <w:left w:val="nil"/>
          <w:bottom w:val="nil"/>
          <w:right w:val="nil"/>
          <w:between w:val="nil"/>
        </w:pBdr>
        <w:rPr>
          <w:color w:val="000000"/>
        </w:rPr>
      </w:pPr>
      <w:r>
        <w:rPr>
          <w:color w:val="000000"/>
        </w:rPr>
        <w:t>Nghĩa biểu trưng này chỉ những người tự cao, thiếu tự nhận thức, thường chê bai người khác dù bản thân cũng kém cỏi</w:t>
      </w:r>
      <w:r>
        <w:t>:</w:t>
      </w:r>
    </w:p>
    <w:p w14:paraId="72D52BF0" w14:textId="77777777" w:rsidR="007A6AA4" w:rsidRDefault="00000000">
      <w:pPr>
        <w:numPr>
          <w:ilvl w:val="0"/>
          <w:numId w:val="5"/>
        </w:numPr>
        <w:pBdr>
          <w:top w:val="nil"/>
          <w:left w:val="nil"/>
          <w:bottom w:val="nil"/>
          <w:right w:val="nil"/>
          <w:between w:val="nil"/>
        </w:pBdr>
      </w:pPr>
      <w:r>
        <w:rPr>
          <w:color w:val="000000"/>
        </w:rPr>
        <w:t xml:space="preserve"> </w:t>
      </w:r>
      <w:r>
        <w:rPr>
          <w:i/>
          <w:iCs/>
          <w:color w:val="000000"/>
        </w:rPr>
        <w:t>Chó chê khỉ lắm lông / Chó chê mèo lắm lông;</w:t>
      </w:r>
    </w:p>
    <w:p w14:paraId="77038168" w14:textId="77777777" w:rsidR="007A6AA4" w:rsidRDefault="00000000">
      <w:pPr>
        <w:numPr>
          <w:ilvl w:val="0"/>
          <w:numId w:val="5"/>
        </w:numPr>
        <w:pBdr>
          <w:top w:val="nil"/>
          <w:left w:val="nil"/>
          <w:bottom w:val="nil"/>
          <w:right w:val="nil"/>
          <w:between w:val="nil"/>
        </w:pBdr>
      </w:pPr>
      <w:r>
        <w:rPr>
          <w:color w:val="000000"/>
        </w:rPr>
        <w:t xml:space="preserve"> </w:t>
      </w:r>
      <w:r>
        <w:rPr>
          <w:i/>
          <w:iCs/>
          <w:color w:val="000000"/>
        </w:rPr>
        <w:t xml:space="preserve">Chuột chù chê khỉ hôi; </w:t>
      </w:r>
    </w:p>
    <w:p w14:paraId="5C887049" w14:textId="77777777" w:rsidR="007A6AA4" w:rsidRDefault="00000000">
      <w:pPr>
        <w:numPr>
          <w:ilvl w:val="0"/>
          <w:numId w:val="5"/>
        </w:numPr>
        <w:pBdr>
          <w:top w:val="nil"/>
          <w:left w:val="nil"/>
          <w:bottom w:val="nil"/>
          <w:right w:val="nil"/>
          <w:between w:val="nil"/>
        </w:pBdr>
      </w:pPr>
      <w:r>
        <w:rPr>
          <w:color w:val="000000"/>
        </w:rPr>
        <w:t xml:space="preserve"> </w:t>
      </w:r>
      <w:r>
        <w:rPr>
          <w:i/>
          <w:iCs/>
          <w:color w:val="000000"/>
        </w:rPr>
        <w:t>Thờn bơn méo miệng chê trai lệch mồm;</w:t>
      </w:r>
    </w:p>
    <w:p w14:paraId="794883F2" w14:textId="77777777" w:rsidR="007A6AA4" w:rsidRDefault="00000000">
      <w:pPr>
        <w:numPr>
          <w:ilvl w:val="0"/>
          <w:numId w:val="5"/>
        </w:numPr>
        <w:pBdr>
          <w:top w:val="nil"/>
          <w:left w:val="nil"/>
          <w:bottom w:val="nil"/>
          <w:right w:val="nil"/>
          <w:between w:val="nil"/>
        </w:pBdr>
      </w:pPr>
      <w:r>
        <w:rPr>
          <w:color w:val="000000"/>
        </w:rPr>
        <w:t xml:space="preserve"> </w:t>
      </w:r>
      <w:r>
        <w:rPr>
          <w:i/>
          <w:iCs/>
          <w:color w:val="000000"/>
        </w:rPr>
        <w:t>Lươn ngắn lại chê chạch dài;</w:t>
      </w:r>
    </w:p>
    <w:p w14:paraId="6DFADC8A" w14:textId="77777777" w:rsidR="007A6AA4" w:rsidRDefault="00000000">
      <w:pPr>
        <w:numPr>
          <w:ilvl w:val="0"/>
          <w:numId w:val="5"/>
        </w:numPr>
        <w:pBdr>
          <w:top w:val="nil"/>
          <w:left w:val="nil"/>
          <w:bottom w:val="nil"/>
          <w:right w:val="nil"/>
          <w:between w:val="nil"/>
        </w:pBdr>
      </w:pPr>
      <w:r>
        <w:rPr>
          <w:color w:val="000000"/>
        </w:rPr>
        <w:t xml:space="preserve"> </w:t>
      </w:r>
      <w:r>
        <w:rPr>
          <w:i/>
          <w:iCs/>
          <w:color w:val="000000"/>
        </w:rPr>
        <w:t xml:space="preserve">Mèo khen mèo dài đuôi.  </w:t>
      </w:r>
    </w:p>
    <w:p w14:paraId="4BEB7D1D" w14:textId="77777777" w:rsidR="007A6AA4" w:rsidRDefault="00000000">
      <w:pPr>
        <w:pBdr>
          <w:top w:val="nil"/>
          <w:left w:val="nil"/>
          <w:bottom w:val="nil"/>
          <w:right w:val="nil"/>
          <w:between w:val="nil"/>
        </w:pBdr>
        <w:rPr>
          <w:color w:val="000000"/>
        </w:rPr>
      </w:pPr>
      <w:r>
        <w:rPr>
          <w:color w:val="000000"/>
        </w:rPr>
        <w:t>Các ví dụ (</w:t>
      </w:r>
      <w:r>
        <w:t>54</w:t>
      </w:r>
      <w:r>
        <w:rPr>
          <w:color w:val="000000"/>
        </w:rPr>
        <w:t>–</w:t>
      </w:r>
      <w:r>
        <w:t>57</w:t>
      </w:r>
      <w:r>
        <w:rPr>
          <w:color w:val="000000"/>
        </w:rPr>
        <w:t xml:space="preserve">) phản ánh kiểu người không nhận ra khuyết điểm của bản thân nhưng lại chê bai và khinh thường người khác, từ đó mang ý nghĩa phê phán và châm biếm: chó cũng nhiều lông như mèo và khỉ; chuột chù có mùi hôi; thờn bơn có miệng, mắt lệch; chạch cũng có thân ngắn. </w:t>
      </w:r>
    </w:p>
    <w:p w14:paraId="242B996E" w14:textId="77777777" w:rsidR="007A6AA4" w:rsidRDefault="00000000">
      <w:pPr>
        <w:pBdr>
          <w:top w:val="nil"/>
          <w:left w:val="nil"/>
          <w:bottom w:val="nil"/>
          <w:right w:val="nil"/>
          <w:between w:val="nil"/>
        </w:pBdr>
        <w:rPr>
          <w:strike/>
          <w:color w:val="000000"/>
        </w:rPr>
      </w:pPr>
      <w:r>
        <w:rPr>
          <w:color w:val="000000"/>
        </w:rPr>
        <w:t>Ví dụ (</w:t>
      </w:r>
      <w:r>
        <w:t>58</w:t>
      </w:r>
      <w:r>
        <w:rPr>
          <w:color w:val="000000"/>
        </w:rPr>
        <w:t xml:space="preserve">) châm biếm và phê phán thói tự đề cao mình hay khen ngợi lẫn nhau dựa trên câu </w:t>
      </w:r>
      <w:r>
        <w:rPr>
          <w:i/>
          <w:iCs/>
          <w:color w:val="000000"/>
        </w:rPr>
        <w:t>“</w:t>
      </w:r>
      <w:r>
        <w:rPr>
          <w:i/>
          <w:iCs/>
        </w:rPr>
        <w:t>M</w:t>
      </w:r>
      <w:r>
        <w:rPr>
          <w:i/>
          <w:iCs/>
          <w:color w:val="000000"/>
        </w:rPr>
        <w:t>èo khen mèo dài đuôi”</w:t>
      </w:r>
      <w:r>
        <w:rPr>
          <w:color w:val="000000"/>
        </w:rPr>
        <w:t xml:space="preserve">, được xuất hiện từ hình ảnh hài hước là con mèo tự khen ngợi đuôi mình đẹp và dài dù đó chỉ là điều tự nhiên, bình thường. </w:t>
      </w:r>
    </w:p>
    <w:p w14:paraId="37A9C6E9" w14:textId="77777777" w:rsidR="007A6AA4" w:rsidRDefault="00000000">
      <w:pPr>
        <w:pStyle w:val="Heading3"/>
        <w:widowControl w:val="0"/>
      </w:pPr>
      <w:bookmarkStart w:id="42" w:name="_q6syn988cmkq" w:colFirst="0" w:colLast="0"/>
      <w:bookmarkEnd w:id="42"/>
      <w:r>
        <w:t>2.2.2.10. Biểu trưng cho tính cách hung dữ, thâm hiểm và độc ác</w:t>
      </w:r>
    </w:p>
    <w:p w14:paraId="0740AA18" w14:textId="77777777" w:rsidR="007A6AA4" w:rsidRDefault="00000000">
      <w:pPr>
        <w:widowControl w:val="0"/>
        <w:pBdr>
          <w:top w:val="nil"/>
          <w:left w:val="nil"/>
          <w:bottom w:val="nil"/>
          <w:right w:val="nil"/>
          <w:between w:val="nil"/>
        </w:pBdr>
        <w:rPr>
          <w:color w:val="000000"/>
        </w:rPr>
      </w:pPr>
      <w:r>
        <w:rPr>
          <w:color w:val="000000"/>
        </w:rPr>
        <w:t>Kiểu tính cách này chỉ những người có tướng mạo hung dữ, độc ác và bị xã hội đánh giá tiêu cực, được biểu trưng qua các hình ảnh động vật như:</w:t>
      </w:r>
    </w:p>
    <w:p w14:paraId="56CA1F34"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Dữ như hùm / Ác như hùm / Dữ như cọp;</w:t>
      </w:r>
    </w:p>
    <w:p w14:paraId="231BE87B"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 xml:space="preserve">Gầm như hổ đói; </w:t>
      </w:r>
    </w:p>
    <w:p w14:paraId="00B28151"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Phùng mang trợn mắt / Phùng má trợn mắt / Phồng má trợn mắt;</w:t>
      </w:r>
    </w:p>
    <w:p w14:paraId="5B17B09A"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 xml:space="preserve">Dữ như beo / Ác như beo; </w:t>
      </w:r>
    </w:p>
    <w:p w14:paraId="36DEFC48"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Đầu trâu mặt ngựa;</w:t>
      </w:r>
    </w:p>
    <w:p w14:paraId="23813086"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Lòng lang dạ sói / Lòng lang dạ thú;</w:t>
      </w:r>
    </w:p>
    <w:p w14:paraId="2E2F3A68"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Lòng chim dạ cá / Dạ cá lòng chim / Lòng cá dạ chim;</w:t>
      </w:r>
    </w:p>
    <w:p w14:paraId="64E06452"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Cáo nào tử tế với gà;</w:t>
      </w:r>
    </w:p>
    <w:p w14:paraId="0F759501"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 xml:space="preserve">Quạ nào mà chẳng đen đầu; </w:t>
      </w:r>
    </w:p>
    <w:p w14:paraId="2CE1FA77" w14:textId="77777777" w:rsidR="007A6AA4" w:rsidRDefault="00000000">
      <w:pPr>
        <w:widowControl w:val="0"/>
        <w:pBdr>
          <w:top w:val="nil"/>
          <w:left w:val="nil"/>
          <w:bottom w:val="nil"/>
          <w:right w:val="nil"/>
          <w:between w:val="nil"/>
        </w:pBdr>
        <w:rPr>
          <w:color w:val="000000"/>
        </w:rPr>
      </w:pPr>
      <w:r>
        <w:rPr>
          <w:color w:val="000000"/>
        </w:rPr>
        <w:t>Thứ nhất, các ví dụ (</w:t>
      </w:r>
      <w:r>
        <w:t>59</w:t>
      </w:r>
      <w:r>
        <w:rPr>
          <w:color w:val="000000"/>
        </w:rPr>
        <w:t>–</w:t>
      </w:r>
      <w:r>
        <w:t>62</w:t>
      </w:r>
      <w:r>
        <w:rPr>
          <w:color w:val="000000"/>
        </w:rPr>
        <w:t xml:space="preserve">) biểu đạt vẻ ngoài dữ tợn và đáng sợ của con người thông qua sự liên tưởng đến những loài thú săn mồi nguy hiểm trong tự nhiên. Các </w:t>
      </w:r>
      <w:r>
        <w:rPr>
          <w:color w:val="000000"/>
        </w:rPr>
        <w:lastRenderedPageBreak/>
        <w:t xml:space="preserve">loài như hùm, rắn và beo vốn đứng ở vị trí cao trong chuỗi thức ăn, là những kẻ săn mồi nên thường gợi cảm giác sợ hãi và đe dọa. </w:t>
      </w:r>
    </w:p>
    <w:p w14:paraId="74527C6C" w14:textId="77777777" w:rsidR="007A6AA4" w:rsidRDefault="00000000">
      <w:pPr>
        <w:widowControl w:val="0"/>
        <w:pBdr>
          <w:top w:val="nil"/>
          <w:left w:val="nil"/>
          <w:bottom w:val="nil"/>
          <w:right w:val="nil"/>
          <w:between w:val="nil"/>
        </w:pBdr>
        <w:rPr>
          <w:color w:val="000000"/>
        </w:rPr>
      </w:pPr>
      <w:r>
        <w:rPr>
          <w:color w:val="000000"/>
        </w:rPr>
        <w:t>Tiếp theo, ví dụ (</w:t>
      </w:r>
      <w:r>
        <w:t>63</w:t>
      </w:r>
      <w:r>
        <w:rPr>
          <w:color w:val="000000"/>
        </w:rPr>
        <w:t xml:space="preserve">) gợi cảm giác sợ hãi dựa trên hình ảnh quỷ dữ trong mê tín dân gian – đầu có sừng như sừng trâu, mặt như mặt ngựa. Vì vậy, câu </w:t>
      </w:r>
      <w:r>
        <w:rPr>
          <w:i/>
          <w:iCs/>
          <w:color w:val="000000"/>
        </w:rPr>
        <w:t>“Đầu trâu mặt ngựa”</w:t>
      </w:r>
      <w:r>
        <w:rPr>
          <w:color w:val="000000"/>
        </w:rPr>
        <w:t xml:space="preserve"> biểu trưng cho những kẻ côn đồ hung ác, thô bạo và vô đạo đức. </w:t>
      </w:r>
    </w:p>
    <w:p w14:paraId="1B7C293B" w14:textId="77777777" w:rsidR="007A6AA4" w:rsidRDefault="00000000">
      <w:pPr>
        <w:widowControl w:val="0"/>
        <w:pBdr>
          <w:top w:val="nil"/>
          <w:left w:val="nil"/>
          <w:bottom w:val="nil"/>
          <w:right w:val="nil"/>
          <w:between w:val="nil"/>
        </w:pBdr>
        <w:rPr>
          <w:color w:val="000000"/>
        </w:rPr>
      </w:pPr>
      <w:r>
        <w:rPr>
          <w:color w:val="000000"/>
        </w:rPr>
        <w:t>Các ví dụ (</w:t>
      </w:r>
      <w:r>
        <w:t>64</w:t>
      </w:r>
      <w:r>
        <w:rPr>
          <w:color w:val="000000"/>
        </w:rPr>
        <w:t>–</w:t>
      </w:r>
      <w:r>
        <w:t>67</w:t>
      </w:r>
      <w:r>
        <w:rPr>
          <w:color w:val="000000"/>
        </w:rPr>
        <w:t xml:space="preserve">) không chỉ gợi vẻ ngoài hung dữ mà còn biểu đạt tâm địa độc ác và sự thâm độc của con người, bắt nguồn từ bản tính săn mồi tàn bạo của sói; hình ảnh cá và chim liên tục đổi hướng gợi sự khó lường và thiếu chung thủy; “cáo tử tế” mang sắc thái mỉa mai vì cáo vốn gắn với sự xảo quyệt và săn bắt gà; còn hình ảnh quạ “đen đầu” nhấn mạnh bản chất xấu xa, khó thay đổi. Vì vậy, các hình ảnh này chỉ những người hiểm độc, gian xảo và khó tin cậy. </w:t>
      </w:r>
    </w:p>
    <w:p w14:paraId="054688CA" w14:textId="77777777" w:rsidR="007A6AA4" w:rsidRDefault="00000000">
      <w:pPr>
        <w:pStyle w:val="Heading3"/>
        <w:widowControl w:val="0"/>
      </w:pPr>
      <w:bookmarkStart w:id="43" w:name="_sn5s7q1zse4" w:colFirst="0" w:colLast="0"/>
      <w:bookmarkEnd w:id="43"/>
      <w:r>
        <w:t>2.2.2.11. Biểu trưng cho tính cách đố kỵ và hẹp hòi</w:t>
      </w:r>
    </w:p>
    <w:p w14:paraId="7DFA6460" w14:textId="77777777" w:rsidR="007A6AA4" w:rsidRDefault="00000000">
      <w:pPr>
        <w:widowControl w:val="0"/>
        <w:pBdr>
          <w:top w:val="nil"/>
          <w:left w:val="nil"/>
          <w:bottom w:val="nil"/>
          <w:right w:val="nil"/>
          <w:between w:val="nil"/>
        </w:pBdr>
        <w:rPr>
          <w:color w:val="000000"/>
        </w:rPr>
      </w:pPr>
      <w:r>
        <w:rPr>
          <w:color w:val="000000"/>
        </w:rPr>
        <w:t>Nghĩa biểu trưng này biểu đạt sự đố kỵ, ganh ghét và hẹp hòi thông qua các cặp hình ảnh động vật có quan hệ đối lập hoặc cạnh tranh</w:t>
      </w:r>
      <w:r>
        <w:t>:</w:t>
      </w:r>
    </w:p>
    <w:p w14:paraId="09E9C385"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Cú khó vọ mừng;</w:t>
      </w:r>
    </w:p>
    <w:p w14:paraId="67FE768B"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Bò cười trâu ngã;</w:t>
      </w:r>
    </w:p>
    <w:p w14:paraId="2816994D"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Trâu buộc ghét trâu ăn;</w:t>
      </w:r>
    </w:p>
    <w:p w14:paraId="0603DA8B"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Trâu cày ghét bò buộc.</w:t>
      </w:r>
    </w:p>
    <w:p w14:paraId="5CE3C97B" w14:textId="77777777" w:rsidR="007A6AA4" w:rsidRDefault="00000000">
      <w:pPr>
        <w:widowControl w:val="0"/>
        <w:pBdr>
          <w:top w:val="nil"/>
          <w:left w:val="nil"/>
          <w:bottom w:val="nil"/>
          <w:right w:val="nil"/>
          <w:between w:val="nil"/>
        </w:pBdr>
        <w:rPr>
          <w:color w:val="000000"/>
        </w:rPr>
      </w:pPr>
      <w:r>
        <w:rPr>
          <w:color w:val="000000"/>
        </w:rPr>
        <w:t>Các ví dụ (</w:t>
      </w:r>
      <w:r>
        <w:t>68</w:t>
      </w:r>
      <w:r>
        <w:rPr>
          <w:color w:val="000000"/>
        </w:rPr>
        <w:t>–</w:t>
      </w:r>
      <w:r>
        <w:t>69</w:t>
      </w:r>
      <w:r>
        <w:rPr>
          <w:color w:val="000000"/>
        </w:rPr>
        <w:t xml:space="preserve">) chỉ những người vui sướng trước thất bại của người khác. Cú và vọ đều là chim săn mồi, còn bò và trâu đều là gia súc quen thuộc, có vị thế tương đối ngang nhau. Tuy nhiên, trong các thành ngữ này, một bên vẫn tỏ ra hơn kém. Qua đó, các hình ảnh này biểu trưng cho sự đố kỵ và hẹp hòi của con người. </w:t>
      </w:r>
    </w:p>
    <w:p w14:paraId="29B55C5C" w14:textId="77777777" w:rsidR="007A6AA4" w:rsidRDefault="00000000">
      <w:pPr>
        <w:widowControl w:val="0"/>
        <w:pBdr>
          <w:top w:val="nil"/>
          <w:left w:val="nil"/>
          <w:bottom w:val="nil"/>
          <w:right w:val="nil"/>
          <w:between w:val="nil"/>
        </w:pBdr>
        <w:rPr>
          <w:color w:val="000000"/>
        </w:rPr>
      </w:pPr>
      <w:r>
        <w:rPr>
          <w:color w:val="000000"/>
        </w:rPr>
        <w:t>Các ví dụ (</w:t>
      </w:r>
      <w:r>
        <w:t>70</w:t>
      </w:r>
      <w:r>
        <w:rPr>
          <w:color w:val="000000"/>
        </w:rPr>
        <w:t>–</w:t>
      </w:r>
      <w:r>
        <w:t>71</w:t>
      </w:r>
      <w:r>
        <w:rPr>
          <w:color w:val="000000"/>
        </w:rPr>
        <w:t>) phản ánh sự ganh ghét trước ưu thế của người khác. Hình ảnh “trâu buộc”, “trâu cày” gợi sự vất vả và gò bó, trong khi “trâu ăn”, “bò buộc” tượng trưng cho sự nhàn nhã hơn. Vì vậy, các thành ngữ này biểu trưng cho tâm lý đố kỵ và không hài lòng khi thấy người khác có hoàn cảnh tốt hơn mình.</w:t>
      </w:r>
    </w:p>
    <w:p w14:paraId="2DA505BF" w14:textId="77777777" w:rsidR="007A6AA4" w:rsidRDefault="00000000">
      <w:pPr>
        <w:pStyle w:val="Heading3"/>
        <w:widowControl w:val="0"/>
      </w:pPr>
      <w:bookmarkStart w:id="44" w:name="_qrwrb78h678b" w:colFirst="0" w:colLast="0"/>
      <w:bookmarkEnd w:id="44"/>
      <w:r>
        <w:t>2.2.2.12. Biểu trưng cho tính cách ỷ thế và thích bắt nạt kẻ yếu</w:t>
      </w:r>
    </w:p>
    <w:p w14:paraId="2EDA3F70" w14:textId="77777777" w:rsidR="007A6AA4" w:rsidRDefault="00000000">
      <w:pPr>
        <w:widowControl w:val="0"/>
        <w:pBdr>
          <w:top w:val="nil"/>
          <w:left w:val="nil"/>
          <w:bottom w:val="nil"/>
          <w:right w:val="nil"/>
          <w:between w:val="nil"/>
        </w:pBdr>
        <w:rPr>
          <w:color w:val="000000"/>
        </w:rPr>
      </w:pPr>
      <w:r>
        <w:rPr>
          <w:color w:val="000000"/>
        </w:rPr>
        <w:t>Nghĩa biểu trưng này chỉ những người ỷ vào ưu thế của mình hoặc mượn oai của kẻ khác để lấn át, bóc lột và tỏ ra hợm hĩnh</w:t>
      </w:r>
      <w:r>
        <w:t>:</w:t>
      </w:r>
      <w:r>
        <w:rPr>
          <w:color w:val="000000"/>
        </w:rPr>
        <w:t xml:space="preserve"> </w:t>
      </w:r>
    </w:p>
    <w:p w14:paraId="05C0775E" w14:textId="77777777" w:rsidR="007A6AA4" w:rsidRDefault="00000000">
      <w:pPr>
        <w:widowControl w:val="0"/>
        <w:numPr>
          <w:ilvl w:val="0"/>
          <w:numId w:val="5"/>
        </w:numPr>
        <w:pBdr>
          <w:top w:val="nil"/>
          <w:left w:val="nil"/>
          <w:bottom w:val="nil"/>
          <w:right w:val="nil"/>
          <w:between w:val="nil"/>
        </w:pBdr>
      </w:pPr>
      <w:r>
        <w:rPr>
          <w:color w:val="000000"/>
        </w:rPr>
        <w:lastRenderedPageBreak/>
        <w:t xml:space="preserve"> </w:t>
      </w:r>
      <w:r>
        <w:rPr>
          <w:i/>
          <w:iCs/>
          <w:color w:val="000000"/>
        </w:rPr>
        <w:t>Cá lớn nuốt cá bé;</w:t>
      </w:r>
    </w:p>
    <w:p w14:paraId="43B01628"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 xml:space="preserve">Chó cậy gần nhà, gà cậy gần chuồng, hùm cậy gần rừng / Chó cậy gần nhà, gà cậy gần chuồng / Chó cậy nhà, gà cậy chuồng / Chó quen nhà, gà quen chuồng; </w:t>
      </w:r>
    </w:p>
    <w:p w14:paraId="554EE189"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Mỡ để miệng mèo / Cá để miệng mèo / Đem cá để miệng mèo;</w:t>
      </w:r>
    </w:p>
    <w:p w14:paraId="4E2F18EA"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 xml:space="preserve">Huýt chó bụi rậm / Xuýt chó bụi rậm; </w:t>
      </w:r>
    </w:p>
    <w:p w14:paraId="7FDBA22B"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Cáo đội lốt hổ / Cáo đội lốt con / Cáo đội lốt cọp / Cáo giả oai hùm / Cáo mượn oai hùm.</w:t>
      </w:r>
    </w:p>
    <w:p w14:paraId="27E951AB" w14:textId="77777777" w:rsidR="007A6AA4" w:rsidRDefault="00000000">
      <w:pPr>
        <w:widowControl w:val="0"/>
        <w:pBdr>
          <w:top w:val="nil"/>
          <w:left w:val="nil"/>
          <w:bottom w:val="nil"/>
          <w:right w:val="nil"/>
          <w:between w:val="nil"/>
        </w:pBdr>
        <w:rPr>
          <w:color w:val="000000"/>
        </w:rPr>
      </w:pPr>
      <w:r>
        <w:rPr>
          <w:color w:val="000000"/>
        </w:rPr>
        <w:t>Các ví dụ (</w:t>
      </w:r>
      <w:r>
        <w:t>72</w:t>
      </w:r>
      <w:r>
        <w:rPr>
          <w:color w:val="000000"/>
        </w:rPr>
        <w:t>–</w:t>
      </w:r>
      <w:r>
        <w:t>73</w:t>
      </w:r>
      <w:r>
        <w:rPr>
          <w:color w:val="000000"/>
        </w:rPr>
        <w:t>) cho thấy hình ảnh động vật dùng ưu thế của mình để lấn át kẻ yếu. Cá lớn dựa vào kích thước để săn mồi, còn chó, gà và hùm thường tỏ ra hung hăng và oai phong trong môi trường quen thuộc. Vì vậy, các hình ảnh này biểu trưng cho hành vi dựa vào thế mạnh để chèn ép người yếu thế hơn.</w:t>
      </w:r>
    </w:p>
    <w:p w14:paraId="3CEEE550" w14:textId="77777777" w:rsidR="007A6AA4" w:rsidRDefault="00000000">
      <w:pPr>
        <w:widowControl w:val="0"/>
        <w:pBdr>
          <w:top w:val="nil"/>
          <w:left w:val="nil"/>
          <w:bottom w:val="nil"/>
          <w:right w:val="nil"/>
          <w:between w:val="nil"/>
        </w:pBdr>
        <w:rPr>
          <w:color w:val="000000"/>
        </w:rPr>
      </w:pPr>
      <w:r>
        <w:rPr>
          <w:color w:val="000000"/>
        </w:rPr>
        <w:t>Trong khi đó, các ví dụ (</w:t>
      </w:r>
      <w:r>
        <w:t>74</w:t>
      </w:r>
      <w:r>
        <w:rPr>
          <w:color w:val="000000"/>
        </w:rPr>
        <w:t>–</w:t>
      </w:r>
      <w:r>
        <w:t>75</w:t>
      </w:r>
      <w:r>
        <w:rPr>
          <w:color w:val="000000"/>
        </w:rPr>
        <w:t xml:space="preserve">) chỉ ra hình ảnh động vật bị đặt vào vị thế yếu hơn hay trở thành đối tượng bị lợi dụng. </w:t>
      </w:r>
      <w:r>
        <w:t>Hình ảnh</w:t>
      </w:r>
      <w:r>
        <w:rPr>
          <w:color w:val="000000"/>
        </w:rPr>
        <w:t xml:space="preserve"> “mỡ</w:t>
      </w:r>
      <w:r>
        <w:t>” hoặc</w:t>
      </w:r>
      <w:r>
        <w:rPr>
          <w:color w:val="000000"/>
        </w:rPr>
        <w:t xml:space="preserve"> </w:t>
      </w:r>
      <w:r>
        <w:t>“</w:t>
      </w:r>
      <w:r>
        <w:rPr>
          <w:color w:val="000000"/>
        </w:rPr>
        <w:t>cá” trước mặt mèo gợi sự khiêu khích bằng thứ mà đối phương thèm muốn, còn hình ảnh xúi chó lao vào chỗ nguy hiểm để bản thân tránh thiệt hại biểu trưng cho sự ích kỷ và hành vi lợi dụng người khác.</w:t>
      </w:r>
    </w:p>
    <w:p w14:paraId="33DFFFE3" w14:textId="77777777" w:rsidR="007A6AA4" w:rsidRDefault="00000000">
      <w:pPr>
        <w:widowControl w:val="0"/>
        <w:pBdr>
          <w:top w:val="nil"/>
          <w:left w:val="nil"/>
          <w:bottom w:val="nil"/>
          <w:right w:val="nil"/>
          <w:between w:val="nil"/>
        </w:pBdr>
        <w:rPr>
          <w:color w:val="000000"/>
        </w:rPr>
      </w:pPr>
      <w:r>
        <w:rPr>
          <w:color w:val="000000"/>
        </w:rPr>
        <w:t>Cuối cùng, ví dụ (</w:t>
      </w:r>
      <w:r>
        <w:t>76</w:t>
      </w:r>
      <w:r>
        <w:rPr>
          <w:color w:val="000000"/>
        </w:rPr>
        <w:t xml:space="preserve">) phản ánh kẻ dựa vào uy thế của người khác để lên mặt, lấn át và lừa bịp. Hình ảnh “cáo” (loài yếu hơn nhưng lại có tinh khôn) mượn “oai hùm” (loài mạnh, coi là chúa sơn lâm) để khiến muôn thú sợ hãi, từ đó biểu trưng cho thói dựa hơi và giả oai. </w:t>
      </w:r>
    </w:p>
    <w:p w14:paraId="3368686E" w14:textId="77777777" w:rsidR="007A6AA4" w:rsidRDefault="00000000">
      <w:pPr>
        <w:pStyle w:val="Heading3"/>
        <w:widowControl w:val="0"/>
      </w:pPr>
      <w:bookmarkStart w:id="45" w:name="_obwverbl3crl" w:colFirst="0" w:colLast="0"/>
      <w:bookmarkEnd w:id="45"/>
      <w:r>
        <w:t>2.2.2.13. Biểu trưng cho sự thiên vị lợi ích bên ngoài, bỏ bê công việc và bổn phận của mình</w:t>
      </w:r>
    </w:p>
    <w:p w14:paraId="477B09F2" w14:textId="77777777" w:rsidR="007A6AA4" w:rsidRDefault="00000000">
      <w:pPr>
        <w:widowControl w:val="0"/>
        <w:pBdr>
          <w:top w:val="nil"/>
          <w:left w:val="nil"/>
          <w:bottom w:val="nil"/>
          <w:right w:val="nil"/>
          <w:between w:val="nil"/>
        </w:pBdr>
        <w:rPr>
          <w:color w:val="000000"/>
        </w:rPr>
      </w:pPr>
      <w:r>
        <w:rPr>
          <w:color w:val="000000"/>
        </w:rPr>
        <w:t>Nghĩa biểu trưng này phản ánh kiểu người lo việc cho nơi khác nhưng lại bỏ bê bổn phận hoặc không nhận được lợi ích gì thông qua các hình ảnh diệc, cò và “ngà voi”.</w:t>
      </w:r>
    </w:p>
    <w:p w14:paraId="5639556A"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Ăn nhà diệc, việc nhà cò;</w:t>
      </w:r>
    </w:p>
    <w:p w14:paraId="708EAECD"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Ăn cơm nhà, vác ngà voi.</w:t>
      </w:r>
    </w:p>
    <w:p w14:paraId="2CD4F2DF" w14:textId="77777777" w:rsidR="007A6AA4" w:rsidRDefault="00000000">
      <w:pPr>
        <w:widowControl w:val="0"/>
        <w:pBdr>
          <w:top w:val="nil"/>
          <w:left w:val="nil"/>
          <w:bottom w:val="nil"/>
          <w:right w:val="nil"/>
          <w:between w:val="nil"/>
        </w:pBdr>
        <w:rPr>
          <w:color w:val="000000"/>
        </w:rPr>
      </w:pPr>
      <w:r>
        <w:rPr>
          <w:color w:val="000000"/>
        </w:rPr>
        <w:t>Ví dụ (</w:t>
      </w:r>
      <w:r>
        <w:t>77</w:t>
      </w:r>
      <w:r>
        <w:rPr>
          <w:color w:val="000000"/>
        </w:rPr>
        <w:t xml:space="preserve">) phê phán thái độ sống vụ lợi và thiếu lòng trung thành. Cò và diệc </w:t>
      </w:r>
      <w:r>
        <w:rPr>
          <w:color w:val="000000"/>
        </w:rPr>
        <w:lastRenderedPageBreak/>
        <w:t>là hai loài chim kiếm ăn cùng nhau ở vùng đầm lầy. Hình ảnh diệc ăn ở nhà mình nhưng mang lợi ích cho nhà cò biểu chỉ sự bỏ bê bổn phận của mình để phục vụ lợi ích nơi khác.</w:t>
      </w:r>
    </w:p>
    <w:p w14:paraId="00762D5B" w14:textId="77777777" w:rsidR="007A6AA4" w:rsidRDefault="00000000">
      <w:pPr>
        <w:widowControl w:val="0"/>
        <w:pBdr>
          <w:top w:val="nil"/>
          <w:left w:val="nil"/>
          <w:bottom w:val="nil"/>
          <w:right w:val="nil"/>
          <w:between w:val="nil"/>
        </w:pBdr>
        <w:rPr>
          <w:color w:val="000000"/>
        </w:rPr>
      </w:pPr>
      <w:r>
        <w:rPr>
          <w:color w:val="000000"/>
        </w:rPr>
        <w:t>Ví dụ (</w:t>
      </w:r>
      <w:r>
        <w:t>78</w:t>
      </w:r>
      <w:r>
        <w:rPr>
          <w:color w:val="000000"/>
        </w:rPr>
        <w:t>) phê phán việc bỏ công sức lo chuyện người khác mà không mang lại lợi ích cho bản thân. Hình ảnh “ăn cơm nhà” tượng trưng cho việc tự bỏ nguồn lực cá nhân, còn “vác ngà voi” chỉ công việc nặng nhọc không thuộc trách nhiệm của mình. Vì vậy, thành ngữ này biểu trưng cho kiểu người ôm đồm, cả nể và dễ bị lợi dụng.</w:t>
      </w:r>
    </w:p>
    <w:p w14:paraId="50B6B574" w14:textId="77777777" w:rsidR="007A6AA4" w:rsidRDefault="00000000">
      <w:pPr>
        <w:pStyle w:val="Heading3"/>
        <w:widowControl w:val="0"/>
      </w:pPr>
      <w:bookmarkStart w:id="46" w:name="_vjv6shnuru0r" w:colFirst="0" w:colLast="0"/>
      <w:bookmarkEnd w:id="46"/>
      <w:r>
        <w:t>2.2.2.14. Biểu trưng cho tính cách không biết suy xét, tính toán</w:t>
      </w:r>
    </w:p>
    <w:p w14:paraId="0C5C023B" w14:textId="77777777" w:rsidR="007A6AA4" w:rsidRDefault="00000000">
      <w:pPr>
        <w:widowControl w:val="0"/>
        <w:pBdr>
          <w:top w:val="nil"/>
          <w:left w:val="nil"/>
          <w:bottom w:val="nil"/>
          <w:right w:val="nil"/>
          <w:between w:val="nil"/>
        </w:pBdr>
        <w:rPr>
          <w:color w:val="000000"/>
        </w:rPr>
      </w:pPr>
      <w:r>
        <w:rPr>
          <w:color w:val="000000"/>
        </w:rPr>
        <w:t>Nghĩa biểu trưng này chỉ sự thiếu suy xét, tính toán trong lựa chọn, mua bán, nên dễ đưa ra quyết định bất lợi và chịu thiệt hại</w:t>
      </w:r>
      <w:r>
        <w:t>:</w:t>
      </w:r>
    </w:p>
    <w:p w14:paraId="40CE3D44"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Bán bò mua chó, bán rọ mua mèo;</w:t>
      </w:r>
    </w:p>
    <w:p w14:paraId="43113D82"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Bán bò tậu ễnh ương;</w:t>
      </w:r>
    </w:p>
    <w:p w14:paraId="07717BF9"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Chán gà nhà chuốc cò nội:</w:t>
      </w:r>
    </w:p>
    <w:p w14:paraId="27ADA778" w14:textId="77777777" w:rsidR="007A6AA4" w:rsidRDefault="00000000">
      <w:pPr>
        <w:widowControl w:val="0"/>
        <w:numPr>
          <w:ilvl w:val="0"/>
          <w:numId w:val="5"/>
        </w:numPr>
        <w:pBdr>
          <w:top w:val="nil"/>
          <w:left w:val="nil"/>
          <w:bottom w:val="nil"/>
          <w:right w:val="nil"/>
          <w:between w:val="nil"/>
        </w:pBdr>
      </w:pPr>
      <w:r>
        <w:rPr>
          <w:i/>
          <w:iCs/>
          <w:color w:val="000000"/>
        </w:rPr>
        <w:t xml:space="preserve"> Tham bong bóng bỏ bọng trâu;</w:t>
      </w:r>
    </w:p>
    <w:p w14:paraId="4BFE8048"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Hỏi giá trâu sau bụi rậm;</w:t>
      </w:r>
    </w:p>
    <w:p w14:paraId="7D8C3440"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Mua mèo trong bị.</w:t>
      </w:r>
    </w:p>
    <w:p w14:paraId="06BD8340" w14:textId="77777777" w:rsidR="007A6AA4" w:rsidRDefault="00000000">
      <w:pPr>
        <w:widowControl w:val="0"/>
        <w:pBdr>
          <w:top w:val="nil"/>
          <w:left w:val="nil"/>
          <w:bottom w:val="nil"/>
          <w:right w:val="nil"/>
          <w:between w:val="nil"/>
        </w:pBdr>
        <w:rPr>
          <w:color w:val="000000"/>
        </w:rPr>
      </w:pPr>
      <w:r>
        <w:rPr>
          <w:color w:val="000000"/>
        </w:rPr>
        <w:t>Trước hết, các ví dụ (79–</w:t>
      </w:r>
      <w:r>
        <w:t>80</w:t>
      </w:r>
      <w:r>
        <w:rPr>
          <w:color w:val="000000"/>
        </w:rPr>
        <w:t>) biểu thị sự đánh đổi bất lợi. “Bán bò” và “bán rọ” (vật dụng bắt cá lớn có giá trị) tượng trưng cho những tài sản có giá trị kinh tế cao, trong khi “mua chó”, “mua mèo” và “tậu ễnh ương” chỉ những thứ kém giá trị hơn. Qua đó, các thành ngữ này phê phán quyết định thiếu sáng suốt, dẫn đến thiệt hại cho bản thân.</w:t>
      </w:r>
    </w:p>
    <w:p w14:paraId="2F60D570" w14:textId="77777777" w:rsidR="007A6AA4" w:rsidRDefault="00000000">
      <w:pPr>
        <w:widowControl w:val="0"/>
        <w:pBdr>
          <w:top w:val="nil"/>
          <w:left w:val="nil"/>
          <w:bottom w:val="nil"/>
          <w:right w:val="nil"/>
          <w:between w:val="nil"/>
        </w:pBdr>
        <w:rPr>
          <w:color w:val="000000"/>
        </w:rPr>
      </w:pPr>
      <w:r>
        <w:rPr>
          <w:color w:val="000000"/>
        </w:rPr>
        <w:t>Các ví dụ (</w:t>
      </w:r>
      <w:r>
        <w:t>81</w:t>
      </w:r>
      <w:r>
        <w:rPr>
          <w:color w:val="000000"/>
        </w:rPr>
        <w:t>–</w:t>
      </w:r>
      <w:r>
        <w:t>82</w:t>
      </w:r>
      <w:r>
        <w:rPr>
          <w:color w:val="000000"/>
        </w:rPr>
        <w:t xml:space="preserve">) chỉ việc bỏ tốt lấy xấu. “Gà nhà” (thịt ngon, béo, dễ nuôi) có giá trị cao hơn “cò nội” (ít thịt, dài, không ngon bằng gà); “bong bóng” (đẹp, to nhưng rỗng) kém giá trị hơn “bọng trâu” (bộ phận bổ dưỡng hơn). Từ đó, các câu này phê phán thói đánh giá sự vật theo vẻ bề ngoài mà không nhận ra giá trị thực sự của chúng. </w:t>
      </w:r>
    </w:p>
    <w:p w14:paraId="30E90374" w14:textId="77777777" w:rsidR="007A6AA4" w:rsidRDefault="00000000">
      <w:pPr>
        <w:widowControl w:val="0"/>
        <w:pBdr>
          <w:top w:val="nil"/>
          <w:left w:val="nil"/>
          <w:bottom w:val="nil"/>
          <w:right w:val="nil"/>
          <w:between w:val="nil"/>
        </w:pBdr>
        <w:rPr>
          <w:color w:val="000000"/>
        </w:rPr>
      </w:pPr>
      <w:r>
        <w:rPr>
          <w:color w:val="000000"/>
        </w:rPr>
        <w:t>Đồng thời, các ví dụ (</w:t>
      </w:r>
      <w:r>
        <w:t>83</w:t>
      </w:r>
      <w:r>
        <w:rPr>
          <w:color w:val="000000"/>
        </w:rPr>
        <w:t>–</w:t>
      </w:r>
      <w:r>
        <w:t>84</w:t>
      </w:r>
      <w:r>
        <w:rPr>
          <w:color w:val="000000"/>
        </w:rPr>
        <w:t xml:space="preserve">) chỉ việc mua bán khi chưa biết rõ chất lượng thực sự của món hàng. Hình ảnh mua trâu khi chưa nhìn thấy rõ và “mua mèo trong bị” </w:t>
      </w:r>
      <w:r>
        <w:rPr>
          <w:color w:val="000000"/>
        </w:rPr>
        <w:lastRenderedPageBreak/>
        <w:t xml:space="preserve">dựa trên sự phỏng đoán biểu trưng cho những quyết định mù quáng, hấp tấp và thiếu cân nhắc. </w:t>
      </w:r>
    </w:p>
    <w:p w14:paraId="763643D7" w14:textId="77777777" w:rsidR="007A6AA4" w:rsidRDefault="00000000">
      <w:pPr>
        <w:pStyle w:val="Heading3"/>
        <w:widowControl w:val="0"/>
      </w:pPr>
      <w:bookmarkStart w:id="47" w:name="_584sgyhxfcbp" w:colFirst="0" w:colLast="0"/>
      <w:bookmarkEnd w:id="47"/>
      <w:r>
        <w:t>2.2.2.15. Biểu trưng cho tính cách không biết lo xa nên tự chuốc hậu quả</w:t>
      </w:r>
    </w:p>
    <w:p w14:paraId="1AD592FB" w14:textId="77777777" w:rsidR="007A6AA4" w:rsidRDefault="00000000">
      <w:pPr>
        <w:widowControl w:val="0"/>
        <w:pBdr>
          <w:top w:val="nil"/>
          <w:left w:val="nil"/>
          <w:bottom w:val="nil"/>
          <w:right w:val="nil"/>
          <w:between w:val="nil"/>
        </w:pBdr>
        <w:rPr>
          <w:color w:val="000000"/>
        </w:rPr>
      </w:pPr>
      <w:r>
        <w:rPr>
          <w:color w:val="000000"/>
        </w:rPr>
        <w:t>Nghĩa biểu trưng này chỉ những người thiếu chủ động, không biết lường trước rủi ro hoặc tự đẩy mình vào hoàn cảnh bất lợi</w:t>
      </w:r>
      <w:r>
        <w:t>:</w:t>
      </w:r>
    </w:p>
    <w:p w14:paraId="0E74750A"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Mất bò mới lo làm chuồng;</w:t>
      </w:r>
    </w:p>
    <w:p w14:paraId="24BAA98C"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Hổ vồ lợn mới lo làm chuồng;</w:t>
      </w:r>
    </w:p>
    <w:p w14:paraId="28071A15"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Mất dê mới sửa chuồng;</w:t>
      </w:r>
    </w:p>
    <w:p w14:paraId="33805047" w14:textId="77777777" w:rsidR="007A6AA4" w:rsidRDefault="00000000">
      <w:pPr>
        <w:widowControl w:val="0"/>
        <w:pBdr>
          <w:top w:val="nil"/>
          <w:left w:val="nil"/>
          <w:bottom w:val="nil"/>
          <w:right w:val="nil"/>
          <w:between w:val="nil"/>
        </w:pBdr>
        <w:rPr>
          <w:color w:val="000000"/>
        </w:rPr>
      </w:pPr>
      <w:r>
        <w:rPr>
          <w:color w:val="000000"/>
        </w:rPr>
        <w:t>Các ví dụ (</w:t>
      </w:r>
      <w:r>
        <w:t>85</w:t>
      </w:r>
      <w:r>
        <w:rPr>
          <w:color w:val="000000"/>
        </w:rPr>
        <w:t>–</w:t>
      </w:r>
      <w:r>
        <w:t>87</w:t>
      </w:r>
      <w:r>
        <w:rPr>
          <w:color w:val="000000"/>
        </w:rPr>
        <w:t xml:space="preserve">) biểu thị sự thiếu chủ động và chỉ tìm cách khắc phục sau khi thiệt hại đã xảy ra, bắt nguồn từ hình ảnh bò, lợn hoặc dê – vật nuôi có giá trị cao – bị mất do chuồng trại không được bảo vệ cẩn thận. Từ đó, các thành ngữ này được dùng để phê phán những người không biết đề phòng và lường trước rủi ro. </w:t>
      </w:r>
    </w:p>
    <w:p w14:paraId="5C94738E" w14:textId="77777777" w:rsidR="007A6AA4" w:rsidRDefault="00000000">
      <w:pPr>
        <w:pStyle w:val="Heading3"/>
        <w:widowControl w:val="0"/>
      </w:pPr>
      <w:bookmarkStart w:id="48" w:name="_nukzz0h9h5du" w:colFirst="0" w:colLast="0"/>
      <w:bookmarkEnd w:id="48"/>
      <w:r>
        <w:t>2.2.2.16. Biểu trưng cho tính cách nhẹ dạ và dễ mắc bẫy</w:t>
      </w:r>
    </w:p>
    <w:p w14:paraId="4621FE87" w14:textId="77777777" w:rsidR="007A6AA4" w:rsidRDefault="00000000">
      <w:pPr>
        <w:widowControl w:val="0"/>
        <w:pBdr>
          <w:top w:val="nil"/>
          <w:left w:val="nil"/>
          <w:bottom w:val="nil"/>
          <w:right w:val="nil"/>
          <w:between w:val="nil"/>
        </w:pBdr>
        <w:rPr>
          <w:color w:val="000000"/>
        </w:rPr>
      </w:pPr>
      <w:r>
        <w:rPr>
          <w:color w:val="000000"/>
        </w:rPr>
        <w:t>Nghĩa biểu trưng này chỉ những người nhẹ dạ, dễ bị cám dỗ và rơi vào cạm bẫy, được biểu trưng qua hình ảnh các loài vật lao theo những thứ hấp dẫn đối với chúng:</w:t>
      </w:r>
    </w:p>
    <w:p w14:paraId="212E691F"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Kiến chết vì bát nước đường;</w:t>
      </w:r>
    </w:p>
    <w:p w14:paraId="0C838934"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Mật ngọt chết ruồi;</w:t>
      </w:r>
    </w:p>
    <w:p w14:paraId="2D33598C"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Châu chấu thấy đỏ lửa thì vào;</w:t>
      </w:r>
    </w:p>
    <w:p w14:paraId="25FF188B"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Chim khôn mắc phải lưới hồng.</w:t>
      </w:r>
    </w:p>
    <w:p w14:paraId="465D4751" w14:textId="77777777" w:rsidR="007A6AA4" w:rsidRDefault="00000000">
      <w:pPr>
        <w:widowControl w:val="0"/>
        <w:pBdr>
          <w:top w:val="nil"/>
          <w:left w:val="nil"/>
          <w:bottom w:val="nil"/>
          <w:right w:val="nil"/>
          <w:between w:val="nil"/>
        </w:pBdr>
        <w:rPr>
          <w:color w:val="000000"/>
        </w:rPr>
      </w:pPr>
      <w:r>
        <w:rPr>
          <w:color w:val="000000"/>
        </w:rPr>
        <w:t>Các ví dụ (</w:t>
      </w:r>
      <w:r>
        <w:t>88</w:t>
      </w:r>
      <w:r>
        <w:rPr>
          <w:color w:val="000000"/>
        </w:rPr>
        <w:t>–</w:t>
      </w:r>
      <w:r>
        <w:t>91</w:t>
      </w:r>
      <w:r>
        <w:rPr>
          <w:color w:val="000000"/>
        </w:rPr>
        <w:t>) biểu thị việc bị cám dỗ bởi những lợi ích hấp dẫn hoặc vẻ đẹp bề ngoài rồi tự chuốc lấy bất lợi, xuất phát từ hình ảnh kiến lao vào bát nước đường thơm ngon rồi bị chết chìm trong đó; ruồi chui vào mật ong ngon ngọt rồi bị chết kẹt; châu chấu bị thu hút bởi những đốm lửa vào ban đêm rồi lao thẳng vào chỗ chết; “chim khôn” chỉ người tài giỏi, còn “mắc phải lưới hồng” biểu trưng cho việc bị rơi vào tình yêu hoặc sự ràng buộc của duyên số. Từ đó, các hình ảnh này phê phán sự mù quáng trước cám dỗ và nhắc nhở con người phải giữ sự tỉnh táo, sáng suốt trong cuộc sống.</w:t>
      </w:r>
    </w:p>
    <w:p w14:paraId="0385B875" w14:textId="77777777" w:rsidR="007A6AA4" w:rsidRDefault="00000000">
      <w:pPr>
        <w:pStyle w:val="Heading3"/>
        <w:widowControl w:val="0"/>
      </w:pPr>
      <w:bookmarkStart w:id="49" w:name="_rkvof0wwj7q" w:colFirst="0" w:colLast="0"/>
      <w:bookmarkEnd w:id="49"/>
      <w:r>
        <w:lastRenderedPageBreak/>
        <w:t>2.2.2.17. Biểu trưng cho tính cách ôm đồm</w:t>
      </w:r>
    </w:p>
    <w:p w14:paraId="3C0225AA" w14:textId="77777777" w:rsidR="007A6AA4" w:rsidRDefault="00000000">
      <w:pPr>
        <w:widowControl w:val="0"/>
        <w:pBdr>
          <w:top w:val="nil"/>
          <w:left w:val="nil"/>
          <w:bottom w:val="nil"/>
          <w:right w:val="nil"/>
          <w:between w:val="nil"/>
        </w:pBdr>
        <w:rPr>
          <w:color w:val="000000"/>
        </w:rPr>
      </w:pPr>
      <w:r>
        <w:rPr>
          <w:color w:val="000000"/>
        </w:rPr>
        <w:t xml:space="preserve">Nghĩa biểu trưng này chỉ sự việc làm thừa thãi, vô ích hoặc gánh vác trách nhiệm cho người khác khi bản thân còn chưa lo xong: </w:t>
      </w:r>
    </w:p>
    <w:p w14:paraId="396BB756"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Dạy khỉ leo cây;</w:t>
      </w:r>
    </w:p>
    <w:p w14:paraId="74652A24"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Ốc không mang nổi mình ốc, ốc nào mang được cọc cho rêu;</w:t>
      </w:r>
    </w:p>
    <w:p w14:paraId="680EA75A" w14:textId="77777777" w:rsidR="007A6AA4" w:rsidRDefault="00000000">
      <w:pPr>
        <w:widowControl w:val="0"/>
        <w:pBdr>
          <w:top w:val="nil"/>
          <w:left w:val="nil"/>
          <w:bottom w:val="nil"/>
          <w:right w:val="nil"/>
          <w:between w:val="nil"/>
        </w:pBdr>
        <w:rPr>
          <w:color w:val="000000"/>
        </w:rPr>
      </w:pPr>
      <w:r>
        <w:rPr>
          <w:color w:val="000000"/>
        </w:rPr>
        <w:t>Các ví dụ (</w:t>
      </w:r>
      <w:r>
        <w:t>92</w:t>
      </w:r>
      <w:r>
        <w:rPr>
          <w:color w:val="000000"/>
        </w:rPr>
        <w:t>–</w:t>
      </w:r>
      <w:r>
        <w:t>93</w:t>
      </w:r>
      <w:r>
        <w:rPr>
          <w:color w:val="000000"/>
        </w:rPr>
        <w:t>) biểu thị việc dạy bảo người đã thành thạo hoặc ôm đồm những việc vượt quá khả năng của bản thân: dạy khỉ leo cây là một việc vô ích vì leo cây là bản năng tự nhiên và sở trường của loài này; vỏ ốc rất nặng so với thân nó, còn cọc sống nhờ rêu bằng cách bám vào nó, nên con ốc không thể mang thêm cọc cho rêu. Từ đó, các hình ảnh này phê phán sự kém hiểu biết, thích dạy đời hoặc ôm đồm của con người.</w:t>
      </w:r>
    </w:p>
    <w:p w14:paraId="153726B4" w14:textId="77777777" w:rsidR="007A6AA4" w:rsidRDefault="00000000">
      <w:pPr>
        <w:pStyle w:val="Heading3"/>
        <w:widowControl w:val="0"/>
      </w:pPr>
      <w:bookmarkStart w:id="50" w:name="_ju7hog7ecpuc" w:colFirst="0" w:colLast="0"/>
      <w:bookmarkEnd w:id="50"/>
      <w:r>
        <w:t xml:space="preserve">2.2.2.18. Biểu trưng cho tính cách không đàng hoàng </w:t>
      </w:r>
    </w:p>
    <w:p w14:paraId="7FD4764B" w14:textId="77777777" w:rsidR="007A6AA4" w:rsidRDefault="00000000">
      <w:pPr>
        <w:widowControl w:val="0"/>
        <w:pBdr>
          <w:top w:val="nil"/>
          <w:left w:val="nil"/>
          <w:bottom w:val="nil"/>
          <w:right w:val="nil"/>
          <w:between w:val="nil"/>
        </w:pBdr>
        <w:rPr>
          <w:color w:val="000000"/>
        </w:rPr>
      </w:pPr>
      <w:r>
        <w:rPr>
          <w:color w:val="000000"/>
        </w:rPr>
        <w:t>Nghĩa biểu trưng này chỉ những người bất lương, lang thang vô định  và thái độ sống không nghiêm chỉnh</w:t>
      </w:r>
      <w:r>
        <w:t>:</w:t>
      </w:r>
    </w:p>
    <w:p w14:paraId="14CB1036"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Chó khô mèo lạc / Chó lạc mèo hoàng / Mèo đàng chó điếm;</w:t>
      </w:r>
    </w:p>
    <w:p w14:paraId="4D39AFEC"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 xml:space="preserve">Mèo mả gà đồng; </w:t>
      </w:r>
    </w:p>
    <w:p w14:paraId="391ED570"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Lông nhông như chó dái / Chạy như chó dái.</w:t>
      </w:r>
    </w:p>
    <w:p w14:paraId="6EEF0852" w14:textId="77777777" w:rsidR="007A6AA4" w:rsidRDefault="00000000">
      <w:pPr>
        <w:widowControl w:val="0"/>
        <w:pBdr>
          <w:top w:val="nil"/>
          <w:left w:val="nil"/>
          <w:bottom w:val="nil"/>
          <w:right w:val="nil"/>
          <w:between w:val="nil"/>
        </w:pBdr>
        <w:rPr>
          <w:color w:val="000000"/>
        </w:rPr>
      </w:pPr>
      <w:r>
        <w:rPr>
          <w:color w:val="000000"/>
        </w:rPr>
        <w:t>Các ví dụ (</w:t>
      </w:r>
      <w:r>
        <w:t>94</w:t>
      </w:r>
      <w:r>
        <w:rPr>
          <w:color w:val="000000"/>
        </w:rPr>
        <w:t>–</w:t>
      </w:r>
      <w:r>
        <w:t>95</w:t>
      </w:r>
      <w:r>
        <w:rPr>
          <w:color w:val="000000"/>
        </w:rPr>
        <w:t>) đều biểu trưng cho hạng người sống lang thang, vô giáo dục và không đàng hoàng thông qua những vật nuôi không có chủ hoặc lang thang ở ngoài đường: “chó khô” (chó bị mắc bệnh), “chó, mèo lạc” (chó, mèo không có chủ), “chó điếm” (chó được dùng bảo vệ nhà công cộng), “mèo hoang” (mèo hoang dã, vô chủ) và “mèo đàng” (mèo lang thang ngoài đường). Ví dụ (9</w:t>
      </w:r>
      <w:r>
        <w:t>5</w:t>
      </w:r>
      <w:r>
        <w:rPr>
          <w:color w:val="000000"/>
        </w:rPr>
        <w:t>) dựa trên hình ảnh mèo ở nghĩa địa và gà ngoài đồng – những loài động vật sống ở môi trường tiêu cực, thiếu các chuẩn mực xã hội.</w:t>
      </w:r>
    </w:p>
    <w:p w14:paraId="631F1B70" w14:textId="77777777" w:rsidR="007A6AA4" w:rsidRDefault="00000000">
      <w:pPr>
        <w:widowControl w:val="0"/>
        <w:pBdr>
          <w:top w:val="nil"/>
          <w:left w:val="nil"/>
          <w:bottom w:val="nil"/>
          <w:right w:val="nil"/>
          <w:between w:val="nil"/>
        </w:pBdr>
        <w:rPr>
          <w:color w:val="000000"/>
        </w:rPr>
      </w:pPr>
      <w:r>
        <w:rPr>
          <w:color w:val="000000"/>
        </w:rPr>
        <w:t>Bên cạnh đó, ví dụ (</w:t>
      </w:r>
      <w:r>
        <w:t>96</w:t>
      </w:r>
      <w:r>
        <w:rPr>
          <w:color w:val="000000"/>
        </w:rPr>
        <w:t>) mang ý nghĩa chê bai lối sống lêu lổng, thiếu nghiêm chỉnh, đàng hoàng của con người, dựa trên hình ảnh những chú chó đực có bản năng hăng hái, hoạt động mạnh và thích chạy nhảy.</w:t>
      </w:r>
    </w:p>
    <w:p w14:paraId="3B6C75DF" w14:textId="77777777" w:rsidR="007A6AA4" w:rsidRDefault="00000000">
      <w:pPr>
        <w:pStyle w:val="Heading3"/>
        <w:widowControl w:val="0"/>
      </w:pPr>
      <w:bookmarkStart w:id="51" w:name="_l5dfk5jxigza" w:colFirst="0" w:colLast="0"/>
      <w:bookmarkEnd w:id="51"/>
      <w:r>
        <w:t>2.2.2.19. Biểu trưng cho tính cách giả tạo và thâm hiểm</w:t>
      </w:r>
    </w:p>
    <w:p w14:paraId="4AF2D237" w14:textId="77777777" w:rsidR="007A6AA4" w:rsidRDefault="00000000">
      <w:pPr>
        <w:widowControl w:val="0"/>
        <w:pBdr>
          <w:top w:val="nil"/>
          <w:left w:val="nil"/>
          <w:bottom w:val="nil"/>
          <w:right w:val="nil"/>
          <w:between w:val="nil"/>
        </w:pBdr>
        <w:rPr>
          <w:color w:val="000000"/>
        </w:rPr>
      </w:pPr>
      <w:r>
        <w:rPr>
          <w:color w:val="000000"/>
        </w:rPr>
        <w:t xml:space="preserve">Nghĩa biểu trưng này phản ánh việc che giấu bản chất xấu xa và phô bày vẻ </w:t>
      </w:r>
      <w:r>
        <w:rPr>
          <w:color w:val="000000"/>
        </w:rPr>
        <w:lastRenderedPageBreak/>
        <w:t>ngoài tốt đẹp nhằm lừa dối</w:t>
      </w:r>
      <w:r>
        <w:t xml:space="preserve"> và </w:t>
      </w:r>
      <w:r>
        <w:rPr>
          <w:color w:val="000000"/>
        </w:rPr>
        <w:t>trục lợi:</w:t>
      </w:r>
    </w:p>
    <w:p w14:paraId="60775887" w14:textId="77777777" w:rsidR="007A6AA4" w:rsidRDefault="00000000">
      <w:pPr>
        <w:widowControl w:val="0"/>
        <w:numPr>
          <w:ilvl w:val="0"/>
          <w:numId w:val="5"/>
        </w:numPr>
        <w:pBdr>
          <w:top w:val="nil"/>
          <w:left w:val="nil"/>
          <w:bottom w:val="nil"/>
          <w:right w:val="nil"/>
          <w:between w:val="nil"/>
        </w:pBdr>
      </w:pPr>
      <w:r>
        <w:rPr>
          <w:color w:val="000000"/>
        </w:rPr>
        <w:t xml:space="preserve"> </w:t>
      </w:r>
      <w:r>
        <w:rPr>
          <w:i/>
          <w:iCs/>
          <w:color w:val="000000"/>
        </w:rPr>
        <w:t>Khẩu Phật tâm xà / Miệng Phật tâm xà;</w:t>
      </w:r>
    </w:p>
    <w:p w14:paraId="5D8C16FF" w14:textId="77777777" w:rsidR="007A6AA4" w:rsidRDefault="00000000">
      <w:pPr>
        <w:widowControl w:val="0"/>
        <w:numPr>
          <w:ilvl w:val="0"/>
          <w:numId w:val="5"/>
        </w:numPr>
        <w:pBdr>
          <w:top w:val="nil"/>
          <w:left w:val="nil"/>
          <w:bottom w:val="nil"/>
          <w:right w:val="nil"/>
          <w:between w:val="nil"/>
        </w:pBdr>
      </w:pPr>
      <w:r>
        <w:rPr>
          <w:i/>
          <w:iCs/>
          <w:color w:val="000000"/>
        </w:rPr>
        <w:t xml:space="preserve"> Nước mắt cá sấu; </w:t>
      </w:r>
    </w:p>
    <w:p w14:paraId="625B1A50" w14:textId="77777777" w:rsidR="007A6AA4" w:rsidRDefault="00000000">
      <w:pPr>
        <w:widowControl w:val="0"/>
        <w:numPr>
          <w:ilvl w:val="0"/>
          <w:numId w:val="5"/>
        </w:numPr>
        <w:pBdr>
          <w:top w:val="nil"/>
          <w:left w:val="nil"/>
          <w:bottom w:val="nil"/>
          <w:right w:val="nil"/>
          <w:between w:val="nil"/>
        </w:pBdr>
      </w:pPr>
      <w:r>
        <w:rPr>
          <w:i/>
          <w:iCs/>
          <w:color w:val="000000"/>
        </w:rPr>
        <w:t xml:space="preserve"> Cá vàng bụng bọ;</w:t>
      </w:r>
    </w:p>
    <w:p w14:paraId="5C0D5B8F" w14:textId="77777777" w:rsidR="007A6AA4" w:rsidRDefault="00000000">
      <w:pPr>
        <w:widowControl w:val="0"/>
        <w:numPr>
          <w:ilvl w:val="0"/>
          <w:numId w:val="5"/>
        </w:numPr>
        <w:pBdr>
          <w:top w:val="nil"/>
          <w:left w:val="nil"/>
          <w:bottom w:val="nil"/>
          <w:right w:val="nil"/>
          <w:between w:val="nil"/>
        </w:pBdr>
      </w:pPr>
      <w:r>
        <w:rPr>
          <w:i/>
          <w:iCs/>
          <w:color w:val="000000"/>
        </w:rPr>
        <w:t xml:space="preserve"> Cưa sừng làm nghé;</w:t>
      </w:r>
    </w:p>
    <w:p w14:paraId="077E5764" w14:textId="77777777" w:rsidR="007A6AA4" w:rsidRDefault="00000000">
      <w:pPr>
        <w:widowControl w:val="0"/>
        <w:numPr>
          <w:ilvl w:val="0"/>
          <w:numId w:val="5"/>
        </w:numPr>
        <w:pBdr>
          <w:top w:val="nil"/>
          <w:left w:val="nil"/>
          <w:bottom w:val="nil"/>
          <w:right w:val="nil"/>
          <w:between w:val="nil"/>
        </w:pBdr>
      </w:pPr>
      <w:r>
        <w:rPr>
          <w:i/>
          <w:iCs/>
          <w:color w:val="000000"/>
        </w:rPr>
        <w:t xml:space="preserve"> Mặt sứa gan lim;</w:t>
      </w:r>
    </w:p>
    <w:p w14:paraId="14EB5406" w14:textId="77777777" w:rsidR="007A6AA4" w:rsidRDefault="00000000">
      <w:pPr>
        <w:widowControl w:val="0"/>
        <w:numPr>
          <w:ilvl w:val="0"/>
          <w:numId w:val="5"/>
        </w:numPr>
        <w:pBdr>
          <w:top w:val="nil"/>
          <w:left w:val="nil"/>
          <w:bottom w:val="nil"/>
          <w:right w:val="nil"/>
          <w:between w:val="nil"/>
        </w:pBdr>
      </w:pPr>
      <w:r>
        <w:rPr>
          <w:i/>
          <w:iCs/>
          <w:color w:val="000000"/>
        </w:rPr>
        <w:t>Miệng hùm gan sứa;</w:t>
      </w:r>
    </w:p>
    <w:p w14:paraId="2303229A" w14:textId="77777777" w:rsidR="007A6AA4" w:rsidRDefault="00000000">
      <w:pPr>
        <w:widowControl w:val="0"/>
        <w:pBdr>
          <w:top w:val="nil"/>
          <w:left w:val="nil"/>
          <w:bottom w:val="nil"/>
          <w:right w:val="nil"/>
          <w:between w:val="nil"/>
        </w:pBdr>
        <w:rPr>
          <w:color w:val="000000"/>
        </w:rPr>
      </w:pPr>
      <w:r>
        <w:rPr>
          <w:color w:val="000000"/>
        </w:rPr>
        <w:t>Các ví dụ (</w:t>
      </w:r>
      <w:r>
        <w:t>97</w:t>
      </w:r>
      <w:r>
        <w:rPr>
          <w:color w:val="000000"/>
        </w:rPr>
        <w:t>–</w:t>
      </w:r>
      <w:r>
        <w:t>99</w:t>
      </w:r>
      <w:r>
        <w:rPr>
          <w:color w:val="000000"/>
        </w:rPr>
        <w:t xml:space="preserve">) chỉ tính cách giả tạo, che giấu bản chất xấu xa dưới vẻ ngoài lương thiện. Nghĩa biểu trưng này được tạo nên từ sự kết hợp giữa những hình ảnh gợi sự hiền lành như “lời nói tốt đẹp như của Phật”, “nước mắt” và “cá vàng” (có vẻ ngoài đẹp đẽ) với các loài vật nguy hiểm như “rắn – xà”, “cá sấu” và “bụng bọ” (bụng dạ xấu xa, nham hiểm), từ đó khắc họa kiểu người giả dối và có tâm địa độc ác. </w:t>
      </w:r>
    </w:p>
    <w:p w14:paraId="4A533F2B" w14:textId="77777777" w:rsidR="007A6AA4" w:rsidRDefault="00000000">
      <w:pPr>
        <w:widowControl w:val="0"/>
        <w:pBdr>
          <w:top w:val="nil"/>
          <w:left w:val="nil"/>
          <w:bottom w:val="nil"/>
          <w:right w:val="nil"/>
          <w:between w:val="nil"/>
        </w:pBdr>
        <w:rPr>
          <w:color w:val="000000"/>
        </w:rPr>
      </w:pPr>
      <w:r>
        <w:rPr>
          <w:color w:val="000000"/>
        </w:rPr>
        <w:t>Các ví dụ (</w:t>
      </w:r>
      <w:r>
        <w:t>100</w:t>
      </w:r>
      <w:r>
        <w:rPr>
          <w:color w:val="000000"/>
        </w:rPr>
        <w:t>–</w:t>
      </w:r>
      <w:r>
        <w:t>102</w:t>
      </w:r>
      <w:r>
        <w:rPr>
          <w:color w:val="000000"/>
        </w:rPr>
        <w:t>) biểu trưng cho sự không tương xứng giữa vẻ ngoài và bản chất. Trong ví dụ (</w:t>
      </w:r>
      <w:r>
        <w:t>100</w:t>
      </w:r>
      <w:r>
        <w:rPr>
          <w:color w:val="000000"/>
        </w:rPr>
        <w:t>), “sừng” tượng trưng cho sự trưởng thành, còn “nghé” chỉ người trẻ tuổi, việc một người lớn tuổi cố gắng tạo dựng hình ảnh trẻ trung hơn thực tế, thông qua hình ảnh từ đó hình ảnh này biểu trưng cho việc cố tỏ ra trẻ hơn tuổi thật. Ở ví dụ (</w:t>
      </w:r>
      <w:r>
        <w:t>101</w:t>
      </w:r>
      <w:r>
        <w:rPr>
          <w:color w:val="000000"/>
        </w:rPr>
        <w:t>), “mặt sứa” gợi vẻ yếu đuối, trong khi “gan lim” biểu trưng cho sự bướng bỉnh, từ đó chỉ người ngoài mềm yếu nhưng bên trong cứng đầu. Tương tự, ví dụ (</w:t>
      </w:r>
      <w:r>
        <w:t>102</w:t>
      </w:r>
      <w:r>
        <w:rPr>
          <w:color w:val="000000"/>
        </w:rPr>
        <w:t xml:space="preserve">) đối lập giữa “miệng hùm” và “gan sứa”, qua đó biểu đạt kiểu người lời nói hùng hổ nhưng thực chất nhút nhát và thiếu bản lĩnh. </w:t>
      </w:r>
    </w:p>
    <w:p w14:paraId="76AB2A90" w14:textId="77777777" w:rsidR="007A6AA4" w:rsidRDefault="00000000">
      <w:pPr>
        <w:pStyle w:val="Heading3"/>
        <w:widowControl w:val="0"/>
      </w:pPr>
      <w:bookmarkStart w:id="52" w:name="_jib5kb1gbd2z" w:colFirst="0" w:colLast="0"/>
      <w:bookmarkEnd w:id="52"/>
      <w:r>
        <w:t>2.2.2.20. Biểu trưng cho tính cách hời hợt và không thực tế</w:t>
      </w:r>
    </w:p>
    <w:p w14:paraId="1F8CBD44" w14:textId="77777777" w:rsidR="007A6AA4" w:rsidRDefault="00000000">
      <w:pPr>
        <w:widowControl w:val="0"/>
        <w:pBdr>
          <w:top w:val="nil"/>
          <w:left w:val="nil"/>
          <w:bottom w:val="nil"/>
          <w:right w:val="nil"/>
          <w:between w:val="nil"/>
        </w:pBdr>
        <w:rPr>
          <w:color w:val="000000"/>
        </w:rPr>
      </w:pPr>
      <w:r>
        <w:rPr>
          <w:color w:val="000000"/>
        </w:rPr>
        <w:t xml:space="preserve">Nghĩa biểu trưng này chỉ những người làm việc đại khái, thiếu mưu </w:t>
      </w:r>
      <w:r>
        <w:t>trí</w:t>
      </w:r>
      <w:r>
        <w:rPr>
          <w:color w:val="000000"/>
        </w:rPr>
        <w:t xml:space="preserve">, dẫn đến kết quả thấp hoặc hỏng việc: </w:t>
      </w:r>
    </w:p>
    <w:p w14:paraId="7545A334" w14:textId="77777777" w:rsidR="007A6AA4" w:rsidRDefault="00000000">
      <w:pPr>
        <w:widowControl w:val="0"/>
        <w:numPr>
          <w:ilvl w:val="0"/>
          <w:numId w:val="5"/>
        </w:numPr>
        <w:pBdr>
          <w:top w:val="nil"/>
          <w:left w:val="nil"/>
          <w:bottom w:val="nil"/>
          <w:right w:val="nil"/>
          <w:between w:val="nil"/>
        </w:pBdr>
      </w:pPr>
      <w:r>
        <w:rPr>
          <w:i/>
          <w:iCs/>
          <w:color w:val="000000"/>
        </w:rPr>
        <w:t xml:space="preserve">Cưỡi ngựa xem hoa; </w:t>
      </w:r>
    </w:p>
    <w:p w14:paraId="0B93095D" w14:textId="77777777" w:rsidR="007A6AA4" w:rsidRDefault="00000000">
      <w:pPr>
        <w:widowControl w:val="0"/>
        <w:numPr>
          <w:ilvl w:val="0"/>
          <w:numId w:val="5"/>
        </w:numPr>
        <w:pBdr>
          <w:top w:val="nil"/>
          <w:left w:val="nil"/>
          <w:bottom w:val="nil"/>
          <w:right w:val="nil"/>
          <w:between w:val="nil"/>
        </w:pBdr>
      </w:pPr>
      <w:r>
        <w:rPr>
          <w:i/>
          <w:iCs/>
          <w:color w:val="000000"/>
        </w:rPr>
        <w:t>Đếm cua trong lỗ;</w:t>
      </w:r>
    </w:p>
    <w:p w14:paraId="22DAF7D9" w14:textId="77777777" w:rsidR="007A6AA4" w:rsidRDefault="00000000">
      <w:pPr>
        <w:widowControl w:val="0"/>
        <w:numPr>
          <w:ilvl w:val="0"/>
          <w:numId w:val="5"/>
        </w:numPr>
        <w:pBdr>
          <w:top w:val="nil"/>
          <w:left w:val="nil"/>
          <w:bottom w:val="nil"/>
          <w:right w:val="nil"/>
          <w:between w:val="nil"/>
        </w:pBdr>
      </w:pPr>
      <w:r>
        <w:rPr>
          <w:i/>
          <w:iCs/>
          <w:color w:val="000000"/>
        </w:rPr>
        <w:t>Hùng hục như trâu húc mả;</w:t>
      </w:r>
    </w:p>
    <w:p w14:paraId="4563091D" w14:textId="77777777" w:rsidR="007A6AA4" w:rsidRDefault="00000000">
      <w:pPr>
        <w:widowControl w:val="0"/>
        <w:numPr>
          <w:ilvl w:val="0"/>
          <w:numId w:val="5"/>
        </w:numPr>
        <w:pBdr>
          <w:top w:val="nil"/>
          <w:left w:val="nil"/>
          <w:bottom w:val="nil"/>
          <w:right w:val="nil"/>
          <w:between w:val="nil"/>
        </w:pBdr>
      </w:pPr>
      <w:r>
        <w:rPr>
          <w:i/>
          <w:iCs/>
          <w:color w:val="000000"/>
        </w:rPr>
        <w:t>Đá gà đá vịt;</w:t>
      </w:r>
    </w:p>
    <w:p w14:paraId="036169BE" w14:textId="77777777" w:rsidR="007A6AA4" w:rsidRDefault="00000000">
      <w:pPr>
        <w:widowControl w:val="0"/>
        <w:numPr>
          <w:ilvl w:val="0"/>
          <w:numId w:val="5"/>
        </w:numPr>
        <w:pBdr>
          <w:top w:val="nil"/>
          <w:left w:val="nil"/>
          <w:bottom w:val="nil"/>
          <w:right w:val="nil"/>
          <w:between w:val="nil"/>
        </w:pBdr>
      </w:pPr>
      <w:r>
        <w:rPr>
          <w:i/>
          <w:iCs/>
          <w:color w:val="000000"/>
        </w:rPr>
        <w:t>Hăng máu vịt / Hăng tiết vịt / Hăng bọ xít.</w:t>
      </w:r>
    </w:p>
    <w:p w14:paraId="4B224715" w14:textId="77777777" w:rsidR="007A6AA4" w:rsidRDefault="00000000">
      <w:pPr>
        <w:widowControl w:val="0"/>
        <w:pBdr>
          <w:top w:val="nil"/>
          <w:left w:val="nil"/>
          <w:bottom w:val="nil"/>
          <w:right w:val="nil"/>
          <w:between w:val="nil"/>
        </w:pBdr>
        <w:rPr>
          <w:color w:val="000000"/>
        </w:rPr>
      </w:pPr>
      <w:r>
        <w:rPr>
          <w:color w:val="000000"/>
        </w:rPr>
        <w:t>Thứ nhất, ví dụ (</w:t>
      </w:r>
      <w:r>
        <w:t>103</w:t>
      </w:r>
      <w:r>
        <w:rPr>
          <w:color w:val="000000"/>
        </w:rPr>
        <w:t xml:space="preserve">) dựa trên hình ảnh cưỡi ngựa để xem hoa, chứ không phải </w:t>
      </w:r>
      <w:r>
        <w:rPr>
          <w:color w:val="000000"/>
        </w:rPr>
        <w:lastRenderedPageBreak/>
        <w:t xml:space="preserve">đứng gần hoặc cầm để xem hoa, nên chỉ có thể nhìn thoáng qua mà không quan sát kỹ. Vì vậy, hình ảnh này biểu trưng cho cách làm việc hời hợt, không tìm hiểu sâu bản chất của vấn đề. </w:t>
      </w:r>
    </w:p>
    <w:p w14:paraId="7D0DDF25" w14:textId="77777777" w:rsidR="007A6AA4" w:rsidRDefault="00000000">
      <w:pPr>
        <w:widowControl w:val="0"/>
        <w:pBdr>
          <w:top w:val="nil"/>
          <w:left w:val="nil"/>
          <w:bottom w:val="nil"/>
          <w:right w:val="nil"/>
          <w:between w:val="nil"/>
        </w:pBdr>
        <w:rPr>
          <w:color w:val="000000"/>
        </w:rPr>
      </w:pPr>
      <w:r>
        <w:rPr>
          <w:color w:val="000000"/>
        </w:rPr>
        <w:t>Bên cạnh đó, ví dụ (</w:t>
      </w:r>
      <w:r>
        <w:t>104</w:t>
      </w:r>
      <w:r>
        <w:rPr>
          <w:color w:val="000000"/>
        </w:rPr>
        <w:t xml:space="preserve">) dựa trên kinh nghiệm bắt cua: việc đếm cua trong lỗ là một điều vô lý vì chúng có thể bò đi hoặc trốn mất bất cứ lúc nào. Vì vậy, thành ngữ này biểu trưng cho sự mơ mộng, ảo tưởng hoặc tính toán những điều khó có khả năng trở thành hiện thực. </w:t>
      </w:r>
    </w:p>
    <w:p w14:paraId="18368B93" w14:textId="77777777" w:rsidR="007A6AA4" w:rsidRDefault="00000000">
      <w:pPr>
        <w:widowControl w:val="0"/>
        <w:pBdr>
          <w:top w:val="nil"/>
          <w:left w:val="nil"/>
          <w:bottom w:val="nil"/>
          <w:right w:val="nil"/>
          <w:between w:val="nil"/>
        </w:pBdr>
        <w:rPr>
          <w:color w:val="000000"/>
        </w:rPr>
      </w:pPr>
      <w:r>
        <w:rPr>
          <w:color w:val="000000"/>
        </w:rPr>
        <w:t>Ví dụ (</w:t>
      </w:r>
      <w:r>
        <w:t>105</w:t>
      </w:r>
      <w:r>
        <w:rPr>
          <w:color w:val="000000"/>
        </w:rPr>
        <w:t xml:space="preserve">) xuất phát từ đời sống nông nghiệp, khi trâu là sức kéo chủ yếu và khỏe mạnh. Tuy nhiên, câu </w:t>
      </w:r>
      <w:r>
        <w:rPr>
          <w:i/>
          <w:iCs/>
          <w:color w:val="000000"/>
        </w:rPr>
        <w:t>“</w:t>
      </w:r>
      <w:r>
        <w:rPr>
          <w:i/>
          <w:iCs/>
        </w:rPr>
        <w:t>H</w:t>
      </w:r>
      <w:r>
        <w:rPr>
          <w:i/>
          <w:iCs/>
          <w:color w:val="000000"/>
        </w:rPr>
        <w:t>ùng hục như trâu húc mả”</w:t>
      </w:r>
      <w:r>
        <w:rPr>
          <w:color w:val="000000"/>
        </w:rPr>
        <w:t xml:space="preserve"> nhấn mạnh việc dồn sức lao vào hành động một cách mù quáng và thiếu suy xét. Vì vậy, hình ảnh này biểu trưng cho kiểu người làm việc vất vả nhưng thiếu tính toán và không đạt hiệu quả. </w:t>
      </w:r>
    </w:p>
    <w:p w14:paraId="7F9546E9" w14:textId="77777777" w:rsidR="007A6AA4" w:rsidRDefault="00000000">
      <w:pPr>
        <w:widowControl w:val="0"/>
        <w:pBdr>
          <w:top w:val="nil"/>
          <w:left w:val="nil"/>
          <w:bottom w:val="nil"/>
          <w:right w:val="nil"/>
          <w:between w:val="nil"/>
        </w:pBdr>
        <w:rPr>
          <w:color w:val="000000"/>
        </w:rPr>
      </w:pPr>
      <w:r>
        <w:rPr>
          <w:color w:val="000000"/>
        </w:rPr>
        <w:t>Ví dụ (</w:t>
      </w:r>
      <w:r>
        <w:t>106</w:t>
      </w:r>
      <w:r>
        <w:rPr>
          <w:color w:val="000000"/>
        </w:rPr>
        <w:t xml:space="preserve">) nghĩa gốc chỉ hành động quậy phá, nghịch ngợm của trẻ con hoặc làm những việc vặt vãnh của người lớn, không có mục đích rõ ràng. Vì vậy, </w:t>
      </w:r>
      <w:r>
        <w:rPr>
          <w:i/>
          <w:iCs/>
          <w:color w:val="000000"/>
        </w:rPr>
        <w:t>“</w:t>
      </w:r>
      <w:r>
        <w:rPr>
          <w:i/>
          <w:iCs/>
        </w:rPr>
        <w:t>Đ</w:t>
      </w:r>
      <w:r>
        <w:rPr>
          <w:i/>
          <w:iCs/>
          <w:color w:val="000000"/>
        </w:rPr>
        <w:t>á gà đá vịt”</w:t>
      </w:r>
      <w:r>
        <w:rPr>
          <w:color w:val="000000"/>
        </w:rPr>
        <w:t xml:space="preserve"> biểu trưng cho thái độ làm việc không tha thiết, không quan tâm, chỉ làm cho có.</w:t>
      </w:r>
    </w:p>
    <w:p w14:paraId="1CCE67E9" w14:textId="77777777" w:rsidR="007A6AA4" w:rsidRDefault="00000000">
      <w:pPr>
        <w:widowControl w:val="0"/>
        <w:pBdr>
          <w:top w:val="nil"/>
          <w:left w:val="nil"/>
          <w:bottom w:val="nil"/>
          <w:right w:val="nil"/>
          <w:between w:val="nil"/>
        </w:pBdr>
        <w:rPr>
          <w:color w:val="000000"/>
        </w:rPr>
      </w:pPr>
      <w:r>
        <w:rPr>
          <w:color w:val="000000"/>
        </w:rPr>
        <w:t>Cuối cùng, ví dụ (</w:t>
      </w:r>
      <w:r>
        <w:t>107</w:t>
      </w:r>
      <w:r>
        <w:rPr>
          <w:color w:val="000000"/>
        </w:rPr>
        <w:t xml:space="preserve">) dựa trên quan sát dân gian về phản ứng ồn ào, náo động và dễ kích động của vịt khi gặp tác động bên ngoài. Tuy nhiên, trạng thái này thường không kéo dài. Vì vậy, </w:t>
      </w:r>
      <w:r>
        <w:t>thành ngữ</w:t>
      </w:r>
      <w:r>
        <w:rPr>
          <w:color w:val="000000"/>
        </w:rPr>
        <w:t xml:space="preserve"> </w:t>
      </w:r>
      <w:r>
        <w:rPr>
          <w:i/>
          <w:iCs/>
          <w:color w:val="000000"/>
        </w:rPr>
        <w:t>“</w:t>
      </w:r>
      <w:r>
        <w:rPr>
          <w:i/>
          <w:iCs/>
        </w:rPr>
        <w:t>H</w:t>
      </w:r>
      <w:r>
        <w:rPr>
          <w:i/>
          <w:iCs/>
          <w:color w:val="000000"/>
        </w:rPr>
        <w:t>ăng máu vịt”</w:t>
      </w:r>
      <w:r>
        <w:rPr>
          <w:color w:val="000000"/>
        </w:rPr>
        <w:t xml:space="preserve"> biểu trưng cho sự hăng hái, bốc đồng hoặc tức giận nhất thời nhưng thiếu tính bền bỉ và dễ nhanh chóng thối chí. </w:t>
      </w:r>
    </w:p>
    <w:p w14:paraId="35751483" w14:textId="77777777" w:rsidR="007A6AA4" w:rsidRDefault="00000000">
      <w:pPr>
        <w:pStyle w:val="Heading3"/>
        <w:widowControl w:val="0"/>
      </w:pPr>
      <w:bookmarkStart w:id="53" w:name="_bk6ri54i3zku" w:colFirst="0" w:colLast="0"/>
      <w:bookmarkEnd w:id="53"/>
      <w:r>
        <w:t>2.2.2.21. Biểu trưng cho tính cách khoe khoang, khoác lác</w:t>
      </w:r>
    </w:p>
    <w:p w14:paraId="67A0A846" w14:textId="77777777" w:rsidR="007A6AA4" w:rsidRDefault="00000000">
      <w:pPr>
        <w:widowControl w:val="0"/>
        <w:pBdr>
          <w:top w:val="nil"/>
          <w:left w:val="nil"/>
          <w:bottom w:val="nil"/>
          <w:right w:val="nil"/>
          <w:between w:val="nil"/>
        </w:pBdr>
        <w:rPr>
          <w:color w:val="000000"/>
        </w:rPr>
      </w:pPr>
      <w:r>
        <w:rPr>
          <w:color w:val="000000"/>
        </w:rPr>
        <w:t>Nghĩa biểu trưng này biểu đạt kiểu người thích khoe khoang hoặc lời nói vượt quá thực tế, nhưng năng lực không tương xứng với những gì họ thể hiện</w:t>
      </w:r>
      <w:r>
        <w:t>:</w:t>
      </w:r>
    </w:p>
    <w:p w14:paraId="19647899" w14:textId="77777777" w:rsidR="007A6AA4" w:rsidRDefault="00000000">
      <w:pPr>
        <w:widowControl w:val="0"/>
        <w:numPr>
          <w:ilvl w:val="0"/>
          <w:numId w:val="5"/>
        </w:numPr>
        <w:pBdr>
          <w:top w:val="nil"/>
          <w:left w:val="nil"/>
          <w:bottom w:val="nil"/>
          <w:right w:val="nil"/>
          <w:between w:val="nil"/>
        </w:pBdr>
      </w:pPr>
      <w:r>
        <w:rPr>
          <w:i/>
          <w:iCs/>
          <w:color w:val="000000"/>
        </w:rPr>
        <w:t xml:space="preserve">Lợn cưới áo mới; </w:t>
      </w:r>
    </w:p>
    <w:p w14:paraId="3E734007" w14:textId="77777777" w:rsidR="007A6AA4" w:rsidRDefault="00000000">
      <w:pPr>
        <w:widowControl w:val="0"/>
        <w:numPr>
          <w:ilvl w:val="0"/>
          <w:numId w:val="5"/>
        </w:numPr>
        <w:pBdr>
          <w:top w:val="nil"/>
          <w:left w:val="nil"/>
          <w:bottom w:val="nil"/>
          <w:right w:val="nil"/>
          <w:between w:val="nil"/>
        </w:pBdr>
      </w:pPr>
      <w:r>
        <w:rPr>
          <w:i/>
          <w:iCs/>
          <w:color w:val="000000"/>
        </w:rPr>
        <w:t xml:space="preserve">Ba hoa chích chòe;  </w:t>
      </w:r>
    </w:p>
    <w:p w14:paraId="666C1A17" w14:textId="77777777" w:rsidR="007A6AA4" w:rsidRDefault="00000000">
      <w:pPr>
        <w:widowControl w:val="0"/>
        <w:numPr>
          <w:ilvl w:val="0"/>
          <w:numId w:val="5"/>
        </w:numPr>
        <w:pBdr>
          <w:top w:val="nil"/>
          <w:left w:val="nil"/>
          <w:bottom w:val="nil"/>
          <w:right w:val="nil"/>
          <w:between w:val="nil"/>
        </w:pBdr>
      </w:pPr>
      <w:r>
        <w:rPr>
          <w:i/>
          <w:iCs/>
          <w:color w:val="000000"/>
        </w:rPr>
        <w:t xml:space="preserve">Trăm voi không được bát nước xáo / Mười voi không được bát nước xáo / Nấu xáo voi; </w:t>
      </w:r>
    </w:p>
    <w:p w14:paraId="5C31E47B" w14:textId="77777777" w:rsidR="007A6AA4" w:rsidRDefault="00000000">
      <w:pPr>
        <w:widowControl w:val="0"/>
        <w:numPr>
          <w:ilvl w:val="0"/>
          <w:numId w:val="5"/>
        </w:numPr>
        <w:pBdr>
          <w:top w:val="nil"/>
          <w:left w:val="nil"/>
          <w:bottom w:val="nil"/>
          <w:right w:val="nil"/>
          <w:between w:val="nil"/>
        </w:pBdr>
      </w:pPr>
      <w:r>
        <w:rPr>
          <w:i/>
          <w:iCs/>
          <w:color w:val="000000"/>
        </w:rPr>
        <w:t>Gà chết vì tiếng gáy</w:t>
      </w:r>
    </w:p>
    <w:p w14:paraId="011733C1" w14:textId="77777777" w:rsidR="007A6AA4" w:rsidRDefault="00000000">
      <w:pPr>
        <w:widowControl w:val="0"/>
        <w:numPr>
          <w:ilvl w:val="0"/>
          <w:numId w:val="5"/>
        </w:numPr>
        <w:pBdr>
          <w:top w:val="nil"/>
          <w:left w:val="nil"/>
          <w:bottom w:val="nil"/>
          <w:right w:val="nil"/>
          <w:between w:val="nil"/>
        </w:pBdr>
      </w:pPr>
      <w:r>
        <w:rPr>
          <w:i/>
          <w:iCs/>
          <w:color w:val="000000"/>
        </w:rPr>
        <w:t xml:space="preserve">Voi chết về ngà, chim chết về lông / Tượng chết về ngà, điểu chết về lông; </w:t>
      </w:r>
    </w:p>
    <w:p w14:paraId="72292A42" w14:textId="77777777" w:rsidR="007A6AA4" w:rsidRDefault="00000000">
      <w:pPr>
        <w:widowControl w:val="0"/>
        <w:numPr>
          <w:ilvl w:val="0"/>
          <w:numId w:val="5"/>
        </w:numPr>
        <w:pBdr>
          <w:top w:val="nil"/>
          <w:left w:val="nil"/>
          <w:bottom w:val="nil"/>
          <w:right w:val="nil"/>
          <w:between w:val="nil"/>
        </w:pBdr>
      </w:pPr>
      <w:r>
        <w:rPr>
          <w:i/>
          <w:iCs/>
          <w:color w:val="000000"/>
        </w:rPr>
        <w:lastRenderedPageBreak/>
        <w:t>Hổ chết về da, người chết về tiếng</w:t>
      </w:r>
    </w:p>
    <w:p w14:paraId="30471A31" w14:textId="77777777" w:rsidR="007A6AA4" w:rsidRDefault="00000000">
      <w:pPr>
        <w:widowControl w:val="0"/>
        <w:pBdr>
          <w:top w:val="nil"/>
          <w:left w:val="nil"/>
          <w:bottom w:val="nil"/>
          <w:right w:val="nil"/>
          <w:between w:val="nil"/>
        </w:pBdr>
        <w:rPr>
          <w:i/>
          <w:iCs/>
          <w:color w:val="000000"/>
        </w:rPr>
      </w:pPr>
      <w:r>
        <w:rPr>
          <w:color w:val="000000"/>
        </w:rPr>
        <w:t>Các ví dụ (</w:t>
      </w:r>
      <w:r>
        <w:t>108</w:t>
      </w:r>
      <w:r>
        <w:rPr>
          <w:color w:val="000000"/>
        </w:rPr>
        <w:t>–1</w:t>
      </w:r>
      <w:r>
        <w:t>09</w:t>
      </w:r>
      <w:r>
        <w:rPr>
          <w:color w:val="000000"/>
        </w:rPr>
        <w:t xml:space="preserve">) chỉ thói khoe khoang, ba hoa, dựa trên truyện hài hước dân gian về hai người khoe của (áo mới và lợn cưới) và tập tính chim chích chòe hót liên tục, từ đó tạo sự liên tưởng đến người lắm lời, ba hoa. </w:t>
      </w:r>
    </w:p>
    <w:p w14:paraId="32C4A48A" w14:textId="77777777" w:rsidR="007A6AA4" w:rsidRDefault="00000000">
      <w:pPr>
        <w:widowControl w:val="0"/>
        <w:pBdr>
          <w:top w:val="nil"/>
          <w:left w:val="nil"/>
          <w:bottom w:val="nil"/>
          <w:right w:val="nil"/>
          <w:between w:val="nil"/>
        </w:pBdr>
        <w:rPr>
          <w:color w:val="000000"/>
        </w:rPr>
      </w:pPr>
      <w:r>
        <w:rPr>
          <w:color w:val="000000"/>
        </w:rPr>
        <w:t>Tiếp theo, ví dụ (1</w:t>
      </w:r>
      <w:r>
        <w:t>10</w:t>
      </w:r>
      <w:r>
        <w:rPr>
          <w:color w:val="000000"/>
        </w:rPr>
        <w:t xml:space="preserve">) biểu đạt thói nói khoác, hứa lớn nhưng không có kết quả. Hình ảnh “voi” gợi tham vọng quá lớn, qua đó bộc lộ sự phóng đại so với thực tế nhỏ bé: hứa </w:t>
      </w:r>
      <w:r>
        <w:t>hẹn</w:t>
      </w:r>
      <w:r>
        <w:rPr>
          <w:color w:val="000000"/>
        </w:rPr>
        <w:t xml:space="preserve"> một trăm voi nhưng kết quả là không đủ nguyên liệu để nấu bát nước xáo. Vì vậy, </w:t>
      </w:r>
      <w:r>
        <w:t>thành ngữ</w:t>
      </w:r>
      <w:r>
        <w:rPr>
          <w:color w:val="000000"/>
        </w:rPr>
        <w:t xml:space="preserve"> </w:t>
      </w:r>
      <w:r>
        <w:rPr>
          <w:i/>
          <w:iCs/>
          <w:color w:val="000000"/>
        </w:rPr>
        <w:t>“Trăm voi không được bát nước xáo”</w:t>
      </w:r>
      <w:r>
        <w:rPr>
          <w:color w:val="000000"/>
        </w:rPr>
        <w:t xml:space="preserve"> châm biếm thói phóng đại khả năng của mình. </w:t>
      </w:r>
    </w:p>
    <w:p w14:paraId="3CE91AB3" w14:textId="77777777" w:rsidR="007A6AA4" w:rsidRDefault="00000000">
      <w:pPr>
        <w:widowControl w:val="0"/>
        <w:pBdr>
          <w:top w:val="nil"/>
          <w:left w:val="nil"/>
          <w:bottom w:val="nil"/>
          <w:right w:val="nil"/>
          <w:between w:val="nil"/>
        </w:pBdr>
        <w:rPr>
          <w:color w:val="000000"/>
        </w:rPr>
      </w:pPr>
      <w:r>
        <w:rPr>
          <w:color w:val="000000"/>
        </w:rPr>
        <w:t>Bên cạnh đó, các ví dụ (1</w:t>
      </w:r>
      <w:r>
        <w:t>11</w:t>
      </w:r>
      <w:r>
        <w:rPr>
          <w:color w:val="000000"/>
        </w:rPr>
        <w:t>–1</w:t>
      </w:r>
      <w:r>
        <w:t>13</w:t>
      </w:r>
      <w:r>
        <w:rPr>
          <w:color w:val="000000"/>
        </w:rPr>
        <w:t xml:space="preserve">) chỉ người tự chuốc họa vào thân do thói phô trương và lời nói khoe khoang, ngạo mạn của mình: tiếng gáy giúp kẻ thù xác định vị trí của gà trống; còn vòi nga, lông chim và da hổ là những thứ quý giá, phải giữ kín đáo. Không thì kẻ xấu sẽ lợi dụng, qua đó khuyên nhủ sự kín đáo, thận trọng với lời nói của mình. </w:t>
      </w:r>
    </w:p>
    <w:p w14:paraId="55B21354" w14:textId="77777777" w:rsidR="007A6AA4" w:rsidRDefault="00000000">
      <w:pPr>
        <w:pStyle w:val="Heading3"/>
        <w:widowControl w:val="0"/>
      </w:pPr>
      <w:bookmarkStart w:id="54" w:name="_9ixa9af58ktm" w:colFirst="0" w:colLast="0"/>
      <w:bookmarkEnd w:id="54"/>
      <w:r>
        <w:t xml:space="preserve">2.2.2.22. Biểu trưng cho tính cách xấu xa, thâm độc </w:t>
      </w:r>
    </w:p>
    <w:p w14:paraId="2B9C503D" w14:textId="77777777" w:rsidR="007A6AA4" w:rsidRDefault="00000000">
      <w:pPr>
        <w:widowControl w:val="0"/>
        <w:pBdr>
          <w:top w:val="nil"/>
          <w:left w:val="nil"/>
          <w:bottom w:val="nil"/>
          <w:right w:val="nil"/>
          <w:between w:val="nil"/>
        </w:pBdr>
        <w:rPr>
          <w:color w:val="000000"/>
        </w:rPr>
      </w:pPr>
      <w:r>
        <w:rPr>
          <w:color w:val="000000"/>
        </w:rPr>
        <w:t>Nghĩa biểu trưng này chỉ tính cách xấu xa của những kẻ gây chia rẽ, xúi giục người khác làm điều sai trái hoặc âm mưu gây hại một cách kín đáo</w:t>
      </w:r>
      <w:r>
        <w:t>:</w:t>
      </w:r>
      <w:r>
        <w:rPr>
          <w:color w:val="000000"/>
        </w:rPr>
        <w:t xml:space="preserve"> </w:t>
      </w:r>
    </w:p>
    <w:p w14:paraId="26BEFC05" w14:textId="77777777" w:rsidR="007A6AA4" w:rsidRDefault="00000000">
      <w:pPr>
        <w:widowControl w:val="0"/>
        <w:numPr>
          <w:ilvl w:val="0"/>
          <w:numId w:val="5"/>
        </w:numPr>
        <w:pBdr>
          <w:top w:val="nil"/>
          <w:left w:val="nil"/>
          <w:bottom w:val="nil"/>
          <w:right w:val="nil"/>
          <w:between w:val="nil"/>
        </w:pBdr>
      </w:pPr>
      <w:r>
        <w:rPr>
          <w:i/>
          <w:iCs/>
          <w:color w:val="000000"/>
        </w:rPr>
        <w:t>Quẳng xương cho chó cắn nhau;</w:t>
      </w:r>
      <w:r>
        <w:rPr>
          <w:color w:val="000000"/>
        </w:rPr>
        <w:t xml:space="preserve"> </w:t>
      </w:r>
    </w:p>
    <w:p w14:paraId="07D706B7" w14:textId="77777777" w:rsidR="007A6AA4" w:rsidRDefault="00000000">
      <w:pPr>
        <w:widowControl w:val="0"/>
        <w:numPr>
          <w:ilvl w:val="0"/>
          <w:numId w:val="5"/>
        </w:numPr>
        <w:pBdr>
          <w:top w:val="nil"/>
          <w:left w:val="nil"/>
          <w:bottom w:val="nil"/>
          <w:right w:val="nil"/>
          <w:between w:val="nil"/>
        </w:pBdr>
      </w:pPr>
      <w:r>
        <w:rPr>
          <w:i/>
          <w:iCs/>
          <w:color w:val="000000"/>
        </w:rPr>
        <w:t xml:space="preserve">Buộc đuôi ngựa đá nhau; </w:t>
      </w:r>
    </w:p>
    <w:p w14:paraId="5F29451D" w14:textId="77777777" w:rsidR="007A6AA4" w:rsidRDefault="00000000">
      <w:pPr>
        <w:widowControl w:val="0"/>
        <w:numPr>
          <w:ilvl w:val="0"/>
          <w:numId w:val="5"/>
        </w:numPr>
        <w:pBdr>
          <w:top w:val="nil"/>
          <w:left w:val="nil"/>
          <w:bottom w:val="nil"/>
          <w:right w:val="nil"/>
          <w:between w:val="nil"/>
        </w:pBdr>
      </w:pPr>
      <w:r>
        <w:rPr>
          <w:i/>
          <w:iCs/>
          <w:color w:val="000000"/>
        </w:rPr>
        <w:t>Rắn khôn giấu đầu;</w:t>
      </w:r>
    </w:p>
    <w:p w14:paraId="4D4D50F0" w14:textId="77777777" w:rsidR="007A6AA4" w:rsidRDefault="00000000">
      <w:pPr>
        <w:widowControl w:val="0"/>
        <w:numPr>
          <w:ilvl w:val="0"/>
          <w:numId w:val="5"/>
        </w:numPr>
        <w:pBdr>
          <w:top w:val="nil"/>
          <w:left w:val="nil"/>
          <w:bottom w:val="nil"/>
          <w:right w:val="nil"/>
          <w:between w:val="nil"/>
        </w:pBdr>
      </w:pPr>
      <w:r>
        <w:rPr>
          <w:i/>
          <w:iCs/>
          <w:color w:val="000000"/>
        </w:rPr>
        <w:t xml:space="preserve">Con bò cạp có nọc đằng đuôi. </w:t>
      </w:r>
    </w:p>
    <w:p w14:paraId="2A26D424" w14:textId="77777777" w:rsidR="007A6AA4" w:rsidRDefault="00000000">
      <w:pPr>
        <w:widowControl w:val="0"/>
        <w:pBdr>
          <w:top w:val="nil"/>
          <w:left w:val="nil"/>
          <w:bottom w:val="nil"/>
          <w:right w:val="nil"/>
          <w:between w:val="nil"/>
        </w:pBdr>
        <w:rPr>
          <w:color w:val="000000"/>
        </w:rPr>
      </w:pPr>
      <w:r>
        <w:rPr>
          <w:color w:val="000000"/>
        </w:rPr>
        <w:t>Các ví dụ (1</w:t>
      </w:r>
      <w:r>
        <w:t>14</w:t>
      </w:r>
      <w:r>
        <w:rPr>
          <w:color w:val="000000"/>
        </w:rPr>
        <w:t>–1</w:t>
      </w:r>
      <w:r>
        <w:t>15</w:t>
      </w:r>
      <w:r>
        <w:rPr>
          <w:color w:val="000000"/>
        </w:rPr>
        <w:t xml:space="preserve">) bắt nguồn từ đời sống thường nhật: hình ảnh hai con chó tranh xương, hay hai con ngựa đá hậu lẫn nhau khi bị buộc đuôi và kích động, đều biểu đạt cuộc xung đột do tác động từ bên ngoài. Vì vậy, các hình ảnh này chỉ hành vi xúi giục, chia rẽ, kích động người khác đối đầu với nhau. </w:t>
      </w:r>
    </w:p>
    <w:p w14:paraId="2EA53176" w14:textId="77777777" w:rsidR="007A6AA4" w:rsidRDefault="00000000">
      <w:pPr>
        <w:widowControl w:val="0"/>
        <w:pBdr>
          <w:top w:val="nil"/>
          <w:left w:val="nil"/>
          <w:bottom w:val="nil"/>
          <w:right w:val="nil"/>
          <w:between w:val="nil"/>
        </w:pBdr>
        <w:rPr>
          <w:color w:val="000000"/>
        </w:rPr>
      </w:pPr>
      <w:r>
        <w:rPr>
          <w:color w:val="000000"/>
        </w:rPr>
        <w:t>Bên cạnh đó, các ví dụ (1</w:t>
      </w:r>
      <w:r>
        <w:t>16</w:t>
      </w:r>
      <w:r>
        <w:rPr>
          <w:color w:val="000000"/>
        </w:rPr>
        <w:t>–1</w:t>
      </w:r>
      <w:r>
        <w:t>17</w:t>
      </w:r>
      <w:r>
        <w:rPr>
          <w:color w:val="000000"/>
        </w:rPr>
        <w:t xml:space="preserve">) khai thác hình ảnh những loài vật nguy hiểm như rắn và bò cạp. Trong quan niệm dân gian, rắn thường gắn với sự mưu mô và thâm độc, còn hình ảnh “giấu đầu” nhấn mạnh việc che giấu ý đồ xấu. Trong khi đó, bò cạp có nọc độc ở phần đuôi và thường tấn công bất ngờ. Vì vậy, các thành ngữ này </w:t>
      </w:r>
      <w:r>
        <w:rPr>
          <w:color w:val="000000"/>
        </w:rPr>
        <w:lastRenderedPageBreak/>
        <w:t>biểu trưng cho sự mưu mô, hiểm độc và những thủ đoạn khó lường của con người.</w:t>
      </w:r>
    </w:p>
    <w:p w14:paraId="1267412E" w14:textId="77777777" w:rsidR="007A6AA4" w:rsidRDefault="00000000">
      <w:pPr>
        <w:pStyle w:val="Heading3"/>
        <w:widowControl w:val="0"/>
      </w:pPr>
      <w:bookmarkStart w:id="55" w:name="_dlr4j69ampd" w:colFirst="0" w:colLast="0"/>
      <w:bookmarkEnd w:id="55"/>
      <w:r>
        <w:t>2.2.2.23. Biểu trưng cho tính cách hỗn xược</w:t>
      </w:r>
    </w:p>
    <w:p w14:paraId="1E3C35DD" w14:textId="77777777" w:rsidR="007A6AA4" w:rsidRDefault="00000000">
      <w:pPr>
        <w:widowControl w:val="0"/>
        <w:pBdr>
          <w:top w:val="nil"/>
          <w:left w:val="nil"/>
          <w:bottom w:val="nil"/>
          <w:right w:val="nil"/>
          <w:between w:val="nil"/>
        </w:pBdr>
        <w:rPr>
          <w:color w:val="000000"/>
        </w:rPr>
      </w:pPr>
      <w:r>
        <w:rPr>
          <w:color w:val="000000"/>
        </w:rPr>
        <w:t>Các thành ngữ này chỉ kiểu người hỗn xược với người trên, hành vi thiếu lễ phép và cư xử thô lỗ, được biểu trưng qua các hình ảnh chó và gấu</w:t>
      </w:r>
      <w:r>
        <w:t>:</w:t>
      </w:r>
    </w:p>
    <w:p w14:paraId="06EB22F3" w14:textId="77777777" w:rsidR="007A6AA4" w:rsidRDefault="00000000">
      <w:pPr>
        <w:widowControl w:val="0"/>
        <w:numPr>
          <w:ilvl w:val="0"/>
          <w:numId w:val="5"/>
        </w:numPr>
        <w:pBdr>
          <w:top w:val="nil"/>
          <w:left w:val="nil"/>
          <w:bottom w:val="nil"/>
          <w:right w:val="nil"/>
          <w:between w:val="nil"/>
        </w:pBdr>
      </w:pPr>
      <w:r>
        <w:rPr>
          <w:i/>
          <w:iCs/>
          <w:color w:val="000000"/>
        </w:rPr>
        <w:t xml:space="preserve">Hỗn như chó; </w:t>
      </w:r>
      <w:r>
        <w:rPr>
          <w:color w:val="000000"/>
        </w:rPr>
        <w:t xml:space="preserve"> </w:t>
      </w:r>
    </w:p>
    <w:p w14:paraId="05A87895" w14:textId="77777777" w:rsidR="007A6AA4" w:rsidRDefault="00000000">
      <w:pPr>
        <w:widowControl w:val="0"/>
        <w:numPr>
          <w:ilvl w:val="0"/>
          <w:numId w:val="5"/>
        </w:numPr>
        <w:pBdr>
          <w:top w:val="nil"/>
          <w:left w:val="nil"/>
          <w:bottom w:val="nil"/>
          <w:right w:val="nil"/>
          <w:between w:val="nil"/>
        </w:pBdr>
      </w:pPr>
      <w:r>
        <w:rPr>
          <w:i/>
          <w:iCs/>
          <w:color w:val="000000"/>
        </w:rPr>
        <w:t>Hỗn như gấu.</w:t>
      </w:r>
    </w:p>
    <w:p w14:paraId="2B26975D" w14:textId="77777777" w:rsidR="007A6AA4" w:rsidRDefault="00000000">
      <w:pPr>
        <w:widowControl w:val="0"/>
        <w:pBdr>
          <w:top w:val="nil"/>
          <w:left w:val="nil"/>
          <w:bottom w:val="nil"/>
          <w:right w:val="nil"/>
          <w:between w:val="nil"/>
        </w:pBdr>
        <w:rPr>
          <w:color w:val="000000"/>
        </w:rPr>
      </w:pPr>
      <w:r>
        <w:rPr>
          <w:color w:val="000000"/>
        </w:rPr>
        <w:t>Các ví dụ này đều biểu thị hành vi hỗn xược, thiếu lễ độ. Nghĩa biểu trưng này xuất phát từ hình ảnh chó, gấu là những loài vật được dân gian gắn với sự hung dữ và khó kiểm soát. Từ đó, hai câu này chỉ những người có cách cư xử thô lỗ và ngang ngược.</w:t>
      </w:r>
    </w:p>
    <w:p w14:paraId="02899D36" w14:textId="77777777" w:rsidR="007A6AA4" w:rsidRDefault="00000000">
      <w:pPr>
        <w:pStyle w:val="Heading3"/>
        <w:widowControl w:val="0"/>
      </w:pPr>
      <w:bookmarkStart w:id="56" w:name="_qananetvzaip" w:colFirst="0" w:colLast="0"/>
      <w:bookmarkEnd w:id="56"/>
      <w:r>
        <w:t>2.2.2.24. Biểu trưng cho tính cách thô tục</w:t>
      </w:r>
    </w:p>
    <w:p w14:paraId="7460CC99" w14:textId="77777777" w:rsidR="007A6AA4" w:rsidRDefault="00000000">
      <w:pPr>
        <w:widowControl w:val="0"/>
        <w:pBdr>
          <w:top w:val="nil"/>
          <w:left w:val="nil"/>
          <w:bottom w:val="nil"/>
          <w:right w:val="nil"/>
          <w:between w:val="nil"/>
        </w:pBdr>
        <w:rPr>
          <w:color w:val="000000"/>
        </w:rPr>
      </w:pPr>
      <w:r>
        <w:rPr>
          <w:color w:val="000000"/>
        </w:rPr>
        <w:t>Nghĩa biểu trưng này chỉ những người có hành vi thô lỗ, thiếu văn hóa và không biết chừng mực, trong ăn uống thông qua hình ảnh những động vật gắn với ăn uống</w:t>
      </w:r>
      <w:r>
        <w:t>:</w:t>
      </w:r>
      <w:r>
        <w:rPr>
          <w:color w:val="000000"/>
        </w:rPr>
        <w:t xml:space="preserve"> </w:t>
      </w:r>
    </w:p>
    <w:p w14:paraId="4095FB53" w14:textId="77777777" w:rsidR="007A6AA4" w:rsidRDefault="00000000">
      <w:pPr>
        <w:widowControl w:val="0"/>
        <w:numPr>
          <w:ilvl w:val="0"/>
          <w:numId w:val="5"/>
        </w:numPr>
        <w:pBdr>
          <w:top w:val="nil"/>
          <w:left w:val="nil"/>
          <w:bottom w:val="nil"/>
          <w:right w:val="nil"/>
          <w:between w:val="nil"/>
        </w:pBdr>
      </w:pPr>
      <w:r>
        <w:rPr>
          <w:i/>
          <w:iCs/>
          <w:color w:val="000000"/>
        </w:rPr>
        <w:t>Ăn như hùm đổ đó;</w:t>
      </w:r>
    </w:p>
    <w:p w14:paraId="54D78594" w14:textId="77777777" w:rsidR="007A6AA4" w:rsidRDefault="00000000">
      <w:pPr>
        <w:widowControl w:val="0"/>
        <w:numPr>
          <w:ilvl w:val="0"/>
          <w:numId w:val="5"/>
        </w:numPr>
        <w:pBdr>
          <w:top w:val="nil"/>
          <w:left w:val="nil"/>
          <w:bottom w:val="nil"/>
          <w:right w:val="nil"/>
          <w:between w:val="nil"/>
        </w:pBdr>
      </w:pPr>
      <w:r>
        <w:rPr>
          <w:i/>
          <w:iCs/>
          <w:color w:val="000000"/>
        </w:rPr>
        <w:t>Rượu cả vò, chó cả con;</w:t>
      </w:r>
    </w:p>
    <w:p w14:paraId="6B2C6437" w14:textId="77777777" w:rsidR="007A6AA4" w:rsidRDefault="00000000">
      <w:pPr>
        <w:widowControl w:val="0"/>
        <w:numPr>
          <w:ilvl w:val="0"/>
          <w:numId w:val="5"/>
        </w:numPr>
        <w:pBdr>
          <w:top w:val="nil"/>
          <w:left w:val="nil"/>
          <w:bottom w:val="nil"/>
          <w:right w:val="nil"/>
          <w:between w:val="nil"/>
        </w:pBdr>
      </w:pPr>
      <w:r>
        <w:rPr>
          <w:i/>
          <w:iCs/>
          <w:color w:val="000000"/>
        </w:rPr>
        <w:t>Ăn chó cả lông, ăn hồng cả hột;</w:t>
      </w:r>
    </w:p>
    <w:p w14:paraId="210D8FF0" w14:textId="77777777" w:rsidR="007A6AA4" w:rsidRDefault="00000000">
      <w:pPr>
        <w:widowControl w:val="0"/>
        <w:pBdr>
          <w:top w:val="nil"/>
          <w:left w:val="nil"/>
          <w:bottom w:val="nil"/>
          <w:right w:val="nil"/>
          <w:between w:val="nil"/>
        </w:pBdr>
        <w:rPr>
          <w:color w:val="000000"/>
        </w:rPr>
      </w:pPr>
      <w:r>
        <w:rPr>
          <w:color w:val="000000"/>
        </w:rPr>
        <w:t>Ví dụ (1</w:t>
      </w:r>
      <w:r>
        <w:t>20</w:t>
      </w:r>
      <w:r>
        <w:rPr>
          <w:color w:val="000000"/>
        </w:rPr>
        <w:t xml:space="preserve">) xuất phát từ tập tính ăn khỏe và dữ dằn của hổ. Hình ảnh </w:t>
      </w:r>
      <w:r>
        <w:rPr>
          <w:i/>
          <w:iCs/>
          <w:color w:val="000000"/>
        </w:rPr>
        <w:t>“</w:t>
      </w:r>
      <w:r>
        <w:rPr>
          <w:i/>
          <w:iCs/>
        </w:rPr>
        <w:t>Ăn như hùm đ</w:t>
      </w:r>
      <w:r>
        <w:rPr>
          <w:i/>
          <w:iCs/>
          <w:color w:val="000000"/>
        </w:rPr>
        <w:t>ổ đó”</w:t>
      </w:r>
      <w:r>
        <w:rPr>
          <w:color w:val="000000"/>
        </w:rPr>
        <w:t xml:space="preserve"> gợi cảnh thức ăn bị đổ ào vào miệng hổ để ăn cho nhanh, từ đó biểu trưng cho sự phàm ăn và cách ăn uống thô tục của con người. </w:t>
      </w:r>
    </w:p>
    <w:p w14:paraId="2057AAB4" w14:textId="77777777" w:rsidR="007A6AA4" w:rsidRDefault="00000000">
      <w:pPr>
        <w:widowControl w:val="0"/>
        <w:pBdr>
          <w:top w:val="nil"/>
          <w:left w:val="nil"/>
          <w:bottom w:val="nil"/>
          <w:right w:val="nil"/>
          <w:between w:val="nil"/>
        </w:pBdr>
        <w:rPr>
          <w:color w:val="000000"/>
        </w:rPr>
      </w:pPr>
      <w:r>
        <w:rPr>
          <w:color w:val="000000"/>
        </w:rPr>
        <w:t>Trong khi đó, các ví dụ (1</w:t>
      </w:r>
      <w:r>
        <w:t>21</w:t>
      </w:r>
      <w:r>
        <w:rPr>
          <w:color w:val="000000"/>
        </w:rPr>
        <w:t>–1</w:t>
      </w:r>
      <w:r>
        <w:t>22</w:t>
      </w:r>
      <w:r>
        <w:rPr>
          <w:color w:val="000000"/>
        </w:rPr>
        <w:t xml:space="preserve">) phản ánh lối ăn uống tham lam, không biết chừng mực. Hình ảnh </w:t>
      </w:r>
      <w:r>
        <w:rPr>
          <w:i/>
          <w:iCs/>
          <w:color w:val="000000"/>
        </w:rPr>
        <w:t>“</w:t>
      </w:r>
      <w:r>
        <w:rPr>
          <w:i/>
          <w:iCs/>
        </w:rPr>
        <w:t>R</w:t>
      </w:r>
      <w:r>
        <w:rPr>
          <w:i/>
          <w:iCs/>
          <w:color w:val="000000"/>
        </w:rPr>
        <w:t>ượu cả vò, chó cả con”</w:t>
      </w:r>
      <w:r>
        <w:rPr>
          <w:color w:val="000000"/>
        </w:rPr>
        <w:t xml:space="preserve"> nhấn mạnh việc ăn uống quá độ, bất chấp giới hạn. </w:t>
      </w:r>
      <w:r>
        <w:t>Trong khi</w:t>
      </w:r>
      <w:r>
        <w:rPr>
          <w:color w:val="000000"/>
        </w:rPr>
        <w:t xml:space="preserve"> </w:t>
      </w:r>
      <w:r>
        <w:rPr>
          <w:i/>
          <w:iCs/>
          <w:color w:val="000000"/>
        </w:rPr>
        <w:t>“</w:t>
      </w:r>
      <w:r>
        <w:rPr>
          <w:i/>
          <w:iCs/>
        </w:rPr>
        <w:t>Ă</w:t>
      </w:r>
      <w:r>
        <w:rPr>
          <w:i/>
          <w:iCs/>
          <w:color w:val="000000"/>
        </w:rPr>
        <w:t>n chó cả lông, ăn hồng cả hột”</w:t>
      </w:r>
      <w:r>
        <w:rPr>
          <w:color w:val="000000"/>
        </w:rPr>
        <w:t xml:space="preserve"> biểu trưng cho sự phàm ăn đến mức không chọn lọc, ăn hết mọi thứ mà không phân biệt ngon dở hay thích hợp hay không.</w:t>
      </w:r>
    </w:p>
    <w:p w14:paraId="5E3C7DED" w14:textId="77777777" w:rsidR="007A6AA4" w:rsidRDefault="00000000">
      <w:pPr>
        <w:pStyle w:val="Heading3"/>
        <w:widowControl w:val="0"/>
      </w:pPr>
      <w:bookmarkStart w:id="57" w:name="_jbaevvaif1vh" w:colFirst="0" w:colLast="0"/>
      <w:bookmarkEnd w:id="57"/>
      <w:r>
        <w:t>2.2.2.25. Biểu trưng cho tính cách lẩn tránh và lén lút</w:t>
      </w:r>
    </w:p>
    <w:p w14:paraId="51B7D253" w14:textId="77777777" w:rsidR="007A6AA4" w:rsidRDefault="00000000">
      <w:pPr>
        <w:widowControl w:val="0"/>
        <w:pBdr>
          <w:top w:val="nil"/>
          <w:left w:val="nil"/>
          <w:bottom w:val="nil"/>
          <w:right w:val="nil"/>
          <w:between w:val="nil"/>
        </w:pBdr>
        <w:rPr>
          <w:color w:val="000000"/>
        </w:rPr>
      </w:pPr>
      <w:r>
        <w:rPr>
          <w:color w:val="000000"/>
        </w:rPr>
        <w:t>Các thành ngữ này chỉ kiểu người lẩn tránh để trốn tránh trách nhiệm, che giấu việc mờ ám hoặc đề phòng bị phát hiện</w:t>
      </w:r>
      <w:r>
        <w:t>:</w:t>
      </w:r>
      <w:r>
        <w:rPr>
          <w:color w:val="000000"/>
        </w:rPr>
        <w:t xml:space="preserve"> </w:t>
      </w:r>
    </w:p>
    <w:p w14:paraId="140CA334" w14:textId="77777777" w:rsidR="007A6AA4" w:rsidRDefault="00000000">
      <w:pPr>
        <w:widowControl w:val="0"/>
        <w:numPr>
          <w:ilvl w:val="0"/>
          <w:numId w:val="5"/>
        </w:numPr>
        <w:pBdr>
          <w:top w:val="nil"/>
          <w:left w:val="nil"/>
          <w:bottom w:val="nil"/>
          <w:right w:val="nil"/>
          <w:between w:val="nil"/>
        </w:pBdr>
      </w:pPr>
      <w:r>
        <w:rPr>
          <w:i/>
          <w:iCs/>
          <w:color w:val="000000"/>
        </w:rPr>
        <w:t>Lang lảng như chó cái trốn con;</w:t>
      </w:r>
    </w:p>
    <w:p w14:paraId="43DDCEB1" w14:textId="77777777" w:rsidR="007A6AA4" w:rsidRDefault="00000000">
      <w:pPr>
        <w:widowControl w:val="0"/>
        <w:numPr>
          <w:ilvl w:val="0"/>
          <w:numId w:val="5"/>
        </w:numPr>
        <w:pBdr>
          <w:top w:val="nil"/>
          <w:left w:val="nil"/>
          <w:bottom w:val="nil"/>
          <w:right w:val="nil"/>
          <w:between w:val="nil"/>
        </w:pBdr>
      </w:pPr>
      <w:r>
        <w:rPr>
          <w:i/>
          <w:iCs/>
          <w:color w:val="000000"/>
        </w:rPr>
        <w:lastRenderedPageBreak/>
        <w:t>Lẩn như chạch / Trốn như chạch;</w:t>
      </w:r>
    </w:p>
    <w:p w14:paraId="2F4F3D1C" w14:textId="77777777" w:rsidR="007A6AA4" w:rsidRDefault="00000000">
      <w:pPr>
        <w:widowControl w:val="0"/>
        <w:numPr>
          <w:ilvl w:val="0"/>
          <w:numId w:val="5"/>
        </w:numPr>
        <w:pBdr>
          <w:top w:val="nil"/>
          <w:left w:val="nil"/>
          <w:bottom w:val="nil"/>
          <w:right w:val="nil"/>
          <w:between w:val="nil"/>
        </w:pBdr>
      </w:pPr>
      <w:r>
        <w:rPr>
          <w:i/>
          <w:iCs/>
          <w:color w:val="000000"/>
        </w:rPr>
        <w:t xml:space="preserve">Lấm lét như chuột ngày; </w:t>
      </w:r>
    </w:p>
    <w:p w14:paraId="0DE828BA" w14:textId="77777777" w:rsidR="007A6AA4" w:rsidRDefault="00000000">
      <w:pPr>
        <w:widowControl w:val="0"/>
        <w:numPr>
          <w:ilvl w:val="0"/>
          <w:numId w:val="5"/>
        </w:numPr>
        <w:pBdr>
          <w:top w:val="nil"/>
          <w:left w:val="nil"/>
          <w:bottom w:val="nil"/>
          <w:right w:val="nil"/>
          <w:between w:val="nil"/>
        </w:pBdr>
      </w:pPr>
      <w:r>
        <w:rPr>
          <w:i/>
          <w:iCs/>
          <w:color w:val="000000"/>
        </w:rPr>
        <w:t>Lấm lét như rắn mồng năm / Len lét như rắn mồng năm;</w:t>
      </w:r>
    </w:p>
    <w:p w14:paraId="1E6F1AF9" w14:textId="77777777" w:rsidR="007A6AA4" w:rsidRDefault="00000000">
      <w:pPr>
        <w:widowControl w:val="0"/>
        <w:numPr>
          <w:ilvl w:val="0"/>
          <w:numId w:val="5"/>
        </w:numPr>
        <w:pBdr>
          <w:top w:val="nil"/>
          <w:left w:val="nil"/>
          <w:bottom w:val="nil"/>
          <w:right w:val="nil"/>
          <w:between w:val="nil"/>
        </w:pBdr>
      </w:pPr>
      <w:r>
        <w:rPr>
          <w:i/>
          <w:iCs/>
          <w:color w:val="000000"/>
        </w:rPr>
        <w:t>Giấu như mèo giấu cứt.</w:t>
      </w:r>
    </w:p>
    <w:p w14:paraId="276A8D2A" w14:textId="77777777" w:rsidR="007A6AA4" w:rsidRDefault="00000000">
      <w:pPr>
        <w:widowControl w:val="0"/>
        <w:pBdr>
          <w:top w:val="nil"/>
          <w:left w:val="nil"/>
          <w:bottom w:val="nil"/>
          <w:right w:val="nil"/>
          <w:between w:val="nil"/>
        </w:pBdr>
        <w:rPr>
          <w:color w:val="000000"/>
        </w:rPr>
      </w:pPr>
      <w:r>
        <w:rPr>
          <w:color w:val="000000"/>
        </w:rPr>
        <w:t>Các ví dụ (1</w:t>
      </w:r>
      <w:r>
        <w:t>23</w:t>
      </w:r>
      <w:r>
        <w:rPr>
          <w:color w:val="000000"/>
        </w:rPr>
        <w:t>–1</w:t>
      </w:r>
      <w:r>
        <w:t>24</w:t>
      </w:r>
      <w:r>
        <w:rPr>
          <w:color w:val="000000"/>
        </w:rPr>
        <w:t xml:space="preserve">) đều chỉ hành vi lẩn tránh hay trốn tránh trách nhiệm một cách âm thầm, khéo léo. Nghĩa biểu trưng này xuất phát từ hình ảnh chó mẹ lảng tránh đàn con và cá chạch với đặc tính thân trơn nhớt, giỏi luồn lách, chui rúc để thoát khỏi sự truy bắt. Từ đó, những thành ngữ này chỉ người né tránh nghĩa vụ hoặc không dám đối mặt với thực tế. </w:t>
      </w:r>
    </w:p>
    <w:p w14:paraId="3DB63B68" w14:textId="77777777" w:rsidR="007A6AA4" w:rsidRDefault="00000000">
      <w:pPr>
        <w:widowControl w:val="0"/>
        <w:pBdr>
          <w:top w:val="nil"/>
          <w:left w:val="nil"/>
          <w:bottom w:val="nil"/>
          <w:right w:val="nil"/>
          <w:between w:val="nil"/>
        </w:pBdr>
        <w:rPr>
          <w:color w:val="000000"/>
        </w:rPr>
      </w:pPr>
      <w:r>
        <w:rPr>
          <w:color w:val="000000"/>
        </w:rPr>
        <w:t>Tiếp theo, các ví dụ (1</w:t>
      </w:r>
      <w:r>
        <w:t>25</w:t>
      </w:r>
      <w:r>
        <w:rPr>
          <w:color w:val="000000"/>
        </w:rPr>
        <w:t>–1</w:t>
      </w:r>
      <w:r>
        <w:t>26</w:t>
      </w:r>
      <w:r>
        <w:rPr>
          <w:color w:val="000000"/>
        </w:rPr>
        <w:t>) biểu thị trạng thái sợ sệt, lén lút và luôn lo bị phát hiện: chuột vốn quen hoạt động về đêm nên thường hoảng hốt khi xuất hiện vào ban ngày. Còn hình ảnh “rắn mồng năm” gắn với quan niệm dân gian về Tết Đoan Ngọ, khi người ta săn bắt rắn, khiến loài vật này phải ẩn náu. Từ đó, hai hình ảnh này chỉ những người có dáng vẻ len lét, thiếu tự tin và luôn tìm cách tránh sự chú ý của người khác.</w:t>
      </w:r>
    </w:p>
    <w:p w14:paraId="1311D2A3" w14:textId="77777777" w:rsidR="007A6AA4" w:rsidRDefault="00000000">
      <w:pPr>
        <w:widowControl w:val="0"/>
        <w:pBdr>
          <w:top w:val="nil"/>
          <w:left w:val="nil"/>
          <w:bottom w:val="nil"/>
          <w:right w:val="nil"/>
          <w:between w:val="nil"/>
        </w:pBdr>
        <w:rPr>
          <w:color w:val="000000"/>
        </w:rPr>
      </w:pPr>
      <w:r>
        <w:rPr>
          <w:color w:val="000000"/>
        </w:rPr>
        <w:t>Cuối cùng, ví dụ (</w:t>
      </w:r>
      <w:r>
        <w:t>127</w:t>
      </w:r>
      <w:r>
        <w:rPr>
          <w:color w:val="000000"/>
        </w:rPr>
        <w:t xml:space="preserve">) chỉ hành vi giấu giếm một cách cẩn thận và kỹ lưỡng: mèo sau khi đi vệ sinh xong cào lấp để tránh bị phát hiện, từ đó biểu trưng hành động mờ ám và không quang minh của con người. </w:t>
      </w:r>
    </w:p>
    <w:p w14:paraId="2DCA6021" w14:textId="77777777" w:rsidR="007A6AA4" w:rsidRDefault="00000000">
      <w:pPr>
        <w:pStyle w:val="Heading3"/>
        <w:widowControl w:val="0"/>
      </w:pPr>
      <w:bookmarkStart w:id="58" w:name="_1px51w8cydcf" w:colFirst="0" w:colLast="0"/>
      <w:bookmarkEnd w:id="58"/>
      <w:r>
        <w:t>2.2.2.26. Biểu trưng cho tính cách thụ động, ỷ lại</w:t>
      </w:r>
    </w:p>
    <w:p w14:paraId="47D68C35" w14:textId="77777777" w:rsidR="007A6AA4" w:rsidRDefault="00000000">
      <w:pPr>
        <w:widowControl w:val="0"/>
        <w:pBdr>
          <w:top w:val="nil"/>
          <w:left w:val="nil"/>
          <w:bottom w:val="nil"/>
          <w:right w:val="nil"/>
          <w:between w:val="nil"/>
        </w:pBdr>
        <w:rPr>
          <w:color w:val="000000"/>
        </w:rPr>
      </w:pPr>
      <w:r>
        <w:rPr>
          <w:color w:val="000000"/>
        </w:rPr>
        <w:t xml:space="preserve">Nghĩa biểu trưng này biểu trưng cho tâm lý ỷ lại vào may rủi, thông qua điển tích </w:t>
      </w:r>
      <w:r>
        <w:rPr>
          <w:i/>
          <w:iCs/>
          <w:color w:val="000000"/>
        </w:rPr>
        <w:t>“</w:t>
      </w:r>
      <w:r>
        <w:rPr>
          <w:i/>
          <w:iCs/>
        </w:rPr>
        <w:t>Ấ</w:t>
      </w:r>
      <w:r>
        <w:rPr>
          <w:i/>
          <w:iCs/>
          <w:color w:val="000000"/>
        </w:rPr>
        <w:t>p cây đợi thỏ”</w:t>
      </w:r>
      <w:r>
        <w:rPr>
          <w:color w:val="000000"/>
        </w:rPr>
        <w:t xml:space="preserve">: </w:t>
      </w:r>
    </w:p>
    <w:p w14:paraId="0CCDAC44" w14:textId="77777777" w:rsidR="007A6AA4" w:rsidRDefault="00000000">
      <w:pPr>
        <w:widowControl w:val="0"/>
        <w:numPr>
          <w:ilvl w:val="0"/>
          <w:numId w:val="5"/>
        </w:numPr>
        <w:pBdr>
          <w:top w:val="nil"/>
          <w:left w:val="nil"/>
          <w:bottom w:val="nil"/>
          <w:right w:val="nil"/>
          <w:between w:val="nil"/>
        </w:pBdr>
      </w:pPr>
      <w:r>
        <w:rPr>
          <w:i/>
          <w:iCs/>
          <w:color w:val="000000"/>
        </w:rPr>
        <w:t xml:space="preserve">Ấp cây đợi thỏ / Ôm cây đợi thỏ. </w:t>
      </w:r>
    </w:p>
    <w:p w14:paraId="49566C78" w14:textId="77777777" w:rsidR="007A6AA4" w:rsidRDefault="00000000">
      <w:pPr>
        <w:widowControl w:val="0"/>
        <w:pBdr>
          <w:top w:val="nil"/>
          <w:left w:val="nil"/>
          <w:bottom w:val="nil"/>
          <w:right w:val="nil"/>
          <w:between w:val="nil"/>
        </w:pBdr>
        <w:rPr>
          <w:color w:val="000000"/>
        </w:rPr>
      </w:pPr>
      <w:r>
        <w:rPr>
          <w:color w:val="000000"/>
        </w:rPr>
        <w:t>Ví dụ (1</w:t>
      </w:r>
      <w:r>
        <w:t>28</w:t>
      </w:r>
      <w:r>
        <w:rPr>
          <w:color w:val="000000"/>
        </w:rPr>
        <w:t xml:space="preserve">) bắt nguồn từ điển tích về một người nông dân thấy thỏ đâm đầu vào gốc cây mà chết. Sau đó, anh bỏ việc đồng áng để ngồi chờ vận may lặp lại nhưng cuối cùng chẳng thu được gì. Từ đó, </w:t>
      </w:r>
      <w:r>
        <w:t>thành ngữ</w:t>
      </w:r>
      <w:r>
        <w:rPr>
          <w:color w:val="000000"/>
        </w:rPr>
        <w:t xml:space="preserve"> </w:t>
      </w:r>
      <w:r>
        <w:rPr>
          <w:i/>
          <w:iCs/>
        </w:rPr>
        <w:t>“Ấp cây đợi thỏ”</w:t>
      </w:r>
      <w:r>
        <w:rPr>
          <w:color w:val="000000"/>
        </w:rPr>
        <w:t xml:space="preserve"> biểu trưng cho tình cách lười biếng và thói trông chờ vào may rủi. </w:t>
      </w:r>
    </w:p>
    <w:p w14:paraId="138C012D" w14:textId="77777777" w:rsidR="007A6AA4" w:rsidRDefault="00000000">
      <w:pPr>
        <w:pStyle w:val="Heading3"/>
        <w:widowControl w:val="0"/>
      </w:pPr>
      <w:bookmarkStart w:id="59" w:name="_mjexdosnagia" w:colFirst="0" w:colLast="0"/>
      <w:bookmarkEnd w:id="59"/>
      <w:r>
        <w:t>2.2.2.27. Biểu trưng cho tính cách thích hơn thua</w:t>
      </w:r>
    </w:p>
    <w:p w14:paraId="7D15DD0E" w14:textId="77777777" w:rsidR="007A6AA4" w:rsidRDefault="00000000">
      <w:pPr>
        <w:widowControl w:val="0"/>
        <w:pBdr>
          <w:top w:val="nil"/>
          <w:left w:val="nil"/>
          <w:bottom w:val="nil"/>
          <w:right w:val="nil"/>
          <w:between w:val="nil"/>
        </w:pBdr>
        <w:rPr>
          <w:color w:val="000000"/>
        </w:rPr>
      </w:pPr>
      <w:r>
        <w:rPr>
          <w:color w:val="000000"/>
        </w:rPr>
        <w:t>Kiểu tính cách này chỉ những người hiếu thắng, thích hơn thua, nên luôn ganh đua để không thua kém người khác thông qua hình ảnh gà trống</w:t>
      </w:r>
      <w:r>
        <w:t>:</w:t>
      </w:r>
      <w:r>
        <w:rPr>
          <w:color w:val="000000"/>
        </w:rPr>
        <w:t xml:space="preserve"> </w:t>
      </w:r>
    </w:p>
    <w:p w14:paraId="4ACE6DC0" w14:textId="77777777" w:rsidR="007A6AA4" w:rsidRDefault="00000000">
      <w:pPr>
        <w:widowControl w:val="0"/>
        <w:numPr>
          <w:ilvl w:val="0"/>
          <w:numId w:val="5"/>
        </w:numPr>
        <w:pBdr>
          <w:top w:val="nil"/>
          <w:left w:val="nil"/>
          <w:bottom w:val="nil"/>
          <w:right w:val="nil"/>
          <w:between w:val="nil"/>
        </w:pBdr>
      </w:pPr>
      <w:r>
        <w:rPr>
          <w:i/>
          <w:iCs/>
          <w:color w:val="000000"/>
        </w:rPr>
        <w:lastRenderedPageBreak/>
        <w:t xml:space="preserve">Con gà tức nhau tiếng gáy / Gà tức nhau tiếng gáy. </w:t>
      </w:r>
    </w:p>
    <w:p w14:paraId="6C554EC4" w14:textId="77777777" w:rsidR="007A6AA4" w:rsidRDefault="00000000">
      <w:pPr>
        <w:widowControl w:val="0"/>
        <w:pBdr>
          <w:top w:val="nil"/>
          <w:left w:val="nil"/>
          <w:bottom w:val="nil"/>
          <w:right w:val="nil"/>
          <w:between w:val="nil"/>
        </w:pBdr>
        <w:rPr>
          <w:color w:val="000000"/>
        </w:rPr>
      </w:pPr>
      <w:r>
        <w:rPr>
          <w:color w:val="000000"/>
        </w:rPr>
        <w:t>Ví dụ (12</w:t>
      </w:r>
      <w:r>
        <w:t>9</w:t>
      </w:r>
      <w:r>
        <w:rPr>
          <w:color w:val="000000"/>
        </w:rPr>
        <w:t>) biểu thị tâm lý đố kỵ, hiếu thắng và thích hơn thua, xuất phát từ hình ảnh những con gà trống thi nhau gáy để khẳng định vị thế. Từ đó, thành ngữ này phê phán những người luôn muốn ganh đua và không chấp nhận thua kém người khác.</w:t>
      </w:r>
    </w:p>
    <w:p w14:paraId="1FBBA440" w14:textId="77777777" w:rsidR="007A6AA4" w:rsidRDefault="00000000">
      <w:pPr>
        <w:pStyle w:val="Heading3"/>
        <w:widowControl w:val="0"/>
      </w:pPr>
      <w:bookmarkStart w:id="60" w:name="_8wknl3xzs89j" w:colFirst="0" w:colLast="0"/>
      <w:bookmarkEnd w:id="60"/>
      <w:r>
        <w:t>2.2.2.28. Biểu trưng cho tính cách thiếu tự lập và yếu đuối</w:t>
      </w:r>
    </w:p>
    <w:p w14:paraId="7C98E611" w14:textId="77777777" w:rsidR="007A6AA4" w:rsidRDefault="00000000">
      <w:pPr>
        <w:widowControl w:val="0"/>
        <w:pBdr>
          <w:top w:val="nil"/>
          <w:left w:val="nil"/>
          <w:bottom w:val="nil"/>
          <w:right w:val="nil"/>
          <w:between w:val="nil"/>
        </w:pBdr>
        <w:rPr>
          <w:color w:val="000000"/>
        </w:rPr>
      </w:pPr>
      <w:r>
        <w:rPr>
          <w:color w:val="000000"/>
        </w:rPr>
        <w:t>Nghĩa biểu trưng này chỉ những người thiếu tính độc lập, sống nhờ người khác và không biết tự lo liệu, được biểu trưng thông qua hình ảnh gà</w:t>
      </w:r>
      <w:r>
        <w:t>:</w:t>
      </w:r>
      <w:r>
        <w:rPr>
          <w:color w:val="000000"/>
        </w:rPr>
        <w:t xml:space="preserve"> </w:t>
      </w:r>
    </w:p>
    <w:p w14:paraId="10BF0A92" w14:textId="77777777" w:rsidR="007A6AA4" w:rsidRDefault="00000000">
      <w:pPr>
        <w:widowControl w:val="0"/>
        <w:numPr>
          <w:ilvl w:val="0"/>
          <w:numId w:val="5"/>
        </w:numPr>
        <w:pBdr>
          <w:top w:val="nil"/>
          <w:left w:val="nil"/>
          <w:bottom w:val="nil"/>
          <w:right w:val="nil"/>
          <w:between w:val="nil"/>
        </w:pBdr>
      </w:pPr>
      <w:r>
        <w:rPr>
          <w:i/>
          <w:iCs/>
          <w:color w:val="000000"/>
        </w:rPr>
        <w:t xml:space="preserve">Gà cồ ăn quẩn cối xay / Gà què ăn quẩn cối xay; </w:t>
      </w:r>
    </w:p>
    <w:p w14:paraId="0C054834" w14:textId="77777777" w:rsidR="007A6AA4" w:rsidRDefault="00000000">
      <w:pPr>
        <w:widowControl w:val="0"/>
        <w:numPr>
          <w:ilvl w:val="0"/>
          <w:numId w:val="5"/>
        </w:numPr>
        <w:pBdr>
          <w:top w:val="nil"/>
          <w:left w:val="nil"/>
          <w:bottom w:val="nil"/>
          <w:right w:val="nil"/>
          <w:between w:val="nil"/>
        </w:pBdr>
      </w:pPr>
      <w:r>
        <w:rPr>
          <w:i/>
          <w:iCs/>
          <w:color w:val="000000"/>
        </w:rPr>
        <w:t xml:space="preserve">Trói gà không chặt / Trói gà không nổi. </w:t>
      </w:r>
    </w:p>
    <w:p w14:paraId="41AF991B" w14:textId="77777777" w:rsidR="007A6AA4" w:rsidRDefault="00000000">
      <w:pPr>
        <w:widowControl w:val="0"/>
        <w:pBdr>
          <w:top w:val="nil"/>
          <w:left w:val="nil"/>
          <w:bottom w:val="nil"/>
          <w:right w:val="nil"/>
          <w:between w:val="nil"/>
        </w:pBdr>
        <w:rPr>
          <w:color w:val="000000"/>
        </w:rPr>
      </w:pPr>
      <w:r>
        <w:rPr>
          <w:color w:val="000000"/>
        </w:rPr>
        <w:t>Ví dụ (1</w:t>
      </w:r>
      <w:r>
        <w:t>30</w:t>
      </w:r>
      <w:r>
        <w:rPr>
          <w:color w:val="000000"/>
        </w:rPr>
        <w:t xml:space="preserve">) chỉ lối sống dựa dẫm, ăn sẵn. Hình ảnh con gà bị què chỉ biết quanh quẩn bên cối xay để nhặt thóc rơi vãi biểu trưng cho những người chỉ biết kiếm lợi nhỏ trong phạm vi quen thuộc mà không dám vươn lên. </w:t>
      </w:r>
    </w:p>
    <w:p w14:paraId="08916CB7" w14:textId="77777777" w:rsidR="007A6AA4" w:rsidRDefault="00000000">
      <w:pPr>
        <w:widowControl w:val="0"/>
        <w:pBdr>
          <w:top w:val="nil"/>
          <w:left w:val="nil"/>
          <w:bottom w:val="nil"/>
          <w:right w:val="nil"/>
          <w:between w:val="nil"/>
        </w:pBdr>
        <w:rPr>
          <w:color w:val="000000"/>
        </w:rPr>
      </w:pPr>
      <w:r>
        <w:rPr>
          <w:color w:val="000000"/>
        </w:rPr>
        <w:t>Bên cạnh đó, ví dụ (1</w:t>
      </w:r>
      <w:r>
        <w:t>31</w:t>
      </w:r>
      <w:r>
        <w:rPr>
          <w:color w:val="000000"/>
        </w:rPr>
        <w:t xml:space="preserve">) biểu thị sự yếu đuối, thiếu sức vóc. Nghĩa biểu trưng này xuất phát từ hình ảnh gà – loài vật nhỏ bé, dễ khống chế. Vì vậy, </w:t>
      </w:r>
      <w:r>
        <w:t>thành ngữ</w:t>
      </w:r>
      <w:r>
        <w:rPr>
          <w:color w:val="000000"/>
        </w:rPr>
        <w:t xml:space="preserve"> </w:t>
      </w:r>
      <w:r>
        <w:rPr>
          <w:i/>
          <w:iCs/>
          <w:color w:val="000000"/>
        </w:rPr>
        <w:t>“</w:t>
      </w:r>
      <w:r>
        <w:rPr>
          <w:i/>
          <w:iCs/>
        </w:rPr>
        <w:t>T</w:t>
      </w:r>
      <w:r>
        <w:rPr>
          <w:i/>
          <w:iCs/>
          <w:color w:val="000000"/>
        </w:rPr>
        <w:t>rói gà không chặt”</w:t>
      </w:r>
      <w:r>
        <w:rPr>
          <w:color w:val="000000"/>
        </w:rPr>
        <w:t xml:space="preserve"> chỉ những người quá yếu ớt, không đủ sức đảm đương các công việc nặng nhọc. </w:t>
      </w:r>
    </w:p>
    <w:p w14:paraId="4E045C08" w14:textId="77777777" w:rsidR="007A6AA4" w:rsidRDefault="00000000">
      <w:pPr>
        <w:pStyle w:val="Heading3"/>
        <w:widowControl w:val="0"/>
      </w:pPr>
      <w:bookmarkStart w:id="61" w:name="_sxuwgtwcfkcq" w:colFirst="0" w:colLast="0"/>
      <w:bookmarkEnd w:id="61"/>
      <w:r>
        <w:t>2.2.2.29. Biểu trưng cho tính cách liều lĩnh và thiếu suy xét</w:t>
      </w:r>
    </w:p>
    <w:p w14:paraId="184B778D" w14:textId="77777777" w:rsidR="007A6AA4" w:rsidRDefault="00000000">
      <w:pPr>
        <w:widowControl w:val="0"/>
        <w:pBdr>
          <w:top w:val="nil"/>
          <w:left w:val="nil"/>
          <w:bottom w:val="nil"/>
          <w:right w:val="nil"/>
          <w:between w:val="nil"/>
        </w:pBdr>
        <w:rPr>
          <w:color w:val="000000"/>
        </w:rPr>
      </w:pPr>
      <w:r>
        <w:rPr>
          <w:color w:val="000000"/>
        </w:rPr>
        <w:t xml:space="preserve">Các thành ngữ này chỉ kiểu người quá tự tin, không nhận thức được nguy hiểm nên hành động liều lĩnh và thiếu cân nhắc: </w:t>
      </w:r>
    </w:p>
    <w:p w14:paraId="22360B21" w14:textId="77777777" w:rsidR="007A6AA4" w:rsidRDefault="00000000">
      <w:pPr>
        <w:widowControl w:val="0"/>
        <w:numPr>
          <w:ilvl w:val="0"/>
          <w:numId w:val="5"/>
        </w:numPr>
        <w:pBdr>
          <w:top w:val="nil"/>
          <w:left w:val="nil"/>
          <w:bottom w:val="nil"/>
          <w:right w:val="nil"/>
          <w:between w:val="nil"/>
        </w:pBdr>
      </w:pPr>
      <w:r>
        <w:rPr>
          <w:i/>
          <w:iCs/>
          <w:color w:val="000000"/>
        </w:rPr>
        <w:t>Châu chấu đá voi / Châu chấu đá xe / Châu chấu đấu xe;</w:t>
      </w:r>
    </w:p>
    <w:p w14:paraId="0E55BF97" w14:textId="77777777" w:rsidR="007A6AA4" w:rsidRDefault="00000000">
      <w:pPr>
        <w:widowControl w:val="0"/>
        <w:numPr>
          <w:ilvl w:val="0"/>
          <w:numId w:val="5"/>
        </w:numPr>
        <w:pBdr>
          <w:top w:val="nil"/>
          <w:left w:val="nil"/>
          <w:bottom w:val="nil"/>
          <w:right w:val="nil"/>
          <w:between w:val="nil"/>
        </w:pBdr>
      </w:pPr>
      <w:r>
        <w:rPr>
          <w:i/>
          <w:iCs/>
          <w:color w:val="000000"/>
        </w:rPr>
        <w:t xml:space="preserve">Bọ ngựa chống xe; </w:t>
      </w:r>
    </w:p>
    <w:p w14:paraId="0AA3CC17" w14:textId="77777777" w:rsidR="007A6AA4" w:rsidRDefault="00000000">
      <w:pPr>
        <w:widowControl w:val="0"/>
        <w:numPr>
          <w:ilvl w:val="0"/>
          <w:numId w:val="5"/>
        </w:numPr>
        <w:pBdr>
          <w:top w:val="nil"/>
          <w:left w:val="nil"/>
          <w:bottom w:val="nil"/>
          <w:right w:val="nil"/>
          <w:between w:val="nil"/>
        </w:pBdr>
      </w:pPr>
      <w:r>
        <w:rPr>
          <w:i/>
          <w:iCs/>
          <w:color w:val="000000"/>
        </w:rPr>
        <w:t xml:space="preserve">Chó dại cắn càn / Chó càn cắn giậu. </w:t>
      </w:r>
    </w:p>
    <w:p w14:paraId="48D945BA" w14:textId="77777777" w:rsidR="007A6AA4" w:rsidRDefault="00000000">
      <w:pPr>
        <w:widowControl w:val="0"/>
        <w:pBdr>
          <w:top w:val="nil"/>
          <w:left w:val="nil"/>
          <w:bottom w:val="nil"/>
          <w:right w:val="nil"/>
          <w:between w:val="nil"/>
        </w:pBdr>
        <w:rPr>
          <w:color w:val="000000"/>
        </w:rPr>
      </w:pPr>
      <w:r>
        <w:rPr>
          <w:color w:val="000000"/>
        </w:rPr>
        <w:t>Các ví dụ (1</w:t>
      </w:r>
      <w:r>
        <w:t>32</w:t>
      </w:r>
      <w:r>
        <w:rPr>
          <w:color w:val="000000"/>
        </w:rPr>
        <w:t>–1</w:t>
      </w:r>
      <w:r>
        <w:t>33</w:t>
      </w:r>
      <w:r>
        <w:rPr>
          <w:color w:val="000000"/>
        </w:rPr>
        <w:t xml:space="preserve">) ví kẻ yếu nhưng liều lĩnh đối đầu kẻ mạnh do không biết lượng sức mình. Nghĩa biểu trưng này xuất phát từ sự đối lập giữa những loài vật nhỏ bé như châu chấu, bọ ngựa với các đối tượng to lớn, mạnh mẽ như voi và xe. </w:t>
      </w:r>
    </w:p>
    <w:p w14:paraId="5254D353" w14:textId="77777777" w:rsidR="007A6AA4" w:rsidRDefault="00000000">
      <w:pPr>
        <w:widowControl w:val="0"/>
        <w:pBdr>
          <w:top w:val="nil"/>
          <w:left w:val="nil"/>
          <w:bottom w:val="nil"/>
          <w:right w:val="nil"/>
          <w:between w:val="nil"/>
        </w:pBdr>
        <w:rPr>
          <w:color w:val="000000"/>
        </w:rPr>
      </w:pPr>
      <w:r>
        <w:rPr>
          <w:color w:val="000000"/>
        </w:rPr>
        <w:t>Trong khi đó, ví dụ (1</w:t>
      </w:r>
      <w:r>
        <w:t>34</w:t>
      </w:r>
      <w:r>
        <w:rPr>
          <w:color w:val="000000"/>
        </w:rPr>
        <w:t xml:space="preserve">) biểu thị sự liều lĩnh và thiếu suy nghĩ: chó bị mắc bệnh thường mất kiểm soát, cắn bừa bãi người và vật xung quanh. Từ đó, </w:t>
      </w:r>
      <w:r>
        <w:t>thành ngữ</w:t>
      </w:r>
      <w:r>
        <w:rPr>
          <w:color w:val="000000"/>
        </w:rPr>
        <w:t xml:space="preserve"> </w:t>
      </w:r>
      <w:r>
        <w:rPr>
          <w:i/>
          <w:iCs/>
        </w:rPr>
        <w:t>“Chó dại cắn càn”</w:t>
      </w:r>
      <w:r>
        <w:rPr>
          <w:color w:val="000000"/>
        </w:rPr>
        <w:t xml:space="preserve"> phê phán những người hành động mù quáng, bất chấp đúng sai </w:t>
      </w:r>
      <w:r>
        <w:rPr>
          <w:color w:val="000000"/>
        </w:rPr>
        <w:lastRenderedPageBreak/>
        <w:t xml:space="preserve">và hậu quả. </w:t>
      </w:r>
    </w:p>
    <w:p w14:paraId="1B3C006E" w14:textId="77777777" w:rsidR="007A6AA4" w:rsidRDefault="00000000">
      <w:pPr>
        <w:pStyle w:val="Heading3"/>
        <w:widowControl w:val="0"/>
      </w:pPr>
      <w:bookmarkStart w:id="62" w:name="_3l649zz9lt62" w:colFirst="0" w:colLast="0"/>
      <w:bookmarkEnd w:id="62"/>
      <w:r>
        <w:t>2.2.2.30. Biểu trưng cho tính cách kiệm lời</w:t>
      </w:r>
    </w:p>
    <w:p w14:paraId="67E9374D" w14:textId="77777777" w:rsidR="007A6AA4" w:rsidRDefault="00000000">
      <w:pPr>
        <w:widowControl w:val="0"/>
        <w:pBdr>
          <w:top w:val="nil"/>
          <w:left w:val="nil"/>
          <w:bottom w:val="nil"/>
          <w:right w:val="nil"/>
          <w:between w:val="nil"/>
        </w:pBdr>
        <w:rPr>
          <w:color w:val="000000"/>
        </w:rPr>
      </w:pPr>
      <w:r>
        <w:rPr>
          <w:color w:val="000000"/>
        </w:rPr>
        <w:t>Kiểu tính cách này chỉ những người ít nói, kín tiếng, ngại bày tỏ ý kiến, được biểu trưng qua các hình ảnh hến và cóc</w:t>
      </w:r>
      <w:r>
        <w:t>:</w:t>
      </w:r>
    </w:p>
    <w:p w14:paraId="78FB7FC7" w14:textId="77777777" w:rsidR="007A6AA4" w:rsidRDefault="00000000">
      <w:pPr>
        <w:widowControl w:val="0"/>
        <w:numPr>
          <w:ilvl w:val="0"/>
          <w:numId w:val="5"/>
        </w:numPr>
        <w:pBdr>
          <w:top w:val="nil"/>
          <w:left w:val="nil"/>
          <w:bottom w:val="nil"/>
          <w:right w:val="nil"/>
          <w:between w:val="nil"/>
        </w:pBdr>
      </w:pPr>
      <w:r>
        <w:rPr>
          <w:i/>
          <w:iCs/>
          <w:color w:val="000000"/>
        </w:rPr>
        <w:t>Câm như hến / Câm miệng hến</w:t>
      </w:r>
      <w:r>
        <w:rPr>
          <w:color w:val="000000"/>
        </w:rPr>
        <w:t xml:space="preserve"> / </w:t>
      </w:r>
      <w:r>
        <w:rPr>
          <w:i/>
          <w:iCs/>
          <w:color w:val="000000"/>
        </w:rPr>
        <w:t>Hến cũng phải mở miệng / Hến mở miệng.</w:t>
      </w:r>
    </w:p>
    <w:p w14:paraId="6361EA54" w14:textId="77777777" w:rsidR="007A6AA4" w:rsidRDefault="00000000">
      <w:pPr>
        <w:widowControl w:val="0"/>
        <w:numPr>
          <w:ilvl w:val="0"/>
          <w:numId w:val="5"/>
        </w:numPr>
        <w:pBdr>
          <w:top w:val="nil"/>
          <w:left w:val="nil"/>
          <w:bottom w:val="nil"/>
          <w:right w:val="nil"/>
          <w:between w:val="nil"/>
        </w:pBdr>
      </w:pPr>
      <w:r>
        <w:rPr>
          <w:i/>
          <w:iCs/>
          <w:color w:val="000000"/>
        </w:rPr>
        <w:t xml:space="preserve">Cóc cũng phải mở miệng / Cóc mở miệng. </w:t>
      </w:r>
    </w:p>
    <w:p w14:paraId="3E678E14" w14:textId="77777777" w:rsidR="007A6AA4" w:rsidRDefault="00000000">
      <w:pPr>
        <w:pBdr>
          <w:top w:val="nil"/>
          <w:left w:val="nil"/>
          <w:bottom w:val="nil"/>
          <w:right w:val="nil"/>
          <w:between w:val="nil"/>
        </w:pBdr>
        <w:rPr>
          <w:color w:val="000000"/>
        </w:rPr>
      </w:pPr>
      <w:r>
        <w:rPr>
          <w:color w:val="000000"/>
        </w:rPr>
        <w:t>Các ví dụ (1</w:t>
      </w:r>
      <w:r>
        <w:t>35</w:t>
      </w:r>
      <w:r>
        <w:rPr>
          <w:color w:val="000000"/>
        </w:rPr>
        <w:t>–1</w:t>
      </w:r>
      <w:r>
        <w:t>36</w:t>
      </w:r>
      <w:r>
        <w:rPr>
          <w:color w:val="000000"/>
        </w:rPr>
        <w:t>) chỉ kiểu người kín tiếng, không dám nói, giữ im lặng, dựa trên đặc điểm tự nhiên hến khép chặt vỏ khi có động và cóc quanh năm im ỉm không kêu. Tuy nhiên, người vốn ít nói cũng phải lên tiếng khi cần được diễn đạt bằng “hến” hoặc “cóc” để chỉ ra việc không thể im lặng mãi.</w:t>
      </w:r>
    </w:p>
    <w:p w14:paraId="25C26EE2" w14:textId="77777777" w:rsidR="007A6AA4" w:rsidRDefault="00000000">
      <w:pPr>
        <w:pStyle w:val="Heading3"/>
      </w:pPr>
      <w:bookmarkStart w:id="63" w:name="_sfxlnrwzdejw" w:colFirst="0" w:colLast="0"/>
      <w:bookmarkEnd w:id="63"/>
      <w:r>
        <w:t>2.2.2.31. Biểu trưng cho tính cách thiển cận</w:t>
      </w:r>
    </w:p>
    <w:p w14:paraId="2F2490DF" w14:textId="77777777" w:rsidR="007A6AA4" w:rsidRDefault="00000000">
      <w:pPr>
        <w:pBdr>
          <w:top w:val="nil"/>
          <w:left w:val="nil"/>
          <w:bottom w:val="nil"/>
          <w:right w:val="nil"/>
          <w:between w:val="nil"/>
        </w:pBdr>
        <w:rPr>
          <w:color w:val="000000"/>
        </w:rPr>
      </w:pPr>
      <w:r>
        <w:rPr>
          <w:color w:val="000000"/>
        </w:rPr>
        <w:t>Nghĩa biểu trưng này chỉ những người hiểu biết hạn hẹp, nhận thức nông cạn nên dễ tự cao, ảo tưởng về bản thân hoặc theo đuổi những mục tiêu khó nắm bắt, được biểu trưng qua hình ảnh ếch, cóc và chim</w:t>
      </w:r>
      <w:r>
        <w:t>:</w:t>
      </w:r>
    </w:p>
    <w:p w14:paraId="28D67A67" w14:textId="77777777" w:rsidR="007A6AA4" w:rsidRDefault="00000000">
      <w:pPr>
        <w:numPr>
          <w:ilvl w:val="0"/>
          <w:numId w:val="5"/>
        </w:numPr>
        <w:pBdr>
          <w:top w:val="nil"/>
          <w:left w:val="nil"/>
          <w:bottom w:val="nil"/>
          <w:right w:val="nil"/>
          <w:between w:val="nil"/>
        </w:pBdr>
      </w:pPr>
      <w:r>
        <w:rPr>
          <w:i/>
          <w:iCs/>
          <w:color w:val="000000"/>
        </w:rPr>
        <w:t>Ếch ngồi đáy giếng / Ếch ngồi đáy giếng, coi trời bằng vung / Cóc ngồi đáy giếng;</w:t>
      </w:r>
    </w:p>
    <w:p w14:paraId="47228E85" w14:textId="77777777" w:rsidR="007A6AA4" w:rsidRDefault="00000000">
      <w:pPr>
        <w:numPr>
          <w:ilvl w:val="0"/>
          <w:numId w:val="5"/>
        </w:numPr>
        <w:pBdr>
          <w:top w:val="nil"/>
          <w:left w:val="nil"/>
          <w:bottom w:val="nil"/>
          <w:right w:val="nil"/>
          <w:between w:val="nil"/>
        </w:pBdr>
      </w:pPr>
      <w:r>
        <w:rPr>
          <w:i/>
          <w:iCs/>
          <w:color w:val="000000"/>
        </w:rPr>
        <w:t>Chim đậu chẳng bắt, bắt chim bay.</w:t>
      </w:r>
    </w:p>
    <w:p w14:paraId="13C25AA3" w14:textId="77777777" w:rsidR="007A6AA4" w:rsidRDefault="00000000">
      <w:pPr>
        <w:pBdr>
          <w:top w:val="nil"/>
          <w:left w:val="nil"/>
          <w:bottom w:val="nil"/>
          <w:right w:val="nil"/>
          <w:between w:val="nil"/>
        </w:pBdr>
        <w:rPr>
          <w:color w:val="000000"/>
        </w:rPr>
      </w:pPr>
      <w:r>
        <w:rPr>
          <w:color w:val="000000"/>
        </w:rPr>
        <w:t>Ví dụ (1</w:t>
      </w:r>
      <w:r>
        <w:t>37</w:t>
      </w:r>
      <w:r>
        <w:rPr>
          <w:color w:val="000000"/>
        </w:rPr>
        <w:t xml:space="preserve">) chỉ những người hiểu biết hạn hẹp nhưng lại tự cao, tự đại. Nghĩa biểu trưng này xuất phát từ hình ảnh ếch, cóc sống dưới đáy giếng nên chỉ nhìn thấy một khoảng trời nhỏ hẹp và tưởng đó là toàn bộ thế giới. Từ đó, các thành ngữ này mỉa mai những người nông cạn, thiếu hiểu biết nhưng không biết khiêm tốn. </w:t>
      </w:r>
    </w:p>
    <w:p w14:paraId="221BDC49" w14:textId="77777777" w:rsidR="007A6AA4" w:rsidRDefault="00000000">
      <w:pPr>
        <w:pBdr>
          <w:top w:val="nil"/>
          <w:left w:val="nil"/>
          <w:bottom w:val="nil"/>
          <w:right w:val="nil"/>
          <w:between w:val="nil"/>
        </w:pBdr>
        <w:rPr>
          <w:color w:val="000000"/>
        </w:rPr>
      </w:pPr>
      <w:r>
        <w:rPr>
          <w:color w:val="000000"/>
        </w:rPr>
        <w:t>Bên cạnh đó, ví dụ (1</w:t>
      </w:r>
      <w:r>
        <w:t>38</w:t>
      </w:r>
      <w:r>
        <w:rPr>
          <w:color w:val="000000"/>
        </w:rPr>
        <w:t>) biểu đạt sự nông nổi và thiếu thực tế. Hình ảnh “</w:t>
      </w:r>
      <w:r>
        <w:t>c</w:t>
      </w:r>
      <w:r>
        <w:rPr>
          <w:color w:val="000000"/>
        </w:rPr>
        <w:t>him đậu chẳng bắt” chỉ việc bỏ qua cơ hội chắc chắn đang có, còn “</w:t>
      </w:r>
      <w:r>
        <w:t>b</w:t>
      </w:r>
      <w:r>
        <w:rPr>
          <w:color w:val="000000"/>
        </w:rPr>
        <w:t xml:space="preserve">ắt chim bay” tượng trưng cho việc theo đuổi những mục tiêu xa vời. </w:t>
      </w:r>
      <w:r>
        <w:t>Vì vậy</w:t>
      </w:r>
      <w:r>
        <w:rPr>
          <w:color w:val="000000"/>
        </w:rPr>
        <w:t xml:space="preserve">, </w:t>
      </w:r>
      <w:r>
        <w:t xml:space="preserve">thành ngữ </w:t>
      </w:r>
      <w:r>
        <w:rPr>
          <w:i/>
          <w:iCs/>
        </w:rPr>
        <w:t>“Chim đậu chẳng bắt, bắt chim bay”</w:t>
      </w:r>
      <w:r>
        <w:rPr>
          <w:color w:val="000000"/>
        </w:rPr>
        <w:t xml:space="preserve"> phê phán những người không biết tận dụng điều kiện thuận lợi có sẵn mà chỉ mải mê theo đuổi những điều viển vông. </w:t>
      </w:r>
    </w:p>
    <w:p w14:paraId="21DE916C" w14:textId="77777777" w:rsidR="007A6AA4" w:rsidRDefault="00000000">
      <w:pPr>
        <w:pStyle w:val="Heading3"/>
        <w:widowControl w:val="0"/>
      </w:pPr>
      <w:bookmarkStart w:id="64" w:name="_b3tf4mheqb66" w:colFirst="0" w:colLast="0"/>
      <w:bookmarkEnd w:id="64"/>
      <w:r>
        <w:t>2.2.2.32. Biểu trưng cho tính cách phản trắc, tiếp tay cho cái xấu</w:t>
      </w:r>
    </w:p>
    <w:p w14:paraId="727D98D9" w14:textId="77777777" w:rsidR="007A6AA4" w:rsidRDefault="00000000">
      <w:pPr>
        <w:widowControl w:val="0"/>
        <w:pBdr>
          <w:top w:val="nil"/>
          <w:left w:val="nil"/>
          <w:bottom w:val="nil"/>
          <w:right w:val="nil"/>
          <w:between w:val="nil"/>
        </w:pBdr>
        <w:rPr>
          <w:color w:val="000000"/>
        </w:rPr>
      </w:pPr>
      <w:r>
        <w:rPr>
          <w:color w:val="000000"/>
        </w:rPr>
        <w:t xml:space="preserve">Các thành ngữ này chỉ tính cách phản trắc, tiếp tay cho cái xấu, thậm chí phản </w:t>
      </w:r>
      <w:r>
        <w:rPr>
          <w:color w:val="000000"/>
        </w:rPr>
        <w:lastRenderedPageBreak/>
        <w:t>bội người gần gũi</w:t>
      </w:r>
      <w:r>
        <w:t>:</w:t>
      </w:r>
      <w:r>
        <w:rPr>
          <w:color w:val="000000"/>
        </w:rPr>
        <w:t xml:space="preserve"> </w:t>
      </w:r>
    </w:p>
    <w:p w14:paraId="575DBB03" w14:textId="77777777" w:rsidR="007A6AA4" w:rsidRDefault="00000000">
      <w:pPr>
        <w:widowControl w:val="0"/>
        <w:numPr>
          <w:ilvl w:val="0"/>
          <w:numId w:val="5"/>
        </w:numPr>
        <w:pBdr>
          <w:top w:val="nil"/>
          <w:left w:val="nil"/>
          <w:bottom w:val="nil"/>
          <w:right w:val="nil"/>
          <w:between w:val="nil"/>
        </w:pBdr>
      </w:pPr>
      <w:r>
        <w:rPr>
          <w:i/>
          <w:iCs/>
          <w:color w:val="000000"/>
        </w:rPr>
        <w:t>Vẽ đường cho hươu chạy / Chỉ đường cho hươu chạy / Vạch đường cho hươu chạy;</w:t>
      </w:r>
    </w:p>
    <w:p w14:paraId="41DC376F" w14:textId="77777777" w:rsidR="007A6AA4" w:rsidRDefault="00000000">
      <w:pPr>
        <w:widowControl w:val="0"/>
        <w:numPr>
          <w:ilvl w:val="0"/>
          <w:numId w:val="5"/>
        </w:numPr>
        <w:pBdr>
          <w:top w:val="nil"/>
          <w:left w:val="nil"/>
          <w:bottom w:val="nil"/>
          <w:right w:val="nil"/>
          <w:between w:val="nil"/>
        </w:pBdr>
      </w:pPr>
      <w:r>
        <w:rPr>
          <w:i/>
          <w:iCs/>
          <w:color w:val="000000"/>
        </w:rPr>
        <w:t xml:space="preserve">Chim mồi chó săn / Chó săn chim mồi; </w:t>
      </w:r>
    </w:p>
    <w:p w14:paraId="384772E5" w14:textId="77777777" w:rsidR="007A6AA4" w:rsidRDefault="00000000">
      <w:pPr>
        <w:widowControl w:val="0"/>
        <w:numPr>
          <w:ilvl w:val="0"/>
          <w:numId w:val="5"/>
        </w:numPr>
        <w:pBdr>
          <w:top w:val="nil"/>
          <w:left w:val="nil"/>
          <w:bottom w:val="nil"/>
          <w:right w:val="nil"/>
          <w:between w:val="nil"/>
        </w:pBdr>
      </w:pPr>
      <w:r>
        <w:rPr>
          <w:i/>
          <w:iCs/>
          <w:color w:val="000000"/>
        </w:rPr>
        <w:t>Cõng rắn cắn gà nhà / Dẫn rắn vào hang;</w:t>
      </w:r>
    </w:p>
    <w:p w14:paraId="280F7F4E" w14:textId="77777777" w:rsidR="007A6AA4" w:rsidRDefault="00000000">
      <w:pPr>
        <w:widowControl w:val="0"/>
        <w:numPr>
          <w:ilvl w:val="0"/>
          <w:numId w:val="5"/>
        </w:numPr>
        <w:pBdr>
          <w:top w:val="nil"/>
          <w:left w:val="nil"/>
          <w:bottom w:val="nil"/>
          <w:right w:val="nil"/>
          <w:between w:val="nil"/>
        </w:pBdr>
      </w:pPr>
      <w:r>
        <w:rPr>
          <w:i/>
          <w:iCs/>
          <w:color w:val="000000"/>
        </w:rPr>
        <w:t xml:space="preserve">Rước voi giày mả tổ / Rước voi giày mồ. </w:t>
      </w:r>
    </w:p>
    <w:p w14:paraId="75938B14" w14:textId="77777777" w:rsidR="007A6AA4" w:rsidRDefault="00000000">
      <w:pPr>
        <w:widowControl w:val="0"/>
        <w:pBdr>
          <w:top w:val="nil"/>
          <w:left w:val="nil"/>
          <w:bottom w:val="nil"/>
          <w:right w:val="nil"/>
          <w:between w:val="nil"/>
        </w:pBdr>
        <w:rPr>
          <w:color w:val="000000"/>
        </w:rPr>
      </w:pPr>
      <w:r>
        <w:rPr>
          <w:color w:val="000000"/>
        </w:rPr>
        <w:t>Ví dụ (13</w:t>
      </w:r>
      <w:r>
        <w:t>9</w:t>
      </w:r>
      <w:r>
        <w:rPr>
          <w:color w:val="000000"/>
        </w:rPr>
        <w:t xml:space="preserve">) biểu thị hành vi tiếp tay hoặc tạo điều kiện cho người khác thực hiện việc sai trái. Nghĩa biểu trưng này xuất phát từ hình ảnh chỉ đường cho hươu chạy thoát, trong đó “hươu” biểu trưng cho kẻ có lỗi, còn hành động chỉ đường chỉ sự tiếp tay. </w:t>
      </w:r>
    </w:p>
    <w:p w14:paraId="384B83DD" w14:textId="77777777" w:rsidR="007A6AA4" w:rsidRDefault="00000000">
      <w:pPr>
        <w:widowControl w:val="0"/>
        <w:pBdr>
          <w:top w:val="nil"/>
          <w:left w:val="nil"/>
          <w:bottom w:val="nil"/>
          <w:right w:val="nil"/>
          <w:between w:val="nil"/>
        </w:pBdr>
        <w:rPr>
          <w:color w:val="000000"/>
        </w:rPr>
      </w:pPr>
      <w:r>
        <w:rPr>
          <w:color w:val="000000"/>
        </w:rPr>
        <w:t>Các ví dụ (1</w:t>
      </w:r>
      <w:r>
        <w:t>40</w:t>
      </w:r>
      <w:r>
        <w:rPr>
          <w:color w:val="000000"/>
        </w:rPr>
        <w:t>–1</w:t>
      </w:r>
      <w:r>
        <w:t>42</w:t>
      </w:r>
      <w:r>
        <w:rPr>
          <w:color w:val="000000"/>
        </w:rPr>
        <w:t>) chỉ những kẻ phản bội hoặc làm tay sai để hãm hại người khác vì lợi ích cá nhân. Ví dụ (1</w:t>
      </w:r>
      <w:r>
        <w:t>40</w:t>
      </w:r>
      <w:r>
        <w:rPr>
          <w:color w:val="000000"/>
        </w:rPr>
        <w:t xml:space="preserve">) bắt nguồn từ hình ảnh “chim mồi” dùng để dụ chim vào bẫy và “chó săn” hỗ trợ truy đuổi con mồi. </w:t>
      </w:r>
      <w:r>
        <w:t>Do</w:t>
      </w:r>
      <w:r>
        <w:rPr>
          <w:color w:val="000000"/>
        </w:rPr>
        <w:t xml:space="preserve"> đó, </w:t>
      </w:r>
      <w:r>
        <w:t xml:space="preserve">thành ngữ </w:t>
      </w:r>
      <w:r>
        <w:rPr>
          <w:i/>
          <w:iCs/>
        </w:rPr>
        <w:t>“Chim mồi chó săn”</w:t>
      </w:r>
      <w:r>
        <w:rPr>
          <w:color w:val="000000"/>
        </w:rPr>
        <w:t xml:space="preserve"> biểu trưng cho những người tiếp tay cho kẻ khác nhằm trục lợi hoặc gây hại cho người cùng phe. </w:t>
      </w:r>
    </w:p>
    <w:p w14:paraId="440E8A07" w14:textId="77777777" w:rsidR="007A6AA4" w:rsidRDefault="00000000">
      <w:pPr>
        <w:widowControl w:val="0"/>
        <w:pBdr>
          <w:top w:val="nil"/>
          <w:left w:val="nil"/>
          <w:bottom w:val="nil"/>
          <w:right w:val="nil"/>
          <w:between w:val="nil"/>
        </w:pBdr>
        <w:rPr>
          <w:color w:val="000000"/>
        </w:rPr>
      </w:pPr>
      <w:r>
        <w:rPr>
          <w:color w:val="000000"/>
        </w:rPr>
        <w:t>Tiếp theo, nghĩa biểu trưng của ví dụ (1</w:t>
      </w:r>
      <w:r>
        <w:t>41</w:t>
      </w:r>
      <w:r>
        <w:rPr>
          <w:color w:val="000000"/>
        </w:rPr>
        <w:t>) xuất phát từ hình ảnh rắn – loài vật gắn với sự nguy hiểm và độc hại trong quan niệm dân gian, hành động “cõng rắn” và “dẫn rắn” để tạo điều kiện cho cái ác xâm nhập, gây tai họa. Trong khi đó, ví dụ (1</w:t>
      </w:r>
      <w:r>
        <w:t>42</w:t>
      </w:r>
      <w:r>
        <w:rPr>
          <w:color w:val="000000"/>
        </w:rPr>
        <w:t xml:space="preserve">) biểu thị sự phản bội ở mức độ nghiêm trọng hơn, thông qua hình ảnh dẫn voi – biểu trưng cho thế lực bên ngoài – về giày xéo mồ mả tổ tiên. </w:t>
      </w:r>
    </w:p>
    <w:p w14:paraId="7CD21916" w14:textId="77777777" w:rsidR="007A6AA4" w:rsidRDefault="00000000">
      <w:pPr>
        <w:pStyle w:val="Heading3"/>
        <w:widowControl w:val="0"/>
      </w:pPr>
      <w:bookmarkStart w:id="65" w:name="_1d9dk0pcdurw" w:colFirst="0" w:colLast="0"/>
      <w:bookmarkEnd w:id="65"/>
      <w:r>
        <w:t>2.2.2.33. Biểu trưng cho tính cách tự cao, hiếu thắng</w:t>
      </w:r>
    </w:p>
    <w:p w14:paraId="23196C70" w14:textId="77777777" w:rsidR="007A6AA4" w:rsidRDefault="00000000">
      <w:pPr>
        <w:widowControl w:val="0"/>
        <w:pBdr>
          <w:top w:val="nil"/>
          <w:left w:val="nil"/>
          <w:bottom w:val="nil"/>
          <w:right w:val="nil"/>
          <w:between w:val="nil"/>
        </w:pBdr>
        <w:rPr>
          <w:color w:val="000000"/>
        </w:rPr>
      </w:pPr>
      <w:r>
        <w:rPr>
          <w:color w:val="000000"/>
        </w:rPr>
        <w:t>Nghĩa biểu trưng này chỉ người trẻ tuổi, ít kinh nghiệm nhưng lại kiêu ngạo, hiếu thắng và thích tranh khôn với người lớn tuổi</w:t>
      </w:r>
      <w:r>
        <w:t xml:space="preserve">: </w:t>
      </w:r>
    </w:p>
    <w:p w14:paraId="2161B984" w14:textId="77777777" w:rsidR="007A6AA4" w:rsidRDefault="00000000">
      <w:pPr>
        <w:widowControl w:val="0"/>
        <w:numPr>
          <w:ilvl w:val="0"/>
          <w:numId w:val="5"/>
        </w:numPr>
        <w:pBdr>
          <w:top w:val="nil"/>
          <w:left w:val="nil"/>
          <w:bottom w:val="nil"/>
          <w:right w:val="nil"/>
          <w:between w:val="nil"/>
        </w:pBdr>
      </w:pPr>
      <w:r>
        <w:rPr>
          <w:i/>
          <w:iCs/>
          <w:color w:val="000000"/>
        </w:rPr>
        <w:t>Ngựa non háu đá;</w:t>
      </w:r>
    </w:p>
    <w:p w14:paraId="3D16B29A" w14:textId="77777777" w:rsidR="007A6AA4" w:rsidRDefault="00000000">
      <w:pPr>
        <w:widowControl w:val="0"/>
        <w:numPr>
          <w:ilvl w:val="0"/>
          <w:numId w:val="5"/>
        </w:numPr>
        <w:pBdr>
          <w:top w:val="nil"/>
          <w:left w:val="nil"/>
          <w:bottom w:val="nil"/>
          <w:right w:val="nil"/>
          <w:between w:val="nil"/>
        </w:pBdr>
      </w:pPr>
      <w:r>
        <w:rPr>
          <w:i/>
          <w:iCs/>
          <w:color w:val="000000"/>
        </w:rPr>
        <w:t>Trứng khôn hơn vịt / Trứng khôn hơn rận.</w:t>
      </w:r>
    </w:p>
    <w:p w14:paraId="2ACE99E2" w14:textId="77777777" w:rsidR="007A6AA4" w:rsidRDefault="00000000">
      <w:pPr>
        <w:widowControl w:val="0"/>
        <w:pBdr>
          <w:top w:val="nil"/>
          <w:left w:val="nil"/>
          <w:bottom w:val="nil"/>
          <w:right w:val="nil"/>
          <w:between w:val="nil"/>
        </w:pBdr>
        <w:rPr>
          <w:color w:val="000000"/>
        </w:rPr>
      </w:pPr>
      <w:r>
        <w:rPr>
          <w:color w:val="000000"/>
        </w:rPr>
        <w:t>Trước hết, ví dụ (1</w:t>
      </w:r>
      <w:r>
        <w:t>43</w:t>
      </w:r>
      <w:r>
        <w:rPr>
          <w:color w:val="000000"/>
        </w:rPr>
        <w:t>) chỉ những người còn non nớt nhưng lại hiếu thắng, ngạo mạn và thích thể hiện bản thân. Nghĩa biểu trưng này xuất phát từ hình ảnh ngựa non chưa được thuần hóa nhưng luôn tỏ ra hung hăng, thích đá người khác. Trong khi ví dụ (1</w:t>
      </w:r>
      <w:r>
        <w:t>44</w:t>
      </w:r>
      <w:r>
        <w:rPr>
          <w:color w:val="000000"/>
        </w:rPr>
        <w:t xml:space="preserve">) phản ánh những người trẻ tuổi, ít kinh nghiệm nhưng thích tranh khôn với </w:t>
      </w:r>
      <w:r>
        <w:rPr>
          <w:color w:val="000000"/>
        </w:rPr>
        <w:lastRenderedPageBreak/>
        <w:t xml:space="preserve">người lớn tuổi và từng trải hơn, dựa trên sự đối lập giữa “trứng” – biểu tượng cho sự non nớt – với “vịt, rận” – biểu tượng cho những người già dặn kinh nghiệm, qua đó mang sắc thái phê phán và mỉa mai. </w:t>
      </w:r>
    </w:p>
    <w:p w14:paraId="52F24812" w14:textId="77777777" w:rsidR="007A6AA4" w:rsidRDefault="00000000">
      <w:pPr>
        <w:pStyle w:val="Heading3"/>
        <w:widowControl w:val="0"/>
      </w:pPr>
      <w:bookmarkStart w:id="66" w:name="_88jkjti15c5e" w:colFirst="0" w:colLast="0"/>
      <w:bookmarkEnd w:id="66"/>
      <w:r>
        <w:t>2.2.2.34. Biểu trưng cho tính cách dò xét, soi mói và rình rập</w:t>
      </w:r>
    </w:p>
    <w:p w14:paraId="33C3B3A1" w14:textId="77777777" w:rsidR="007A6AA4" w:rsidRDefault="00000000">
      <w:pPr>
        <w:widowControl w:val="0"/>
        <w:pBdr>
          <w:top w:val="nil"/>
          <w:left w:val="nil"/>
          <w:bottom w:val="nil"/>
          <w:right w:val="nil"/>
          <w:between w:val="nil"/>
        </w:pBdr>
        <w:rPr>
          <w:color w:val="000000"/>
        </w:rPr>
      </w:pPr>
      <w:r>
        <w:rPr>
          <w:color w:val="000000"/>
        </w:rPr>
        <w:t>Kiểu tính cách này chỉ hành vi săm soi, bới móc lỗi lầm hoặc chuyện riêng tư của người khác vì tò mò hoặc mục đích xấu:</w:t>
      </w:r>
    </w:p>
    <w:p w14:paraId="75CF0033" w14:textId="77777777" w:rsidR="007A6AA4" w:rsidRDefault="00000000">
      <w:pPr>
        <w:widowControl w:val="0"/>
        <w:numPr>
          <w:ilvl w:val="0"/>
          <w:numId w:val="5"/>
        </w:numPr>
        <w:pBdr>
          <w:top w:val="nil"/>
          <w:left w:val="nil"/>
          <w:bottom w:val="nil"/>
          <w:right w:val="nil"/>
          <w:between w:val="nil"/>
        </w:pBdr>
      </w:pPr>
      <w:r>
        <w:rPr>
          <w:i/>
          <w:iCs/>
          <w:color w:val="000000"/>
        </w:rPr>
        <w:t>Cú dòm nhà bệnh / Dòm như cú nhòm nhà bệnh / Như cú nhòm nhà bệnh / Rình như cú rình nhà bệnh;</w:t>
      </w:r>
    </w:p>
    <w:p w14:paraId="2147A721" w14:textId="77777777" w:rsidR="007A6AA4" w:rsidRDefault="00000000">
      <w:pPr>
        <w:widowControl w:val="0"/>
        <w:numPr>
          <w:ilvl w:val="0"/>
          <w:numId w:val="5"/>
        </w:numPr>
        <w:pBdr>
          <w:top w:val="nil"/>
          <w:left w:val="nil"/>
          <w:bottom w:val="nil"/>
          <w:right w:val="nil"/>
          <w:between w:val="nil"/>
        </w:pBdr>
      </w:pPr>
      <w:r>
        <w:rPr>
          <w:i/>
          <w:iCs/>
          <w:color w:val="000000"/>
        </w:rPr>
        <w:t xml:space="preserve">Rình như mèo rình chuột; </w:t>
      </w:r>
    </w:p>
    <w:p w14:paraId="54E3678A" w14:textId="77777777" w:rsidR="007A6AA4" w:rsidRDefault="00000000">
      <w:pPr>
        <w:widowControl w:val="0"/>
        <w:numPr>
          <w:ilvl w:val="0"/>
          <w:numId w:val="5"/>
        </w:numPr>
        <w:pBdr>
          <w:top w:val="nil"/>
          <w:left w:val="nil"/>
          <w:bottom w:val="nil"/>
          <w:right w:val="nil"/>
          <w:between w:val="nil"/>
        </w:pBdr>
      </w:pPr>
      <w:r>
        <w:rPr>
          <w:i/>
          <w:iCs/>
          <w:color w:val="000000"/>
        </w:rPr>
        <w:t>Bới đầu cá, vạch đầu tôm;</w:t>
      </w:r>
    </w:p>
    <w:p w14:paraId="33080F12" w14:textId="77777777" w:rsidR="007A6AA4" w:rsidRDefault="00000000">
      <w:pPr>
        <w:widowControl w:val="0"/>
        <w:numPr>
          <w:ilvl w:val="0"/>
          <w:numId w:val="5"/>
        </w:numPr>
        <w:pBdr>
          <w:top w:val="nil"/>
          <w:left w:val="nil"/>
          <w:bottom w:val="nil"/>
          <w:right w:val="nil"/>
          <w:between w:val="nil"/>
        </w:pBdr>
      </w:pPr>
      <w:r>
        <w:rPr>
          <w:i/>
          <w:iCs/>
          <w:color w:val="000000"/>
        </w:rPr>
        <w:t xml:space="preserve">Mắt cú da lươn. </w:t>
      </w:r>
    </w:p>
    <w:p w14:paraId="5736FBA1" w14:textId="77777777" w:rsidR="007A6AA4" w:rsidRDefault="00000000">
      <w:pPr>
        <w:widowControl w:val="0"/>
        <w:pBdr>
          <w:top w:val="nil"/>
          <w:left w:val="nil"/>
          <w:bottom w:val="nil"/>
          <w:right w:val="nil"/>
          <w:between w:val="nil"/>
        </w:pBdr>
        <w:rPr>
          <w:color w:val="000000"/>
        </w:rPr>
      </w:pPr>
      <w:r>
        <w:rPr>
          <w:color w:val="000000"/>
        </w:rPr>
        <w:t xml:space="preserve">Trong quan niệm dân gian Việt Nam, </w:t>
      </w:r>
      <w:r>
        <w:t xml:space="preserve">chim </w:t>
      </w:r>
      <w:r>
        <w:rPr>
          <w:color w:val="000000"/>
        </w:rPr>
        <w:t xml:space="preserve">cú thường gắn với điềm gở và cái chết. Vì vậy, hình ảnh </w:t>
      </w:r>
      <w:r>
        <w:rPr>
          <w:i/>
          <w:iCs/>
          <w:color w:val="000000"/>
        </w:rPr>
        <w:t>“</w:t>
      </w:r>
      <w:r>
        <w:rPr>
          <w:i/>
          <w:iCs/>
        </w:rPr>
        <w:t>C</w:t>
      </w:r>
      <w:r>
        <w:rPr>
          <w:i/>
          <w:iCs/>
          <w:color w:val="000000"/>
        </w:rPr>
        <w:t>ú dòm nhà bệnh”</w:t>
      </w:r>
      <w:r>
        <w:rPr>
          <w:color w:val="000000"/>
        </w:rPr>
        <w:t xml:space="preserve"> được dùng để chỉ những kẻ chờ đợi người khác gặp hoạn nạn hoặc thất bại nhằm thỏa mãn sự đố kỵ hoặc trục lợi cho bản thân. </w:t>
      </w:r>
    </w:p>
    <w:p w14:paraId="73604460" w14:textId="77777777" w:rsidR="007A6AA4" w:rsidRDefault="00000000">
      <w:pPr>
        <w:widowControl w:val="0"/>
        <w:pBdr>
          <w:top w:val="nil"/>
          <w:left w:val="nil"/>
          <w:bottom w:val="nil"/>
          <w:right w:val="nil"/>
          <w:between w:val="nil"/>
        </w:pBdr>
        <w:rPr>
          <w:color w:val="000000"/>
        </w:rPr>
      </w:pPr>
      <w:r>
        <w:rPr>
          <w:color w:val="000000"/>
        </w:rPr>
        <w:t>Tiếp theo, ví dụ (1</w:t>
      </w:r>
      <w:r>
        <w:t>46</w:t>
      </w:r>
      <w:r>
        <w:rPr>
          <w:color w:val="000000"/>
        </w:rPr>
        <w:t>) chỉ hành vi rình rập, soi mói người khác, được biểu trưng qua hình ảnh mèo kiên nhẫn theo dõi chuột để chờ thời cơ bắt mồi. Trong khi</w:t>
      </w:r>
      <w:r>
        <w:t xml:space="preserve"> </w:t>
      </w:r>
      <w:r>
        <w:rPr>
          <w:color w:val="000000"/>
        </w:rPr>
        <w:t>ví dụ (1</w:t>
      </w:r>
      <w:r>
        <w:t>47</w:t>
      </w:r>
      <w:r>
        <w:rPr>
          <w:color w:val="000000"/>
        </w:rPr>
        <w:t xml:space="preserve">) biểu thị thói soi mói, bới móc những khuyết điểm nhỏ nhặt của người khác, thông qua hình ảnh tỉ mỉ lật xem từng phần nhỏ trên đầu cá, đầu tôm. </w:t>
      </w:r>
    </w:p>
    <w:p w14:paraId="4F2BFE80" w14:textId="77777777" w:rsidR="007A6AA4" w:rsidRDefault="00000000">
      <w:pPr>
        <w:widowControl w:val="0"/>
        <w:pBdr>
          <w:top w:val="nil"/>
          <w:left w:val="nil"/>
          <w:bottom w:val="nil"/>
          <w:right w:val="nil"/>
          <w:between w:val="nil"/>
        </w:pBdr>
        <w:rPr>
          <w:color w:val="000000"/>
        </w:rPr>
      </w:pPr>
      <w:r>
        <w:rPr>
          <w:color w:val="000000"/>
        </w:rPr>
        <w:t>Cuối cùng, ví dụ (1</w:t>
      </w:r>
      <w:r>
        <w:t>48</w:t>
      </w:r>
      <w:r>
        <w:rPr>
          <w:color w:val="000000"/>
        </w:rPr>
        <w:t xml:space="preserve">) biểu thị hành vi soi mói chuyện riêng của người khác: “mắt cú” bắt nguồn từ đặc tính hoạt động về đêm của loài chim này, gợi sự ám muội; còn “da lươn” gợi sự trơn tru, khó nắm bắt, qua đó biểu trưng cho sự dò xét và gian xảo. </w:t>
      </w:r>
    </w:p>
    <w:p w14:paraId="65CF566E" w14:textId="77777777" w:rsidR="007A6AA4" w:rsidRDefault="00000000">
      <w:pPr>
        <w:pStyle w:val="Heading3"/>
        <w:widowControl w:val="0"/>
      </w:pPr>
      <w:bookmarkStart w:id="67" w:name="_6ljiuu1pwh5f" w:colFirst="0" w:colLast="0"/>
      <w:bookmarkEnd w:id="67"/>
      <w:r>
        <w:t xml:space="preserve">2.2.2.35. Biểu trưng cho tính cách hay lo những điều không đáng phải lo </w:t>
      </w:r>
    </w:p>
    <w:p w14:paraId="5E33A34F" w14:textId="77777777" w:rsidR="007A6AA4" w:rsidRDefault="00000000">
      <w:pPr>
        <w:widowControl w:val="0"/>
        <w:pBdr>
          <w:top w:val="nil"/>
          <w:left w:val="nil"/>
          <w:bottom w:val="nil"/>
          <w:right w:val="nil"/>
          <w:between w:val="nil"/>
        </w:pBdr>
        <w:rPr>
          <w:color w:val="000000"/>
        </w:rPr>
      </w:pPr>
      <w:r>
        <w:rPr>
          <w:color w:val="000000"/>
        </w:rPr>
        <w:t>Nghĩa biểu trưng này biểu thị tâm lý bất an, lo lắng về những điều không cần thiết thông qua hình ảnh bò</w:t>
      </w:r>
      <w:r>
        <w:t>:</w:t>
      </w:r>
      <w:r>
        <w:rPr>
          <w:color w:val="000000"/>
        </w:rPr>
        <w:t xml:space="preserve"> </w:t>
      </w:r>
    </w:p>
    <w:p w14:paraId="7E0CF65F" w14:textId="77777777" w:rsidR="007A6AA4" w:rsidRDefault="00000000">
      <w:pPr>
        <w:widowControl w:val="0"/>
        <w:numPr>
          <w:ilvl w:val="0"/>
          <w:numId w:val="5"/>
        </w:numPr>
        <w:pBdr>
          <w:top w:val="nil"/>
          <w:left w:val="nil"/>
          <w:bottom w:val="nil"/>
          <w:right w:val="nil"/>
          <w:between w:val="nil"/>
        </w:pBdr>
      </w:pPr>
      <w:r>
        <w:rPr>
          <w:i/>
          <w:iCs/>
          <w:color w:val="000000"/>
        </w:rPr>
        <w:t>Lo bò không có hàm trên / Lo bò trắng răng / Lo sừng bò bị sâu quảng.</w:t>
      </w:r>
    </w:p>
    <w:p w14:paraId="52549133" w14:textId="77777777" w:rsidR="007A6AA4" w:rsidRDefault="00000000">
      <w:pPr>
        <w:widowControl w:val="0"/>
        <w:pBdr>
          <w:top w:val="nil"/>
          <w:left w:val="nil"/>
          <w:bottom w:val="nil"/>
          <w:right w:val="nil"/>
          <w:between w:val="nil"/>
        </w:pBdr>
        <w:rPr>
          <w:color w:val="000000"/>
        </w:rPr>
      </w:pPr>
      <w:r>
        <w:rPr>
          <w:color w:val="000000"/>
        </w:rPr>
        <w:t>Ví dụ (14</w:t>
      </w:r>
      <w:r>
        <w:t>9</w:t>
      </w:r>
      <w:r>
        <w:rPr>
          <w:color w:val="000000"/>
        </w:rPr>
        <w:t>) chỉ sự lo lắng về những điều không cần thiết hoặc không thể xảy ra: bò không có răng cửa hàm trên và răng vốn đã trắng, nên bận tâm đến những điều này là thừa thãi, qua đó nhấn mạnh nỗi lo vô cớ.</w:t>
      </w:r>
    </w:p>
    <w:p w14:paraId="11532094" w14:textId="77777777" w:rsidR="007A6AA4" w:rsidRDefault="00000000">
      <w:pPr>
        <w:pStyle w:val="Heading3"/>
        <w:widowControl w:val="0"/>
      </w:pPr>
      <w:bookmarkStart w:id="68" w:name="_y2b8fig6m50u" w:colFirst="0" w:colLast="0"/>
      <w:bookmarkEnd w:id="68"/>
      <w:r>
        <w:lastRenderedPageBreak/>
        <w:t>2.2.2.36. Biểu trưng cho tính cách kén chọn</w:t>
      </w:r>
    </w:p>
    <w:p w14:paraId="3D159972" w14:textId="77777777" w:rsidR="007A6AA4" w:rsidRDefault="00000000">
      <w:pPr>
        <w:widowControl w:val="0"/>
        <w:pBdr>
          <w:top w:val="nil"/>
          <w:left w:val="nil"/>
          <w:bottom w:val="nil"/>
          <w:right w:val="nil"/>
          <w:between w:val="nil"/>
        </w:pBdr>
        <w:rPr>
          <w:color w:val="000000"/>
        </w:rPr>
      </w:pPr>
      <w:r>
        <w:rPr>
          <w:color w:val="000000"/>
        </w:rPr>
        <w:t xml:space="preserve">Nghĩa biểu trưng này chỉ thói kén chọn quá kỹ lưỡng, cầu kỳ qua </w:t>
      </w:r>
      <w:r>
        <w:t>thành ngữ:</w:t>
      </w:r>
      <w:r>
        <w:rPr>
          <w:color w:val="000000"/>
        </w:rPr>
        <w:t xml:space="preserve"> </w:t>
      </w:r>
    </w:p>
    <w:p w14:paraId="00AC6F6D" w14:textId="77777777" w:rsidR="007A6AA4" w:rsidRDefault="00000000">
      <w:pPr>
        <w:widowControl w:val="0"/>
        <w:numPr>
          <w:ilvl w:val="0"/>
          <w:numId w:val="5"/>
        </w:numPr>
        <w:pBdr>
          <w:top w:val="nil"/>
          <w:left w:val="nil"/>
          <w:bottom w:val="nil"/>
          <w:right w:val="nil"/>
          <w:between w:val="nil"/>
        </w:pBdr>
      </w:pPr>
      <w:r>
        <w:rPr>
          <w:i/>
          <w:iCs/>
          <w:color w:val="000000"/>
        </w:rPr>
        <w:t>Kén cá chọn canh.</w:t>
      </w:r>
    </w:p>
    <w:p w14:paraId="723B673C" w14:textId="77777777" w:rsidR="007A6AA4" w:rsidRDefault="00000000">
      <w:pPr>
        <w:widowControl w:val="0"/>
        <w:pBdr>
          <w:top w:val="nil"/>
          <w:left w:val="nil"/>
          <w:bottom w:val="nil"/>
          <w:right w:val="nil"/>
          <w:between w:val="nil"/>
        </w:pBdr>
        <w:rPr>
          <w:color w:val="000000"/>
        </w:rPr>
      </w:pPr>
      <w:r>
        <w:rPr>
          <w:color w:val="000000"/>
        </w:rPr>
        <w:t>Ví dụ (1</w:t>
      </w:r>
      <w:r>
        <w:t>50</w:t>
      </w:r>
      <w:r>
        <w:rPr>
          <w:color w:val="000000"/>
        </w:rPr>
        <w:t>) phê phán những người quá kén chọn, đặt ra nhiều tiêu chuẩn quá khắt khe nên dễ bỏ lỡ cơ hội tốt. Nghĩa biểu trưng này được hình thành từ hành động kén chọn quá kỹ, qua đó phản ánh tính cách cầu toàn, quá kén chọn, khiến con người đánh mất những cơ hội lẽ ra có thể nắm bắt được.</w:t>
      </w:r>
    </w:p>
    <w:p w14:paraId="6BF4634E" w14:textId="77777777" w:rsidR="007A6AA4" w:rsidRDefault="00000000">
      <w:pPr>
        <w:pStyle w:val="Heading3"/>
        <w:widowControl w:val="0"/>
      </w:pPr>
      <w:bookmarkStart w:id="69" w:name="_ca7y4ueohvtx" w:colFirst="0" w:colLast="0"/>
      <w:bookmarkEnd w:id="69"/>
      <w:r>
        <w:t>2.2.2.37. Biểu trưng cho tính cách ương bướng, ngang ngạnh</w:t>
      </w:r>
    </w:p>
    <w:p w14:paraId="19928BF8" w14:textId="77777777" w:rsidR="007A6AA4" w:rsidRDefault="00000000">
      <w:pPr>
        <w:widowControl w:val="0"/>
        <w:pBdr>
          <w:top w:val="nil"/>
          <w:left w:val="nil"/>
          <w:bottom w:val="nil"/>
          <w:right w:val="nil"/>
          <w:between w:val="nil"/>
        </w:pBdr>
        <w:rPr>
          <w:color w:val="000000"/>
        </w:rPr>
      </w:pPr>
      <w:r>
        <w:rPr>
          <w:color w:val="000000"/>
        </w:rPr>
        <w:t>Nghĩa biểu trưng này phản ánh kiểu người thụ động, thiếu tính tự giác, chỉ hành động khi bị người khác nhắc nhở hoặc thức ép thông qua hình ảnh “thân lừa”</w:t>
      </w:r>
      <w:r>
        <w:t>:</w:t>
      </w:r>
    </w:p>
    <w:p w14:paraId="26105A79" w14:textId="77777777" w:rsidR="007A6AA4" w:rsidRDefault="00000000">
      <w:pPr>
        <w:widowControl w:val="0"/>
        <w:numPr>
          <w:ilvl w:val="0"/>
          <w:numId w:val="5"/>
        </w:numPr>
        <w:pBdr>
          <w:top w:val="nil"/>
          <w:left w:val="nil"/>
          <w:bottom w:val="nil"/>
          <w:right w:val="nil"/>
          <w:between w:val="nil"/>
        </w:pBdr>
      </w:pPr>
      <w:r>
        <w:rPr>
          <w:i/>
          <w:iCs/>
          <w:color w:val="000000"/>
        </w:rPr>
        <w:t>Thân lừa ưa nặng.</w:t>
      </w:r>
    </w:p>
    <w:p w14:paraId="5C6BA255" w14:textId="77777777" w:rsidR="007A6AA4" w:rsidRDefault="00000000">
      <w:pPr>
        <w:widowControl w:val="0"/>
        <w:pBdr>
          <w:top w:val="nil"/>
          <w:left w:val="nil"/>
          <w:bottom w:val="nil"/>
          <w:right w:val="nil"/>
          <w:between w:val="nil"/>
        </w:pBdr>
        <w:rPr>
          <w:color w:val="000000"/>
        </w:rPr>
      </w:pPr>
      <w:r>
        <w:rPr>
          <w:color w:val="000000"/>
        </w:rPr>
        <w:t xml:space="preserve">Nghĩa biểu trưng này bắt nguồn từ đời sống nông nghiệp truyền thống: lừa được dùng để kéo xe. Tuy nhiên, loài này có thói quen thường không chịu cất bước hoặc kéo xe, nên chỉ cử động sau khi bị thúc ép. </w:t>
      </w:r>
      <w:r>
        <w:t>Vì vậy</w:t>
      </w:r>
      <w:r>
        <w:rPr>
          <w:color w:val="000000"/>
        </w:rPr>
        <w:t xml:space="preserve">, </w:t>
      </w:r>
      <w:r>
        <w:t>thành ngữ</w:t>
      </w:r>
      <w:r>
        <w:rPr>
          <w:color w:val="000000"/>
        </w:rPr>
        <w:t xml:space="preserve"> </w:t>
      </w:r>
      <w:r>
        <w:rPr>
          <w:i/>
          <w:iCs/>
          <w:color w:val="000000"/>
        </w:rPr>
        <w:t>“Thân lừa ưa nặng”</w:t>
      </w:r>
      <w:r>
        <w:rPr>
          <w:color w:val="000000"/>
        </w:rPr>
        <w:t xml:space="preserve"> </w:t>
      </w:r>
      <w:r>
        <w:t>tượng</w:t>
      </w:r>
      <w:r>
        <w:rPr>
          <w:color w:val="000000"/>
        </w:rPr>
        <w:t xml:space="preserve"> trưng cho những người thiếu tính chủ động và phải bị người ta tác động thì mới chịu làm theo. </w:t>
      </w:r>
    </w:p>
    <w:p w14:paraId="283F7092" w14:textId="77777777" w:rsidR="007A6AA4" w:rsidRDefault="00000000">
      <w:pPr>
        <w:pStyle w:val="Heading3"/>
        <w:widowControl w:val="0"/>
      </w:pPr>
      <w:bookmarkStart w:id="70" w:name="_3hkol4whqvwz" w:colFirst="0" w:colLast="0"/>
      <w:bookmarkEnd w:id="70"/>
      <w:r>
        <w:t>2.2.2.38. Biểu trưng cho tính cách tinh ranh, khôn lỏi</w:t>
      </w:r>
    </w:p>
    <w:p w14:paraId="24CE54C7" w14:textId="77777777" w:rsidR="007A6AA4" w:rsidRDefault="00000000">
      <w:pPr>
        <w:widowControl w:val="0"/>
        <w:pBdr>
          <w:top w:val="nil"/>
          <w:left w:val="nil"/>
          <w:bottom w:val="nil"/>
          <w:right w:val="nil"/>
          <w:between w:val="nil"/>
        </w:pBdr>
        <w:rPr>
          <w:color w:val="000000"/>
        </w:rPr>
      </w:pPr>
      <w:r>
        <w:rPr>
          <w:color w:val="000000"/>
        </w:rPr>
        <w:t xml:space="preserve">Nghĩa biểu trưng này chỉ những người lanh lợi, ứng biến nhanh nhưng thường kèm theo sự ranh mãnh và mánh khóe: </w:t>
      </w:r>
    </w:p>
    <w:p w14:paraId="1A971190" w14:textId="77777777" w:rsidR="007A6AA4" w:rsidRDefault="00000000">
      <w:pPr>
        <w:widowControl w:val="0"/>
        <w:numPr>
          <w:ilvl w:val="0"/>
          <w:numId w:val="5"/>
        </w:numPr>
        <w:pBdr>
          <w:top w:val="nil"/>
          <w:left w:val="nil"/>
          <w:bottom w:val="nil"/>
          <w:right w:val="nil"/>
          <w:between w:val="nil"/>
        </w:pBdr>
      </w:pPr>
      <w:r>
        <w:rPr>
          <w:i/>
          <w:iCs/>
          <w:color w:val="000000"/>
        </w:rPr>
        <w:t xml:space="preserve">Mèo già hóa cáo / Mèo già hóa cáo, cáo già ra ma / Mèo già hóa cáo,  hóa thần chủ; </w:t>
      </w:r>
    </w:p>
    <w:p w14:paraId="30898ECA" w14:textId="77777777" w:rsidR="007A6AA4" w:rsidRDefault="00000000">
      <w:pPr>
        <w:widowControl w:val="0"/>
        <w:numPr>
          <w:ilvl w:val="0"/>
          <w:numId w:val="5"/>
        </w:numPr>
        <w:pBdr>
          <w:top w:val="nil"/>
          <w:left w:val="nil"/>
          <w:bottom w:val="nil"/>
          <w:right w:val="nil"/>
          <w:between w:val="nil"/>
        </w:pBdr>
      </w:pPr>
      <w:r>
        <w:rPr>
          <w:i/>
          <w:iCs/>
          <w:color w:val="000000"/>
        </w:rPr>
        <w:t>Láu tôm láu cá;</w:t>
      </w:r>
    </w:p>
    <w:p w14:paraId="2837AE2E" w14:textId="77777777" w:rsidR="007A6AA4" w:rsidRDefault="00000000">
      <w:pPr>
        <w:widowControl w:val="0"/>
        <w:numPr>
          <w:ilvl w:val="0"/>
          <w:numId w:val="5"/>
        </w:numPr>
        <w:pBdr>
          <w:top w:val="nil"/>
          <w:left w:val="nil"/>
          <w:bottom w:val="nil"/>
          <w:right w:val="nil"/>
          <w:between w:val="nil"/>
        </w:pBdr>
      </w:pPr>
      <w:r>
        <w:rPr>
          <w:i/>
          <w:iCs/>
          <w:color w:val="000000"/>
        </w:rPr>
        <w:t>Khôn ngoan rùa mốc.</w:t>
      </w:r>
    </w:p>
    <w:p w14:paraId="7B21E988" w14:textId="77777777" w:rsidR="007A6AA4" w:rsidRDefault="00000000">
      <w:pPr>
        <w:widowControl w:val="0"/>
        <w:pBdr>
          <w:top w:val="nil"/>
          <w:left w:val="nil"/>
          <w:bottom w:val="nil"/>
          <w:right w:val="nil"/>
          <w:between w:val="nil"/>
        </w:pBdr>
        <w:rPr>
          <w:color w:val="000000"/>
        </w:rPr>
      </w:pPr>
      <w:r>
        <w:rPr>
          <w:color w:val="000000"/>
        </w:rPr>
        <w:t>Ví dụ (1</w:t>
      </w:r>
      <w:r>
        <w:t>52</w:t>
      </w:r>
      <w:r>
        <w:rPr>
          <w:color w:val="000000"/>
        </w:rPr>
        <w:t>) biểu thị sự tinh ranh, xảo quyệt do từng trải và nhiều kinh nghiệm sống. Nghĩa biểu trưng này được xây dựng từ hình ảnh “mèo già” như biểu tượng của sự trải đời và “cáo” như biểu tượng của sự ranh mãnh, xảo quyệt. Trong khi ví dụ (1</w:t>
      </w:r>
      <w:r>
        <w:t>53</w:t>
      </w:r>
      <w:r>
        <w:rPr>
          <w:color w:val="000000"/>
        </w:rPr>
        <w:t>) chỉ sự láu lỉnh, khôn vặt và thích lợi dụng những mánh khóe nhỏ để trục lợi, bắt nguồn từ hình ảnh tôm, cá với đặc điểm thân trơn, nhỏ và khó bắt.</w:t>
      </w:r>
    </w:p>
    <w:p w14:paraId="5F0909E7" w14:textId="77777777" w:rsidR="007A6AA4" w:rsidRDefault="00000000">
      <w:pPr>
        <w:widowControl w:val="0"/>
        <w:pBdr>
          <w:top w:val="nil"/>
          <w:left w:val="nil"/>
          <w:bottom w:val="nil"/>
          <w:right w:val="nil"/>
          <w:between w:val="nil"/>
        </w:pBdr>
        <w:rPr>
          <w:color w:val="000000"/>
        </w:rPr>
      </w:pPr>
      <w:r>
        <w:rPr>
          <w:color w:val="000000"/>
        </w:rPr>
        <w:t>Ví dụ (1</w:t>
      </w:r>
      <w:r>
        <w:t>54</w:t>
      </w:r>
      <w:r>
        <w:rPr>
          <w:color w:val="000000"/>
        </w:rPr>
        <w:t xml:space="preserve">) chỉ đến rùa già (rùa mốc) nghĩa là một thứ gì đó đã cũ, chậm chạp, </w:t>
      </w:r>
      <w:r>
        <w:rPr>
          <w:color w:val="000000"/>
        </w:rPr>
        <w:lastRenderedPageBreak/>
        <w:t xml:space="preserve">không còn tác dụng. </w:t>
      </w:r>
      <w:r>
        <w:t>Do đó</w:t>
      </w:r>
      <w:r>
        <w:rPr>
          <w:color w:val="000000"/>
        </w:rPr>
        <w:t xml:space="preserve">, khi nói </w:t>
      </w:r>
      <w:r>
        <w:rPr>
          <w:i/>
          <w:iCs/>
          <w:color w:val="000000"/>
        </w:rPr>
        <w:t>“</w:t>
      </w:r>
      <w:r>
        <w:rPr>
          <w:i/>
          <w:iCs/>
        </w:rPr>
        <w:t>K</w:t>
      </w:r>
      <w:r>
        <w:rPr>
          <w:i/>
          <w:iCs/>
          <w:color w:val="000000"/>
        </w:rPr>
        <w:t>hôn ngoan rùa mốc”</w:t>
      </w:r>
      <w:r>
        <w:rPr>
          <w:color w:val="000000"/>
        </w:rPr>
        <w:t xml:space="preserve">, người Việt dùng hình ảnh rùa để mỉa mai kiểu khôn ngoan không đúng lúc, không còn giá trị hoặc không giúp giải quyết tình huống thực tế. </w:t>
      </w:r>
    </w:p>
    <w:p w14:paraId="78CDDABA" w14:textId="77777777" w:rsidR="007A6AA4" w:rsidRDefault="00000000">
      <w:pPr>
        <w:pStyle w:val="Heading3"/>
        <w:widowControl w:val="0"/>
      </w:pPr>
      <w:bookmarkStart w:id="71" w:name="_zd6dh4wrthi7" w:colFirst="0" w:colLast="0"/>
      <w:bookmarkEnd w:id="71"/>
      <w:r>
        <w:t>2.2.2.39. Biểu trưng cho tính cách trăng hoa</w:t>
      </w:r>
    </w:p>
    <w:p w14:paraId="0C4CFC6C" w14:textId="77777777" w:rsidR="007A6AA4" w:rsidRDefault="00000000">
      <w:pPr>
        <w:widowControl w:val="0"/>
        <w:pBdr>
          <w:top w:val="nil"/>
          <w:left w:val="nil"/>
          <w:bottom w:val="nil"/>
          <w:right w:val="nil"/>
          <w:between w:val="nil"/>
        </w:pBdr>
        <w:rPr>
          <w:color w:val="000000"/>
        </w:rPr>
      </w:pPr>
      <w:r>
        <w:rPr>
          <w:color w:val="000000"/>
        </w:rPr>
        <w:t>Thành ngữ sau đây biểu thị lối sống trăng hoa, quan hệ nam nữ buông thả hoặc cảnh ăn chơi nơi thanh lâu, được biểu trưng thông qua các hình ảnh ong và bướm</w:t>
      </w:r>
      <w:r>
        <w:t>:</w:t>
      </w:r>
      <w:r>
        <w:rPr>
          <w:color w:val="000000"/>
        </w:rPr>
        <w:t xml:space="preserve"> </w:t>
      </w:r>
    </w:p>
    <w:p w14:paraId="007C6F77" w14:textId="77777777" w:rsidR="007A6AA4" w:rsidRDefault="00000000">
      <w:pPr>
        <w:widowControl w:val="0"/>
        <w:numPr>
          <w:ilvl w:val="0"/>
          <w:numId w:val="5"/>
        </w:numPr>
        <w:pBdr>
          <w:top w:val="nil"/>
          <w:left w:val="nil"/>
          <w:bottom w:val="nil"/>
          <w:right w:val="nil"/>
          <w:between w:val="nil"/>
        </w:pBdr>
      </w:pPr>
      <w:r>
        <w:rPr>
          <w:i/>
          <w:iCs/>
          <w:color w:val="000000"/>
        </w:rPr>
        <w:t>Ong bướm đãi đằng / Ong qua bướm lại.</w:t>
      </w:r>
    </w:p>
    <w:p w14:paraId="40CCCC7F" w14:textId="77777777" w:rsidR="007A6AA4" w:rsidRDefault="00000000">
      <w:pPr>
        <w:widowControl w:val="0"/>
        <w:pBdr>
          <w:top w:val="nil"/>
          <w:left w:val="nil"/>
          <w:bottom w:val="nil"/>
          <w:right w:val="nil"/>
          <w:between w:val="nil"/>
        </w:pBdr>
        <w:rPr>
          <w:color w:val="000000"/>
        </w:rPr>
      </w:pPr>
      <w:r>
        <w:rPr>
          <w:color w:val="000000"/>
        </w:rPr>
        <w:t>Ví dụ (1</w:t>
      </w:r>
      <w:r>
        <w:t>55</w:t>
      </w:r>
      <w:r>
        <w:rPr>
          <w:color w:val="000000"/>
        </w:rPr>
        <w:t>) chỉ người phụ nữ tiếp khách làng chơi hoặc có quan hệ với nhiều đàn ông. Nghĩa biểu trưng này bắt nguồn từ hình ảnh ong và bướm tìm hoa hút mật, tượng trưng cho những người đàn ông trăng hoa và ham mê sắc dục.</w:t>
      </w:r>
    </w:p>
    <w:p w14:paraId="0BCDFAAF" w14:textId="77777777" w:rsidR="007A6AA4" w:rsidRDefault="00000000">
      <w:pPr>
        <w:pStyle w:val="Heading3"/>
        <w:widowControl w:val="0"/>
      </w:pPr>
      <w:bookmarkStart w:id="72" w:name="_ph7v6dq8so50" w:colFirst="0" w:colLast="0"/>
      <w:bookmarkEnd w:id="72"/>
      <w:r>
        <w:t>2.2.2.40. Biểu trưng cho tính cách nham hiểm, ác độc</w:t>
      </w:r>
    </w:p>
    <w:p w14:paraId="7816C2A5" w14:textId="77777777" w:rsidR="007A6AA4" w:rsidRDefault="00000000">
      <w:pPr>
        <w:widowControl w:val="0"/>
        <w:pBdr>
          <w:top w:val="nil"/>
          <w:left w:val="nil"/>
          <w:bottom w:val="nil"/>
          <w:right w:val="nil"/>
          <w:between w:val="nil"/>
        </w:pBdr>
        <w:rPr>
          <w:color w:val="000000"/>
        </w:rPr>
      </w:pPr>
      <w:r>
        <w:rPr>
          <w:color w:val="000000"/>
        </w:rPr>
        <w:t>Nghĩa biểu trưng này chỉ sự nhẹ dạ, thiếu cảnh giác khi tin tưởng và dung dưỡng kẻ có ý đồ xấu, được biểu trưng qua hình ảnh ong, cáo và hổ</w:t>
      </w:r>
      <w:r>
        <w:t>:</w:t>
      </w:r>
      <w:r>
        <w:rPr>
          <w:color w:val="000000"/>
        </w:rPr>
        <w:t xml:space="preserve"> </w:t>
      </w:r>
    </w:p>
    <w:p w14:paraId="1C362130" w14:textId="77777777" w:rsidR="007A6AA4" w:rsidRDefault="00000000">
      <w:pPr>
        <w:widowControl w:val="0"/>
        <w:numPr>
          <w:ilvl w:val="0"/>
          <w:numId w:val="5"/>
        </w:numPr>
        <w:pBdr>
          <w:top w:val="nil"/>
          <w:left w:val="nil"/>
          <w:bottom w:val="nil"/>
          <w:right w:val="nil"/>
          <w:between w:val="nil"/>
        </w:pBdr>
      </w:pPr>
      <w:r>
        <w:rPr>
          <w:i/>
          <w:iCs/>
          <w:color w:val="000000"/>
        </w:rPr>
        <w:t>Nuôi ong tay áo / Nuôi ong tay áo, nuôi cáo trong nhà;</w:t>
      </w:r>
    </w:p>
    <w:p w14:paraId="63A401D5" w14:textId="77777777" w:rsidR="007A6AA4" w:rsidRDefault="00000000">
      <w:pPr>
        <w:widowControl w:val="0"/>
        <w:numPr>
          <w:ilvl w:val="0"/>
          <w:numId w:val="5"/>
        </w:numPr>
        <w:pBdr>
          <w:top w:val="nil"/>
          <w:left w:val="nil"/>
          <w:bottom w:val="nil"/>
          <w:right w:val="nil"/>
          <w:between w:val="nil"/>
        </w:pBdr>
      </w:pPr>
      <w:r>
        <w:rPr>
          <w:i/>
          <w:iCs/>
          <w:color w:val="000000"/>
        </w:rPr>
        <w:t>Dưỡng hổ di họa;</w:t>
      </w:r>
      <w:r>
        <w:rPr>
          <w:color w:val="000000"/>
        </w:rPr>
        <w:t xml:space="preserve"> </w:t>
      </w:r>
    </w:p>
    <w:p w14:paraId="25E72897" w14:textId="77777777" w:rsidR="007A6AA4" w:rsidRDefault="00000000">
      <w:pPr>
        <w:widowControl w:val="0"/>
        <w:pBdr>
          <w:top w:val="nil"/>
          <w:left w:val="nil"/>
          <w:bottom w:val="nil"/>
          <w:right w:val="nil"/>
          <w:between w:val="nil"/>
        </w:pBdr>
        <w:rPr>
          <w:color w:val="000000"/>
        </w:rPr>
      </w:pPr>
      <w:r>
        <w:rPr>
          <w:color w:val="000000"/>
        </w:rPr>
        <w:t>Các ví dụ (1</w:t>
      </w:r>
      <w:r>
        <w:t>56</w:t>
      </w:r>
      <w:r>
        <w:rPr>
          <w:color w:val="000000"/>
        </w:rPr>
        <w:t>–1</w:t>
      </w:r>
      <w:r>
        <w:t>57</w:t>
      </w:r>
      <w:r>
        <w:rPr>
          <w:color w:val="000000"/>
        </w:rPr>
        <w:t>) dựa trên việc ong, cáo và hổ là các loài gây hại cho con người. Nếu nuôi ong trong ống tay áo thì người chắc chắn bị ong đốt, nuôi cáo trong nhà sẽ gây hại cho gia đình, còn nuôi dưỡng hổ - loài hung dữ, khi nó trưởng thành, nó sẽ quay trở lại và gây hại chính người đã nuôi dưỡng. Từ những quan sát thực tiễn cuộc sống, các hình ảnh động vật nhắc người ta phải cẩn thận khi tin tưởng người khác. Ong, cáo, và hổ trong thành ngữ này biểu trưng cho kẻ xấu, vì vậy những thành ngữ này khắc họa tính cách nham hiểm, ác độc của người sẵn sàng gây họa cho người khác.</w:t>
      </w:r>
    </w:p>
    <w:p w14:paraId="300CE506" w14:textId="77777777" w:rsidR="007A6AA4" w:rsidRDefault="00000000">
      <w:pPr>
        <w:pStyle w:val="Heading3"/>
        <w:widowControl w:val="0"/>
      </w:pPr>
      <w:bookmarkStart w:id="73" w:name="_1um4bbmzen4m" w:colFirst="0" w:colLast="0"/>
      <w:bookmarkEnd w:id="73"/>
      <w:r>
        <w:t>2.2.2.41. Biểu trưng cho tính cách cáu kỉnh, gắt gỏng</w:t>
      </w:r>
    </w:p>
    <w:p w14:paraId="79BAEB8C" w14:textId="77777777" w:rsidR="007A6AA4" w:rsidRDefault="00000000">
      <w:pPr>
        <w:widowControl w:val="0"/>
        <w:pBdr>
          <w:top w:val="nil"/>
          <w:left w:val="nil"/>
          <w:bottom w:val="nil"/>
          <w:right w:val="nil"/>
          <w:between w:val="nil"/>
        </w:pBdr>
        <w:rPr>
          <w:color w:val="000000"/>
        </w:rPr>
      </w:pPr>
      <w:r>
        <w:rPr>
          <w:color w:val="000000"/>
        </w:rPr>
        <w:t xml:space="preserve">Nghĩa biểu trưng này được hình thành từ </w:t>
      </w:r>
      <w:r>
        <w:t>quan niệm</w:t>
      </w:r>
      <w:r>
        <w:rPr>
          <w:color w:val="000000"/>
        </w:rPr>
        <w:t xml:space="preserve"> “chó cắn ma”, qua đó khắc họa những người có tính cách khó chịu, nói năng gắt gỏng, cộc cằn</w:t>
      </w:r>
      <w:r>
        <w:t>:</w:t>
      </w:r>
    </w:p>
    <w:p w14:paraId="12EB47EF" w14:textId="77777777" w:rsidR="007A6AA4" w:rsidRDefault="00000000">
      <w:pPr>
        <w:widowControl w:val="0"/>
        <w:numPr>
          <w:ilvl w:val="0"/>
          <w:numId w:val="5"/>
        </w:numPr>
        <w:pBdr>
          <w:top w:val="nil"/>
          <w:left w:val="nil"/>
          <w:bottom w:val="nil"/>
          <w:right w:val="nil"/>
          <w:between w:val="nil"/>
        </w:pBdr>
      </w:pPr>
      <w:r>
        <w:rPr>
          <w:i/>
          <w:iCs/>
          <w:color w:val="000000"/>
        </w:rPr>
        <w:t>Dấm dẳng như chó cắn ma / Cau cảu như chó cắn ma.</w:t>
      </w:r>
    </w:p>
    <w:p w14:paraId="673348DB" w14:textId="77777777" w:rsidR="007A6AA4" w:rsidRDefault="00000000">
      <w:pPr>
        <w:widowControl w:val="0"/>
        <w:pBdr>
          <w:top w:val="nil"/>
          <w:left w:val="nil"/>
          <w:bottom w:val="nil"/>
          <w:right w:val="nil"/>
          <w:between w:val="nil"/>
        </w:pBdr>
        <w:rPr>
          <w:color w:val="000000"/>
        </w:rPr>
      </w:pPr>
      <w:r>
        <w:rPr>
          <w:color w:val="000000"/>
        </w:rPr>
        <w:t>Ví dụ (1</w:t>
      </w:r>
      <w:r>
        <w:t>58</w:t>
      </w:r>
      <w:r>
        <w:rPr>
          <w:color w:val="000000"/>
        </w:rPr>
        <w:t xml:space="preserve">) chỉ kiểu người nói năng cấm cảu, dai dẳng và tỏ vẻ bực tức khó chịu. Nghĩa biểu trưng này bắt nguồn từ quan niệm xưa rằng chó thường sủa vô căn </w:t>
      </w:r>
      <w:r>
        <w:rPr>
          <w:color w:val="000000"/>
        </w:rPr>
        <w:lastRenderedPageBreak/>
        <w:t xml:space="preserve">cứ hoặc cắn vào khoảng không vô định (được gọi là sủa ma, cắn ma). Trên cơ sở đó, người Việt đã dùng hình ảnh chó sủa ma để khắc họa người khó tính, ăn nói gắt gỏng, cằn nhằn vô cớ, gây cảm giác khó chịu cho người khác. </w:t>
      </w:r>
    </w:p>
    <w:p w14:paraId="357ED9C4" w14:textId="77777777" w:rsidR="007A6AA4" w:rsidRDefault="00000000">
      <w:pPr>
        <w:pStyle w:val="Heading3"/>
        <w:widowControl w:val="0"/>
      </w:pPr>
      <w:bookmarkStart w:id="74" w:name="_ls4rhyjjdr2y" w:colFirst="0" w:colLast="0"/>
      <w:bookmarkEnd w:id="74"/>
      <w:r>
        <w:t>2.2.2.42. Biểu trưng cho tính cách không dứt khoát</w:t>
      </w:r>
    </w:p>
    <w:p w14:paraId="5E7516BB" w14:textId="77777777" w:rsidR="007A6AA4" w:rsidRDefault="00000000">
      <w:pPr>
        <w:widowControl w:val="0"/>
        <w:pBdr>
          <w:top w:val="nil"/>
          <w:left w:val="nil"/>
          <w:bottom w:val="nil"/>
          <w:right w:val="nil"/>
          <w:between w:val="nil"/>
        </w:pBdr>
        <w:rPr>
          <w:color w:val="000000"/>
        </w:rPr>
      </w:pPr>
      <w:r>
        <w:rPr>
          <w:color w:val="000000"/>
        </w:rPr>
        <w:t>Nghĩa biểu trưng này phản ánh những người có thái độ lừng chừng, không dứt khoát và hành động nửa vời thông qua hình ảnh cá vàng</w:t>
      </w:r>
      <w:r>
        <w:t>:</w:t>
      </w:r>
    </w:p>
    <w:p w14:paraId="4CF5FEAA" w14:textId="77777777" w:rsidR="007A6AA4" w:rsidRDefault="00000000">
      <w:pPr>
        <w:widowControl w:val="0"/>
        <w:numPr>
          <w:ilvl w:val="0"/>
          <w:numId w:val="5"/>
        </w:numPr>
        <w:pBdr>
          <w:top w:val="nil"/>
          <w:left w:val="nil"/>
          <w:bottom w:val="nil"/>
          <w:right w:val="nil"/>
          <w:between w:val="nil"/>
        </w:pBdr>
      </w:pPr>
      <w:r>
        <w:rPr>
          <w:i/>
          <w:iCs/>
          <w:color w:val="000000"/>
        </w:rPr>
        <w:t>Lửng lơ con cá vàng / Lơ lửng con cá vàng.</w:t>
      </w:r>
    </w:p>
    <w:p w14:paraId="1437ADD5" w14:textId="77777777" w:rsidR="007A6AA4" w:rsidRDefault="00000000">
      <w:pPr>
        <w:widowControl w:val="0"/>
        <w:numPr>
          <w:ilvl w:val="0"/>
          <w:numId w:val="5"/>
        </w:numPr>
        <w:pBdr>
          <w:top w:val="nil"/>
          <w:left w:val="nil"/>
          <w:bottom w:val="nil"/>
          <w:right w:val="nil"/>
          <w:between w:val="nil"/>
        </w:pBdr>
      </w:pPr>
      <w:r>
        <w:rPr>
          <w:i/>
          <w:iCs/>
          <w:color w:val="000000"/>
        </w:rPr>
        <w:t xml:space="preserve">Dở dơi dở chuột / Dơi không ra dơi, chuột không ra chuột / Nửa dơi nửa chuột. </w:t>
      </w:r>
    </w:p>
    <w:p w14:paraId="37147156" w14:textId="77777777" w:rsidR="007A6AA4" w:rsidRDefault="00000000">
      <w:pPr>
        <w:widowControl w:val="0"/>
        <w:pBdr>
          <w:top w:val="nil"/>
          <w:left w:val="nil"/>
          <w:bottom w:val="nil"/>
          <w:right w:val="nil"/>
          <w:between w:val="nil"/>
        </w:pBdr>
        <w:rPr>
          <w:color w:val="000000"/>
        </w:rPr>
      </w:pPr>
      <w:r>
        <w:rPr>
          <w:color w:val="000000"/>
        </w:rPr>
        <w:t xml:space="preserve">Dân gian Việt Nam quan niệm cá vàng thường bơi lội lơ lửng giữa tầng nước: không chạm đáy, cũng không lên tới mặt nước. Từ đặc điểm này, người Việt đã khái quát hình ảnh “cá vàng” thành biểu tượng lửng lơ, qua đó dùng thành ngữ </w:t>
      </w:r>
      <w:r>
        <w:rPr>
          <w:i/>
          <w:iCs/>
          <w:color w:val="000000"/>
        </w:rPr>
        <w:t>“Lửng lơ con cá vàng”</w:t>
      </w:r>
      <w:r>
        <w:rPr>
          <w:color w:val="000000"/>
        </w:rPr>
        <w:t xml:space="preserve"> để chỉ những người có tính cách thiếu dứt khoát, thiếu rõ ràng, nửa vời trong hành động. </w:t>
      </w:r>
    </w:p>
    <w:p w14:paraId="264CC97C" w14:textId="77777777" w:rsidR="007A6AA4" w:rsidRDefault="00000000">
      <w:pPr>
        <w:widowControl w:val="0"/>
        <w:pBdr>
          <w:top w:val="nil"/>
          <w:left w:val="nil"/>
          <w:bottom w:val="nil"/>
          <w:right w:val="nil"/>
          <w:between w:val="nil"/>
        </w:pBdr>
        <w:rPr>
          <w:color w:val="000000"/>
        </w:rPr>
      </w:pPr>
      <w:r>
        <w:rPr>
          <w:color w:val="000000"/>
        </w:rPr>
        <w:t>Khi xét ví dụ (1</w:t>
      </w:r>
      <w:r>
        <w:t>60</w:t>
      </w:r>
      <w:r>
        <w:rPr>
          <w:color w:val="000000"/>
        </w:rPr>
        <w:t xml:space="preserve">), chúng tôi hiểu câu </w:t>
      </w:r>
      <w:r>
        <w:rPr>
          <w:i/>
          <w:iCs/>
          <w:color w:val="000000"/>
        </w:rPr>
        <w:t>“</w:t>
      </w:r>
      <w:r>
        <w:rPr>
          <w:i/>
          <w:iCs/>
        </w:rPr>
        <w:t>D</w:t>
      </w:r>
      <w:r>
        <w:rPr>
          <w:i/>
          <w:iCs/>
          <w:color w:val="000000"/>
        </w:rPr>
        <w:t>ở dơi dở chuột”</w:t>
      </w:r>
      <w:r>
        <w:rPr>
          <w:color w:val="000000"/>
        </w:rPr>
        <w:t xml:space="preserve"> theo nghĩa rộng hơn, tức là câu này không những chỉ một sự vật không rõ ràng, mà còn nhận xét những người nhập nhằng, thiếu lập trường và làm việc nửa vời. Nghĩa biểu trưng này bắt nguồn từ hình ảnh dơi có cánh như chim nhưng thân, mặt như chuột nên khó phân định, từ đó gợi sự không rõ ràng, không thuộc hẳn về loài nào.  </w:t>
      </w:r>
    </w:p>
    <w:p w14:paraId="6ADA5A55" w14:textId="77777777" w:rsidR="007A6AA4" w:rsidRDefault="00000000">
      <w:pPr>
        <w:pStyle w:val="Heading3"/>
        <w:widowControl w:val="0"/>
      </w:pPr>
      <w:bookmarkStart w:id="75" w:name="_q823548chtt7" w:colFirst="0" w:colLast="0"/>
      <w:bookmarkEnd w:id="75"/>
      <w:r>
        <w:t>2.2.2.43. Biểu trưng cho tính cách đeo bám dai dẳng</w:t>
      </w:r>
    </w:p>
    <w:p w14:paraId="55C8693C" w14:textId="77777777" w:rsidR="007A6AA4" w:rsidRDefault="00000000">
      <w:pPr>
        <w:widowControl w:val="0"/>
        <w:pBdr>
          <w:top w:val="nil"/>
          <w:left w:val="nil"/>
          <w:bottom w:val="nil"/>
          <w:right w:val="nil"/>
          <w:between w:val="nil"/>
        </w:pBdr>
        <w:rPr>
          <w:color w:val="000000"/>
        </w:rPr>
      </w:pPr>
      <w:r>
        <w:rPr>
          <w:color w:val="000000"/>
        </w:rPr>
        <w:t>Nghĩa biểu trưng này phản ánh những người đeo bám dai dẳng khi xin xỏ hoặc kèo nhèo thứ gì đó thông qua hình ảnh đỉa</w:t>
      </w:r>
      <w:r>
        <w:t>:</w:t>
      </w:r>
      <w:r>
        <w:rPr>
          <w:color w:val="000000"/>
        </w:rPr>
        <w:t>.</w:t>
      </w:r>
    </w:p>
    <w:p w14:paraId="047A1478" w14:textId="77777777" w:rsidR="007A6AA4" w:rsidRDefault="00000000">
      <w:pPr>
        <w:widowControl w:val="0"/>
        <w:numPr>
          <w:ilvl w:val="0"/>
          <w:numId w:val="5"/>
        </w:numPr>
        <w:pBdr>
          <w:top w:val="nil"/>
          <w:left w:val="nil"/>
          <w:bottom w:val="nil"/>
          <w:right w:val="nil"/>
          <w:between w:val="nil"/>
        </w:pBdr>
        <w:ind w:firstLine="720"/>
      </w:pPr>
      <w:r>
        <w:rPr>
          <w:color w:val="000000"/>
        </w:rPr>
        <w:t xml:space="preserve">Đỉa: </w:t>
      </w:r>
      <w:r>
        <w:rPr>
          <w:i/>
          <w:iCs/>
          <w:color w:val="000000"/>
        </w:rPr>
        <w:t>Dai như đỉa / Dai như đỉa đói;</w:t>
      </w:r>
    </w:p>
    <w:p w14:paraId="5A6FE1C3" w14:textId="77777777" w:rsidR="007A6AA4" w:rsidRDefault="00000000">
      <w:pPr>
        <w:widowControl w:val="0"/>
        <w:pBdr>
          <w:top w:val="nil"/>
          <w:left w:val="nil"/>
          <w:bottom w:val="nil"/>
          <w:right w:val="nil"/>
          <w:between w:val="nil"/>
        </w:pBdr>
        <w:rPr>
          <w:color w:val="000000"/>
        </w:rPr>
      </w:pPr>
      <w:r>
        <w:rPr>
          <w:color w:val="000000"/>
        </w:rPr>
        <w:t>Ví dụ (1</w:t>
      </w:r>
      <w:r>
        <w:t>61</w:t>
      </w:r>
      <w:r>
        <w:rPr>
          <w:color w:val="000000"/>
        </w:rPr>
        <w:t xml:space="preserve">) khắc họa những người có tính cách đeo bám, dai dẳng, luôn bám riết, dây dưa hoặc liên tục nài nỉ, xin xỏ người khác cho đến khi đạt được mục đích. Nghĩa biểu trưng này được hình thành từ tập tính bám chặt vào vật chủ để hút máu của loài đỉa, đồng thời được củng cố bởi quan niệm dân gian phản ánh qua các thành ngữ </w:t>
      </w:r>
      <w:r>
        <w:rPr>
          <w:i/>
          <w:iCs/>
          <w:color w:val="000000"/>
        </w:rPr>
        <w:t>“Dai như đỉa”</w:t>
      </w:r>
      <w:r>
        <w:rPr>
          <w:color w:val="000000"/>
        </w:rPr>
        <w:t xml:space="preserve"> và </w:t>
      </w:r>
      <w:r>
        <w:rPr>
          <w:i/>
          <w:iCs/>
          <w:color w:val="000000"/>
        </w:rPr>
        <w:t>“Dai như đỉa đói”</w:t>
      </w:r>
      <w:r>
        <w:rPr>
          <w:color w:val="000000"/>
        </w:rPr>
        <w:t>.</w:t>
      </w:r>
    </w:p>
    <w:p w14:paraId="1134C917" w14:textId="77777777" w:rsidR="007A6AA4" w:rsidRDefault="00000000">
      <w:pPr>
        <w:pStyle w:val="Heading3"/>
        <w:widowControl w:val="0"/>
        <w:rPr>
          <w:b w:val="0"/>
          <w:bCs w:val="0"/>
        </w:rPr>
      </w:pPr>
      <w:r>
        <w:lastRenderedPageBreak/>
        <w:t>2.3. Tiểu kết</w:t>
      </w:r>
    </w:p>
    <w:p w14:paraId="31132344" w14:textId="77777777" w:rsidR="007A6AA4" w:rsidRDefault="00000000">
      <w:pPr>
        <w:pBdr>
          <w:top w:val="nil"/>
          <w:left w:val="nil"/>
          <w:bottom w:val="nil"/>
          <w:right w:val="nil"/>
          <w:between w:val="nil"/>
        </w:pBdr>
        <w:jc w:val="center"/>
      </w:pPr>
      <w:r>
        <w:t>Bảng 2.1. Khái quát các nhóm nghĩa biểu trưng về tính cách con người trong tiếng Việt</w:t>
      </w:r>
    </w:p>
    <w:tbl>
      <w:tblPr>
        <w:tblStyle w:val="a"/>
        <w:tblW w:w="87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80"/>
        <w:gridCol w:w="5280"/>
      </w:tblGrid>
      <w:tr w:rsidR="007A6AA4" w14:paraId="4176D548" w14:textId="77777777">
        <w:trPr>
          <w:jc w:val="center"/>
        </w:trPr>
        <w:tc>
          <w:tcPr>
            <w:tcW w:w="3480" w:type="dxa"/>
            <w:tcMar>
              <w:top w:w="100" w:type="dxa"/>
              <w:left w:w="100" w:type="dxa"/>
              <w:bottom w:w="100" w:type="dxa"/>
              <w:right w:w="100" w:type="dxa"/>
            </w:tcMar>
          </w:tcPr>
          <w:p w14:paraId="463CAC1D" w14:textId="77777777" w:rsidR="007A6AA4" w:rsidRDefault="00000000">
            <w:pPr>
              <w:widowControl w:val="0"/>
              <w:pBdr>
                <w:top w:val="nil"/>
                <w:left w:val="nil"/>
                <w:bottom w:val="nil"/>
                <w:right w:val="nil"/>
                <w:between w:val="nil"/>
              </w:pBdr>
              <w:ind w:firstLine="0"/>
              <w:jc w:val="center"/>
              <w:rPr>
                <w:b/>
                <w:bCs/>
              </w:rPr>
            </w:pPr>
            <w:r>
              <w:rPr>
                <w:b/>
                <w:bCs/>
              </w:rPr>
              <w:t>Nhóm nghĩa biểu trưng</w:t>
            </w:r>
          </w:p>
        </w:tc>
        <w:tc>
          <w:tcPr>
            <w:tcW w:w="5280" w:type="dxa"/>
            <w:tcMar>
              <w:top w:w="100" w:type="dxa"/>
              <w:left w:w="100" w:type="dxa"/>
              <w:bottom w:w="100" w:type="dxa"/>
              <w:right w:w="100" w:type="dxa"/>
            </w:tcMar>
          </w:tcPr>
          <w:p w14:paraId="20A3A828" w14:textId="77777777" w:rsidR="007A6AA4" w:rsidRDefault="00000000">
            <w:pPr>
              <w:widowControl w:val="0"/>
              <w:pBdr>
                <w:top w:val="nil"/>
                <w:left w:val="nil"/>
                <w:bottom w:val="nil"/>
                <w:right w:val="nil"/>
                <w:between w:val="nil"/>
              </w:pBdr>
              <w:ind w:firstLine="0"/>
              <w:jc w:val="center"/>
              <w:rPr>
                <w:b/>
                <w:bCs/>
              </w:rPr>
            </w:pPr>
            <w:r>
              <w:rPr>
                <w:b/>
                <w:bCs/>
              </w:rPr>
              <w:t>Hình ảnh động vật</w:t>
            </w:r>
          </w:p>
        </w:tc>
      </w:tr>
      <w:tr w:rsidR="007A6AA4" w14:paraId="76F87771" w14:textId="77777777">
        <w:trPr>
          <w:jc w:val="center"/>
        </w:trPr>
        <w:tc>
          <w:tcPr>
            <w:tcW w:w="3480" w:type="dxa"/>
            <w:tcMar>
              <w:top w:w="100" w:type="dxa"/>
              <w:left w:w="100" w:type="dxa"/>
              <w:bottom w:w="100" w:type="dxa"/>
              <w:right w:w="100" w:type="dxa"/>
            </w:tcMar>
          </w:tcPr>
          <w:p w14:paraId="06E10154" w14:textId="77777777" w:rsidR="007A6AA4" w:rsidRDefault="00000000">
            <w:pPr>
              <w:widowControl w:val="0"/>
              <w:pBdr>
                <w:top w:val="nil"/>
                <w:left w:val="nil"/>
                <w:bottom w:val="nil"/>
                <w:right w:val="nil"/>
                <w:between w:val="nil"/>
              </w:pBdr>
              <w:ind w:firstLine="0"/>
              <w:jc w:val="left"/>
            </w:pPr>
            <w:r>
              <w:t>Tài năng và thành đạt</w:t>
            </w:r>
          </w:p>
        </w:tc>
        <w:tc>
          <w:tcPr>
            <w:tcW w:w="5280" w:type="dxa"/>
            <w:tcMar>
              <w:top w:w="100" w:type="dxa"/>
              <w:left w:w="100" w:type="dxa"/>
              <w:bottom w:w="100" w:type="dxa"/>
              <w:right w:w="100" w:type="dxa"/>
            </w:tcMar>
          </w:tcPr>
          <w:p w14:paraId="00FCA2A6" w14:textId="77777777" w:rsidR="007A6AA4" w:rsidRDefault="00000000">
            <w:pPr>
              <w:widowControl w:val="0"/>
              <w:pBdr>
                <w:top w:val="nil"/>
                <w:left w:val="nil"/>
                <w:bottom w:val="nil"/>
                <w:right w:val="nil"/>
                <w:between w:val="nil"/>
              </w:pBdr>
              <w:ind w:firstLine="0"/>
              <w:jc w:val="left"/>
            </w:pPr>
            <w:r>
              <w:t xml:space="preserve">Cá chép, rồng, hổ, lân </w:t>
            </w:r>
          </w:p>
        </w:tc>
      </w:tr>
      <w:tr w:rsidR="007A6AA4" w14:paraId="45CFD6E0" w14:textId="77777777">
        <w:trPr>
          <w:jc w:val="center"/>
        </w:trPr>
        <w:tc>
          <w:tcPr>
            <w:tcW w:w="3480" w:type="dxa"/>
            <w:tcMar>
              <w:top w:w="100" w:type="dxa"/>
              <w:left w:w="100" w:type="dxa"/>
              <w:bottom w:w="100" w:type="dxa"/>
              <w:right w:w="100" w:type="dxa"/>
            </w:tcMar>
          </w:tcPr>
          <w:p w14:paraId="350B32A6" w14:textId="77777777" w:rsidR="007A6AA4" w:rsidRDefault="00000000">
            <w:pPr>
              <w:widowControl w:val="0"/>
              <w:pBdr>
                <w:top w:val="nil"/>
                <w:left w:val="nil"/>
                <w:bottom w:val="nil"/>
                <w:right w:val="nil"/>
                <w:between w:val="nil"/>
              </w:pBdr>
              <w:ind w:firstLine="0"/>
              <w:jc w:val="left"/>
            </w:pPr>
            <w:r>
              <w:t>Cao quý</w:t>
            </w:r>
          </w:p>
        </w:tc>
        <w:tc>
          <w:tcPr>
            <w:tcW w:w="5280" w:type="dxa"/>
            <w:tcMar>
              <w:top w:w="100" w:type="dxa"/>
              <w:left w:w="100" w:type="dxa"/>
              <w:bottom w:w="100" w:type="dxa"/>
              <w:right w:w="100" w:type="dxa"/>
            </w:tcMar>
          </w:tcPr>
          <w:p w14:paraId="09A2CE45" w14:textId="77777777" w:rsidR="007A6AA4" w:rsidRDefault="00000000">
            <w:pPr>
              <w:widowControl w:val="0"/>
              <w:pBdr>
                <w:top w:val="nil"/>
                <w:left w:val="nil"/>
                <w:bottom w:val="nil"/>
                <w:right w:val="nil"/>
                <w:between w:val="nil"/>
              </w:pBdr>
              <w:ind w:firstLine="0"/>
              <w:jc w:val="left"/>
            </w:pPr>
            <w:r>
              <w:t>Hạc, phượng, rồng</w:t>
            </w:r>
          </w:p>
        </w:tc>
      </w:tr>
      <w:tr w:rsidR="007A6AA4" w14:paraId="07C5CC29" w14:textId="77777777">
        <w:trPr>
          <w:jc w:val="center"/>
        </w:trPr>
        <w:tc>
          <w:tcPr>
            <w:tcW w:w="3480" w:type="dxa"/>
            <w:tcMar>
              <w:top w:w="100" w:type="dxa"/>
              <w:left w:w="100" w:type="dxa"/>
              <w:bottom w:w="100" w:type="dxa"/>
              <w:right w:w="100" w:type="dxa"/>
            </w:tcMar>
          </w:tcPr>
          <w:p w14:paraId="517336DA" w14:textId="77777777" w:rsidR="007A6AA4" w:rsidRDefault="00000000">
            <w:pPr>
              <w:widowControl w:val="0"/>
              <w:pBdr>
                <w:top w:val="nil"/>
                <w:left w:val="nil"/>
                <w:bottom w:val="nil"/>
                <w:right w:val="nil"/>
                <w:between w:val="nil"/>
              </w:pBdr>
              <w:ind w:firstLine="0"/>
              <w:jc w:val="left"/>
            </w:pPr>
            <w:r>
              <w:t>Thấp hèn</w:t>
            </w:r>
          </w:p>
        </w:tc>
        <w:tc>
          <w:tcPr>
            <w:tcW w:w="5280" w:type="dxa"/>
            <w:tcMar>
              <w:top w:w="100" w:type="dxa"/>
              <w:left w:w="100" w:type="dxa"/>
              <w:bottom w:w="100" w:type="dxa"/>
              <w:right w:w="100" w:type="dxa"/>
            </w:tcMar>
          </w:tcPr>
          <w:p w14:paraId="4C0C1D1D" w14:textId="77777777" w:rsidR="007A6AA4" w:rsidRDefault="00000000">
            <w:pPr>
              <w:widowControl w:val="0"/>
              <w:pBdr>
                <w:top w:val="nil"/>
                <w:left w:val="nil"/>
                <w:bottom w:val="nil"/>
                <w:right w:val="nil"/>
                <w:between w:val="nil"/>
              </w:pBdr>
              <w:ind w:firstLine="0"/>
              <w:jc w:val="left"/>
            </w:pPr>
            <w:r>
              <w:t>Gà, quạ, tôm</w:t>
            </w:r>
          </w:p>
        </w:tc>
      </w:tr>
      <w:tr w:rsidR="007A6AA4" w14:paraId="4A5311E5" w14:textId="77777777">
        <w:trPr>
          <w:jc w:val="center"/>
        </w:trPr>
        <w:tc>
          <w:tcPr>
            <w:tcW w:w="3480" w:type="dxa"/>
            <w:tcMar>
              <w:top w:w="100" w:type="dxa"/>
              <w:left w:w="100" w:type="dxa"/>
              <w:bottom w:w="100" w:type="dxa"/>
              <w:right w:w="100" w:type="dxa"/>
            </w:tcMar>
          </w:tcPr>
          <w:p w14:paraId="4A360694" w14:textId="77777777" w:rsidR="007A6AA4" w:rsidRDefault="00000000">
            <w:pPr>
              <w:widowControl w:val="0"/>
              <w:pBdr>
                <w:top w:val="nil"/>
                <w:left w:val="nil"/>
                <w:bottom w:val="nil"/>
                <w:right w:val="nil"/>
                <w:between w:val="nil"/>
              </w:pBdr>
              <w:ind w:firstLine="0"/>
              <w:jc w:val="left"/>
            </w:pPr>
            <w:r>
              <w:t>Phẩm hạnh và chuẩn mực đạo đức của người phụ nữ</w:t>
            </w:r>
          </w:p>
        </w:tc>
        <w:tc>
          <w:tcPr>
            <w:tcW w:w="5280" w:type="dxa"/>
            <w:tcMar>
              <w:top w:w="100" w:type="dxa"/>
              <w:left w:w="100" w:type="dxa"/>
              <w:bottom w:w="100" w:type="dxa"/>
              <w:right w:w="100" w:type="dxa"/>
            </w:tcMar>
          </w:tcPr>
          <w:p w14:paraId="15A732C3" w14:textId="77777777" w:rsidR="007A6AA4" w:rsidRDefault="00000000">
            <w:pPr>
              <w:widowControl w:val="0"/>
              <w:pBdr>
                <w:top w:val="nil"/>
                <w:left w:val="nil"/>
                <w:bottom w:val="nil"/>
                <w:right w:val="nil"/>
                <w:between w:val="nil"/>
              </w:pBdr>
              <w:ind w:firstLine="0"/>
              <w:jc w:val="left"/>
            </w:pPr>
            <w:r>
              <w:t>Giá, ngần</w:t>
            </w:r>
          </w:p>
        </w:tc>
      </w:tr>
      <w:tr w:rsidR="007A6AA4" w14:paraId="21687739" w14:textId="77777777">
        <w:trPr>
          <w:jc w:val="center"/>
        </w:trPr>
        <w:tc>
          <w:tcPr>
            <w:tcW w:w="3480" w:type="dxa"/>
            <w:tcMar>
              <w:top w:w="100" w:type="dxa"/>
              <w:left w:w="100" w:type="dxa"/>
              <w:bottom w:w="100" w:type="dxa"/>
              <w:right w:w="100" w:type="dxa"/>
            </w:tcMar>
          </w:tcPr>
          <w:p w14:paraId="6FE25ABA" w14:textId="77777777" w:rsidR="007A6AA4" w:rsidRDefault="00000000">
            <w:pPr>
              <w:widowControl w:val="0"/>
              <w:pBdr>
                <w:top w:val="nil"/>
                <w:left w:val="nil"/>
                <w:bottom w:val="nil"/>
                <w:right w:val="nil"/>
                <w:between w:val="nil"/>
              </w:pBdr>
              <w:ind w:firstLine="0"/>
              <w:jc w:val="left"/>
            </w:pPr>
            <w:r>
              <w:t>Lề mề và chậm chạp</w:t>
            </w:r>
          </w:p>
        </w:tc>
        <w:tc>
          <w:tcPr>
            <w:tcW w:w="5280" w:type="dxa"/>
            <w:tcMar>
              <w:top w:w="100" w:type="dxa"/>
              <w:left w:w="100" w:type="dxa"/>
              <w:bottom w:w="100" w:type="dxa"/>
              <w:right w:w="100" w:type="dxa"/>
            </w:tcMar>
          </w:tcPr>
          <w:p w14:paraId="59BF77EC" w14:textId="77777777" w:rsidR="007A6AA4" w:rsidRDefault="00000000">
            <w:pPr>
              <w:widowControl w:val="0"/>
              <w:pBdr>
                <w:top w:val="nil"/>
                <w:left w:val="nil"/>
                <w:bottom w:val="nil"/>
                <w:right w:val="nil"/>
                <w:between w:val="nil"/>
              </w:pBdr>
              <w:ind w:firstLine="0"/>
              <w:jc w:val="left"/>
            </w:pPr>
            <w:r>
              <w:t>Rùa, sên, trâu</w:t>
            </w:r>
          </w:p>
        </w:tc>
      </w:tr>
      <w:tr w:rsidR="007A6AA4" w14:paraId="365EBD0B" w14:textId="77777777">
        <w:trPr>
          <w:jc w:val="center"/>
        </w:trPr>
        <w:tc>
          <w:tcPr>
            <w:tcW w:w="3480" w:type="dxa"/>
            <w:tcMar>
              <w:top w:w="100" w:type="dxa"/>
              <w:left w:w="100" w:type="dxa"/>
              <w:bottom w:w="100" w:type="dxa"/>
              <w:right w:w="100" w:type="dxa"/>
            </w:tcMar>
          </w:tcPr>
          <w:p w14:paraId="3FB27B0E" w14:textId="77777777" w:rsidR="007A6AA4" w:rsidRDefault="00000000">
            <w:pPr>
              <w:widowControl w:val="0"/>
              <w:pBdr>
                <w:top w:val="nil"/>
                <w:left w:val="nil"/>
                <w:bottom w:val="nil"/>
                <w:right w:val="nil"/>
                <w:between w:val="nil"/>
              </w:pBdr>
              <w:ind w:firstLine="0"/>
              <w:jc w:val="left"/>
            </w:pPr>
            <w:r>
              <w:t>Hào nhoáng bên ngoài, không thực chất</w:t>
            </w:r>
          </w:p>
        </w:tc>
        <w:tc>
          <w:tcPr>
            <w:tcW w:w="5280" w:type="dxa"/>
            <w:tcMar>
              <w:top w:w="100" w:type="dxa"/>
              <w:left w:w="100" w:type="dxa"/>
              <w:bottom w:w="100" w:type="dxa"/>
              <w:right w:w="100" w:type="dxa"/>
            </w:tcMar>
          </w:tcPr>
          <w:p w14:paraId="3D27AE83" w14:textId="77777777" w:rsidR="007A6AA4" w:rsidRDefault="00000000">
            <w:pPr>
              <w:widowControl w:val="0"/>
              <w:pBdr>
                <w:top w:val="nil"/>
                <w:left w:val="nil"/>
                <w:bottom w:val="nil"/>
                <w:right w:val="nil"/>
                <w:between w:val="nil"/>
              </w:pBdr>
              <w:ind w:firstLine="0"/>
              <w:jc w:val="left"/>
            </w:pPr>
            <w:r>
              <w:t>Chim giẻ cùi</w:t>
            </w:r>
          </w:p>
        </w:tc>
      </w:tr>
      <w:tr w:rsidR="007A6AA4" w14:paraId="4583322D" w14:textId="77777777">
        <w:trPr>
          <w:jc w:val="center"/>
        </w:trPr>
        <w:tc>
          <w:tcPr>
            <w:tcW w:w="3480" w:type="dxa"/>
            <w:tcMar>
              <w:top w:w="100" w:type="dxa"/>
              <w:left w:w="100" w:type="dxa"/>
              <w:bottom w:w="100" w:type="dxa"/>
              <w:right w:w="100" w:type="dxa"/>
            </w:tcMar>
          </w:tcPr>
          <w:p w14:paraId="6B872696" w14:textId="77777777" w:rsidR="007A6AA4" w:rsidRDefault="00000000">
            <w:pPr>
              <w:widowControl w:val="0"/>
              <w:pBdr>
                <w:top w:val="nil"/>
                <w:left w:val="nil"/>
                <w:bottom w:val="nil"/>
                <w:right w:val="nil"/>
                <w:between w:val="nil"/>
              </w:pBdr>
              <w:ind w:firstLine="0"/>
              <w:jc w:val="left"/>
            </w:pPr>
            <w:r>
              <w:t>Ngay thẳng và bộc trực</w:t>
            </w:r>
          </w:p>
        </w:tc>
        <w:tc>
          <w:tcPr>
            <w:tcW w:w="5280" w:type="dxa"/>
            <w:tcMar>
              <w:top w:w="100" w:type="dxa"/>
              <w:left w:w="100" w:type="dxa"/>
              <w:bottom w:w="100" w:type="dxa"/>
              <w:right w:w="100" w:type="dxa"/>
            </w:tcMar>
          </w:tcPr>
          <w:p w14:paraId="3AE02F4B" w14:textId="77777777" w:rsidR="007A6AA4" w:rsidRDefault="00000000">
            <w:pPr>
              <w:widowControl w:val="0"/>
              <w:pBdr>
                <w:top w:val="nil"/>
                <w:left w:val="nil"/>
                <w:bottom w:val="nil"/>
                <w:right w:val="nil"/>
                <w:between w:val="nil"/>
              </w:pBdr>
              <w:ind w:firstLine="0"/>
              <w:jc w:val="left"/>
            </w:pPr>
            <w:r>
              <w:t>Ngựa, bò, lợn</w:t>
            </w:r>
          </w:p>
        </w:tc>
      </w:tr>
      <w:tr w:rsidR="007A6AA4" w14:paraId="46F213EE" w14:textId="77777777">
        <w:trPr>
          <w:jc w:val="center"/>
        </w:trPr>
        <w:tc>
          <w:tcPr>
            <w:tcW w:w="3480" w:type="dxa"/>
            <w:tcMar>
              <w:top w:w="100" w:type="dxa"/>
              <w:left w:w="100" w:type="dxa"/>
              <w:bottom w:w="100" w:type="dxa"/>
              <w:right w:w="100" w:type="dxa"/>
            </w:tcMar>
          </w:tcPr>
          <w:p w14:paraId="5528D1B2" w14:textId="77777777" w:rsidR="007A6AA4" w:rsidRDefault="00000000">
            <w:pPr>
              <w:widowControl w:val="0"/>
              <w:pBdr>
                <w:top w:val="nil"/>
                <w:left w:val="nil"/>
                <w:bottom w:val="nil"/>
                <w:right w:val="nil"/>
                <w:between w:val="nil"/>
              </w:pBdr>
              <w:ind w:firstLine="0"/>
              <w:jc w:val="left"/>
            </w:pPr>
            <w:r>
              <w:t>Tận tụy và chăm chỉ</w:t>
            </w:r>
          </w:p>
        </w:tc>
        <w:tc>
          <w:tcPr>
            <w:tcW w:w="5280" w:type="dxa"/>
            <w:tcMar>
              <w:top w:w="100" w:type="dxa"/>
              <w:left w:w="100" w:type="dxa"/>
              <w:bottom w:w="100" w:type="dxa"/>
              <w:right w:w="100" w:type="dxa"/>
            </w:tcMar>
          </w:tcPr>
          <w:p w14:paraId="1A018257" w14:textId="77777777" w:rsidR="007A6AA4" w:rsidRDefault="00000000">
            <w:pPr>
              <w:widowControl w:val="0"/>
              <w:pBdr>
                <w:top w:val="nil"/>
                <w:left w:val="nil"/>
                <w:bottom w:val="nil"/>
                <w:right w:val="nil"/>
                <w:between w:val="nil"/>
              </w:pBdr>
              <w:ind w:firstLine="0"/>
              <w:jc w:val="left"/>
            </w:pPr>
            <w:r>
              <w:t>Trâu, tằm, kiến</w:t>
            </w:r>
          </w:p>
        </w:tc>
      </w:tr>
      <w:tr w:rsidR="007A6AA4" w14:paraId="5A031513" w14:textId="77777777">
        <w:trPr>
          <w:jc w:val="center"/>
        </w:trPr>
        <w:tc>
          <w:tcPr>
            <w:tcW w:w="3480" w:type="dxa"/>
            <w:tcMar>
              <w:top w:w="100" w:type="dxa"/>
              <w:left w:w="100" w:type="dxa"/>
              <w:bottom w:w="100" w:type="dxa"/>
              <w:right w:w="100" w:type="dxa"/>
            </w:tcMar>
          </w:tcPr>
          <w:p w14:paraId="4FF36082" w14:textId="77777777" w:rsidR="007A6AA4" w:rsidRDefault="00000000">
            <w:pPr>
              <w:widowControl w:val="0"/>
              <w:pBdr>
                <w:top w:val="nil"/>
                <w:left w:val="nil"/>
                <w:bottom w:val="nil"/>
                <w:right w:val="nil"/>
                <w:between w:val="nil"/>
              </w:pBdr>
              <w:ind w:firstLine="0"/>
              <w:jc w:val="left"/>
            </w:pPr>
            <w:r>
              <w:t>Khôn ngoan</w:t>
            </w:r>
          </w:p>
        </w:tc>
        <w:tc>
          <w:tcPr>
            <w:tcW w:w="5280" w:type="dxa"/>
            <w:tcMar>
              <w:top w:w="100" w:type="dxa"/>
              <w:left w:w="100" w:type="dxa"/>
              <w:bottom w:w="100" w:type="dxa"/>
              <w:right w:w="100" w:type="dxa"/>
            </w:tcMar>
          </w:tcPr>
          <w:p w14:paraId="46CA4D44" w14:textId="77777777" w:rsidR="007A6AA4" w:rsidRDefault="00000000">
            <w:pPr>
              <w:widowControl w:val="0"/>
              <w:pBdr>
                <w:top w:val="nil"/>
                <w:left w:val="nil"/>
                <w:bottom w:val="nil"/>
                <w:right w:val="nil"/>
                <w:between w:val="nil"/>
              </w:pBdr>
              <w:ind w:firstLine="0"/>
              <w:jc w:val="left"/>
            </w:pPr>
            <w:r>
              <w:t>Trâu, cáo, rái, mài mại, mèo</w:t>
            </w:r>
          </w:p>
        </w:tc>
      </w:tr>
      <w:tr w:rsidR="007A6AA4" w14:paraId="665334C3" w14:textId="77777777">
        <w:trPr>
          <w:jc w:val="center"/>
        </w:trPr>
        <w:tc>
          <w:tcPr>
            <w:tcW w:w="3480" w:type="dxa"/>
            <w:tcMar>
              <w:top w:w="100" w:type="dxa"/>
              <w:left w:w="100" w:type="dxa"/>
              <w:bottom w:w="100" w:type="dxa"/>
              <w:right w:w="100" w:type="dxa"/>
            </w:tcMar>
          </w:tcPr>
          <w:p w14:paraId="434C5EE8" w14:textId="77777777" w:rsidR="007A6AA4" w:rsidRDefault="00000000">
            <w:pPr>
              <w:widowControl w:val="0"/>
              <w:pBdr>
                <w:top w:val="nil"/>
                <w:left w:val="nil"/>
                <w:bottom w:val="nil"/>
                <w:right w:val="nil"/>
                <w:between w:val="nil"/>
              </w:pBdr>
              <w:ind w:firstLine="0"/>
              <w:jc w:val="left"/>
            </w:pPr>
            <w:r>
              <w:t>Chí khí và khát vọng</w:t>
            </w:r>
          </w:p>
        </w:tc>
        <w:tc>
          <w:tcPr>
            <w:tcW w:w="5280" w:type="dxa"/>
            <w:tcMar>
              <w:top w:w="100" w:type="dxa"/>
              <w:left w:w="100" w:type="dxa"/>
              <w:bottom w:w="100" w:type="dxa"/>
              <w:right w:w="100" w:type="dxa"/>
            </w:tcMar>
          </w:tcPr>
          <w:p w14:paraId="63E1BE6D" w14:textId="77777777" w:rsidR="007A6AA4" w:rsidRDefault="00000000">
            <w:pPr>
              <w:widowControl w:val="0"/>
              <w:pBdr>
                <w:top w:val="nil"/>
                <w:left w:val="nil"/>
                <w:bottom w:val="nil"/>
                <w:right w:val="nil"/>
                <w:between w:val="nil"/>
              </w:pBdr>
              <w:ind w:firstLine="0"/>
              <w:jc w:val="left"/>
            </w:pPr>
            <w:r>
              <w:t>Cá, chim, cá voi, chim hồng</w:t>
            </w:r>
          </w:p>
        </w:tc>
      </w:tr>
      <w:tr w:rsidR="007A6AA4" w14:paraId="052DF4F7" w14:textId="77777777">
        <w:trPr>
          <w:jc w:val="center"/>
        </w:trPr>
        <w:tc>
          <w:tcPr>
            <w:tcW w:w="3480" w:type="dxa"/>
            <w:tcMar>
              <w:top w:w="100" w:type="dxa"/>
              <w:left w:w="100" w:type="dxa"/>
              <w:bottom w:w="100" w:type="dxa"/>
              <w:right w:w="100" w:type="dxa"/>
            </w:tcMar>
          </w:tcPr>
          <w:p w14:paraId="211BFC87" w14:textId="77777777" w:rsidR="007A6AA4" w:rsidRDefault="00000000">
            <w:pPr>
              <w:widowControl w:val="0"/>
              <w:pBdr>
                <w:top w:val="nil"/>
                <w:left w:val="nil"/>
                <w:bottom w:val="nil"/>
                <w:right w:val="nil"/>
                <w:between w:val="nil"/>
              </w:pBdr>
              <w:ind w:firstLine="0"/>
              <w:jc w:val="left"/>
            </w:pPr>
            <w:r>
              <w:t>Tính chắc chắn và đáng tin cậy</w:t>
            </w:r>
          </w:p>
        </w:tc>
        <w:tc>
          <w:tcPr>
            <w:tcW w:w="5280" w:type="dxa"/>
            <w:tcMar>
              <w:top w:w="100" w:type="dxa"/>
              <w:left w:w="100" w:type="dxa"/>
              <w:bottom w:w="100" w:type="dxa"/>
              <w:right w:w="100" w:type="dxa"/>
            </w:tcMar>
          </w:tcPr>
          <w:p w14:paraId="49B378CC" w14:textId="77777777" w:rsidR="007A6AA4" w:rsidRDefault="00000000">
            <w:pPr>
              <w:widowControl w:val="0"/>
              <w:pBdr>
                <w:top w:val="nil"/>
                <w:left w:val="nil"/>
                <w:bottom w:val="nil"/>
                <w:right w:val="nil"/>
                <w:between w:val="nil"/>
              </w:pBdr>
              <w:ind w:firstLine="0"/>
              <w:jc w:val="left"/>
            </w:pPr>
            <w:r>
              <w:t>Cua</w:t>
            </w:r>
          </w:p>
        </w:tc>
      </w:tr>
      <w:tr w:rsidR="007A6AA4" w14:paraId="74D37ECA" w14:textId="77777777">
        <w:trPr>
          <w:jc w:val="center"/>
        </w:trPr>
        <w:tc>
          <w:tcPr>
            <w:tcW w:w="3480" w:type="dxa"/>
            <w:tcMar>
              <w:top w:w="100" w:type="dxa"/>
              <w:left w:w="100" w:type="dxa"/>
              <w:bottom w:w="100" w:type="dxa"/>
              <w:right w:w="100" w:type="dxa"/>
            </w:tcMar>
          </w:tcPr>
          <w:p w14:paraId="4F1B6CD0" w14:textId="77777777" w:rsidR="007A6AA4" w:rsidRDefault="00000000">
            <w:pPr>
              <w:widowControl w:val="0"/>
              <w:ind w:firstLine="0"/>
              <w:jc w:val="left"/>
            </w:pPr>
            <w:r>
              <w:t>Ngốc nghếch, kém cỏi</w:t>
            </w:r>
          </w:p>
        </w:tc>
        <w:tc>
          <w:tcPr>
            <w:tcW w:w="5280" w:type="dxa"/>
            <w:tcMar>
              <w:top w:w="100" w:type="dxa"/>
              <w:left w:w="100" w:type="dxa"/>
              <w:bottom w:w="100" w:type="dxa"/>
              <w:right w:w="100" w:type="dxa"/>
            </w:tcMar>
          </w:tcPr>
          <w:p w14:paraId="6A2A5388" w14:textId="77777777" w:rsidR="007A6AA4" w:rsidRDefault="00000000">
            <w:pPr>
              <w:widowControl w:val="0"/>
              <w:ind w:firstLine="0"/>
              <w:jc w:val="left"/>
            </w:pPr>
            <w:r>
              <w:t>Vích, cá đòng đong, chó, lợn, bò, lừa, chim cuốc</w:t>
            </w:r>
          </w:p>
        </w:tc>
      </w:tr>
      <w:tr w:rsidR="007A6AA4" w14:paraId="19929C08" w14:textId="77777777">
        <w:trPr>
          <w:jc w:val="center"/>
        </w:trPr>
        <w:tc>
          <w:tcPr>
            <w:tcW w:w="3480" w:type="dxa"/>
            <w:tcMar>
              <w:top w:w="100" w:type="dxa"/>
              <w:left w:w="100" w:type="dxa"/>
              <w:bottom w:w="100" w:type="dxa"/>
              <w:right w:w="100" w:type="dxa"/>
            </w:tcMar>
          </w:tcPr>
          <w:p w14:paraId="70B40B48" w14:textId="77777777" w:rsidR="007A6AA4" w:rsidRDefault="00000000">
            <w:pPr>
              <w:widowControl w:val="0"/>
              <w:pBdr>
                <w:top w:val="nil"/>
                <w:left w:val="nil"/>
                <w:bottom w:val="nil"/>
                <w:right w:val="nil"/>
                <w:between w:val="nil"/>
              </w:pBdr>
              <w:ind w:firstLine="0"/>
              <w:jc w:val="left"/>
            </w:pPr>
            <w:r>
              <w:t>Bướng bỉnh, cố chấp</w:t>
            </w:r>
          </w:p>
        </w:tc>
        <w:tc>
          <w:tcPr>
            <w:tcW w:w="5280" w:type="dxa"/>
            <w:tcMar>
              <w:top w:w="100" w:type="dxa"/>
              <w:left w:w="100" w:type="dxa"/>
              <w:bottom w:w="100" w:type="dxa"/>
              <w:right w:w="100" w:type="dxa"/>
            </w:tcMar>
          </w:tcPr>
          <w:p w14:paraId="4621CBC2" w14:textId="77777777" w:rsidR="007A6AA4" w:rsidRDefault="00000000">
            <w:pPr>
              <w:widowControl w:val="0"/>
              <w:pBdr>
                <w:top w:val="nil"/>
                <w:left w:val="nil"/>
                <w:bottom w:val="nil"/>
                <w:right w:val="nil"/>
                <w:between w:val="nil"/>
              </w:pBdr>
              <w:ind w:firstLine="0"/>
              <w:jc w:val="left"/>
            </w:pPr>
            <w:r>
              <w:t>Chó, ngựa, vịt, bò, trâu, cà cuống</w:t>
            </w:r>
          </w:p>
        </w:tc>
      </w:tr>
      <w:tr w:rsidR="007A6AA4" w14:paraId="4AD4F2D1" w14:textId="77777777">
        <w:trPr>
          <w:jc w:val="center"/>
        </w:trPr>
        <w:tc>
          <w:tcPr>
            <w:tcW w:w="3480" w:type="dxa"/>
            <w:tcMar>
              <w:top w:w="100" w:type="dxa"/>
              <w:left w:w="100" w:type="dxa"/>
              <w:bottom w:w="100" w:type="dxa"/>
              <w:right w:w="100" w:type="dxa"/>
            </w:tcMar>
          </w:tcPr>
          <w:p w14:paraId="2878AE7B" w14:textId="77777777" w:rsidR="007A6AA4" w:rsidRDefault="00000000">
            <w:pPr>
              <w:widowControl w:val="0"/>
              <w:pBdr>
                <w:top w:val="nil"/>
                <w:left w:val="nil"/>
                <w:bottom w:val="nil"/>
                <w:right w:val="nil"/>
                <w:between w:val="nil"/>
              </w:pBdr>
              <w:ind w:firstLine="0"/>
              <w:jc w:val="left"/>
            </w:pPr>
            <w:r>
              <w:t>Nhút nhát</w:t>
            </w:r>
          </w:p>
        </w:tc>
        <w:tc>
          <w:tcPr>
            <w:tcW w:w="5280" w:type="dxa"/>
            <w:tcMar>
              <w:top w:w="100" w:type="dxa"/>
              <w:left w:w="100" w:type="dxa"/>
              <w:bottom w:w="100" w:type="dxa"/>
              <w:right w:w="100" w:type="dxa"/>
            </w:tcMar>
          </w:tcPr>
          <w:p w14:paraId="38CA7AC7" w14:textId="77777777" w:rsidR="007A6AA4" w:rsidRDefault="00000000">
            <w:pPr>
              <w:widowControl w:val="0"/>
              <w:pBdr>
                <w:top w:val="nil"/>
                <w:left w:val="nil"/>
                <w:bottom w:val="nil"/>
                <w:right w:val="nil"/>
                <w:between w:val="nil"/>
              </w:pBdr>
              <w:ind w:firstLine="0"/>
              <w:jc w:val="left"/>
            </w:pPr>
            <w:r>
              <w:t>Thỏ đế, cáy</w:t>
            </w:r>
          </w:p>
        </w:tc>
      </w:tr>
      <w:tr w:rsidR="007A6AA4" w14:paraId="4EE373A5" w14:textId="77777777">
        <w:trPr>
          <w:jc w:val="center"/>
        </w:trPr>
        <w:tc>
          <w:tcPr>
            <w:tcW w:w="3480" w:type="dxa"/>
            <w:tcMar>
              <w:top w:w="100" w:type="dxa"/>
              <w:left w:w="100" w:type="dxa"/>
              <w:bottom w:w="100" w:type="dxa"/>
              <w:right w:w="100" w:type="dxa"/>
            </w:tcMar>
          </w:tcPr>
          <w:p w14:paraId="6674238D" w14:textId="77777777" w:rsidR="007A6AA4" w:rsidRDefault="00000000">
            <w:pPr>
              <w:widowControl w:val="0"/>
              <w:pBdr>
                <w:top w:val="nil"/>
                <w:left w:val="nil"/>
                <w:bottom w:val="nil"/>
                <w:right w:val="nil"/>
                <w:between w:val="nil"/>
              </w:pBdr>
              <w:ind w:firstLine="0"/>
              <w:jc w:val="left"/>
            </w:pPr>
            <w:r>
              <w:t>Cam chịu</w:t>
            </w:r>
          </w:p>
        </w:tc>
        <w:tc>
          <w:tcPr>
            <w:tcW w:w="5280" w:type="dxa"/>
            <w:tcMar>
              <w:top w:w="100" w:type="dxa"/>
              <w:left w:w="100" w:type="dxa"/>
              <w:bottom w:w="100" w:type="dxa"/>
              <w:right w:w="100" w:type="dxa"/>
            </w:tcMar>
          </w:tcPr>
          <w:p w14:paraId="1084BA15" w14:textId="77777777" w:rsidR="007A6AA4" w:rsidRDefault="00000000">
            <w:pPr>
              <w:widowControl w:val="0"/>
              <w:pBdr>
                <w:top w:val="nil"/>
                <w:left w:val="nil"/>
                <w:bottom w:val="nil"/>
                <w:right w:val="nil"/>
                <w:between w:val="nil"/>
              </w:pBdr>
              <w:ind w:firstLine="0"/>
              <w:jc w:val="left"/>
            </w:pPr>
            <w:r>
              <w:t>Chó, con chi chi</w:t>
            </w:r>
          </w:p>
        </w:tc>
      </w:tr>
      <w:tr w:rsidR="007A6AA4" w14:paraId="0F88223F" w14:textId="77777777">
        <w:trPr>
          <w:jc w:val="center"/>
        </w:trPr>
        <w:tc>
          <w:tcPr>
            <w:tcW w:w="3480" w:type="dxa"/>
            <w:tcMar>
              <w:top w:w="100" w:type="dxa"/>
              <w:left w:w="100" w:type="dxa"/>
              <w:bottom w:w="100" w:type="dxa"/>
              <w:right w:w="100" w:type="dxa"/>
            </w:tcMar>
          </w:tcPr>
          <w:p w14:paraId="06D86DBE" w14:textId="77777777" w:rsidR="007A6AA4" w:rsidRDefault="00000000">
            <w:pPr>
              <w:widowControl w:val="0"/>
              <w:pBdr>
                <w:top w:val="nil"/>
                <w:left w:val="nil"/>
                <w:bottom w:val="nil"/>
                <w:right w:val="nil"/>
                <w:between w:val="nil"/>
              </w:pBdr>
              <w:ind w:firstLine="0"/>
              <w:jc w:val="left"/>
            </w:pPr>
            <w:r>
              <w:lastRenderedPageBreak/>
              <w:t>Hám lợi và cơ hội</w:t>
            </w:r>
          </w:p>
        </w:tc>
        <w:tc>
          <w:tcPr>
            <w:tcW w:w="5280" w:type="dxa"/>
            <w:tcMar>
              <w:top w:w="100" w:type="dxa"/>
              <w:left w:w="100" w:type="dxa"/>
              <w:bottom w:w="100" w:type="dxa"/>
              <w:right w:w="100" w:type="dxa"/>
            </w:tcMar>
          </w:tcPr>
          <w:p w14:paraId="37F6BB9C" w14:textId="77777777" w:rsidR="007A6AA4" w:rsidRDefault="00000000">
            <w:pPr>
              <w:widowControl w:val="0"/>
              <w:pBdr>
                <w:top w:val="nil"/>
                <w:left w:val="nil"/>
                <w:bottom w:val="nil"/>
                <w:right w:val="nil"/>
                <w:between w:val="nil"/>
              </w:pBdr>
              <w:ind w:firstLine="0"/>
              <w:jc w:val="left"/>
            </w:pPr>
            <w:r>
              <w:t>Voi, chó</w:t>
            </w:r>
          </w:p>
        </w:tc>
      </w:tr>
      <w:tr w:rsidR="007A6AA4" w14:paraId="1F52FF7E" w14:textId="77777777">
        <w:trPr>
          <w:jc w:val="center"/>
        </w:trPr>
        <w:tc>
          <w:tcPr>
            <w:tcW w:w="3480" w:type="dxa"/>
            <w:tcMar>
              <w:top w:w="100" w:type="dxa"/>
              <w:left w:w="100" w:type="dxa"/>
              <w:bottom w:w="100" w:type="dxa"/>
              <w:right w:w="100" w:type="dxa"/>
            </w:tcMar>
          </w:tcPr>
          <w:p w14:paraId="749684CE" w14:textId="77777777" w:rsidR="007A6AA4" w:rsidRDefault="00000000">
            <w:pPr>
              <w:widowControl w:val="0"/>
              <w:pBdr>
                <w:top w:val="nil"/>
                <w:left w:val="nil"/>
                <w:bottom w:val="nil"/>
                <w:right w:val="nil"/>
                <w:between w:val="nil"/>
              </w:pBdr>
              <w:ind w:firstLine="0"/>
              <w:jc w:val="left"/>
            </w:pPr>
            <w:r>
              <w:t>Tham ăn, nói khéo, làm ẩu</w:t>
            </w:r>
          </w:p>
        </w:tc>
        <w:tc>
          <w:tcPr>
            <w:tcW w:w="5280" w:type="dxa"/>
            <w:tcMar>
              <w:top w:w="100" w:type="dxa"/>
              <w:left w:w="100" w:type="dxa"/>
              <w:bottom w:w="100" w:type="dxa"/>
              <w:right w:w="100" w:type="dxa"/>
            </w:tcMar>
          </w:tcPr>
          <w:p w14:paraId="4D71BC56" w14:textId="77777777" w:rsidR="007A6AA4" w:rsidRDefault="00000000">
            <w:pPr>
              <w:widowControl w:val="0"/>
              <w:pBdr>
                <w:top w:val="nil"/>
                <w:left w:val="nil"/>
                <w:bottom w:val="nil"/>
                <w:right w:val="nil"/>
                <w:between w:val="nil"/>
              </w:pBdr>
              <w:ind w:firstLine="0"/>
              <w:jc w:val="left"/>
            </w:pPr>
            <w:r>
              <w:t>Rồng, mèo, trâu, cá trắm</w:t>
            </w:r>
          </w:p>
        </w:tc>
      </w:tr>
      <w:tr w:rsidR="007A6AA4" w14:paraId="240BB70F" w14:textId="77777777">
        <w:trPr>
          <w:jc w:val="center"/>
        </w:trPr>
        <w:tc>
          <w:tcPr>
            <w:tcW w:w="3480" w:type="dxa"/>
            <w:tcMar>
              <w:top w:w="100" w:type="dxa"/>
              <w:left w:w="100" w:type="dxa"/>
              <w:bottom w:w="100" w:type="dxa"/>
              <w:right w:w="100" w:type="dxa"/>
            </w:tcMar>
          </w:tcPr>
          <w:p w14:paraId="4E204CDB" w14:textId="77777777" w:rsidR="007A6AA4" w:rsidRDefault="00000000">
            <w:pPr>
              <w:widowControl w:val="0"/>
              <w:pBdr>
                <w:top w:val="nil"/>
                <w:left w:val="nil"/>
                <w:bottom w:val="nil"/>
                <w:right w:val="nil"/>
                <w:between w:val="nil"/>
              </w:pBdr>
              <w:ind w:firstLine="0"/>
              <w:jc w:val="left"/>
            </w:pPr>
            <w:r>
              <w:t>Tham lam</w:t>
            </w:r>
          </w:p>
        </w:tc>
        <w:tc>
          <w:tcPr>
            <w:tcW w:w="5280" w:type="dxa"/>
            <w:tcMar>
              <w:top w:w="100" w:type="dxa"/>
              <w:left w:w="100" w:type="dxa"/>
              <w:bottom w:w="100" w:type="dxa"/>
              <w:right w:w="100" w:type="dxa"/>
            </w:tcMar>
          </w:tcPr>
          <w:p w14:paraId="48313D5B" w14:textId="77777777" w:rsidR="007A6AA4" w:rsidRDefault="00000000">
            <w:pPr>
              <w:widowControl w:val="0"/>
              <w:pBdr>
                <w:top w:val="nil"/>
                <w:left w:val="nil"/>
                <w:bottom w:val="nil"/>
                <w:right w:val="nil"/>
                <w:between w:val="nil"/>
              </w:pBdr>
              <w:ind w:firstLine="0"/>
              <w:jc w:val="left"/>
            </w:pPr>
            <w:r>
              <w:t>Cá</w:t>
            </w:r>
          </w:p>
        </w:tc>
      </w:tr>
      <w:tr w:rsidR="007A6AA4" w14:paraId="1BD8E787" w14:textId="77777777">
        <w:trPr>
          <w:jc w:val="center"/>
        </w:trPr>
        <w:tc>
          <w:tcPr>
            <w:tcW w:w="3480" w:type="dxa"/>
            <w:tcMar>
              <w:top w:w="100" w:type="dxa"/>
              <w:left w:w="100" w:type="dxa"/>
              <w:bottom w:w="100" w:type="dxa"/>
              <w:right w:w="100" w:type="dxa"/>
            </w:tcMar>
          </w:tcPr>
          <w:p w14:paraId="707A7C9C" w14:textId="77777777" w:rsidR="007A6AA4" w:rsidRDefault="00000000">
            <w:pPr>
              <w:widowControl w:val="0"/>
              <w:pBdr>
                <w:top w:val="nil"/>
                <w:left w:val="nil"/>
                <w:bottom w:val="nil"/>
                <w:right w:val="nil"/>
                <w:between w:val="nil"/>
              </w:pBdr>
              <w:ind w:firstLine="0"/>
              <w:jc w:val="left"/>
            </w:pPr>
            <w:r>
              <w:t>Keo kiệt, bủn xỉn và tàn nhẫn</w:t>
            </w:r>
          </w:p>
        </w:tc>
        <w:tc>
          <w:tcPr>
            <w:tcW w:w="5280" w:type="dxa"/>
            <w:tcMar>
              <w:top w:w="100" w:type="dxa"/>
              <w:left w:w="100" w:type="dxa"/>
              <w:bottom w:w="100" w:type="dxa"/>
              <w:right w:w="100" w:type="dxa"/>
            </w:tcMar>
          </w:tcPr>
          <w:p w14:paraId="260B556C" w14:textId="77777777" w:rsidR="007A6AA4" w:rsidRDefault="00000000">
            <w:pPr>
              <w:widowControl w:val="0"/>
              <w:pBdr>
                <w:top w:val="nil"/>
                <w:left w:val="nil"/>
                <w:bottom w:val="nil"/>
                <w:right w:val="nil"/>
                <w:between w:val="nil"/>
              </w:pBdr>
              <w:ind w:firstLine="0"/>
              <w:jc w:val="left"/>
            </w:pPr>
            <w:r>
              <w:t>Dòi, chim, chó</w:t>
            </w:r>
          </w:p>
        </w:tc>
      </w:tr>
      <w:tr w:rsidR="007A6AA4" w14:paraId="39CEFF27" w14:textId="77777777">
        <w:trPr>
          <w:jc w:val="center"/>
        </w:trPr>
        <w:tc>
          <w:tcPr>
            <w:tcW w:w="3480" w:type="dxa"/>
            <w:tcMar>
              <w:top w:w="100" w:type="dxa"/>
              <w:left w:w="100" w:type="dxa"/>
              <w:bottom w:w="100" w:type="dxa"/>
              <w:right w:w="100" w:type="dxa"/>
            </w:tcMar>
          </w:tcPr>
          <w:p w14:paraId="6B36F0F8" w14:textId="77777777" w:rsidR="007A6AA4" w:rsidRDefault="00000000">
            <w:pPr>
              <w:widowControl w:val="0"/>
              <w:pBdr>
                <w:top w:val="nil"/>
                <w:left w:val="nil"/>
                <w:bottom w:val="nil"/>
                <w:right w:val="nil"/>
                <w:between w:val="nil"/>
              </w:pBdr>
              <w:ind w:firstLine="0"/>
              <w:jc w:val="left"/>
            </w:pPr>
            <w:r>
              <w:t>Tự cao, tự mãn</w:t>
            </w:r>
          </w:p>
        </w:tc>
        <w:tc>
          <w:tcPr>
            <w:tcW w:w="5280" w:type="dxa"/>
            <w:tcMar>
              <w:top w:w="100" w:type="dxa"/>
              <w:left w:w="100" w:type="dxa"/>
              <w:bottom w:w="100" w:type="dxa"/>
              <w:right w:w="100" w:type="dxa"/>
            </w:tcMar>
          </w:tcPr>
          <w:p w14:paraId="35C74C83" w14:textId="77777777" w:rsidR="007A6AA4" w:rsidRDefault="00000000">
            <w:pPr>
              <w:widowControl w:val="0"/>
              <w:pBdr>
                <w:top w:val="nil"/>
                <w:left w:val="nil"/>
                <w:bottom w:val="nil"/>
                <w:right w:val="nil"/>
                <w:between w:val="nil"/>
              </w:pBdr>
              <w:ind w:firstLine="0"/>
              <w:jc w:val="left"/>
            </w:pPr>
            <w:r>
              <w:t>Chó, chuột chù, cá thờn bơn, lươn, mèo</w:t>
            </w:r>
          </w:p>
        </w:tc>
      </w:tr>
      <w:tr w:rsidR="007A6AA4" w14:paraId="0C9B1F0E" w14:textId="77777777">
        <w:trPr>
          <w:jc w:val="center"/>
        </w:trPr>
        <w:tc>
          <w:tcPr>
            <w:tcW w:w="3480" w:type="dxa"/>
            <w:tcMar>
              <w:top w:w="100" w:type="dxa"/>
              <w:left w:w="100" w:type="dxa"/>
              <w:bottom w:w="100" w:type="dxa"/>
              <w:right w:w="100" w:type="dxa"/>
            </w:tcMar>
          </w:tcPr>
          <w:p w14:paraId="551F5289" w14:textId="77777777" w:rsidR="007A6AA4" w:rsidRDefault="00000000">
            <w:pPr>
              <w:widowControl w:val="0"/>
              <w:pBdr>
                <w:top w:val="nil"/>
                <w:left w:val="nil"/>
                <w:bottom w:val="nil"/>
                <w:right w:val="nil"/>
                <w:between w:val="nil"/>
              </w:pBdr>
              <w:ind w:firstLine="0"/>
              <w:jc w:val="left"/>
            </w:pPr>
            <w:r>
              <w:t>Hung dữ, thâm hiểm và độc ác</w:t>
            </w:r>
          </w:p>
        </w:tc>
        <w:tc>
          <w:tcPr>
            <w:tcW w:w="5280" w:type="dxa"/>
            <w:tcMar>
              <w:top w:w="100" w:type="dxa"/>
              <w:left w:w="100" w:type="dxa"/>
              <w:bottom w:w="100" w:type="dxa"/>
              <w:right w:w="100" w:type="dxa"/>
            </w:tcMar>
          </w:tcPr>
          <w:p w14:paraId="2DAE23AB" w14:textId="77777777" w:rsidR="007A6AA4" w:rsidRDefault="00000000">
            <w:pPr>
              <w:widowControl w:val="0"/>
              <w:pBdr>
                <w:top w:val="nil"/>
                <w:left w:val="nil"/>
                <w:bottom w:val="nil"/>
                <w:right w:val="nil"/>
                <w:between w:val="nil"/>
              </w:pBdr>
              <w:ind w:firstLine="0"/>
              <w:jc w:val="left"/>
            </w:pPr>
            <w:r>
              <w:t>Hổ, rắn, beo, trâu, ngựa, sói, chim, cá, cáo, quạ</w:t>
            </w:r>
          </w:p>
        </w:tc>
      </w:tr>
      <w:tr w:rsidR="007A6AA4" w14:paraId="21F87FF2" w14:textId="77777777">
        <w:trPr>
          <w:jc w:val="center"/>
        </w:trPr>
        <w:tc>
          <w:tcPr>
            <w:tcW w:w="3480" w:type="dxa"/>
            <w:tcMar>
              <w:top w:w="100" w:type="dxa"/>
              <w:left w:w="100" w:type="dxa"/>
              <w:bottom w:w="100" w:type="dxa"/>
              <w:right w:w="100" w:type="dxa"/>
            </w:tcMar>
          </w:tcPr>
          <w:p w14:paraId="36031DF3" w14:textId="77777777" w:rsidR="007A6AA4" w:rsidRDefault="00000000">
            <w:pPr>
              <w:widowControl w:val="0"/>
              <w:pBdr>
                <w:top w:val="nil"/>
                <w:left w:val="nil"/>
                <w:bottom w:val="nil"/>
                <w:right w:val="nil"/>
                <w:between w:val="nil"/>
              </w:pBdr>
              <w:ind w:firstLine="0"/>
              <w:jc w:val="left"/>
            </w:pPr>
            <w:r>
              <w:t>Đố kỵ và hẹp hòi</w:t>
            </w:r>
          </w:p>
        </w:tc>
        <w:tc>
          <w:tcPr>
            <w:tcW w:w="5280" w:type="dxa"/>
            <w:tcMar>
              <w:top w:w="100" w:type="dxa"/>
              <w:left w:w="100" w:type="dxa"/>
              <w:bottom w:w="100" w:type="dxa"/>
              <w:right w:w="100" w:type="dxa"/>
            </w:tcMar>
          </w:tcPr>
          <w:p w14:paraId="30A0C028" w14:textId="77777777" w:rsidR="007A6AA4" w:rsidRDefault="00000000">
            <w:pPr>
              <w:widowControl w:val="0"/>
              <w:pBdr>
                <w:top w:val="nil"/>
                <w:left w:val="nil"/>
                <w:bottom w:val="nil"/>
                <w:right w:val="nil"/>
                <w:between w:val="nil"/>
              </w:pBdr>
              <w:ind w:firstLine="0"/>
              <w:jc w:val="left"/>
            </w:pPr>
            <w:r>
              <w:t>Chim cú, bò, trâu</w:t>
            </w:r>
          </w:p>
        </w:tc>
      </w:tr>
      <w:tr w:rsidR="007A6AA4" w14:paraId="0E314B5B" w14:textId="77777777">
        <w:trPr>
          <w:jc w:val="center"/>
        </w:trPr>
        <w:tc>
          <w:tcPr>
            <w:tcW w:w="3480" w:type="dxa"/>
            <w:tcMar>
              <w:top w:w="100" w:type="dxa"/>
              <w:left w:w="100" w:type="dxa"/>
              <w:bottom w:w="100" w:type="dxa"/>
              <w:right w:w="100" w:type="dxa"/>
            </w:tcMar>
          </w:tcPr>
          <w:p w14:paraId="55513058" w14:textId="77777777" w:rsidR="007A6AA4" w:rsidRDefault="00000000">
            <w:pPr>
              <w:widowControl w:val="0"/>
              <w:pBdr>
                <w:top w:val="nil"/>
                <w:left w:val="nil"/>
                <w:bottom w:val="nil"/>
                <w:right w:val="nil"/>
                <w:between w:val="nil"/>
              </w:pBdr>
              <w:ind w:firstLine="0"/>
              <w:jc w:val="left"/>
            </w:pPr>
            <w:r>
              <w:t>Ỷ thế và thích bắt nạt kẻ yếu</w:t>
            </w:r>
          </w:p>
        </w:tc>
        <w:tc>
          <w:tcPr>
            <w:tcW w:w="5280" w:type="dxa"/>
            <w:tcMar>
              <w:top w:w="100" w:type="dxa"/>
              <w:left w:w="100" w:type="dxa"/>
              <w:bottom w:w="100" w:type="dxa"/>
              <w:right w:w="100" w:type="dxa"/>
            </w:tcMar>
          </w:tcPr>
          <w:p w14:paraId="26B87A1C" w14:textId="77777777" w:rsidR="007A6AA4" w:rsidRDefault="00000000">
            <w:pPr>
              <w:widowControl w:val="0"/>
              <w:pBdr>
                <w:top w:val="nil"/>
                <w:left w:val="nil"/>
                <w:bottom w:val="nil"/>
                <w:right w:val="nil"/>
                <w:between w:val="nil"/>
              </w:pBdr>
              <w:ind w:firstLine="0"/>
              <w:jc w:val="left"/>
            </w:pPr>
            <w:r>
              <w:t>Cá, chó, gà, hổ, mèo, cáo</w:t>
            </w:r>
          </w:p>
        </w:tc>
      </w:tr>
      <w:tr w:rsidR="007A6AA4" w14:paraId="19D5672C" w14:textId="77777777">
        <w:trPr>
          <w:jc w:val="center"/>
        </w:trPr>
        <w:tc>
          <w:tcPr>
            <w:tcW w:w="3480" w:type="dxa"/>
            <w:tcMar>
              <w:top w:w="100" w:type="dxa"/>
              <w:left w:w="100" w:type="dxa"/>
              <w:bottom w:w="100" w:type="dxa"/>
              <w:right w:w="100" w:type="dxa"/>
            </w:tcMar>
          </w:tcPr>
          <w:p w14:paraId="1424AAF8" w14:textId="77777777" w:rsidR="007A6AA4" w:rsidRDefault="00000000">
            <w:pPr>
              <w:widowControl w:val="0"/>
              <w:pBdr>
                <w:top w:val="nil"/>
                <w:left w:val="nil"/>
                <w:bottom w:val="nil"/>
                <w:right w:val="nil"/>
                <w:between w:val="nil"/>
              </w:pBdr>
              <w:ind w:firstLine="0"/>
              <w:jc w:val="left"/>
            </w:pPr>
            <w:r>
              <w:t>Sự thiên vị lợi ích bên ngoài, bỏ bê công việc và bổn phận của mình</w:t>
            </w:r>
          </w:p>
        </w:tc>
        <w:tc>
          <w:tcPr>
            <w:tcW w:w="5280" w:type="dxa"/>
            <w:tcMar>
              <w:top w:w="100" w:type="dxa"/>
              <w:left w:w="100" w:type="dxa"/>
              <w:bottom w:w="100" w:type="dxa"/>
              <w:right w:w="100" w:type="dxa"/>
            </w:tcMar>
          </w:tcPr>
          <w:p w14:paraId="5DBF9574" w14:textId="77777777" w:rsidR="007A6AA4" w:rsidRDefault="00000000">
            <w:pPr>
              <w:widowControl w:val="0"/>
              <w:pBdr>
                <w:top w:val="nil"/>
                <w:left w:val="nil"/>
                <w:bottom w:val="nil"/>
                <w:right w:val="nil"/>
                <w:between w:val="nil"/>
              </w:pBdr>
              <w:ind w:firstLine="0"/>
              <w:jc w:val="left"/>
            </w:pPr>
            <w:r>
              <w:t>Diệc, cò, voi</w:t>
            </w:r>
          </w:p>
        </w:tc>
      </w:tr>
      <w:tr w:rsidR="007A6AA4" w14:paraId="2F67C014" w14:textId="77777777">
        <w:trPr>
          <w:jc w:val="center"/>
        </w:trPr>
        <w:tc>
          <w:tcPr>
            <w:tcW w:w="3480" w:type="dxa"/>
            <w:tcMar>
              <w:top w:w="100" w:type="dxa"/>
              <w:left w:w="100" w:type="dxa"/>
              <w:bottom w:w="100" w:type="dxa"/>
              <w:right w:w="100" w:type="dxa"/>
            </w:tcMar>
          </w:tcPr>
          <w:p w14:paraId="2AE3C945" w14:textId="77777777" w:rsidR="007A6AA4" w:rsidRDefault="00000000">
            <w:pPr>
              <w:widowControl w:val="0"/>
              <w:pBdr>
                <w:top w:val="nil"/>
                <w:left w:val="nil"/>
                <w:bottom w:val="nil"/>
                <w:right w:val="nil"/>
                <w:between w:val="nil"/>
              </w:pBdr>
              <w:ind w:firstLine="0"/>
              <w:jc w:val="left"/>
            </w:pPr>
            <w:r>
              <w:t>Không biết suy xét, tính toán</w:t>
            </w:r>
          </w:p>
        </w:tc>
        <w:tc>
          <w:tcPr>
            <w:tcW w:w="5280" w:type="dxa"/>
            <w:tcMar>
              <w:top w:w="100" w:type="dxa"/>
              <w:left w:w="100" w:type="dxa"/>
              <w:bottom w:w="100" w:type="dxa"/>
              <w:right w:w="100" w:type="dxa"/>
            </w:tcMar>
          </w:tcPr>
          <w:p w14:paraId="7FAD1E13" w14:textId="77777777" w:rsidR="007A6AA4" w:rsidRDefault="00000000">
            <w:pPr>
              <w:widowControl w:val="0"/>
              <w:pBdr>
                <w:top w:val="nil"/>
                <w:left w:val="nil"/>
                <w:bottom w:val="nil"/>
                <w:right w:val="nil"/>
                <w:between w:val="nil"/>
              </w:pBdr>
              <w:ind w:firstLine="0"/>
              <w:jc w:val="left"/>
            </w:pPr>
            <w:r>
              <w:t>Bò, mèo, bò, ễnh ương, gà, cò, trâu</w:t>
            </w:r>
          </w:p>
        </w:tc>
      </w:tr>
      <w:tr w:rsidR="007A6AA4" w14:paraId="42A221C3" w14:textId="77777777">
        <w:trPr>
          <w:jc w:val="center"/>
        </w:trPr>
        <w:tc>
          <w:tcPr>
            <w:tcW w:w="3480" w:type="dxa"/>
            <w:tcMar>
              <w:top w:w="100" w:type="dxa"/>
              <w:left w:w="100" w:type="dxa"/>
              <w:bottom w:w="100" w:type="dxa"/>
              <w:right w:w="100" w:type="dxa"/>
            </w:tcMar>
          </w:tcPr>
          <w:p w14:paraId="3A409ECD" w14:textId="77777777" w:rsidR="007A6AA4" w:rsidRDefault="00000000">
            <w:pPr>
              <w:widowControl w:val="0"/>
              <w:pBdr>
                <w:top w:val="nil"/>
                <w:left w:val="nil"/>
                <w:bottom w:val="nil"/>
                <w:right w:val="nil"/>
                <w:between w:val="nil"/>
              </w:pBdr>
              <w:ind w:firstLine="0"/>
              <w:jc w:val="left"/>
            </w:pPr>
            <w:r>
              <w:t>Không biết lo xa nên tự chuốc hậu quả</w:t>
            </w:r>
          </w:p>
        </w:tc>
        <w:tc>
          <w:tcPr>
            <w:tcW w:w="5280" w:type="dxa"/>
            <w:tcMar>
              <w:top w:w="100" w:type="dxa"/>
              <w:left w:w="100" w:type="dxa"/>
              <w:bottom w:w="100" w:type="dxa"/>
              <w:right w:w="100" w:type="dxa"/>
            </w:tcMar>
          </w:tcPr>
          <w:p w14:paraId="5C18E8A6" w14:textId="77777777" w:rsidR="007A6AA4" w:rsidRDefault="00000000">
            <w:pPr>
              <w:widowControl w:val="0"/>
              <w:pBdr>
                <w:top w:val="nil"/>
                <w:left w:val="nil"/>
                <w:bottom w:val="nil"/>
                <w:right w:val="nil"/>
                <w:between w:val="nil"/>
              </w:pBdr>
              <w:ind w:firstLine="0"/>
              <w:jc w:val="left"/>
            </w:pPr>
            <w:r>
              <w:t>Bò, hổ, lợn, dê</w:t>
            </w:r>
          </w:p>
        </w:tc>
      </w:tr>
      <w:tr w:rsidR="007A6AA4" w14:paraId="254F63E4" w14:textId="77777777">
        <w:trPr>
          <w:jc w:val="center"/>
        </w:trPr>
        <w:tc>
          <w:tcPr>
            <w:tcW w:w="3480" w:type="dxa"/>
            <w:tcMar>
              <w:top w:w="100" w:type="dxa"/>
              <w:left w:w="100" w:type="dxa"/>
              <w:bottom w:w="100" w:type="dxa"/>
              <w:right w:w="100" w:type="dxa"/>
            </w:tcMar>
          </w:tcPr>
          <w:p w14:paraId="60F62089" w14:textId="77777777" w:rsidR="007A6AA4" w:rsidRDefault="00000000">
            <w:pPr>
              <w:widowControl w:val="0"/>
              <w:pBdr>
                <w:top w:val="nil"/>
                <w:left w:val="nil"/>
                <w:bottom w:val="nil"/>
                <w:right w:val="nil"/>
                <w:between w:val="nil"/>
              </w:pBdr>
              <w:ind w:firstLine="0"/>
              <w:jc w:val="left"/>
            </w:pPr>
            <w:r>
              <w:t>Nhẹ dạ và dễ mắc bẫy</w:t>
            </w:r>
          </w:p>
        </w:tc>
        <w:tc>
          <w:tcPr>
            <w:tcW w:w="5280" w:type="dxa"/>
            <w:tcMar>
              <w:top w:w="100" w:type="dxa"/>
              <w:left w:w="100" w:type="dxa"/>
              <w:bottom w:w="100" w:type="dxa"/>
              <w:right w:w="100" w:type="dxa"/>
            </w:tcMar>
          </w:tcPr>
          <w:p w14:paraId="5D4B1AC8" w14:textId="77777777" w:rsidR="007A6AA4" w:rsidRDefault="00000000">
            <w:pPr>
              <w:widowControl w:val="0"/>
              <w:pBdr>
                <w:top w:val="nil"/>
                <w:left w:val="nil"/>
                <w:bottom w:val="nil"/>
                <w:right w:val="nil"/>
                <w:between w:val="nil"/>
              </w:pBdr>
              <w:ind w:firstLine="0"/>
              <w:jc w:val="left"/>
            </w:pPr>
            <w:r>
              <w:t>Kiến, ruồi, châu chấu, chim</w:t>
            </w:r>
          </w:p>
        </w:tc>
      </w:tr>
      <w:tr w:rsidR="007A6AA4" w14:paraId="4CD10F0A" w14:textId="77777777">
        <w:trPr>
          <w:jc w:val="center"/>
        </w:trPr>
        <w:tc>
          <w:tcPr>
            <w:tcW w:w="3480" w:type="dxa"/>
            <w:tcMar>
              <w:top w:w="100" w:type="dxa"/>
              <w:left w:w="100" w:type="dxa"/>
              <w:bottom w:w="100" w:type="dxa"/>
              <w:right w:w="100" w:type="dxa"/>
            </w:tcMar>
          </w:tcPr>
          <w:p w14:paraId="71B7F79E" w14:textId="77777777" w:rsidR="007A6AA4" w:rsidRDefault="00000000">
            <w:pPr>
              <w:widowControl w:val="0"/>
              <w:pBdr>
                <w:top w:val="nil"/>
                <w:left w:val="nil"/>
                <w:bottom w:val="nil"/>
                <w:right w:val="nil"/>
                <w:between w:val="nil"/>
              </w:pBdr>
              <w:ind w:firstLine="0"/>
              <w:jc w:val="left"/>
            </w:pPr>
            <w:r>
              <w:t>Ôm đồm</w:t>
            </w:r>
          </w:p>
        </w:tc>
        <w:tc>
          <w:tcPr>
            <w:tcW w:w="5280" w:type="dxa"/>
            <w:tcMar>
              <w:top w:w="100" w:type="dxa"/>
              <w:left w:w="100" w:type="dxa"/>
              <w:bottom w:w="100" w:type="dxa"/>
              <w:right w:w="100" w:type="dxa"/>
            </w:tcMar>
          </w:tcPr>
          <w:p w14:paraId="39A367C7" w14:textId="77777777" w:rsidR="007A6AA4" w:rsidRDefault="00000000">
            <w:pPr>
              <w:widowControl w:val="0"/>
              <w:pBdr>
                <w:top w:val="nil"/>
                <w:left w:val="nil"/>
                <w:bottom w:val="nil"/>
                <w:right w:val="nil"/>
                <w:between w:val="nil"/>
              </w:pBdr>
              <w:ind w:firstLine="0"/>
              <w:jc w:val="left"/>
            </w:pPr>
            <w:r>
              <w:t>Khỉ, ốc</w:t>
            </w:r>
          </w:p>
        </w:tc>
      </w:tr>
      <w:tr w:rsidR="007A6AA4" w14:paraId="7529695D" w14:textId="77777777">
        <w:trPr>
          <w:jc w:val="center"/>
        </w:trPr>
        <w:tc>
          <w:tcPr>
            <w:tcW w:w="3480" w:type="dxa"/>
            <w:tcMar>
              <w:top w:w="100" w:type="dxa"/>
              <w:left w:w="100" w:type="dxa"/>
              <w:bottom w:w="100" w:type="dxa"/>
              <w:right w:w="100" w:type="dxa"/>
            </w:tcMar>
          </w:tcPr>
          <w:p w14:paraId="0B3AD2FF" w14:textId="77777777" w:rsidR="007A6AA4" w:rsidRDefault="00000000">
            <w:pPr>
              <w:widowControl w:val="0"/>
              <w:pBdr>
                <w:top w:val="nil"/>
                <w:left w:val="nil"/>
                <w:bottom w:val="nil"/>
                <w:right w:val="nil"/>
                <w:between w:val="nil"/>
              </w:pBdr>
              <w:ind w:firstLine="0"/>
              <w:jc w:val="left"/>
            </w:pPr>
            <w:r>
              <w:t>Không đàng hoàng</w:t>
            </w:r>
          </w:p>
        </w:tc>
        <w:tc>
          <w:tcPr>
            <w:tcW w:w="5280" w:type="dxa"/>
            <w:tcMar>
              <w:top w:w="100" w:type="dxa"/>
              <w:left w:w="100" w:type="dxa"/>
              <w:bottom w:w="100" w:type="dxa"/>
              <w:right w:w="100" w:type="dxa"/>
            </w:tcMar>
          </w:tcPr>
          <w:p w14:paraId="6ABD2460" w14:textId="77777777" w:rsidR="007A6AA4" w:rsidRDefault="00000000">
            <w:pPr>
              <w:widowControl w:val="0"/>
              <w:pBdr>
                <w:top w:val="nil"/>
                <w:left w:val="nil"/>
                <w:bottom w:val="nil"/>
                <w:right w:val="nil"/>
                <w:between w:val="nil"/>
              </w:pBdr>
              <w:ind w:firstLine="0"/>
              <w:jc w:val="left"/>
            </w:pPr>
            <w:r>
              <w:t>Chó, mèo, gà</w:t>
            </w:r>
          </w:p>
        </w:tc>
      </w:tr>
      <w:tr w:rsidR="007A6AA4" w14:paraId="3EF5B9C1" w14:textId="77777777">
        <w:trPr>
          <w:jc w:val="center"/>
        </w:trPr>
        <w:tc>
          <w:tcPr>
            <w:tcW w:w="3480" w:type="dxa"/>
            <w:tcMar>
              <w:top w:w="100" w:type="dxa"/>
              <w:left w:w="100" w:type="dxa"/>
              <w:bottom w:w="100" w:type="dxa"/>
              <w:right w:w="100" w:type="dxa"/>
            </w:tcMar>
          </w:tcPr>
          <w:p w14:paraId="50BC039A" w14:textId="77777777" w:rsidR="007A6AA4" w:rsidRDefault="00000000">
            <w:pPr>
              <w:widowControl w:val="0"/>
              <w:pBdr>
                <w:top w:val="nil"/>
                <w:left w:val="nil"/>
                <w:bottom w:val="nil"/>
                <w:right w:val="nil"/>
                <w:between w:val="nil"/>
              </w:pBdr>
              <w:ind w:firstLine="0"/>
              <w:jc w:val="left"/>
            </w:pPr>
            <w:r>
              <w:t>Giả tạo và thâm hiểm</w:t>
            </w:r>
          </w:p>
        </w:tc>
        <w:tc>
          <w:tcPr>
            <w:tcW w:w="5280" w:type="dxa"/>
            <w:tcMar>
              <w:top w:w="100" w:type="dxa"/>
              <w:left w:w="100" w:type="dxa"/>
              <w:bottom w:w="100" w:type="dxa"/>
              <w:right w:w="100" w:type="dxa"/>
            </w:tcMar>
          </w:tcPr>
          <w:p w14:paraId="57E31DA9" w14:textId="77777777" w:rsidR="007A6AA4" w:rsidRDefault="00000000">
            <w:pPr>
              <w:widowControl w:val="0"/>
              <w:pBdr>
                <w:top w:val="nil"/>
                <w:left w:val="nil"/>
                <w:bottom w:val="nil"/>
                <w:right w:val="nil"/>
                <w:between w:val="nil"/>
              </w:pBdr>
              <w:ind w:firstLine="0"/>
              <w:jc w:val="left"/>
            </w:pPr>
            <w:r>
              <w:t>Rắn, cá sấu, cá vàng, bọ, trâu, sứa, hổ</w:t>
            </w:r>
          </w:p>
        </w:tc>
      </w:tr>
      <w:tr w:rsidR="007A6AA4" w14:paraId="25CF644E" w14:textId="77777777">
        <w:trPr>
          <w:jc w:val="center"/>
        </w:trPr>
        <w:tc>
          <w:tcPr>
            <w:tcW w:w="3480" w:type="dxa"/>
            <w:tcMar>
              <w:top w:w="100" w:type="dxa"/>
              <w:left w:w="100" w:type="dxa"/>
              <w:bottom w:w="100" w:type="dxa"/>
              <w:right w:w="100" w:type="dxa"/>
            </w:tcMar>
          </w:tcPr>
          <w:p w14:paraId="73E40763" w14:textId="77777777" w:rsidR="007A6AA4" w:rsidRDefault="00000000">
            <w:pPr>
              <w:widowControl w:val="0"/>
              <w:pBdr>
                <w:top w:val="nil"/>
                <w:left w:val="nil"/>
                <w:bottom w:val="nil"/>
                <w:right w:val="nil"/>
                <w:between w:val="nil"/>
              </w:pBdr>
              <w:ind w:firstLine="0"/>
              <w:jc w:val="left"/>
            </w:pPr>
            <w:r>
              <w:t>Hời hợt và không thực tế</w:t>
            </w:r>
          </w:p>
        </w:tc>
        <w:tc>
          <w:tcPr>
            <w:tcW w:w="5280" w:type="dxa"/>
            <w:tcMar>
              <w:top w:w="100" w:type="dxa"/>
              <w:left w:w="100" w:type="dxa"/>
              <w:bottom w:w="100" w:type="dxa"/>
              <w:right w:w="100" w:type="dxa"/>
            </w:tcMar>
          </w:tcPr>
          <w:p w14:paraId="0DFC5ED9" w14:textId="77777777" w:rsidR="007A6AA4" w:rsidRDefault="00000000">
            <w:pPr>
              <w:widowControl w:val="0"/>
              <w:pBdr>
                <w:top w:val="nil"/>
                <w:left w:val="nil"/>
                <w:bottom w:val="nil"/>
                <w:right w:val="nil"/>
                <w:between w:val="nil"/>
              </w:pBdr>
              <w:ind w:firstLine="0"/>
              <w:jc w:val="left"/>
            </w:pPr>
            <w:r>
              <w:t>Ngựa, cua, trâu, gà, vịt</w:t>
            </w:r>
          </w:p>
        </w:tc>
      </w:tr>
      <w:tr w:rsidR="007A6AA4" w14:paraId="0BDDDB5E" w14:textId="77777777">
        <w:trPr>
          <w:jc w:val="center"/>
        </w:trPr>
        <w:tc>
          <w:tcPr>
            <w:tcW w:w="3480" w:type="dxa"/>
            <w:tcMar>
              <w:top w:w="100" w:type="dxa"/>
              <w:left w:w="100" w:type="dxa"/>
              <w:bottom w:w="100" w:type="dxa"/>
              <w:right w:w="100" w:type="dxa"/>
            </w:tcMar>
          </w:tcPr>
          <w:p w14:paraId="2047C407" w14:textId="77777777" w:rsidR="007A6AA4" w:rsidRDefault="00000000">
            <w:pPr>
              <w:widowControl w:val="0"/>
              <w:pBdr>
                <w:top w:val="nil"/>
                <w:left w:val="nil"/>
                <w:bottom w:val="nil"/>
                <w:right w:val="nil"/>
                <w:between w:val="nil"/>
              </w:pBdr>
              <w:ind w:firstLine="0"/>
              <w:jc w:val="left"/>
            </w:pPr>
            <w:r>
              <w:t>Khoe khoang, khoác lác</w:t>
            </w:r>
          </w:p>
        </w:tc>
        <w:tc>
          <w:tcPr>
            <w:tcW w:w="5280" w:type="dxa"/>
            <w:tcMar>
              <w:top w:w="100" w:type="dxa"/>
              <w:left w:w="100" w:type="dxa"/>
              <w:bottom w:w="100" w:type="dxa"/>
              <w:right w:w="100" w:type="dxa"/>
            </w:tcMar>
          </w:tcPr>
          <w:p w14:paraId="7C380327" w14:textId="77777777" w:rsidR="007A6AA4" w:rsidRDefault="00000000">
            <w:pPr>
              <w:widowControl w:val="0"/>
              <w:pBdr>
                <w:top w:val="nil"/>
                <w:left w:val="nil"/>
                <w:bottom w:val="nil"/>
                <w:right w:val="nil"/>
                <w:between w:val="nil"/>
              </w:pBdr>
              <w:ind w:firstLine="0"/>
              <w:jc w:val="left"/>
            </w:pPr>
            <w:r>
              <w:t>Lợn, chim chích chòe, voi, gà, hổ</w:t>
            </w:r>
          </w:p>
        </w:tc>
      </w:tr>
      <w:tr w:rsidR="007A6AA4" w14:paraId="433A7A51" w14:textId="77777777">
        <w:trPr>
          <w:jc w:val="center"/>
        </w:trPr>
        <w:tc>
          <w:tcPr>
            <w:tcW w:w="3480" w:type="dxa"/>
            <w:tcMar>
              <w:top w:w="100" w:type="dxa"/>
              <w:left w:w="100" w:type="dxa"/>
              <w:bottom w:w="100" w:type="dxa"/>
              <w:right w:w="100" w:type="dxa"/>
            </w:tcMar>
          </w:tcPr>
          <w:p w14:paraId="593563B6" w14:textId="77777777" w:rsidR="007A6AA4" w:rsidRDefault="00000000">
            <w:pPr>
              <w:widowControl w:val="0"/>
              <w:pBdr>
                <w:top w:val="nil"/>
                <w:left w:val="nil"/>
                <w:bottom w:val="nil"/>
                <w:right w:val="nil"/>
                <w:between w:val="nil"/>
              </w:pBdr>
              <w:ind w:firstLine="0"/>
              <w:jc w:val="left"/>
            </w:pPr>
            <w:r>
              <w:lastRenderedPageBreak/>
              <w:t>Xấu xa, thâm độc</w:t>
            </w:r>
          </w:p>
        </w:tc>
        <w:tc>
          <w:tcPr>
            <w:tcW w:w="5280" w:type="dxa"/>
            <w:tcMar>
              <w:top w:w="100" w:type="dxa"/>
              <w:left w:w="100" w:type="dxa"/>
              <w:bottom w:w="100" w:type="dxa"/>
              <w:right w:w="100" w:type="dxa"/>
            </w:tcMar>
          </w:tcPr>
          <w:p w14:paraId="703F30A7" w14:textId="77777777" w:rsidR="007A6AA4" w:rsidRDefault="00000000">
            <w:pPr>
              <w:widowControl w:val="0"/>
              <w:pBdr>
                <w:top w:val="nil"/>
                <w:left w:val="nil"/>
                <w:bottom w:val="nil"/>
                <w:right w:val="nil"/>
                <w:between w:val="nil"/>
              </w:pBdr>
              <w:ind w:firstLine="0"/>
              <w:jc w:val="left"/>
            </w:pPr>
            <w:r>
              <w:t>Chó, ngựa, rắn, bò cạp</w:t>
            </w:r>
          </w:p>
        </w:tc>
      </w:tr>
      <w:tr w:rsidR="007A6AA4" w14:paraId="46F9992C" w14:textId="77777777">
        <w:trPr>
          <w:jc w:val="center"/>
        </w:trPr>
        <w:tc>
          <w:tcPr>
            <w:tcW w:w="3480" w:type="dxa"/>
            <w:tcMar>
              <w:top w:w="100" w:type="dxa"/>
              <w:left w:w="100" w:type="dxa"/>
              <w:bottom w:w="100" w:type="dxa"/>
              <w:right w:w="100" w:type="dxa"/>
            </w:tcMar>
          </w:tcPr>
          <w:p w14:paraId="357354CF" w14:textId="77777777" w:rsidR="007A6AA4" w:rsidRDefault="00000000">
            <w:pPr>
              <w:widowControl w:val="0"/>
              <w:pBdr>
                <w:top w:val="nil"/>
                <w:left w:val="nil"/>
                <w:bottom w:val="nil"/>
                <w:right w:val="nil"/>
                <w:between w:val="nil"/>
              </w:pBdr>
              <w:ind w:firstLine="0"/>
              <w:jc w:val="left"/>
            </w:pPr>
            <w:r>
              <w:t>Hỗn xược</w:t>
            </w:r>
          </w:p>
        </w:tc>
        <w:tc>
          <w:tcPr>
            <w:tcW w:w="5280" w:type="dxa"/>
            <w:tcMar>
              <w:top w:w="100" w:type="dxa"/>
              <w:left w:w="100" w:type="dxa"/>
              <w:bottom w:w="100" w:type="dxa"/>
              <w:right w:w="100" w:type="dxa"/>
            </w:tcMar>
          </w:tcPr>
          <w:p w14:paraId="24896BCF" w14:textId="77777777" w:rsidR="007A6AA4" w:rsidRDefault="00000000">
            <w:pPr>
              <w:widowControl w:val="0"/>
              <w:pBdr>
                <w:top w:val="nil"/>
                <w:left w:val="nil"/>
                <w:bottom w:val="nil"/>
                <w:right w:val="nil"/>
                <w:between w:val="nil"/>
              </w:pBdr>
              <w:ind w:firstLine="0"/>
              <w:jc w:val="left"/>
            </w:pPr>
            <w:r>
              <w:t>Chó, gấu</w:t>
            </w:r>
          </w:p>
        </w:tc>
      </w:tr>
      <w:tr w:rsidR="007A6AA4" w14:paraId="19199E1D" w14:textId="77777777">
        <w:trPr>
          <w:jc w:val="center"/>
        </w:trPr>
        <w:tc>
          <w:tcPr>
            <w:tcW w:w="3480" w:type="dxa"/>
            <w:tcMar>
              <w:top w:w="100" w:type="dxa"/>
              <w:left w:w="100" w:type="dxa"/>
              <w:bottom w:w="100" w:type="dxa"/>
              <w:right w:w="100" w:type="dxa"/>
            </w:tcMar>
          </w:tcPr>
          <w:p w14:paraId="707616EE" w14:textId="77777777" w:rsidR="007A6AA4" w:rsidRDefault="00000000">
            <w:pPr>
              <w:widowControl w:val="0"/>
              <w:pBdr>
                <w:top w:val="nil"/>
                <w:left w:val="nil"/>
                <w:bottom w:val="nil"/>
                <w:right w:val="nil"/>
                <w:between w:val="nil"/>
              </w:pBdr>
              <w:ind w:firstLine="0"/>
              <w:jc w:val="left"/>
            </w:pPr>
            <w:r>
              <w:t>Thô tục</w:t>
            </w:r>
          </w:p>
        </w:tc>
        <w:tc>
          <w:tcPr>
            <w:tcW w:w="5280" w:type="dxa"/>
            <w:tcMar>
              <w:top w:w="100" w:type="dxa"/>
              <w:left w:w="100" w:type="dxa"/>
              <w:bottom w:w="100" w:type="dxa"/>
              <w:right w:w="100" w:type="dxa"/>
            </w:tcMar>
          </w:tcPr>
          <w:p w14:paraId="7D5AA284" w14:textId="77777777" w:rsidR="007A6AA4" w:rsidRDefault="00000000">
            <w:pPr>
              <w:widowControl w:val="0"/>
              <w:pBdr>
                <w:top w:val="nil"/>
                <w:left w:val="nil"/>
                <w:bottom w:val="nil"/>
                <w:right w:val="nil"/>
                <w:between w:val="nil"/>
              </w:pBdr>
              <w:ind w:firstLine="0"/>
              <w:jc w:val="left"/>
            </w:pPr>
            <w:r>
              <w:t>Hổ, chó</w:t>
            </w:r>
          </w:p>
        </w:tc>
      </w:tr>
      <w:tr w:rsidR="007A6AA4" w14:paraId="1D822553" w14:textId="77777777">
        <w:trPr>
          <w:jc w:val="center"/>
        </w:trPr>
        <w:tc>
          <w:tcPr>
            <w:tcW w:w="3480" w:type="dxa"/>
            <w:tcMar>
              <w:top w:w="100" w:type="dxa"/>
              <w:left w:w="100" w:type="dxa"/>
              <w:bottom w:w="100" w:type="dxa"/>
              <w:right w:w="100" w:type="dxa"/>
            </w:tcMar>
          </w:tcPr>
          <w:p w14:paraId="06D37144" w14:textId="77777777" w:rsidR="007A6AA4" w:rsidRDefault="00000000">
            <w:pPr>
              <w:widowControl w:val="0"/>
              <w:pBdr>
                <w:top w:val="nil"/>
                <w:left w:val="nil"/>
                <w:bottom w:val="nil"/>
                <w:right w:val="nil"/>
                <w:between w:val="nil"/>
              </w:pBdr>
              <w:ind w:firstLine="0"/>
              <w:jc w:val="left"/>
            </w:pPr>
            <w:r>
              <w:t>Lẩn tránh và lén lút</w:t>
            </w:r>
          </w:p>
        </w:tc>
        <w:tc>
          <w:tcPr>
            <w:tcW w:w="5280" w:type="dxa"/>
            <w:tcMar>
              <w:top w:w="100" w:type="dxa"/>
              <w:left w:w="100" w:type="dxa"/>
              <w:bottom w:w="100" w:type="dxa"/>
              <w:right w:w="100" w:type="dxa"/>
            </w:tcMar>
          </w:tcPr>
          <w:p w14:paraId="78ACF00D" w14:textId="77777777" w:rsidR="007A6AA4" w:rsidRDefault="00000000">
            <w:pPr>
              <w:widowControl w:val="0"/>
              <w:pBdr>
                <w:top w:val="nil"/>
                <w:left w:val="nil"/>
                <w:bottom w:val="nil"/>
                <w:right w:val="nil"/>
                <w:between w:val="nil"/>
              </w:pBdr>
              <w:ind w:firstLine="0"/>
              <w:jc w:val="left"/>
            </w:pPr>
            <w:r>
              <w:t>Chó, cá chạch, chuột, rắn, mèo</w:t>
            </w:r>
          </w:p>
        </w:tc>
      </w:tr>
      <w:tr w:rsidR="007A6AA4" w14:paraId="5228829C" w14:textId="77777777">
        <w:trPr>
          <w:jc w:val="center"/>
        </w:trPr>
        <w:tc>
          <w:tcPr>
            <w:tcW w:w="3480" w:type="dxa"/>
            <w:tcMar>
              <w:top w:w="100" w:type="dxa"/>
              <w:left w:w="100" w:type="dxa"/>
              <w:bottom w:w="100" w:type="dxa"/>
              <w:right w:w="100" w:type="dxa"/>
            </w:tcMar>
          </w:tcPr>
          <w:p w14:paraId="24DEABB5" w14:textId="77777777" w:rsidR="007A6AA4" w:rsidRDefault="00000000">
            <w:pPr>
              <w:widowControl w:val="0"/>
              <w:pBdr>
                <w:top w:val="nil"/>
                <w:left w:val="nil"/>
                <w:bottom w:val="nil"/>
                <w:right w:val="nil"/>
                <w:between w:val="nil"/>
              </w:pBdr>
              <w:ind w:firstLine="0"/>
              <w:jc w:val="left"/>
            </w:pPr>
            <w:r>
              <w:t>Thụ động, ỷ lại</w:t>
            </w:r>
          </w:p>
        </w:tc>
        <w:tc>
          <w:tcPr>
            <w:tcW w:w="5280" w:type="dxa"/>
            <w:tcMar>
              <w:top w:w="100" w:type="dxa"/>
              <w:left w:w="100" w:type="dxa"/>
              <w:bottom w:w="100" w:type="dxa"/>
              <w:right w:w="100" w:type="dxa"/>
            </w:tcMar>
          </w:tcPr>
          <w:p w14:paraId="0D6E0E55" w14:textId="77777777" w:rsidR="007A6AA4" w:rsidRDefault="00000000">
            <w:pPr>
              <w:widowControl w:val="0"/>
              <w:pBdr>
                <w:top w:val="nil"/>
                <w:left w:val="nil"/>
                <w:bottom w:val="nil"/>
                <w:right w:val="nil"/>
                <w:between w:val="nil"/>
              </w:pBdr>
              <w:ind w:firstLine="0"/>
              <w:jc w:val="left"/>
            </w:pPr>
            <w:r>
              <w:t>Thỏ</w:t>
            </w:r>
          </w:p>
        </w:tc>
      </w:tr>
      <w:tr w:rsidR="007A6AA4" w14:paraId="76084950" w14:textId="77777777">
        <w:trPr>
          <w:jc w:val="center"/>
        </w:trPr>
        <w:tc>
          <w:tcPr>
            <w:tcW w:w="3480" w:type="dxa"/>
            <w:tcMar>
              <w:top w:w="100" w:type="dxa"/>
              <w:left w:w="100" w:type="dxa"/>
              <w:bottom w:w="100" w:type="dxa"/>
              <w:right w:w="100" w:type="dxa"/>
            </w:tcMar>
          </w:tcPr>
          <w:p w14:paraId="77276932" w14:textId="77777777" w:rsidR="007A6AA4" w:rsidRDefault="00000000">
            <w:pPr>
              <w:widowControl w:val="0"/>
              <w:pBdr>
                <w:top w:val="nil"/>
                <w:left w:val="nil"/>
                <w:bottom w:val="nil"/>
                <w:right w:val="nil"/>
                <w:between w:val="nil"/>
              </w:pBdr>
              <w:ind w:firstLine="0"/>
              <w:jc w:val="left"/>
            </w:pPr>
            <w:r>
              <w:t>Thích hơn thua</w:t>
            </w:r>
          </w:p>
        </w:tc>
        <w:tc>
          <w:tcPr>
            <w:tcW w:w="5280" w:type="dxa"/>
            <w:tcMar>
              <w:top w:w="100" w:type="dxa"/>
              <w:left w:w="100" w:type="dxa"/>
              <w:bottom w:w="100" w:type="dxa"/>
              <w:right w:w="100" w:type="dxa"/>
            </w:tcMar>
          </w:tcPr>
          <w:p w14:paraId="3DFB8ACA" w14:textId="77777777" w:rsidR="007A6AA4" w:rsidRDefault="00000000">
            <w:pPr>
              <w:widowControl w:val="0"/>
              <w:pBdr>
                <w:top w:val="nil"/>
                <w:left w:val="nil"/>
                <w:bottom w:val="nil"/>
                <w:right w:val="nil"/>
                <w:between w:val="nil"/>
              </w:pBdr>
              <w:ind w:firstLine="0"/>
              <w:jc w:val="left"/>
            </w:pPr>
            <w:r>
              <w:t>Gà</w:t>
            </w:r>
          </w:p>
        </w:tc>
      </w:tr>
      <w:tr w:rsidR="007A6AA4" w14:paraId="6977DF9C" w14:textId="77777777">
        <w:trPr>
          <w:jc w:val="center"/>
        </w:trPr>
        <w:tc>
          <w:tcPr>
            <w:tcW w:w="3480" w:type="dxa"/>
            <w:tcMar>
              <w:top w:w="100" w:type="dxa"/>
              <w:left w:w="100" w:type="dxa"/>
              <w:bottom w:w="100" w:type="dxa"/>
              <w:right w:w="100" w:type="dxa"/>
            </w:tcMar>
          </w:tcPr>
          <w:p w14:paraId="36F16B6A" w14:textId="77777777" w:rsidR="007A6AA4" w:rsidRDefault="00000000">
            <w:pPr>
              <w:widowControl w:val="0"/>
              <w:pBdr>
                <w:top w:val="nil"/>
                <w:left w:val="nil"/>
                <w:bottom w:val="nil"/>
                <w:right w:val="nil"/>
                <w:between w:val="nil"/>
              </w:pBdr>
              <w:ind w:firstLine="0"/>
              <w:jc w:val="left"/>
            </w:pPr>
            <w:r>
              <w:t>Thiếu tự lập và yếu đuối</w:t>
            </w:r>
          </w:p>
        </w:tc>
        <w:tc>
          <w:tcPr>
            <w:tcW w:w="5280" w:type="dxa"/>
            <w:tcMar>
              <w:top w:w="100" w:type="dxa"/>
              <w:left w:w="100" w:type="dxa"/>
              <w:bottom w:w="100" w:type="dxa"/>
              <w:right w:w="100" w:type="dxa"/>
            </w:tcMar>
          </w:tcPr>
          <w:p w14:paraId="66B283D1" w14:textId="77777777" w:rsidR="007A6AA4" w:rsidRDefault="00000000">
            <w:pPr>
              <w:widowControl w:val="0"/>
              <w:pBdr>
                <w:top w:val="nil"/>
                <w:left w:val="nil"/>
                <w:bottom w:val="nil"/>
                <w:right w:val="nil"/>
                <w:between w:val="nil"/>
              </w:pBdr>
              <w:ind w:firstLine="0"/>
              <w:jc w:val="left"/>
            </w:pPr>
            <w:r>
              <w:t>Gà</w:t>
            </w:r>
          </w:p>
        </w:tc>
      </w:tr>
      <w:tr w:rsidR="007A6AA4" w14:paraId="22FDC77F" w14:textId="77777777">
        <w:trPr>
          <w:jc w:val="center"/>
        </w:trPr>
        <w:tc>
          <w:tcPr>
            <w:tcW w:w="3480" w:type="dxa"/>
            <w:tcMar>
              <w:top w:w="100" w:type="dxa"/>
              <w:left w:w="100" w:type="dxa"/>
              <w:bottom w:w="100" w:type="dxa"/>
              <w:right w:w="100" w:type="dxa"/>
            </w:tcMar>
          </w:tcPr>
          <w:p w14:paraId="36CA5916" w14:textId="77777777" w:rsidR="007A6AA4" w:rsidRDefault="00000000">
            <w:pPr>
              <w:widowControl w:val="0"/>
              <w:pBdr>
                <w:top w:val="nil"/>
                <w:left w:val="nil"/>
                <w:bottom w:val="nil"/>
                <w:right w:val="nil"/>
                <w:between w:val="nil"/>
              </w:pBdr>
              <w:ind w:firstLine="0"/>
              <w:jc w:val="left"/>
            </w:pPr>
            <w:r>
              <w:t>Liều lĩnh và thiếu suy xét</w:t>
            </w:r>
          </w:p>
        </w:tc>
        <w:tc>
          <w:tcPr>
            <w:tcW w:w="5280" w:type="dxa"/>
            <w:tcMar>
              <w:top w:w="100" w:type="dxa"/>
              <w:left w:w="100" w:type="dxa"/>
              <w:bottom w:w="100" w:type="dxa"/>
              <w:right w:w="100" w:type="dxa"/>
            </w:tcMar>
          </w:tcPr>
          <w:p w14:paraId="0BC86CAC" w14:textId="77777777" w:rsidR="007A6AA4" w:rsidRDefault="00000000">
            <w:pPr>
              <w:widowControl w:val="0"/>
              <w:pBdr>
                <w:top w:val="nil"/>
                <w:left w:val="nil"/>
                <w:bottom w:val="nil"/>
                <w:right w:val="nil"/>
                <w:between w:val="nil"/>
              </w:pBdr>
              <w:ind w:firstLine="0"/>
              <w:jc w:val="left"/>
            </w:pPr>
            <w:r>
              <w:t>Châu chấu, bọ ngựa, chó</w:t>
            </w:r>
          </w:p>
        </w:tc>
      </w:tr>
      <w:tr w:rsidR="007A6AA4" w14:paraId="40CD48ED" w14:textId="77777777">
        <w:trPr>
          <w:jc w:val="center"/>
        </w:trPr>
        <w:tc>
          <w:tcPr>
            <w:tcW w:w="3480" w:type="dxa"/>
            <w:tcMar>
              <w:top w:w="100" w:type="dxa"/>
              <w:left w:w="100" w:type="dxa"/>
              <w:bottom w:w="100" w:type="dxa"/>
              <w:right w:w="100" w:type="dxa"/>
            </w:tcMar>
          </w:tcPr>
          <w:p w14:paraId="7CDB11C6" w14:textId="77777777" w:rsidR="007A6AA4" w:rsidRDefault="00000000">
            <w:pPr>
              <w:widowControl w:val="0"/>
              <w:pBdr>
                <w:top w:val="nil"/>
                <w:left w:val="nil"/>
                <w:bottom w:val="nil"/>
                <w:right w:val="nil"/>
                <w:between w:val="nil"/>
              </w:pBdr>
              <w:ind w:firstLine="0"/>
              <w:jc w:val="left"/>
            </w:pPr>
            <w:r>
              <w:t>Kiệm lời</w:t>
            </w:r>
          </w:p>
        </w:tc>
        <w:tc>
          <w:tcPr>
            <w:tcW w:w="5280" w:type="dxa"/>
            <w:tcMar>
              <w:top w:w="100" w:type="dxa"/>
              <w:left w:w="100" w:type="dxa"/>
              <w:bottom w:w="100" w:type="dxa"/>
              <w:right w:w="100" w:type="dxa"/>
            </w:tcMar>
          </w:tcPr>
          <w:p w14:paraId="7B45D36F" w14:textId="77777777" w:rsidR="007A6AA4" w:rsidRDefault="00000000">
            <w:pPr>
              <w:widowControl w:val="0"/>
              <w:pBdr>
                <w:top w:val="nil"/>
                <w:left w:val="nil"/>
                <w:bottom w:val="nil"/>
                <w:right w:val="nil"/>
                <w:between w:val="nil"/>
              </w:pBdr>
              <w:ind w:firstLine="0"/>
              <w:jc w:val="left"/>
            </w:pPr>
            <w:r>
              <w:t>Hến, cóc</w:t>
            </w:r>
          </w:p>
        </w:tc>
      </w:tr>
      <w:tr w:rsidR="007A6AA4" w14:paraId="3DCA0B81" w14:textId="77777777">
        <w:trPr>
          <w:jc w:val="center"/>
        </w:trPr>
        <w:tc>
          <w:tcPr>
            <w:tcW w:w="3480" w:type="dxa"/>
            <w:tcMar>
              <w:top w:w="100" w:type="dxa"/>
              <w:left w:w="100" w:type="dxa"/>
              <w:bottom w:w="100" w:type="dxa"/>
              <w:right w:w="100" w:type="dxa"/>
            </w:tcMar>
          </w:tcPr>
          <w:p w14:paraId="1E7392D4" w14:textId="77777777" w:rsidR="007A6AA4" w:rsidRDefault="00000000">
            <w:pPr>
              <w:widowControl w:val="0"/>
              <w:pBdr>
                <w:top w:val="nil"/>
                <w:left w:val="nil"/>
                <w:bottom w:val="nil"/>
                <w:right w:val="nil"/>
                <w:between w:val="nil"/>
              </w:pBdr>
              <w:ind w:firstLine="0"/>
              <w:jc w:val="left"/>
            </w:pPr>
            <w:r>
              <w:t>Thiển cận</w:t>
            </w:r>
          </w:p>
        </w:tc>
        <w:tc>
          <w:tcPr>
            <w:tcW w:w="5280" w:type="dxa"/>
            <w:tcMar>
              <w:top w:w="100" w:type="dxa"/>
              <w:left w:w="100" w:type="dxa"/>
              <w:bottom w:w="100" w:type="dxa"/>
              <w:right w:w="100" w:type="dxa"/>
            </w:tcMar>
          </w:tcPr>
          <w:p w14:paraId="52D4839D" w14:textId="77777777" w:rsidR="007A6AA4" w:rsidRDefault="00000000">
            <w:pPr>
              <w:widowControl w:val="0"/>
              <w:pBdr>
                <w:top w:val="nil"/>
                <w:left w:val="nil"/>
                <w:bottom w:val="nil"/>
                <w:right w:val="nil"/>
                <w:between w:val="nil"/>
              </w:pBdr>
              <w:ind w:firstLine="0"/>
              <w:jc w:val="left"/>
            </w:pPr>
            <w:r>
              <w:t>Ếch, cóc, chim</w:t>
            </w:r>
          </w:p>
        </w:tc>
      </w:tr>
      <w:tr w:rsidR="007A6AA4" w14:paraId="0280281B" w14:textId="77777777">
        <w:trPr>
          <w:jc w:val="center"/>
        </w:trPr>
        <w:tc>
          <w:tcPr>
            <w:tcW w:w="3480" w:type="dxa"/>
            <w:tcMar>
              <w:top w:w="100" w:type="dxa"/>
              <w:left w:w="100" w:type="dxa"/>
              <w:bottom w:w="100" w:type="dxa"/>
              <w:right w:w="100" w:type="dxa"/>
            </w:tcMar>
          </w:tcPr>
          <w:p w14:paraId="0B283C2B" w14:textId="77777777" w:rsidR="007A6AA4" w:rsidRDefault="00000000">
            <w:pPr>
              <w:widowControl w:val="0"/>
              <w:pBdr>
                <w:top w:val="nil"/>
                <w:left w:val="nil"/>
                <w:bottom w:val="nil"/>
                <w:right w:val="nil"/>
                <w:between w:val="nil"/>
              </w:pBdr>
              <w:ind w:firstLine="0"/>
              <w:jc w:val="left"/>
            </w:pPr>
            <w:r>
              <w:t>Phản trắc, tiếp tay cho cái xấu</w:t>
            </w:r>
          </w:p>
        </w:tc>
        <w:tc>
          <w:tcPr>
            <w:tcW w:w="5280" w:type="dxa"/>
            <w:tcMar>
              <w:top w:w="100" w:type="dxa"/>
              <w:left w:w="100" w:type="dxa"/>
              <w:bottom w:w="100" w:type="dxa"/>
              <w:right w:w="100" w:type="dxa"/>
            </w:tcMar>
          </w:tcPr>
          <w:p w14:paraId="2198EB1B" w14:textId="77777777" w:rsidR="007A6AA4" w:rsidRDefault="00000000">
            <w:pPr>
              <w:widowControl w:val="0"/>
              <w:pBdr>
                <w:top w:val="nil"/>
                <w:left w:val="nil"/>
                <w:bottom w:val="nil"/>
                <w:right w:val="nil"/>
                <w:between w:val="nil"/>
              </w:pBdr>
              <w:ind w:firstLine="0"/>
              <w:jc w:val="left"/>
            </w:pPr>
            <w:r>
              <w:t>Hươu, chim, chó, rắn, voi</w:t>
            </w:r>
          </w:p>
        </w:tc>
      </w:tr>
      <w:tr w:rsidR="007A6AA4" w14:paraId="0C8EFC96" w14:textId="77777777">
        <w:trPr>
          <w:jc w:val="center"/>
        </w:trPr>
        <w:tc>
          <w:tcPr>
            <w:tcW w:w="3480" w:type="dxa"/>
            <w:tcMar>
              <w:top w:w="100" w:type="dxa"/>
              <w:left w:w="100" w:type="dxa"/>
              <w:bottom w:w="100" w:type="dxa"/>
              <w:right w:w="100" w:type="dxa"/>
            </w:tcMar>
          </w:tcPr>
          <w:p w14:paraId="098F3741" w14:textId="77777777" w:rsidR="007A6AA4" w:rsidRDefault="00000000">
            <w:pPr>
              <w:widowControl w:val="0"/>
              <w:pBdr>
                <w:top w:val="nil"/>
                <w:left w:val="nil"/>
                <w:bottom w:val="nil"/>
                <w:right w:val="nil"/>
                <w:between w:val="nil"/>
              </w:pBdr>
              <w:ind w:firstLine="0"/>
              <w:jc w:val="left"/>
            </w:pPr>
            <w:r>
              <w:t>Tự cao, hiếu thắng</w:t>
            </w:r>
          </w:p>
        </w:tc>
        <w:tc>
          <w:tcPr>
            <w:tcW w:w="5280" w:type="dxa"/>
            <w:tcMar>
              <w:top w:w="100" w:type="dxa"/>
              <w:left w:w="100" w:type="dxa"/>
              <w:bottom w:w="100" w:type="dxa"/>
              <w:right w:w="100" w:type="dxa"/>
            </w:tcMar>
          </w:tcPr>
          <w:p w14:paraId="564768DE" w14:textId="77777777" w:rsidR="007A6AA4" w:rsidRDefault="00000000">
            <w:pPr>
              <w:widowControl w:val="0"/>
              <w:pBdr>
                <w:top w:val="nil"/>
                <w:left w:val="nil"/>
                <w:bottom w:val="nil"/>
                <w:right w:val="nil"/>
                <w:between w:val="nil"/>
              </w:pBdr>
              <w:ind w:firstLine="0"/>
              <w:jc w:val="left"/>
            </w:pPr>
            <w:r>
              <w:t>Ngựa, vịt, rận</w:t>
            </w:r>
          </w:p>
        </w:tc>
      </w:tr>
      <w:tr w:rsidR="007A6AA4" w14:paraId="613CDE1F" w14:textId="77777777">
        <w:trPr>
          <w:jc w:val="center"/>
        </w:trPr>
        <w:tc>
          <w:tcPr>
            <w:tcW w:w="3480" w:type="dxa"/>
            <w:tcMar>
              <w:top w:w="100" w:type="dxa"/>
              <w:left w:w="100" w:type="dxa"/>
              <w:bottom w:w="100" w:type="dxa"/>
              <w:right w:w="100" w:type="dxa"/>
            </w:tcMar>
          </w:tcPr>
          <w:p w14:paraId="647CB8EB" w14:textId="77777777" w:rsidR="007A6AA4" w:rsidRDefault="00000000">
            <w:pPr>
              <w:widowControl w:val="0"/>
              <w:pBdr>
                <w:top w:val="nil"/>
                <w:left w:val="nil"/>
                <w:bottom w:val="nil"/>
                <w:right w:val="nil"/>
                <w:between w:val="nil"/>
              </w:pBdr>
              <w:ind w:firstLine="0"/>
              <w:jc w:val="left"/>
            </w:pPr>
            <w:r>
              <w:t>Dò xét, soi mói và rình rập</w:t>
            </w:r>
          </w:p>
        </w:tc>
        <w:tc>
          <w:tcPr>
            <w:tcW w:w="5280" w:type="dxa"/>
            <w:tcMar>
              <w:top w:w="100" w:type="dxa"/>
              <w:left w:w="100" w:type="dxa"/>
              <w:bottom w:w="100" w:type="dxa"/>
              <w:right w:w="100" w:type="dxa"/>
            </w:tcMar>
          </w:tcPr>
          <w:p w14:paraId="1FCEF294" w14:textId="77777777" w:rsidR="007A6AA4" w:rsidRDefault="00000000">
            <w:pPr>
              <w:widowControl w:val="0"/>
              <w:pBdr>
                <w:top w:val="nil"/>
                <w:left w:val="nil"/>
                <w:bottom w:val="nil"/>
                <w:right w:val="nil"/>
                <w:between w:val="nil"/>
              </w:pBdr>
              <w:ind w:firstLine="0"/>
              <w:jc w:val="left"/>
            </w:pPr>
            <w:r>
              <w:t>Chim cú, mèo, cá, tôm, lươn</w:t>
            </w:r>
          </w:p>
        </w:tc>
      </w:tr>
      <w:tr w:rsidR="007A6AA4" w14:paraId="665E96FB" w14:textId="77777777">
        <w:trPr>
          <w:jc w:val="center"/>
        </w:trPr>
        <w:tc>
          <w:tcPr>
            <w:tcW w:w="3480" w:type="dxa"/>
            <w:tcMar>
              <w:top w:w="100" w:type="dxa"/>
              <w:left w:w="100" w:type="dxa"/>
              <w:bottom w:w="100" w:type="dxa"/>
              <w:right w:w="100" w:type="dxa"/>
            </w:tcMar>
          </w:tcPr>
          <w:p w14:paraId="77223A9A" w14:textId="77777777" w:rsidR="007A6AA4" w:rsidRDefault="00000000">
            <w:pPr>
              <w:widowControl w:val="0"/>
              <w:pBdr>
                <w:top w:val="nil"/>
                <w:left w:val="nil"/>
                <w:bottom w:val="nil"/>
                <w:right w:val="nil"/>
                <w:between w:val="nil"/>
              </w:pBdr>
              <w:ind w:firstLine="0"/>
              <w:jc w:val="left"/>
            </w:pPr>
            <w:r>
              <w:t xml:space="preserve">Hay lo những điều không đáng phải lo </w:t>
            </w:r>
          </w:p>
        </w:tc>
        <w:tc>
          <w:tcPr>
            <w:tcW w:w="5280" w:type="dxa"/>
            <w:tcMar>
              <w:top w:w="100" w:type="dxa"/>
              <w:left w:w="100" w:type="dxa"/>
              <w:bottom w:w="100" w:type="dxa"/>
              <w:right w:w="100" w:type="dxa"/>
            </w:tcMar>
          </w:tcPr>
          <w:p w14:paraId="772F22FF" w14:textId="77777777" w:rsidR="007A6AA4" w:rsidRDefault="00000000">
            <w:pPr>
              <w:widowControl w:val="0"/>
              <w:pBdr>
                <w:top w:val="nil"/>
                <w:left w:val="nil"/>
                <w:bottom w:val="nil"/>
                <w:right w:val="nil"/>
                <w:between w:val="nil"/>
              </w:pBdr>
              <w:ind w:firstLine="0"/>
              <w:jc w:val="left"/>
            </w:pPr>
            <w:r>
              <w:t>Bò</w:t>
            </w:r>
          </w:p>
        </w:tc>
      </w:tr>
      <w:tr w:rsidR="007A6AA4" w14:paraId="291B2252" w14:textId="77777777">
        <w:trPr>
          <w:jc w:val="center"/>
        </w:trPr>
        <w:tc>
          <w:tcPr>
            <w:tcW w:w="3480" w:type="dxa"/>
            <w:tcMar>
              <w:top w:w="100" w:type="dxa"/>
              <w:left w:w="100" w:type="dxa"/>
              <w:bottom w:w="100" w:type="dxa"/>
              <w:right w:w="100" w:type="dxa"/>
            </w:tcMar>
          </w:tcPr>
          <w:p w14:paraId="55D30F3F" w14:textId="77777777" w:rsidR="007A6AA4" w:rsidRDefault="00000000">
            <w:pPr>
              <w:widowControl w:val="0"/>
              <w:pBdr>
                <w:top w:val="nil"/>
                <w:left w:val="nil"/>
                <w:bottom w:val="nil"/>
                <w:right w:val="nil"/>
                <w:between w:val="nil"/>
              </w:pBdr>
              <w:ind w:firstLine="0"/>
              <w:jc w:val="left"/>
            </w:pPr>
            <w:r>
              <w:t>Kén chọn</w:t>
            </w:r>
          </w:p>
        </w:tc>
        <w:tc>
          <w:tcPr>
            <w:tcW w:w="5280" w:type="dxa"/>
            <w:tcMar>
              <w:top w:w="100" w:type="dxa"/>
              <w:left w:w="100" w:type="dxa"/>
              <w:bottom w:w="100" w:type="dxa"/>
              <w:right w:w="100" w:type="dxa"/>
            </w:tcMar>
          </w:tcPr>
          <w:p w14:paraId="1CFCCB97" w14:textId="77777777" w:rsidR="007A6AA4" w:rsidRDefault="00000000">
            <w:pPr>
              <w:widowControl w:val="0"/>
              <w:pBdr>
                <w:top w:val="nil"/>
                <w:left w:val="nil"/>
                <w:bottom w:val="nil"/>
                <w:right w:val="nil"/>
                <w:between w:val="nil"/>
              </w:pBdr>
              <w:ind w:firstLine="0"/>
              <w:jc w:val="left"/>
            </w:pPr>
            <w:r>
              <w:t>Cá</w:t>
            </w:r>
          </w:p>
        </w:tc>
      </w:tr>
      <w:tr w:rsidR="007A6AA4" w14:paraId="497CACD0" w14:textId="77777777">
        <w:trPr>
          <w:jc w:val="center"/>
        </w:trPr>
        <w:tc>
          <w:tcPr>
            <w:tcW w:w="3480" w:type="dxa"/>
            <w:tcMar>
              <w:top w:w="100" w:type="dxa"/>
              <w:left w:w="100" w:type="dxa"/>
              <w:bottom w:w="100" w:type="dxa"/>
              <w:right w:w="100" w:type="dxa"/>
            </w:tcMar>
          </w:tcPr>
          <w:p w14:paraId="11005BB0" w14:textId="77777777" w:rsidR="007A6AA4" w:rsidRDefault="00000000">
            <w:pPr>
              <w:widowControl w:val="0"/>
              <w:pBdr>
                <w:top w:val="nil"/>
                <w:left w:val="nil"/>
                <w:bottom w:val="nil"/>
                <w:right w:val="nil"/>
                <w:between w:val="nil"/>
              </w:pBdr>
              <w:ind w:firstLine="0"/>
              <w:jc w:val="left"/>
            </w:pPr>
            <w:r>
              <w:t>Ương bướng, ngang ngạnh</w:t>
            </w:r>
          </w:p>
        </w:tc>
        <w:tc>
          <w:tcPr>
            <w:tcW w:w="5280" w:type="dxa"/>
            <w:tcMar>
              <w:top w:w="100" w:type="dxa"/>
              <w:left w:w="100" w:type="dxa"/>
              <w:bottom w:w="100" w:type="dxa"/>
              <w:right w:w="100" w:type="dxa"/>
            </w:tcMar>
          </w:tcPr>
          <w:p w14:paraId="55CA35BE" w14:textId="77777777" w:rsidR="007A6AA4" w:rsidRDefault="00000000">
            <w:pPr>
              <w:widowControl w:val="0"/>
              <w:pBdr>
                <w:top w:val="nil"/>
                <w:left w:val="nil"/>
                <w:bottom w:val="nil"/>
                <w:right w:val="nil"/>
                <w:between w:val="nil"/>
              </w:pBdr>
              <w:ind w:firstLine="0"/>
              <w:jc w:val="left"/>
            </w:pPr>
            <w:r>
              <w:t>Lừa</w:t>
            </w:r>
          </w:p>
        </w:tc>
      </w:tr>
      <w:tr w:rsidR="007A6AA4" w14:paraId="1E8C1A71" w14:textId="77777777">
        <w:trPr>
          <w:jc w:val="center"/>
        </w:trPr>
        <w:tc>
          <w:tcPr>
            <w:tcW w:w="3480" w:type="dxa"/>
            <w:tcMar>
              <w:top w:w="100" w:type="dxa"/>
              <w:left w:w="100" w:type="dxa"/>
              <w:bottom w:w="100" w:type="dxa"/>
              <w:right w:w="100" w:type="dxa"/>
            </w:tcMar>
          </w:tcPr>
          <w:p w14:paraId="4EFE8BE4" w14:textId="77777777" w:rsidR="007A6AA4" w:rsidRDefault="00000000">
            <w:pPr>
              <w:widowControl w:val="0"/>
              <w:pBdr>
                <w:top w:val="nil"/>
                <w:left w:val="nil"/>
                <w:bottom w:val="nil"/>
                <w:right w:val="nil"/>
                <w:between w:val="nil"/>
              </w:pBdr>
              <w:ind w:firstLine="0"/>
              <w:jc w:val="left"/>
            </w:pPr>
            <w:r>
              <w:t>Tinh ranh, khôn lỏi</w:t>
            </w:r>
          </w:p>
        </w:tc>
        <w:tc>
          <w:tcPr>
            <w:tcW w:w="5280" w:type="dxa"/>
            <w:tcMar>
              <w:top w:w="100" w:type="dxa"/>
              <w:left w:w="100" w:type="dxa"/>
              <w:bottom w:w="100" w:type="dxa"/>
              <w:right w:w="100" w:type="dxa"/>
            </w:tcMar>
          </w:tcPr>
          <w:p w14:paraId="16498BFD" w14:textId="77777777" w:rsidR="007A6AA4" w:rsidRDefault="00000000">
            <w:pPr>
              <w:widowControl w:val="0"/>
              <w:pBdr>
                <w:top w:val="nil"/>
                <w:left w:val="nil"/>
                <w:bottom w:val="nil"/>
                <w:right w:val="nil"/>
                <w:between w:val="nil"/>
              </w:pBdr>
              <w:ind w:firstLine="0"/>
              <w:jc w:val="left"/>
            </w:pPr>
            <w:r>
              <w:t>Mèo, cáo, tôm, cá, rùa</w:t>
            </w:r>
          </w:p>
        </w:tc>
      </w:tr>
      <w:tr w:rsidR="007A6AA4" w14:paraId="18EFFC57" w14:textId="77777777">
        <w:trPr>
          <w:jc w:val="center"/>
        </w:trPr>
        <w:tc>
          <w:tcPr>
            <w:tcW w:w="3480" w:type="dxa"/>
            <w:tcMar>
              <w:top w:w="100" w:type="dxa"/>
              <w:left w:w="100" w:type="dxa"/>
              <w:bottom w:w="100" w:type="dxa"/>
              <w:right w:w="100" w:type="dxa"/>
            </w:tcMar>
          </w:tcPr>
          <w:p w14:paraId="7FDF16FF" w14:textId="77777777" w:rsidR="007A6AA4" w:rsidRDefault="00000000">
            <w:pPr>
              <w:widowControl w:val="0"/>
              <w:pBdr>
                <w:top w:val="nil"/>
                <w:left w:val="nil"/>
                <w:bottom w:val="nil"/>
                <w:right w:val="nil"/>
                <w:between w:val="nil"/>
              </w:pBdr>
              <w:ind w:firstLine="0"/>
              <w:jc w:val="left"/>
            </w:pPr>
            <w:r>
              <w:t>Trăng hoa</w:t>
            </w:r>
          </w:p>
        </w:tc>
        <w:tc>
          <w:tcPr>
            <w:tcW w:w="5280" w:type="dxa"/>
            <w:tcMar>
              <w:top w:w="100" w:type="dxa"/>
              <w:left w:w="100" w:type="dxa"/>
              <w:bottom w:w="100" w:type="dxa"/>
              <w:right w:w="100" w:type="dxa"/>
            </w:tcMar>
          </w:tcPr>
          <w:p w14:paraId="2C822C73" w14:textId="77777777" w:rsidR="007A6AA4" w:rsidRDefault="00000000">
            <w:pPr>
              <w:widowControl w:val="0"/>
              <w:pBdr>
                <w:top w:val="nil"/>
                <w:left w:val="nil"/>
                <w:bottom w:val="nil"/>
                <w:right w:val="nil"/>
                <w:between w:val="nil"/>
              </w:pBdr>
              <w:ind w:firstLine="0"/>
              <w:jc w:val="left"/>
            </w:pPr>
            <w:r>
              <w:t>Ong, bướm</w:t>
            </w:r>
          </w:p>
        </w:tc>
      </w:tr>
      <w:tr w:rsidR="007A6AA4" w14:paraId="25320A1A" w14:textId="77777777">
        <w:trPr>
          <w:jc w:val="center"/>
        </w:trPr>
        <w:tc>
          <w:tcPr>
            <w:tcW w:w="3480" w:type="dxa"/>
            <w:tcMar>
              <w:top w:w="100" w:type="dxa"/>
              <w:left w:w="100" w:type="dxa"/>
              <w:bottom w:w="100" w:type="dxa"/>
              <w:right w:w="100" w:type="dxa"/>
            </w:tcMar>
          </w:tcPr>
          <w:p w14:paraId="49B050CC" w14:textId="77777777" w:rsidR="007A6AA4" w:rsidRDefault="00000000">
            <w:pPr>
              <w:widowControl w:val="0"/>
              <w:pBdr>
                <w:top w:val="nil"/>
                <w:left w:val="nil"/>
                <w:bottom w:val="nil"/>
                <w:right w:val="nil"/>
                <w:between w:val="nil"/>
              </w:pBdr>
              <w:ind w:firstLine="0"/>
              <w:jc w:val="left"/>
            </w:pPr>
            <w:r>
              <w:lastRenderedPageBreak/>
              <w:t>Nham hiểm, ác độc</w:t>
            </w:r>
          </w:p>
        </w:tc>
        <w:tc>
          <w:tcPr>
            <w:tcW w:w="5280" w:type="dxa"/>
            <w:tcMar>
              <w:top w:w="100" w:type="dxa"/>
              <w:left w:w="100" w:type="dxa"/>
              <w:bottom w:w="100" w:type="dxa"/>
              <w:right w:w="100" w:type="dxa"/>
            </w:tcMar>
          </w:tcPr>
          <w:p w14:paraId="0C188EFC" w14:textId="77777777" w:rsidR="007A6AA4" w:rsidRDefault="00000000">
            <w:pPr>
              <w:widowControl w:val="0"/>
              <w:pBdr>
                <w:top w:val="nil"/>
                <w:left w:val="nil"/>
                <w:bottom w:val="nil"/>
                <w:right w:val="nil"/>
                <w:between w:val="nil"/>
              </w:pBdr>
              <w:ind w:firstLine="0"/>
              <w:jc w:val="left"/>
            </w:pPr>
            <w:r>
              <w:t>Ong, cáo, hổ</w:t>
            </w:r>
          </w:p>
        </w:tc>
      </w:tr>
      <w:tr w:rsidR="007A6AA4" w14:paraId="2DA5F4D0" w14:textId="77777777">
        <w:trPr>
          <w:jc w:val="center"/>
        </w:trPr>
        <w:tc>
          <w:tcPr>
            <w:tcW w:w="3480" w:type="dxa"/>
            <w:tcMar>
              <w:top w:w="100" w:type="dxa"/>
              <w:left w:w="100" w:type="dxa"/>
              <w:bottom w:w="100" w:type="dxa"/>
              <w:right w:w="100" w:type="dxa"/>
            </w:tcMar>
          </w:tcPr>
          <w:p w14:paraId="0BBA55E6" w14:textId="77777777" w:rsidR="007A6AA4" w:rsidRDefault="00000000">
            <w:pPr>
              <w:widowControl w:val="0"/>
              <w:pBdr>
                <w:top w:val="nil"/>
                <w:left w:val="nil"/>
                <w:bottom w:val="nil"/>
                <w:right w:val="nil"/>
                <w:between w:val="nil"/>
              </w:pBdr>
              <w:ind w:firstLine="0"/>
              <w:jc w:val="left"/>
            </w:pPr>
            <w:r>
              <w:t>Cáu kỉnh, gắt gỏng</w:t>
            </w:r>
          </w:p>
        </w:tc>
        <w:tc>
          <w:tcPr>
            <w:tcW w:w="5280" w:type="dxa"/>
            <w:tcMar>
              <w:top w:w="100" w:type="dxa"/>
              <w:left w:w="100" w:type="dxa"/>
              <w:bottom w:w="100" w:type="dxa"/>
              <w:right w:w="100" w:type="dxa"/>
            </w:tcMar>
          </w:tcPr>
          <w:p w14:paraId="067E12DA" w14:textId="77777777" w:rsidR="007A6AA4" w:rsidRDefault="00000000">
            <w:pPr>
              <w:widowControl w:val="0"/>
              <w:pBdr>
                <w:top w:val="nil"/>
                <w:left w:val="nil"/>
                <w:bottom w:val="nil"/>
                <w:right w:val="nil"/>
                <w:between w:val="nil"/>
              </w:pBdr>
              <w:ind w:firstLine="0"/>
              <w:jc w:val="left"/>
            </w:pPr>
            <w:r>
              <w:t>Chó</w:t>
            </w:r>
          </w:p>
        </w:tc>
      </w:tr>
      <w:tr w:rsidR="007A6AA4" w14:paraId="443FE7CF" w14:textId="77777777">
        <w:trPr>
          <w:jc w:val="center"/>
        </w:trPr>
        <w:tc>
          <w:tcPr>
            <w:tcW w:w="3480" w:type="dxa"/>
            <w:tcMar>
              <w:top w:w="100" w:type="dxa"/>
              <w:left w:w="100" w:type="dxa"/>
              <w:bottom w:w="100" w:type="dxa"/>
              <w:right w:w="100" w:type="dxa"/>
            </w:tcMar>
          </w:tcPr>
          <w:p w14:paraId="52AD8B34" w14:textId="77777777" w:rsidR="007A6AA4" w:rsidRDefault="00000000">
            <w:pPr>
              <w:widowControl w:val="0"/>
              <w:pBdr>
                <w:top w:val="nil"/>
                <w:left w:val="nil"/>
                <w:bottom w:val="nil"/>
                <w:right w:val="nil"/>
                <w:between w:val="nil"/>
              </w:pBdr>
              <w:ind w:firstLine="0"/>
              <w:jc w:val="left"/>
            </w:pPr>
            <w:r>
              <w:t>Không dứt khoát</w:t>
            </w:r>
          </w:p>
        </w:tc>
        <w:tc>
          <w:tcPr>
            <w:tcW w:w="5280" w:type="dxa"/>
            <w:tcMar>
              <w:top w:w="100" w:type="dxa"/>
              <w:left w:w="100" w:type="dxa"/>
              <w:bottom w:w="100" w:type="dxa"/>
              <w:right w:w="100" w:type="dxa"/>
            </w:tcMar>
          </w:tcPr>
          <w:p w14:paraId="66C23A35" w14:textId="77777777" w:rsidR="007A6AA4" w:rsidRDefault="00000000">
            <w:pPr>
              <w:widowControl w:val="0"/>
              <w:pBdr>
                <w:top w:val="nil"/>
                <w:left w:val="nil"/>
                <w:bottom w:val="nil"/>
                <w:right w:val="nil"/>
                <w:between w:val="nil"/>
              </w:pBdr>
              <w:ind w:firstLine="0"/>
              <w:jc w:val="left"/>
            </w:pPr>
            <w:r>
              <w:t>Cá vàng, dơi, chuột</w:t>
            </w:r>
          </w:p>
        </w:tc>
      </w:tr>
      <w:tr w:rsidR="007A6AA4" w14:paraId="42901A11" w14:textId="77777777">
        <w:trPr>
          <w:jc w:val="center"/>
        </w:trPr>
        <w:tc>
          <w:tcPr>
            <w:tcW w:w="3480" w:type="dxa"/>
            <w:tcMar>
              <w:top w:w="100" w:type="dxa"/>
              <w:left w:w="100" w:type="dxa"/>
              <w:bottom w:w="100" w:type="dxa"/>
              <w:right w:w="100" w:type="dxa"/>
            </w:tcMar>
          </w:tcPr>
          <w:p w14:paraId="62ACC0E5" w14:textId="77777777" w:rsidR="007A6AA4" w:rsidRDefault="00000000">
            <w:pPr>
              <w:widowControl w:val="0"/>
              <w:pBdr>
                <w:top w:val="nil"/>
                <w:left w:val="nil"/>
                <w:bottom w:val="nil"/>
                <w:right w:val="nil"/>
                <w:between w:val="nil"/>
              </w:pBdr>
              <w:ind w:firstLine="0"/>
              <w:jc w:val="left"/>
            </w:pPr>
            <w:r>
              <w:t>Đeo bám dai dẳng</w:t>
            </w:r>
          </w:p>
        </w:tc>
        <w:tc>
          <w:tcPr>
            <w:tcW w:w="5280" w:type="dxa"/>
            <w:tcMar>
              <w:top w:w="100" w:type="dxa"/>
              <w:left w:w="100" w:type="dxa"/>
              <w:bottom w:w="100" w:type="dxa"/>
              <w:right w:w="100" w:type="dxa"/>
            </w:tcMar>
          </w:tcPr>
          <w:p w14:paraId="18710316" w14:textId="77777777" w:rsidR="007A6AA4" w:rsidRDefault="00000000">
            <w:pPr>
              <w:widowControl w:val="0"/>
              <w:pBdr>
                <w:top w:val="nil"/>
                <w:left w:val="nil"/>
                <w:bottom w:val="nil"/>
                <w:right w:val="nil"/>
                <w:between w:val="nil"/>
              </w:pBdr>
              <w:ind w:firstLine="0"/>
              <w:jc w:val="left"/>
            </w:pPr>
            <w:r>
              <w:t>Đỉa</w:t>
            </w:r>
          </w:p>
        </w:tc>
      </w:tr>
    </w:tbl>
    <w:p w14:paraId="2D44C50F" w14:textId="77777777" w:rsidR="007A6AA4" w:rsidRDefault="00000000">
      <w:pPr>
        <w:spacing w:before="200"/>
      </w:pPr>
      <w:r>
        <w:t xml:space="preserve">Kết quả khảo sát cho thấy hệ thống thành ngữ, tục ngữ tiếng Việt có yếu tố chỉ động vật biểu trưng cho tính cách và đặc điểm con người rất phong phú, bao gồm 76 loài vật, đồng thời phản ánh cách người Việt hiểu và đánh giá con người thông qua thế giới động vật. </w:t>
      </w:r>
    </w:p>
    <w:p w14:paraId="4248A3D8" w14:textId="77777777" w:rsidR="007A6AA4" w:rsidRDefault="00000000">
      <w:r>
        <w:t>Nghĩa biểu trưng được hình thành trên cơ sở nhiều nguồn tri thức như đặc điểm sinh học, tập tính, môi trường sống, vai trò của động vật trong đời sống, cùng với các quan niệm dân gian và truyền thuyết, từ đó thiết lập mối liên hệ giữa đặc điểm của động vật và đặc điểm của con người. Ví dụ, những vật nuôi như ngựa, lợn, bò, gà, trâu, chó và mèo biểu trưng hóa đa dạng đặc điểm và tính cách của con người. Vì người Việt tiếp xúc và quan sát các vật nuôi này hằng ngày, nên có thể nhận thấy nhiều đặc điểm tự nhiên và tích lũy kinh nghiệm sinh hoạt. Ngược lại, những loài thú dữ như hổ, sói, cáo và rắn rất nguy hiểm và đáng sợ, do đó, chúng chủ yếu phản ánh những tính cách tiêu cực, như hung dữ, thâm hiểm, độc ác, v.v.</w:t>
      </w:r>
    </w:p>
    <w:p w14:paraId="77C275AC" w14:textId="77777777" w:rsidR="007A6AA4" w:rsidRDefault="00000000">
      <w:r>
        <w:t>Phân tích ở chương 2 cho thấy nghĩa biểu trưng phản ánh những phẩm chất tích cực và tiêu cực của con người: 9 nghĩa tích cực và 45 nghĩa tiêu cực. Trong đó, các nghĩa biểu trưng mang sắc thái tiêu cực chiếm ưu thế, thể hiện chức năng phê phán, giáo huấn và định hướng các chuẩn mực ứng xử trong văn hóa Việt Nam, bên cạnh chức năng miêu tả và đánh giá. Chẳng hạn, sự chăm chỉ, ngay thẳng, khao khát vươn xa, tài năng và cao quý là những đặc điểm xuất hiện với tần suất cao qua nhiều hình ảnh động vật. Vì vậy, các phẩm chất này được đề cao và trau dồi trong xã hội Việt Nam. Trong khi những đặc điểm tiêu cực như sự ngốc nghếch, kém cỏi, bướng bỉnh, thâm hiểm, độc ác lại bị người Việt Nam khinh thường và phê phán.</w:t>
      </w:r>
    </w:p>
    <w:p w14:paraId="7A295060" w14:textId="77777777" w:rsidR="007A6AA4" w:rsidRDefault="00000000">
      <w:pPr>
        <w:rPr>
          <w:i/>
          <w:iCs/>
        </w:rPr>
      </w:pPr>
      <w:r>
        <w:lastRenderedPageBreak/>
        <w:t>Những kết quả phân tích này là cơ sở cho việc đối chiếu với hệ thống thành ngữ, tục ngữ tiếng Ukraina ở Chương 4, nhằm làm rõ những điểm tương đồng và khác biệt trong cách hai dân tộc sử dụng hình ảnh động vật để biểu trưng cho tính cách và đặc điểm con người, đồng thời góp phần lý giải các cơ sở văn hóa và nhận thức chi phối sự hình thành nghĩa biểu trưng trong hai ngôn ngữ.</w:t>
      </w:r>
      <w:r>
        <w:br w:type="page"/>
      </w:r>
    </w:p>
    <w:p w14:paraId="1DFD6DAF" w14:textId="77777777" w:rsidR="007A6AA4" w:rsidRDefault="00000000">
      <w:pPr>
        <w:pStyle w:val="Heading1"/>
      </w:pPr>
      <w:bookmarkStart w:id="76" w:name="_8ty9spc6n368" w:colFirst="0" w:colLast="0"/>
      <w:bookmarkEnd w:id="76"/>
      <w:r>
        <w:lastRenderedPageBreak/>
        <w:t>Chương 3: ĐẶC ĐIỂM VÀ TÍNH CÁCH CON NGƯỜI QUA HÌNH ẢNH ĐỘNG VẬT TRONG THÀNH NGỮ VÀ TỤC NGỮ TIẾNG UKRAINA</w:t>
      </w:r>
    </w:p>
    <w:p w14:paraId="1E65A154" w14:textId="77777777" w:rsidR="007A6AA4" w:rsidRDefault="00000000">
      <w:pPr>
        <w:pStyle w:val="Heading2"/>
      </w:pPr>
      <w:bookmarkStart w:id="77" w:name="_lyfx6ivh6nhv" w:colFirst="0" w:colLast="0"/>
      <w:bookmarkEnd w:id="77"/>
      <w:r>
        <w:t xml:space="preserve">Giới thiệu </w:t>
      </w:r>
    </w:p>
    <w:p w14:paraId="3BEAC352" w14:textId="77777777" w:rsidR="007A6AA4" w:rsidRDefault="00000000">
      <w:pPr>
        <w:pBdr>
          <w:top w:val="nil"/>
          <w:left w:val="nil"/>
          <w:bottom w:val="nil"/>
          <w:right w:val="nil"/>
          <w:between w:val="nil"/>
        </w:pBdr>
        <w:rPr>
          <w:color w:val="000000"/>
        </w:rPr>
      </w:pPr>
      <w:r>
        <w:rPr>
          <w:color w:val="000000"/>
        </w:rPr>
        <w:t xml:space="preserve">Tương tự tiếng Việt, kho thành ngữ và tục ngữ tiếng Ukraina cũng khai thác hình ảnh động vật như một phương tiện quan trọng để biểu đạt tính cách con người. Trong quá trình quan sát những tập tính và đặc điểm tự nhiên của động vật và tích lũy những kiến thức về thế giới xung quanh, người Ukraina đã gắn cho nhiều động vật quen thuộc những ý nghĩa biểu trưng nhất định. Cụ thể, những động vật này được dùng để miêu tả những tính cách và phẩm chất của con người. </w:t>
      </w:r>
    </w:p>
    <w:p w14:paraId="3853F648" w14:textId="77777777" w:rsidR="007A6AA4" w:rsidRDefault="00000000">
      <w:pPr>
        <w:pBdr>
          <w:top w:val="nil"/>
          <w:left w:val="nil"/>
          <w:bottom w:val="nil"/>
          <w:right w:val="nil"/>
          <w:between w:val="nil"/>
        </w:pBdr>
        <w:rPr>
          <w:color w:val="000000"/>
        </w:rPr>
      </w:pPr>
      <w:r>
        <w:rPr>
          <w:color w:val="000000"/>
        </w:rPr>
        <w:t xml:space="preserve">Trong phạm vi nghiên cứu, các thành ngữ và tục ngữ có yếu tố động vật trong tiếng Ukraina được phân chia thành hai nhóm chính: nhóm biểu thị tính cách và đặc điểm tích cực và nhóm biểu thị tính cách và đặc điểm tiêu cực. Nhóm tính cách và đặc điểm tích cực bao gồm những phẩm chất được xã hội đề cao và thúc đẩy sự phát triển của nó như sự chăm chỉ, sự khôn ngoan, sự lanh lợi và lòng dũng cảm. Ngược lại, nhóm tính cách tiêu cực phản ánh những đặc điểm bị xã hội phê phán và cản trở sự phát triển của cá nhân cũng như các mối quan hệ xã hội chẳng hạn như tính tham lam, nhút nhát, tính lén lút và thói tự cao. </w:t>
      </w:r>
    </w:p>
    <w:p w14:paraId="081C0BAA" w14:textId="77777777" w:rsidR="007A6AA4" w:rsidRDefault="00000000">
      <w:pPr>
        <w:pBdr>
          <w:top w:val="nil"/>
          <w:left w:val="nil"/>
          <w:bottom w:val="nil"/>
          <w:right w:val="nil"/>
          <w:between w:val="nil"/>
        </w:pBdr>
        <w:rPr>
          <w:color w:val="000000"/>
        </w:rPr>
      </w:pPr>
      <w:r>
        <w:rPr>
          <w:color w:val="000000"/>
        </w:rPr>
        <w:t xml:space="preserve">Qua việc phân tích ý nghĩa biểu trưng của các hình ảnh động vật trong các đơn vị ngôn ngữ tiếng Ukraina này, chúng tôi mong muốn làm rõ cách người Ukraina nhìn nhận và đánh giá con người thông qua hình ảnh động vật. Việc này góp phần bộc lộ những nét tương đồng và khác biệt về văn hóa, tư duy và hệ giá trị của người Việt và người Ukraina trong việc hiểu và diễn đạt đặc điểm và tính cách con người. </w:t>
      </w:r>
    </w:p>
    <w:p w14:paraId="36F834A0" w14:textId="77777777" w:rsidR="007A6AA4" w:rsidRDefault="00000000">
      <w:pPr>
        <w:pBdr>
          <w:top w:val="nil"/>
          <w:left w:val="nil"/>
          <w:bottom w:val="nil"/>
          <w:right w:val="nil"/>
          <w:between w:val="nil"/>
        </w:pBdr>
      </w:pPr>
      <w:r>
        <w:t>Đáng chú ý, trong chương 2, chúng tôi sử dụng phương pháp “interlinear gloss” để giúp người đọc hiểu rõ nghĩa của từng từ trong các thành ngữ và tục ngữ tiếng Ukraina. Ngay sau đó, chúng tôi kèm theo bản dịch hoàn chỉnh sang tiếng Việt, được điều chỉnh theo đúng ngữ pháp và cách diễn đạt của tiếng Việt.</w:t>
      </w:r>
    </w:p>
    <w:p w14:paraId="6B07BCFB" w14:textId="77777777" w:rsidR="007A6AA4" w:rsidRDefault="00000000">
      <w:pPr>
        <w:pBdr>
          <w:top w:val="nil"/>
          <w:left w:val="nil"/>
          <w:bottom w:val="nil"/>
          <w:right w:val="nil"/>
          <w:between w:val="nil"/>
        </w:pBdr>
        <w:rPr>
          <w:b/>
          <w:bCs/>
        </w:rPr>
      </w:pPr>
      <w:r>
        <w:rPr>
          <w:b/>
          <w:bCs/>
        </w:rPr>
        <w:t>3.1. Nhóm biểu thị đặc điểm</w:t>
      </w:r>
    </w:p>
    <w:p w14:paraId="22E9E7BD" w14:textId="77777777" w:rsidR="007A6AA4" w:rsidRDefault="00000000">
      <w:pPr>
        <w:pBdr>
          <w:top w:val="nil"/>
          <w:left w:val="nil"/>
          <w:bottom w:val="nil"/>
          <w:right w:val="nil"/>
          <w:between w:val="nil"/>
        </w:pBdr>
        <w:rPr>
          <w:b/>
          <w:bCs/>
        </w:rPr>
      </w:pPr>
      <w:r>
        <w:rPr>
          <w:b/>
          <w:bCs/>
        </w:rPr>
        <w:t>3.1.1. Nhóm biểu thị đặc điểm tích cực</w:t>
      </w:r>
    </w:p>
    <w:p w14:paraId="026C0F90" w14:textId="77777777" w:rsidR="007A6AA4" w:rsidRDefault="00000000">
      <w:pPr>
        <w:pStyle w:val="Heading3"/>
        <w:keepNext w:val="0"/>
        <w:keepLines w:val="0"/>
      </w:pPr>
      <w:bookmarkStart w:id="78" w:name="_khnggijvqi16" w:colFirst="0" w:colLast="0"/>
      <w:bookmarkEnd w:id="78"/>
      <w:r>
        <w:t>3.1.1.1. Biểu trưng cho tính cách tự tin</w:t>
      </w:r>
      <w:r>
        <w:rPr>
          <w:i/>
          <w:iCs/>
        </w:rPr>
        <w:t xml:space="preserve"> </w:t>
      </w:r>
      <w:r>
        <w:t xml:space="preserve"> </w:t>
      </w:r>
    </w:p>
    <w:p w14:paraId="069DA8E2" w14:textId="77777777" w:rsidR="007A6AA4" w:rsidRDefault="00000000">
      <w:r>
        <w:lastRenderedPageBreak/>
        <w:t xml:space="preserve">Nghĩa biểu trưng này chỉ tính cách tự tin của con người trong những điều kiện nhất định: </w:t>
      </w:r>
    </w:p>
    <w:p w14:paraId="6964A7F7" w14:textId="77777777" w:rsidR="007A6AA4" w:rsidRDefault="00000000">
      <w:pPr>
        <w:keepLines/>
        <w:numPr>
          <w:ilvl w:val="0"/>
          <w:numId w:val="1"/>
        </w:numPr>
      </w:pPr>
      <w:r>
        <w:rPr>
          <w:i/>
          <w:iCs/>
        </w:rPr>
        <w:t xml:space="preserve">як риба у воді (như cá trong nước: </w:t>
      </w:r>
      <w:r>
        <w:rPr>
          <w:i/>
          <w:iCs/>
          <w:u w:val="single"/>
        </w:rPr>
        <w:t>như cá trong nước</w:t>
      </w:r>
      <w:r>
        <w:rPr>
          <w:i/>
          <w:iCs/>
        </w:rPr>
        <w:t>): 1) Cư xử một cách thoải mái và tự nhiên trong môi trường quen thuộc; 2) Tự tin và thoải mái, một chuyên gia trong lĩnh vực nào đó.</w:t>
      </w:r>
    </w:p>
    <w:p w14:paraId="558C929B" w14:textId="77777777" w:rsidR="007A6AA4" w:rsidRDefault="00000000">
      <w:pPr>
        <w:keepLines/>
        <w:numPr>
          <w:ilvl w:val="0"/>
          <w:numId w:val="1"/>
        </w:numPr>
      </w:pPr>
      <w:r>
        <w:rPr>
          <w:i/>
          <w:iCs/>
        </w:rPr>
        <w:t xml:space="preserve">обростати пір’ям (mọc-thêm lông-vũ: </w:t>
      </w:r>
      <w:r>
        <w:rPr>
          <w:i/>
          <w:iCs/>
          <w:u w:val="single"/>
        </w:rPr>
        <w:t>mọc thêm lông vũ</w:t>
      </w:r>
      <w:r>
        <w:rPr>
          <w:i/>
          <w:iCs/>
        </w:rPr>
        <w:t>): Dần dần trở nên vững vàng, tự tin và thêm kinh nghiệm sống.</w:t>
      </w:r>
    </w:p>
    <w:p w14:paraId="0CE11B61" w14:textId="77777777" w:rsidR="007A6AA4" w:rsidRDefault="00000000">
      <w:r>
        <w:t xml:space="preserve">Hình ảnh cá tự do bơi lội trong nước (môi trường tự nhiên) gợi cảm giác tự tin và thoải mái. Từ đó, thành ngữ </w:t>
      </w:r>
      <w:r>
        <w:rPr>
          <w:i/>
          <w:iCs/>
        </w:rPr>
        <w:t>“Như cá trong nước”</w:t>
      </w:r>
      <w:r>
        <w:t xml:space="preserve"> chỉ những người cư xử tự tin, tự nhiên trong môi trường quen thuộc. Trong khi hình ảnh chim mọc đủ lông vũ, đạt giai đoạn phát triển đầy đủ, có khả năng tự lập, biểu trưng cho người trở nên tự tin, vững vàng do kinh nghiệm sống. </w:t>
      </w:r>
    </w:p>
    <w:p w14:paraId="32E40E43" w14:textId="77777777" w:rsidR="007A6AA4" w:rsidRDefault="00000000">
      <w:pPr>
        <w:pStyle w:val="Heading3"/>
        <w:keepNext w:val="0"/>
        <w:keepLines w:val="0"/>
      </w:pPr>
      <w:bookmarkStart w:id="79" w:name="_5i15axs5wczp" w:colFirst="0" w:colLast="0"/>
      <w:bookmarkEnd w:id="79"/>
      <w:r>
        <w:t>3.1.1.2. Biểu trưng cho sự quyết đoán</w:t>
      </w:r>
    </w:p>
    <w:p w14:paraId="7203F8C1" w14:textId="77777777" w:rsidR="007A6AA4" w:rsidRDefault="00000000">
      <w:r>
        <w:t xml:space="preserve">Nghĩa biểu trưng này chỉ những người giải quyết vấn đề một cách quyết đoán, không do dự, được biểu trưng qua hình ảnh: </w:t>
      </w:r>
    </w:p>
    <w:p w14:paraId="1D6AEAD8" w14:textId="77777777" w:rsidR="007A6AA4" w:rsidRDefault="00000000">
      <w:pPr>
        <w:keepLines/>
        <w:numPr>
          <w:ilvl w:val="0"/>
          <w:numId w:val="1"/>
        </w:numPr>
      </w:pPr>
      <w:r>
        <w:rPr>
          <w:i/>
          <w:iCs/>
        </w:rPr>
        <w:t xml:space="preserve">взяти бика за роги (nắm bò-đực bằng sừng: </w:t>
      </w:r>
      <w:r>
        <w:rPr>
          <w:i/>
          <w:iCs/>
          <w:u w:val="single"/>
        </w:rPr>
        <w:t>bắt lấy sừng bò đực</w:t>
      </w:r>
      <w:r>
        <w:rPr>
          <w:i/>
          <w:iCs/>
        </w:rPr>
        <w:t>): Đối mặt trực tiếp, xử lý trọng tâm vấn đề, hành động quyết đoán.</w:t>
      </w:r>
    </w:p>
    <w:p w14:paraId="29C01525" w14:textId="77777777" w:rsidR="007A6AA4" w:rsidRDefault="00000000">
      <w:pPr>
        <w:keepLines/>
        <w:numPr>
          <w:ilvl w:val="0"/>
          <w:numId w:val="1"/>
        </w:numPr>
      </w:pPr>
      <w:r>
        <w:rPr>
          <w:i/>
          <w:iCs/>
        </w:rPr>
        <w:t xml:space="preserve">брати за роги (nắm bằng sừng: </w:t>
      </w:r>
      <w:r>
        <w:rPr>
          <w:i/>
          <w:iCs/>
          <w:u w:val="single"/>
        </w:rPr>
        <w:t>bắt lấy sừng</w:t>
      </w:r>
      <w:r>
        <w:rPr>
          <w:i/>
          <w:iCs/>
        </w:rPr>
        <w:t>): Hành động quyết đoán, đòi hỏi dai dẳng người khác về việc gì đó.</w:t>
      </w:r>
    </w:p>
    <w:p w14:paraId="48F7FA84" w14:textId="77777777" w:rsidR="007A6AA4" w:rsidRDefault="00000000">
      <w:r>
        <w:t xml:space="preserve">Các ví dụ (3–4) khai thác hình ảnh “sừng” như bộ phận gắn với sức mạnh và khả năng chống đối của bò đực. Trên cơ sở đó, thành ngữ </w:t>
      </w:r>
      <w:r>
        <w:rPr>
          <w:i/>
          <w:iCs/>
        </w:rPr>
        <w:t>“Bắt lấy sừng bò đực”</w:t>
      </w:r>
      <w:r>
        <w:t xml:space="preserve"> hàm ý trực tiếp khống chế, kiểm soát loài vật bằng tay; từ đó biểu trưng cho hành động quyết đoán để xử lý vấn đề.</w:t>
      </w:r>
    </w:p>
    <w:p w14:paraId="6C527E21" w14:textId="77777777" w:rsidR="007A6AA4" w:rsidRDefault="00000000">
      <w:pPr>
        <w:pStyle w:val="Heading2"/>
      </w:pPr>
      <w:bookmarkStart w:id="80" w:name="_gh8nylfcpjtc" w:colFirst="0" w:colLast="0"/>
      <w:bookmarkEnd w:id="80"/>
      <w:r>
        <w:t>3.1.2. Nhóm biểu thị đặc điểm tiêu cực</w:t>
      </w:r>
    </w:p>
    <w:p w14:paraId="33BDB292" w14:textId="77777777" w:rsidR="007A6AA4" w:rsidRDefault="00000000">
      <w:pPr>
        <w:pStyle w:val="Heading3"/>
      </w:pPr>
      <w:bookmarkStart w:id="81" w:name="_mo7ijjch88fj" w:colFirst="0" w:colLast="0"/>
      <w:bookmarkEnd w:id="81"/>
      <w:r>
        <w:t>3.1.2.1. Biểu trưng cho sự vụng về và chậm chạp</w:t>
      </w:r>
    </w:p>
    <w:p w14:paraId="0F786B2D" w14:textId="77777777" w:rsidR="007A6AA4" w:rsidRDefault="00000000">
      <w:r>
        <w:t>Nghĩa biểu trưng này chỉ đặc điểm vụng về và chậm chạp của con người trong di chuyển hoặc ứng xử với người khác bằng hình ảnh động vật có đặc điểm di chuyển chậm hoặc bị cản trở khi di chuyển:</w:t>
      </w:r>
    </w:p>
    <w:p w14:paraId="19B4528D" w14:textId="77777777" w:rsidR="007A6AA4" w:rsidRDefault="00000000">
      <w:pPr>
        <w:keepLines/>
        <w:numPr>
          <w:ilvl w:val="0"/>
          <w:numId w:val="1"/>
        </w:numPr>
      </w:pPr>
      <w:r>
        <w:rPr>
          <w:i/>
          <w:iCs/>
        </w:rPr>
        <w:lastRenderedPageBreak/>
        <w:t xml:space="preserve">як муха в сметані (như ruồi trong kem-chua: </w:t>
      </w:r>
      <w:r>
        <w:rPr>
          <w:i/>
          <w:iCs/>
          <w:u w:val="single"/>
        </w:rPr>
        <w:t>như ruồi trong kem chua</w:t>
      </w:r>
      <w:r>
        <w:rPr>
          <w:i/>
          <w:iCs/>
        </w:rPr>
        <w:t>): Di chuyển rất chậm, vụng về</w:t>
      </w:r>
    </w:p>
    <w:p w14:paraId="35CF9D5A" w14:textId="77777777" w:rsidR="007A6AA4" w:rsidRDefault="00000000">
      <w:pPr>
        <w:keepLines/>
        <w:numPr>
          <w:ilvl w:val="0"/>
          <w:numId w:val="1"/>
        </w:numPr>
      </w:pPr>
      <w:r>
        <w:rPr>
          <w:i/>
          <w:iCs/>
        </w:rPr>
        <w:t xml:space="preserve">як той слимак (như ấy con-sên: </w:t>
      </w:r>
      <w:r>
        <w:rPr>
          <w:i/>
          <w:iCs/>
          <w:u w:val="single"/>
        </w:rPr>
        <w:t>như con sên ấy</w:t>
      </w:r>
      <w:r>
        <w:rPr>
          <w:i/>
          <w:iCs/>
        </w:rPr>
        <w:t>): Rất chậm chạp.</w:t>
      </w:r>
    </w:p>
    <w:p w14:paraId="78D44D06" w14:textId="77777777" w:rsidR="007A6AA4" w:rsidRDefault="00000000">
      <w:pPr>
        <w:keepLines/>
        <w:numPr>
          <w:ilvl w:val="0"/>
          <w:numId w:val="1"/>
        </w:numPr>
      </w:pPr>
      <w:r>
        <w:rPr>
          <w:i/>
          <w:iCs/>
        </w:rPr>
        <w:t xml:space="preserve">як черепаха (như rùa: </w:t>
      </w:r>
      <w:r>
        <w:rPr>
          <w:i/>
          <w:iCs/>
          <w:u w:val="single"/>
        </w:rPr>
        <w:t>chậm như rùa</w:t>
      </w:r>
      <w:r>
        <w:rPr>
          <w:i/>
          <w:iCs/>
        </w:rPr>
        <w:t xml:space="preserve">): Di chuyển rất chậm, vụng về. </w:t>
      </w:r>
    </w:p>
    <w:p w14:paraId="039BDC64" w14:textId="77777777" w:rsidR="007A6AA4" w:rsidRDefault="00000000">
      <w:r>
        <w:t xml:space="preserve">Ví dụ (5) bắt nguồn từ quan sát trong đời sống sinh hoạt: khi rơi vào kem chua, ruồi mất khả năng bay và chỉ có thể vùng vẫy một cách vụng về nhưng vẫn không thể thoát ra. Từ đó, thành ngữ </w:t>
      </w:r>
      <w:r>
        <w:rPr>
          <w:i/>
          <w:iCs/>
        </w:rPr>
        <w:t>“Như ruồi trong kem chua”</w:t>
      </w:r>
      <w:r>
        <w:t xml:space="preserve"> chỉ dáng đi hoặc cử chỉ chậm chạp, vụng về, và thiếu linh hoạt. </w:t>
      </w:r>
    </w:p>
    <w:p w14:paraId="0D628986" w14:textId="77777777" w:rsidR="007A6AA4" w:rsidRDefault="00000000">
      <w:r>
        <w:t xml:space="preserve">Trong khi các ví dụ (6–7) dựa trên tập tính tự nhiên di chuyển rất chậm của sên và rùa. Qua đó, hình ảnh sên và rùa trong câu </w:t>
      </w:r>
      <w:r>
        <w:rPr>
          <w:i/>
          <w:iCs/>
        </w:rPr>
        <w:t>“Như con sên ấy”</w:t>
      </w:r>
      <w:r>
        <w:t xml:space="preserve"> và </w:t>
      </w:r>
      <w:r>
        <w:rPr>
          <w:i/>
          <w:iCs/>
        </w:rPr>
        <w:t>“Chậm như rùa”</w:t>
      </w:r>
      <w:r>
        <w:t xml:space="preserve"> biểu trưng cho những người di chuyển rất chậm chạp và nặng nề hơn bình thường đến mức gây khó chịu cho người khác. </w:t>
      </w:r>
    </w:p>
    <w:p w14:paraId="18429F11" w14:textId="77777777" w:rsidR="007A6AA4" w:rsidRDefault="00000000">
      <w:pPr>
        <w:pStyle w:val="Heading3"/>
      </w:pPr>
      <w:bookmarkStart w:id="82" w:name="_np4wxndzjlbt" w:colFirst="0" w:colLast="0"/>
      <w:bookmarkEnd w:id="82"/>
      <w:r>
        <w:t>3.1.2.2. Biểu trưng cho tính cách nhạt nhòa và vô dụng</w:t>
      </w:r>
    </w:p>
    <w:p w14:paraId="4EDD0A4B" w14:textId="77777777" w:rsidR="007A6AA4" w:rsidRDefault="00000000">
      <w:r>
        <w:t xml:space="preserve">Nghĩa biểu trưng này chỉ những người có tính cách nhạt nhòa, không rõ ràng đến mức làm khó chịu, không có gì nổi bật hoặc kém hiểu biết nên vô dụng: </w:t>
      </w:r>
    </w:p>
    <w:p w14:paraId="10E0C527" w14:textId="77777777" w:rsidR="007A6AA4" w:rsidRDefault="00000000">
      <w:pPr>
        <w:keepLines/>
        <w:numPr>
          <w:ilvl w:val="0"/>
          <w:numId w:val="1"/>
        </w:numPr>
        <w:ind w:firstLine="720"/>
      </w:pPr>
      <w:r>
        <w:rPr>
          <w:i/>
          <w:iCs/>
        </w:rPr>
        <w:t xml:space="preserve">ні риба ні м’ясо (không cá, cũng-không thịt: </w:t>
      </w:r>
      <w:r>
        <w:rPr>
          <w:i/>
          <w:iCs/>
          <w:u w:val="single"/>
        </w:rPr>
        <w:t>dở thịt cá dở thịt</w:t>
      </w:r>
      <w:r>
        <w:rPr>
          <w:i/>
          <w:iCs/>
        </w:rPr>
        <w:t xml:space="preserve">): 1) Chỉ tính cách nhạt nhòa, nhu nhược, không có chính kiến; chẳng ra gì; 2) Cái gì đó mờ, nhòe, không rõ ràng. </w:t>
      </w:r>
    </w:p>
    <w:p w14:paraId="19F81DD8" w14:textId="77777777" w:rsidR="007A6AA4" w:rsidRDefault="00000000">
      <w:pPr>
        <w:keepLines/>
        <w:numPr>
          <w:ilvl w:val="0"/>
          <w:numId w:val="1"/>
        </w:numPr>
        <w:ind w:firstLine="720"/>
      </w:pPr>
      <w:r>
        <w:rPr>
          <w:i/>
          <w:iCs/>
        </w:rPr>
        <w:t xml:space="preserve">ні пава ні ґава (không công, cũng-không quạ: </w:t>
      </w:r>
      <w:r>
        <w:rPr>
          <w:i/>
          <w:iCs/>
          <w:u w:val="single"/>
        </w:rPr>
        <w:t>dở công dở quạ</w:t>
      </w:r>
      <w:r>
        <w:rPr>
          <w:i/>
          <w:iCs/>
        </w:rPr>
        <w:t xml:space="preserve">): Chỉ người không nổi bật, tầm thường, chẳng ra sao. </w:t>
      </w:r>
    </w:p>
    <w:p w14:paraId="5E9DB58B" w14:textId="77777777" w:rsidR="007A6AA4" w:rsidRDefault="00000000">
      <w:pPr>
        <w:keepLines/>
        <w:numPr>
          <w:ilvl w:val="0"/>
          <w:numId w:val="1"/>
        </w:numPr>
        <w:ind w:firstLine="720"/>
      </w:pPr>
      <w:r>
        <w:rPr>
          <w:i/>
          <w:iCs/>
        </w:rPr>
        <w:t xml:space="preserve">ні пес ні баран (không chó, cũng-không cừu-đực: </w:t>
      </w:r>
      <w:r>
        <w:rPr>
          <w:i/>
          <w:iCs/>
          <w:u w:val="single"/>
        </w:rPr>
        <w:t>dở chó dở cừu đực</w:t>
      </w:r>
      <w:r>
        <w:rPr>
          <w:i/>
          <w:iCs/>
        </w:rPr>
        <w:t xml:space="preserve">): Chỉ người vô dụng, không làm nổi gì. </w:t>
      </w:r>
    </w:p>
    <w:p w14:paraId="634A79AC" w14:textId="77777777" w:rsidR="007A6AA4" w:rsidRDefault="00000000">
      <w:r>
        <w:t xml:space="preserve">Các ví dụ (8–9) dựa trên phương thức kết hợp hai hình ảnh động vật nhưng không nghiêng hẳn về đặc điểm của loài nào, khiến người xem cảm thấy khó chịu. </w:t>
      </w:r>
      <w:r>
        <w:rPr>
          <w:i/>
          <w:iCs/>
        </w:rPr>
        <w:t>“Dở thịt cá dở thịt”</w:t>
      </w:r>
      <w:r>
        <w:t xml:space="preserve"> bắt nguồn từ Kitô giáo, khi “thịt cá” không được coi là thịt, nên được phép ăn vào Mùa Chay. Đồng thời, “công” là loài chim đẹp, còn “quạ” bị xem là loài xấu. Từ đó, hai hình ảnh này được dùng để biểu trưng cho những người có tính cách nhạt nhòa, chẳng rõ ràng gì, không nổi bật bằng cách nào. </w:t>
      </w:r>
    </w:p>
    <w:p w14:paraId="3B2AB611" w14:textId="77777777" w:rsidR="007A6AA4" w:rsidRDefault="00000000">
      <w:pPr>
        <w:widowControl w:val="0"/>
      </w:pPr>
      <w:r>
        <w:t xml:space="preserve">Các ví dụ (10) khai thác phương thức tương tự: “chó” có chức năng canh giữ, </w:t>
      </w:r>
      <w:r>
        <w:lastRenderedPageBreak/>
        <w:t xml:space="preserve">còn “cừu đực” là vật nuôi phục vụ lấy thịt và lông, tức là hai loài này có những chức năng riêng khác nhau. Vì vậy, thành ngữ </w:t>
      </w:r>
      <w:r>
        <w:rPr>
          <w:i/>
          <w:iCs/>
        </w:rPr>
        <w:t>“Dở chó dở cừu đực”</w:t>
      </w:r>
      <w:r>
        <w:t xml:space="preserve"> chỉ những người bất lực, kém hiểu biết và vô dụng.  </w:t>
      </w:r>
    </w:p>
    <w:p w14:paraId="70978A4E" w14:textId="77777777" w:rsidR="007A6AA4" w:rsidRDefault="00000000">
      <w:pPr>
        <w:pStyle w:val="Heading2"/>
      </w:pPr>
      <w:bookmarkStart w:id="83" w:name="_hc1313u9bubq" w:colFirst="0" w:colLast="0"/>
      <w:bookmarkEnd w:id="83"/>
      <w:r>
        <w:t>3.2. Nhóm biểu thị tính cách</w:t>
      </w:r>
    </w:p>
    <w:p w14:paraId="00A1D444" w14:textId="77777777" w:rsidR="007A6AA4" w:rsidRDefault="00000000">
      <w:pPr>
        <w:pStyle w:val="Heading2"/>
      </w:pPr>
      <w:bookmarkStart w:id="84" w:name="_wephfq10dcm6" w:colFirst="0" w:colLast="0"/>
      <w:bookmarkEnd w:id="84"/>
      <w:r>
        <w:t>3.2.1. Nhóm biểu thị tính cách tích cực</w:t>
      </w:r>
    </w:p>
    <w:p w14:paraId="5B58E6D4" w14:textId="77777777" w:rsidR="007A6AA4" w:rsidRDefault="00000000">
      <w:pPr>
        <w:pStyle w:val="Heading3"/>
      </w:pPr>
      <w:bookmarkStart w:id="85" w:name="_bfggkrjy5e6u" w:colFirst="0" w:colLast="0"/>
      <w:bookmarkEnd w:id="85"/>
      <w:r>
        <w:t>3.2.1.1. Biểu trưng cho tính cách khôn ngoan do có nhiều kinh nghiệm</w:t>
      </w:r>
    </w:p>
    <w:p w14:paraId="7C9C40B5" w14:textId="77777777" w:rsidR="007A6AA4" w:rsidRDefault="00000000">
      <w:pPr>
        <w:widowControl w:val="0"/>
        <w:pBdr>
          <w:top w:val="nil"/>
          <w:left w:val="nil"/>
          <w:bottom w:val="nil"/>
          <w:right w:val="nil"/>
          <w:between w:val="nil"/>
        </w:pBdr>
        <w:rPr>
          <w:color w:val="000000"/>
        </w:rPr>
      </w:pPr>
      <w:r>
        <w:rPr>
          <w:color w:val="000000"/>
        </w:rPr>
        <w:t>Nghĩa biểu trưng này biểu thị những người đã trải đời, dày dặn kinh nghiệm, biết cách xoay xở trước khó khăn, nên người khác khó qua mặt</w:t>
      </w:r>
      <w:r>
        <w:t>:</w:t>
      </w:r>
      <w:r>
        <w:rPr>
          <w:color w:val="000000"/>
        </w:rPr>
        <w:t xml:space="preserve"> </w:t>
      </w:r>
    </w:p>
    <w:p w14:paraId="116B686D" w14:textId="77777777" w:rsidR="007A6AA4" w:rsidRDefault="00000000">
      <w:pPr>
        <w:widowControl w:val="0"/>
        <w:numPr>
          <w:ilvl w:val="0"/>
          <w:numId w:val="1"/>
        </w:numPr>
        <w:pBdr>
          <w:top w:val="nil"/>
          <w:left w:val="nil"/>
          <w:bottom w:val="nil"/>
          <w:right w:val="nil"/>
          <w:between w:val="nil"/>
        </w:pBdr>
        <w:ind w:left="0" w:firstLine="720"/>
      </w:pPr>
      <w:r>
        <w:rPr>
          <w:color w:val="000000"/>
        </w:rPr>
        <w:t>с</w:t>
      </w:r>
      <w:r>
        <w:rPr>
          <w:i/>
          <w:iCs/>
          <w:color w:val="000000"/>
        </w:rPr>
        <w:t xml:space="preserve">тарий лис (già cáo: </w:t>
      </w:r>
      <w:r>
        <w:rPr>
          <w:i/>
          <w:iCs/>
          <w:u w:val="single"/>
        </w:rPr>
        <w:t>cáo già</w:t>
      </w:r>
      <w:r>
        <w:rPr>
          <w:i/>
          <w:iCs/>
          <w:color w:val="000000"/>
        </w:rPr>
        <w:t>): Chỉ người từng trải, nhiều kinh nghiệm sống, (khó qua mặt).</w:t>
      </w:r>
    </w:p>
    <w:p w14:paraId="6091DD0F" w14:textId="77777777" w:rsidR="007A6AA4" w:rsidRDefault="00000000">
      <w:pPr>
        <w:widowControl w:val="0"/>
        <w:numPr>
          <w:ilvl w:val="0"/>
          <w:numId w:val="1"/>
        </w:numPr>
        <w:pBdr>
          <w:top w:val="nil"/>
          <w:left w:val="nil"/>
          <w:bottom w:val="nil"/>
          <w:right w:val="nil"/>
          <w:between w:val="nil"/>
        </w:pBdr>
        <w:ind w:left="0" w:firstLine="720"/>
      </w:pPr>
      <w:r>
        <w:rPr>
          <w:i/>
          <w:iCs/>
          <w:color w:val="000000"/>
        </w:rPr>
        <w:t>стріляний горобець / вовк / птах (bị-bắn chim-sẻ / sói / chim</w:t>
      </w:r>
      <w:r>
        <w:rPr>
          <w:i/>
          <w:iCs/>
        </w:rPr>
        <w:t xml:space="preserve">: </w:t>
      </w:r>
      <w:r>
        <w:rPr>
          <w:i/>
          <w:iCs/>
          <w:u w:val="single"/>
        </w:rPr>
        <w:t>chim sẻ / sói / chim từng bị bắn</w:t>
      </w:r>
      <w:r>
        <w:rPr>
          <w:i/>
          <w:iCs/>
          <w:color w:val="000000"/>
        </w:rPr>
        <w:t>): Chỉ người dày dạn kinh nghiệm, trải đời, khó qua mặt.</w:t>
      </w:r>
    </w:p>
    <w:p w14:paraId="56DA82E2" w14:textId="77777777" w:rsidR="007A6AA4" w:rsidRDefault="00000000">
      <w:pPr>
        <w:widowControl w:val="0"/>
        <w:numPr>
          <w:ilvl w:val="0"/>
          <w:numId w:val="1"/>
        </w:numPr>
        <w:pBdr>
          <w:top w:val="nil"/>
          <w:left w:val="nil"/>
          <w:bottom w:val="nil"/>
          <w:right w:val="nil"/>
          <w:between w:val="nil"/>
        </w:pBdr>
        <w:ind w:left="0" w:firstLine="720"/>
      </w:pPr>
      <w:r>
        <w:rPr>
          <w:i/>
          <w:iCs/>
          <w:color w:val="000000"/>
        </w:rPr>
        <w:t xml:space="preserve">битий жук / собака (bị-đánh bọ / chó: </w:t>
      </w:r>
      <w:r>
        <w:rPr>
          <w:i/>
          <w:iCs/>
          <w:u w:val="single"/>
        </w:rPr>
        <w:t>bọ / chó từng bị đánh</w:t>
      </w:r>
      <w:r>
        <w:rPr>
          <w:i/>
          <w:iCs/>
          <w:color w:val="000000"/>
        </w:rPr>
        <w:t>): Trải đời, dày dạn kinh nghiệm, khó qua mặt.</w:t>
      </w:r>
    </w:p>
    <w:p w14:paraId="17DBEA4D" w14:textId="77777777" w:rsidR="007A6AA4" w:rsidRDefault="00000000">
      <w:pPr>
        <w:widowControl w:val="0"/>
        <w:numPr>
          <w:ilvl w:val="0"/>
          <w:numId w:val="1"/>
        </w:numPr>
        <w:pBdr>
          <w:top w:val="nil"/>
          <w:left w:val="nil"/>
          <w:bottom w:val="nil"/>
          <w:right w:val="nil"/>
          <w:between w:val="nil"/>
        </w:pBdr>
        <w:ind w:left="0" w:firstLine="720"/>
      </w:pPr>
      <w:r>
        <w:rPr>
          <w:i/>
          <w:iCs/>
          <w:color w:val="000000"/>
        </w:rPr>
        <w:t xml:space="preserve">знати, де раки зимують (biết nơi tôm-hùm-đất trú-đông: </w:t>
      </w:r>
      <w:r>
        <w:rPr>
          <w:i/>
          <w:iCs/>
          <w:u w:val="single"/>
        </w:rPr>
        <w:t>từng vượt qua nơi tôm hùm đất trú đông</w:t>
      </w:r>
      <w:r>
        <w:rPr>
          <w:i/>
          <w:iCs/>
          <w:color w:val="000000"/>
        </w:rPr>
        <w:t>): Chỉ người biết cách xoay xở trong tình huống, ranh mãnh, lanh lợi, do giàu kinh nghiệm.</w:t>
      </w:r>
    </w:p>
    <w:p w14:paraId="6AB84969" w14:textId="77777777" w:rsidR="007A6AA4" w:rsidRDefault="00000000">
      <w:pPr>
        <w:widowControl w:val="0"/>
        <w:pBdr>
          <w:top w:val="nil"/>
          <w:left w:val="nil"/>
          <w:bottom w:val="nil"/>
          <w:right w:val="nil"/>
          <w:between w:val="nil"/>
        </w:pBdr>
        <w:rPr>
          <w:color w:val="000000"/>
        </w:rPr>
      </w:pPr>
      <w:r>
        <w:rPr>
          <w:color w:val="000000"/>
        </w:rPr>
        <w:t>Các ví dụ (</w:t>
      </w:r>
      <w:r>
        <w:t>11</w:t>
      </w:r>
      <w:r>
        <w:rPr>
          <w:color w:val="000000"/>
        </w:rPr>
        <w:t>–</w:t>
      </w:r>
      <w:r>
        <w:t>13</w:t>
      </w:r>
      <w:r>
        <w:rPr>
          <w:color w:val="000000"/>
        </w:rPr>
        <w:t xml:space="preserve">) hiển thị các hình ảnh động vật đã sống lâu hoặc từng trải qua nhiều nguy hiểm: cáo đã sống lâu nên trở nên khôn ngoan; chim sẻ, sói hay chim từng bị săn bắt gợi kinh nghiệm sinh tồn và cảnh giác; còn chó, bọ từng bị đánh chỉ những loài đã trải qua nhiều khó khăn. Qua đó, các hình ảnh này biểu trưng cho những người từng trải, đã vượt qua nhiều khó khăn, do đó trở nên khôn ngoan và khó bị lừa gạt. </w:t>
      </w:r>
    </w:p>
    <w:p w14:paraId="3AE53F40" w14:textId="77777777" w:rsidR="007A6AA4" w:rsidRDefault="00000000">
      <w:pPr>
        <w:widowControl w:val="0"/>
        <w:pBdr>
          <w:top w:val="nil"/>
          <w:left w:val="nil"/>
          <w:bottom w:val="nil"/>
          <w:right w:val="nil"/>
          <w:between w:val="nil"/>
        </w:pBdr>
        <w:rPr>
          <w:color w:val="000000"/>
        </w:rPr>
      </w:pPr>
      <w:r>
        <w:rPr>
          <w:color w:val="000000"/>
        </w:rPr>
        <w:t>Ví dụ (1</w:t>
      </w:r>
      <w:r>
        <w:t>4</w:t>
      </w:r>
      <w:r>
        <w:rPr>
          <w:color w:val="000000"/>
        </w:rPr>
        <w:t xml:space="preserve">) dựa trên hình ảnh tôm hùm đất phải trú đông sâu dưới lòng đất để vượt qua mùa lạnh khắc nghiệt. Từ đó, người </w:t>
      </w:r>
      <w:r>
        <w:t xml:space="preserve">mà </w:t>
      </w:r>
      <w:r>
        <w:rPr>
          <w:i/>
          <w:iCs/>
        </w:rPr>
        <w:t>“t</w:t>
      </w:r>
      <w:r>
        <w:rPr>
          <w:i/>
          <w:iCs/>
          <w:color w:val="000000"/>
        </w:rPr>
        <w:t>ừng vượt qua nơi tôm hùm đất trú đông”</w:t>
      </w:r>
      <w:r>
        <w:rPr>
          <w:color w:val="000000"/>
        </w:rPr>
        <w:t xml:space="preserve"> trở nên giàu kinh nghiệm sống, khôn ngoan và biết cách xoay xở trong khó khăn.</w:t>
      </w:r>
    </w:p>
    <w:p w14:paraId="07B848A1" w14:textId="77777777" w:rsidR="007A6AA4" w:rsidRDefault="00000000">
      <w:pPr>
        <w:pStyle w:val="Heading3"/>
      </w:pPr>
      <w:bookmarkStart w:id="86" w:name="_dqxjl0u8bssx" w:colFirst="0" w:colLast="0"/>
      <w:bookmarkEnd w:id="86"/>
      <w:r>
        <w:lastRenderedPageBreak/>
        <w:t>3.2.1.2. Biểu trưng cho tính cách khôn khéo và lanh lợi</w:t>
      </w:r>
    </w:p>
    <w:p w14:paraId="43C6FBD0" w14:textId="77777777" w:rsidR="007A6AA4" w:rsidRDefault="00000000">
      <w:pPr>
        <w:keepLines/>
        <w:pBdr>
          <w:top w:val="nil"/>
          <w:left w:val="nil"/>
          <w:bottom w:val="nil"/>
          <w:right w:val="nil"/>
          <w:between w:val="nil"/>
        </w:pBdr>
        <w:rPr>
          <w:color w:val="000000"/>
        </w:rPr>
      </w:pPr>
      <w:r>
        <w:rPr>
          <w:color w:val="000000"/>
        </w:rPr>
        <w:t>Nghĩa biểu trưng này chỉ những người cực kỳ khôn khéo, lanh lợi và biết linh hoạt vận dụng những cách thức không theo lối thông thường để đạt được mục đích</w:t>
      </w:r>
      <w:r>
        <w:t>:</w:t>
      </w:r>
    </w:p>
    <w:p w14:paraId="43B744A9" w14:textId="77777777" w:rsidR="007A6AA4" w:rsidRDefault="00000000">
      <w:pPr>
        <w:widowControl w:val="0"/>
        <w:numPr>
          <w:ilvl w:val="0"/>
          <w:numId w:val="1"/>
        </w:numPr>
        <w:pBdr>
          <w:top w:val="nil"/>
          <w:left w:val="nil"/>
          <w:bottom w:val="nil"/>
          <w:right w:val="nil"/>
          <w:between w:val="nil"/>
        </w:pBdr>
        <w:ind w:left="0" w:firstLine="720"/>
      </w:pPr>
      <w:r>
        <w:rPr>
          <w:i/>
          <w:iCs/>
          <w:color w:val="000000"/>
        </w:rPr>
        <w:t xml:space="preserve">з вареної крашанки курча висидить (từ luộc trứng-Phục-sinh gà-con ấp: </w:t>
      </w:r>
      <w:r>
        <w:rPr>
          <w:i/>
          <w:iCs/>
          <w:u w:val="single"/>
        </w:rPr>
        <w:t>biết ấp gà con từ trứng Phục sinh</w:t>
      </w:r>
      <w:r>
        <w:rPr>
          <w:i/>
          <w:iCs/>
          <w:color w:val="000000"/>
        </w:rPr>
        <w:t>): Chỉ người cực kỳ mưu mẹo, lanh lợi.</w:t>
      </w:r>
    </w:p>
    <w:p w14:paraId="68D1E906" w14:textId="77777777" w:rsidR="007A6AA4" w:rsidRDefault="00000000">
      <w:pPr>
        <w:widowControl w:val="0"/>
        <w:numPr>
          <w:ilvl w:val="0"/>
          <w:numId w:val="1"/>
        </w:numPr>
        <w:pBdr>
          <w:top w:val="nil"/>
          <w:left w:val="nil"/>
          <w:bottom w:val="nil"/>
          <w:right w:val="nil"/>
          <w:between w:val="nil"/>
        </w:pBdr>
        <w:ind w:left="0" w:firstLine="720"/>
      </w:pPr>
      <w:r>
        <w:rPr>
          <w:i/>
          <w:iCs/>
          <w:color w:val="000000"/>
        </w:rPr>
        <w:t xml:space="preserve">впіймати вовка за вухо (bắt sói bằng tai: </w:t>
      </w:r>
      <w:r>
        <w:rPr>
          <w:i/>
          <w:iCs/>
          <w:u w:val="single"/>
        </w:rPr>
        <w:t>bắt lấy tai sói</w:t>
      </w:r>
      <w:r>
        <w:rPr>
          <w:i/>
          <w:iCs/>
          <w:color w:val="000000"/>
        </w:rPr>
        <w:t>): Chỉ người gan dạ, khéo léo, lanh lợi; biết tận dụng tình thế có lợi cho mình.</w:t>
      </w:r>
    </w:p>
    <w:p w14:paraId="57E57F05" w14:textId="77777777" w:rsidR="007A6AA4" w:rsidRDefault="00000000">
      <w:pPr>
        <w:keepLines/>
        <w:pBdr>
          <w:top w:val="nil"/>
          <w:left w:val="nil"/>
          <w:bottom w:val="nil"/>
          <w:right w:val="nil"/>
          <w:between w:val="nil"/>
        </w:pBdr>
        <w:rPr>
          <w:color w:val="000000"/>
        </w:rPr>
      </w:pPr>
      <w:r>
        <w:rPr>
          <w:color w:val="000000"/>
        </w:rPr>
        <w:t>Trong ví dụ (1</w:t>
      </w:r>
      <w:r>
        <w:t>5</w:t>
      </w:r>
      <w:r>
        <w:rPr>
          <w:color w:val="000000"/>
        </w:rPr>
        <w:t xml:space="preserve">), hình ảnh </w:t>
      </w:r>
      <w:r>
        <w:rPr>
          <w:i/>
          <w:iCs/>
          <w:color w:val="000000"/>
        </w:rPr>
        <w:t>“</w:t>
      </w:r>
      <w:r>
        <w:rPr>
          <w:i/>
          <w:iCs/>
        </w:rPr>
        <w:t xml:space="preserve">Biết </w:t>
      </w:r>
      <w:r>
        <w:rPr>
          <w:i/>
          <w:iCs/>
          <w:color w:val="000000"/>
        </w:rPr>
        <w:t>ấp gà con từ trứng Phục sinh luộc”</w:t>
      </w:r>
      <w:r>
        <w:rPr>
          <w:color w:val="000000"/>
        </w:rPr>
        <w:t xml:space="preserve"> là điều không thể xảy ra trong thực tế. Tính phi lí này được sử dụng để nhấn mạnh sự khôn khéo và lanh lợi đến mức phi thường của đối phương và biểu trưng cho sự lanh lợi và khôn khéo phi thường, hàm ý họ có khả năng đạt được điều tưởng như không thể bằng những cách thức bất ngờ và khác thường.</w:t>
      </w:r>
    </w:p>
    <w:p w14:paraId="1A46B59D" w14:textId="77777777" w:rsidR="007A6AA4" w:rsidRDefault="00000000">
      <w:pPr>
        <w:keepLines/>
        <w:pBdr>
          <w:top w:val="nil"/>
          <w:left w:val="nil"/>
          <w:bottom w:val="nil"/>
          <w:right w:val="nil"/>
          <w:between w:val="nil"/>
        </w:pBdr>
        <w:rPr>
          <w:color w:val="000000"/>
        </w:rPr>
      </w:pPr>
      <w:r>
        <w:rPr>
          <w:color w:val="000000"/>
        </w:rPr>
        <w:t>Trong khi đó, ví dụ (1</w:t>
      </w:r>
      <w:r>
        <w:t>6</w:t>
      </w:r>
      <w:r>
        <w:rPr>
          <w:color w:val="000000"/>
        </w:rPr>
        <w:t xml:space="preserve">) xây dựng hình ảnh </w:t>
      </w:r>
      <w:r>
        <w:rPr>
          <w:i/>
          <w:iCs/>
          <w:color w:val="000000"/>
        </w:rPr>
        <w:t>“</w:t>
      </w:r>
      <w:r>
        <w:rPr>
          <w:i/>
          <w:iCs/>
        </w:rPr>
        <w:t>B</w:t>
      </w:r>
      <w:r>
        <w:rPr>
          <w:i/>
          <w:iCs/>
          <w:color w:val="000000"/>
        </w:rPr>
        <w:t xml:space="preserve">ắt </w:t>
      </w:r>
      <w:r>
        <w:rPr>
          <w:i/>
          <w:iCs/>
        </w:rPr>
        <w:t xml:space="preserve">lấy tai </w:t>
      </w:r>
      <w:r>
        <w:rPr>
          <w:i/>
          <w:iCs/>
          <w:color w:val="000000"/>
        </w:rPr>
        <w:t>sói”</w:t>
      </w:r>
      <w:r>
        <w:rPr>
          <w:color w:val="000000"/>
        </w:rPr>
        <w:t xml:space="preserve"> – một hành động rất nguy hiểm khi đối mặt với loài thú dữ này. </w:t>
      </w:r>
      <w:r>
        <w:t>Câu</w:t>
      </w:r>
      <w:r>
        <w:rPr>
          <w:color w:val="000000"/>
        </w:rPr>
        <w:t xml:space="preserve"> này biểu trưng cho kiểu người táo bạo, khôn khéo và khả năng tận dụng tình thế để đạt mục tiêu cá nhân. </w:t>
      </w:r>
    </w:p>
    <w:p w14:paraId="25B216DD" w14:textId="77777777" w:rsidR="007A6AA4" w:rsidRDefault="00000000">
      <w:pPr>
        <w:pStyle w:val="Heading3"/>
      </w:pPr>
      <w:bookmarkStart w:id="87" w:name="_s0dyvjjy16vs" w:colFirst="0" w:colLast="0"/>
      <w:bookmarkEnd w:id="87"/>
      <w:r>
        <w:t>3.2.1.3. Biểu trưng cho tính cách chăm chỉ và kiên trì</w:t>
      </w:r>
    </w:p>
    <w:p w14:paraId="3C23D30F" w14:textId="77777777" w:rsidR="007A6AA4" w:rsidRDefault="00000000">
      <w:pPr>
        <w:pBdr>
          <w:top w:val="nil"/>
          <w:left w:val="nil"/>
          <w:bottom w:val="nil"/>
          <w:right w:val="nil"/>
          <w:between w:val="nil"/>
        </w:pBdr>
        <w:rPr>
          <w:color w:val="000000"/>
        </w:rPr>
      </w:pPr>
      <w:r>
        <w:rPr>
          <w:color w:val="000000"/>
        </w:rPr>
        <w:t xml:space="preserve">Nghĩa biểu trưng này biểu đạt sự chăm chỉ và kiên trì thông qua việc làm kéo dài hoặc nặng nhọc, được biểu trưng qua các hình ảnh ong, gà mái, ruồi và bò đực. </w:t>
      </w:r>
    </w:p>
    <w:p w14:paraId="4564B7D2" w14:textId="77777777" w:rsidR="007A6AA4" w:rsidRDefault="00000000">
      <w:pPr>
        <w:keepLines/>
        <w:numPr>
          <w:ilvl w:val="0"/>
          <w:numId w:val="1"/>
        </w:numPr>
        <w:pBdr>
          <w:top w:val="nil"/>
          <w:left w:val="nil"/>
          <w:bottom w:val="nil"/>
          <w:right w:val="nil"/>
          <w:between w:val="nil"/>
        </w:pBdr>
        <w:ind w:left="0" w:firstLine="720"/>
      </w:pPr>
      <w:r>
        <w:rPr>
          <w:i/>
          <w:iCs/>
          <w:color w:val="000000"/>
        </w:rPr>
        <w:t>як божа бджола (như Chúa ong</w:t>
      </w:r>
      <w:r>
        <w:rPr>
          <w:i/>
          <w:iCs/>
        </w:rPr>
        <w:t xml:space="preserve">: </w:t>
      </w:r>
      <w:r>
        <w:rPr>
          <w:i/>
          <w:iCs/>
          <w:u w:val="single"/>
        </w:rPr>
        <w:t>như ong của Chúa</w:t>
      </w:r>
      <w:r>
        <w:rPr>
          <w:i/>
          <w:iCs/>
          <w:color w:val="000000"/>
        </w:rPr>
        <w:t xml:space="preserve">): Lao động rất chăm chỉ, siêng năng và cần mẫn. </w:t>
      </w:r>
    </w:p>
    <w:p w14:paraId="43ECD72B" w14:textId="77777777" w:rsidR="007A6AA4" w:rsidRDefault="00000000">
      <w:pPr>
        <w:keepLines/>
        <w:numPr>
          <w:ilvl w:val="0"/>
          <w:numId w:val="1"/>
        </w:numPr>
        <w:pBdr>
          <w:top w:val="nil"/>
          <w:left w:val="nil"/>
          <w:bottom w:val="nil"/>
          <w:right w:val="nil"/>
          <w:between w:val="nil"/>
        </w:pBdr>
        <w:ind w:left="0" w:firstLine="720"/>
      </w:pPr>
      <w:r>
        <w:rPr>
          <w:i/>
          <w:iCs/>
          <w:color w:val="000000"/>
        </w:rPr>
        <w:t xml:space="preserve">як квочка на яйцях (như gà-mái </w:t>
      </w:r>
      <w:r>
        <w:rPr>
          <w:i/>
          <w:iCs/>
        </w:rPr>
        <w:t>trên</w:t>
      </w:r>
      <w:r>
        <w:rPr>
          <w:i/>
          <w:iCs/>
          <w:color w:val="000000"/>
        </w:rPr>
        <w:t xml:space="preserve"> trứng: </w:t>
      </w:r>
      <w:r>
        <w:rPr>
          <w:i/>
          <w:iCs/>
          <w:u w:val="single"/>
        </w:rPr>
        <w:t>như gà mái ấp trứng</w:t>
      </w:r>
      <w:r>
        <w:rPr>
          <w:i/>
          <w:iCs/>
          <w:color w:val="000000"/>
        </w:rPr>
        <w:t>): Chăm chút rất kiên trì, siêng năng và cẩn thận.</w:t>
      </w:r>
    </w:p>
    <w:p w14:paraId="70076B54" w14:textId="77777777" w:rsidR="007A6AA4" w:rsidRDefault="00000000">
      <w:pPr>
        <w:keepLines/>
        <w:numPr>
          <w:ilvl w:val="0"/>
          <w:numId w:val="1"/>
        </w:numPr>
        <w:pBdr>
          <w:top w:val="nil"/>
          <w:left w:val="nil"/>
          <w:bottom w:val="nil"/>
          <w:right w:val="nil"/>
          <w:between w:val="nil"/>
        </w:pBdr>
        <w:ind w:left="0" w:firstLine="720"/>
      </w:pPr>
      <w:r>
        <w:rPr>
          <w:i/>
          <w:iCs/>
          <w:color w:val="000000"/>
        </w:rPr>
        <w:t xml:space="preserve">мухою літати (ruồi bay: </w:t>
      </w:r>
      <w:r>
        <w:rPr>
          <w:i/>
          <w:iCs/>
          <w:u w:val="single"/>
        </w:rPr>
        <w:t>bay như ruồi</w:t>
      </w:r>
      <w:r>
        <w:rPr>
          <w:i/>
          <w:iCs/>
          <w:color w:val="000000"/>
        </w:rPr>
        <w:t>): Làm việc nhanh nhẹn, tất bật sao cho kịp thời làm tất cả.</w:t>
      </w:r>
    </w:p>
    <w:p w14:paraId="67AD6621" w14:textId="77777777" w:rsidR="007A6AA4" w:rsidRDefault="00000000">
      <w:pPr>
        <w:keepLines/>
        <w:numPr>
          <w:ilvl w:val="0"/>
          <w:numId w:val="1"/>
        </w:numPr>
        <w:pBdr>
          <w:top w:val="nil"/>
          <w:left w:val="nil"/>
          <w:bottom w:val="nil"/>
          <w:right w:val="nil"/>
          <w:between w:val="nil"/>
        </w:pBdr>
        <w:ind w:left="0" w:firstLine="720"/>
      </w:pPr>
      <w:r>
        <w:rPr>
          <w:i/>
          <w:iCs/>
          <w:color w:val="000000"/>
        </w:rPr>
        <w:t xml:space="preserve">як чорний віл у ярмі (như đen bò-đực trong ách-kéo: </w:t>
      </w:r>
      <w:r>
        <w:rPr>
          <w:i/>
          <w:iCs/>
          <w:u w:val="single"/>
        </w:rPr>
        <w:t>như bò đực đen buộc vào ách kéo</w:t>
      </w:r>
      <w:r>
        <w:rPr>
          <w:i/>
          <w:iCs/>
          <w:color w:val="000000"/>
        </w:rPr>
        <w:t>): Lao động nặng nhọc, vất vả và liên tục.</w:t>
      </w:r>
    </w:p>
    <w:p w14:paraId="0234007F" w14:textId="77777777" w:rsidR="007A6AA4" w:rsidRDefault="00000000">
      <w:pPr>
        <w:pBdr>
          <w:top w:val="nil"/>
          <w:left w:val="nil"/>
          <w:bottom w:val="nil"/>
          <w:right w:val="nil"/>
          <w:between w:val="nil"/>
        </w:pBdr>
        <w:rPr>
          <w:color w:val="000000"/>
        </w:rPr>
      </w:pPr>
      <w:r>
        <w:rPr>
          <w:color w:val="000000"/>
        </w:rPr>
        <w:t>Các ví dụ (17–1</w:t>
      </w:r>
      <w:r>
        <w:t>9</w:t>
      </w:r>
      <w:r>
        <w:rPr>
          <w:color w:val="000000"/>
        </w:rPr>
        <w:t xml:space="preserve">) hiển thị hình ảnh “ong” và “gà mái” – các động vật gắn với tính cách chăm chỉ và kiên trì. Theo quan niệm dân gian Ukraina, ong là loài vật của Chúa và ong suốt đời cần mẫn làm mật, vì vậy thành ngữ </w:t>
      </w:r>
      <w:r>
        <w:rPr>
          <w:i/>
          <w:iCs/>
          <w:color w:val="000000"/>
        </w:rPr>
        <w:t>“</w:t>
      </w:r>
      <w:r>
        <w:rPr>
          <w:i/>
          <w:iCs/>
        </w:rPr>
        <w:t>N</w:t>
      </w:r>
      <w:r>
        <w:rPr>
          <w:i/>
          <w:iCs/>
          <w:color w:val="000000"/>
        </w:rPr>
        <w:t>hư ong của Chúa”</w:t>
      </w:r>
      <w:r>
        <w:rPr>
          <w:color w:val="000000"/>
        </w:rPr>
        <w:t xml:space="preserve"> được </w:t>
      </w:r>
      <w:r>
        <w:rPr>
          <w:color w:val="000000"/>
        </w:rPr>
        <w:lastRenderedPageBreak/>
        <w:t>dùng để chỉ những người lao động siêng năng, tận tụy, và không vụ lợi. Trong khi gà mái gắn với hình ảnh người mẹ, gắn với tình mẫu tử và tập tính kiên nhẫn ấp trứng, nên hình ảnh này biểu trưng cho những người luôn chăm chút cho công việc một cách kiên trì và cẩn thận.</w:t>
      </w:r>
    </w:p>
    <w:p w14:paraId="2003A8F5" w14:textId="77777777" w:rsidR="007A6AA4" w:rsidRDefault="00000000">
      <w:pPr>
        <w:pBdr>
          <w:top w:val="nil"/>
          <w:left w:val="nil"/>
          <w:bottom w:val="nil"/>
          <w:right w:val="nil"/>
          <w:between w:val="nil"/>
        </w:pBdr>
        <w:rPr>
          <w:color w:val="000000"/>
        </w:rPr>
      </w:pPr>
      <w:r>
        <w:rPr>
          <w:color w:val="000000"/>
        </w:rPr>
        <w:t>Tiếp theo, ví dụ (</w:t>
      </w:r>
      <w:r>
        <w:t>20</w:t>
      </w:r>
      <w:r>
        <w:rPr>
          <w:color w:val="000000"/>
        </w:rPr>
        <w:t xml:space="preserve">) sử dụng hình ảnh “ruồi” với đặc điểm bay nhanh và liên tục gợi lên sự tất bật, từ đó biểu trưng cho người làm việc siêng năng, luôn vội vàng để hoàn thành công việc. Bên cạnh đó, trong đời sống nông nghiệp truyền thống của người Ukraina, bò đực thường được dùng làm sức kéo chính. </w:t>
      </w:r>
    </w:p>
    <w:p w14:paraId="477587E9" w14:textId="77777777" w:rsidR="007A6AA4" w:rsidRDefault="00000000">
      <w:pPr>
        <w:pStyle w:val="Heading3"/>
      </w:pPr>
      <w:bookmarkStart w:id="88" w:name="_ski3r4j94x56" w:colFirst="0" w:colLast="0"/>
      <w:bookmarkEnd w:id="88"/>
      <w:r>
        <w:t xml:space="preserve">3.2.1.4. Biểu trưng cho tính cách gan dạ </w:t>
      </w:r>
    </w:p>
    <w:p w14:paraId="02EBDC60" w14:textId="77777777" w:rsidR="007A6AA4" w:rsidRDefault="00000000">
      <w:pPr>
        <w:keepLines/>
        <w:pBdr>
          <w:top w:val="nil"/>
          <w:left w:val="nil"/>
          <w:bottom w:val="nil"/>
          <w:right w:val="nil"/>
          <w:between w:val="nil"/>
        </w:pBdr>
        <w:rPr>
          <w:color w:val="000000"/>
        </w:rPr>
      </w:pPr>
      <w:r>
        <w:rPr>
          <w:color w:val="000000"/>
        </w:rPr>
        <w:t>Nghĩa biểu trưng này chỉ những người gan dạ và dũng cảm, được xây dựng trên việc phủ định hình ảnh “lông tơ của thỏ” – vốn là một chất liệu mềm, mỏng, tượng trưng cho sự yếu đuối:</w:t>
      </w:r>
    </w:p>
    <w:p w14:paraId="2D72037A" w14:textId="77777777" w:rsidR="007A6AA4" w:rsidRDefault="00000000">
      <w:pPr>
        <w:keepLines/>
        <w:numPr>
          <w:ilvl w:val="0"/>
          <w:numId w:val="1"/>
        </w:numPr>
        <w:pBdr>
          <w:top w:val="nil"/>
          <w:left w:val="nil"/>
          <w:bottom w:val="nil"/>
          <w:right w:val="nil"/>
          <w:between w:val="nil"/>
        </w:pBdr>
        <w:ind w:left="0" w:firstLine="720"/>
      </w:pPr>
      <w:r>
        <w:rPr>
          <w:i/>
          <w:iCs/>
          <w:color w:val="000000"/>
        </w:rPr>
        <w:t xml:space="preserve">не з заячого пуху (không-làm từ của-thỏ lông-tơ: </w:t>
      </w:r>
      <w:r>
        <w:rPr>
          <w:i/>
          <w:iCs/>
          <w:u w:val="single"/>
        </w:rPr>
        <w:t>không phải làm từ lông tơ của thỏ</w:t>
      </w:r>
      <w:r>
        <w:rPr>
          <w:i/>
          <w:iCs/>
          <w:color w:val="000000"/>
        </w:rPr>
        <w:t>): Chỉ người</w:t>
      </w:r>
      <w:r>
        <w:rPr>
          <w:color w:val="000000"/>
          <w:sz w:val="22"/>
          <w:szCs w:val="22"/>
        </w:rPr>
        <w:t xml:space="preserve"> </w:t>
      </w:r>
      <w:r>
        <w:rPr>
          <w:i/>
          <w:iCs/>
          <w:color w:val="000000"/>
        </w:rPr>
        <w:t>gan dạ, dũng cảm, không yếu đuối.</w:t>
      </w:r>
    </w:p>
    <w:p w14:paraId="09FC266F" w14:textId="77777777" w:rsidR="007A6AA4" w:rsidRDefault="00000000">
      <w:pPr>
        <w:keepLines/>
        <w:pBdr>
          <w:top w:val="nil"/>
          <w:left w:val="nil"/>
          <w:bottom w:val="nil"/>
          <w:right w:val="nil"/>
          <w:between w:val="nil"/>
        </w:pBdr>
        <w:rPr>
          <w:color w:val="000000"/>
        </w:rPr>
      </w:pPr>
      <w:r>
        <w:rPr>
          <w:color w:val="000000"/>
        </w:rPr>
        <w:t xml:space="preserve">Theo kinh nghiệm thực tế, thỏ là loài vật nhỏ bé và dễ hoảng sợ, vì thế, lông tơ của thỏ thậm chí còn mềm yếu và mỏng manh hơn. Vì vậy, bằng việc phủ định (không làm từ lông tơ của thỏ), thành ngữ này khẳng định, người được nói đến không hề mềm yếu hay nhút nhát, mà cứng cỏi, kiên cường. </w:t>
      </w:r>
    </w:p>
    <w:p w14:paraId="295B22E7" w14:textId="77777777" w:rsidR="007A6AA4" w:rsidRDefault="00000000">
      <w:pPr>
        <w:pStyle w:val="Heading3"/>
        <w:keepNext w:val="0"/>
        <w:keepLines w:val="0"/>
      </w:pPr>
      <w:bookmarkStart w:id="89" w:name="_rij7j0b4d3va" w:colFirst="0" w:colLast="0"/>
      <w:bookmarkEnd w:id="89"/>
      <w:r>
        <w:t>3.2.1.5. Biểu trưng cho tính cách nhạy bén và tinh ý</w:t>
      </w:r>
    </w:p>
    <w:p w14:paraId="2856C2B3" w14:textId="77777777" w:rsidR="007A6AA4" w:rsidRDefault="00000000">
      <w:pPr>
        <w:pBdr>
          <w:top w:val="nil"/>
          <w:left w:val="nil"/>
          <w:bottom w:val="nil"/>
          <w:right w:val="nil"/>
          <w:between w:val="nil"/>
        </w:pBdr>
        <w:rPr>
          <w:color w:val="000000"/>
          <w:sz w:val="22"/>
          <w:szCs w:val="22"/>
        </w:rPr>
      </w:pPr>
      <w:r>
        <w:rPr>
          <w:color w:val="000000"/>
        </w:rPr>
        <w:t>Nghĩa biểu trưng này chỉ những người có tính cách nhạy bén, tinh ý và biết phát hiện những điều bị che giấu thông qua bản năng đánh hơi và khả năng nhạy bén của chó</w:t>
      </w:r>
      <w:r>
        <w:t>:</w:t>
      </w:r>
    </w:p>
    <w:p w14:paraId="23780B25" w14:textId="77777777" w:rsidR="007A6AA4" w:rsidRDefault="00000000">
      <w:pPr>
        <w:keepLines/>
        <w:numPr>
          <w:ilvl w:val="0"/>
          <w:numId w:val="1"/>
        </w:numPr>
        <w:pBdr>
          <w:top w:val="nil"/>
          <w:left w:val="nil"/>
          <w:bottom w:val="nil"/>
          <w:right w:val="nil"/>
          <w:between w:val="nil"/>
        </w:pBdr>
        <w:ind w:left="0" w:firstLine="720"/>
      </w:pPr>
      <w:r>
        <w:rPr>
          <w:i/>
          <w:iCs/>
          <w:color w:val="000000"/>
        </w:rPr>
        <w:t xml:space="preserve">собачий нюх (chó khứu-giác: </w:t>
      </w:r>
      <w:r>
        <w:rPr>
          <w:i/>
          <w:iCs/>
          <w:u w:val="single"/>
        </w:rPr>
        <w:t>khứu giác chó</w:t>
      </w:r>
      <w:r>
        <w:rPr>
          <w:i/>
          <w:iCs/>
          <w:color w:val="000000"/>
        </w:rPr>
        <w:t xml:space="preserve">): Chỉ người có khả năng dễ dàng phát hiện, nhận ra, hiểu hoặc tìm thấy những điều bị che </w:t>
      </w:r>
      <w:r>
        <w:rPr>
          <w:i/>
          <w:iCs/>
        </w:rPr>
        <w:t>giấu</w:t>
      </w:r>
      <w:r>
        <w:rPr>
          <w:i/>
          <w:iCs/>
          <w:color w:val="000000"/>
        </w:rPr>
        <w:t xml:space="preserve">, bí mật. </w:t>
      </w:r>
    </w:p>
    <w:p w14:paraId="4F50542C" w14:textId="77777777" w:rsidR="007A6AA4" w:rsidRDefault="00000000">
      <w:pPr>
        <w:pBdr>
          <w:top w:val="nil"/>
          <w:left w:val="nil"/>
          <w:bottom w:val="nil"/>
          <w:right w:val="nil"/>
          <w:between w:val="nil"/>
        </w:pBdr>
        <w:rPr>
          <w:color w:val="000000"/>
        </w:rPr>
      </w:pPr>
      <w:r>
        <w:rPr>
          <w:color w:val="000000"/>
        </w:rPr>
        <w:t>Ví dụ (</w:t>
      </w:r>
      <w:r>
        <w:t>22</w:t>
      </w:r>
      <w:r>
        <w:rPr>
          <w:color w:val="000000"/>
        </w:rPr>
        <w:t xml:space="preserve">) xuất phát từ đặc điểm khứu giác đặc biệt phát triển của chó. Nhờ bản năng đánh hơi nhạy bén, này, chó có thể lần theo dấu vết hoặc phát hiện một cách chính xác và nhanh chóng đối tượng bị che giấu. Từ đó, </w:t>
      </w:r>
      <w:r>
        <w:t>thành ngữ</w:t>
      </w:r>
      <w:r>
        <w:rPr>
          <w:color w:val="000000"/>
        </w:rPr>
        <w:t xml:space="preserve"> </w:t>
      </w:r>
      <w:r>
        <w:rPr>
          <w:i/>
          <w:iCs/>
          <w:color w:val="000000"/>
        </w:rPr>
        <w:t>“</w:t>
      </w:r>
      <w:r>
        <w:rPr>
          <w:i/>
          <w:iCs/>
        </w:rPr>
        <w:t>K</w:t>
      </w:r>
      <w:r>
        <w:rPr>
          <w:i/>
          <w:iCs/>
          <w:color w:val="000000"/>
        </w:rPr>
        <w:t>hứu giác chó”</w:t>
      </w:r>
      <w:r>
        <w:rPr>
          <w:color w:val="000000"/>
        </w:rPr>
        <w:t xml:space="preserve"> được sử dụng để biểu trưng cho người có tính cách nhạy bén, có khả năng hiểu hoặc khám phá những điều bí mật mà người khác không thể nhận ra. </w:t>
      </w:r>
    </w:p>
    <w:p w14:paraId="57B9EBA2" w14:textId="77777777" w:rsidR="007A6AA4" w:rsidRDefault="00000000">
      <w:pPr>
        <w:pStyle w:val="Heading3"/>
        <w:keepNext w:val="0"/>
        <w:keepLines w:val="0"/>
      </w:pPr>
      <w:bookmarkStart w:id="90" w:name="_ja20sghrse9y" w:colFirst="0" w:colLast="0"/>
      <w:bookmarkEnd w:id="90"/>
      <w:r>
        <w:lastRenderedPageBreak/>
        <w:t>3.2.1.6. Biểu trưng cho tính cách lạc quan</w:t>
      </w:r>
    </w:p>
    <w:p w14:paraId="129182EA" w14:textId="77777777" w:rsidR="007A6AA4" w:rsidRDefault="00000000">
      <w:pPr>
        <w:pBdr>
          <w:top w:val="nil"/>
          <w:left w:val="nil"/>
          <w:bottom w:val="nil"/>
          <w:right w:val="nil"/>
          <w:between w:val="nil"/>
        </w:pBdr>
        <w:rPr>
          <w:color w:val="000000"/>
        </w:rPr>
      </w:pPr>
      <w:r>
        <w:rPr>
          <w:color w:val="000000"/>
        </w:rPr>
        <w:t>Nghĩa biểu trưng này chỉ những người luôn giữ tinh thần lạc quan, tự tin và không nản lòng trước khó khăn, được biểu trưng qua hình ảnh “đuôi của chó</w:t>
      </w:r>
      <w:r>
        <w:t>”:</w:t>
      </w:r>
      <w:r>
        <w:rPr>
          <w:color w:val="000000"/>
        </w:rPr>
        <w:t xml:space="preserve"> </w:t>
      </w:r>
    </w:p>
    <w:p w14:paraId="73581569" w14:textId="77777777" w:rsidR="007A6AA4" w:rsidRDefault="00000000">
      <w:pPr>
        <w:keepLines/>
        <w:numPr>
          <w:ilvl w:val="0"/>
          <w:numId w:val="1"/>
        </w:numPr>
        <w:pBdr>
          <w:top w:val="nil"/>
          <w:left w:val="nil"/>
          <w:bottom w:val="nil"/>
          <w:right w:val="nil"/>
          <w:between w:val="nil"/>
        </w:pBdr>
        <w:ind w:left="0" w:firstLine="720"/>
      </w:pPr>
      <w:r>
        <w:rPr>
          <w:i/>
          <w:iCs/>
          <w:color w:val="000000"/>
        </w:rPr>
        <w:t xml:space="preserve">тримати хвіст трубою / бубликом (giữ đuôi hình-ống / hình-vòng-bánh: </w:t>
      </w:r>
      <w:r>
        <w:rPr>
          <w:i/>
          <w:iCs/>
          <w:u w:val="single"/>
        </w:rPr>
        <w:t>giữ đuôi hình ống / hình vòng bánh</w:t>
      </w:r>
      <w:r>
        <w:rPr>
          <w:i/>
          <w:iCs/>
          <w:color w:val="000000"/>
        </w:rPr>
        <w:t>): Chỉ người không nản lòng, giữ gìn tinh thần lạc quan; tự tin về bản thân.</w:t>
      </w:r>
    </w:p>
    <w:p w14:paraId="153A4526" w14:textId="77777777" w:rsidR="007A6AA4" w:rsidRDefault="00000000">
      <w:pPr>
        <w:pBdr>
          <w:top w:val="nil"/>
          <w:left w:val="nil"/>
          <w:bottom w:val="nil"/>
          <w:right w:val="nil"/>
          <w:between w:val="nil"/>
        </w:pBdr>
        <w:rPr>
          <w:color w:val="000000"/>
        </w:rPr>
      </w:pPr>
      <w:r>
        <w:rPr>
          <w:color w:val="000000"/>
        </w:rPr>
        <w:t>Ví dụ (</w:t>
      </w:r>
      <w:r>
        <w:t>23</w:t>
      </w:r>
      <w:r>
        <w:rPr>
          <w:color w:val="000000"/>
        </w:rPr>
        <w:t xml:space="preserve">) xuất phát từ tập tính của chó: khi cảm thấy vui vẻ, khỏe mạnh hoặc hưng phấn, chó thường vểnh hay cong đuôi lên cao, cong như hình ống hoặc hình vòng. Từ quan sát này, người Ukraina đã hình thành cách nói: </w:t>
      </w:r>
      <w:r>
        <w:rPr>
          <w:i/>
          <w:iCs/>
          <w:color w:val="000000"/>
        </w:rPr>
        <w:t>“</w:t>
      </w:r>
      <w:r>
        <w:rPr>
          <w:i/>
          <w:iCs/>
        </w:rPr>
        <w:t>G</w:t>
      </w:r>
      <w:r>
        <w:rPr>
          <w:i/>
          <w:iCs/>
          <w:color w:val="000000"/>
        </w:rPr>
        <w:t>iữ đuôi hình ống”</w:t>
      </w:r>
      <w:r>
        <w:rPr>
          <w:color w:val="000000"/>
        </w:rPr>
        <w:t xml:space="preserve"> để chỉ người tự tin, không nản lòng trước hoàn cảnh khó khăn.</w:t>
      </w:r>
    </w:p>
    <w:p w14:paraId="777B7AC6" w14:textId="77777777" w:rsidR="007A6AA4" w:rsidRDefault="00000000">
      <w:pPr>
        <w:pStyle w:val="Heading3"/>
        <w:keepNext w:val="0"/>
        <w:keepLines w:val="0"/>
      </w:pPr>
      <w:bookmarkStart w:id="91" w:name="_nd2bvv5g2fy3" w:colFirst="0" w:colLast="0"/>
      <w:bookmarkEnd w:id="91"/>
      <w:r>
        <w:t>3.2.1.7. Biểu trưng cho tính cách hiền lành</w:t>
      </w:r>
    </w:p>
    <w:p w14:paraId="5721F211" w14:textId="77777777" w:rsidR="007A6AA4" w:rsidRDefault="00000000">
      <w:pPr>
        <w:pBdr>
          <w:top w:val="nil"/>
          <w:left w:val="nil"/>
          <w:bottom w:val="nil"/>
          <w:right w:val="nil"/>
          <w:between w:val="nil"/>
        </w:pBdr>
        <w:rPr>
          <w:color w:val="000000"/>
        </w:rPr>
      </w:pPr>
      <w:r>
        <w:rPr>
          <w:color w:val="000000"/>
        </w:rPr>
        <w:t>Nghĩa biểu trưng này phản ánh những người rất hiền lành, điềm tĩnh và không nỡ làm hại cho bất kỳ ai, được hình thành thông qua các hình ảnh động có thân nhỏ và yếu ớt như ruồi và chim</w:t>
      </w:r>
      <w:r>
        <w:t>:</w:t>
      </w:r>
    </w:p>
    <w:p w14:paraId="4C5064D8" w14:textId="77777777" w:rsidR="007A6AA4" w:rsidRDefault="00000000">
      <w:pPr>
        <w:keepLines/>
        <w:numPr>
          <w:ilvl w:val="0"/>
          <w:numId w:val="1"/>
        </w:numPr>
        <w:pBdr>
          <w:top w:val="nil"/>
          <w:left w:val="nil"/>
          <w:bottom w:val="nil"/>
          <w:right w:val="nil"/>
          <w:between w:val="nil"/>
        </w:pBdr>
        <w:ind w:left="0" w:firstLine="720"/>
      </w:pPr>
      <w:r>
        <w:rPr>
          <w:i/>
          <w:iCs/>
          <w:color w:val="000000"/>
        </w:rPr>
        <w:t xml:space="preserve">навіть мухи не зачепить мізинцем (ngay-cả ruồi cũng-không đụng ngón-út: </w:t>
      </w:r>
      <w:r>
        <w:rPr>
          <w:i/>
          <w:iCs/>
          <w:u w:val="single"/>
        </w:rPr>
        <w:t>ngay cả ruồi thì cũng không đụng bằng ngón út</w:t>
      </w:r>
      <w:r>
        <w:rPr>
          <w:i/>
          <w:iCs/>
          <w:color w:val="000000"/>
        </w:rPr>
        <w:t>): Chỉ người không gây hại hoặc gây khó khăn cho ai cả; không gây tổn thương cho ai.</w:t>
      </w:r>
    </w:p>
    <w:p w14:paraId="4339972C" w14:textId="77777777" w:rsidR="007A6AA4" w:rsidRDefault="00000000">
      <w:pPr>
        <w:keepLines/>
        <w:numPr>
          <w:ilvl w:val="0"/>
          <w:numId w:val="1"/>
        </w:numPr>
        <w:pBdr>
          <w:top w:val="nil"/>
          <w:left w:val="nil"/>
          <w:bottom w:val="nil"/>
          <w:right w:val="nil"/>
          <w:between w:val="nil"/>
        </w:pBdr>
        <w:ind w:left="0" w:firstLine="720"/>
      </w:pPr>
      <w:r>
        <w:rPr>
          <w:i/>
          <w:iCs/>
          <w:color w:val="000000"/>
        </w:rPr>
        <w:t xml:space="preserve">мухи / пташки не зобидить (ruồi / chim  cũng-không gây-hại: </w:t>
      </w:r>
      <w:r>
        <w:rPr>
          <w:i/>
          <w:iCs/>
          <w:u w:val="single"/>
        </w:rPr>
        <w:t>ruồi / chim thì cũng không gây hại</w:t>
      </w:r>
      <w:r>
        <w:rPr>
          <w:i/>
          <w:iCs/>
          <w:color w:val="000000"/>
        </w:rPr>
        <w:t>): Chỉ người rất tử tế, điềm tĩnh, hiền lành.</w:t>
      </w:r>
    </w:p>
    <w:p w14:paraId="1369519F" w14:textId="77777777" w:rsidR="007A6AA4" w:rsidRDefault="00000000">
      <w:pPr>
        <w:keepLines/>
        <w:pBdr>
          <w:top w:val="nil"/>
          <w:left w:val="nil"/>
          <w:bottom w:val="nil"/>
          <w:right w:val="nil"/>
          <w:between w:val="nil"/>
        </w:pBdr>
        <w:rPr>
          <w:color w:val="000000"/>
        </w:rPr>
      </w:pPr>
      <w:r>
        <w:rPr>
          <w:color w:val="000000"/>
        </w:rPr>
        <w:t>Các ví dụ (</w:t>
      </w:r>
      <w:r>
        <w:t>24</w:t>
      </w:r>
      <w:r>
        <w:rPr>
          <w:color w:val="000000"/>
        </w:rPr>
        <w:t>–</w:t>
      </w:r>
      <w:r>
        <w:t>25</w:t>
      </w:r>
      <w:r>
        <w:rPr>
          <w:color w:val="000000"/>
        </w:rPr>
        <w:t xml:space="preserve">) đều sử dụng hình ảnh động vật nhỏ và dễ bị tổn hại như ruồi và chim. Trên cơ sở đó, các </w:t>
      </w:r>
      <w:r>
        <w:t>hình ảnh</w:t>
      </w:r>
      <w:r>
        <w:rPr>
          <w:color w:val="000000"/>
        </w:rPr>
        <w:t xml:space="preserve"> </w:t>
      </w:r>
      <w:r>
        <w:rPr>
          <w:i/>
          <w:iCs/>
          <w:color w:val="000000"/>
        </w:rPr>
        <w:t>“</w:t>
      </w:r>
      <w:r>
        <w:rPr>
          <w:i/>
          <w:iCs/>
        </w:rPr>
        <w:t>N</w:t>
      </w:r>
      <w:r>
        <w:rPr>
          <w:i/>
          <w:iCs/>
          <w:color w:val="000000"/>
        </w:rPr>
        <w:t>gay cả ruồi thì cũng không đụng bằng ngón út”</w:t>
      </w:r>
      <w:r>
        <w:rPr>
          <w:color w:val="000000"/>
        </w:rPr>
        <w:t xml:space="preserve"> và </w:t>
      </w:r>
      <w:r>
        <w:rPr>
          <w:i/>
          <w:iCs/>
          <w:color w:val="000000"/>
        </w:rPr>
        <w:t>“</w:t>
      </w:r>
      <w:r>
        <w:rPr>
          <w:i/>
          <w:iCs/>
        </w:rPr>
        <w:t>R</w:t>
      </w:r>
      <w:r>
        <w:rPr>
          <w:i/>
          <w:iCs/>
          <w:color w:val="000000"/>
        </w:rPr>
        <w:t>uồi (chim) thì cũng không gây hại”</w:t>
      </w:r>
      <w:r>
        <w:rPr>
          <w:color w:val="000000"/>
        </w:rPr>
        <w:t xml:space="preserve"> nhấn mạnh mức độ hiền lành và điềm tĩnh của con người đến mức họ không nỡ gây hại ngay cả đối với những sinh vật nhỏ bé và yếu ớt. </w:t>
      </w:r>
    </w:p>
    <w:p w14:paraId="4A6D040C" w14:textId="77777777" w:rsidR="007A6AA4" w:rsidRDefault="00000000">
      <w:pPr>
        <w:pStyle w:val="Heading3"/>
        <w:keepNext w:val="0"/>
        <w:keepLines w:val="0"/>
        <w:rPr>
          <w:i/>
          <w:iCs/>
        </w:rPr>
      </w:pPr>
      <w:bookmarkStart w:id="92" w:name="_65tcije7f7ne" w:colFirst="0" w:colLast="0"/>
      <w:bookmarkEnd w:id="92"/>
      <w:r>
        <w:t>3.2.1.8. Biểu trưng cho tính cách điềm tĩnh</w:t>
      </w:r>
      <w:r>
        <w:rPr>
          <w:i/>
          <w:iCs/>
        </w:rPr>
        <w:t xml:space="preserve"> </w:t>
      </w:r>
    </w:p>
    <w:p w14:paraId="53411E8B" w14:textId="77777777" w:rsidR="007A6AA4" w:rsidRDefault="00000000">
      <w:pPr>
        <w:pBdr>
          <w:top w:val="nil"/>
          <w:left w:val="nil"/>
          <w:bottom w:val="nil"/>
          <w:right w:val="nil"/>
          <w:between w:val="nil"/>
        </w:pBdr>
        <w:rPr>
          <w:color w:val="000000"/>
        </w:rPr>
      </w:pPr>
      <w:r>
        <w:rPr>
          <w:color w:val="000000"/>
        </w:rPr>
        <w:t>Nghĩa biểu trưng này phản ánh những người có tính cách điềm tĩnh và không bị cảm xúc chi phối khi đối mặt với áp lực thông qua các bộ phận dễ bị tác động của động vật (như đuôi, lông)</w:t>
      </w:r>
      <w:r>
        <w:t>:</w:t>
      </w:r>
    </w:p>
    <w:p w14:paraId="043DA0B4" w14:textId="77777777" w:rsidR="007A6AA4" w:rsidRDefault="00000000">
      <w:pPr>
        <w:keepLines/>
        <w:numPr>
          <w:ilvl w:val="0"/>
          <w:numId w:val="1"/>
        </w:numPr>
        <w:pBdr>
          <w:top w:val="nil"/>
          <w:left w:val="nil"/>
          <w:bottom w:val="nil"/>
          <w:right w:val="nil"/>
          <w:between w:val="nil"/>
        </w:pBdr>
        <w:ind w:left="0" w:firstLine="720"/>
      </w:pPr>
      <w:r>
        <w:rPr>
          <w:i/>
          <w:iCs/>
          <w:color w:val="000000"/>
        </w:rPr>
        <w:lastRenderedPageBreak/>
        <w:t>хоч на хвіст наступи (ngay-cả giẫm lên đuôi</w:t>
      </w:r>
      <w:r>
        <w:rPr>
          <w:i/>
          <w:iCs/>
        </w:rPr>
        <w:t xml:space="preserve">: </w:t>
      </w:r>
      <w:r>
        <w:rPr>
          <w:i/>
          <w:iCs/>
          <w:u w:val="single"/>
        </w:rPr>
        <w:t>ngay cả giẫm lên đuôi đi</w:t>
      </w:r>
      <w:r>
        <w:rPr>
          <w:i/>
          <w:iCs/>
          <w:color w:val="000000"/>
        </w:rPr>
        <w:t xml:space="preserve">): Chỉ người rất điềm tĩnh.  </w:t>
      </w:r>
    </w:p>
    <w:p w14:paraId="4B4AC393" w14:textId="77777777" w:rsidR="007A6AA4" w:rsidRDefault="00000000">
      <w:pPr>
        <w:keepLines/>
        <w:numPr>
          <w:ilvl w:val="0"/>
          <w:numId w:val="1"/>
        </w:numPr>
        <w:pBdr>
          <w:top w:val="nil"/>
          <w:left w:val="nil"/>
          <w:bottom w:val="nil"/>
          <w:right w:val="nil"/>
          <w:between w:val="nil"/>
        </w:pBdr>
        <w:ind w:left="0" w:firstLine="720"/>
      </w:pPr>
      <w:r>
        <w:rPr>
          <w:i/>
          <w:iCs/>
          <w:color w:val="000000"/>
        </w:rPr>
        <w:t>хоч проти шерсті гладь, не вкусить (ngay-cả ngược-</w:t>
      </w:r>
      <w:r>
        <w:rPr>
          <w:i/>
          <w:iCs/>
        </w:rPr>
        <w:t>chiều</w:t>
      </w:r>
      <w:r>
        <w:rPr>
          <w:i/>
          <w:iCs/>
          <w:color w:val="000000"/>
        </w:rPr>
        <w:t xml:space="preserve"> lông vuốt,  cũng-không cắn: </w:t>
      </w:r>
      <w:r>
        <w:rPr>
          <w:i/>
          <w:iCs/>
          <w:u w:val="single"/>
        </w:rPr>
        <w:t>ngay cả vuốt lông ngược chiều thì cũng không cắn</w:t>
      </w:r>
      <w:r>
        <w:rPr>
          <w:i/>
          <w:iCs/>
          <w:color w:val="000000"/>
        </w:rPr>
        <w:t>): Chỉ người hiền lành, điềm tĩnh, và không phản ứng tiêu cực ngay cả khi bị kích thích hoặc đối xử không thuận lợi.</w:t>
      </w:r>
    </w:p>
    <w:p w14:paraId="0E3DC25C" w14:textId="77777777" w:rsidR="007A6AA4" w:rsidRDefault="00000000">
      <w:pPr>
        <w:pBdr>
          <w:top w:val="nil"/>
          <w:left w:val="nil"/>
          <w:bottom w:val="nil"/>
          <w:right w:val="nil"/>
          <w:between w:val="nil"/>
        </w:pBdr>
        <w:rPr>
          <w:color w:val="000000"/>
        </w:rPr>
      </w:pPr>
      <w:r>
        <w:rPr>
          <w:color w:val="000000"/>
        </w:rPr>
        <w:t>Các ví dụ (</w:t>
      </w:r>
      <w:r>
        <w:t>26</w:t>
      </w:r>
      <w:r>
        <w:rPr>
          <w:color w:val="000000"/>
        </w:rPr>
        <w:t>–</w:t>
      </w:r>
      <w:r>
        <w:t>27</w:t>
      </w:r>
      <w:r>
        <w:rPr>
          <w:color w:val="000000"/>
        </w:rPr>
        <w:t xml:space="preserve">) xuất phát từ hình ảnh động vật không phản ứng ngay cả khi bị tác động vào những bộ phận như đuôi hay lông: việc giẫm lên đuôi gây đau đớn mạnh, còn vuốt lông ngược chiều làm con vật cảm thấy khó chịu. </w:t>
      </w:r>
      <w:r>
        <w:t>Vì vậy</w:t>
      </w:r>
      <w:r>
        <w:rPr>
          <w:color w:val="000000"/>
        </w:rPr>
        <w:t xml:space="preserve">, các </w:t>
      </w:r>
      <w:r>
        <w:t>thành ngữ</w:t>
      </w:r>
      <w:r>
        <w:rPr>
          <w:color w:val="000000"/>
        </w:rPr>
        <w:t xml:space="preserve"> </w:t>
      </w:r>
      <w:r>
        <w:rPr>
          <w:i/>
          <w:iCs/>
          <w:color w:val="000000"/>
        </w:rPr>
        <w:t>“</w:t>
      </w:r>
      <w:r>
        <w:rPr>
          <w:i/>
          <w:iCs/>
        </w:rPr>
        <w:t>N</w:t>
      </w:r>
      <w:r>
        <w:rPr>
          <w:i/>
          <w:iCs/>
          <w:color w:val="000000"/>
        </w:rPr>
        <w:t xml:space="preserve">gay cả giẫm lên đuôi </w:t>
      </w:r>
      <w:r>
        <w:rPr>
          <w:i/>
          <w:iCs/>
        </w:rPr>
        <w:t>đi</w:t>
      </w:r>
      <w:r>
        <w:rPr>
          <w:i/>
          <w:iCs/>
          <w:color w:val="000000"/>
        </w:rPr>
        <w:t>”</w:t>
      </w:r>
      <w:r>
        <w:rPr>
          <w:color w:val="000000"/>
        </w:rPr>
        <w:t xml:space="preserve"> và </w:t>
      </w:r>
      <w:r>
        <w:rPr>
          <w:i/>
          <w:iCs/>
          <w:color w:val="000000"/>
        </w:rPr>
        <w:t>“</w:t>
      </w:r>
      <w:r>
        <w:rPr>
          <w:i/>
          <w:iCs/>
        </w:rPr>
        <w:t>N</w:t>
      </w:r>
      <w:r>
        <w:rPr>
          <w:i/>
          <w:iCs/>
          <w:color w:val="000000"/>
        </w:rPr>
        <w:t>gay cả vuốt lông ngược chiều thì cũng không cắn”</w:t>
      </w:r>
      <w:r>
        <w:rPr>
          <w:color w:val="000000"/>
        </w:rPr>
        <w:t xml:space="preserve"> chỉ kiểu người rất hiền lành, điềm tĩnh và giữ vững tâm lý ổn định trước các kích thích từ bên ngoài.</w:t>
      </w:r>
    </w:p>
    <w:p w14:paraId="725602BC" w14:textId="77777777" w:rsidR="007A6AA4" w:rsidRDefault="00000000">
      <w:pPr>
        <w:pStyle w:val="Heading2"/>
      </w:pPr>
      <w:bookmarkStart w:id="93" w:name="_8rt2708x43kk" w:colFirst="0" w:colLast="0"/>
      <w:bookmarkEnd w:id="93"/>
      <w:r>
        <w:t>3.2.2. Nhóm biểu thị tính cách tiêu cực</w:t>
      </w:r>
    </w:p>
    <w:p w14:paraId="68B3D2CA" w14:textId="77777777" w:rsidR="007A6AA4" w:rsidRDefault="00000000">
      <w:pPr>
        <w:pStyle w:val="Heading3"/>
      </w:pPr>
      <w:bookmarkStart w:id="94" w:name="_cib0e6d8yljd" w:colFirst="0" w:colLast="0"/>
      <w:bookmarkEnd w:id="94"/>
      <w:r>
        <w:t>3.2.2.1. Biểu trưng cho tính cách mưu mẹo và xảo quyệt</w:t>
      </w:r>
    </w:p>
    <w:p w14:paraId="55AA902F" w14:textId="77777777" w:rsidR="007A6AA4" w:rsidRDefault="00000000">
      <w:pPr>
        <w:pBdr>
          <w:top w:val="nil"/>
          <w:left w:val="nil"/>
          <w:bottom w:val="nil"/>
          <w:right w:val="nil"/>
          <w:between w:val="nil"/>
        </w:pBdr>
        <w:rPr>
          <w:color w:val="000000"/>
        </w:rPr>
      </w:pPr>
      <w:r>
        <w:rPr>
          <w:color w:val="000000"/>
        </w:rPr>
        <w:t>Nghĩa biểu trưng này chỉ những người xảo quyệt và dùng mưu mẹo để trục lợi hoặc lợi dụng người khác, được biểu trưng qua các ví dụ:</w:t>
      </w:r>
    </w:p>
    <w:p w14:paraId="0B6A3E22" w14:textId="77777777" w:rsidR="007A6AA4" w:rsidRDefault="00000000">
      <w:pPr>
        <w:widowControl w:val="0"/>
        <w:numPr>
          <w:ilvl w:val="0"/>
          <w:numId w:val="1"/>
        </w:numPr>
        <w:pBdr>
          <w:top w:val="nil"/>
          <w:left w:val="nil"/>
          <w:bottom w:val="nil"/>
          <w:right w:val="nil"/>
          <w:between w:val="nil"/>
        </w:pBdr>
      </w:pPr>
      <w:r>
        <w:rPr>
          <w:i/>
          <w:iCs/>
          <w:color w:val="000000"/>
        </w:rPr>
        <w:t xml:space="preserve">старий лис (già cáo: </w:t>
      </w:r>
      <w:r>
        <w:rPr>
          <w:i/>
          <w:iCs/>
          <w:u w:val="single"/>
        </w:rPr>
        <w:t>cáo già</w:t>
      </w:r>
      <w:r>
        <w:rPr>
          <w:i/>
          <w:iCs/>
          <w:color w:val="000000"/>
        </w:rPr>
        <w:t>): Chỉ người không trung thực, xảo quyệt, nhiều mưu mẹo.</w:t>
      </w:r>
    </w:p>
    <w:p w14:paraId="05DE56C7" w14:textId="77777777" w:rsidR="007A6AA4" w:rsidRDefault="00000000">
      <w:pPr>
        <w:widowControl w:val="0"/>
        <w:numPr>
          <w:ilvl w:val="0"/>
          <w:numId w:val="1"/>
        </w:numPr>
        <w:pBdr>
          <w:top w:val="nil"/>
          <w:left w:val="nil"/>
          <w:bottom w:val="nil"/>
          <w:right w:val="nil"/>
          <w:between w:val="nil"/>
        </w:pBdr>
      </w:pPr>
      <w:r>
        <w:rPr>
          <w:i/>
          <w:iCs/>
          <w:color w:val="000000"/>
        </w:rPr>
        <w:t xml:space="preserve">ловити рибу в каламутній воді (bắt cá trong đục nước: </w:t>
      </w:r>
      <w:r>
        <w:rPr>
          <w:i/>
          <w:iCs/>
          <w:u w:val="single"/>
        </w:rPr>
        <w:t>bắt cá trong nước đục</w:t>
      </w:r>
      <w:r>
        <w:rPr>
          <w:i/>
          <w:iCs/>
          <w:color w:val="000000"/>
        </w:rPr>
        <w:t xml:space="preserve">): Lợi dụng tình thế và dùng mưu mẹo để trục lợi cá nhân một cách tầm ngầm. </w:t>
      </w:r>
    </w:p>
    <w:p w14:paraId="3DB3BB27" w14:textId="77777777" w:rsidR="007A6AA4" w:rsidRDefault="00000000">
      <w:pPr>
        <w:widowControl w:val="0"/>
        <w:numPr>
          <w:ilvl w:val="0"/>
          <w:numId w:val="1"/>
        </w:numPr>
        <w:pBdr>
          <w:top w:val="nil"/>
          <w:left w:val="nil"/>
          <w:bottom w:val="nil"/>
          <w:right w:val="nil"/>
          <w:between w:val="nil"/>
        </w:pBdr>
      </w:pPr>
      <w:r>
        <w:rPr>
          <w:i/>
          <w:iCs/>
          <w:color w:val="000000"/>
        </w:rPr>
        <w:t xml:space="preserve">гратися в кота і мишку (chơi trò mèo và chuột: </w:t>
      </w:r>
      <w:r>
        <w:rPr>
          <w:i/>
          <w:iCs/>
          <w:u w:val="single"/>
        </w:rPr>
        <w:t>chơi trò mèo vờn chuột</w:t>
      </w:r>
      <w:r>
        <w:rPr>
          <w:i/>
          <w:iCs/>
          <w:color w:val="000000"/>
        </w:rPr>
        <w:t>): Chỉ người cư xử không chân thành, quanh co, giả tạo hoặc dùng mưu mẹo.</w:t>
      </w:r>
    </w:p>
    <w:p w14:paraId="331F9D1D" w14:textId="77777777" w:rsidR="007A6AA4" w:rsidRDefault="00000000">
      <w:pPr>
        <w:widowControl w:val="0"/>
        <w:numPr>
          <w:ilvl w:val="0"/>
          <w:numId w:val="1"/>
        </w:numPr>
        <w:pBdr>
          <w:top w:val="nil"/>
          <w:left w:val="nil"/>
          <w:bottom w:val="nil"/>
          <w:right w:val="nil"/>
          <w:between w:val="nil"/>
        </w:pBdr>
      </w:pPr>
      <w:r>
        <w:rPr>
          <w:i/>
          <w:iCs/>
          <w:color w:val="000000"/>
        </w:rPr>
        <w:t xml:space="preserve">виляти хвостом (ve-vẩy đuôi: </w:t>
      </w:r>
      <w:r>
        <w:rPr>
          <w:i/>
          <w:iCs/>
          <w:u w:val="single"/>
        </w:rPr>
        <w:t>ve vẩy đuôi</w:t>
      </w:r>
      <w:r>
        <w:rPr>
          <w:i/>
          <w:iCs/>
          <w:color w:val="000000"/>
        </w:rPr>
        <w:t>): Chỉ người giả dối, dùng mưu mẹo, nịnh chúa để lấy lòng của người khác.</w:t>
      </w:r>
    </w:p>
    <w:p w14:paraId="5EDB221F" w14:textId="77777777" w:rsidR="007A6AA4" w:rsidRDefault="00000000">
      <w:pPr>
        <w:widowControl w:val="0"/>
        <w:pBdr>
          <w:top w:val="nil"/>
          <w:left w:val="nil"/>
          <w:bottom w:val="nil"/>
          <w:right w:val="nil"/>
          <w:between w:val="nil"/>
        </w:pBdr>
        <w:rPr>
          <w:color w:val="000000"/>
        </w:rPr>
      </w:pPr>
      <w:r>
        <w:rPr>
          <w:color w:val="000000"/>
        </w:rPr>
        <w:t xml:space="preserve">Đáng chú ý, trong quan niệm dân gian Ukraina, hình ảnh cáo mang tính biểu trưng phong phú có thể biểu đạt cả những đặc điểm tích cực và tiêu cực. Về mặt tiêu cực, </w:t>
      </w:r>
      <w:r>
        <w:rPr>
          <w:i/>
          <w:iCs/>
          <w:color w:val="000000"/>
        </w:rPr>
        <w:t>“</w:t>
      </w:r>
      <w:r>
        <w:rPr>
          <w:i/>
          <w:iCs/>
        </w:rPr>
        <w:t>C</w:t>
      </w:r>
      <w:r>
        <w:rPr>
          <w:i/>
          <w:iCs/>
          <w:color w:val="000000"/>
        </w:rPr>
        <w:t>áo già”</w:t>
      </w:r>
      <w:r>
        <w:rPr>
          <w:color w:val="000000"/>
        </w:rPr>
        <w:t xml:space="preserve"> gắn với sự xảo quyệt và mưu mẹo, từ đó nhấn mạnh kiểu người khôn khéo nhưng có tính lợi dụng người khác. Trong khi ví dụ (</w:t>
      </w:r>
      <w:r>
        <w:t>28</w:t>
      </w:r>
      <w:r>
        <w:rPr>
          <w:color w:val="000000"/>
        </w:rPr>
        <w:t xml:space="preserve">)  khai thác hình ảnh bắt </w:t>
      </w:r>
      <w:r>
        <w:rPr>
          <w:color w:val="000000"/>
        </w:rPr>
        <w:lastRenderedPageBreak/>
        <w:t xml:space="preserve">cá: “bắt cá” biểu trưng cho việc trục lợi cá nhân, còn “trong nước đục” biểu thị tình thế thuận lợi để che giấu hành động vụ lợi của mình. </w:t>
      </w:r>
    </w:p>
    <w:p w14:paraId="17B8EF22" w14:textId="77777777" w:rsidR="007A6AA4" w:rsidRDefault="00000000">
      <w:pPr>
        <w:widowControl w:val="0"/>
        <w:pBdr>
          <w:top w:val="nil"/>
          <w:left w:val="nil"/>
          <w:bottom w:val="nil"/>
          <w:right w:val="nil"/>
          <w:between w:val="nil"/>
        </w:pBdr>
        <w:rPr>
          <w:color w:val="000000"/>
        </w:rPr>
      </w:pPr>
      <w:r>
        <w:rPr>
          <w:color w:val="000000"/>
        </w:rPr>
        <w:t>Tiếp theo, các ví dụ (</w:t>
      </w:r>
      <w:r>
        <w:t>29</w:t>
      </w:r>
      <w:r>
        <w:rPr>
          <w:color w:val="000000"/>
        </w:rPr>
        <w:t>–</w:t>
      </w:r>
      <w:r>
        <w:t>30</w:t>
      </w:r>
      <w:r>
        <w:rPr>
          <w:color w:val="000000"/>
        </w:rPr>
        <w:t xml:space="preserve">) chỉ những tình huống khi một người dùng mưu mẹo, cư xử không chân thành để đánh lừa đối phương. Điều này được xây dựng từ hình ảnh mèo (thú săn mồi) chơi trò với chuột (con mồi) – thể hiện quan hệ vốn không công bằng và nguy hiểm, hàm chứa tính thao túng. Bên cạnh đó, </w:t>
      </w:r>
      <w:r>
        <w:t>ví dụ (31) khai thác</w:t>
      </w:r>
      <w:r>
        <w:rPr>
          <w:color w:val="000000"/>
        </w:rPr>
        <w:t xml:space="preserve"> động tác mềm mại của đuôi gợi sự thân thiện và dễ khiến người khác mất cảnh giác, từ đó biểu trưng cho những lời nịnh nọt ẩn chứa ý đồ xấu hoặc sự giả dối.</w:t>
      </w:r>
    </w:p>
    <w:p w14:paraId="2CBAA619" w14:textId="77777777" w:rsidR="007A6AA4" w:rsidRDefault="00000000">
      <w:pPr>
        <w:pStyle w:val="Heading3"/>
      </w:pPr>
      <w:bookmarkStart w:id="95" w:name="_h7nlqf69gm5g" w:colFirst="0" w:colLast="0"/>
      <w:bookmarkEnd w:id="95"/>
      <w:r>
        <w:t>3.2.2.2. Biểu trưng cho tính cách tinh ranh, né tránh trách nhiệm</w:t>
      </w:r>
    </w:p>
    <w:p w14:paraId="0F82D025" w14:textId="77777777" w:rsidR="007A6AA4" w:rsidRDefault="00000000">
      <w:pPr>
        <w:pBdr>
          <w:top w:val="nil"/>
          <w:left w:val="nil"/>
          <w:bottom w:val="nil"/>
          <w:right w:val="nil"/>
          <w:between w:val="nil"/>
        </w:pBdr>
        <w:rPr>
          <w:color w:val="000000"/>
        </w:rPr>
      </w:pPr>
      <w:r>
        <w:rPr>
          <w:color w:val="000000"/>
        </w:rPr>
        <w:t xml:space="preserve">Nghĩa biểu trưng này chỉ những người, nhờ sự tinh ranh của mình, khéo léo lảng tránh trách nhiệm hoặc tránh các tình thế không có lợi cho mình: </w:t>
      </w:r>
    </w:p>
    <w:p w14:paraId="2877E4B9" w14:textId="77777777" w:rsidR="007A6AA4" w:rsidRDefault="00000000">
      <w:pPr>
        <w:keepLines/>
        <w:numPr>
          <w:ilvl w:val="0"/>
          <w:numId w:val="1"/>
        </w:numPr>
        <w:pBdr>
          <w:top w:val="nil"/>
          <w:left w:val="nil"/>
          <w:bottom w:val="nil"/>
          <w:right w:val="nil"/>
          <w:between w:val="nil"/>
        </w:pBdr>
      </w:pPr>
      <w:r>
        <w:rPr>
          <w:i/>
          <w:iCs/>
          <w:color w:val="000000"/>
        </w:rPr>
        <w:t xml:space="preserve">як в’юн посолений / на сковороді / в ополонці (như cá-chạch muối / trên chảo / trong lỗ-băng: </w:t>
      </w:r>
      <w:r>
        <w:rPr>
          <w:i/>
          <w:iCs/>
          <w:u w:val="single"/>
        </w:rPr>
        <w:t>như cá chạch muối / trên chảo / trong lỗ băng</w:t>
      </w:r>
      <w:r>
        <w:rPr>
          <w:i/>
          <w:iCs/>
          <w:color w:val="000000"/>
        </w:rPr>
        <w:t>): 1) Cư xử cực kỳ luồn lách, nhanh nhẹn và linh hoạt đến mức khó nắm bắt; 2) Chỉ người cực kỳ mưu mẹo và luồn lách.</w:t>
      </w:r>
    </w:p>
    <w:p w14:paraId="1A8E5969" w14:textId="77777777" w:rsidR="007A6AA4" w:rsidRDefault="00000000">
      <w:pPr>
        <w:keepLines/>
        <w:numPr>
          <w:ilvl w:val="0"/>
          <w:numId w:val="1"/>
        </w:numPr>
        <w:pBdr>
          <w:top w:val="nil"/>
          <w:left w:val="nil"/>
          <w:bottom w:val="nil"/>
          <w:right w:val="nil"/>
          <w:between w:val="nil"/>
        </w:pBdr>
      </w:pPr>
      <w:r>
        <w:rPr>
          <w:i/>
          <w:iCs/>
          <w:color w:val="000000"/>
        </w:rPr>
        <w:t xml:space="preserve">як курячим зубом обчеркнутий (như vạch-ra  gà răng: </w:t>
      </w:r>
      <w:r>
        <w:rPr>
          <w:i/>
          <w:iCs/>
          <w:u w:val="single"/>
        </w:rPr>
        <w:t>như được vạch ra bằng răng gà</w:t>
      </w:r>
      <w:r>
        <w:rPr>
          <w:i/>
          <w:iCs/>
          <w:color w:val="000000"/>
        </w:rPr>
        <w:t xml:space="preserve">): Người mà khó đối phó, cáo buộc và nắm bắt. </w:t>
      </w:r>
    </w:p>
    <w:p w14:paraId="6208E091" w14:textId="77777777" w:rsidR="007A6AA4" w:rsidRDefault="00000000">
      <w:pPr>
        <w:keepLines/>
        <w:numPr>
          <w:ilvl w:val="0"/>
          <w:numId w:val="1"/>
        </w:numPr>
        <w:pBdr>
          <w:top w:val="nil"/>
          <w:left w:val="nil"/>
          <w:bottom w:val="nil"/>
          <w:right w:val="nil"/>
          <w:between w:val="nil"/>
        </w:pBdr>
      </w:pPr>
      <w:r>
        <w:rPr>
          <w:i/>
          <w:iCs/>
          <w:color w:val="000000"/>
        </w:rPr>
        <w:t xml:space="preserve">виляти хвостом (ve-vẩy đuôi: </w:t>
      </w:r>
      <w:r>
        <w:rPr>
          <w:i/>
          <w:iCs/>
          <w:u w:val="single"/>
        </w:rPr>
        <w:t>ve vẩy đuôi</w:t>
      </w:r>
      <w:r>
        <w:rPr>
          <w:i/>
          <w:iCs/>
          <w:color w:val="000000"/>
        </w:rPr>
        <w:t xml:space="preserve">): Chỉ người rất tinh ranh, biết chờ thời cơ, né tránh tình thế bất lợi.  </w:t>
      </w:r>
    </w:p>
    <w:p w14:paraId="099C0933" w14:textId="77777777" w:rsidR="007A6AA4" w:rsidRDefault="00000000">
      <w:pPr>
        <w:keepLines/>
        <w:pBdr>
          <w:top w:val="nil"/>
          <w:left w:val="nil"/>
          <w:bottom w:val="nil"/>
          <w:right w:val="nil"/>
          <w:between w:val="nil"/>
        </w:pBdr>
        <w:rPr>
          <w:color w:val="000000"/>
        </w:rPr>
      </w:pPr>
      <w:r>
        <w:rPr>
          <w:color w:val="000000"/>
        </w:rPr>
        <w:t>Ví dụ (</w:t>
      </w:r>
      <w:r>
        <w:t>32</w:t>
      </w:r>
      <w:r>
        <w:rPr>
          <w:color w:val="000000"/>
        </w:rPr>
        <w:t xml:space="preserve">) dựa trên đặc điểm tự nhiên của cá chạch: nhờ thân trơn và rất linh hoạt, loài cá này thường dễ thoát khỏi sự khống chế trong tình huống nguy hiểm. Từ đặc điểm đó, cá chạch được dùng để biểu trưng cho kiểu người ranh mãnh, khôn khéo, giỏi luồn lách và khó bị nắm bắt hay khống chế. </w:t>
      </w:r>
    </w:p>
    <w:p w14:paraId="421999EE" w14:textId="77777777" w:rsidR="007A6AA4" w:rsidRDefault="00000000">
      <w:pPr>
        <w:keepLines/>
        <w:pBdr>
          <w:top w:val="nil"/>
          <w:left w:val="nil"/>
          <w:bottom w:val="nil"/>
          <w:right w:val="nil"/>
          <w:between w:val="nil"/>
        </w:pBdr>
        <w:rPr>
          <w:color w:val="000000"/>
        </w:rPr>
      </w:pPr>
      <w:r>
        <w:rPr>
          <w:color w:val="000000"/>
        </w:rPr>
        <w:t>Ví dụ (</w:t>
      </w:r>
      <w:r>
        <w:t>33</w:t>
      </w:r>
      <w:r>
        <w:rPr>
          <w:color w:val="000000"/>
        </w:rPr>
        <w:t xml:space="preserve">) phản ánh quan niệm tín ngưỡng dân gian gắn với những nghi thức cổ xưa của đa thần giáo nhằm vạch ranh giới bảo vệ khỏi thế lực u tối, trong đó, hành động </w:t>
      </w:r>
      <w:r>
        <w:rPr>
          <w:i/>
          <w:iCs/>
          <w:color w:val="000000"/>
        </w:rPr>
        <w:t>“</w:t>
      </w:r>
      <w:r>
        <w:rPr>
          <w:i/>
          <w:iCs/>
        </w:rPr>
        <w:t xml:space="preserve">Như được </w:t>
      </w:r>
      <w:r>
        <w:rPr>
          <w:i/>
          <w:iCs/>
          <w:color w:val="000000"/>
        </w:rPr>
        <w:t>vạch ra bằng răng gà”</w:t>
      </w:r>
      <w:r>
        <w:rPr>
          <w:color w:val="000000"/>
        </w:rPr>
        <w:t xml:space="preserve"> biểu trưng cho những người khó đối phó, khó buộc tội, như thể họ được bao bọc bởi một ranh giới vô hình khiến người khác không thể tác động đến.</w:t>
      </w:r>
    </w:p>
    <w:p w14:paraId="6B332656" w14:textId="77777777" w:rsidR="007A6AA4" w:rsidRDefault="00000000">
      <w:pPr>
        <w:pBdr>
          <w:top w:val="nil"/>
          <w:left w:val="nil"/>
          <w:bottom w:val="nil"/>
          <w:right w:val="nil"/>
          <w:between w:val="nil"/>
        </w:pBdr>
        <w:rPr>
          <w:color w:val="000000"/>
        </w:rPr>
      </w:pPr>
      <w:r>
        <w:rPr>
          <w:color w:val="000000"/>
        </w:rPr>
        <w:lastRenderedPageBreak/>
        <w:t>Trong khi đó, ví dụ (</w:t>
      </w:r>
      <w:r>
        <w:t>34</w:t>
      </w:r>
      <w:r>
        <w:rPr>
          <w:color w:val="000000"/>
        </w:rPr>
        <w:t xml:space="preserve">) chỉ động tác ve vẩy của đuôi (thường là của chó) – gợi sự linh hoạt, khéo léo và khả năng thích nghi nhanh với hoàn cảnh. Từ đặc điểm này, thành ngữ </w:t>
      </w:r>
      <w:r>
        <w:rPr>
          <w:i/>
          <w:iCs/>
          <w:color w:val="000000"/>
        </w:rPr>
        <w:t>“</w:t>
      </w:r>
      <w:r>
        <w:rPr>
          <w:i/>
          <w:iCs/>
        </w:rPr>
        <w:t>V</w:t>
      </w:r>
      <w:r>
        <w:rPr>
          <w:i/>
          <w:iCs/>
          <w:color w:val="000000"/>
        </w:rPr>
        <w:t>e vẩy đuôi”</w:t>
      </w:r>
      <w:r>
        <w:rPr>
          <w:color w:val="000000"/>
        </w:rPr>
        <w:t xml:space="preserve"> biểu trưng cho kiểu người biết chờ thời cơ, tùy cơ ứng biến, né tránh tình thế bất lợi và hành xử rất tinh ranh. </w:t>
      </w:r>
    </w:p>
    <w:p w14:paraId="24529A25" w14:textId="77777777" w:rsidR="007A6AA4" w:rsidRDefault="00000000">
      <w:pPr>
        <w:pStyle w:val="Heading3"/>
      </w:pPr>
      <w:bookmarkStart w:id="96" w:name="_9th1ieoy6l89" w:colFirst="0" w:colLast="0"/>
      <w:bookmarkEnd w:id="96"/>
      <w:r>
        <w:t>3.2.2.3. Biểu trưng cho tính cách ngu ngốc</w:t>
      </w:r>
    </w:p>
    <w:p w14:paraId="0FF03C4F" w14:textId="77777777" w:rsidR="007A6AA4" w:rsidRDefault="00000000">
      <w:pPr>
        <w:pBdr>
          <w:top w:val="nil"/>
          <w:left w:val="nil"/>
          <w:bottom w:val="nil"/>
          <w:right w:val="nil"/>
          <w:between w:val="nil"/>
        </w:pBdr>
        <w:rPr>
          <w:color w:val="000000"/>
        </w:rPr>
      </w:pPr>
      <w:r>
        <w:rPr>
          <w:color w:val="000000"/>
        </w:rPr>
        <w:t>Nghĩa biểu trưng này chỉ những người có trí tuệ kém hoặc trí nhớ không bền thông qua hình ảnh gà</w:t>
      </w:r>
      <w:r>
        <w:t>:</w:t>
      </w:r>
      <w:r>
        <w:rPr>
          <w:color w:val="000000"/>
        </w:rPr>
        <w:t xml:space="preserve"> </w:t>
      </w:r>
    </w:p>
    <w:p w14:paraId="0E466564" w14:textId="77777777" w:rsidR="007A6AA4" w:rsidRDefault="00000000">
      <w:pPr>
        <w:widowControl w:val="0"/>
        <w:numPr>
          <w:ilvl w:val="0"/>
          <w:numId w:val="1"/>
        </w:numPr>
        <w:pBdr>
          <w:top w:val="nil"/>
          <w:left w:val="nil"/>
          <w:bottom w:val="nil"/>
          <w:right w:val="nil"/>
          <w:between w:val="nil"/>
        </w:pBdr>
      </w:pPr>
      <w:r>
        <w:rPr>
          <w:i/>
          <w:iCs/>
          <w:color w:val="000000"/>
        </w:rPr>
        <w:t xml:space="preserve">курячий мозок (gà não: </w:t>
      </w:r>
      <w:r>
        <w:rPr>
          <w:i/>
          <w:iCs/>
          <w:u w:val="single"/>
        </w:rPr>
        <w:t>não gà</w:t>
      </w:r>
      <w:r>
        <w:rPr>
          <w:i/>
          <w:iCs/>
          <w:color w:val="000000"/>
        </w:rPr>
        <w:t>): Chỉ người không thông minh, dại dột.</w:t>
      </w:r>
    </w:p>
    <w:p w14:paraId="3DAC53C4" w14:textId="77777777" w:rsidR="007A6AA4" w:rsidRDefault="00000000">
      <w:pPr>
        <w:widowControl w:val="0"/>
        <w:numPr>
          <w:ilvl w:val="0"/>
          <w:numId w:val="1"/>
        </w:numPr>
        <w:pBdr>
          <w:top w:val="nil"/>
          <w:left w:val="nil"/>
          <w:bottom w:val="nil"/>
          <w:right w:val="nil"/>
          <w:between w:val="nil"/>
        </w:pBdr>
      </w:pPr>
      <w:r>
        <w:rPr>
          <w:i/>
          <w:iCs/>
          <w:color w:val="000000"/>
        </w:rPr>
        <w:t xml:space="preserve">куряча пам’ять (gà trí-nhớ: </w:t>
      </w:r>
      <w:r>
        <w:rPr>
          <w:i/>
          <w:iCs/>
          <w:u w:val="single"/>
        </w:rPr>
        <w:t>trí nhớ gà</w:t>
      </w:r>
      <w:r>
        <w:rPr>
          <w:i/>
          <w:iCs/>
          <w:color w:val="000000"/>
        </w:rPr>
        <w:t>): Chỉ người mau quên, trí nhớ kém.</w:t>
      </w:r>
    </w:p>
    <w:p w14:paraId="17166703" w14:textId="77777777" w:rsidR="007A6AA4" w:rsidRDefault="00000000">
      <w:pPr>
        <w:widowControl w:val="0"/>
        <w:numPr>
          <w:ilvl w:val="0"/>
          <w:numId w:val="1"/>
        </w:numPr>
        <w:pBdr>
          <w:top w:val="nil"/>
          <w:left w:val="nil"/>
          <w:bottom w:val="nil"/>
          <w:right w:val="nil"/>
          <w:between w:val="nil"/>
        </w:pBdr>
      </w:pPr>
      <w:r>
        <w:rPr>
          <w:i/>
          <w:iCs/>
          <w:color w:val="000000"/>
        </w:rPr>
        <w:t xml:space="preserve">курячий розум (gà đầu-óc: </w:t>
      </w:r>
      <w:r>
        <w:rPr>
          <w:i/>
          <w:iCs/>
          <w:u w:val="single"/>
        </w:rPr>
        <w:t>đầu óc gà</w:t>
      </w:r>
      <w:r>
        <w:rPr>
          <w:i/>
          <w:iCs/>
          <w:color w:val="000000"/>
        </w:rPr>
        <w:t>): Chỉ người có trí tuệ kém, hạn chế, suy nghĩ nông cạn.</w:t>
      </w:r>
      <w:r>
        <w:rPr>
          <w:color w:val="000000"/>
        </w:rPr>
        <w:t xml:space="preserve"> </w:t>
      </w:r>
    </w:p>
    <w:p w14:paraId="517AABA4" w14:textId="77777777" w:rsidR="007A6AA4" w:rsidRDefault="00000000">
      <w:pPr>
        <w:widowControl w:val="0"/>
        <w:pBdr>
          <w:top w:val="nil"/>
          <w:left w:val="nil"/>
          <w:bottom w:val="nil"/>
          <w:right w:val="nil"/>
          <w:between w:val="nil"/>
        </w:pBdr>
        <w:rPr>
          <w:color w:val="000000"/>
        </w:rPr>
      </w:pPr>
      <w:r>
        <w:rPr>
          <w:color w:val="000000"/>
        </w:rPr>
        <w:t xml:space="preserve">Nghĩa biểu trưng này bắt nguồn từ những quan sát dân gian về tập tính và đặc điểm sinh học của loài gà: cư xử lúng túng, phản ứng đơn giản, còn hộp sọ nhỏ của gà hàm ý năng lực nhận thức hạn chế. </w:t>
      </w:r>
      <w:r>
        <w:t>Do</w:t>
      </w:r>
      <w:r>
        <w:rPr>
          <w:color w:val="000000"/>
        </w:rPr>
        <w:t xml:space="preserve"> đó, các </w:t>
      </w:r>
      <w:r>
        <w:t>thành ngữ</w:t>
      </w:r>
      <w:r>
        <w:rPr>
          <w:color w:val="000000"/>
        </w:rPr>
        <w:t xml:space="preserve"> </w:t>
      </w:r>
      <w:r>
        <w:rPr>
          <w:i/>
          <w:iCs/>
          <w:color w:val="000000"/>
        </w:rPr>
        <w:t>“</w:t>
      </w:r>
      <w:r>
        <w:rPr>
          <w:i/>
          <w:iCs/>
        </w:rPr>
        <w:t>N</w:t>
      </w:r>
      <w:r>
        <w:rPr>
          <w:i/>
          <w:iCs/>
          <w:color w:val="000000"/>
        </w:rPr>
        <w:t>ão gà”</w:t>
      </w:r>
      <w:r>
        <w:rPr>
          <w:color w:val="000000"/>
        </w:rPr>
        <w:t xml:space="preserve">, </w:t>
      </w:r>
      <w:r>
        <w:rPr>
          <w:i/>
          <w:iCs/>
          <w:color w:val="000000"/>
        </w:rPr>
        <w:t>“</w:t>
      </w:r>
      <w:r>
        <w:rPr>
          <w:i/>
          <w:iCs/>
        </w:rPr>
        <w:t>T</w:t>
      </w:r>
      <w:r>
        <w:rPr>
          <w:i/>
          <w:iCs/>
          <w:color w:val="000000"/>
        </w:rPr>
        <w:t>rí nhớ gà”</w:t>
      </w:r>
      <w:r>
        <w:rPr>
          <w:color w:val="000000"/>
        </w:rPr>
        <w:t xml:space="preserve"> và </w:t>
      </w:r>
      <w:r>
        <w:rPr>
          <w:i/>
          <w:iCs/>
          <w:color w:val="000000"/>
        </w:rPr>
        <w:t>“</w:t>
      </w:r>
      <w:r>
        <w:rPr>
          <w:i/>
          <w:iCs/>
        </w:rPr>
        <w:t>Đ</w:t>
      </w:r>
      <w:r>
        <w:rPr>
          <w:i/>
          <w:iCs/>
          <w:color w:val="000000"/>
        </w:rPr>
        <w:t>ầu óc gà”</w:t>
      </w:r>
      <w:r>
        <w:rPr>
          <w:color w:val="000000"/>
        </w:rPr>
        <w:t xml:space="preserve"> được dùng để chỉ trích những cá nhân kém thông minh, mau quên hoặc có hiểu biết nông cạn. </w:t>
      </w:r>
    </w:p>
    <w:p w14:paraId="6A178C57" w14:textId="77777777" w:rsidR="007A6AA4" w:rsidRDefault="00000000">
      <w:pPr>
        <w:pStyle w:val="Heading3"/>
        <w:widowControl w:val="0"/>
      </w:pPr>
      <w:bookmarkStart w:id="97" w:name="_vsj3syam21u8" w:colFirst="0" w:colLast="0"/>
      <w:bookmarkEnd w:id="97"/>
      <w:r>
        <w:t>3.2.2.4. Biểu trưng cho tính cách thất thường và thiếu nghiêm túc</w:t>
      </w:r>
    </w:p>
    <w:p w14:paraId="246FD6AD" w14:textId="77777777" w:rsidR="007A6AA4" w:rsidRDefault="00000000">
      <w:pPr>
        <w:widowControl w:val="0"/>
        <w:pBdr>
          <w:top w:val="nil"/>
          <w:left w:val="nil"/>
          <w:bottom w:val="nil"/>
          <w:right w:val="nil"/>
          <w:between w:val="nil"/>
        </w:pBdr>
        <w:rPr>
          <w:color w:val="000000"/>
        </w:rPr>
      </w:pPr>
      <w:r>
        <w:rPr>
          <w:color w:val="000000"/>
        </w:rPr>
        <w:t>Nghĩa biểu trưng này chỉ những người có tính cách không ổn định, nhận thức không bình thường, hành xử ngốc nghếch và thiếu nghiêm túc</w:t>
      </w:r>
      <w:r>
        <w:t>:</w:t>
      </w:r>
      <w:r>
        <w:rPr>
          <w:color w:val="000000"/>
        </w:rPr>
        <w:t xml:space="preserve">  </w:t>
      </w:r>
    </w:p>
    <w:p w14:paraId="718B61FE" w14:textId="77777777" w:rsidR="007A6AA4" w:rsidRDefault="00000000">
      <w:pPr>
        <w:widowControl w:val="0"/>
        <w:numPr>
          <w:ilvl w:val="0"/>
          <w:numId w:val="1"/>
        </w:numPr>
        <w:pBdr>
          <w:top w:val="nil"/>
          <w:left w:val="nil"/>
          <w:bottom w:val="nil"/>
          <w:right w:val="nil"/>
          <w:between w:val="nil"/>
        </w:pBdr>
      </w:pPr>
      <w:r>
        <w:rPr>
          <w:i/>
          <w:iCs/>
          <w:color w:val="000000"/>
        </w:rPr>
        <w:t xml:space="preserve">жуки в голові (những-con-bọ trong đầu: </w:t>
      </w:r>
      <w:r>
        <w:rPr>
          <w:i/>
          <w:iCs/>
          <w:u w:val="single"/>
        </w:rPr>
        <w:t>bọ trong đầu</w:t>
      </w:r>
      <w:r>
        <w:rPr>
          <w:i/>
          <w:iCs/>
          <w:color w:val="000000"/>
        </w:rPr>
        <w:t>): Chỉ người ngốc nghếch, có suy nghĩ kỳ quặc, nhận thức thực tế không bình thường.</w:t>
      </w:r>
    </w:p>
    <w:p w14:paraId="0B3B417E" w14:textId="77777777" w:rsidR="007A6AA4" w:rsidRDefault="00000000">
      <w:pPr>
        <w:widowControl w:val="0"/>
        <w:numPr>
          <w:ilvl w:val="0"/>
          <w:numId w:val="1"/>
        </w:numPr>
        <w:pBdr>
          <w:top w:val="nil"/>
          <w:left w:val="nil"/>
          <w:bottom w:val="nil"/>
          <w:right w:val="nil"/>
          <w:between w:val="nil"/>
        </w:pBdr>
      </w:pPr>
      <w:r>
        <w:rPr>
          <w:i/>
          <w:iCs/>
          <w:color w:val="000000"/>
        </w:rPr>
        <w:t xml:space="preserve">зайчики в голові стрибають (những-con-thỏ trong đầu nhảy-nhót: </w:t>
      </w:r>
      <w:r>
        <w:rPr>
          <w:i/>
          <w:iCs/>
          <w:u w:val="single"/>
        </w:rPr>
        <w:t>thỏ cứ nhảy nhót trong đầu</w:t>
      </w:r>
      <w:r>
        <w:rPr>
          <w:i/>
          <w:iCs/>
          <w:color w:val="000000"/>
        </w:rPr>
        <w:t>): Chỉ người không nghiêm túc, vô tư hoặc ngốc nghếch, có suy nghĩ kỳ quặc.</w:t>
      </w:r>
    </w:p>
    <w:p w14:paraId="7B4C27C2" w14:textId="77777777" w:rsidR="007A6AA4" w:rsidRDefault="00000000">
      <w:pPr>
        <w:widowControl w:val="0"/>
        <w:numPr>
          <w:ilvl w:val="0"/>
          <w:numId w:val="1"/>
        </w:numPr>
        <w:pBdr>
          <w:top w:val="nil"/>
          <w:left w:val="nil"/>
          <w:bottom w:val="nil"/>
          <w:right w:val="nil"/>
          <w:between w:val="nil"/>
        </w:pBdr>
      </w:pPr>
      <w:r>
        <w:rPr>
          <w:i/>
          <w:iCs/>
          <w:color w:val="000000"/>
        </w:rPr>
        <w:t>горобці цвірінькають у голові (những-con-chim-sẻ ríu-rít trong đầu</w:t>
      </w:r>
      <w:r>
        <w:rPr>
          <w:i/>
          <w:iCs/>
        </w:rPr>
        <w:t xml:space="preserve">: </w:t>
      </w:r>
      <w:r>
        <w:rPr>
          <w:i/>
          <w:iCs/>
          <w:u w:val="single"/>
        </w:rPr>
        <w:t>chim sẻ cứ ríu rít trong đầu</w:t>
      </w:r>
      <w:r>
        <w:rPr>
          <w:i/>
          <w:iCs/>
          <w:color w:val="000000"/>
        </w:rPr>
        <w:t>): Chỉ người không nghiêm túc, vô tư, có kiến thức nông cạn.</w:t>
      </w:r>
    </w:p>
    <w:p w14:paraId="339E2507" w14:textId="77777777" w:rsidR="007A6AA4" w:rsidRDefault="00000000">
      <w:pPr>
        <w:pBdr>
          <w:top w:val="nil"/>
          <w:left w:val="nil"/>
          <w:bottom w:val="nil"/>
          <w:right w:val="nil"/>
          <w:between w:val="nil"/>
        </w:pBdr>
        <w:rPr>
          <w:color w:val="000000"/>
        </w:rPr>
      </w:pPr>
      <w:r>
        <w:rPr>
          <w:color w:val="000000"/>
        </w:rPr>
        <w:t>Các ví dụ (</w:t>
      </w:r>
      <w:r>
        <w:t>38</w:t>
      </w:r>
      <w:r>
        <w:rPr>
          <w:color w:val="000000"/>
        </w:rPr>
        <w:t>–</w:t>
      </w:r>
      <w:r>
        <w:t>40</w:t>
      </w:r>
      <w:r>
        <w:rPr>
          <w:color w:val="000000"/>
        </w:rPr>
        <w:t xml:space="preserve">) kết hợp yếu tố “đầu” </w:t>
      </w:r>
      <w:r>
        <w:t xml:space="preserve">– </w:t>
      </w:r>
      <w:r>
        <w:rPr>
          <w:color w:val="000000"/>
        </w:rPr>
        <w:t>bộ phận cơ thể được coi là cơ quan quan trọng, trung tâm của nhận thức và tư duy có chức năng nhận thức thế giới</w:t>
      </w:r>
      <w:r>
        <w:t xml:space="preserve"> –</w:t>
      </w:r>
      <w:r>
        <w:rPr>
          <w:color w:val="000000"/>
        </w:rPr>
        <w:t xml:space="preserve"> với </w:t>
      </w:r>
      <w:r>
        <w:rPr>
          <w:color w:val="000000"/>
        </w:rPr>
        <w:lastRenderedPageBreak/>
        <w:t xml:space="preserve">các loài động vật nhỏ bé, hiếu động hoặc gây ra nhiều tiếng động. Hình ảnh </w:t>
      </w:r>
      <w:r>
        <w:rPr>
          <w:i/>
          <w:iCs/>
          <w:color w:val="000000"/>
        </w:rPr>
        <w:t>“</w:t>
      </w:r>
      <w:r>
        <w:rPr>
          <w:i/>
          <w:iCs/>
        </w:rPr>
        <w:t>B</w:t>
      </w:r>
      <w:r>
        <w:rPr>
          <w:i/>
          <w:iCs/>
          <w:color w:val="000000"/>
        </w:rPr>
        <w:t>ọ trong đầu”</w:t>
      </w:r>
      <w:r>
        <w:rPr>
          <w:color w:val="000000"/>
        </w:rPr>
        <w:t xml:space="preserve"> gợi cảm giác hỗn loạn, rối ren trong suy nghĩ, từ đó biểu trưng cho kiểu người có suy nghĩ kỳ quặc, không bình thường. Hình ảnh </w:t>
      </w:r>
      <w:r>
        <w:rPr>
          <w:i/>
          <w:iCs/>
          <w:color w:val="000000"/>
        </w:rPr>
        <w:t>“</w:t>
      </w:r>
      <w:r>
        <w:rPr>
          <w:i/>
          <w:iCs/>
        </w:rPr>
        <w:t>T</w:t>
      </w:r>
      <w:r>
        <w:rPr>
          <w:i/>
          <w:iCs/>
          <w:color w:val="000000"/>
        </w:rPr>
        <w:t xml:space="preserve">hỏ </w:t>
      </w:r>
      <w:r>
        <w:rPr>
          <w:i/>
          <w:iCs/>
        </w:rPr>
        <w:t xml:space="preserve">cứ </w:t>
      </w:r>
      <w:r>
        <w:rPr>
          <w:i/>
          <w:iCs/>
          <w:color w:val="000000"/>
        </w:rPr>
        <w:t>nhảy nhót trong đầu”</w:t>
      </w:r>
      <w:r>
        <w:rPr>
          <w:color w:val="000000"/>
        </w:rPr>
        <w:t xml:space="preserve"> gợi sự bất ổn, thiếu trật tự, từ đó tượng trưng cho cư xử và thái độ không nghiêm túc, trẻ con. Còn hình ảnh </w:t>
      </w:r>
      <w:r>
        <w:rPr>
          <w:i/>
          <w:iCs/>
          <w:color w:val="000000"/>
        </w:rPr>
        <w:t>“</w:t>
      </w:r>
      <w:r>
        <w:rPr>
          <w:i/>
          <w:iCs/>
        </w:rPr>
        <w:t>C</w:t>
      </w:r>
      <w:r>
        <w:rPr>
          <w:i/>
          <w:iCs/>
          <w:color w:val="000000"/>
        </w:rPr>
        <w:t xml:space="preserve">him sẻ </w:t>
      </w:r>
      <w:r>
        <w:rPr>
          <w:i/>
          <w:iCs/>
        </w:rPr>
        <w:t>cứ</w:t>
      </w:r>
      <w:r>
        <w:rPr>
          <w:i/>
          <w:iCs/>
          <w:color w:val="000000"/>
        </w:rPr>
        <w:t xml:space="preserve"> ríu rít trong đầu”</w:t>
      </w:r>
      <w:r>
        <w:rPr>
          <w:color w:val="000000"/>
        </w:rPr>
        <w:t xml:space="preserve"> gợi sự ồn ào, huyên náo, nông nổi, từ đó biểu trưng cho những người có nhận thức hạn chế, suy nghĩ hời hợt và thiếu nghiêm túc.</w:t>
      </w:r>
    </w:p>
    <w:p w14:paraId="54FF586E" w14:textId="77777777" w:rsidR="007A6AA4" w:rsidRDefault="00000000">
      <w:pPr>
        <w:pStyle w:val="Heading3"/>
      </w:pPr>
      <w:bookmarkStart w:id="98" w:name="_5swotxki2qo" w:colFirst="0" w:colLast="0"/>
      <w:bookmarkEnd w:id="98"/>
      <w:r>
        <w:t xml:space="preserve">3.2.2.5. Biểu trưng cho tính cách thâm trầm, nham hiểm </w:t>
      </w:r>
    </w:p>
    <w:p w14:paraId="62F05A76" w14:textId="77777777" w:rsidR="007A6AA4" w:rsidRDefault="00000000">
      <w:pPr>
        <w:pBdr>
          <w:top w:val="nil"/>
          <w:left w:val="nil"/>
          <w:bottom w:val="nil"/>
          <w:right w:val="nil"/>
          <w:between w:val="nil"/>
        </w:pBdr>
        <w:rPr>
          <w:color w:val="000000"/>
        </w:rPr>
      </w:pPr>
      <w:r>
        <w:rPr>
          <w:color w:val="000000"/>
        </w:rPr>
        <w:t>Nghĩa biểu trưng này chỉ những người khó lường, âm thầm và hiểm độc, được biểu trưng qua các ví dụ sau đây:</w:t>
      </w:r>
    </w:p>
    <w:p w14:paraId="39CB4D4A" w14:textId="77777777" w:rsidR="007A6AA4" w:rsidRDefault="00000000">
      <w:pPr>
        <w:numPr>
          <w:ilvl w:val="0"/>
          <w:numId w:val="1"/>
        </w:numPr>
        <w:pBdr>
          <w:top w:val="nil"/>
          <w:left w:val="nil"/>
          <w:bottom w:val="nil"/>
          <w:right w:val="nil"/>
          <w:between w:val="nil"/>
        </w:pBdr>
      </w:pPr>
      <w:r>
        <w:rPr>
          <w:i/>
          <w:iCs/>
          <w:color w:val="000000"/>
        </w:rPr>
        <w:t xml:space="preserve">вовк в овечій шкурі (sói trong cừu da: </w:t>
      </w:r>
      <w:r>
        <w:rPr>
          <w:i/>
          <w:iCs/>
          <w:u w:val="single"/>
        </w:rPr>
        <w:t>sói trong lốt cừu</w:t>
      </w:r>
      <w:r>
        <w:rPr>
          <w:i/>
          <w:iCs/>
          <w:color w:val="000000"/>
        </w:rPr>
        <w:t>): Chỉ kẻ đạo đức giả, giả vờ hiền lành nhưng bản chất độc ác, che giấu ý đồ xấu xa.</w:t>
      </w:r>
    </w:p>
    <w:p w14:paraId="4760E35A" w14:textId="77777777" w:rsidR="007A6AA4" w:rsidRDefault="00000000">
      <w:pPr>
        <w:numPr>
          <w:ilvl w:val="0"/>
          <w:numId w:val="1"/>
        </w:numPr>
        <w:pBdr>
          <w:top w:val="nil"/>
          <w:left w:val="nil"/>
          <w:bottom w:val="nil"/>
          <w:right w:val="nil"/>
          <w:between w:val="nil"/>
        </w:pBdr>
      </w:pPr>
      <w:r>
        <w:rPr>
          <w:i/>
          <w:iCs/>
          <w:color w:val="000000"/>
        </w:rPr>
        <w:t xml:space="preserve">як потайний собака (như âm-thầm chó: </w:t>
      </w:r>
      <w:r>
        <w:rPr>
          <w:i/>
          <w:iCs/>
          <w:u w:val="single"/>
        </w:rPr>
        <w:t>như chó âm thầm</w:t>
      </w:r>
      <w:r>
        <w:rPr>
          <w:i/>
          <w:iCs/>
          <w:color w:val="000000"/>
        </w:rPr>
        <w:t xml:space="preserve">): Chỉ người hiểm độc, thâm trầm, khó đoán ý đồ. </w:t>
      </w:r>
    </w:p>
    <w:p w14:paraId="6AFEDADF" w14:textId="77777777" w:rsidR="007A6AA4" w:rsidRDefault="00000000">
      <w:pPr>
        <w:numPr>
          <w:ilvl w:val="0"/>
          <w:numId w:val="1"/>
        </w:numPr>
        <w:pBdr>
          <w:top w:val="nil"/>
          <w:left w:val="nil"/>
          <w:bottom w:val="nil"/>
          <w:right w:val="nil"/>
          <w:between w:val="nil"/>
        </w:pBdr>
      </w:pPr>
      <w:r>
        <w:rPr>
          <w:i/>
          <w:iCs/>
          <w:color w:val="000000"/>
        </w:rPr>
        <w:t xml:space="preserve">потайна гадюка (âm-thầm rắn-lục: </w:t>
      </w:r>
      <w:r>
        <w:rPr>
          <w:i/>
          <w:iCs/>
          <w:u w:val="single"/>
        </w:rPr>
        <w:t>rắn lục âm thầm</w:t>
      </w:r>
      <w:r>
        <w:rPr>
          <w:i/>
          <w:iCs/>
          <w:color w:val="000000"/>
        </w:rPr>
        <w:t>): Chỉ người hiểm độc, thâm trầm, sẵn sàng gây hại một cách bất ngờ.</w:t>
      </w:r>
    </w:p>
    <w:p w14:paraId="4E1F7B6C" w14:textId="77777777" w:rsidR="007A6AA4" w:rsidRDefault="00000000">
      <w:pPr>
        <w:numPr>
          <w:ilvl w:val="0"/>
          <w:numId w:val="1"/>
        </w:numPr>
        <w:pBdr>
          <w:top w:val="nil"/>
          <w:left w:val="nil"/>
          <w:bottom w:val="nil"/>
          <w:right w:val="nil"/>
          <w:between w:val="nil"/>
        </w:pBdr>
      </w:pPr>
      <w:r>
        <w:rPr>
          <w:i/>
          <w:iCs/>
          <w:color w:val="000000"/>
        </w:rPr>
        <w:t>підколодна гадюка / гадина (dưới-khúc-gỗ rắn-lục / loài-bò-sát</w:t>
      </w:r>
      <w:r>
        <w:rPr>
          <w:i/>
          <w:iCs/>
        </w:rPr>
        <w:t xml:space="preserve">: </w:t>
      </w:r>
      <w:r>
        <w:rPr>
          <w:i/>
          <w:iCs/>
          <w:u w:val="single"/>
        </w:rPr>
        <w:t>rắn lục / rắn dưới khúc gỗ</w:t>
      </w:r>
      <w:r>
        <w:rPr>
          <w:i/>
          <w:iCs/>
          <w:color w:val="000000"/>
        </w:rPr>
        <w:t>): Chỉ người hiểm độc, thâm trầm, sẵn sàng gây hại một cách bất ngờ.</w:t>
      </w:r>
    </w:p>
    <w:p w14:paraId="28CEB2FB" w14:textId="77777777" w:rsidR="007A6AA4" w:rsidRDefault="00000000">
      <w:pPr>
        <w:pBdr>
          <w:top w:val="nil"/>
          <w:left w:val="nil"/>
          <w:bottom w:val="nil"/>
          <w:right w:val="nil"/>
          <w:between w:val="nil"/>
        </w:pBdr>
        <w:rPr>
          <w:color w:val="000000"/>
        </w:rPr>
      </w:pPr>
      <w:r>
        <w:rPr>
          <w:color w:val="000000"/>
        </w:rPr>
        <w:t>Ví dụ (</w:t>
      </w:r>
      <w:r>
        <w:t>41</w:t>
      </w:r>
      <w:r>
        <w:rPr>
          <w:color w:val="000000"/>
        </w:rPr>
        <w:t xml:space="preserve">) cho thấy sự tương phản giữa hình ảnh “sói”, gợi sự nguy hiểm và độc ác, và “lớp da cừu”, biểu trưng cho vẻ ngoài hiền lành, vô hại. Từ đó, </w:t>
      </w:r>
      <w:r>
        <w:t>thành ngữ</w:t>
      </w:r>
      <w:r>
        <w:rPr>
          <w:color w:val="000000"/>
        </w:rPr>
        <w:t xml:space="preserve"> </w:t>
      </w:r>
      <w:r>
        <w:rPr>
          <w:i/>
          <w:iCs/>
          <w:color w:val="000000"/>
        </w:rPr>
        <w:t>“</w:t>
      </w:r>
      <w:r>
        <w:rPr>
          <w:i/>
          <w:iCs/>
        </w:rPr>
        <w:t>S</w:t>
      </w:r>
      <w:r>
        <w:rPr>
          <w:i/>
          <w:iCs/>
          <w:color w:val="000000"/>
        </w:rPr>
        <w:t>ói trong lốt cừu”</w:t>
      </w:r>
      <w:r>
        <w:rPr>
          <w:color w:val="000000"/>
        </w:rPr>
        <w:t xml:space="preserve"> được dùng để chỉ những người giả nhân giả nghĩa che giấu bản chất độc ác và nham hiểm dưới vẻ bề ngoài lương thiện.</w:t>
      </w:r>
    </w:p>
    <w:p w14:paraId="1CB50B5F" w14:textId="77777777" w:rsidR="007A6AA4" w:rsidRDefault="00000000">
      <w:pPr>
        <w:pBdr>
          <w:top w:val="nil"/>
          <w:left w:val="nil"/>
          <w:bottom w:val="nil"/>
          <w:right w:val="nil"/>
          <w:between w:val="nil"/>
        </w:pBdr>
        <w:rPr>
          <w:color w:val="000000"/>
        </w:rPr>
      </w:pPr>
      <w:r>
        <w:rPr>
          <w:color w:val="000000"/>
        </w:rPr>
        <w:t>Tương tự, các ví dụ (</w:t>
      </w:r>
      <w:r>
        <w:t>42</w:t>
      </w:r>
      <w:r>
        <w:rPr>
          <w:color w:val="000000"/>
        </w:rPr>
        <w:t>–</w:t>
      </w:r>
      <w:r>
        <w:t>44</w:t>
      </w:r>
      <w:r>
        <w:rPr>
          <w:color w:val="000000"/>
        </w:rPr>
        <w:t xml:space="preserve">) được hình thành từ những quan sát về tập tính của loài chó, đặc biệt là rắn lục. Theo kinh nghiệm dân gian: chó có thể rình rập rồi bất ngờ tấn công, còn rắn lục thường ẩn mình ở những nơi kín đáo, chẳng hạn dưới các khúc gỗ, và cắn người một cách bất ngờ. Vì vậy, các hình ảnh </w:t>
      </w:r>
      <w:r>
        <w:rPr>
          <w:i/>
          <w:iCs/>
          <w:color w:val="000000"/>
        </w:rPr>
        <w:t>“</w:t>
      </w:r>
      <w:r>
        <w:rPr>
          <w:i/>
          <w:iCs/>
        </w:rPr>
        <w:t>N</w:t>
      </w:r>
      <w:r>
        <w:rPr>
          <w:i/>
          <w:iCs/>
          <w:color w:val="000000"/>
        </w:rPr>
        <w:t>hư chó âm thầm”</w:t>
      </w:r>
      <w:r>
        <w:rPr>
          <w:color w:val="000000"/>
        </w:rPr>
        <w:t xml:space="preserve">, </w:t>
      </w:r>
      <w:r>
        <w:rPr>
          <w:i/>
          <w:iCs/>
          <w:color w:val="000000"/>
        </w:rPr>
        <w:t>“</w:t>
      </w:r>
      <w:r>
        <w:rPr>
          <w:i/>
          <w:iCs/>
        </w:rPr>
        <w:t>R</w:t>
      </w:r>
      <w:r>
        <w:rPr>
          <w:i/>
          <w:iCs/>
          <w:color w:val="000000"/>
        </w:rPr>
        <w:t>ắn lục âm thầm”</w:t>
      </w:r>
      <w:r>
        <w:rPr>
          <w:color w:val="000000"/>
        </w:rPr>
        <w:t xml:space="preserve"> và </w:t>
      </w:r>
      <w:r>
        <w:rPr>
          <w:i/>
          <w:iCs/>
          <w:color w:val="000000"/>
        </w:rPr>
        <w:t>“</w:t>
      </w:r>
      <w:r>
        <w:rPr>
          <w:i/>
          <w:iCs/>
        </w:rPr>
        <w:t>R</w:t>
      </w:r>
      <w:r>
        <w:rPr>
          <w:i/>
          <w:iCs/>
          <w:color w:val="000000"/>
        </w:rPr>
        <w:t>ắn lục dưới khúc gỗ”</w:t>
      </w:r>
      <w:r>
        <w:rPr>
          <w:color w:val="000000"/>
        </w:rPr>
        <w:t xml:space="preserve"> được sử dụng để biểu trưng cho </w:t>
      </w:r>
      <w:r>
        <w:rPr>
          <w:color w:val="000000"/>
        </w:rPr>
        <w:lastRenderedPageBreak/>
        <w:t xml:space="preserve">những người che giấu ý đồ xấu, âm thầm chờ thời cơ rồi bất ngờ gây hại cho người khác. </w:t>
      </w:r>
    </w:p>
    <w:p w14:paraId="6881FA39" w14:textId="77777777" w:rsidR="007A6AA4" w:rsidRDefault="00000000">
      <w:pPr>
        <w:pStyle w:val="Heading3"/>
      </w:pPr>
      <w:bookmarkStart w:id="99" w:name="_yltn87rh7d9i" w:colFirst="0" w:colLast="0"/>
      <w:bookmarkEnd w:id="99"/>
      <w:r>
        <w:t>3.2.2.6. Biểu trưng cho tính cách áp bực, chuyên quyền</w:t>
      </w:r>
    </w:p>
    <w:p w14:paraId="5D695E2F" w14:textId="77777777" w:rsidR="007A6AA4" w:rsidRDefault="00000000">
      <w:pPr>
        <w:pBdr>
          <w:top w:val="nil"/>
          <w:left w:val="nil"/>
          <w:bottom w:val="nil"/>
          <w:right w:val="nil"/>
          <w:between w:val="nil"/>
        </w:pBdr>
        <w:rPr>
          <w:color w:val="000000"/>
        </w:rPr>
      </w:pPr>
      <w:r>
        <w:rPr>
          <w:color w:val="000000"/>
        </w:rPr>
        <w:t>Nghĩa biểu trưng này chỉ những người có tính cách áp bức, chuyên quyền và lấn át người khác. Nghĩa biểu trưng này được xây dựng qua các hình ảnh bộ phận của động vật gắn với khả năng khống chế hoặc gây hại đối với con mồi hay đối tượng khác</w:t>
      </w:r>
      <w:r>
        <w:t>:</w:t>
      </w:r>
    </w:p>
    <w:p w14:paraId="2E4F061F" w14:textId="77777777" w:rsidR="007A6AA4" w:rsidRDefault="00000000">
      <w:pPr>
        <w:keepLines/>
        <w:numPr>
          <w:ilvl w:val="0"/>
          <w:numId w:val="1"/>
        </w:numPr>
        <w:pBdr>
          <w:top w:val="nil"/>
          <w:left w:val="nil"/>
          <w:bottom w:val="nil"/>
          <w:right w:val="nil"/>
          <w:between w:val="nil"/>
        </w:pBdr>
      </w:pPr>
      <w:r>
        <w:rPr>
          <w:i/>
          <w:iCs/>
          <w:color w:val="000000"/>
        </w:rPr>
        <w:t xml:space="preserve">брати за зябра (nắm bằng mang-cá: </w:t>
      </w:r>
      <w:r>
        <w:rPr>
          <w:i/>
          <w:iCs/>
          <w:u w:val="single"/>
        </w:rPr>
        <w:t>bắt lấy mang cá</w:t>
      </w:r>
      <w:r>
        <w:rPr>
          <w:i/>
          <w:iCs/>
          <w:color w:val="000000"/>
        </w:rPr>
        <w:t>): 1) Ép buộc người khác thực hiện việc gì đó, đòi hỏi dai dẳng cái gì đó. 2) Lấn át, hạn chế tự do của người khác.</w:t>
      </w:r>
      <w:r>
        <w:rPr>
          <w:color w:val="000000"/>
          <w:sz w:val="22"/>
          <w:szCs w:val="22"/>
        </w:rPr>
        <w:t xml:space="preserve"> </w:t>
      </w:r>
    </w:p>
    <w:p w14:paraId="28AA8CF5" w14:textId="77777777" w:rsidR="007A6AA4" w:rsidRDefault="00000000">
      <w:pPr>
        <w:keepLines/>
        <w:numPr>
          <w:ilvl w:val="0"/>
          <w:numId w:val="1"/>
        </w:numPr>
        <w:pBdr>
          <w:top w:val="nil"/>
          <w:left w:val="nil"/>
          <w:bottom w:val="nil"/>
          <w:right w:val="nil"/>
          <w:between w:val="nil"/>
        </w:pBdr>
      </w:pPr>
      <w:r>
        <w:rPr>
          <w:i/>
          <w:iCs/>
          <w:color w:val="000000"/>
        </w:rPr>
        <w:t xml:space="preserve">луску шкребти (cạo vảy-cá: </w:t>
      </w:r>
      <w:r>
        <w:rPr>
          <w:i/>
          <w:iCs/>
          <w:u w:val="single"/>
        </w:rPr>
        <w:t>cạo vảy cá</w:t>
      </w:r>
      <w:r>
        <w:rPr>
          <w:i/>
          <w:iCs/>
          <w:color w:val="000000"/>
        </w:rPr>
        <w:t>): Bóc lột, lợi dụng người khác.</w:t>
      </w:r>
    </w:p>
    <w:p w14:paraId="31EE6799" w14:textId="77777777" w:rsidR="007A6AA4" w:rsidRDefault="00000000">
      <w:pPr>
        <w:keepLines/>
        <w:numPr>
          <w:ilvl w:val="0"/>
          <w:numId w:val="1"/>
        </w:numPr>
        <w:pBdr>
          <w:top w:val="nil"/>
          <w:left w:val="nil"/>
          <w:bottom w:val="nil"/>
          <w:right w:val="nil"/>
          <w:between w:val="nil"/>
        </w:pBdr>
      </w:pPr>
      <w:r>
        <w:rPr>
          <w:i/>
          <w:iCs/>
          <w:color w:val="000000"/>
        </w:rPr>
        <w:t xml:space="preserve">тримати в пазурах (giữ trong móng-vuốt: </w:t>
      </w:r>
      <w:r>
        <w:rPr>
          <w:i/>
          <w:iCs/>
          <w:u w:val="single"/>
        </w:rPr>
        <w:t>giữ trong móng vuốt</w:t>
      </w:r>
      <w:r>
        <w:rPr>
          <w:i/>
          <w:iCs/>
          <w:color w:val="000000"/>
        </w:rPr>
        <w:t>): Kiềm chế hoàn toàn, có quyền lực tuyệt đối với ai đó.</w:t>
      </w:r>
    </w:p>
    <w:p w14:paraId="22093532" w14:textId="77777777" w:rsidR="007A6AA4" w:rsidRDefault="00000000">
      <w:pPr>
        <w:keepLines/>
        <w:numPr>
          <w:ilvl w:val="0"/>
          <w:numId w:val="1"/>
        </w:numPr>
        <w:pBdr>
          <w:top w:val="nil"/>
          <w:left w:val="nil"/>
          <w:bottom w:val="nil"/>
          <w:right w:val="nil"/>
          <w:between w:val="nil"/>
        </w:pBdr>
      </w:pPr>
      <w:r>
        <w:rPr>
          <w:i/>
          <w:iCs/>
          <w:color w:val="000000"/>
        </w:rPr>
        <w:t xml:space="preserve">зігнути в баранячий ріг (bẻ-cong thành cừu-đực sừng: </w:t>
      </w:r>
      <w:r>
        <w:rPr>
          <w:i/>
          <w:iCs/>
          <w:u w:val="single"/>
        </w:rPr>
        <w:t>bẻ cong thành sừng cừu đực</w:t>
      </w:r>
      <w:r>
        <w:rPr>
          <w:i/>
          <w:iCs/>
          <w:color w:val="000000"/>
        </w:rPr>
        <w:t>): Ép buộc người khác phải phục tùng, trở nên vâng lời, ngoan ngoãn.</w:t>
      </w:r>
    </w:p>
    <w:p w14:paraId="564A861F" w14:textId="77777777" w:rsidR="007A6AA4" w:rsidRDefault="00000000">
      <w:pPr>
        <w:keepLines/>
        <w:numPr>
          <w:ilvl w:val="0"/>
          <w:numId w:val="1"/>
        </w:numPr>
        <w:pBdr>
          <w:top w:val="nil"/>
          <w:left w:val="nil"/>
          <w:bottom w:val="nil"/>
          <w:right w:val="nil"/>
          <w:between w:val="nil"/>
        </w:pBdr>
      </w:pPr>
      <w:r>
        <w:rPr>
          <w:i/>
          <w:iCs/>
          <w:color w:val="000000"/>
        </w:rPr>
        <w:t xml:space="preserve">тягти шкуру (kéo da-thú: </w:t>
      </w:r>
      <w:r>
        <w:rPr>
          <w:i/>
          <w:iCs/>
          <w:u w:val="single"/>
        </w:rPr>
        <w:t>kéo da thú</w:t>
      </w:r>
      <w:r>
        <w:rPr>
          <w:i/>
          <w:iCs/>
          <w:color w:val="000000"/>
        </w:rPr>
        <w:t>): Bóc lột, vắt kiệt lợi ích, đánh lừa người khác.</w:t>
      </w:r>
    </w:p>
    <w:p w14:paraId="04082DA1" w14:textId="77777777" w:rsidR="007A6AA4" w:rsidRDefault="00000000">
      <w:pPr>
        <w:pBdr>
          <w:top w:val="nil"/>
          <w:left w:val="nil"/>
          <w:bottom w:val="nil"/>
          <w:right w:val="nil"/>
          <w:between w:val="nil"/>
        </w:pBdr>
        <w:rPr>
          <w:color w:val="000000"/>
        </w:rPr>
      </w:pPr>
      <w:r>
        <w:rPr>
          <w:color w:val="000000"/>
        </w:rPr>
        <w:t>Các ví dụ (</w:t>
      </w:r>
      <w:r>
        <w:t>45</w:t>
      </w:r>
      <w:r>
        <w:rPr>
          <w:color w:val="000000"/>
        </w:rPr>
        <w:t>–</w:t>
      </w:r>
      <w:r>
        <w:t>46</w:t>
      </w:r>
      <w:r>
        <w:rPr>
          <w:color w:val="000000"/>
        </w:rPr>
        <w:t xml:space="preserve">) khắc họa hình ảnh mang và vẩy cả. Mang là cơ quan quan trọng của cá, nhờ mang cá, con người có thể dễ dàng khống chế cá sau khi bắt; vảy cá là lớp bảo vệ cơ thể nên việc cạo vảy hoặc lột vảy là phá hủy sự bảo vệ ấy. Vì vậy, các </w:t>
      </w:r>
      <w:r>
        <w:t>thành ngữ</w:t>
      </w:r>
      <w:r>
        <w:rPr>
          <w:color w:val="000000"/>
        </w:rPr>
        <w:t xml:space="preserve"> </w:t>
      </w:r>
      <w:r>
        <w:rPr>
          <w:i/>
          <w:iCs/>
          <w:color w:val="000000"/>
        </w:rPr>
        <w:t>“</w:t>
      </w:r>
      <w:r>
        <w:rPr>
          <w:i/>
          <w:iCs/>
        </w:rPr>
        <w:t>Bắt lấy</w:t>
      </w:r>
      <w:r>
        <w:rPr>
          <w:i/>
          <w:iCs/>
          <w:color w:val="000000"/>
        </w:rPr>
        <w:t xml:space="preserve"> mang cá”</w:t>
      </w:r>
      <w:r>
        <w:rPr>
          <w:color w:val="000000"/>
        </w:rPr>
        <w:t xml:space="preserve"> và </w:t>
      </w:r>
      <w:r>
        <w:rPr>
          <w:i/>
          <w:iCs/>
          <w:color w:val="000000"/>
        </w:rPr>
        <w:t>“</w:t>
      </w:r>
      <w:r>
        <w:rPr>
          <w:i/>
          <w:iCs/>
        </w:rPr>
        <w:t>C</w:t>
      </w:r>
      <w:r>
        <w:rPr>
          <w:i/>
          <w:iCs/>
          <w:color w:val="000000"/>
        </w:rPr>
        <w:t>ạo vảy cá”</w:t>
      </w:r>
      <w:r>
        <w:rPr>
          <w:color w:val="000000"/>
        </w:rPr>
        <w:t xml:space="preserve"> biểu trưng cho việc ép buộc, khống chế hoặc bóc lột người khác. </w:t>
      </w:r>
    </w:p>
    <w:p w14:paraId="48CB2F36" w14:textId="77777777" w:rsidR="007A6AA4" w:rsidRDefault="00000000">
      <w:pPr>
        <w:pBdr>
          <w:top w:val="nil"/>
          <w:left w:val="nil"/>
          <w:bottom w:val="nil"/>
          <w:right w:val="nil"/>
          <w:between w:val="nil"/>
        </w:pBdr>
        <w:rPr>
          <w:color w:val="000000"/>
        </w:rPr>
      </w:pPr>
      <w:r>
        <w:rPr>
          <w:color w:val="000000"/>
        </w:rPr>
        <w:t>Ví dụ (</w:t>
      </w:r>
      <w:r>
        <w:t>47</w:t>
      </w:r>
      <w:r>
        <w:rPr>
          <w:color w:val="000000"/>
        </w:rPr>
        <w:t xml:space="preserve">) xuất phát từ tập tính của thú dữ dùng móng vuốt giữ chặt con mồi sau khi săn bắt, </w:t>
      </w:r>
      <w:r>
        <w:t>từ</w:t>
      </w:r>
      <w:r>
        <w:rPr>
          <w:color w:val="000000"/>
        </w:rPr>
        <w:t xml:space="preserve"> đó </w:t>
      </w:r>
      <w:r>
        <w:t>thành ngữ</w:t>
      </w:r>
      <w:r>
        <w:rPr>
          <w:color w:val="000000"/>
        </w:rPr>
        <w:t xml:space="preserve"> </w:t>
      </w:r>
      <w:r>
        <w:rPr>
          <w:i/>
          <w:iCs/>
          <w:color w:val="000000"/>
        </w:rPr>
        <w:t>“</w:t>
      </w:r>
      <w:r>
        <w:rPr>
          <w:i/>
          <w:iCs/>
        </w:rPr>
        <w:t>G</w:t>
      </w:r>
      <w:r>
        <w:rPr>
          <w:i/>
          <w:iCs/>
          <w:color w:val="000000"/>
        </w:rPr>
        <w:t>iữ trong móng vuốt”</w:t>
      </w:r>
      <w:r>
        <w:rPr>
          <w:color w:val="000000"/>
        </w:rPr>
        <w:t xml:space="preserve"> tượng trưng cho việc kiềm chế và áp đặt người khác.</w:t>
      </w:r>
    </w:p>
    <w:p w14:paraId="35DF0D86" w14:textId="77777777" w:rsidR="007A6AA4" w:rsidRDefault="00000000">
      <w:pPr>
        <w:pBdr>
          <w:top w:val="nil"/>
          <w:left w:val="nil"/>
          <w:bottom w:val="nil"/>
          <w:right w:val="nil"/>
          <w:between w:val="nil"/>
        </w:pBdr>
        <w:rPr>
          <w:color w:val="000000"/>
        </w:rPr>
      </w:pPr>
      <w:r>
        <w:rPr>
          <w:color w:val="000000"/>
        </w:rPr>
        <w:t>Ví dụ (</w:t>
      </w:r>
      <w:r>
        <w:t>48</w:t>
      </w:r>
      <w:r>
        <w:rPr>
          <w:color w:val="000000"/>
        </w:rPr>
        <w:t xml:space="preserve">) nói về nghề chế tác sừng. Vì sừng là vật liệu rất cứng, nên đòi hỏi phải dùng sức mạnh để uốn. Từ đó, </w:t>
      </w:r>
      <w:r>
        <w:rPr>
          <w:i/>
          <w:iCs/>
          <w:color w:val="000000"/>
        </w:rPr>
        <w:t>“</w:t>
      </w:r>
      <w:r>
        <w:rPr>
          <w:i/>
          <w:iCs/>
        </w:rPr>
        <w:t>B</w:t>
      </w:r>
      <w:r>
        <w:rPr>
          <w:i/>
          <w:iCs/>
          <w:color w:val="000000"/>
        </w:rPr>
        <w:t>ẻ cong thành sừng cừu đực”</w:t>
      </w:r>
      <w:r>
        <w:rPr>
          <w:color w:val="000000"/>
        </w:rPr>
        <w:t xml:space="preserve"> chỉ việc ép buộc người khác phải phục tùng. Ví dụ (</w:t>
      </w:r>
      <w:r>
        <w:t>49</w:t>
      </w:r>
      <w:r>
        <w:rPr>
          <w:color w:val="000000"/>
        </w:rPr>
        <w:t xml:space="preserve">) xuất phát từ việc lột da động vật, gợi sự tàn </w:t>
      </w:r>
      <w:r>
        <w:rPr>
          <w:color w:val="000000"/>
        </w:rPr>
        <w:lastRenderedPageBreak/>
        <w:t xml:space="preserve">bạo và tước đoạt. Qua đó, </w:t>
      </w:r>
      <w:r>
        <w:rPr>
          <w:i/>
          <w:iCs/>
          <w:color w:val="000000"/>
        </w:rPr>
        <w:t>“</w:t>
      </w:r>
      <w:r>
        <w:rPr>
          <w:i/>
          <w:iCs/>
        </w:rPr>
        <w:t>K</w:t>
      </w:r>
      <w:r>
        <w:rPr>
          <w:i/>
          <w:iCs/>
          <w:color w:val="000000"/>
        </w:rPr>
        <w:t>éo da thú”</w:t>
      </w:r>
      <w:r>
        <w:rPr>
          <w:color w:val="000000"/>
        </w:rPr>
        <w:t xml:space="preserve"> cho việc vắt kiệt lợi ích, hoặc cướp đoạt tài sản của người khác.</w:t>
      </w:r>
    </w:p>
    <w:p w14:paraId="49169E87" w14:textId="77777777" w:rsidR="007A6AA4" w:rsidRDefault="00000000">
      <w:pPr>
        <w:pStyle w:val="Heading3"/>
      </w:pPr>
      <w:bookmarkStart w:id="100" w:name="_oqydaf4bohfj" w:colFirst="0" w:colLast="0"/>
      <w:bookmarkEnd w:id="100"/>
      <w:r>
        <w:t>3.2.2.7. Biểu trưng cho tính cách tham lam vô hạn</w:t>
      </w:r>
    </w:p>
    <w:p w14:paraId="03CC7A83" w14:textId="77777777" w:rsidR="007A6AA4" w:rsidRDefault="00000000">
      <w:pPr>
        <w:pBdr>
          <w:top w:val="nil"/>
          <w:left w:val="nil"/>
          <w:bottom w:val="nil"/>
          <w:right w:val="nil"/>
          <w:between w:val="nil"/>
        </w:pBdr>
        <w:rPr>
          <w:color w:val="000000"/>
        </w:rPr>
      </w:pPr>
      <w:r>
        <w:rPr>
          <w:color w:val="000000"/>
        </w:rPr>
        <w:t>Nghĩa biểu trưng này phản ánh tính cách tham lam của con người, chỉ những người luôn muốn chiếm hữu, hoặc đòi hỏi nhiều hơn mức cần thiết mà không có điểm dừng:</w:t>
      </w:r>
    </w:p>
    <w:p w14:paraId="5684A26B" w14:textId="77777777" w:rsidR="007A6AA4" w:rsidRDefault="00000000">
      <w:pPr>
        <w:keepLines/>
        <w:numPr>
          <w:ilvl w:val="0"/>
          <w:numId w:val="1"/>
        </w:numPr>
        <w:pBdr>
          <w:top w:val="nil"/>
          <w:left w:val="nil"/>
          <w:bottom w:val="nil"/>
          <w:right w:val="nil"/>
          <w:between w:val="nil"/>
        </w:pBdr>
      </w:pPr>
      <w:r>
        <w:rPr>
          <w:i/>
          <w:iCs/>
          <w:color w:val="000000"/>
        </w:rPr>
        <w:t xml:space="preserve">як віл до браги (như bò-đực tới bã-rượu: </w:t>
      </w:r>
      <w:r>
        <w:rPr>
          <w:i/>
          <w:iCs/>
          <w:u w:val="single"/>
        </w:rPr>
        <w:t>như bò đực lao tới bã rượu</w:t>
      </w:r>
      <w:r>
        <w:rPr>
          <w:i/>
          <w:iCs/>
          <w:color w:val="000000"/>
        </w:rPr>
        <w:t>): Chỉ tính tham lam vô hạn, thỏa mãn những thứ mình ham muốn một cách mất kiểm soát .</w:t>
      </w:r>
    </w:p>
    <w:p w14:paraId="3957D0DE" w14:textId="77777777" w:rsidR="007A6AA4" w:rsidRDefault="00000000">
      <w:pPr>
        <w:keepLines/>
        <w:numPr>
          <w:ilvl w:val="0"/>
          <w:numId w:val="1"/>
        </w:numPr>
        <w:pBdr>
          <w:top w:val="nil"/>
          <w:left w:val="nil"/>
          <w:bottom w:val="nil"/>
          <w:right w:val="nil"/>
          <w:between w:val="nil"/>
        </w:pBdr>
      </w:pPr>
      <w:r>
        <w:rPr>
          <w:i/>
          <w:iCs/>
          <w:color w:val="000000"/>
        </w:rPr>
        <w:t xml:space="preserve">як муха до меду (như ruồi tới mật-ong: </w:t>
      </w:r>
      <w:r>
        <w:rPr>
          <w:i/>
          <w:iCs/>
          <w:u w:val="single"/>
        </w:rPr>
        <w:t>như ruồi lao tới mật ong</w:t>
      </w:r>
      <w:r>
        <w:rPr>
          <w:i/>
          <w:iCs/>
          <w:color w:val="000000"/>
        </w:rPr>
        <w:t>): Chỉ tính tham lam vô hạn, thỏa mãn những thứ mình ham muốn một cách mất kiểm soát.</w:t>
      </w:r>
    </w:p>
    <w:p w14:paraId="78F4A0FF" w14:textId="77777777" w:rsidR="007A6AA4" w:rsidRDefault="00000000">
      <w:pPr>
        <w:keepLines/>
        <w:pBdr>
          <w:top w:val="nil"/>
          <w:left w:val="nil"/>
          <w:bottom w:val="nil"/>
          <w:right w:val="nil"/>
          <w:between w:val="nil"/>
        </w:pBdr>
        <w:rPr>
          <w:color w:val="000000"/>
        </w:rPr>
      </w:pPr>
      <w:r>
        <w:rPr>
          <w:color w:val="000000"/>
        </w:rPr>
        <w:t>Các ví dụ (</w:t>
      </w:r>
      <w:r>
        <w:t>50</w:t>
      </w:r>
      <w:r>
        <w:rPr>
          <w:color w:val="000000"/>
        </w:rPr>
        <w:t>–</w:t>
      </w:r>
      <w:r>
        <w:t>51</w:t>
      </w:r>
      <w:r>
        <w:rPr>
          <w:color w:val="000000"/>
        </w:rPr>
        <w:t xml:space="preserve">) được xây dựng dựa trên tập tính của bò đực và ruồi. Theo quan niệm dân gian: bò đực trở nên kích động và mất kiểm soát khi ngửi thấy mùi bã rượu; còn ruồi bị mật ong hấp dẫn mạnh mẽ, không thể cưỡng lại. Từ đó, các </w:t>
      </w:r>
      <w:r>
        <w:t>thành ngữ</w:t>
      </w:r>
      <w:r>
        <w:rPr>
          <w:color w:val="000000"/>
        </w:rPr>
        <w:t xml:space="preserve"> </w:t>
      </w:r>
      <w:r>
        <w:rPr>
          <w:i/>
          <w:iCs/>
          <w:color w:val="000000"/>
        </w:rPr>
        <w:t>“</w:t>
      </w:r>
      <w:r>
        <w:rPr>
          <w:i/>
          <w:iCs/>
        </w:rPr>
        <w:t>N</w:t>
      </w:r>
      <w:r>
        <w:rPr>
          <w:i/>
          <w:iCs/>
          <w:color w:val="000000"/>
        </w:rPr>
        <w:t xml:space="preserve">hư bò đực </w:t>
      </w:r>
      <w:r>
        <w:rPr>
          <w:i/>
          <w:iCs/>
        </w:rPr>
        <w:t>lao</w:t>
      </w:r>
      <w:r>
        <w:rPr>
          <w:i/>
          <w:iCs/>
          <w:color w:val="000000"/>
        </w:rPr>
        <w:t xml:space="preserve"> tới bã rượu”</w:t>
      </w:r>
      <w:r>
        <w:rPr>
          <w:color w:val="000000"/>
        </w:rPr>
        <w:t xml:space="preserve"> và </w:t>
      </w:r>
      <w:r>
        <w:rPr>
          <w:i/>
          <w:iCs/>
          <w:color w:val="000000"/>
        </w:rPr>
        <w:t>“</w:t>
      </w:r>
      <w:r>
        <w:rPr>
          <w:i/>
          <w:iCs/>
        </w:rPr>
        <w:t>N</w:t>
      </w:r>
      <w:r>
        <w:rPr>
          <w:i/>
          <w:iCs/>
          <w:color w:val="000000"/>
        </w:rPr>
        <w:t xml:space="preserve">hư ruồi </w:t>
      </w:r>
      <w:r>
        <w:rPr>
          <w:i/>
          <w:iCs/>
        </w:rPr>
        <w:t xml:space="preserve">lao </w:t>
      </w:r>
      <w:r>
        <w:rPr>
          <w:i/>
          <w:iCs/>
          <w:color w:val="000000"/>
        </w:rPr>
        <w:t>tới mật ong”</w:t>
      </w:r>
      <w:r>
        <w:rPr>
          <w:color w:val="000000"/>
        </w:rPr>
        <w:t xml:space="preserve"> được dùng để chỉ </w:t>
      </w:r>
      <w:r>
        <w:t>người</w:t>
      </w:r>
      <w:r>
        <w:rPr>
          <w:color w:val="000000"/>
        </w:rPr>
        <w:t xml:space="preserve"> lao vào thỏa mãn những thứ mình ham muốn một cách mất kiểm soát, không biết điểm dừng.</w:t>
      </w:r>
    </w:p>
    <w:p w14:paraId="5BD15A5C" w14:textId="77777777" w:rsidR="007A6AA4" w:rsidRDefault="00000000">
      <w:pPr>
        <w:pStyle w:val="Heading3"/>
      </w:pPr>
      <w:bookmarkStart w:id="101" w:name="_12fvvi19870t" w:colFirst="0" w:colLast="0"/>
      <w:bookmarkEnd w:id="101"/>
      <w:r>
        <w:t>3.2.2.8. Biểu trưng cho tính cách keo kiệt và ích kỷ</w:t>
      </w:r>
    </w:p>
    <w:p w14:paraId="098461B4" w14:textId="77777777" w:rsidR="007A6AA4" w:rsidRDefault="00000000">
      <w:pPr>
        <w:keepLines/>
        <w:pBdr>
          <w:top w:val="nil"/>
          <w:left w:val="nil"/>
          <w:bottom w:val="nil"/>
          <w:right w:val="nil"/>
          <w:between w:val="nil"/>
        </w:pBdr>
        <w:rPr>
          <w:color w:val="000000"/>
        </w:rPr>
      </w:pPr>
      <w:r>
        <w:rPr>
          <w:color w:val="000000"/>
        </w:rPr>
        <w:t>Nghĩa biểu trưng này chỉ những người keo kiệt và ích kỷ, được biểu trưng qua hình ảnh chó</w:t>
      </w:r>
      <w:r>
        <w:t>:</w:t>
      </w:r>
      <w:r>
        <w:rPr>
          <w:color w:val="000000"/>
        </w:rPr>
        <w:t xml:space="preserve"> </w:t>
      </w:r>
    </w:p>
    <w:p w14:paraId="36A4E78B" w14:textId="77777777" w:rsidR="007A6AA4" w:rsidRDefault="00000000">
      <w:pPr>
        <w:keepLines/>
        <w:numPr>
          <w:ilvl w:val="0"/>
          <w:numId w:val="1"/>
        </w:numPr>
        <w:pBdr>
          <w:top w:val="nil"/>
          <w:left w:val="nil"/>
          <w:bottom w:val="nil"/>
          <w:right w:val="nil"/>
          <w:between w:val="nil"/>
        </w:pBdr>
      </w:pPr>
      <w:r>
        <w:rPr>
          <w:i/>
          <w:iCs/>
          <w:color w:val="000000"/>
        </w:rPr>
        <w:t xml:space="preserve">як собака на сіні (như chó trên đống-cỏ-khô: </w:t>
      </w:r>
      <w:r>
        <w:rPr>
          <w:i/>
          <w:iCs/>
          <w:u w:val="single"/>
        </w:rPr>
        <w:t>như chó trên đống cỏ khô</w:t>
      </w:r>
      <w:r>
        <w:rPr>
          <w:i/>
          <w:iCs/>
          <w:color w:val="000000"/>
        </w:rPr>
        <w:t xml:space="preserve">): Chỉ người keo kiệt vô lý: bản thân không dùng, cũng không cho người khác dùng. </w:t>
      </w:r>
    </w:p>
    <w:p w14:paraId="6F539F54" w14:textId="77777777" w:rsidR="007A6AA4" w:rsidRDefault="00000000">
      <w:pPr>
        <w:keepLines/>
        <w:pBdr>
          <w:top w:val="nil"/>
          <w:left w:val="nil"/>
          <w:bottom w:val="nil"/>
          <w:right w:val="nil"/>
          <w:between w:val="nil"/>
        </w:pBdr>
        <w:rPr>
          <w:color w:val="000000"/>
        </w:rPr>
      </w:pPr>
      <w:r>
        <w:rPr>
          <w:color w:val="000000"/>
        </w:rPr>
        <w:t>Ví dụ (</w:t>
      </w:r>
      <w:r>
        <w:t>52</w:t>
      </w:r>
      <w:r>
        <w:rPr>
          <w:color w:val="000000"/>
        </w:rPr>
        <w:t xml:space="preserve">) dựa trên hình ảnh nghịch lý của chó: tuy chó không ăn cỏ khô nhưng lại không cho động vật khác sử dụng. </w:t>
      </w:r>
      <w:r>
        <w:t>Theo đó</w:t>
      </w:r>
      <w:r>
        <w:rPr>
          <w:color w:val="000000"/>
        </w:rPr>
        <w:t xml:space="preserve">, </w:t>
      </w:r>
      <w:r>
        <w:t>thành ngữ</w:t>
      </w:r>
      <w:r>
        <w:rPr>
          <w:color w:val="000000"/>
        </w:rPr>
        <w:t xml:space="preserve"> </w:t>
      </w:r>
      <w:r>
        <w:rPr>
          <w:i/>
          <w:iCs/>
          <w:color w:val="000000"/>
        </w:rPr>
        <w:t>“</w:t>
      </w:r>
      <w:r>
        <w:rPr>
          <w:i/>
          <w:iCs/>
        </w:rPr>
        <w:t>N</w:t>
      </w:r>
      <w:r>
        <w:rPr>
          <w:i/>
          <w:iCs/>
          <w:color w:val="000000"/>
        </w:rPr>
        <w:t>hư chó trên đống cỏ khô”</w:t>
      </w:r>
      <w:r>
        <w:rPr>
          <w:color w:val="000000"/>
        </w:rPr>
        <w:t xml:space="preserve"> tượng trưng cho những người keo kiệt vô lý: mình không sử dụng hoặc không được hưởng lợi từ một thứ gì nhưng không muốn hoặc không cho người khác có được.</w:t>
      </w:r>
    </w:p>
    <w:p w14:paraId="76143F91" w14:textId="77777777" w:rsidR="007A6AA4" w:rsidRDefault="00000000">
      <w:pPr>
        <w:pStyle w:val="Heading3"/>
      </w:pPr>
      <w:bookmarkStart w:id="102" w:name="_5d5g6pug0zk" w:colFirst="0" w:colLast="0"/>
      <w:bookmarkEnd w:id="102"/>
      <w:r>
        <w:lastRenderedPageBreak/>
        <w:t>3.2.2.9. Biểu trưng cho tính cách hèn nhát, khúm núm</w:t>
      </w:r>
    </w:p>
    <w:p w14:paraId="01D786A8" w14:textId="77777777" w:rsidR="007A6AA4" w:rsidRDefault="00000000">
      <w:pPr>
        <w:pBdr>
          <w:top w:val="nil"/>
          <w:left w:val="nil"/>
          <w:bottom w:val="nil"/>
          <w:right w:val="nil"/>
          <w:between w:val="nil"/>
        </w:pBdr>
        <w:rPr>
          <w:color w:val="000000"/>
        </w:rPr>
      </w:pPr>
      <w:r>
        <w:rPr>
          <w:color w:val="000000"/>
        </w:rPr>
        <w:t>Nghĩa biểu trưng này chỉ những người cư xử khúm núm và nhún nhường trước người khác</w:t>
      </w:r>
      <w:r>
        <w:t>:</w:t>
      </w:r>
      <w:r>
        <w:rPr>
          <w:color w:val="000000"/>
        </w:rPr>
        <w:t xml:space="preserve"> </w:t>
      </w:r>
    </w:p>
    <w:p w14:paraId="44557A93" w14:textId="77777777" w:rsidR="007A6AA4" w:rsidRDefault="00000000">
      <w:pPr>
        <w:keepLines/>
        <w:numPr>
          <w:ilvl w:val="0"/>
          <w:numId w:val="1"/>
        </w:numPr>
        <w:pBdr>
          <w:top w:val="nil"/>
          <w:left w:val="nil"/>
          <w:bottom w:val="nil"/>
          <w:right w:val="nil"/>
          <w:between w:val="nil"/>
        </w:pBdr>
      </w:pPr>
      <w:r>
        <w:rPr>
          <w:i/>
          <w:iCs/>
          <w:color w:val="000000"/>
        </w:rPr>
        <w:t xml:space="preserve">скакати на задніх лапах (nhảy </w:t>
      </w:r>
      <w:r>
        <w:rPr>
          <w:i/>
          <w:iCs/>
        </w:rPr>
        <w:t>trên</w:t>
      </w:r>
      <w:r>
        <w:rPr>
          <w:i/>
          <w:iCs/>
          <w:color w:val="000000"/>
        </w:rPr>
        <w:t xml:space="preserve"> sau </w:t>
      </w:r>
      <w:r>
        <w:rPr>
          <w:i/>
          <w:iCs/>
        </w:rPr>
        <w:t>bàn-</w:t>
      </w:r>
      <w:r>
        <w:rPr>
          <w:i/>
          <w:iCs/>
          <w:color w:val="000000"/>
        </w:rPr>
        <w:t xml:space="preserve">chân-thú: </w:t>
      </w:r>
      <w:r>
        <w:rPr>
          <w:i/>
          <w:iCs/>
          <w:u w:val="single"/>
        </w:rPr>
        <w:t>nhảy bằng hai bàn chân thú sau</w:t>
      </w:r>
      <w:r>
        <w:rPr>
          <w:i/>
          <w:iCs/>
          <w:color w:val="000000"/>
        </w:rPr>
        <w:t>): Chỉ người loanh quanh một cách khúm núm, nịnh bợ, hết sức làm vừa lòng người khác đến mức mất hết tính người.</w:t>
      </w:r>
    </w:p>
    <w:p w14:paraId="1E4C454E" w14:textId="77777777" w:rsidR="007A6AA4" w:rsidRDefault="00000000">
      <w:pPr>
        <w:keepLines/>
        <w:numPr>
          <w:ilvl w:val="0"/>
          <w:numId w:val="1"/>
        </w:numPr>
        <w:pBdr>
          <w:top w:val="nil"/>
          <w:left w:val="nil"/>
          <w:bottom w:val="nil"/>
          <w:right w:val="nil"/>
          <w:between w:val="nil"/>
        </w:pBdr>
      </w:pPr>
      <w:r>
        <w:rPr>
          <w:i/>
          <w:iCs/>
          <w:color w:val="000000"/>
        </w:rPr>
        <w:t xml:space="preserve">ставати на двох лапках (đứng-lên bằng hai </w:t>
      </w:r>
      <w:r>
        <w:rPr>
          <w:i/>
          <w:iCs/>
        </w:rPr>
        <w:t>bàn-</w:t>
      </w:r>
      <w:r>
        <w:rPr>
          <w:i/>
          <w:iCs/>
          <w:color w:val="000000"/>
        </w:rPr>
        <w:t xml:space="preserve">chân-thú: </w:t>
      </w:r>
      <w:r>
        <w:rPr>
          <w:i/>
          <w:iCs/>
          <w:u w:val="single"/>
        </w:rPr>
        <w:t>đứng lên bằng hai bàn chân thú</w:t>
      </w:r>
      <w:r>
        <w:rPr>
          <w:i/>
          <w:iCs/>
          <w:color w:val="000000"/>
        </w:rPr>
        <w:t xml:space="preserve">): Chỉ người sẵn lòng thực hiện bất cứ việc gì; phục vụ, phục tùng trước quyền lực của người khác.  </w:t>
      </w:r>
    </w:p>
    <w:p w14:paraId="6F0B7B07" w14:textId="77777777" w:rsidR="007A6AA4" w:rsidRDefault="00000000">
      <w:pPr>
        <w:keepLines/>
        <w:numPr>
          <w:ilvl w:val="0"/>
          <w:numId w:val="1"/>
        </w:numPr>
        <w:pBdr>
          <w:top w:val="nil"/>
          <w:left w:val="nil"/>
          <w:bottom w:val="nil"/>
          <w:right w:val="nil"/>
          <w:between w:val="nil"/>
        </w:pBdr>
      </w:pPr>
      <w:r>
        <w:rPr>
          <w:i/>
          <w:iCs/>
          <w:color w:val="000000"/>
        </w:rPr>
        <w:t>лізти рачки (bò tôm</w:t>
      </w:r>
      <w:r>
        <w:rPr>
          <w:i/>
          <w:iCs/>
        </w:rPr>
        <w:t>-</w:t>
      </w:r>
      <w:r>
        <w:rPr>
          <w:i/>
          <w:iCs/>
          <w:color w:val="000000"/>
        </w:rPr>
        <w:t>hùm</w:t>
      </w:r>
      <w:r>
        <w:rPr>
          <w:i/>
          <w:iCs/>
        </w:rPr>
        <w:t>-</w:t>
      </w:r>
      <w:r>
        <w:rPr>
          <w:i/>
          <w:iCs/>
          <w:color w:val="000000"/>
        </w:rPr>
        <w:t xml:space="preserve">đất: </w:t>
      </w:r>
      <w:r>
        <w:rPr>
          <w:i/>
          <w:iCs/>
          <w:u w:val="single"/>
        </w:rPr>
        <w:t>bò như tôm hùm đất</w:t>
      </w:r>
      <w:r>
        <w:rPr>
          <w:i/>
          <w:iCs/>
          <w:color w:val="000000"/>
        </w:rPr>
        <w:t>): Điệu bộ khúm núm, nhún nhường trước ai đó.</w:t>
      </w:r>
    </w:p>
    <w:p w14:paraId="267BB681" w14:textId="77777777" w:rsidR="007A6AA4" w:rsidRDefault="00000000">
      <w:pPr>
        <w:pBdr>
          <w:top w:val="nil"/>
          <w:left w:val="nil"/>
          <w:bottom w:val="nil"/>
          <w:right w:val="nil"/>
          <w:between w:val="nil"/>
        </w:pBdr>
        <w:rPr>
          <w:color w:val="000000"/>
        </w:rPr>
      </w:pPr>
      <w:r>
        <w:rPr>
          <w:color w:val="000000"/>
        </w:rPr>
        <w:t>Ví dụ (</w:t>
      </w:r>
      <w:r>
        <w:t>53</w:t>
      </w:r>
      <w:r>
        <w:rPr>
          <w:color w:val="000000"/>
        </w:rPr>
        <w:t>–</w:t>
      </w:r>
      <w:r>
        <w:t>54</w:t>
      </w:r>
      <w:r>
        <w:rPr>
          <w:color w:val="000000"/>
        </w:rPr>
        <w:t xml:space="preserve">) dựa trên tập tính phục tùng của chó đối với chủ của mình: chó liên tục nhảy lên, hoặc đứng bằng hai chân sau khi nhìn thấy chủ hoặc khi muốn được ăn. Từ đó, </w:t>
      </w:r>
      <w:r>
        <w:t>các thành ngữ</w:t>
      </w:r>
      <w:r>
        <w:rPr>
          <w:color w:val="000000"/>
        </w:rPr>
        <w:t xml:space="preserve"> </w:t>
      </w:r>
      <w:r>
        <w:rPr>
          <w:i/>
          <w:iCs/>
          <w:color w:val="000000"/>
        </w:rPr>
        <w:t>“</w:t>
      </w:r>
      <w:r>
        <w:rPr>
          <w:i/>
          <w:iCs/>
        </w:rPr>
        <w:t>N</w:t>
      </w:r>
      <w:r>
        <w:rPr>
          <w:i/>
          <w:iCs/>
          <w:color w:val="000000"/>
        </w:rPr>
        <w:t xml:space="preserve">hảy bằng hai chân </w:t>
      </w:r>
      <w:r>
        <w:rPr>
          <w:i/>
          <w:iCs/>
        </w:rPr>
        <w:t>thú sau</w:t>
      </w:r>
      <w:r>
        <w:rPr>
          <w:i/>
          <w:iCs/>
          <w:color w:val="000000"/>
        </w:rPr>
        <w:t>”</w:t>
      </w:r>
      <w:r>
        <w:rPr>
          <w:color w:val="000000"/>
        </w:rPr>
        <w:t xml:space="preserve"> và </w:t>
      </w:r>
      <w:r>
        <w:rPr>
          <w:i/>
          <w:iCs/>
          <w:color w:val="000000"/>
        </w:rPr>
        <w:t>“</w:t>
      </w:r>
      <w:r>
        <w:rPr>
          <w:i/>
          <w:iCs/>
        </w:rPr>
        <w:t>Đ</w:t>
      </w:r>
      <w:r>
        <w:rPr>
          <w:i/>
          <w:iCs/>
          <w:color w:val="000000"/>
        </w:rPr>
        <w:t>ứng lên bằng hai chân thú”</w:t>
      </w:r>
      <w:r>
        <w:rPr>
          <w:color w:val="000000"/>
        </w:rPr>
        <w:t xml:space="preserve"> được dùng để biểu trưng cho những người cư xử một cách khúm núm, ra sức làm vừa lòng người khác và sẵn sàng phục vụ họ. </w:t>
      </w:r>
    </w:p>
    <w:p w14:paraId="7315292F" w14:textId="77777777" w:rsidR="007A6AA4" w:rsidRDefault="00000000">
      <w:pPr>
        <w:pBdr>
          <w:top w:val="nil"/>
          <w:left w:val="nil"/>
          <w:bottom w:val="nil"/>
          <w:right w:val="nil"/>
          <w:between w:val="nil"/>
        </w:pBdr>
        <w:rPr>
          <w:color w:val="000000"/>
        </w:rPr>
      </w:pPr>
      <w:r>
        <w:rPr>
          <w:color w:val="000000"/>
        </w:rPr>
        <w:t>Tiếp theo, ví dụ (</w:t>
      </w:r>
      <w:r>
        <w:t>55</w:t>
      </w:r>
      <w:r>
        <w:rPr>
          <w:color w:val="000000"/>
        </w:rPr>
        <w:t xml:space="preserve">) xuất phát từ tư thế bò thấp và co mình sát đất của tôm hùm đất, gợi dáng vẻ khúm núm và nhún nhường của con người. Vì vậy, </w:t>
      </w:r>
      <w:r>
        <w:rPr>
          <w:i/>
          <w:iCs/>
          <w:color w:val="000000"/>
        </w:rPr>
        <w:t>“</w:t>
      </w:r>
      <w:r>
        <w:rPr>
          <w:i/>
          <w:iCs/>
        </w:rPr>
        <w:t>B</w:t>
      </w:r>
      <w:r>
        <w:rPr>
          <w:i/>
          <w:iCs/>
          <w:color w:val="000000"/>
        </w:rPr>
        <w:t>ò như tôm hùm đất”</w:t>
      </w:r>
      <w:r>
        <w:rPr>
          <w:color w:val="000000"/>
        </w:rPr>
        <w:t xml:space="preserve"> được dùng để chỉ điệu bộ khúm núm, tự hạ thấp bản thân trước kẻ mạnh hoặc người có quyền lực.</w:t>
      </w:r>
    </w:p>
    <w:p w14:paraId="0DD9E45E" w14:textId="77777777" w:rsidR="007A6AA4" w:rsidRDefault="00000000">
      <w:pPr>
        <w:pStyle w:val="Heading3"/>
      </w:pPr>
      <w:bookmarkStart w:id="103" w:name="_br6sqseitcab" w:colFirst="0" w:colLast="0"/>
      <w:bookmarkEnd w:id="103"/>
      <w:r>
        <w:t>3.2.2.10. Biểu trưng cho tính cách kiêu ngạo, tự mãn</w:t>
      </w:r>
    </w:p>
    <w:p w14:paraId="7B1A9A06" w14:textId="77777777" w:rsidR="007A6AA4" w:rsidRDefault="00000000">
      <w:pPr>
        <w:pBdr>
          <w:top w:val="nil"/>
          <w:left w:val="nil"/>
          <w:bottom w:val="nil"/>
          <w:right w:val="nil"/>
          <w:between w:val="nil"/>
        </w:pBdr>
        <w:rPr>
          <w:b/>
          <w:bCs/>
          <w:color w:val="000000"/>
        </w:rPr>
      </w:pPr>
      <w:r>
        <w:rPr>
          <w:color w:val="000000"/>
        </w:rPr>
        <w:t>Nghĩa biểu trưng này chỉ những người có tính cách kiêu ngạo, tự cao, thích phô trương bản thân, coi thường người khác:</w:t>
      </w:r>
    </w:p>
    <w:p w14:paraId="4693DB01" w14:textId="77777777" w:rsidR="007A6AA4" w:rsidRDefault="00000000">
      <w:pPr>
        <w:numPr>
          <w:ilvl w:val="0"/>
          <w:numId w:val="1"/>
        </w:numPr>
        <w:pBdr>
          <w:top w:val="nil"/>
          <w:left w:val="nil"/>
          <w:bottom w:val="nil"/>
          <w:right w:val="nil"/>
          <w:between w:val="nil"/>
        </w:pBdr>
      </w:pPr>
      <w:r>
        <w:rPr>
          <w:i/>
          <w:iCs/>
          <w:color w:val="000000"/>
        </w:rPr>
        <w:t xml:space="preserve">ходити павичем (đi chim-công: </w:t>
      </w:r>
      <w:r>
        <w:rPr>
          <w:i/>
          <w:iCs/>
          <w:u w:val="single"/>
        </w:rPr>
        <w:t>đi như chim công</w:t>
      </w:r>
      <w:r>
        <w:rPr>
          <w:i/>
          <w:iCs/>
          <w:color w:val="000000"/>
        </w:rPr>
        <w:t>): 1) Tỏ vẻ oai phong, kiêu ngạo, hơn người, làm dáng; 2) Chỉ cách ăn mặc sặc sỡ, bảnh bao và sang trọng.</w:t>
      </w:r>
    </w:p>
    <w:p w14:paraId="314594C0" w14:textId="77777777" w:rsidR="007A6AA4" w:rsidRDefault="00000000">
      <w:pPr>
        <w:numPr>
          <w:ilvl w:val="0"/>
          <w:numId w:val="1"/>
        </w:numPr>
        <w:pBdr>
          <w:top w:val="nil"/>
          <w:left w:val="nil"/>
          <w:bottom w:val="nil"/>
          <w:right w:val="nil"/>
          <w:between w:val="nil"/>
        </w:pBdr>
      </w:pPr>
      <w:r>
        <w:rPr>
          <w:i/>
          <w:iCs/>
          <w:color w:val="000000"/>
        </w:rPr>
        <w:t xml:space="preserve">ходити півнем (đi gà-trống: </w:t>
      </w:r>
      <w:r>
        <w:rPr>
          <w:i/>
          <w:iCs/>
          <w:u w:val="single"/>
        </w:rPr>
        <w:t>đi như gà trống</w:t>
      </w:r>
      <w:r>
        <w:rPr>
          <w:i/>
          <w:iCs/>
          <w:color w:val="000000"/>
        </w:rPr>
        <w:t xml:space="preserve">): Tỏ vẻ oai phong, hơn người và ngạo mạn. </w:t>
      </w:r>
    </w:p>
    <w:p w14:paraId="556845FE" w14:textId="77777777" w:rsidR="007A6AA4" w:rsidRDefault="00000000">
      <w:pPr>
        <w:numPr>
          <w:ilvl w:val="0"/>
          <w:numId w:val="1"/>
        </w:numPr>
        <w:pBdr>
          <w:top w:val="nil"/>
          <w:left w:val="nil"/>
          <w:bottom w:val="nil"/>
          <w:right w:val="nil"/>
          <w:between w:val="nil"/>
        </w:pBdr>
      </w:pPr>
      <w:r>
        <w:rPr>
          <w:i/>
          <w:iCs/>
          <w:color w:val="000000"/>
        </w:rPr>
        <w:lastRenderedPageBreak/>
        <w:t xml:space="preserve">як індик / сич (như gà-tây / cú: </w:t>
      </w:r>
      <w:r>
        <w:rPr>
          <w:i/>
          <w:iCs/>
          <w:u w:val="single"/>
        </w:rPr>
        <w:t>như gà tây / cú</w:t>
      </w:r>
      <w:r>
        <w:rPr>
          <w:i/>
          <w:iCs/>
          <w:color w:val="000000"/>
        </w:rPr>
        <w:t>) : Chỉ người dỗi dằn, không hài lòng nhưng vẫn tỏ vẻ vênh váo và oai phong.</w:t>
      </w:r>
    </w:p>
    <w:p w14:paraId="1C51FC9D" w14:textId="77777777" w:rsidR="007A6AA4" w:rsidRDefault="00000000">
      <w:pPr>
        <w:numPr>
          <w:ilvl w:val="0"/>
          <w:numId w:val="1"/>
        </w:numPr>
        <w:pBdr>
          <w:top w:val="nil"/>
          <w:left w:val="nil"/>
          <w:bottom w:val="nil"/>
          <w:right w:val="nil"/>
          <w:between w:val="nil"/>
        </w:pBdr>
      </w:pPr>
      <w:r>
        <w:rPr>
          <w:i/>
          <w:iCs/>
          <w:color w:val="000000"/>
        </w:rPr>
        <w:t xml:space="preserve">розпускати пір’я (xòe lông-vũ: </w:t>
      </w:r>
      <w:r>
        <w:rPr>
          <w:i/>
          <w:iCs/>
          <w:u w:val="single"/>
        </w:rPr>
        <w:t>xòe lông vũ</w:t>
      </w:r>
      <w:r>
        <w:rPr>
          <w:i/>
          <w:iCs/>
          <w:color w:val="000000"/>
        </w:rPr>
        <w:t>): Phô trương bản thân, cố thu hút sự chú ý của người khác.</w:t>
      </w:r>
    </w:p>
    <w:p w14:paraId="1054D6A0" w14:textId="77777777" w:rsidR="007A6AA4" w:rsidRDefault="00000000">
      <w:pPr>
        <w:numPr>
          <w:ilvl w:val="0"/>
          <w:numId w:val="1"/>
        </w:numPr>
        <w:pBdr>
          <w:top w:val="nil"/>
          <w:left w:val="nil"/>
          <w:bottom w:val="nil"/>
          <w:right w:val="nil"/>
          <w:between w:val="nil"/>
        </w:pBdr>
      </w:pPr>
      <w:r>
        <w:rPr>
          <w:i/>
          <w:iCs/>
          <w:color w:val="000000"/>
        </w:rPr>
        <w:t xml:space="preserve">задирати хвіст угору (vểnh đuôi lên: </w:t>
      </w:r>
      <w:r>
        <w:rPr>
          <w:i/>
          <w:iCs/>
          <w:u w:val="single"/>
        </w:rPr>
        <w:t>vểnh đuôi lên</w:t>
      </w:r>
      <w:r>
        <w:rPr>
          <w:i/>
          <w:iCs/>
          <w:color w:val="000000"/>
        </w:rPr>
        <w:t>): Ứng xử kiêu ngạo, lên mặt và coi thường người khác.</w:t>
      </w:r>
    </w:p>
    <w:p w14:paraId="21BA6575" w14:textId="77777777" w:rsidR="007A6AA4" w:rsidRDefault="00000000">
      <w:pPr>
        <w:numPr>
          <w:ilvl w:val="0"/>
          <w:numId w:val="1"/>
        </w:numPr>
        <w:pBdr>
          <w:top w:val="nil"/>
          <w:left w:val="nil"/>
          <w:bottom w:val="nil"/>
          <w:right w:val="nil"/>
          <w:between w:val="nil"/>
        </w:pBdr>
      </w:pPr>
      <w:r>
        <w:rPr>
          <w:i/>
          <w:iCs/>
          <w:color w:val="000000"/>
        </w:rPr>
        <w:t xml:space="preserve">тримати хвіст трубою / бубликом (giữ đuôi hình-ống / hình-vòng-bánh; </w:t>
      </w:r>
      <w:r>
        <w:rPr>
          <w:i/>
          <w:iCs/>
          <w:u w:val="single"/>
        </w:rPr>
        <w:t>giữ đuôi hình ống / hình vòng bánh</w:t>
      </w:r>
      <w:r>
        <w:rPr>
          <w:i/>
          <w:iCs/>
          <w:color w:val="000000"/>
        </w:rPr>
        <w:t>): Tỏ vẻ quá tự tin, ngạo mạn; dằn dỗi; không để ý đến người khác.</w:t>
      </w:r>
    </w:p>
    <w:p w14:paraId="06D30F3A" w14:textId="77777777" w:rsidR="007A6AA4" w:rsidRDefault="00000000">
      <w:pPr>
        <w:numPr>
          <w:ilvl w:val="0"/>
          <w:numId w:val="1"/>
        </w:numPr>
        <w:pBdr>
          <w:top w:val="nil"/>
          <w:left w:val="nil"/>
          <w:bottom w:val="nil"/>
          <w:right w:val="nil"/>
          <w:between w:val="nil"/>
        </w:pBdr>
      </w:pPr>
      <w:r>
        <w:rPr>
          <w:i/>
          <w:iCs/>
          <w:color w:val="000000"/>
        </w:rPr>
        <w:t xml:space="preserve">як теля в наритнику (như bê-con trong dây-đai-hậu: </w:t>
      </w:r>
      <w:r>
        <w:rPr>
          <w:i/>
          <w:iCs/>
          <w:u w:val="single"/>
        </w:rPr>
        <w:t>như bê con buộc vào dây đai hậu</w:t>
      </w:r>
      <w:r>
        <w:rPr>
          <w:i/>
          <w:iCs/>
          <w:color w:val="000000"/>
        </w:rPr>
        <w:t>): Tự đắc và làm cao quá mức.</w:t>
      </w:r>
    </w:p>
    <w:p w14:paraId="69FBCFC0" w14:textId="77777777" w:rsidR="007A6AA4" w:rsidRDefault="00000000">
      <w:pPr>
        <w:numPr>
          <w:ilvl w:val="0"/>
          <w:numId w:val="1"/>
        </w:numPr>
        <w:pBdr>
          <w:top w:val="nil"/>
          <w:left w:val="nil"/>
          <w:bottom w:val="nil"/>
          <w:right w:val="nil"/>
          <w:between w:val="nil"/>
        </w:pBdr>
      </w:pPr>
      <w:r>
        <w:rPr>
          <w:i/>
          <w:iCs/>
          <w:color w:val="000000"/>
        </w:rPr>
        <w:t xml:space="preserve">як порося на орчику (như heo trên gióng-ngang-xe-ngựa: </w:t>
      </w:r>
      <w:r>
        <w:rPr>
          <w:i/>
          <w:iCs/>
          <w:u w:val="single"/>
        </w:rPr>
        <w:t>như heo trên gióng ngang xe ngựa</w:t>
      </w:r>
      <w:r>
        <w:rPr>
          <w:i/>
          <w:iCs/>
          <w:color w:val="000000"/>
        </w:rPr>
        <w:t>): Tự đắc và coi mình quan trọng hơn thực tế.</w:t>
      </w:r>
    </w:p>
    <w:p w14:paraId="7C5DF4FA" w14:textId="77777777" w:rsidR="007A6AA4" w:rsidRDefault="00000000">
      <w:pPr>
        <w:numPr>
          <w:ilvl w:val="0"/>
          <w:numId w:val="1"/>
        </w:numPr>
        <w:pBdr>
          <w:top w:val="nil"/>
          <w:left w:val="nil"/>
          <w:bottom w:val="nil"/>
          <w:right w:val="nil"/>
          <w:between w:val="nil"/>
        </w:pBdr>
      </w:pPr>
      <w:r>
        <w:rPr>
          <w:i/>
          <w:iCs/>
          <w:color w:val="000000"/>
        </w:rPr>
        <w:t xml:space="preserve">як свиня в барлозі (như heo trong ổ-bùn: </w:t>
      </w:r>
      <w:r>
        <w:rPr>
          <w:i/>
          <w:iCs/>
          <w:u w:val="single"/>
        </w:rPr>
        <w:t>như heo trong ổ bùn</w:t>
      </w:r>
      <w:r>
        <w:rPr>
          <w:i/>
          <w:iCs/>
          <w:color w:val="000000"/>
        </w:rPr>
        <w:t>): Chỉ người tự đắc và coi mình quan trọng hơn thực tế.</w:t>
      </w:r>
    </w:p>
    <w:p w14:paraId="3B8C212B" w14:textId="77777777" w:rsidR="007A6AA4" w:rsidRDefault="00000000">
      <w:pPr>
        <w:numPr>
          <w:ilvl w:val="0"/>
          <w:numId w:val="1"/>
        </w:numPr>
        <w:pBdr>
          <w:top w:val="nil"/>
          <w:left w:val="nil"/>
          <w:bottom w:val="nil"/>
          <w:right w:val="nil"/>
          <w:between w:val="nil"/>
        </w:pBdr>
      </w:pPr>
      <w:r>
        <w:rPr>
          <w:i/>
          <w:iCs/>
          <w:color w:val="000000"/>
        </w:rPr>
        <w:t xml:space="preserve">як свиня в дощ (như heo dưới mưa: </w:t>
      </w:r>
      <w:r>
        <w:rPr>
          <w:i/>
          <w:iCs/>
          <w:u w:val="single"/>
        </w:rPr>
        <w:t>như heo dưới trời mưa</w:t>
      </w:r>
      <w:r>
        <w:rPr>
          <w:i/>
          <w:iCs/>
          <w:color w:val="000000"/>
        </w:rPr>
        <w:t>): Chỉ người tự đắc và coi mình quan trọng hơn thực tế.</w:t>
      </w:r>
    </w:p>
    <w:p w14:paraId="09E13C53" w14:textId="77777777" w:rsidR="007A6AA4" w:rsidRDefault="00000000">
      <w:pPr>
        <w:pBdr>
          <w:top w:val="nil"/>
          <w:left w:val="nil"/>
          <w:bottom w:val="nil"/>
          <w:right w:val="nil"/>
          <w:between w:val="nil"/>
        </w:pBdr>
        <w:rPr>
          <w:color w:val="000000"/>
        </w:rPr>
      </w:pPr>
      <w:r>
        <w:rPr>
          <w:color w:val="000000"/>
        </w:rPr>
        <w:t>Các ví dụ (</w:t>
      </w:r>
      <w:r>
        <w:t>56</w:t>
      </w:r>
      <w:r>
        <w:rPr>
          <w:color w:val="000000"/>
        </w:rPr>
        <w:t>–</w:t>
      </w:r>
      <w:r>
        <w:t>59</w:t>
      </w:r>
      <w:r>
        <w:rPr>
          <w:color w:val="000000"/>
        </w:rPr>
        <w:t>) dựa trên vẻ ngoài nổi bật của chim công, gà trống, gà tây và cú mèo. Các loài này có bộ lông nổi bật: lông vũ dày, nhiều màu và đẹp, sặc sỡ gợi sự phô trương, oai phong, còn dáng đi chậm rãi, ưỡn ngực, và oai vệ gợi liên tưởng đến sự phô trương, tự mãn và tự cao. Từ đó, các hình ảnh này được dùng để biểu trưng cho những người thích khoe khoang, tỏ vẻ hơn người, và phô trương bản thân.</w:t>
      </w:r>
    </w:p>
    <w:p w14:paraId="20D3FD7E" w14:textId="77777777" w:rsidR="007A6AA4" w:rsidRDefault="00000000">
      <w:pPr>
        <w:pBdr>
          <w:top w:val="nil"/>
          <w:left w:val="nil"/>
          <w:bottom w:val="nil"/>
          <w:right w:val="nil"/>
          <w:between w:val="nil"/>
        </w:pBdr>
        <w:rPr>
          <w:color w:val="000000"/>
        </w:rPr>
      </w:pPr>
      <w:r>
        <w:rPr>
          <w:color w:val="000000"/>
        </w:rPr>
        <w:t>Tiếp theo, các ví dụ (</w:t>
      </w:r>
      <w:r>
        <w:t>60</w:t>
      </w:r>
      <w:r>
        <w:rPr>
          <w:color w:val="000000"/>
        </w:rPr>
        <w:t>–</w:t>
      </w:r>
      <w:r>
        <w:t>61</w:t>
      </w:r>
      <w:r>
        <w:rPr>
          <w:color w:val="000000"/>
        </w:rPr>
        <w:t xml:space="preserve">) dựa vào tư thế của đuôi như </w:t>
      </w:r>
      <w:r>
        <w:rPr>
          <w:i/>
          <w:iCs/>
          <w:color w:val="000000"/>
        </w:rPr>
        <w:t>“</w:t>
      </w:r>
      <w:r>
        <w:rPr>
          <w:i/>
          <w:iCs/>
        </w:rPr>
        <w:t>V</w:t>
      </w:r>
      <w:r>
        <w:rPr>
          <w:i/>
          <w:iCs/>
          <w:color w:val="000000"/>
        </w:rPr>
        <w:t>ểnh đuôi lên”</w:t>
      </w:r>
      <w:r>
        <w:rPr>
          <w:color w:val="000000"/>
        </w:rPr>
        <w:t xml:space="preserve"> và </w:t>
      </w:r>
      <w:r>
        <w:rPr>
          <w:i/>
          <w:iCs/>
          <w:color w:val="000000"/>
        </w:rPr>
        <w:t>“</w:t>
      </w:r>
      <w:r>
        <w:rPr>
          <w:i/>
          <w:iCs/>
        </w:rPr>
        <w:t>G</w:t>
      </w:r>
      <w:r>
        <w:rPr>
          <w:i/>
          <w:iCs/>
          <w:color w:val="000000"/>
        </w:rPr>
        <w:t xml:space="preserve">iữ đuôi hình ống </w:t>
      </w:r>
      <w:r>
        <w:rPr>
          <w:i/>
          <w:iCs/>
        </w:rPr>
        <w:t>(</w:t>
      </w:r>
      <w:r>
        <w:rPr>
          <w:i/>
          <w:iCs/>
          <w:color w:val="000000"/>
        </w:rPr>
        <w:t>hình vòng bánh)”</w:t>
      </w:r>
      <w:r>
        <w:rPr>
          <w:color w:val="000000"/>
        </w:rPr>
        <w:t xml:space="preserve">. Những tư thế này gợi thái độ kiêu ngạo và hợm hĩnh. Vì vậy, các hình ảnh này được dùng để chỉ những người ứng xử kiêu căng, vênh váo và lên mặt coi thường người khác. </w:t>
      </w:r>
    </w:p>
    <w:p w14:paraId="7FB08D3B" w14:textId="77777777" w:rsidR="007A6AA4" w:rsidRDefault="00000000">
      <w:pPr>
        <w:pBdr>
          <w:top w:val="nil"/>
          <w:left w:val="nil"/>
          <w:bottom w:val="nil"/>
          <w:right w:val="nil"/>
          <w:between w:val="nil"/>
        </w:pBdr>
        <w:rPr>
          <w:color w:val="000000"/>
        </w:rPr>
      </w:pPr>
      <w:r>
        <w:rPr>
          <w:color w:val="000000"/>
        </w:rPr>
        <w:t>Các ví dụ (</w:t>
      </w:r>
      <w:r>
        <w:t>62</w:t>
      </w:r>
      <w:r>
        <w:rPr>
          <w:color w:val="000000"/>
        </w:rPr>
        <w:t>–</w:t>
      </w:r>
      <w:r>
        <w:t>65</w:t>
      </w:r>
      <w:r>
        <w:rPr>
          <w:color w:val="000000"/>
        </w:rPr>
        <w:t xml:space="preserve">) cho thấy hình ảnh vật nuôi được đặt trong những tình huống mang tính mỉa mai. </w:t>
      </w:r>
      <w:r>
        <w:rPr>
          <w:i/>
          <w:iCs/>
          <w:color w:val="000000"/>
        </w:rPr>
        <w:t>“</w:t>
      </w:r>
      <w:r>
        <w:rPr>
          <w:i/>
          <w:iCs/>
        </w:rPr>
        <w:t>Như b</w:t>
      </w:r>
      <w:r>
        <w:rPr>
          <w:i/>
          <w:iCs/>
          <w:color w:val="000000"/>
        </w:rPr>
        <w:t xml:space="preserve">ê con </w:t>
      </w:r>
      <w:r>
        <w:rPr>
          <w:i/>
          <w:iCs/>
        </w:rPr>
        <w:t>buộc vào</w:t>
      </w:r>
      <w:r>
        <w:rPr>
          <w:i/>
          <w:iCs/>
          <w:color w:val="000000"/>
        </w:rPr>
        <w:t xml:space="preserve"> dây đai hậu”</w:t>
      </w:r>
      <w:r>
        <w:rPr>
          <w:color w:val="000000"/>
        </w:rPr>
        <w:t xml:space="preserve"> và </w:t>
      </w:r>
      <w:r>
        <w:rPr>
          <w:i/>
          <w:iCs/>
          <w:color w:val="000000"/>
        </w:rPr>
        <w:t>“</w:t>
      </w:r>
      <w:r>
        <w:rPr>
          <w:i/>
          <w:iCs/>
        </w:rPr>
        <w:t>Như h</w:t>
      </w:r>
      <w:r>
        <w:rPr>
          <w:i/>
          <w:iCs/>
          <w:color w:val="000000"/>
        </w:rPr>
        <w:t>eo trên gióng ngang xe ngựa”</w:t>
      </w:r>
      <w:r>
        <w:rPr>
          <w:color w:val="000000"/>
        </w:rPr>
        <w:t xml:space="preserve"> là các vị trí vốn không phù hợp với chúng, qua đó biểu đạt sự khập </w:t>
      </w:r>
      <w:r>
        <w:rPr>
          <w:color w:val="000000"/>
        </w:rPr>
        <w:lastRenderedPageBreak/>
        <w:t xml:space="preserve">khiễng giữa địa vị thực tế và vẻ bề ngoài cố tỏ ra quan trọng. Bên cạnh đó, hình ảnh  </w:t>
      </w:r>
      <w:r>
        <w:rPr>
          <w:i/>
          <w:iCs/>
          <w:color w:val="000000"/>
        </w:rPr>
        <w:t>“</w:t>
      </w:r>
      <w:r>
        <w:rPr>
          <w:i/>
          <w:iCs/>
        </w:rPr>
        <w:t>N</w:t>
      </w:r>
      <w:r>
        <w:rPr>
          <w:i/>
          <w:iCs/>
          <w:color w:val="000000"/>
        </w:rPr>
        <w:t>hư heo trong ổ bùn”</w:t>
      </w:r>
      <w:r>
        <w:rPr>
          <w:color w:val="000000"/>
        </w:rPr>
        <w:t xml:space="preserve"> và </w:t>
      </w:r>
      <w:r>
        <w:rPr>
          <w:i/>
          <w:iCs/>
          <w:color w:val="000000"/>
        </w:rPr>
        <w:t>“</w:t>
      </w:r>
      <w:r>
        <w:rPr>
          <w:i/>
          <w:iCs/>
        </w:rPr>
        <w:t>N</w:t>
      </w:r>
      <w:r>
        <w:rPr>
          <w:i/>
          <w:iCs/>
          <w:color w:val="000000"/>
        </w:rPr>
        <w:t xml:space="preserve">hư heo </w:t>
      </w:r>
      <w:r>
        <w:rPr>
          <w:i/>
          <w:iCs/>
        </w:rPr>
        <w:t>dưới</w:t>
      </w:r>
      <w:r>
        <w:rPr>
          <w:i/>
          <w:iCs/>
          <w:color w:val="000000"/>
        </w:rPr>
        <w:t xml:space="preserve"> </w:t>
      </w:r>
      <w:r>
        <w:rPr>
          <w:i/>
          <w:iCs/>
        </w:rPr>
        <w:t>trời</w:t>
      </w:r>
      <w:r>
        <w:rPr>
          <w:i/>
          <w:iCs/>
          <w:color w:val="000000"/>
        </w:rPr>
        <w:t xml:space="preserve"> mưa”</w:t>
      </w:r>
      <w:r>
        <w:rPr>
          <w:color w:val="000000"/>
        </w:rPr>
        <w:t xml:space="preserve"> tạo nên sự tương phản hài hước giữa vẻ ngoài nhếch nhác và thái độ vênh váo của heo. </w:t>
      </w:r>
      <w:r>
        <w:t>Theo</w:t>
      </w:r>
      <w:r>
        <w:rPr>
          <w:color w:val="000000"/>
        </w:rPr>
        <w:t xml:space="preserve"> đó, </w:t>
      </w:r>
      <w:r>
        <w:t>các</w:t>
      </w:r>
      <w:r>
        <w:rPr>
          <w:color w:val="000000"/>
        </w:rPr>
        <w:t xml:space="preserve"> thành ngữ này dùng để chỉ những người thích làm cao, tự mãn và tỏ vẻ hơn người dù bản thân không có gì nổi bật.   </w:t>
      </w:r>
    </w:p>
    <w:p w14:paraId="3327150F" w14:textId="77777777" w:rsidR="007A6AA4" w:rsidRDefault="00000000">
      <w:pPr>
        <w:pStyle w:val="Heading3"/>
      </w:pPr>
      <w:bookmarkStart w:id="104" w:name="_r9g2vflipwg7" w:colFirst="0" w:colLast="0"/>
      <w:bookmarkEnd w:id="104"/>
      <w:r>
        <w:t xml:space="preserve">3.2.2.11. Biểu trưng cho tính cách hèn nhát và yếu đuối </w:t>
      </w:r>
    </w:p>
    <w:p w14:paraId="7D5FA741" w14:textId="77777777" w:rsidR="007A6AA4" w:rsidRDefault="00000000">
      <w:pPr>
        <w:pBdr>
          <w:top w:val="nil"/>
          <w:left w:val="nil"/>
          <w:bottom w:val="nil"/>
          <w:right w:val="nil"/>
          <w:between w:val="nil"/>
        </w:pBdr>
        <w:rPr>
          <w:color w:val="000000"/>
        </w:rPr>
      </w:pPr>
      <w:r>
        <w:rPr>
          <w:color w:val="000000"/>
        </w:rPr>
        <w:t>Nghĩa biểu trưng này chỉ những người hèn nhát, không dám đối mặt với thực tế, được thể hiện trong các ví dụ sau:</w:t>
      </w:r>
    </w:p>
    <w:p w14:paraId="59A05B67" w14:textId="77777777" w:rsidR="007A6AA4" w:rsidRDefault="00000000">
      <w:pPr>
        <w:keepLines/>
        <w:numPr>
          <w:ilvl w:val="0"/>
          <w:numId w:val="1"/>
        </w:numPr>
        <w:pBdr>
          <w:top w:val="nil"/>
          <w:left w:val="nil"/>
          <w:bottom w:val="nil"/>
          <w:right w:val="nil"/>
          <w:between w:val="nil"/>
        </w:pBdr>
      </w:pPr>
      <w:r>
        <w:rPr>
          <w:i/>
          <w:iCs/>
          <w:color w:val="000000"/>
        </w:rPr>
        <w:t xml:space="preserve">заяча / мишача душа (thỏ / chuột tâm-hồn: </w:t>
      </w:r>
      <w:r>
        <w:rPr>
          <w:i/>
          <w:iCs/>
          <w:u w:val="single"/>
        </w:rPr>
        <w:t>tâm hồn thỏ / chuột</w:t>
      </w:r>
      <w:r>
        <w:rPr>
          <w:i/>
          <w:iCs/>
          <w:color w:val="000000"/>
        </w:rPr>
        <w:t xml:space="preserve">): Chỉ người nhút nhát, yếu vía, hay giật mình. </w:t>
      </w:r>
    </w:p>
    <w:p w14:paraId="77DF62BE" w14:textId="77777777" w:rsidR="007A6AA4" w:rsidRDefault="00000000">
      <w:pPr>
        <w:keepLines/>
        <w:numPr>
          <w:ilvl w:val="0"/>
          <w:numId w:val="1"/>
        </w:numPr>
        <w:pBdr>
          <w:top w:val="nil"/>
          <w:left w:val="nil"/>
          <w:bottom w:val="nil"/>
          <w:right w:val="nil"/>
          <w:between w:val="nil"/>
        </w:pBdr>
      </w:pPr>
      <w:r>
        <w:rPr>
          <w:i/>
          <w:iCs/>
          <w:color w:val="000000"/>
        </w:rPr>
        <w:t>як мокра курка (như ướt gà</w:t>
      </w:r>
      <w:r>
        <w:rPr>
          <w:i/>
          <w:iCs/>
        </w:rPr>
        <w:t xml:space="preserve">: </w:t>
      </w:r>
      <w:r>
        <w:rPr>
          <w:i/>
          <w:iCs/>
          <w:u w:val="single"/>
        </w:rPr>
        <w:t>như gà bị ướt lông</w:t>
      </w:r>
      <w:r>
        <w:rPr>
          <w:i/>
          <w:iCs/>
          <w:color w:val="000000"/>
        </w:rPr>
        <w:t xml:space="preserve">): Chỉ người nhu nhược, rụt rè, dáng vẻ ủ rũ. </w:t>
      </w:r>
    </w:p>
    <w:p w14:paraId="4FDC1B8B" w14:textId="77777777" w:rsidR="007A6AA4" w:rsidRDefault="00000000">
      <w:pPr>
        <w:pBdr>
          <w:top w:val="nil"/>
          <w:left w:val="nil"/>
          <w:bottom w:val="nil"/>
          <w:right w:val="nil"/>
          <w:between w:val="nil"/>
        </w:pBdr>
        <w:rPr>
          <w:color w:val="000000"/>
        </w:rPr>
      </w:pPr>
      <w:r>
        <w:rPr>
          <w:color w:val="000000"/>
        </w:rPr>
        <w:t>Ví dụ (</w:t>
      </w:r>
      <w:r>
        <w:t>66</w:t>
      </w:r>
      <w:r>
        <w:rPr>
          <w:color w:val="000000"/>
        </w:rPr>
        <w:t xml:space="preserve">) cho thấy hình ảnh các loài động vật nhỏ bé, yếu đuối và dễ hoảng sợ như thỏ và chuột. Trong tự nhiên, thỏ và chuột thường phản ứng rất nhanh với nguy hiểm và lập tức bỏ chạy. Từ đặc điểm đó, </w:t>
      </w:r>
      <w:r>
        <w:t xml:space="preserve">thành ngữ </w:t>
      </w:r>
      <w:r>
        <w:rPr>
          <w:i/>
          <w:iCs/>
          <w:color w:val="000000"/>
        </w:rPr>
        <w:t>“</w:t>
      </w:r>
      <w:r>
        <w:rPr>
          <w:i/>
          <w:iCs/>
        </w:rPr>
        <w:t>T</w:t>
      </w:r>
      <w:r>
        <w:rPr>
          <w:i/>
          <w:iCs/>
          <w:color w:val="000000"/>
        </w:rPr>
        <w:t>âm hồn thỏ”</w:t>
      </w:r>
      <w:r>
        <w:rPr>
          <w:color w:val="000000"/>
        </w:rPr>
        <w:t xml:space="preserve"> và </w:t>
      </w:r>
      <w:r>
        <w:rPr>
          <w:i/>
          <w:iCs/>
          <w:color w:val="000000"/>
        </w:rPr>
        <w:t>“</w:t>
      </w:r>
      <w:r>
        <w:rPr>
          <w:i/>
          <w:iCs/>
        </w:rPr>
        <w:t>T</w:t>
      </w:r>
      <w:r>
        <w:rPr>
          <w:i/>
          <w:iCs/>
          <w:color w:val="000000"/>
        </w:rPr>
        <w:t>âm hồn chuột”</w:t>
      </w:r>
      <w:r>
        <w:rPr>
          <w:color w:val="000000"/>
        </w:rPr>
        <w:t xml:space="preserve"> dùng để chỉ những người nhút nhát và yếu vía. Trong khi ví dụ (</w:t>
      </w:r>
      <w:r>
        <w:t>67</w:t>
      </w:r>
      <w:r>
        <w:rPr>
          <w:color w:val="000000"/>
        </w:rPr>
        <w:t xml:space="preserve">) xuất phát từ hình ảnh gà khi bị ướt với dáng vẻ ủ rũ, rụt rè, thiếu sức sống. Vì vậy, </w:t>
      </w:r>
      <w:r>
        <w:rPr>
          <w:i/>
          <w:iCs/>
          <w:color w:val="000000"/>
        </w:rPr>
        <w:t>“</w:t>
      </w:r>
      <w:r>
        <w:rPr>
          <w:i/>
          <w:iCs/>
        </w:rPr>
        <w:t>N</w:t>
      </w:r>
      <w:r>
        <w:rPr>
          <w:i/>
          <w:iCs/>
          <w:color w:val="000000"/>
        </w:rPr>
        <w:t xml:space="preserve">hư gà </w:t>
      </w:r>
      <w:r>
        <w:rPr>
          <w:i/>
          <w:iCs/>
        </w:rPr>
        <w:t xml:space="preserve">bị </w:t>
      </w:r>
      <w:r>
        <w:rPr>
          <w:i/>
          <w:iCs/>
          <w:color w:val="000000"/>
        </w:rPr>
        <w:t xml:space="preserve">ướt </w:t>
      </w:r>
      <w:r>
        <w:rPr>
          <w:i/>
          <w:iCs/>
        </w:rPr>
        <w:t>lông</w:t>
      </w:r>
      <w:r>
        <w:rPr>
          <w:i/>
          <w:iCs/>
          <w:color w:val="000000"/>
        </w:rPr>
        <w:t>”</w:t>
      </w:r>
      <w:r>
        <w:rPr>
          <w:color w:val="000000"/>
        </w:rPr>
        <w:t xml:space="preserve"> biểu trưng cho những người yếu đuối, thiếu tự tin và hay do dự trong hành động.</w:t>
      </w:r>
    </w:p>
    <w:p w14:paraId="4A197B63" w14:textId="77777777" w:rsidR="007A6AA4" w:rsidRDefault="00000000">
      <w:pPr>
        <w:pBdr>
          <w:top w:val="nil"/>
          <w:left w:val="nil"/>
          <w:bottom w:val="nil"/>
          <w:right w:val="nil"/>
          <w:between w:val="nil"/>
        </w:pBdr>
        <w:rPr>
          <w:b/>
          <w:bCs/>
          <w:color w:val="000000"/>
        </w:rPr>
      </w:pPr>
      <w:r>
        <w:rPr>
          <w:b/>
          <w:bCs/>
        </w:rPr>
        <w:t>3.2.2.</w:t>
      </w:r>
      <w:r>
        <w:rPr>
          <w:b/>
          <w:bCs/>
          <w:color w:val="000000"/>
        </w:rPr>
        <w:t>1</w:t>
      </w:r>
      <w:r>
        <w:rPr>
          <w:b/>
          <w:bCs/>
        </w:rPr>
        <w:t>2</w:t>
      </w:r>
      <w:r>
        <w:rPr>
          <w:b/>
          <w:bCs/>
          <w:color w:val="000000"/>
        </w:rPr>
        <w:t>. Biểu trưng cho tính cách luôn mâu thuẫn với người khác</w:t>
      </w:r>
    </w:p>
    <w:p w14:paraId="4E9F6147" w14:textId="77777777" w:rsidR="007A6AA4" w:rsidRDefault="00000000">
      <w:pPr>
        <w:pBdr>
          <w:top w:val="nil"/>
          <w:left w:val="nil"/>
          <w:bottom w:val="nil"/>
          <w:right w:val="nil"/>
          <w:between w:val="nil"/>
        </w:pBdr>
        <w:rPr>
          <w:color w:val="000000"/>
        </w:rPr>
      </w:pPr>
      <w:r>
        <w:rPr>
          <w:color w:val="000000"/>
        </w:rPr>
        <w:t>Nghĩa biểu trưng này chỉ đến những mối quan hệ bất hòa, thường xuyên xảy ra cãi vã và xung đột</w:t>
      </w:r>
      <w:r>
        <w:t>:</w:t>
      </w:r>
      <w:r>
        <w:rPr>
          <w:color w:val="000000"/>
        </w:rPr>
        <w:t xml:space="preserve"> </w:t>
      </w:r>
    </w:p>
    <w:p w14:paraId="5363B23D" w14:textId="77777777" w:rsidR="007A6AA4" w:rsidRDefault="00000000">
      <w:pPr>
        <w:keepLines/>
        <w:numPr>
          <w:ilvl w:val="0"/>
          <w:numId w:val="1"/>
        </w:numPr>
        <w:pBdr>
          <w:top w:val="nil"/>
          <w:left w:val="nil"/>
          <w:bottom w:val="nil"/>
          <w:right w:val="nil"/>
          <w:between w:val="nil"/>
        </w:pBdr>
      </w:pPr>
      <w:r>
        <w:rPr>
          <w:i/>
          <w:iCs/>
          <w:color w:val="000000"/>
        </w:rPr>
        <w:t xml:space="preserve">як кіт з собакою (như mèo với chó: </w:t>
      </w:r>
      <w:r>
        <w:rPr>
          <w:i/>
          <w:iCs/>
          <w:u w:val="single"/>
        </w:rPr>
        <w:t>như mèo với chó</w:t>
      </w:r>
      <w:r>
        <w:rPr>
          <w:i/>
          <w:iCs/>
          <w:color w:val="000000"/>
        </w:rPr>
        <w:t>): Liên tục cãi vã, xung đột lẫn nhau, bất hòa.</w:t>
      </w:r>
      <w:r>
        <w:rPr>
          <w:color w:val="000000"/>
        </w:rPr>
        <w:t xml:space="preserve"> </w:t>
      </w:r>
    </w:p>
    <w:p w14:paraId="32B9B902" w14:textId="77777777" w:rsidR="007A6AA4" w:rsidRDefault="00000000">
      <w:pPr>
        <w:pBdr>
          <w:top w:val="nil"/>
          <w:left w:val="nil"/>
          <w:bottom w:val="nil"/>
          <w:right w:val="nil"/>
          <w:between w:val="nil"/>
        </w:pBdr>
        <w:rPr>
          <w:color w:val="000000"/>
        </w:rPr>
      </w:pPr>
      <w:r>
        <w:rPr>
          <w:color w:val="000000"/>
        </w:rPr>
        <w:t>Ví dụ (</w:t>
      </w:r>
      <w:r>
        <w:t>68</w:t>
      </w:r>
      <w:r>
        <w:rPr>
          <w:color w:val="000000"/>
        </w:rPr>
        <w:t xml:space="preserve">) dựa trên quan niệm phổ biến rằng chó và mèo là hai loài vật thường không hòa hợp hay cắn nhau, rượt đuổi hoặc tranh giành thức ăn. Từ đặc điểm đó, </w:t>
      </w:r>
      <w:r>
        <w:rPr>
          <w:i/>
          <w:iCs/>
          <w:color w:val="000000"/>
        </w:rPr>
        <w:t>“</w:t>
      </w:r>
      <w:r>
        <w:rPr>
          <w:i/>
          <w:iCs/>
        </w:rPr>
        <w:t>N</w:t>
      </w:r>
      <w:r>
        <w:rPr>
          <w:i/>
          <w:iCs/>
          <w:color w:val="000000"/>
        </w:rPr>
        <w:t>hư mèo với chó”</w:t>
      </w:r>
      <w:r>
        <w:rPr>
          <w:color w:val="000000"/>
        </w:rPr>
        <w:t xml:space="preserve"> được dùng để biểu trưng cho những người luôn có cãi vã, không ôn hòa với nhau và xảy ra xung đột với nhau. </w:t>
      </w:r>
    </w:p>
    <w:p w14:paraId="19FB5C51" w14:textId="77777777" w:rsidR="007A6AA4" w:rsidRDefault="00000000">
      <w:pPr>
        <w:pStyle w:val="Heading3"/>
      </w:pPr>
      <w:bookmarkStart w:id="105" w:name="_akm5pmotx2tr" w:colFirst="0" w:colLast="0"/>
      <w:bookmarkEnd w:id="105"/>
      <w:r>
        <w:lastRenderedPageBreak/>
        <w:t>3.2.2.13. Biểu trưng cho tính cách trầm lặng, ít nói</w:t>
      </w:r>
    </w:p>
    <w:p w14:paraId="5B115A0E" w14:textId="77777777" w:rsidR="007A6AA4" w:rsidRDefault="00000000">
      <w:pPr>
        <w:pBdr>
          <w:top w:val="nil"/>
          <w:left w:val="nil"/>
          <w:bottom w:val="nil"/>
          <w:right w:val="nil"/>
          <w:between w:val="nil"/>
        </w:pBdr>
        <w:rPr>
          <w:color w:val="000000"/>
        </w:rPr>
      </w:pPr>
      <w:r>
        <w:rPr>
          <w:color w:val="000000"/>
        </w:rPr>
        <w:t>Nghĩa biểu trưng này chỉ những người có tính cách trầm lặng, ít nói được biểu trưng qua các hình ảnh cá, mèo và lừa như trong các ví dụ sau:</w:t>
      </w:r>
    </w:p>
    <w:p w14:paraId="43B8A1A1" w14:textId="77777777" w:rsidR="007A6AA4" w:rsidRDefault="00000000">
      <w:pPr>
        <w:keepLines/>
        <w:numPr>
          <w:ilvl w:val="0"/>
          <w:numId w:val="1"/>
        </w:numPr>
        <w:pBdr>
          <w:top w:val="nil"/>
          <w:left w:val="nil"/>
          <w:bottom w:val="nil"/>
          <w:right w:val="nil"/>
          <w:between w:val="nil"/>
        </w:pBdr>
      </w:pPr>
      <w:r>
        <w:rPr>
          <w:i/>
          <w:iCs/>
          <w:color w:val="000000"/>
        </w:rPr>
        <w:t xml:space="preserve">мовчати, як риба (im-lặng như cá: </w:t>
      </w:r>
      <w:r>
        <w:rPr>
          <w:i/>
          <w:iCs/>
          <w:u w:val="single"/>
        </w:rPr>
        <w:t>im lặng như cá</w:t>
      </w:r>
      <w:r>
        <w:rPr>
          <w:i/>
          <w:iCs/>
          <w:color w:val="000000"/>
        </w:rPr>
        <w:t>): Im lặng hoàn toàn, không nói gì.</w:t>
      </w:r>
    </w:p>
    <w:p w14:paraId="1D1D6F76" w14:textId="77777777" w:rsidR="007A6AA4" w:rsidRDefault="00000000">
      <w:pPr>
        <w:keepLines/>
        <w:numPr>
          <w:ilvl w:val="0"/>
          <w:numId w:val="1"/>
        </w:numPr>
        <w:pBdr>
          <w:top w:val="nil"/>
          <w:left w:val="nil"/>
          <w:bottom w:val="nil"/>
          <w:right w:val="nil"/>
          <w:between w:val="nil"/>
        </w:pBdr>
      </w:pPr>
      <w:r>
        <w:rPr>
          <w:i/>
          <w:iCs/>
          <w:color w:val="000000"/>
        </w:rPr>
        <w:t xml:space="preserve">ні мур-мур (không “meo-meo”: </w:t>
      </w:r>
      <w:r>
        <w:rPr>
          <w:i/>
          <w:iCs/>
          <w:u w:val="single"/>
        </w:rPr>
        <w:t>cả không nói một lời “meo-meo”</w:t>
      </w:r>
      <w:r>
        <w:rPr>
          <w:i/>
          <w:iCs/>
          <w:color w:val="000000"/>
        </w:rPr>
        <w:t>): Không hé lời, im lặng;</w:t>
      </w:r>
    </w:p>
    <w:p w14:paraId="0D49D0C5" w14:textId="77777777" w:rsidR="007A6AA4" w:rsidRDefault="00000000">
      <w:pPr>
        <w:keepLines/>
        <w:numPr>
          <w:ilvl w:val="0"/>
          <w:numId w:val="1"/>
        </w:numPr>
        <w:pBdr>
          <w:top w:val="nil"/>
          <w:left w:val="nil"/>
          <w:bottom w:val="nil"/>
          <w:right w:val="nil"/>
          <w:between w:val="nil"/>
        </w:pBdr>
      </w:pPr>
      <w:r>
        <w:rPr>
          <w:i/>
          <w:iCs/>
          <w:color w:val="000000"/>
        </w:rPr>
        <w:t xml:space="preserve">Валаамова ослиця (Ba-la-am con-lừa: </w:t>
      </w:r>
      <w:r>
        <w:rPr>
          <w:i/>
          <w:iCs/>
          <w:u w:val="single"/>
        </w:rPr>
        <w:t>con lừa của Ba-la-am</w:t>
      </w:r>
      <w:r>
        <w:rPr>
          <w:i/>
          <w:iCs/>
          <w:color w:val="000000"/>
        </w:rPr>
        <w:t xml:space="preserve">): Người mà bình thường im ỉm, cam chịu, bỗng nhiên lên tiếng, phản kháng. </w:t>
      </w:r>
    </w:p>
    <w:p w14:paraId="63DAD34E" w14:textId="77777777" w:rsidR="007A6AA4" w:rsidRDefault="00000000">
      <w:pPr>
        <w:pBdr>
          <w:top w:val="nil"/>
          <w:left w:val="nil"/>
          <w:bottom w:val="nil"/>
          <w:right w:val="nil"/>
          <w:between w:val="nil"/>
        </w:pBdr>
        <w:rPr>
          <w:color w:val="000000"/>
        </w:rPr>
      </w:pPr>
      <w:r>
        <w:rPr>
          <w:color w:val="000000"/>
        </w:rPr>
        <w:t xml:space="preserve">Các ví dụ này dựa trên hình ảnh cá luôn im lặng, ngay cả mèo cũng không kêu </w:t>
      </w:r>
      <w:r>
        <w:t>“</w:t>
      </w:r>
      <w:r>
        <w:rPr>
          <w:color w:val="000000"/>
        </w:rPr>
        <w:t>meo</w:t>
      </w:r>
      <w:r>
        <w:t>-</w:t>
      </w:r>
      <w:r>
        <w:rPr>
          <w:color w:val="000000"/>
        </w:rPr>
        <w:t>meo</w:t>
      </w:r>
      <w:r>
        <w:t>”</w:t>
      </w:r>
      <w:r>
        <w:rPr>
          <w:color w:val="000000"/>
        </w:rPr>
        <w:t xml:space="preserve">, và con lừa của đàn ông Ba-la-am trong Kinh Thánh vốn cam chịu nhưng bất ngờ cất tiếng nói, tiếng Ukraina đã biểu đạt những trạng thái giao tiếp gắn với sự im lặng và việc bày tỏ ý kiến, từ kiểu người luôn im lặng, ít nói hoặc không chịu lên tiếng đến những người chỉ lên tiếng khi không còn có thể tiếp tục chịu đựng. </w:t>
      </w:r>
    </w:p>
    <w:p w14:paraId="5CE94AF3" w14:textId="77777777" w:rsidR="007A6AA4" w:rsidRDefault="00000000">
      <w:pPr>
        <w:pStyle w:val="Heading3"/>
      </w:pPr>
      <w:bookmarkStart w:id="106" w:name="_mmoh571evvsf" w:colFirst="0" w:colLast="0"/>
      <w:bookmarkEnd w:id="106"/>
      <w:r>
        <w:t>3.2.2.14. Biểu trưng cho tính cách vô liêm sỉ</w:t>
      </w:r>
    </w:p>
    <w:p w14:paraId="7CED3087" w14:textId="77777777" w:rsidR="007A6AA4" w:rsidRDefault="00000000">
      <w:pPr>
        <w:pBdr>
          <w:top w:val="nil"/>
          <w:left w:val="nil"/>
          <w:bottom w:val="nil"/>
          <w:right w:val="nil"/>
          <w:between w:val="nil"/>
        </w:pBdr>
        <w:rPr>
          <w:color w:val="000000"/>
        </w:rPr>
      </w:pPr>
      <w:r>
        <w:rPr>
          <w:color w:val="000000"/>
        </w:rPr>
        <w:t>Nghĩa biểu trưng này chỉ những người có tính cách trơ tráo, vô liêm sỉ</w:t>
      </w:r>
      <w:r>
        <w:t>,</w:t>
      </w:r>
      <w:r>
        <w:rPr>
          <w:color w:val="000000"/>
        </w:rPr>
        <w:t xml:space="preserve"> sẵn sàng đánh mất phẩm giá vì lợi ích cá nhân</w:t>
      </w:r>
      <w:r>
        <w:t xml:space="preserve"> qua </w:t>
      </w:r>
      <w:r>
        <w:rPr>
          <w:color w:val="000000"/>
        </w:rPr>
        <w:t>hình ảnh “đôi mắt” của loài chó</w:t>
      </w:r>
      <w:r>
        <w:t>:</w:t>
      </w:r>
      <w:r>
        <w:rPr>
          <w:color w:val="000000"/>
        </w:rPr>
        <w:t xml:space="preserve">  </w:t>
      </w:r>
    </w:p>
    <w:p w14:paraId="326BAC98" w14:textId="77777777" w:rsidR="007A6AA4" w:rsidRDefault="00000000">
      <w:pPr>
        <w:keepLines/>
        <w:numPr>
          <w:ilvl w:val="0"/>
          <w:numId w:val="1"/>
        </w:numPr>
        <w:pBdr>
          <w:top w:val="nil"/>
          <w:left w:val="nil"/>
          <w:bottom w:val="nil"/>
          <w:right w:val="nil"/>
          <w:between w:val="nil"/>
        </w:pBdr>
      </w:pPr>
      <w:r>
        <w:rPr>
          <w:i/>
          <w:iCs/>
          <w:color w:val="000000"/>
        </w:rPr>
        <w:t xml:space="preserve">очей у Сірка / Рябка / вовка позичити (ánh-mắt </w:t>
      </w:r>
      <w:r>
        <w:rPr>
          <w:i/>
          <w:iCs/>
        </w:rPr>
        <w:t>của</w:t>
      </w:r>
      <w:r>
        <w:rPr>
          <w:i/>
          <w:iCs/>
          <w:color w:val="000000"/>
        </w:rPr>
        <w:t xml:space="preserve"> Sirko / Riabko / sói mượn: </w:t>
      </w:r>
      <w:r>
        <w:rPr>
          <w:i/>
          <w:iCs/>
          <w:u w:val="single"/>
        </w:rPr>
        <w:t>mượn ánh mắt của chó Sirko / chó Riabko / sói</w:t>
      </w:r>
      <w:r>
        <w:rPr>
          <w:i/>
          <w:iCs/>
          <w:color w:val="000000"/>
        </w:rPr>
        <w:t>): Chỉ người trơ tráo, không biết xấu hổ, vô liêm sỉ.</w:t>
      </w:r>
    </w:p>
    <w:p w14:paraId="67C91F4E" w14:textId="77777777" w:rsidR="007A6AA4" w:rsidRDefault="00000000">
      <w:pPr>
        <w:keepLines/>
        <w:numPr>
          <w:ilvl w:val="0"/>
          <w:numId w:val="1"/>
        </w:numPr>
        <w:pBdr>
          <w:top w:val="nil"/>
          <w:left w:val="nil"/>
          <w:bottom w:val="nil"/>
          <w:right w:val="nil"/>
          <w:between w:val="nil"/>
        </w:pBdr>
      </w:pPr>
      <w:r>
        <w:rPr>
          <w:i/>
          <w:iCs/>
          <w:color w:val="000000"/>
        </w:rPr>
        <w:t xml:space="preserve">продати очі псові (bán đôi-mắt [cho] chó: </w:t>
      </w:r>
      <w:r>
        <w:rPr>
          <w:i/>
          <w:iCs/>
          <w:u w:val="single"/>
        </w:rPr>
        <w:t>bán đôi mắt cho chó</w:t>
      </w:r>
      <w:r>
        <w:rPr>
          <w:i/>
          <w:iCs/>
          <w:color w:val="000000"/>
        </w:rPr>
        <w:t>): Mất liêm sỉ vì lợi lộc nhỏ nhen.</w:t>
      </w:r>
    </w:p>
    <w:p w14:paraId="29C2D63E" w14:textId="77777777" w:rsidR="007A6AA4" w:rsidRDefault="00000000">
      <w:pPr>
        <w:keepLines/>
      </w:pPr>
      <w:r>
        <w:t xml:space="preserve">Các tên gọi như “Sirko” hay “Riabko” trong ví dụ (72) là những tên gọi phổ biến thường dùng để gọi chó, còn sói thuộc họ Chó. Theo một kiểu giải thích, </w:t>
      </w:r>
      <w:r>
        <w:rPr>
          <w:i/>
          <w:iCs/>
        </w:rPr>
        <w:t>“mượn ánh mắt của chó Sirko (chó Riabko / sói)”</w:t>
      </w:r>
      <w:r>
        <w:t xml:space="preserve"> xuất phát từ ánh mắt cúi xuống, đầy vẻ xấu hổ của chó sau khi làm điều sai. Tuy nhiên, theo dòng thời gian, nghĩa biểu trưng lại thay đổi, nên nó chỉ những người đã làm chuyện đáng xấu hổ nhưng vẫn tỏ ra trơ tráo.</w:t>
      </w:r>
    </w:p>
    <w:p w14:paraId="32A1D95F" w14:textId="77777777" w:rsidR="007A6AA4" w:rsidRDefault="00000000">
      <w:pPr>
        <w:keepLines/>
        <w:rPr>
          <w:color w:val="000000"/>
        </w:rPr>
      </w:pPr>
      <w:r>
        <w:rPr>
          <w:color w:val="000000"/>
        </w:rPr>
        <w:lastRenderedPageBreak/>
        <w:t>Ví dụ (</w:t>
      </w:r>
      <w:r>
        <w:t>73</w:t>
      </w:r>
      <w:r>
        <w:rPr>
          <w:color w:val="000000"/>
        </w:rPr>
        <w:t xml:space="preserve">) dựa trên hành vi của con người: khi cảm thấy cắn rứt lương tâm, con người thường cúi mặt, tránh nhìn thẳng vào người khác. </w:t>
      </w:r>
      <w:r>
        <w:t>Theo đó</w:t>
      </w:r>
      <w:r>
        <w:rPr>
          <w:color w:val="000000"/>
        </w:rPr>
        <w:t xml:space="preserve">, thành ngữ </w:t>
      </w:r>
      <w:r>
        <w:rPr>
          <w:i/>
          <w:iCs/>
        </w:rPr>
        <w:t>“Bán đôi mắt cho chó”</w:t>
      </w:r>
      <w:r>
        <w:rPr>
          <w:color w:val="000000"/>
        </w:rPr>
        <w:t xml:space="preserve"> biểu trưng cho những người từ bỏ các giá trị đạo đức, lòng tự trọng, liêm sỉ và tình cảm vì lợi ích cá nhân. </w:t>
      </w:r>
    </w:p>
    <w:p w14:paraId="061CEAFB" w14:textId="77777777" w:rsidR="007A6AA4" w:rsidRDefault="00000000">
      <w:pPr>
        <w:pStyle w:val="Heading3"/>
      </w:pPr>
      <w:bookmarkStart w:id="107" w:name="_tmbxsg76y90w" w:colFirst="0" w:colLast="0"/>
      <w:bookmarkEnd w:id="107"/>
      <w:r>
        <w:t>3.2.2.15. Biểu trưng cho tính cách liều lĩnh và thiếu chín chắn</w:t>
      </w:r>
    </w:p>
    <w:p w14:paraId="1E6F4E04" w14:textId="77777777" w:rsidR="007A6AA4" w:rsidRDefault="00000000">
      <w:pPr>
        <w:pBdr>
          <w:top w:val="nil"/>
          <w:left w:val="nil"/>
          <w:bottom w:val="nil"/>
          <w:right w:val="nil"/>
          <w:between w:val="nil"/>
        </w:pBdr>
        <w:rPr>
          <w:color w:val="000000"/>
        </w:rPr>
      </w:pPr>
      <w:r>
        <w:rPr>
          <w:color w:val="000000"/>
        </w:rPr>
        <w:t>Nghĩa biểu trưng này chỉ những người có tính cách liều lĩnh, nông nổi và thiếu chín chắn, nên họ thường hành động thiếu cân nhắc, luôn lao vào nguy hiểm một cách mù quáng</w:t>
      </w:r>
      <w:r>
        <w:t>:</w:t>
      </w:r>
      <w:r>
        <w:rPr>
          <w:color w:val="000000"/>
        </w:rPr>
        <w:t xml:space="preserve"> </w:t>
      </w:r>
    </w:p>
    <w:p w14:paraId="2F10B716" w14:textId="77777777" w:rsidR="007A6AA4" w:rsidRDefault="00000000">
      <w:pPr>
        <w:keepLines/>
        <w:numPr>
          <w:ilvl w:val="0"/>
          <w:numId w:val="1"/>
        </w:numPr>
        <w:pBdr>
          <w:top w:val="nil"/>
          <w:left w:val="nil"/>
          <w:bottom w:val="nil"/>
          <w:right w:val="nil"/>
          <w:between w:val="nil"/>
        </w:pBdr>
      </w:pPr>
      <w:r>
        <w:rPr>
          <w:i/>
          <w:iCs/>
          <w:color w:val="000000"/>
        </w:rPr>
        <w:t xml:space="preserve">як карась у вершу (như cá-diếc vào bẫy: </w:t>
      </w:r>
      <w:r>
        <w:rPr>
          <w:i/>
          <w:iCs/>
          <w:u w:val="single"/>
        </w:rPr>
        <w:t>như cá diếc lao vào bẫy cá</w:t>
      </w:r>
      <w:r>
        <w:rPr>
          <w:i/>
          <w:iCs/>
          <w:color w:val="000000"/>
        </w:rPr>
        <w:t xml:space="preserve">): Lao vào nguy hiểm một cách bất cẩn, cẩu thả. </w:t>
      </w:r>
    </w:p>
    <w:p w14:paraId="2F4C9358" w14:textId="77777777" w:rsidR="007A6AA4" w:rsidRDefault="00000000">
      <w:pPr>
        <w:keepLines/>
        <w:numPr>
          <w:ilvl w:val="0"/>
          <w:numId w:val="1"/>
        </w:numPr>
        <w:pBdr>
          <w:top w:val="nil"/>
          <w:left w:val="nil"/>
          <w:bottom w:val="nil"/>
          <w:right w:val="nil"/>
          <w:between w:val="nil"/>
        </w:pBdr>
      </w:pPr>
      <w:r>
        <w:rPr>
          <w:i/>
          <w:iCs/>
          <w:color w:val="000000"/>
        </w:rPr>
        <w:t xml:space="preserve">як віл на рогатину (như bò-đực vào mũi-giáo-nhọn: </w:t>
      </w:r>
      <w:r>
        <w:rPr>
          <w:i/>
          <w:iCs/>
          <w:u w:val="single"/>
        </w:rPr>
        <w:t>như bò đực lao vào mũi giáo nhọn</w:t>
      </w:r>
      <w:r>
        <w:rPr>
          <w:i/>
          <w:iCs/>
          <w:color w:val="000000"/>
        </w:rPr>
        <w:t>): Lao vào nguy hiểm một cách liều lĩnh, cố chấp, bất cẩn.</w:t>
      </w:r>
    </w:p>
    <w:p w14:paraId="27BD7455" w14:textId="77777777" w:rsidR="007A6AA4" w:rsidRDefault="00000000">
      <w:pPr>
        <w:keepLines/>
        <w:pBdr>
          <w:top w:val="nil"/>
          <w:left w:val="nil"/>
          <w:bottom w:val="nil"/>
          <w:right w:val="nil"/>
          <w:between w:val="nil"/>
        </w:pBdr>
        <w:rPr>
          <w:color w:val="000000"/>
        </w:rPr>
      </w:pPr>
      <w:r>
        <w:rPr>
          <w:color w:val="000000"/>
        </w:rPr>
        <w:t>Các ví dụ (</w:t>
      </w:r>
      <w:r>
        <w:t>74</w:t>
      </w:r>
      <w:r>
        <w:rPr>
          <w:color w:val="000000"/>
        </w:rPr>
        <w:t>–</w:t>
      </w:r>
      <w:r>
        <w:t>75</w:t>
      </w:r>
      <w:r>
        <w:rPr>
          <w:color w:val="000000"/>
        </w:rPr>
        <w:t xml:space="preserve">) cho thấy hình ảnh động vật lao vào tình huống nguy hiểm mà không suy xét: cá diếc lao vào bẫy thì khó thoát ra; bò đực lao vào giáo nhọn thì chắc chắn sẽ chết. Từ đó, </w:t>
      </w:r>
      <w:r>
        <w:t>các thành ngữ</w:t>
      </w:r>
      <w:r>
        <w:rPr>
          <w:color w:val="000000"/>
        </w:rPr>
        <w:t xml:space="preserve"> </w:t>
      </w:r>
      <w:r>
        <w:rPr>
          <w:i/>
          <w:iCs/>
          <w:color w:val="000000"/>
        </w:rPr>
        <w:t>“</w:t>
      </w:r>
      <w:r>
        <w:rPr>
          <w:i/>
          <w:iCs/>
        </w:rPr>
        <w:t>N</w:t>
      </w:r>
      <w:r>
        <w:rPr>
          <w:i/>
          <w:iCs/>
          <w:color w:val="000000"/>
        </w:rPr>
        <w:t xml:space="preserve">hư cá diếc lao vào bẫy </w:t>
      </w:r>
      <w:r>
        <w:rPr>
          <w:i/>
          <w:iCs/>
        </w:rPr>
        <w:t>cá</w:t>
      </w:r>
      <w:r>
        <w:rPr>
          <w:i/>
          <w:iCs/>
          <w:color w:val="000000"/>
        </w:rPr>
        <w:t>”</w:t>
      </w:r>
      <w:r>
        <w:rPr>
          <w:color w:val="000000"/>
        </w:rPr>
        <w:t xml:space="preserve"> và </w:t>
      </w:r>
      <w:r>
        <w:rPr>
          <w:i/>
          <w:iCs/>
          <w:color w:val="000000"/>
        </w:rPr>
        <w:t>“</w:t>
      </w:r>
      <w:r>
        <w:rPr>
          <w:i/>
          <w:iCs/>
        </w:rPr>
        <w:t>N</w:t>
      </w:r>
      <w:r>
        <w:rPr>
          <w:i/>
          <w:iCs/>
          <w:color w:val="000000"/>
        </w:rPr>
        <w:t xml:space="preserve">hư </w:t>
      </w:r>
      <w:r>
        <w:rPr>
          <w:i/>
          <w:iCs/>
        </w:rPr>
        <w:t>bò đực</w:t>
      </w:r>
      <w:r>
        <w:rPr>
          <w:i/>
          <w:iCs/>
          <w:color w:val="000000"/>
        </w:rPr>
        <w:t xml:space="preserve"> lao vào mũi giáo nhọn”</w:t>
      </w:r>
      <w:r>
        <w:rPr>
          <w:color w:val="000000"/>
        </w:rPr>
        <w:t xml:space="preserve"> chỉ những người phớt lờ cảnh báo và tự đẩy mình vào tình thế bất lợi. </w:t>
      </w:r>
    </w:p>
    <w:p w14:paraId="2A24A0CB" w14:textId="77777777" w:rsidR="007A6AA4" w:rsidRDefault="00000000">
      <w:pPr>
        <w:pStyle w:val="Heading3"/>
      </w:pPr>
      <w:bookmarkStart w:id="108" w:name="_nax4xwglacjd" w:colFirst="0" w:colLast="0"/>
      <w:bookmarkEnd w:id="108"/>
      <w:r>
        <w:t>3.2.2.16. Biểu trưng cho tính cách hiền lành, nhu nhược</w:t>
      </w:r>
    </w:p>
    <w:p w14:paraId="5A396343" w14:textId="77777777" w:rsidR="007A6AA4" w:rsidRDefault="00000000">
      <w:pPr>
        <w:pBdr>
          <w:top w:val="nil"/>
          <w:left w:val="nil"/>
          <w:bottom w:val="nil"/>
          <w:right w:val="nil"/>
          <w:between w:val="nil"/>
        </w:pBdr>
        <w:rPr>
          <w:color w:val="000000"/>
        </w:rPr>
      </w:pPr>
      <w:r>
        <w:rPr>
          <w:color w:val="000000"/>
        </w:rPr>
        <w:t>Nghĩa biểu trưng này chỉ những người rất hiền lành đến mức nhu nhược, nên dễ bị lợi dụng và chi phối, được biểu trưng qua hình ảnh bê con</w:t>
      </w:r>
      <w:r>
        <w:t>:</w:t>
      </w:r>
    </w:p>
    <w:p w14:paraId="66A1E12C" w14:textId="77777777" w:rsidR="007A6AA4" w:rsidRDefault="00000000">
      <w:pPr>
        <w:keepLines/>
        <w:numPr>
          <w:ilvl w:val="0"/>
          <w:numId w:val="1"/>
        </w:numPr>
        <w:pBdr>
          <w:top w:val="nil"/>
          <w:left w:val="nil"/>
          <w:bottom w:val="nil"/>
          <w:right w:val="nil"/>
          <w:between w:val="nil"/>
        </w:pBdr>
      </w:pPr>
      <w:r>
        <w:rPr>
          <w:i/>
          <w:iCs/>
          <w:color w:val="000000"/>
        </w:rPr>
        <w:t xml:space="preserve">боже теля (Chúa bê-con: </w:t>
      </w:r>
      <w:r>
        <w:rPr>
          <w:i/>
          <w:iCs/>
          <w:u w:val="single"/>
        </w:rPr>
        <w:t>bê con của Chúa</w:t>
      </w:r>
      <w:r>
        <w:rPr>
          <w:i/>
          <w:iCs/>
          <w:color w:val="000000"/>
        </w:rPr>
        <w:t>): Chỉ người quá điềm tĩnh, hiền lành nhưng lại nhu nhược, thụ động và thiếu khả năng tự bảo vệ.</w:t>
      </w:r>
    </w:p>
    <w:p w14:paraId="6B483B09" w14:textId="77777777" w:rsidR="007A6AA4" w:rsidRDefault="00000000">
      <w:pPr>
        <w:keepLines/>
        <w:numPr>
          <w:ilvl w:val="0"/>
          <w:numId w:val="1"/>
        </w:numPr>
        <w:pBdr>
          <w:top w:val="nil"/>
          <w:left w:val="nil"/>
          <w:bottom w:val="nil"/>
          <w:right w:val="nil"/>
          <w:between w:val="nil"/>
        </w:pBdr>
      </w:pPr>
      <w:r>
        <w:rPr>
          <w:i/>
          <w:iCs/>
          <w:color w:val="000000"/>
        </w:rPr>
        <w:t xml:space="preserve">покірненьке телятко (ngoan-ngoãn bê-con: </w:t>
      </w:r>
      <w:r>
        <w:rPr>
          <w:i/>
          <w:iCs/>
          <w:u w:val="single"/>
        </w:rPr>
        <w:t>bê con ngoan ngoãn</w:t>
      </w:r>
      <w:r>
        <w:rPr>
          <w:i/>
          <w:iCs/>
          <w:color w:val="000000"/>
        </w:rPr>
        <w:t>): Chỉ người quá ngoan ngoãn, nhún nhường, thiếu chính kiến và dễ bị dắt mũi.</w:t>
      </w:r>
    </w:p>
    <w:p w14:paraId="4D0DB13E" w14:textId="77777777" w:rsidR="007A6AA4" w:rsidRDefault="00000000">
      <w:pPr>
        <w:keepLines/>
        <w:pBdr>
          <w:top w:val="nil"/>
          <w:left w:val="nil"/>
          <w:bottom w:val="nil"/>
          <w:right w:val="nil"/>
          <w:between w:val="nil"/>
        </w:pBdr>
        <w:rPr>
          <w:color w:val="000000"/>
        </w:rPr>
      </w:pPr>
      <w:r>
        <w:rPr>
          <w:color w:val="000000"/>
        </w:rPr>
        <w:t>Các ví dụ (</w:t>
      </w:r>
      <w:r>
        <w:t>76</w:t>
      </w:r>
      <w:r>
        <w:rPr>
          <w:color w:val="000000"/>
        </w:rPr>
        <w:t>–</w:t>
      </w:r>
      <w:r>
        <w:t>77</w:t>
      </w:r>
      <w:r>
        <w:rPr>
          <w:color w:val="000000"/>
        </w:rPr>
        <w:t xml:space="preserve">) dựa trên tập tính bê con vốn hiền lành, ngoan ngoãn, ít chống đối và dễ đi theo người khác. Từ đó, </w:t>
      </w:r>
      <w:r>
        <w:t>các thành ngữ</w:t>
      </w:r>
      <w:r>
        <w:rPr>
          <w:color w:val="000000"/>
        </w:rPr>
        <w:t xml:space="preserve"> </w:t>
      </w:r>
      <w:r>
        <w:rPr>
          <w:i/>
          <w:iCs/>
          <w:color w:val="000000"/>
        </w:rPr>
        <w:t>“</w:t>
      </w:r>
      <w:r>
        <w:rPr>
          <w:i/>
          <w:iCs/>
        </w:rPr>
        <w:t>B</w:t>
      </w:r>
      <w:r>
        <w:rPr>
          <w:i/>
          <w:iCs/>
          <w:color w:val="000000"/>
        </w:rPr>
        <w:t>ê con của Chúa”</w:t>
      </w:r>
      <w:r>
        <w:rPr>
          <w:color w:val="000000"/>
        </w:rPr>
        <w:t xml:space="preserve"> và </w:t>
      </w:r>
      <w:r>
        <w:rPr>
          <w:i/>
          <w:iCs/>
          <w:color w:val="000000"/>
        </w:rPr>
        <w:t>“</w:t>
      </w:r>
      <w:r>
        <w:rPr>
          <w:i/>
          <w:iCs/>
        </w:rPr>
        <w:t>B</w:t>
      </w:r>
      <w:r>
        <w:rPr>
          <w:i/>
          <w:iCs/>
          <w:color w:val="000000"/>
        </w:rPr>
        <w:t>ê con ngoan ngoãn”</w:t>
      </w:r>
      <w:r>
        <w:rPr>
          <w:color w:val="000000"/>
        </w:rPr>
        <w:t xml:space="preserve"> biểu trưng cho những người quá hiền lành, nhún nhường thiếu chính kiến nên dễ bị người khác chi phối hoặc lợi dụng.</w:t>
      </w:r>
    </w:p>
    <w:p w14:paraId="215583CC" w14:textId="77777777" w:rsidR="007A6AA4" w:rsidRDefault="00000000">
      <w:pPr>
        <w:pStyle w:val="Heading3"/>
      </w:pPr>
      <w:bookmarkStart w:id="109" w:name="_jxi89v7mzbfc" w:colFirst="0" w:colLast="0"/>
      <w:bookmarkEnd w:id="109"/>
      <w:r>
        <w:lastRenderedPageBreak/>
        <w:t>3.2.2.17. Biểu trưng cho tính cách khó tính, hay cáu gắt</w:t>
      </w:r>
    </w:p>
    <w:p w14:paraId="68ADEEA4" w14:textId="77777777" w:rsidR="007A6AA4" w:rsidRDefault="00000000">
      <w:pPr>
        <w:pBdr>
          <w:top w:val="nil"/>
          <w:left w:val="nil"/>
          <w:bottom w:val="nil"/>
          <w:right w:val="nil"/>
          <w:between w:val="nil"/>
        </w:pBdr>
        <w:rPr>
          <w:b/>
          <w:bCs/>
          <w:color w:val="000000"/>
        </w:rPr>
      </w:pPr>
      <w:r>
        <w:rPr>
          <w:color w:val="000000"/>
        </w:rPr>
        <w:t>Nghĩa biểu trưng này chỉ những người có tính cách thất thường, dễ nổi nóng, khó tính và khó làm vừa lòng, được biểu trưng qua hình ảnh ruồi trong mũi</w:t>
      </w:r>
      <w:r>
        <w:t>:</w:t>
      </w:r>
      <w:r>
        <w:rPr>
          <w:color w:val="000000"/>
        </w:rPr>
        <w:t xml:space="preserve"> </w:t>
      </w:r>
    </w:p>
    <w:p w14:paraId="73A8F8FE" w14:textId="77777777" w:rsidR="007A6AA4" w:rsidRDefault="00000000">
      <w:pPr>
        <w:keepLines/>
        <w:numPr>
          <w:ilvl w:val="0"/>
          <w:numId w:val="1"/>
        </w:numPr>
        <w:pBdr>
          <w:top w:val="nil"/>
          <w:left w:val="nil"/>
          <w:bottom w:val="nil"/>
          <w:right w:val="nil"/>
          <w:between w:val="nil"/>
        </w:pBdr>
      </w:pPr>
      <w:r>
        <w:rPr>
          <w:i/>
          <w:iCs/>
          <w:color w:val="000000"/>
        </w:rPr>
        <w:t xml:space="preserve">мати мухи в носі (có những-con-ruồi trong mũi: </w:t>
      </w:r>
      <w:r>
        <w:rPr>
          <w:i/>
          <w:iCs/>
          <w:u w:val="single"/>
        </w:rPr>
        <w:t>có ruồi trong mũi</w:t>
      </w:r>
      <w:r>
        <w:rPr>
          <w:i/>
          <w:iCs/>
          <w:color w:val="000000"/>
        </w:rPr>
        <w:t>): Chỉ người có tính cách không ổn định, khó tính, luôn không hài lòng, hay cáu gắt.</w:t>
      </w:r>
    </w:p>
    <w:p w14:paraId="34652C4C" w14:textId="77777777" w:rsidR="007A6AA4" w:rsidRDefault="00000000">
      <w:pPr>
        <w:keepLines/>
        <w:numPr>
          <w:ilvl w:val="0"/>
          <w:numId w:val="1"/>
        </w:numPr>
        <w:pBdr>
          <w:top w:val="nil"/>
          <w:left w:val="nil"/>
          <w:bottom w:val="nil"/>
          <w:right w:val="nil"/>
          <w:between w:val="nil"/>
        </w:pBdr>
      </w:pPr>
      <w:r>
        <w:rPr>
          <w:i/>
          <w:iCs/>
          <w:color w:val="000000"/>
        </w:rPr>
        <w:t xml:space="preserve">мухи в носі грають (những-con-ruồi trong mũi chơi-bời: </w:t>
      </w:r>
      <w:r>
        <w:rPr>
          <w:i/>
          <w:iCs/>
          <w:u w:val="single"/>
        </w:rPr>
        <w:t>ruồi chơi bời trong mũi</w:t>
      </w:r>
      <w:r>
        <w:rPr>
          <w:i/>
          <w:iCs/>
          <w:color w:val="000000"/>
        </w:rPr>
        <w:t xml:space="preserve">):  Chỉ người tự đắc, khó tính và hống hách.  </w:t>
      </w:r>
    </w:p>
    <w:p w14:paraId="28613B66" w14:textId="77777777" w:rsidR="007A6AA4" w:rsidRDefault="00000000">
      <w:pPr>
        <w:keepLines/>
        <w:pBdr>
          <w:top w:val="nil"/>
          <w:left w:val="nil"/>
          <w:bottom w:val="nil"/>
          <w:right w:val="nil"/>
          <w:between w:val="nil"/>
        </w:pBdr>
        <w:rPr>
          <w:color w:val="000000"/>
        </w:rPr>
      </w:pPr>
      <w:r>
        <w:rPr>
          <w:color w:val="000000"/>
        </w:rPr>
        <w:t>Các ví dụ (</w:t>
      </w:r>
      <w:r>
        <w:t>78</w:t>
      </w:r>
      <w:r>
        <w:rPr>
          <w:color w:val="000000"/>
        </w:rPr>
        <w:t>–</w:t>
      </w:r>
      <w:r>
        <w:t>79</w:t>
      </w:r>
      <w:r>
        <w:rPr>
          <w:color w:val="000000"/>
        </w:rPr>
        <w:t xml:space="preserve">) bắt nguồn từ kinh nghiệm chăn nuôi truyền thống: khi ruồi chui vào mũi của gia súc như bò đực, con vật trở nên bồn chồn, căng thẳng và khó kiểm soát. Từ đó, hình ảnh </w:t>
      </w:r>
      <w:r>
        <w:rPr>
          <w:i/>
          <w:iCs/>
          <w:color w:val="000000"/>
        </w:rPr>
        <w:t>“</w:t>
      </w:r>
      <w:r>
        <w:rPr>
          <w:i/>
          <w:iCs/>
        </w:rPr>
        <w:t>C</w:t>
      </w:r>
      <w:r>
        <w:rPr>
          <w:i/>
          <w:iCs/>
          <w:color w:val="000000"/>
        </w:rPr>
        <w:t>ó ruồi trong mũi”</w:t>
      </w:r>
      <w:r>
        <w:rPr>
          <w:color w:val="000000"/>
        </w:rPr>
        <w:t xml:space="preserve"> và </w:t>
      </w:r>
      <w:r>
        <w:rPr>
          <w:i/>
          <w:iCs/>
          <w:color w:val="000000"/>
        </w:rPr>
        <w:t>“</w:t>
      </w:r>
      <w:r>
        <w:rPr>
          <w:i/>
          <w:iCs/>
        </w:rPr>
        <w:t>R</w:t>
      </w:r>
      <w:r>
        <w:rPr>
          <w:i/>
          <w:iCs/>
          <w:color w:val="000000"/>
        </w:rPr>
        <w:t xml:space="preserve">uồi chơi </w:t>
      </w:r>
      <w:r>
        <w:rPr>
          <w:i/>
          <w:iCs/>
        </w:rPr>
        <w:t>bời</w:t>
      </w:r>
      <w:r>
        <w:rPr>
          <w:i/>
          <w:iCs/>
          <w:color w:val="000000"/>
        </w:rPr>
        <w:t xml:space="preserve"> trong mũi”</w:t>
      </w:r>
      <w:r>
        <w:rPr>
          <w:color w:val="000000"/>
        </w:rPr>
        <w:t xml:space="preserve"> biểu trưng cho những người khó tính, hay bực bội và khó làm vừa lòng. </w:t>
      </w:r>
    </w:p>
    <w:p w14:paraId="35307F16" w14:textId="77777777" w:rsidR="007A6AA4" w:rsidRDefault="00000000">
      <w:pPr>
        <w:pStyle w:val="Heading3"/>
      </w:pPr>
      <w:bookmarkStart w:id="110" w:name="_l1pnmyj7nis7" w:colFirst="0" w:colLast="0"/>
      <w:bookmarkEnd w:id="110"/>
      <w:r>
        <w:t>3.2.2.18. Biểu trưng cho tính cách trăng hoa</w:t>
      </w:r>
    </w:p>
    <w:p w14:paraId="20885054" w14:textId="77777777" w:rsidR="007A6AA4" w:rsidRDefault="00000000">
      <w:pPr>
        <w:pBdr>
          <w:top w:val="nil"/>
          <w:left w:val="nil"/>
          <w:bottom w:val="nil"/>
          <w:right w:val="nil"/>
          <w:between w:val="nil"/>
        </w:pBdr>
        <w:rPr>
          <w:color w:val="000000"/>
        </w:rPr>
      </w:pPr>
      <w:r>
        <w:rPr>
          <w:color w:val="000000"/>
        </w:rPr>
        <w:t>Nghĩa biểu trưng này chỉ những người thích tán tỉnh, ve vãn hoặc dụ dỗ người khác giới, mang nghĩa phê phán thông qua các hình ảnh chim và cáo</w:t>
      </w:r>
      <w:r>
        <w:t>:</w:t>
      </w:r>
      <w:r>
        <w:rPr>
          <w:color w:val="000000"/>
        </w:rPr>
        <w:t xml:space="preserve"> </w:t>
      </w:r>
    </w:p>
    <w:p w14:paraId="287E581F" w14:textId="77777777" w:rsidR="007A6AA4" w:rsidRDefault="00000000">
      <w:pPr>
        <w:keepLines/>
        <w:numPr>
          <w:ilvl w:val="0"/>
          <w:numId w:val="1"/>
        </w:numPr>
        <w:pBdr>
          <w:top w:val="nil"/>
          <w:left w:val="nil"/>
          <w:bottom w:val="nil"/>
          <w:right w:val="nil"/>
          <w:between w:val="nil"/>
        </w:pBdr>
      </w:pPr>
      <w:r>
        <w:rPr>
          <w:i/>
          <w:iCs/>
          <w:color w:val="000000"/>
        </w:rPr>
        <w:t xml:space="preserve">зальотна птиця (bay-ghé-qua chim: </w:t>
      </w:r>
      <w:r>
        <w:rPr>
          <w:i/>
          <w:iCs/>
          <w:u w:val="single"/>
        </w:rPr>
        <w:t>chim ghé qua</w:t>
      </w:r>
      <w:r>
        <w:rPr>
          <w:i/>
          <w:iCs/>
          <w:color w:val="000000"/>
        </w:rPr>
        <w:t>): Chỉ người thích tán tỉnh, ve vãn.</w:t>
      </w:r>
    </w:p>
    <w:p w14:paraId="12075A2E" w14:textId="77777777" w:rsidR="007A6AA4" w:rsidRDefault="00000000">
      <w:pPr>
        <w:keepLines/>
        <w:numPr>
          <w:ilvl w:val="0"/>
          <w:numId w:val="1"/>
        </w:numPr>
        <w:pBdr>
          <w:top w:val="nil"/>
          <w:left w:val="nil"/>
          <w:bottom w:val="nil"/>
          <w:right w:val="nil"/>
          <w:between w:val="nil"/>
        </w:pBdr>
      </w:pPr>
      <w:r>
        <w:rPr>
          <w:i/>
          <w:iCs/>
          <w:color w:val="000000"/>
        </w:rPr>
        <w:t xml:space="preserve">старий лис (già cáo: </w:t>
      </w:r>
      <w:r>
        <w:rPr>
          <w:i/>
          <w:iCs/>
          <w:u w:val="single"/>
        </w:rPr>
        <w:t>cáo già</w:t>
      </w:r>
      <w:r>
        <w:rPr>
          <w:i/>
          <w:iCs/>
          <w:color w:val="000000"/>
        </w:rPr>
        <w:t>): Chỉ người đàn ông lớn tuổi nhưng vẫn thích tán tỉnh, ve vãn hoặc dụ dỗ phụ nữ trẻ.</w:t>
      </w:r>
    </w:p>
    <w:p w14:paraId="3F1B640A" w14:textId="77777777" w:rsidR="007A6AA4" w:rsidRDefault="00000000">
      <w:pPr>
        <w:pBdr>
          <w:top w:val="nil"/>
          <w:left w:val="nil"/>
          <w:bottom w:val="nil"/>
          <w:right w:val="nil"/>
          <w:between w:val="nil"/>
        </w:pBdr>
        <w:rPr>
          <w:color w:val="000000"/>
        </w:rPr>
      </w:pPr>
      <w:r>
        <w:rPr>
          <w:color w:val="000000"/>
        </w:rPr>
        <w:t>Ví dụ (</w:t>
      </w:r>
      <w:r>
        <w:t>80</w:t>
      </w:r>
      <w:r>
        <w:rPr>
          <w:color w:val="000000"/>
        </w:rPr>
        <w:t xml:space="preserve">) dựa trên tính đa nghĩa của từ “зальот”: nghĩa gốc chỉ hành động “bay ghé qua” của chim, còn nghĩa bóng chỉ việc tán tỉnh hoặc ve vãn. Từ đó, </w:t>
      </w:r>
      <w:r>
        <w:rPr>
          <w:i/>
          <w:iCs/>
          <w:color w:val="000000"/>
        </w:rPr>
        <w:t>“</w:t>
      </w:r>
      <w:r>
        <w:rPr>
          <w:i/>
          <w:iCs/>
        </w:rPr>
        <w:t>C</w:t>
      </w:r>
      <w:r>
        <w:rPr>
          <w:i/>
          <w:iCs/>
          <w:color w:val="000000"/>
        </w:rPr>
        <w:t>him ghé qua”</w:t>
      </w:r>
      <w:r>
        <w:rPr>
          <w:color w:val="000000"/>
        </w:rPr>
        <w:t xml:space="preserve"> biểu trưng cho những người thích tương tác và tán tỉnh với người khác giới. </w:t>
      </w:r>
    </w:p>
    <w:p w14:paraId="18D9987F" w14:textId="77777777" w:rsidR="007A6AA4" w:rsidRDefault="00000000">
      <w:pPr>
        <w:pBdr>
          <w:top w:val="nil"/>
          <w:left w:val="nil"/>
          <w:bottom w:val="nil"/>
          <w:right w:val="nil"/>
          <w:between w:val="nil"/>
        </w:pBdr>
        <w:rPr>
          <w:color w:val="000000"/>
        </w:rPr>
      </w:pPr>
      <w:r>
        <w:rPr>
          <w:color w:val="000000"/>
        </w:rPr>
        <w:t>Ví dụ (</w:t>
      </w:r>
      <w:r>
        <w:t>81</w:t>
      </w:r>
      <w:r>
        <w:rPr>
          <w:color w:val="000000"/>
        </w:rPr>
        <w:t xml:space="preserve">) xuất phát từ quan niệm dân gian coi “cáo” là loài ranh mãnh, xảo quyệt và gắn với sự dâm dục. Vì vậy, hình ảnh </w:t>
      </w:r>
      <w:r>
        <w:rPr>
          <w:i/>
          <w:iCs/>
          <w:color w:val="000000"/>
        </w:rPr>
        <w:t>“</w:t>
      </w:r>
      <w:r>
        <w:rPr>
          <w:i/>
          <w:iCs/>
        </w:rPr>
        <w:t>C</w:t>
      </w:r>
      <w:r>
        <w:rPr>
          <w:i/>
          <w:iCs/>
          <w:color w:val="000000"/>
        </w:rPr>
        <w:t>áo già”</w:t>
      </w:r>
      <w:r>
        <w:rPr>
          <w:color w:val="000000"/>
        </w:rPr>
        <w:t xml:space="preserve"> chỉ những người đàn ông lớn tuổi nhưng vẫn háo sắc, thích tán tỉnh và hoặc theo đuổi phụ nữ trẻ. </w:t>
      </w:r>
    </w:p>
    <w:p w14:paraId="6EBBF0D6" w14:textId="77777777" w:rsidR="007A6AA4" w:rsidRDefault="00000000">
      <w:pPr>
        <w:pStyle w:val="Heading3"/>
        <w:keepNext w:val="0"/>
        <w:keepLines w:val="0"/>
        <w:rPr>
          <w:i/>
          <w:iCs/>
        </w:rPr>
      </w:pPr>
      <w:bookmarkStart w:id="111" w:name="_e5geuu66ve0o" w:colFirst="0" w:colLast="0"/>
      <w:bookmarkEnd w:id="111"/>
      <w:r>
        <w:t>3.2.2.19. Biểu trưng cho tính cách nhiều chuyện</w:t>
      </w:r>
    </w:p>
    <w:p w14:paraId="3B13447E" w14:textId="77777777" w:rsidR="007A6AA4" w:rsidRDefault="00000000">
      <w:pPr>
        <w:pBdr>
          <w:top w:val="nil"/>
          <w:left w:val="nil"/>
          <w:bottom w:val="nil"/>
          <w:right w:val="nil"/>
          <w:between w:val="nil"/>
        </w:pBdr>
        <w:rPr>
          <w:color w:val="000000"/>
        </w:rPr>
      </w:pPr>
      <w:r>
        <w:rPr>
          <w:color w:val="000000"/>
        </w:rPr>
        <w:t>Nghĩa biểu trưng này phản ánh những người lắm lời và thích buôn chuyện thông qua hình ảnh “chim ác là”</w:t>
      </w:r>
      <w:r>
        <w:t>:</w:t>
      </w:r>
      <w:r>
        <w:rPr>
          <w:color w:val="000000"/>
        </w:rPr>
        <w:t xml:space="preserve"> </w:t>
      </w:r>
    </w:p>
    <w:p w14:paraId="6D376E43" w14:textId="77777777" w:rsidR="007A6AA4" w:rsidRDefault="00000000">
      <w:pPr>
        <w:keepLines/>
        <w:numPr>
          <w:ilvl w:val="0"/>
          <w:numId w:val="1"/>
        </w:numPr>
        <w:pBdr>
          <w:top w:val="nil"/>
          <w:left w:val="nil"/>
          <w:bottom w:val="nil"/>
          <w:right w:val="nil"/>
          <w:between w:val="nil"/>
        </w:pBdr>
      </w:pPr>
      <w:r>
        <w:rPr>
          <w:i/>
          <w:iCs/>
          <w:color w:val="000000"/>
        </w:rPr>
        <w:t xml:space="preserve">сорочин хвіст (chim ác-là </w:t>
      </w:r>
      <w:r>
        <w:rPr>
          <w:i/>
          <w:iCs/>
        </w:rPr>
        <w:t>đ</w:t>
      </w:r>
      <w:r>
        <w:rPr>
          <w:i/>
          <w:iCs/>
          <w:color w:val="000000"/>
        </w:rPr>
        <w:t xml:space="preserve">uôi: </w:t>
      </w:r>
      <w:r>
        <w:rPr>
          <w:i/>
          <w:iCs/>
          <w:u w:val="single"/>
        </w:rPr>
        <w:t>đuôi chim ác là</w:t>
      </w:r>
      <w:r>
        <w:rPr>
          <w:i/>
          <w:iCs/>
          <w:color w:val="000000"/>
        </w:rPr>
        <w:t>): Chỉ người phụ nữ lắm lời.</w:t>
      </w:r>
    </w:p>
    <w:p w14:paraId="028DEE0A" w14:textId="77777777" w:rsidR="007A6AA4" w:rsidRDefault="00000000">
      <w:pPr>
        <w:keepLines/>
        <w:numPr>
          <w:ilvl w:val="0"/>
          <w:numId w:val="1"/>
        </w:numPr>
        <w:pBdr>
          <w:top w:val="nil"/>
          <w:left w:val="nil"/>
          <w:bottom w:val="nil"/>
          <w:right w:val="nil"/>
          <w:between w:val="nil"/>
        </w:pBdr>
      </w:pPr>
      <w:r>
        <w:rPr>
          <w:i/>
          <w:iCs/>
          <w:color w:val="000000"/>
        </w:rPr>
        <w:lastRenderedPageBreak/>
        <w:t xml:space="preserve">сорочин хвіст причеплено (chim ác-là đuôi gắn: </w:t>
      </w:r>
      <w:r>
        <w:rPr>
          <w:i/>
          <w:iCs/>
          <w:u w:val="single"/>
        </w:rPr>
        <w:t>bị gắn đuôi chim ác là</w:t>
      </w:r>
      <w:r>
        <w:rPr>
          <w:i/>
          <w:iCs/>
          <w:color w:val="000000"/>
        </w:rPr>
        <w:t xml:space="preserve">): Chỉ người thích buôn chuyện và lan truyền tin đồn. </w:t>
      </w:r>
    </w:p>
    <w:p w14:paraId="19F1A61D" w14:textId="77777777" w:rsidR="007A6AA4" w:rsidRDefault="00000000">
      <w:pPr>
        <w:pBdr>
          <w:top w:val="nil"/>
          <w:left w:val="nil"/>
          <w:bottom w:val="nil"/>
          <w:right w:val="nil"/>
          <w:between w:val="nil"/>
        </w:pBdr>
        <w:rPr>
          <w:color w:val="000000"/>
        </w:rPr>
      </w:pPr>
      <w:r>
        <w:rPr>
          <w:color w:val="000000"/>
        </w:rPr>
        <w:t>Các ví dụ (</w:t>
      </w:r>
      <w:r>
        <w:t>82</w:t>
      </w:r>
      <w:r>
        <w:rPr>
          <w:color w:val="000000"/>
        </w:rPr>
        <w:t>–</w:t>
      </w:r>
      <w:r>
        <w:t>83</w:t>
      </w:r>
      <w:r>
        <w:rPr>
          <w:color w:val="000000"/>
        </w:rPr>
        <w:t xml:space="preserve">) dựa trên quan niệm dân gian xem chim ác là là loài chim gắn với điềm báo và những lời đồn đại,  đồng thời loài chim này nổi bật vì ồn ào. Vì thế, </w:t>
      </w:r>
      <w:r>
        <w:t>câu nói</w:t>
      </w:r>
      <w:r>
        <w:rPr>
          <w:color w:val="000000"/>
        </w:rPr>
        <w:t xml:space="preserve"> </w:t>
      </w:r>
      <w:r>
        <w:rPr>
          <w:i/>
          <w:iCs/>
          <w:color w:val="000000"/>
        </w:rPr>
        <w:t>“</w:t>
      </w:r>
      <w:r>
        <w:rPr>
          <w:i/>
          <w:iCs/>
        </w:rPr>
        <w:t>Đ</w:t>
      </w:r>
      <w:r>
        <w:rPr>
          <w:i/>
          <w:iCs/>
          <w:color w:val="000000"/>
        </w:rPr>
        <w:t>uôi chim ác là”</w:t>
      </w:r>
      <w:r>
        <w:rPr>
          <w:color w:val="000000"/>
        </w:rPr>
        <w:t xml:space="preserve"> được dùng để biểu trưng cho thói lắm lời, buôn chuyện của phụ nữ nhiều chuyện, </w:t>
      </w:r>
      <w:r>
        <w:t>trong khi</w:t>
      </w:r>
      <w:r>
        <w:rPr>
          <w:color w:val="000000"/>
        </w:rPr>
        <w:t xml:space="preserve"> </w:t>
      </w:r>
      <w:r>
        <w:rPr>
          <w:i/>
          <w:iCs/>
          <w:color w:val="000000"/>
        </w:rPr>
        <w:t>“</w:t>
      </w:r>
      <w:r>
        <w:rPr>
          <w:i/>
          <w:iCs/>
        </w:rPr>
        <w:t>B</w:t>
      </w:r>
      <w:r>
        <w:rPr>
          <w:i/>
          <w:iCs/>
          <w:color w:val="000000"/>
        </w:rPr>
        <w:t>ị gắn đuôi chim ác là”</w:t>
      </w:r>
      <w:r>
        <w:rPr>
          <w:color w:val="000000"/>
        </w:rPr>
        <w:t xml:space="preserve"> chỉ những người thích lan truyền tin đồn. </w:t>
      </w:r>
    </w:p>
    <w:p w14:paraId="667E6E04" w14:textId="77777777" w:rsidR="007A6AA4" w:rsidRDefault="00000000">
      <w:pPr>
        <w:pStyle w:val="Heading3"/>
      </w:pPr>
      <w:bookmarkStart w:id="112" w:name="_4bhwgqwsl4tv" w:colFirst="0" w:colLast="0"/>
      <w:bookmarkEnd w:id="112"/>
      <w:r>
        <w:t>3.2.2.20. Biểu trưng cho tính cách hoa mỹ</w:t>
      </w:r>
    </w:p>
    <w:p w14:paraId="1B4F8B3D" w14:textId="77777777" w:rsidR="007A6AA4" w:rsidRDefault="00000000">
      <w:pPr>
        <w:pBdr>
          <w:top w:val="nil"/>
          <w:left w:val="nil"/>
          <w:bottom w:val="nil"/>
          <w:right w:val="nil"/>
          <w:between w:val="nil"/>
        </w:pBdr>
        <w:rPr>
          <w:color w:val="000000"/>
        </w:rPr>
      </w:pPr>
      <w:r>
        <w:rPr>
          <w:color w:val="000000"/>
        </w:rPr>
        <w:t>Nghĩa biểu trưng này chỉ đến những người nói năng quá hoa mỹ và dài dòng thông qua hình ảnh chim sơn ca</w:t>
      </w:r>
      <w:r>
        <w:t>:</w:t>
      </w:r>
    </w:p>
    <w:p w14:paraId="559D5955" w14:textId="77777777" w:rsidR="007A6AA4" w:rsidRDefault="00000000">
      <w:pPr>
        <w:keepLines/>
        <w:numPr>
          <w:ilvl w:val="0"/>
          <w:numId w:val="1"/>
        </w:numPr>
        <w:pBdr>
          <w:top w:val="nil"/>
          <w:left w:val="nil"/>
          <w:bottom w:val="nil"/>
          <w:right w:val="nil"/>
          <w:between w:val="nil"/>
        </w:pBdr>
      </w:pPr>
      <w:r>
        <w:rPr>
          <w:i/>
          <w:iCs/>
          <w:color w:val="000000"/>
        </w:rPr>
        <w:t xml:space="preserve">співати соловейком (hót chim-họa-mi: </w:t>
      </w:r>
      <w:r>
        <w:rPr>
          <w:i/>
          <w:iCs/>
          <w:u w:val="single"/>
        </w:rPr>
        <w:t>hót như chim họa mi</w:t>
      </w:r>
      <w:r>
        <w:rPr>
          <w:i/>
          <w:iCs/>
          <w:color w:val="000000"/>
        </w:rPr>
        <w:t>): Nói năng với sự nhiệt tình quá mức, dài dòng và hoa mỹ về một vấn đề nào đó.</w:t>
      </w:r>
    </w:p>
    <w:p w14:paraId="1078F83C" w14:textId="77777777" w:rsidR="007A6AA4" w:rsidRDefault="00000000">
      <w:pPr>
        <w:pBdr>
          <w:top w:val="nil"/>
          <w:left w:val="nil"/>
          <w:bottom w:val="nil"/>
          <w:right w:val="nil"/>
          <w:between w:val="nil"/>
        </w:pBdr>
        <w:rPr>
          <w:color w:val="000000"/>
        </w:rPr>
      </w:pPr>
      <w:r>
        <w:rPr>
          <w:color w:val="000000"/>
        </w:rPr>
        <w:t>Ví dụ (</w:t>
      </w:r>
      <w:r>
        <w:t>84</w:t>
      </w:r>
      <w:r>
        <w:rPr>
          <w:color w:val="000000"/>
        </w:rPr>
        <w:t xml:space="preserve">) dựa trên tiếng hót du dương và liên tục của chim họa mi. Trong quan niệm dân gian, loài chim này gắn với sự nhiệt tình và khả năng biểu đạt giàu cảm xúc. Qua đó, </w:t>
      </w:r>
      <w:r>
        <w:t>thành ngữ</w:t>
      </w:r>
      <w:r>
        <w:rPr>
          <w:color w:val="000000"/>
        </w:rPr>
        <w:t xml:space="preserve"> </w:t>
      </w:r>
      <w:r>
        <w:rPr>
          <w:i/>
          <w:iCs/>
          <w:color w:val="000000"/>
        </w:rPr>
        <w:t>“</w:t>
      </w:r>
      <w:r>
        <w:rPr>
          <w:i/>
          <w:iCs/>
        </w:rPr>
        <w:t>H</w:t>
      </w:r>
      <w:r>
        <w:rPr>
          <w:i/>
          <w:iCs/>
          <w:color w:val="000000"/>
        </w:rPr>
        <w:t>ót như chim họa mi”</w:t>
      </w:r>
      <w:r>
        <w:rPr>
          <w:color w:val="000000"/>
        </w:rPr>
        <w:t xml:space="preserve"> được dùng để biểu trưng cho kiểu người nói năng văn chương, trôi chảy, hoa mỹ và giàu tính biểu cảm. Tuy nhiên, trong ngữ cảnh thành ngữ, cách nói này thường phóng đại sự thật và mang sắc thái mỉa mai. </w:t>
      </w:r>
    </w:p>
    <w:p w14:paraId="0BD7CDEC" w14:textId="77777777" w:rsidR="007A6AA4" w:rsidRDefault="00000000">
      <w:pPr>
        <w:pStyle w:val="Heading3"/>
      </w:pPr>
      <w:bookmarkStart w:id="113" w:name="_wj26mfgq6a3n" w:colFirst="0" w:colLast="0"/>
      <w:bookmarkEnd w:id="113"/>
      <w:r>
        <w:t>3.2.2.21. Biểu trưng cho tính cách ảo tưởng về thực tế</w:t>
      </w:r>
    </w:p>
    <w:p w14:paraId="71038C15" w14:textId="77777777" w:rsidR="007A6AA4" w:rsidRDefault="00000000">
      <w:pPr>
        <w:pBdr>
          <w:top w:val="nil"/>
          <w:left w:val="nil"/>
          <w:bottom w:val="nil"/>
          <w:right w:val="nil"/>
          <w:between w:val="nil"/>
        </w:pBdr>
        <w:rPr>
          <w:b/>
          <w:bCs/>
          <w:color w:val="000000"/>
        </w:rPr>
      </w:pPr>
      <w:r>
        <w:rPr>
          <w:color w:val="000000"/>
        </w:rPr>
        <w:t>Nghĩa biểu trưng này chỉ những người có xu hướng lí tưởng hóa thực tế, nhìn nhận thực tế sai lệch, phiến diện hoặc đánh giá quá tích cực về những gì mình chưa có</w:t>
      </w:r>
      <w:r>
        <w:t>:</w:t>
      </w:r>
      <w:r>
        <w:rPr>
          <w:color w:val="000000"/>
        </w:rPr>
        <w:t xml:space="preserve"> </w:t>
      </w:r>
    </w:p>
    <w:p w14:paraId="3021E80F" w14:textId="77777777" w:rsidR="007A6AA4" w:rsidRDefault="00000000">
      <w:pPr>
        <w:keepLines/>
        <w:numPr>
          <w:ilvl w:val="0"/>
          <w:numId w:val="1"/>
        </w:numPr>
        <w:pBdr>
          <w:top w:val="nil"/>
          <w:left w:val="nil"/>
          <w:bottom w:val="nil"/>
          <w:right w:val="nil"/>
          <w:between w:val="nil"/>
        </w:pBdr>
      </w:pPr>
      <w:r>
        <w:rPr>
          <w:i/>
          <w:iCs/>
          <w:color w:val="000000"/>
        </w:rPr>
        <w:t xml:space="preserve">усі кози в золоті (tất cả dê bằng vàng: </w:t>
      </w:r>
      <w:r>
        <w:rPr>
          <w:i/>
          <w:iCs/>
          <w:u w:val="single"/>
        </w:rPr>
        <w:t>tất cả dê đều bằng vàng</w:t>
      </w:r>
      <w:r>
        <w:rPr>
          <w:i/>
          <w:iCs/>
          <w:color w:val="000000"/>
        </w:rPr>
        <w:t xml:space="preserve">): Ảo tưởng, nghĩ quá đẹp về thực tế. </w:t>
      </w:r>
    </w:p>
    <w:p w14:paraId="1FD0469E" w14:textId="77777777" w:rsidR="007A6AA4" w:rsidRDefault="00000000">
      <w:pPr>
        <w:pBdr>
          <w:top w:val="nil"/>
          <w:left w:val="nil"/>
          <w:bottom w:val="nil"/>
          <w:right w:val="nil"/>
          <w:between w:val="nil"/>
        </w:pBdr>
        <w:rPr>
          <w:color w:val="000000"/>
        </w:rPr>
      </w:pPr>
      <w:r>
        <w:rPr>
          <w:color w:val="000000"/>
        </w:rPr>
        <w:t>Ví dụ (</w:t>
      </w:r>
      <w:r>
        <w:t>85</w:t>
      </w:r>
      <w:r>
        <w:rPr>
          <w:color w:val="000000"/>
        </w:rPr>
        <w:t xml:space="preserve">) dựa trên hình ảnh cường điệu </w:t>
      </w:r>
      <w:r>
        <w:rPr>
          <w:i/>
          <w:iCs/>
          <w:color w:val="000000"/>
        </w:rPr>
        <w:t>“</w:t>
      </w:r>
      <w:r>
        <w:rPr>
          <w:i/>
          <w:iCs/>
        </w:rPr>
        <w:t>T</w:t>
      </w:r>
      <w:r>
        <w:rPr>
          <w:i/>
          <w:iCs/>
          <w:color w:val="000000"/>
        </w:rPr>
        <w:t>ất cả dê đều bằng vàng”</w:t>
      </w:r>
      <w:r>
        <w:rPr>
          <w:color w:val="000000"/>
        </w:rPr>
        <w:t xml:space="preserve"> gợi nên một thế giới tưởng tượng nơi mà mọi thứ đều quý giá và hoàn hảo. Hình ảnh này phản ánh khuynh hướng lý tưởng hóa những điều ở nơi khác hoặc thuộc về người khác, qua đó mang hàm ý mỉa mai đối với những người thiếu khả năng đánh giá khách quan thực tế. </w:t>
      </w:r>
    </w:p>
    <w:p w14:paraId="1431D399" w14:textId="77777777" w:rsidR="007A6AA4" w:rsidRDefault="00000000">
      <w:pPr>
        <w:pStyle w:val="Heading3"/>
      </w:pPr>
      <w:bookmarkStart w:id="114" w:name="_d4hk1r90wifa" w:colFirst="0" w:colLast="0"/>
      <w:bookmarkEnd w:id="114"/>
      <w:r>
        <w:lastRenderedPageBreak/>
        <w:t>3.2.2.22. Biểu trưng cho tính cách đeo bám dai dẳng</w:t>
      </w:r>
    </w:p>
    <w:p w14:paraId="568F50E6" w14:textId="77777777" w:rsidR="007A6AA4" w:rsidRDefault="00000000">
      <w:pPr>
        <w:pBdr>
          <w:top w:val="nil"/>
          <w:left w:val="nil"/>
          <w:bottom w:val="nil"/>
          <w:right w:val="nil"/>
          <w:between w:val="nil"/>
        </w:pBdr>
        <w:rPr>
          <w:color w:val="000000"/>
        </w:rPr>
      </w:pPr>
      <w:r>
        <w:rPr>
          <w:color w:val="000000"/>
        </w:rPr>
        <w:t>Nghĩa biểu trưng này phản ánh những người có xu hướng bám riết, quấy rầy, hoặc đeo bám và gây khó chịu cho người khác, được biểu trưng qua những loài động vật có tập tính thường xuyên quấy nhiễu con người</w:t>
      </w:r>
      <w:r>
        <w:t>:</w:t>
      </w:r>
    </w:p>
    <w:p w14:paraId="531F69DC" w14:textId="77777777" w:rsidR="007A6AA4" w:rsidRDefault="00000000">
      <w:pPr>
        <w:keepLines/>
        <w:numPr>
          <w:ilvl w:val="0"/>
          <w:numId w:val="1"/>
        </w:numPr>
        <w:pBdr>
          <w:top w:val="nil"/>
          <w:left w:val="nil"/>
          <w:bottom w:val="nil"/>
          <w:right w:val="nil"/>
          <w:between w:val="nil"/>
        </w:pBdr>
      </w:pPr>
      <w:r>
        <w:rPr>
          <w:i/>
          <w:iCs/>
          <w:color w:val="000000"/>
        </w:rPr>
        <w:t xml:space="preserve">як оса (như ong-bắp-cày: </w:t>
      </w:r>
      <w:r>
        <w:rPr>
          <w:i/>
          <w:iCs/>
          <w:u w:val="single"/>
        </w:rPr>
        <w:t>như ong bắp cày</w:t>
      </w:r>
      <w:r>
        <w:rPr>
          <w:i/>
          <w:iCs/>
          <w:color w:val="000000"/>
        </w:rPr>
        <w:t>): Chỉ người hoặc sự vật liên tục bám riết quấy rầy, gây phiền toái cho người khác.</w:t>
      </w:r>
    </w:p>
    <w:p w14:paraId="772D02BF" w14:textId="77777777" w:rsidR="007A6AA4" w:rsidRDefault="00000000">
      <w:pPr>
        <w:keepLines/>
        <w:numPr>
          <w:ilvl w:val="0"/>
          <w:numId w:val="1"/>
        </w:numPr>
        <w:pBdr>
          <w:top w:val="nil"/>
          <w:left w:val="nil"/>
          <w:bottom w:val="nil"/>
          <w:right w:val="nil"/>
          <w:between w:val="nil"/>
        </w:pBdr>
      </w:pPr>
      <w:r>
        <w:rPr>
          <w:i/>
          <w:iCs/>
          <w:color w:val="000000"/>
        </w:rPr>
        <w:t xml:space="preserve">як муха (ґедзі) у Спасівку (như ruồi </w:t>
      </w:r>
      <w:r>
        <w:rPr>
          <w:i/>
          <w:iCs/>
        </w:rPr>
        <w:t xml:space="preserve">/ </w:t>
      </w:r>
      <w:r>
        <w:rPr>
          <w:i/>
          <w:iCs/>
          <w:color w:val="000000"/>
        </w:rPr>
        <w:t>những-con-ruồi-trâu vào mùa-Spas</w:t>
      </w:r>
      <w:r>
        <w:rPr>
          <w:i/>
          <w:iCs/>
        </w:rPr>
        <w:t xml:space="preserve">: </w:t>
      </w:r>
      <w:r>
        <w:rPr>
          <w:i/>
          <w:iCs/>
          <w:u w:val="single"/>
        </w:rPr>
        <w:t>như ruồi / ruồi trâu vào mùa Spas</w:t>
      </w:r>
      <w:r>
        <w:rPr>
          <w:i/>
          <w:iCs/>
        </w:rPr>
        <w:t>)</w:t>
      </w:r>
      <w:r>
        <w:rPr>
          <w:i/>
          <w:iCs/>
          <w:color w:val="000000"/>
        </w:rPr>
        <w:t>: Chỉ sự vật hoặc người liên tục và dai dẳng quấy rầy, làm phiền.</w:t>
      </w:r>
    </w:p>
    <w:p w14:paraId="14CF53D3" w14:textId="77777777" w:rsidR="007A6AA4" w:rsidRDefault="00000000">
      <w:pPr>
        <w:keepLines/>
        <w:numPr>
          <w:ilvl w:val="0"/>
          <w:numId w:val="1"/>
        </w:numPr>
        <w:pBdr>
          <w:top w:val="nil"/>
          <w:left w:val="nil"/>
          <w:bottom w:val="nil"/>
          <w:right w:val="nil"/>
          <w:between w:val="nil"/>
        </w:pBdr>
      </w:pPr>
      <w:r>
        <w:rPr>
          <w:i/>
          <w:iCs/>
          <w:color w:val="000000"/>
        </w:rPr>
        <w:t xml:space="preserve">як цуцик (như chó-con: </w:t>
      </w:r>
      <w:r>
        <w:rPr>
          <w:i/>
          <w:iCs/>
          <w:u w:val="single"/>
        </w:rPr>
        <w:t>như chó con</w:t>
      </w:r>
      <w:r>
        <w:rPr>
          <w:i/>
          <w:iCs/>
          <w:color w:val="000000"/>
        </w:rPr>
        <w:t xml:space="preserve">): Chỉ người bám dai dẳng, gây khó chịu. </w:t>
      </w:r>
    </w:p>
    <w:p w14:paraId="70CF717C" w14:textId="77777777" w:rsidR="007A6AA4" w:rsidRDefault="00000000">
      <w:pPr>
        <w:keepLines/>
        <w:numPr>
          <w:ilvl w:val="0"/>
          <w:numId w:val="1"/>
        </w:numPr>
        <w:pBdr>
          <w:top w:val="nil"/>
          <w:left w:val="nil"/>
          <w:bottom w:val="nil"/>
          <w:right w:val="nil"/>
          <w:between w:val="nil"/>
        </w:pBdr>
      </w:pPr>
      <w:r>
        <w:rPr>
          <w:i/>
          <w:iCs/>
          <w:color w:val="000000"/>
        </w:rPr>
        <w:t xml:space="preserve">витися в’юном / лисом (uốn-mình cá-chạch / cáo: </w:t>
      </w:r>
      <w:r>
        <w:rPr>
          <w:i/>
          <w:iCs/>
          <w:u w:val="single"/>
        </w:rPr>
        <w:t>uống mình như cá chạch / cáo</w:t>
      </w:r>
      <w:r>
        <w:rPr>
          <w:i/>
          <w:iCs/>
          <w:color w:val="000000"/>
        </w:rPr>
        <w:t>): Chỉ kiểu người luôn bám riết người khác bằng thái độ khúm núm, nịnh bợ và tâng bốc quá mức nhằm lấy lòng hoặc mưu cầu lợi ích.</w:t>
      </w:r>
    </w:p>
    <w:p w14:paraId="614185DA" w14:textId="77777777" w:rsidR="007A6AA4" w:rsidRDefault="00000000">
      <w:pPr>
        <w:pBdr>
          <w:top w:val="nil"/>
          <w:left w:val="nil"/>
          <w:bottom w:val="nil"/>
          <w:right w:val="nil"/>
          <w:between w:val="nil"/>
        </w:pBdr>
        <w:rPr>
          <w:color w:val="000000"/>
        </w:rPr>
      </w:pPr>
      <w:r>
        <w:rPr>
          <w:color w:val="000000"/>
        </w:rPr>
        <w:t>Các ví dụ (</w:t>
      </w:r>
      <w:r>
        <w:t>86</w:t>
      </w:r>
      <w:r>
        <w:rPr>
          <w:color w:val="000000"/>
        </w:rPr>
        <w:t>–</w:t>
      </w:r>
      <w:r>
        <w:t>87</w:t>
      </w:r>
      <w:r>
        <w:rPr>
          <w:color w:val="000000"/>
        </w:rPr>
        <w:t xml:space="preserve">) dựa trên các hình ảnh côn trùng: ong bắp cày bay quanh, gây cảm giác lo sợ vì có thể đốt người, ruồi / ruồi trâu hoạt động đặc biệt mạnh vào cuối mùa hè, liên tục bay bám và cắn đốt gia súc và con người. Từ đó, hình ảnh </w:t>
      </w:r>
      <w:r>
        <w:rPr>
          <w:i/>
          <w:iCs/>
          <w:color w:val="000000"/>
        </w:rPr>
        <w:t>“</w:t>
      </w:r>
      <w:r>
        <w:rPr>
          <w:i/>
          <w:iCs/>
        </w:rPr>
        <w:t>N</w:t>
      </w:r>
      <w:r>
        <w:rPr>
          <w:i/>
          <w:iCs/>
          <w:color w:val="000000"/>
        </w:rPr>
        <w:t>hư ong bắp cày”</w:t>
      </w:r>
      <w:r>
        <w:rPr>
          <w:color w:val="000000"/>
        </w:rPr>
        <w:t xml:space="preserve"> và </w:t>
      </w:r>
      <w:r>
        <w:rPr>
          <w:i/>
          <w:iCs/>
          <w:color w:val="000000"/>
        </w:rPr>
        <w:t>“</w:t>
      </w:r>
      <w:r>
        <w:rPr>
          <w:i/>
          <w:iCs/>
        </w:rPr>
        <w:t>N</w:t>
      </w:r>
      <w:r>
        <w:rPr>
          <w:i/>
          <w:iCs/>
          <w:color w:val="000000"/>
        </w:rPr>
        <w:t xml:space="preserve">hư ruồi </w:t>
      </w:r>
      <w:r>
        <w:rPr>
          <w:i/>
          <w:iCs/>
        </w:rPr>
        <w:t>(</w:t>
      </w:r>
      <w:r>
        <w:rPr>
          <w:i/>
          <w:iCs/>
          <w:color w:val="000000"/>
        </w:rPr>
        <w:t>ruồi trâu) vào mùa Spas”</w:t>
      </w:r>
      <w:r>
        <w:rPr>
          <w:color w:val="000000"/>
        </w:rPr>
        <w:t xml:space="preserve"> được dùng để biểu trưng cho những người liên tục quấy rầy, bám riết người khác gây phiền toái  và khó chịu.</w:t>
      </w:r>
    </w:p>
    <w:p w14:paraId="29B8D3F0" w14:textId="77777777" w:rsidR="007A6AA4" w:rsidRDefault="00000000">
      <w:pPr>
        <w:pBdr>
          <w:top w:val="nil"/>
          <w:left w:val="nil"/>
          <w:bottom w:val="nil"/>
          <w:right w:val="nil"/>
          <w:between w:val="nil"/>
        </w:pBdr>
        <w:rPr>
          <w:color w:val="000000"/>
        </w:rPr>
      </w:pPr>
      <w:r>
        <w:rPr>
          <w:color w:val="000000"/>
        </w:rPr>
        <w:t>Các ví dụ (</w:t>
      </w:r>
      <w:r>
        <w:t>88</w:t>
      </w:r>
      <w:r>
        <w:rPr>
          <w:color w:val="000000"/>
        </w:rPr>
        <w:t>–</w:t>
      </w:r>
      <w:r>
        <w:t>89</w:t>
      </w:r>
      <w:r>
        <w:rPr>
          <w:color w:val="000000"/>
        </w:rPr>
        <w:t xml:space="preserve">) khai thác các tập tính khác của một số loài động vật khác: chó con thường đi theo sát chủ, quanh quẩn dưới chân chủ, cá chạch và cáo đều có thân dài, linh hoạt và gợi liên tưởng đến sự luồn lách, ranh mãnh. Vì vậy, </w:t>
      </w:r>
      <w:r>
        <w:t>các câu nói</w:t>
      </w:r>
      <w:r>
        <w:rPr>
          <w:color w:val="000000"/>
        </w:rPr>
        <w:t xml:space="preserve"> </w:t>
      </w:r>
      <w:r>
        <w:rPr>
          <w:i/>
          <w:iCs/>
          <w:color w:val="000000"/>
        </w:rPr>
        <w:t>“</w:t>
      </w:r>
      <w:r>
        <w:rPr>
          <w:i/>
          <w:iCs/>
        </w:rPr>
        <w:t>N</w:t>
      </w:r>
      <w:r>
        <w:rPr>
          <w:i/>
          <w:iCs/>
          <w:color w:val="000000"/>
        </w:rPr>
        <w:t>hư chó con”</w:t>
      </w:r>
      <w:r>
        <w:rPr>
          <w:color w:val="000000"/>
        </w:rPr>
        <w:t xml:space="preserve"> và </w:t>
      </w:r>
      <w:r>
        <w:rPr>
          <w:i/>
          <w:iCs/>
          <w:color w:val="000000"/>
        </w:rPr>
        <w:t>“</w:t>
      </w:r>
      <w:r>
        <w:rPr>
          <w:i/>
          <w:iCs/>
        </w:rPr>
        <w:t>U</w:t>
      </w:r>
      <w:r>
        <w:rPr>
          <w:i/>
          <w:iCs/>
          <w:color w:val="000000"/>
        </w:rPr>
        <w:t xml:space="preserve">ốn mình như cá chạch </w:t>
      </w:r>
      <w:r>
        <w:rPr>
          <w:i/>
          <w:iCs/>
        </w:rPr>
        <w:t>(</w:t>
      </w:r>
      <w:r>
        <w:rPr>
          <w:i/>
          <w:iCs/>
          <w:color w:val="000000"/>
        </w:rPr>
        <w:t>cáo)”</w:t>
      </w:r>
      <w:r>
        <w:rPr>
          <w:color w:val="000000"/>
        </w:rPr>
        <w:t xml:space="preserve"> chỉ hành vi đeo bám dai dẳng, gây khó chịu hoặc bám theo để nịnh nọt người khác nhằm đạt lợi ích cá nhân.</w:t>
      </w:r>
    </w:p>
    <w:p w14:paraId="32A76C90" w14:textId="77777777" w:rsidR="007A6AA4" w:rsidRDefault="00000000">
      <w:pPr>
        <w:pStyle w:val="Heading3"/>
      </w:pPr>
      <w:bookmarkStart w:id="115" w:name="_7dlrnjgv0vre" w:colFirst="0" w:colLast="0"/>
      <w:bookmarkEnd w:id="115"/>
      <w:r>
        <w:t>3.2.2.23. Biểu trưng cho tính cách luôn phản ứng thái quá</w:t>
      </w:r>
    </w:p>
    <w:p w14:paraId="5BFCAA00" w14:textId="77777777" w:rsidR="007A6AA4" w:rsidRDefault="00000000">
      <w:pPr>
        <w:pBdr>
          <w:top w:val="nil"/>
          <w:left w:val="nil"/>
          <w:bottom w:val="nil"/>
          <w:right w:val="nil"/>
          <w:between w:val="nil"/>
        </w:pBdr>
        <w:rPr>
          <w:b/>
          <w:bCs/>
          <w:color w:val="000000"/>
        </w:rPr>
      </w:pPr>
      <w:r>
        <w:rPr>
          <w:color w:val="000000"/>
        </w:rPr>
        <w:t xml:space="preserve">Nghĩa biểu trưng này phản ánh kiểu người quá chú ý đến chuyện nhỏ nhặt hoặc có xu hướng phóng đại những vấn đề không đáng kể, được biểu trưng qua hình ảnh gà và </w:t>
      </w:r>
      <w:r>
        <w:t xml:space="preserve">con </w:t>
      </w:r>
      <w:r>
        <w:rPr>
          <w:color w:val="000000"/>
        </w:rPr>
        <w:t xml:space="preserve">ruồi </w:t>
      </w:r>
      <w:r>
        <w:t xml:space="preserve">cùng con </w:t>
      </w:r>
      <w:r>
        <w:rPr>
          <w:color w:val="000000"/>
        </w:rPr>
        <w:t>voi</w:t>
      </w:r>
      <w:r>
        <w:t>:</w:t>
      </w:r>
      <w:r>
        <w:rPr>
          <w:color w:val="000000"/>
        </w:rPr>
        <w:t xml:space="preserve"> </w:t>
      </w:r>
    </w:p>
    <w:p w14:paraId="0712AC1A" w14:textId="77777777" w:rsidR="007A6AA4" w:rsidRDefault="00000000">
      <w:pPr>
        <w:keepLines/>
        <w:numPr>
          <w:ilvl w:val="0"/>
          <w:numId w:val="1"/>
        </w:numPr>
        <w:pBdr>
          <w:top w:val="nil"/>
          <w:left w:val="nil"/>
          <w:bottom w:val="nil"/>
          <w:right w:val="nil"/>
          <w:between w:val="nil"/>
        </w:pBdr>
      </w:pPr>
      <w:r>
        <w:rPr>
          <w:i/>
          <w:iCs/>
          <w:color w:val="000000"/>
        </w:rPr>
        <w:t xml:space="preserve">носитися як курка з яйцем (nâng-niu như gà với trứng: </w:t>
      </w:r>
      <w:r>
        <w:rPr>
          <w:i/>
          <w:iCs/>
          <w:u w:val="single"/>
        </w:rPr>
        <w:t>nâng niu như gà với trứng</w:t>
      </w:r>
      <w:r>
        <w:rPr>
          <w:i/>
          <w:iCs/>
          <w:color w:val="000000"/>
        </w:rPr>
        <w:t>): Quá lo lắng, chăm chút chuyện nhỏ.</w:t>
      </w:r>
    </w:p>
    <w:p w14:paraId="72611CB6" w14:textId="77777777" w:rsidR="007A6AA4" w:rsidRDefault="00000000">
      <w:pPr>
        <w:keepLines/>
        <w:numPr>
          <w:ilvl w:val="0"/>
          <w:numId w:val="1"/>
        </w:numPr>
        <w:pBdr>
          <w:top w:val="nil"/>
          <w:left w:val="nil"/>
          <w:bottom w:val="nil"/>
          <w:right w:val="nil"/>
          <w:between w:val="nil"/>
        </w:pBdr>
      </w:pPr>
      <w:r>
        <w:rPr>
          <w:i/>
          <w:iCs/>
          <w:color w:val="000000"/>
        </w:rPr>
        <w:lastRenderedPageBreak/>
        <w:t>робити з мухи слона (làm từ ruồi voi:</w:t>
      </w:r>
      <w:r>
        <w:rPr>
          <w:i/>
          <w:iCs/>
        </w:rPr>
        <w:t xml:space="preserve"> </w:t>
      </w:r>
      <w:r>
        <w:rPr>
          <w:i/>
          <w:iCs/>
          <w:u w:val="single"/>
        </w:rPr>
        <w:t>biến con ruồi thành con voi</w:t>
      </w:r>
      <w:r>
        <w:rPr>
          <w:i/>
          <w:iCs/>
          <w:color w:val="000000"/>
        </w:rPr>
        <w:t>): Phóng đại chuyện nhỏ thành chuyện lớn.</w:t>
      </w:r>
    </w:p>
    <w:p w14:paraId="129765F6" w14:textId="77777777" w:rsidR="007A6AA4" w:rsidRDefault="00000000">
      <w:pPr>
        <w:pBdr>
          <w:top w:val="nil"/>
          <w:left w:val="nil"/>
          <w:bottom w:val="nil"/>
          <w:right w:val="nil"/>
          <w:between w:val="nil"/>
        </w:pBdr>
        <w:rPr>
          <w:color w:val="000000"/>
        </w:rPr>
      </w:pPr>
      <w:r>
        <w:rPr>
          <w:color w:val="000000"/>
        </w:rPr>
        <w:t>Ví dụ (</w:t>
      </w:r>
      <w:r>
        <w:t>90</w:t>
      </w:r>
      <w:r>
        <w:rPr>
          <w:color w:val="000000"/>
        </w:rPr>
        <w:t>) dựa trên tập tính của gà mái khi ấp trứng. Lúc này, gà mái luôn che chở và bảo vệ trứng khỏi nguy hiểm một cách cẩn trọng. Hình ảnh này được dùng để hiểu hành vi của con người, biểu trưng cho sự chăm chút, nâng niu, hoặc quá coi trọng những gì không đáng phải lo lắng đến mức đó.</w:t>
      </w:r>
    </w:p>
    <w:p w14:paraId="552F3ACC" w14:textId="77777777" w:rsidR="007A6AA4" w:rsidRDefault="00000000">
      <w:pPr>
        <w:pBdr>
          <w:top w:val="nil"/>
          <w:left w:val="nil"/>
          <w:bottom w:val="nil"/>
          <w:right w:val="nil"/>
          <w:between w:val="nil"/>
        </w:pBdr>
        <w:rPr>
          <w:color w:val="000000"/>
        </w:rPr>
      </w:pPr>
      <w:r>
        <w:rPr>
          <w:color w:val="000000"/>
        </w:rPr>
        <w:t>Ví dụ (</w:t>
      </w:r>
      <w:r>
        <w:t>91</w:t>
      </w:r>
      <w:r>
        <w:rPr>
          <w:color w:val="000000"/>
        </w:rPr>
        <w:t>) khai thác sự tương phản phi lý giữa “ruồi” (loài côn trùng rất nhỏ) và “voi” (loài động vật có kích thước lớn hơn gấp nhiều lần). Sự đối lập này tạo nên hình ảnh cường điệu, từ đó biểu trưng cho thói quen thổi phồng những vấn đề rất nhỏ, không đáng chú ý, thành vấn đề lớn, và nghiêm trọng.</w:t>
      </w:r>
    </w:p>
    <w:p w14:paraId="0FEF994D" w14:textId="77777777" w:rsidR="007A6AA4" w:rsidRDefault="00000000">
      <w:pPr>
        <w:pStyle w:val="Heading3"/>
      </w:pPr>
      <w:bookmarkStart w:id="116" w:name="_92ona5p8nn6r" w:colFirst="0" w:colLast="0"/>
      <w:bookmarkEnd w:id="116"/>
      <w:r>
        <w:t>3.2.2.24. Biểu trưng cho tính cách bảo thủ</w:t>
      </w:r>
    </w:p>
    <w:p w14:paraId="75D8D5BE" w14:textId="77777777" w:rsidR="007A6AA4" w:rsidRDefault="00000000">
      <w:pPr>
        <w:pBdr>
          <w:top w:val="nil"/>
          <w:left w:val="nil"/>
          <w:bottom w:val="nil"/>
          <w:right w:val="nil"/>
          <w:between w:val="nil"/>
        </w:pBdr>
        <w:rPr>
          <w:color w:val="000000"/>
        </w:rPr>
      </w:pPr>
      <w:r>
        <w:rPr>
          <w:color w:val="000000"/>
        </w:rPr>
        <w:t xml:space="preserve">Nghĩa biểu trưng này phản ánh kiểu người bảo thủ, chỉ muốn giữ nguyên cái đã có, không muốn thay đổi, không muốn đổi mới dù cần có sự thay đổi này: </w:t>
      </w:r>
    </w:p>
    <w:p w14:paraId="1A8CD1C3" w14:textId="77777777" w:rsidR="007A6AA4" w:rsidRDefault="00000000">
      <w:pPr>
        <w:keepLines/>
        <w:numPr>
          <w:ilvl w:val="0"/>
          <w:numId w:val="1"/>
        </w:numPr>
        <w:pBdr>
          <w:top w:val="nil"/>
          <w:left w:val="nil"/>
          <w:bottom w:val="nil"/>
          <w:right w:val="nil"/>
          <w:between w:val="nil"/>
        </w:pBdr>
      </w:pPr>
      <w:r>
        <w:rPr>
          <w:i/>
          <w:iCs/>
          <w:color w:val="000000"/>
        </w:rPr>
        <w:t xml:space="preserve">злазити зі свого коника (xuống khỏi của-mình con-ngựa: </w:t>
      </w:r>
      <w:r>
        <w:rPr>
          <w:i/>
          <w:iCs/>
          <w:u w:val="single"/>
        </w:rPr>
        <w:t>xuống khỏi con ngựa của mình</w:t>
      </w:r>
      <w:r>
        <w:rPr>
          <w:i/>
          <w:iCs/>
          <w:color w:val="000000"/>
        </w:rPr>
        <w:t>): Từ bỏ chủ đề trò chuyện yêu thích của mình (thường dùng ở dạng phủ định, để chỉ một người cứ nói mãi về một chủ đề mà họ quan tâm)</w:t>
      </w:r>
      <w:r>
        <w:rPr>
          <w:color w:val="000000"/>
        </w:rPr>
        <w:t>.</w:t>
      </w:r>
    </w:p>
    <w:p w14:paraId="2757E35C" w14:textId="77777777" w:rsidR="007A6AA4" w:rsidRDefault="00000000">
      <w:pPr>
        <w:pBdr>
          <w:top w:val="nil"/>
          <w:left w:val="nil"/>
          <w:bottom w:val="nil"/>
          <w:right w:val="nil"/>
          <w:between w:val="nil"/>
        </w:pBdr>
        <w:rPr>
          <w:color w:val="000000"/>
        </w:rPr>
      </w:pPr>
      <w:r>
        <w:rPr>
          <w:color w:val="000000"/>
        </w:rPr>
        <w:t>Ví dụ (</w:t>
      </w:r>
      <w:r>
        <w:t>92</w:t>
      </w:r>
      <w:r>
        <w:rPr>
          <w:color w:val="000000"/>
        </w:rPr>
        <w:t xml:space="preserve">) cho thấy một người ngồi trên con ngựa của mình và không chịu xuống. Hình ảnh ngựa biểu trưng cho chủ mà người nói đặc biệt quan tâm, còn hành động không chịu xuống khỏi con ngựa biểu trưng cho việc không chịu rời bỏ chủ đề ấy. Từ đó, </w:t>
      </w:r>
      <w:r>
        <w:t xml:space="preserve">thành ngữ </w:t>
      </w:r>
      <w:r>
        <w:rPr>
          <w:i/>
          <w:iCs/>
          <w:color w:val="000000"/>
        </w:rPr>
        <w:t>“</w:t>
      </w:r>
      <w:r>
        <w:rPr>
          <w:i/>
          <w:iCs/>
        </w:rPr>
        <w:t>C</w:t>
      </w:r>
      <w:r>
        <w:rPr>
          <w:i/>
          <w:iCs/>
          <w:color w:val="000000"/>
        </w:rPr>
        <w:t>ứ không xuống khỏi con ngựa của mình”</w:t>
      </w:r>
      <w:r>
        <w:rPr>
          <w:color w:val="000000"/>
        </w:rPr>
        <w:t xml:space="preserve"> chỉ những người cứ lặp đi lặp lại vấn đề mà bản thân quan tâm mà không hề để ý sự quan tâm hay phản ứng của người nghe. </w:t>
      </w:r>
    </w:p>
    <w:p w14:paraId="71B9F8C4" w14:textId="77777777" w:rsidR="007A6AA4" w:rsidRDefault="00000000">
      <w:pPr>
        <w:pStyle w:val="Heading2"/>
        <w:widowControl w:val="0"/>
      </w:pPr>
      <w:r>
        <w:t>3.3. Tiểu kết</w:t>
      </w:r>
    </w:p>
    <w:p w14:paraId="068967D3" w14:textId="77777777" w:rsidR="007A6AA4" w:rsidRDefault="00000000">
      <w:pPr>
        <w:jc w:val="center"/>
      </w:pPr>
      <w:r>
        <w:t>Bảng 3.1. Khái quát các nhóm nghĩa biểu trưng về tính cách con người trong tiếng Ukraina</w:t>
      </w:r>
    </w:p>
    <w:tbl>
      <w:tblPr>
        <w:tblStyle w:val="a0"/>
        <w:tblW w:w="876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45"/>
        <w:gridCol w:w="5115"/>
      </w:tblGrid>
      <w:tr w:rsidR="007A6AA4" w14:paraId="67231058" w14:textId="77777777">
        <w:trPr>
          <w:jc w:val="center"/>
        </w:trPr>
        <w:tc>
          <w:tcPr>
            <w:tcW w:w="3645" w:type="dxa"/>
            <w:tcMar>
              <w:top w:w="100" w:type="dxa"/>
              <w:left w:w="100" w:type="dxa"/>
              <w:bottom w:w="100" w:type="dxa"/>
              <w:right w:w="100" w:type="dxa"/>
            </w:tcMar>
          </w:tcPr>
          <w:p w14:paraId="6060BD6D" w14:textId="77777777" w:rsidR="007A6AA4" w:rsidRDefault="00000000">
            <w:pPr>
              <w:widowControl w:val="0"/>
              <w:ind w:firstLine="0"/>
              <w:jc w:val="center"/>
              <w:rPr>
                <w:b/>
                <w:bCs/>
              </w:rPr>
            </w:pPr>
            <w:r>
              <w:rPr>
                <w:b/>
                <w:bCs/>
              </w:rPr>
              <w:t>Nhóm nghĩa biểu trưng</w:t>
            </w:r>
          </w:p>
        </w:tc>
        <w:tc>
          <w:tcPr>
            <w:tcW w:w="5115" w:type="dxa"/>
            <w:tcMar>
              <w:top w:w="100" w:type="dxa"/>
              <w:left w:w="100" w:type="dxa"/>
              <w:bottom w:w="100" w:type="dxa"/>
              <w:right w:w="100" w:type="dxa"/>
            </w:tcMar>
          </w:tcPr>
          <w:p w14:paraId="7A4FEC24" w14:textId="77777777" w:rsidR="007A6AA4" w:rsidRDefault="00000000">
            <w:pPr>
              <w:widowControl w:val="0"/>
              <w:ind w:firstLine="0"/>
              <w:jc w:val="center"/>
              <w:rPr>
                <w:b/>
                <w:bCs/>
              </w:rPr>
            </w:pPr>
            <w:r>
              <w:rPr>
                <w:b/>
                <w:bCs/>
              </w:rPr>
              <w:t>Hình ảnh động vật</w:t>
            </w:r>
          </w:p>
        </w:tc>
      </w:tr>
      <w:tr w:rsidR="007A6AA4" w14:paraId="1F1CBE13" w14:textId="77777777">
        <w:trPr>
          <w:jc w:val="center"/>
        </w:trPr>
        <w:tc>
          <w:tcPr>
            <w:tcW w:w="3645" w:type="dxa"/>
            <w:tcMar>
              <w:top w:w="100" w:type="dxa"/>
              <w:left w:w="100" w:type="dxa"/>
              <w:bottom w:w="100" w:type="dxa"/>
              <w:right w:w="100" w:type="dxa"/>
            </w:tcMar>
          </w:tcPr>
          <w:p w14:paraId="4736F621" w14:textId="77777777" w:rsidR="007A6AA4" w:rsidRDefault="00000000">
            <w:pPr>
              <w:widowControl w:val="0"/>
              <w:ind w:firstLine="0"/>
              <w:jc w:val="left"/>
            </w:pPr>
            <w:r>
              <w:t>Tự tin</w:t>
            </w:r>
          </w:p>
        </w:tc>
        <w:tc>
          <w:tcPr>
            <w:tcW w:w="5115" w:type="dxa"/>
            <w:tcMar>
              <w:top w:w="100" w:type="dxa"/>
              <w:left w:w="100" w:type="dxa"/>
              <w:bottom w:w="100" w:type="dxa"/>
              <w:right w:w="100" w:type="dxa"/>
            </w:tcMar>
          </w:tcPr>
          <w:p w14:paraId="228D3AFD" w14:textId="77777777" w:rsidR="007A6AA4" w:rsidRDefault="00000000">
            <w:pPr>
              <w:widowControl w:val="0"/>
              <w:ind w:firstLine="0"/>
              <w:jc w:val="left"/>
            </w:pPr>
            <w:r>
              <w:t>Cá, chim</w:t>
            </w:r>
          </w:p>
        </w:tc>
      </w:tr>
      <w:tr w:rsidR="007A6AA4" w14:paraId="13C86847" w14:textId="77777777">
        <w:trPr>
          <w:jc w:val="center"/>
        </w:trPr>
        <w:tc>
          <w:tcPr>
            <w:tcW w:w="3645" w:type="dxa"/>
            <w:tcMar>
              <w:top w:w="100" w:type="dxa"/>
              <w:left w:w="100" w:type="dxa"/>
              <w:bottom w:w="100" w:type="dxa"/>
              <w:right w:w="100" w:type="dxa"/>
            </w:tcMar>
          </w:tcPr>
          <w:p w14:paraId="2CB4A14A" w14:textId="77777777" w:rsidR="007A6AA4" w:rsidRDefault="00000000">
            <w:pPr>
              <w:widowControl w:val="0"/>
              <w:ind w:firstLine="0"/>
              <w:jc w:val="left"/>
            </w:pPr>
            <w:r>
              <w:lastRenderedPageBreak/>
              <w:t>Quyết đoán</w:t>
            </w:r>
          </w:p>
        </w:tc>
        <w:tc>
          <w:tcPr>
            <w:tcW w:w="5115" w:type="dxa"/>
            <w:tcMar>
              <w:top w:w="100" w:type="dxa"/>
              <w:left w:w="100" w:type="dxa"/>
              <w:bottom w:w="100" w:type="dxa"/>
              <w:right w:w="100" w:type="dxa"/>
            </w:tcMar>
          </w:tcPr>
          <w:p w14:paraId="289C6B2D" w14:textId="77777777" w:rsidR="007A6AA4" w:rsidRDefault="00000000">
            <w:pPr>
              <w:widowControl w:val="0"/>
              <w:ind w:firstLine="0"/>
              <w:jc w:val="left"/>
            </w:pPr>
            <w:r>
              <w:t>Bò</w:t>
            </w:r>
          </w:p>
        </w:tc>
      </w:tr>
      <w:tr w:rsidR="007A6AA4" w14:paraId="4272B730" w14:textId="77777777">
        <w:trPr>
          <w:jc w:val="center"/>
        </w:trPr>
        <w:tc>
          <w:tcPr>
            <w:tcW w:w="3645" w:type="dxa"/>
            <w:tcMar>
              <w:top w:w="100" w:type="dxa"/>
              <w:left w:w="100" w:type="dxa"/>
              <w:bottom w:w="100" w:type="dxa"/>
              <w:right w:w="100" w:type="dxa"/>
            </w:tcMar>
          </w:tcPr>
          <w:p w14:paraId="0A5537D9" w14:textId="77777777" w:rsidR="007A6AA4" w:rsidRDefault="00000000">
            <w:pPr>
              <w:widowControl w:val="0"/>
              <w:ind w:firstLine="0"/>
              <w:jc w:val="left"/>
            </w:pPr>
            <w:r>
              <w:t>Vụng về và chậm chạp</w:t>
            </w:r>
          </w:p>
        </w:tc>
        <w:tc>
          <w:tcPr>
            <w:tcW w:w="5115" w:type="dxa"/>
            <w:tcMar>
              <w:top w:w="100" w:type="dxa"/>
              <w:left w:w="100" w:type="dxa"/>
              <w:bottom w:w="100" w:type="dxa"/>
              <w:right w:w="100" w:type="dxa"/>
            </w:tcMar>
          </w:tcPr>
          <w:p w14:paraId="024C4153" w14:textId="77777777" w:rsidR="007A6AA4" w:rsidRDefault="00000000">
            <w:pPr>
              <w:widowControl w:val="0"/>
              <w:ind w:firstLine="0"/>
              <w:jc w:val="left"/>
            </w:pPr>
            <w:r>
              <w:t>Ruồi, sên, rùa</w:t>
            </w:r>
          </w:p>
        </w:tc>
      </w:tr>
      <w:tr w:rsidR="007A6AA4" w14:paraId="7D7EC57D" w14:textId="77777777">
        <w:trPr>
          <w:jc w:val="center"/>
        </w:trPr>
        <w:tc>
          <w:tcPr>
            <w:tcW w:w="3645" w:type="dxa"/>
            <w:tcMar>
              <w:top w:w="100" w:type="dxa"/>
              <w:left w:w="100" w:type="dxa"/>
              <w:bottom w:w="100" w:type="dxa"/>
              <w:right w:w="100" w:type="dxa"/>
            </w:tcMar>
          </w:tcPr>
          <w:p w14:paraId="45EA8275" w14:textId="77777777" w:rsidR="007A6AA4" w:rsidRDefault="00000000">
            <w:pPr>
              <w:widowControl w:val="0"/>
              <w:ind w:firstLine="0"/>
              <w:jc w:val="left"/>
            </w:pPr>
            <w:r>
              <w:t>Nhạt nhòa và vô dụng</w:t>
            </w:r>
          </w:p>
        </w:tc>
        <w:tc>
          <w:tcPr>
            <w:tcW w:w="5115" w:type="dxa"/>
            <w:tcMar>
              <w:top w:w="100" w:type="dxa"/>
              <w:left w:w="100" w:type="dxa"/>
              <w:bottom w:w="100" w:type="dxa"/>
              <w:right w:w="100" w:type="dxa"/>
            </w:tcMar>
          </w:tcPr>
          <w:p w14:paraId="509BA110" w14:textId="77777777" w:rsidR="007A6AA4" w:rsidRDefault="00000000">
            <w:pPr>
              <w:widowControl w:val="0"/>
              <w:ind w:firstLine="0"/>
              <w:jc w:val="left"/>
            </w:pPr>
            <w:r>
              <w:t>Cá, công, quạ, chó, cừu</w:t>
            </w:r>
          </w:p>
        </w:tc>
      </w:tr>
      <w:tr w:rsidR="007A6AA4" w14:paraId="23DB5ACA" w14:textId="77777777">
        <w:trPr>
          <w:jc w:val="center"/>
        </w:trPr>
        <w:tc>
          <w:tcPr>
            <w:tcW w:w="3645" w:type="dxa"/>
            <w:tcMar>
              <w:top w:w="100" w:type="dxa"/>
              <w:left w:w="100" w:type="dxa"/>
              <w:bottom w:w="100" w:type="dxa"/>
              <w:right w:w="100" w:type="dxa"/>
            </w:tcMar>
          </w:tcPr>
          <w:p w14:paraId="036B5515" w14:textId="77777777" w:rsidR="007A6AA4" w:rsidRDefault="00000000">
            <w:pPr>
              <w:widowControl w:val="0"/>
              <w:ind w:firstLine="0"/>
              <w:jc w:val="left"/>
            </w:pPr>
            <w:r>
              <w:t>Khôn ngoan do có nhiều kinh nghiệm</w:t>
            </w:r>
          </w:p>
        </w:tc>
        <w:tc>
          <w:tcPr>
            <w:tcW w:w="5115" w:type="dxa"/>
            <w:tcMar>
              <w:top w:w="100" w:type="dxa"/>
              <w:left w:w="100" w:type="dxa"/>
              <w:bottom w:w="100" w:type="dxa"/>
              <w:right w:w="100" w:type="dxa"/>
            </w:tcMar>
          </w:tcPr>
          <w:p w14:paraId="47ABC618" w14:textId="77777777" w:rsidR="007A6AA4" w:rsidRDefault="00000000">
            <w:pPr>
              <w:widowControl w:val="0"/>
              <w:ind w:firstLine="0"/>
              <w:jc w:val="left"/>
            </w:pPr>
            <w:r>
              <w:t>Cáo, chim sẻ, sói, chim, bọ, chó, tôm hùm đất</w:t>
            </w:r>
          </w:p>
        </w:tc>
      </w:tr>
      <w:tr w:rsidR="007A6AA4" w14:paraId="38CEB6C8" w14:textId="77777777">
        <w:trPr>
          <w:jc w:val="center"/>
        </w:trPr>
        <w:tc>
          <w:tcPr>
            <w:tcW w:w="3645" w:type="dxa"/>
            <w:tcMar>
              <w:top w:w="100" w:type="dxa"/>
              <w:left w:w="100" w:type="dxa"/>
              <w:bottom w:w="100" w:type="dxa"/>
              <w:right w:w="100" w:type="dxa"/>
            </w:tcMar>
          </w:tcPr>
          <w:p w14:paraId="3136C995" w14:textId="77777777" w:rsidR="007A6AA4" w:rsidRDefault="00000000">
            <w:pPr>
              <w:widowControl w:val="0"/>
              <w:ind w:firstLine="0"/>
              <w:jc w:val="left"/>
            </w:pPr>
            <w:r>
              <w:t>Khôn khéo và lanh lợi</w:t>
            </w:r>
          </w:p>
        </w:tc>
        <w:tc>
          <w:tcPr>
            <w:tcW w:w="5115" w:type="dxa"/>
            <w:tcMar>
              <w:top w:w="100" w:type="dxa"/>
              <w:left w:w="100" w:type="dxa"/>
              <w:bottom w:w="100" w:type="dxa"/>
              <w:right w:w="100" w:type="dxa"/>
            </w:tcMar>
          </w:tcPr>
          <w:p w14:paraId="1DE01693" w14:textId="77777777" w:rsidR="007A6AA4" w:rsidRDefault="00000000">
            <w:pPr>
              <w:widowControl w:val="0"/>
              <w:ind w:firstLine="0"/>
              <w:jc w:val="left"/>
            </w:pPr>
            <w:r>
              <w:t>Gà, sói</w:t>
            </w:r>
          </w:p>
        </w:tc>
      </w:tr>
      <w:tr w:rsidR="007A6AA4" w14:paraId="03C0DA65" w14:textId="77777777">
        <w:trPr>
          <w:jc w:val="center"/>
        </w:trPr>
        <w:tc>
          <w:tcPr>
            <w:tcW w:w="3645" w:type="dxa"/>
            <w:tcMar>
              <w:top w:w="100" w:type="dxa"/>
              <w:left w:w="100" w:type="dxa"/>
              <w:bottom w:w="100" w:type="dxa"/>
              <w:right w:w="100" w:type="dxa"/>
            </w:tcMar>
          </w:tcPr>
          <w:p w14:paraId="6D46E507" w14:textId="77777777" w:rsidR="007A6AA4" w:rsidRDefault="00000000">
            <w:pPr>
              <w:widowControl w:val="0"/>
              <w:ind w:firstLine="0"/>
              <w:jc w:val="left"/>
            </w:pPr>
            <w:r>
              <w:t>Chăm chỉ và kiên trì</w:t>
            </w:r>
          </w:p>
        </w:tc>
        <w:tc>
          <w:tcPr>
            <w:tcW w:w="5115" w:type="dxa"/>
            <w:tcMar>
              <w:top w:w="100" w:type="dxa"/>
              <w:left w:w="100" w:type="dxa"/>
              <w:bottom w:w="100" w:type="dxa"/>
              <w:right w:w="100" w:type="dxa"/>
            </w:tcMar>
          </w:tcPr>
          <w:p w14:paraId="53CD3D98" w14:textId="77777777" w:rsidR="007A6AA4" w:rsidRDefault="00000000">
            <w:pPr>
              <w:widowControl w:val="0"/>
              <w:ind w:firstLine="0"/>
              <w:jc w:val="left"/>
            </w:pPr>
            <w:r>
              <w:t>Ong, gà, ruồi, bò</w:t>
            </w:r>
          </w:p>
        </w:tc>
      </w:tr>
      <w:tr w:rsidR="007A6AA4" w14:paraId="14263219" w14:textId="77777777">
        <w:trPr>
          <w:jc w:val="center"/>
        </w:trPr>
        <w:tc>
          <w:tcPr>
            <w:tcW w:w="3645" w:type="dxa"/>
            <w:tcMar>
              <w:top w:w="100" w:type="dxa"/>
              <w:left w:w="100" w:type="dxa"/>
              <w:bottom w:w="100" w:type="dxa"/>
              <w:right w:w="100" w:type="dxa"/>
            </w:tcMar>
          </w:tcPr>
          <w:p w14:paraId="188716EE" w14:textId="77777777" w:rsidR="007A6AA4" w:rsidRDefault="00000000">
            <w:pPr>
              <w:widowControl w:val="0"/>
              <w:ind w:firstLine="0"/>
              <w:jc w:val="left"/>
            </w:pPr>
            <w:r>
              <w:t>Gan dạ</w:t>
            </w:r>
          </w:p>
        </w:tc>
        <w:tc>
          <w:tcPr>
            <w:tcW w:w="5115" w:type="dxa"/>
            <w:tcMar>
              <w:top w:w="100" w:type="dxa"/>
              <w:left w:w="100" w:type="dxa"/>
              <w:bottom w:w="100" w:type="dxa"/>
              <w:right w:w="100" w:type="dxa"/>
            </w:tcMar>
          </w:tcPr>
          <w:p w14:paraId="118771D2" w14:textId="77777777" w:rsidR="007A6AA4" w:rsidRDefault="00000000">
            <w:pPr>
              <w:widowControl w:val="0"/>
              <w:ind w:firstLine="0"/>
              <w:jc w:val="left"/>
            </w:pPr>
            <w:r>
              <w:t>Thỏ</w:t>
            </w:r>
          </w:p>
        </w:tc>
      </w:tr>
      <w:tr w:rsidR="007A6AA4" w14:paraId="6B499561" w14:textId="77777777">
        <w:trPr>
          <w:jc w:val="center"/>
        </w:trPr>
        <w:tc>
          <w:tcPr>
            <w:tcW w:w="3645" w:type="dxa"/>
            <w:tcMar>
              <w:top w:w="100" w:type="dxa"/>
              <w:left w:w="100" w:type="dxa"/>
              <w:bottom w:w="100" w:type="dxa"/>
              <w:right w:w="100" w:type="dxa"/>
            </w:tcMar>
          </w:tcPr>
          <w:p w14:paraId="185CB463" w14:textId="77777777" w:rsidR="007A6AA4" w:rsidRDefault="00000000">
            <w:pPr>
              <w:widowControl w:val="0"/>
              <w:ind w:firstLine="0"/>
              <w:jc w:val="left"/>
            </w:pPr>
            <w:r>
              <w:t>Nhạy bén và tinh ý</w:t>
            </w:r>
          </w:p>
        </w:tc>
        <w:tc>
          <w:tcPr>
            <w:tcW w:w="5115" w:type="dxa"/>
            <w:tcMar>
              <w:top w:w="100" w:type="dxa"/>
              <w:left w:w="100" w:type="dxa"/>
              <w:bottom w:w="100" w:type="dxa"/>
              <w:right w:w="100" w:type="dxa"/>
            </w:tcMar>
          </w:tcPr>
          <w:p w14:paraId="3781027F" w14:textId="77777777" w:rsidR="007A6AA4" w:rsidRDefault="00000000">
            <w:pPr>
              <w:widowControl w:val="0"/>
              <w:ind w:firstLine="0"/>
              <w:jc w:val="left"/>
            </w:pPr>
            <w:r>
              <w:t>Chó</w:t>
            </w:r>
          </w:p>
        </w:tc>
      </w:tr>
      <w:tr w:rsidR="007A6AA4" w14:paraId="154B05A5" w14:textId="77777777">
        <w:trPr>
          <w:jc w:val="center"/>
        </w:trPr>
        <w:tc>
          <w:tcPr>
            <w:tcW w:w="3645" w:type="dxa"/>
            <w:tcMar>
              <w:top w:w="100" w:type="dxa"/>
              <w:left w:w="100" w:type="dxa"/>
              <w:bottom w:w="100" w:type="dxa"/>
              <w:right w:w="100" w:type="dxa"/>
            </w:tcMar>
          </w:tcPr>
          <w:p w14:paraId="00F4A2E1" w14:textId="77777777" w:rsidR="007A6AA4" w:rsidRDefault="00000000">
            <w:pPr>
              <w:widowControl w:val="0"/>
              <w:ind w:firstLine="0"/>
              <w:jc w:val="left"/>
            </w:pPr>
            <w:r>
              <w:t>Lạc quan</w:t>
            </w:r>
          </w:p>
        </w:tc>
        <w:tc>
          <w:tcPr>
            <w:tcW w:w="5115" w:type="dxa"/>
            <w:tcMar>
              <w:top w:w="100" w:type="dxa"/>
              <w:left w:w="100" w:type="dxa"/>
              <w:bottom w:w="100" w:type="dxa"/>
              <w:right w:w="100" w:type="dxa"/>
            </w:tcMar>
          </w:tcPr>
          <w:p w14:paraId="44192FC9" w14:textId="77777777" w:rsidR="007A6AA4" w:rsidRDefault="00000000">
            <w:pPr>
              <w:widowControl w:val="0"/>
              <w:ind w:firstLine="0"/>
              <w:jc w:val="left"/>
            </w:pPr>
            <w:r>
              <w:t>Chó</w:t>
            </w:r>
          </w:p>
        </w:tc>
      </w:tr>
      <w:tr w:rsidR="007A6AA4" w14:paraId="4E939F6A" w14:textId="77777777">
        <w:trPr>
          <w:jc w:val="center"/>
        </w:trPr>
        <w:tc>
          <w:tcPr>
            <w:tcW w:w="3645" w:type="dxa"/>
            <w:tcMar>
              <w:top w:w="100" w:type="dxa"/>
              <w:left w:w="100" w:type="dxa"/>
              <w:bottom w:w="100" w:type="dxa"/>
              <w:right w:w="100" w:type="dxa"/>
            </w:tcMar>
          </w:tcPr>
          <w:p w14:paraId="7A243ECA" w14:textId="77777777" w:rsidR="007A6AA4" w:rsidRDefault="00000000">
            <w:pPr>
              <w:widowControl w:val="0"/>
              <w:ind w:firstLine="0"/>
              <w:jc w:val="left"/>
            </w:pPr>
            <w:r>
              <w:t>Hiền lành</w:t>
            </w:r>
          </w:p>
        </w:tc>
        <w:tc>
          <w:tcPr>
            <w:tcW w:w="5115" w:type="dxa"/>
            <w:tcMar>
              <w:top w:w="100" w:type="dxa"/>
              <w:left w:w="100" w:type="dxa"/>
              <w:bottom w:w="100" w:type="dxa"/>
              <w:right w:w="100" w:type="dxa"/>
            </w:tcMar>
          </w:tcPr>
          <w:p w14:paraId="5B89BFE5" w14:textId="77777777" w:rsidR="007A6AA4" w:rsidRDefault="00000000">
            <w:pPr>
              <w:widowControl w:val="0"/>
              <w:ind w:firstLine="0"/>
              <w:jc w:val="left"/>
            </w:pPr>
            <w:r>
              <w:t>Ruồi, chim</w:t>
            </w:r>
          </w:p>
        </w:tc>
      </w:tr>
      <w:tr w:rsidR="007A6AA4" w14:paraId="13C5F0CD" w14:textId="77777777">
        <w:trPr>
          <w:jc w:val="center"/>
        </w:trPr>
        <w:tc>
          <w:tcPr>
            <w:tcW w:w="3645" w:type="dxa"/>
            <w:tcMar>
              <w:top w:w="100" w:type="dxa"/>
              <w:left w:w="100" w:type="dxa"/>
              <w:bottom w:w="100" w:type="dxa"/>
              <w:right w:w="100" w:type="dxa"/>
            </w:tcMar>
          </w:tcPr>
          <w:p w14:paraId="10577C94" w14:textId="77777777" w:rsidR="007A6AA4" w:rsidRDefault="00000000">
            <w:pPr>
              <w:widowControl w:val="0"/>
              <w:ind w:firstLine="0"/>
              <w:jc w:val="left"/>
            </w:pPr>
            <w:r>
              <w:t>Điềm tĩnh</w:t>
            </w:r>
          </w:p>
        </w:tc>
        <w:tc>
          <w:tcPr>
            <w:tcW w:w="5115" w:type="dxa"/>
            <w:tcMar>
              <w:top w:w="100" w:type="dxa"/>
              <w:left w:w="100" w:type="dxa"/>
              <w:bottom w:w="100" w:type="dxa"/>
              <w:right w:w="100" w:type="dxa"/>
            </w:tcMar>
          </w:tcPr>
          <w:p w14:paraId="0752EFCB" w14:textId="77777777" w:rsidR="007A6AA4" w:rsidRDefault="00000000">
            <w:pPr>
              <w:widowControl w:val="0"/>
              <w:ind w:firstLine="0"/>
              <w:jc w:val="left"/>
            </w:pPr>
            <w:r>
              <w:t>Đuôi, bộ lông</w:t>
            </w:r>
          </w:p>
        </w:tc>
      </w:tr>
      <w:tr w:rsidR="007A6AA4" w14:paraId="70988ADC" w14:textId="77777777">
        <w:trPr>
          <w:jc w:val="center"/>
        </w:trPr>
        <w:tc>
          <w:tcPr>
            <w:tcW w:w="3645" w:type="dxa"/>
            <w:tcMar>
              <w:top w:w="100" w:type="dxa"/>
              <w:left w:w="100" w:type="dxa"/>
              <w:bottom w:w="100" w:type="dxa"/>
              <w:right w:w="100" w:type="dxa"/>
            </w:tcMar>
          </w:tcPr>
          <w:p w14:paraId="2BB3A8D6" w14:textId="77777777" w:rsidR="007A6AA4" w:rsidRDefault="00000000">
            <w:pPr>
              <w:widowControl w:val="0"/>
              <w:ind w:firstLine="0"/>
              <w:jc w:val="left"/>
            </w:pPr>
            <w:r>
              <w:t>Mưu mẹo và xảo quyệt</w:t>
            </w:r>
          </w:p>
        </w:tc>
        <w:tc>
          <w:tcPr>
            <w:tcW w:w="5115" w:type="dxa"/>
            <w:tcMar>
              <w:top w:w="100" w:type="dxa"/>
              <w:left w:w="100" w:type="dxa"/>
              <w:bottom w:w="100" w:type="dxa"/>
              <w:right w:w="100" w:type="dxa"/>
            </w:tcMar>
          </w:tcPr>
          <w:p w14:paraId="2660F4B5" w14:textId="77777777" w:rsidR="007A6AA4" w:rsidRDefault="00000000">
            <w:pPr>
              <w:widowControl w:val="0"/>
              <w:ind w:firstLine="0"/>
              <w:jc w:val="left"/>
            </w:pPr>
            <w:r>
              <w:t>Cáo, cá, mèo, chuột, đuôi</w:t>
            </w:r>
          </w:p>
        </w:tc>
      </w:tr>
      <w:tr w:rsidR="007A6AA4" w14:paraId="1008BCE1" w14:textId="77777777">
        <w:trPr>
          <w:jc w:val="center"/>
        </w:trPr>
        <w:tc>
          <w:tcPr>
            <w:tcW w:w="3645" w:type="dxa"/>
            <w:tcMar>
              <w:top w:w="100" w:type="dxa"/>
              <w:left w:w="100" w:type="dxa"/>
              <w:bottom w:w="100" w:type="dxa"/>
              <w:right w:w="100" w:type="dxa"/>
            </w:tcMar>
          </w:tcPr>
          <w:p w14:paraId="27140239" w14:textId="77777777" w:rsidR="007A6AA4" w:rsidRDefault="00000000">
            <w:pPr>
              <w:widowControl w:val="0"/>
              <w:ind w:firstLine="0"/>
              <w:jc w:val="left"/>
            </w:pPr>
            <w:r>
              <w:t>Tinh ranh, né tránh trách nhiệm</w:t>
            </w:r>
          </w:p>
        </w:tc>
        <w:tc>
          <w:tcPr>
            <w:tcW w:w="5115" w:type="dxa"/>
            <w:tcMar>
              <w:top w:w="100" w:type="dxa"/>
              <w:left w:w="100" w:type="dxa"/>
              <w:bottom w:w="100" w:type="dxa"/>
              <w:right w:w="100" w:type="dxa"/>
            </w:tcMar>
          </w:tcPr>
          <w:p w14:paraId="45A6188D" w14:textId="77777777" w:rsidR="007A6AA4" w:rsidRDefault="00000000">
            <w:pPr>
              <w:widowControl w:val="0"/>
              <w:ind w:firstLine="0"/>
              <w:jc w:val="left"/>
            </w:pPr>
            <w:r>
              <w:t>Cá chạch, gà, chó</w:t>
            </w:r>
          </w:p>
        </w:tc>
      </w:tr>
      <w:tr w:rsidR="007A6AA4" w14:paraId="787A4579" w14:textId="77777777">
        <w:trPr>
          <w:jc w:val="center"/>
        </w:trPr>
        <w:tc>
          <w:tcPr>
            <w:tcW w:w="3645" w:type="dxa"/>
            <w:tcMar>
              <w:top w:w="100" w:type="dxa"/>
              <w:left w:w="100" w:type="dxa"/>
              <w:bottom w:w="100" w:type="dxa"/>
              <w:right w:w="100" w:type="dxa"/>
            </w:tcMar>
          </w:tcPr>
          <w:p w14:paraId="3A42CD8B" w14:textId="77777777" w:rsidR="007A6AA4" w:rsidRDefault="00000000">
            <w:pPr>
              <w:widowControl w:val="0"/>
              <w:ind w:firstLine="0"/>
              <w:jc w:val="left"/>
            </w:pPr>
            <w:r>
              <w:t>Ngu ngốc</w:t>
            </w:r>
          </w:p>
        </w:tc>
        <w:tc>
          <w:tcPr>
            <w:tcW w:w="5115" w:type="dxa"/>
            <w:tcMar>
              <w:top w:w="100" w:type="dxa"/>
              <w:left w:w="100" w:type="dxa"/>
              <w:bottom w:w="100" w:type="dxa"/>
              <w:right w:w="100" w:type="dxa"/>
            </w:tcMar>
          </w:tcPr>
          <w:p w14:paraId="2FD4241D" w14:textId="77777777" w:rsidR="007A6AA4" w:rsidRDefault="00000000">
            <w:pPr>
              <w:widowControl w:val="0"/>
              <w:ind w:firstLine="0"/>
              <w:jc w:val="left"/>
            </w:pPr>
            <w:r>
              <w:t>Gà</w:t>
            </w:r>
          </w:p>
        </w:tc>
      </w:tr>
      <w:tr w:rsidR="007A6AA4" w14:paraId="1117D90C" w14:textId="77777777">
        <w:trPr>
          <w:jc w:val="center"/>
        </w:trPr>
        <w:tc>
          <w:tcPr>
            <w:tcW w:w="3645" w:type="dxa"/>
            <w:tcMar>
              <w:top w:w="100" w:type="dxa"/>
              <w:left w:w="100" w:type="dxa"/>
              <w:bottom w:w="100" w:type="dxa"/>
              <w:right w:w="100" w:type="dxa"/>
            </w:tcMar>
          </w:tcPr>
          <w:p w14:paraId="05C8241A" w14:textId="77777777" w:rsidR="007A6AA4" w:rsidRDefault="00000000">
            <w:pPr>
              <w:widowControl w:val="0"/>
              <w:ind w:firstLine="0"/>
              <w:jc w:val="left"/>
            </w:pPr>
            <w:r>
              <w:t>Thất thường và thiếu nghiêm túc</w:t>
            </w:r>
          </w:p>
        </w:tc>
        <w:tc>
          <w:tcPr>
            <w:tcW w:w="5115" w:type="dxa"/>
            <w:tcMar>
              <w:top w:w="100" w:type="dxa"/>
              <w:left w:w="100" w:type="dxa"/>
              <w:bottom w:w="100" w:type="dxa"/>
              <w:right w:w="100" w:type="dxa"/>
            </w:tcMar>
          </w:tcPr>
          <w:p w14:paraId="6A1DB78F" w14:textId="77777777" w:rsidR="007A6AA4" w:rsidRDefault="00000000">
            <w:pPr>
              <w:widowControl w:val="0"/>
              <w:ind w:firstLine="0"/>
              <w:jc w:val="left"/>
            </w:pPr>
            <w:r>
              <w:t>Bọ, thỏ, chim sẻ</w:t>
            </w:r>
          </w:p>
        </w:tc>
      </w:tr>
      <w:tr w:rsidR="007A6AA4" w14:paraId="13D8E5C5" w14:textId="77777777">
        <w:trPr>
          <w:jc w:val="center"/>
        </w:trPr>
        <w:tc>
          <w:tcPr>
            <w:tcW w:w="3645" w:type="dxa"/>
            <w:tcMar>
              <w:top w:w="100" w:type="dxa"/>
              <w:left w:w="100" w:type="dxa"/>
              <w:bottom w:w="100" w:type="dxa"/>
              <w:right w:w="100" w:type="dxa"/>
            </w:tcMar>
          </w:tcPr>
          <w:p w14:paraId="5AEE4AA5" w14:textId="77777777" w:rsidR="007A6AA4" w:rsidRDefault="00000000">
            <w:pPr>
              <w:widowControl w:val="0"/>
              <w:ind w:firstLine="0"/>
              <w:jc w:val="left"/>
            </w:pPr>
            <w:r>
              <w:t>Thâm trầm, nham hiểm</w:t>
            </w:r>
          </w:p>
        </w:tc>
        <w:tc>
          <w:tcPr>
            <w:tcW w:w="5115" w:type="dxa"/>
            <w:tcMar>
              <w:top w:w="100" w:type="dxa"/>
              <w:left w:w="100" w:type="dxa"/>
              <w:bottom w:w="100" w:type="dxa"/>
              <w:right w:w="100" w:type="dxa"/>
            </w:tcMar>
          </w:tcPr>
          <w:p w14:paraId="02B27902" w14:textId="77777777" w:rsidR="007A6AA4" w:rsidRDefault="00000000">
            <w:pPr>
              <w:widowControl w:val="0"/>
              <w:ind w:firstLine="0"/>
              <w:jc w:val="left"/>
            </w:pPr>
            <w:r>
              <w:t>Sói, chó, rắn lục, rắn</w:t>
            </w:r>
          </w:p>
        </w:tc>
      </w:tr>
      <w:tr w:rsidR="007A6AA4" w14:paraId="1EE09426" w14:textId="77777777">
        <w:trPr>
          <w:jc w:val="center"/>
        </w:trPr>
        <w:tc>
          <w:tcPr>
            <w:tcW w:w="3645" w:type="dxa"/>
            <w:tcMar>
              <w:top w:w="100" w:type="dxa"/>
              <w:left w:w="100" w:type="dxa"/>
              <w:bottom w:w="100" w:type="dxa"/>
              <w:right w:w="100" w:type="dxa"/>
            </w:tcMar>
          </w:tcPr>
          <w:p w14:paraId="02F37836" w14:textId="77777777" w:rsidR="007A6AA4" w:rsidRDefault="00000000">
            <w:pPr>
              <w:widowControl w:val="0"/>
              <w:ind w:firstLine="0"/>
              <w:jc w:val="left"/>
            </w:pPr>
            <w:r>
              <w:t>Áp bực, chuyên quyền</w:t>
            </w:r>
          </w:p>
        </w:tc>
        <w:tc>
          <w:tcPr>
            <w:tcW w:w="5115" w:type="dxa"/>
            <w:tcMar>
              <w:top w:w="100" w:type="dxa"/>
              <w:left w:w="100" w:type="dxa"/>
              <w:bottom w:w="100" w:type="dxa"/>
              <w:right w:w="100" w:type="dxa"/>
            </w:tcMar>
          </w:tcPr>
          <w:p w14:paraId="5157583A" w14:textId="77777777" w:rsidR="007A6AA4" w:rsidRDefault="00000000">
            <w:pPr>
              <w:widowControl w:val="0"/>
              <w:ind w:firstLine="0"/>
              <w:jc w:val="left"/>
            </w:pPr>
            <w:r>
              <w:t>Mang cá, vảy cá, vuốt, sừng cừu, da thú</w:t>
            </w:r>
          </w:p>
        </w:tc>
      </w:tr>
      <w:tr w:rsidR="007A6AA4" w14:paraId="5DE1DD38" w14:textId="77777777">
        <w:trPr>
          <w:jc w:val="center"/>
        </w:trPr>
        <w:tc>
          <w:tcPr>
            <w:tcW w:w="3645" w:type="dxa"/>
            <w:tcMar>
              <w:top w:w="100" w:type="dxa"/>
              <w:left w:w="100" w:type="dxa"/>
              <w:bottom w:w="100" w:type="dxa"/>
              <w:right w:w="100" w:type="dxa"/>
            </w:tcMar>
          </w:tcPr>
          <w:p w14:paraId="28A02F93" w14:textId="77777777" w:rsidR="007A6AA4" w:rsidRDefault="00000000">
            <w:pPr>
              <w:widowControl w:val="0"/>
              <w:ind w:firstLine="0"/>
              <w:jc w:val="left"/>
            </w:pPr>
            <w:r>
              <w:t>Tham lam vô hạn</w:t>
            </w:r>
          </w:p>
        </w:tc>
        <w:tc>
          <w:tcPr>
            <w:tcW w:w="5115" w:type="dxa"/>
            <w:tcMar>
              <w:top w:w="100" w:type="dxa"/>
              <w:left w:w="100" w:type="dxa"/>
              <w:bottom w:w="100" w:type="dxa"/>
              <w:right w:w="100" w:type="dxa"/>
            </w:tcMar>
          </w:tcPr>
          <w:p w14:paraId="244DF5F7" w14:textId="77777777" w:rsidR="007A6AA4" w:rsidRDefault="00000000">
            <w:pPr>
              <w:widowControl w:val="0"/>
              <w:ind w:firstLine="0"/>
              <w:jc w:val="left"/>
            </w:pPr>
            <w:r>
              <w:t>Bò, ruồi</w:t>
            </w:r>
          </w:p>
        </w:tc>
      </w:tr>
      <w:tr w:rsidR="007A6AA4" w14:paraId="307100CE" w14:textId="77777777">
        <w:trPr>
          <w:jc w:val="center"/>
        </w:trPr>
        <w:tc>
          <w:tcPr>
            <w:tcW w:w="3645" w:type="dxa"/>
            <w:tcMar>
              <w:top w:w="100" w:type="dxa"/>
              <w:left w:w="100" w:type="dxa"/>
              <w:bottom w:w="100" w:type="dxa"/>
              <w:right w:w="100" w:type="dxa"/>
            </w:tcMar>
          </w:tcPr>
          <w:p w14:paraId="3CF09B0A" w14:textId="77777777" w:rsidR="007A6AA4" w:rsidRDefault="00000000">
            <w:pPr>
              <w:widowControl w:val="0"/>
              <w:ind w:firstLine="0"/>
              <w:jc w:val="left"/>
            </w:pPr>
            <w:r>
              <w:lastRenderedPageBreak/>
              <w:t>Keo kiệt và ích kỷ</w:t>
            </w:r>
          </w:p>
        </w:tc>
        <w:tc>
          <w:tcPr>
            <w:tcW w:w="5115" w:type="dxa"/>
            <w:tcMar>
              <w:top w:w="100" w:type="dxa"/>
              <w:left w:w="100" w:type="dxa"/>
              <w:bottom w:w="100" w:type="dxa"/>
              <w:right w:w="100" w:type="dxa"/>
            </w:tcMar>
          </w:tcPr>
          <w:p w14:paraId="7578A579" w14:textId="77777777" w:rsidR="007A6AA4" w:rsidRDefault="00000000">
            <w:pPr>
              <w:widowControl w:val="0"/>
              <w:ind w:firstLine="0"/>
              <w:jc w:val="left"/>
            </w:pPr>
            <w:r>
              <w:t>Chó</w:t>
            </w:r>
          </w:p>
        </w:tc>
      </w:tr>
      <w:tr w:rsidR="007A6AA4" w14:paraId="2E1CE1B9" w14:textId="77777777">
        <w:trPr>
          <w:jc w:val="center"/>
        </w:trPr>
        <w:tc>
          <w:tcPr>
            <w:tcW w:w="3645" w:type="dxa"/>
            <w:tcMar>
              <w:top w:w="100" w:type="dxa"/>
              <w:left w:w="100" w:type="dxa"/>
              <w:bottom w:w="100" w:type="dxa"/>
              <w:right w:w="100" w:type="dxa"/>
            </w:tcMar>
          </w:tcPr>
          <w:p w14:paraId="7A389D3F" w14:textId="77777777" w:rsidR="007A6AA4" w:rsidRDefault="00000000">
            <w:pPr>
              <w:widowControl w:val="0"/>
              <w:ind w:firstLine="0"/>
              <w:jc w:val="left"/>
            </w:pPr>
            <w:r>
              <w:t>Hèn nhát, khúm núm</w:t>
            </w:r>
          </w:p>
        </w:tc>
        <w:tc>
          <w:tcPr>
            <w:tcW w:w="5115" w:type="dxa"/>
            <w:tcMar>
              <w:top w:w="100" w:type="dxa"/>
              <w:left w:w="100" w:type="dxa"/>
              <w:bottom w:w="100" w:type="dxa"/>
              <w:right w:w="100" w:type="dxa"/>
            </w:tcMar>
          </w:tcPr>
          <w:p w14:paraId="68F585DA" w14:textId="77777777" w:rsidR="007A6AA4" w:rsidRDefault="00000000">
            <w:pPr>
              <w:widowControl w:val="0"/>
              <w:ind w:firstLine="0"/>
              <w:jc w:val="left"/>
            </w:pPr>
            <w:r>
              <w:t>Chó, tôm hùm đất</w:t>
            </w:r>
          </w:p>
        </w:tc>
      </w:tr>
      <w:tr w:rsidR="007A6AA4" w14:paraId="1BE05169" w14:textId="77777777">
        <w:trPr>
          <w:jc w:val="center"/>
        </w:trPr>
        <w:tc>
          <w:tcPr>
            <w:tcW w:w="3645" w:type="dxa"/>
            <w:tcMar>
              <w:top w:w="100" w:type="dxa"/>
              <w:left w:w="100" w:type="dxa"/>
              <w:bottom w:w="100" w:type="dxa"/>
              <w:right w:w="100" w:type="dxa"/>
            </w:tcMar>
          </w:tcPr>
          <w:p w14:paraId="250C54C5" w14:textId="77777777" w:rsidR="007A6AA4" w:rsidRDefault="00000000">
            <w:pPr>
              <w:widowControl w:val="0"/>
              <w:ind w:firstLine="0"/>
              <w:jc w:val="left"/>
            </w:pPr>
            <w:r>
              <w:t>Kiêu ngạo, tự mãn</w:t>
            </w:r>
          </w:p>
        </w:tc>
        <w:tc>
          <w:tcPr>
            <w:tcW w:w="5115" w:type="dxa"/>
            <w:tcMar>
              <w:top w:w="100" w:type="dxa"/>
              <w:left w:w="100" w:type="dxa"/>
              <w:bottom w:w="100" w:type="dxa"/>
              <w:right w:w="100" w:type="dxa"/>
            </w:tcMar>
          </w:tcPr>
          <w:p w14:paraId="651CC5E2" w14:textId="77777777" w:rsidR="007A6AA4" w:rsidRDefault="00000000">
            <w:pPr>
              <w:widowControl w:val="0"/>
              <w:ind w:firstLine="0"/>
              <w:jc w:val="left"/>
            </w:pPr>
            <w:r>
              <w:t>Chim công, gà, gà tây, chim cú, chim, chó, bò, lợn</w:t>
            </w:r>
          </w:p>
        </w:tc>
      </w:tr>
      <w:tr w:rsidR="007A6AA4" w14:paraId="79DD5737" w14:textId="77777777">
        <w:trPr>
          <w:jc w:val="center"/>
        </w:trPr>
        <w:tc>
          <w:tcPr>
            <w:tcW w:w="3645" w:type="dxa"/>
            <w:tcMar>
              <w:top w:w="100" w:type="dxa"/>
              <w:left w:w="100" w:type="dxa"/>
              <w:bottom w:w="100" w:type="dxa"/>
              <w:right w:w="100" w:type="dxa"/>
            </w:tcMar>
          </w:tcPr>
          <w:p w14:paraId="079FE89D" w14:textId="77777777" w:rsidR="007A6AA4" w:rsidRDefault="00000000">
            <w:pPr>
              <w:widowControl w:val="0"/>
              <w:ind w:firstLine="0"/>
              <w:jc w:val="left"/>
            </w:pPr>
            <w:r>
              <w:t>Luôn mâu thuẫn với người khác</w:t>
            </w:r>
          </w:p>
        </w:tc>
        <w:tc>
          <w:tcPr>
            <w:tcW w:w="5115" w:type="dxa"/>
            <w:tcMar>
              <w:top w:w="100" w:type="dxa"/>
              <w:left w:w="100" w:type="dxa"/>
              <w:bottom w:w="100" w:type="dxa"/>
              <w:right w:w="100" w:type="dxa"/>
            </w:tcMar>
          </w:tcPr>
          <w:p w14:paraId="1CAB7CBE" w14:textId="77777777" w:rsidR="007A6AA4" w:rsidRDefault="00000000">
            <w:pPr>
              <w:widowControl w:val="0"/>
              <w:ind w:firstLine="0"/>
              <w:jc w:val="left"/>
            </w:pPr>
            <w:r>
              <w:t>Chó, mèo</w:t>
            </w:r>
          </w:p>
        </w:tc>
      </w:tr>
      <w:tr w:rsidR="007A6AA4" w14:paraId="655BC93B" w14:textId="77777777">
        <w:trPr>
          <w:jc w:val="center"/>
        </w:trPr>
        <w:tc>
          <w:tcPr>
            <w:tcW w:w="3645" w:type="dxa"/>
            <w:tcMar>
              <w:top w:w="100" w:type="dxa"/>
              <w:left w:w="100" w:type="dxa"/>
              <w:bottom w:w="100" w:type="dxa"/>
              <w:right w:w="100" w:type="dxa"/>
            </w:tcMar>
          </w:tcPr>
          <w:p w14:paraId="3B67E326" w14:textId="77777777" w:rsidR="007A6AA4" w:rsidRDefault="00000000">
            <w:pPr>
              <w:widowControl w:val="0"/>
              <w:ind w:firstLine="0"/>
              <w:jc w:val="left"/>
            </w:pPr>
            <w:r>
              <w:t>Hèn nhát và yếu đuối</w:t>
            </w:r>
          </w:p>
        </w:tc>
        <w:tc>
          <w:tcPr>
            <w:tcW w:w="5115" w:type="dxa"/>
            <w:tcMar>
              <w:top w:w="100" w:type="dxa"/>
              <w:left w:w="100" w:type="dxa"/>
              <w:bottom w:w="100" w:type="dxa"/>
              <w:right w:w="100" w:type="dxa"/>
            </w:tcMar>
          </w:tcPr>
          <w:p w14:paraId="1B82008C" w14:textId="77777777" w:rsidR="007A6AA4" w:rsidRDefault="00000000">
            <w:pPr>
              <w:widowControl w:val="0"/>
              <w:ind w:firstLine="0"/>
              <w:jc w:val="left"/>
            </w:pPr>
            <w:r>
              <w:t>Thỏ, chuột, gà</w:t>
            </w:r>
          </w:p>
        </w:tc>
      </w:tr>
      <w:tr w:rsidR="007A6AA4" w14:paraId="4A114C13" w14:textId="77777777">
        <w:trPr>
          <w:jc w:val="center"/>
        </w:trPr>
        <w:tc>
          <w:tcPr>
            <w:tcW w:w="3645" w:type="dxa"/>
            <w:tcMar>
              <w:top w:w="100" w:type="dxa"/>
              <w:left w:w="100" w:type="dxa"/>
              <w:bottom w:w="100" w:type="dxa"/>
              <w:right w:w="100" w:type="dxa"/>
            </w:tcMar>
          </w:tcPr>
          <w:p w14:paraId="0D43DC7D" w14:textId="77777777" w:rsidR="007A6AA4" w:rsidRDefault="00000000">
            <w:pPr>
              <w:widowControl w:val="0"/>
              <w:ind w:firstLine="0"/>
              <w:jc w:val="left"/>
            </w:pPr>
            <w:r>
              <w:t>Trầm lặng, ít nói</w:t>
            </w:r>
          </w:p>
        </w:tc>
        <w:tc>
          <w:tcPr>
            <w:tcW w:w="5115" w:type="dxa"/>
            <w:tcMar>
              <w:top w:w="100" w:type="dxa"/>
              <w:left w:w="100" w:type="dxa"/>
              <w:bottom w:w="100" w:type="dxa"/>
              <w:right w:w="100" w:type="dxa"/>
            </w:tcMar>
          </w:tcPr>
          <w:p w14:paraId="7F6E6B24" w14:textId="77777777" w:rsidR="007A6AA4" w:rsidRDefault="00000000">
            <w:pPr>
              <w:widowControl w:val="0"/>
              <w:ind w:firstLine="0"/>
              <w:jc w:val="left"/>
            </w:pPr>
            <w:r>
              <w:t>Cá, mèo, lừa</w:t>
            </w:r>
          </w:p>
        </w:tc>
      </w:tr>
      <w:tr w:rsidR="007A6AA4" w14:paraId="327ACFFC" w14:textId="77777777">
        <w:trPr>
          <w:jc w:val="center"/>
        </w:trPr>
        <w:tc>
          <w:tcPr>
            <w:tcW w:w="3645" w:type="dxa"/>
            <w:tcMar>
              <w:top w:w="100" w:type="dxa"/>
              <w:left w:w="100" w:type="dxa"/>
              <w:bottom w:w="100" w:type="dxa"/>
              <w:right w:w="100" w:type="dxa"/>
            </w:tcMar>
          </w:tcPr>
          <w:p w14:paraId="14A04275" w14:textId="77777777" w:rsidR="007A6AA4" w:rsidRDefault="00000000">
            <w:pPr>
              <w:widowControl w:val="0"/>
              <w:ind w:firstLine="0"/>
              <w:jc w:val="left"/>
            </w:pPr>
            <w:r>
              <w:t>Vô liêm sỉ</w:t>
            </w:r>
          </w:p>
        </w:tc>
        <w:tc>
          <w:tcPr>
            <w:tcW w:w="5115" w:type="dxa"/>
            <w:tcMar>
              <w:top w:w="100" w:type="dxa"/>
              <w:left w:w="100" w:type="dxa"/>
              <w:bottom w:w="100" w:type="dxa"/>
              <w:right w:w="100" w:type="dxa"/>
            </w:tcMar>
          </w:tcPr>
          <w:p w14:paraId="632235E7" w14:textId="77777777" w:rsidR="007A6AA4" w:rsidRDefault="00000000">
            <w:pPr>
              <w:widowControl w:val="0"/>
              <w:ind w:firstLine="0"/>
              <w:jc w:val="left"/>
            </w:pPr>
            <w:r>
              <w:t>Chó, sói</w:t>
            </w:r>
          </w:p>
        </w:tc>
      </w:tr>
      <w:tr w:rsidR="007A6AA4" w14:paraId="11398640" w14:textId="77777777">
        <w:trPr>
          <w:jc w:val="center"/>
        </w:trPr>
        <w:tc>
          <w:tcPr>
            <w:tcW w:w="3645" w:type="dxa"/>
            <w:tcMar>
              <w:top w:w="100" w:type="dxa"/>
              <w:left w:w="100" w:type="dxa"/>
              <w:bottom w:w="100" w:type="dxa"/>
              <w:right w:w="100" w:type="dxa"/>
            </w:tcMar>
          </w:tcPr>
          <w:p w14:paraId="2C89D40F" w14:textId="77777777" w:rsidR="007A6AA4" w:rsidRDefault="00000000">
            <w:pPr>
              <w:widowControl w:val="0"/>
              <w:ind w:firstLine="0"/>
              <w:jc w:val="left"/>
            </w:pPr>
            <w:r>
              <w:t>Liều lĩnh và thiếu chín chắn</w:t>
            </w:r>
          </w:p>
        </w:tc>
        <w:tc>
          <w:tcPr>
            <w:tcW w:w="5115" w:type="dxa"/>
            <w:tcMar>
              <w:top w:w="100" w:type="dxa"/>
              <w:left w:w="100" w:type="dxa"/>
              <w:bottom w:w="100" w:type="dxa"/>
              <w:right w:w="100" w:type="dxa"/>
            </w:tcMar>
          </w:tcPr>
          <w:p w14:paraId="3E99114D" w14:textId="77777777" w:rsidR="007A6AA4" w:rsidRDefault="00000000">
            <w:pPr>
              <w:widowControl w:val="0"/>
              <w:ind w:firstLine="0"/>
              <w:jc w:val="left"/>
            </w:pPr>
            <w:r>
              <w:t>Cá diếc, bò</w:t>
            </w:r>
          </w:p>
        </w:tc>
      </w:tr>
      <w:tr w:rsidR="007A6AA4" w14:paraId="6FD76312" w14:textId="77777777">
        <w:trPr>
          <w:jc w:val="center"/>
        </w:trPr>
        <w:tc>
          <w:tcPr>
            <w:tcW w:w="3645" w:type="dxa"/>
            <w:tcMar>
              <w:top w:w="100" w:type="dxa"/>
              <w:left w:w="100" w:type="dxa"/>
              <w:bottom w:w="100" w:type="dxa"/>
              <w:right w:w="100" w:type="dxa"/>
            </w:tcMar>
          </w:tcPr>
          <w:p w14:paraId="66DFFF78" w14:textId="77777777" w:rsidR="007A6AA4" w:rsidRDefault="00000000">
            <w:pPr>
              <w:widowControl w:val="0"/>
              <w:ind w:firstLine="0"/>
              <w:jc w:val="left"/>
            </w:pPr>
            <w:r>
              <w:t>Hiền lành, nhu nhược</w:t>
            </w:r>
          </w:p>
        </w:tc>
        <w:tc>
          <w:tcPr>
            <w:tcW w:w="5115" w:type="dxa"/>
            <w:tcMar>
              <w:top w:w="100" w:type="dxa"/>
              <w:left w:w="100" w:type="dxa"/>
              <w:bottom w:w="100" w:type="dxa"/>
              <w:right w:w="100" w:type="dxa"/>
            </w:tcMar>
          </w:tcPr>
          <w:p w14:paraId="3A587D9A" w14:textId="77777777" w:rsidR="007A6AA4" w:rsidRDefault="00000000">
            <w:pPr>
              <w:widowControl w:val="0"/>
              <w:ind w:firstLine="0"/>
              <w:jc w:val="left"/>
            </w:pPr>
            <w:r>
              <w:t>Bò</w:t>
            </w:r>
          </w:p>
        </w:tc>
      </w:tr>
      <w:tr w:rsidR="007A6AA4" w14:paraId="51BD56C7" w14:textId="77777777">
        <w:trPr>
          <w:jc w:val="center"/>
        </w:trPr>
        <w:tc>
          <w:tcPr>
            <w:tcW w:w="3645" w:type="dxa"/>
            <w:tcMar>
              <w:top w:w="100" w:type="dxa"/>
              <w:left w:w="100" w:type="dxa"/>
              <w:bottom w:w="100" w:type="dxa"/>
              <w:right w:w="100" w:type="dxa"/>
            </w:tcMar>
          </w:tcPr>
          <w:p w14:paraId="3500997C" w14:textId="77777777" w:rsidR="007A6AA4" w:rsidRDefault="00000000">
            <w:pPr>
              <w:widowControl w:val="0"/>
              <w:ind w:firstLine="0"/>
              <w:jc w:val="left"/>
            </w:pPr>
            <w:r>
              <w:t>Khó tính, hay cắn gắt</w:t>
            </w:r>
          </w:p>
        </w:tc>
        <w:tc>
          <w:tcPr>
            <w:tcW w:w="5115" w:type="dxa"/>
            <w:tcMar>
              <w:top w:w="100" w:type="dxa"/>
              <w:left w:w="100" w:type="dxa"/>
              <w:bottom w:w="100" w:type="dxa"/>
              <w:right w:w="100" w:type="dxa"/>
            </w:tcMar>
          </w:tcPr>
          <w:p w14:paraId="730CEBC2" w14:textId="77777777" w:rsidR="007A6AA4" w:rsidRDefault="00000000">
            <w:pPr>
              <w:widowControl w:val="0"/>
              <w:ind w:firstLine="0"/>
              <w:jc w:val="left"/>
            </w:pPr>
            <w:r>
              <w:t>Ruồi</w:t>
            </w:r>
          </w:p>
        </w:tc>
      </w:tr>
      <w:tr w:rsidR="007A6AA4" w14:paraId="2A15EB35" w14:textId="77777777">
        <w:trPr>
          <w:jc w:val="center"/>
        </w:trPr>
        <w:tc>
          <w:tcPr>
            <w:tcW w:w="3645" w:type="dxa"/>
            <w:tcMar>
              <w:top w:w="100" w:type="dxa"/>
              <w:left w:w="100" w:type="dxa"/>
              <w:bottom w:w="100" w:type="dxa"/>
              <w:right w:w="100" w:type="dxa"/>
            </w:tcMar>
          </w:tcPr>
          <w:p w14:paraId="67B7004F" w14:textId="77777777" w:rsidR="007A6AA4" w:rsidRDefault="00000000">
            <w:pPr>
              <w:widowControl w:val="0"/>
              <w:ind w:firstLine="0"/>
              <w:jc w:val="left"/>
            </w:pPr>
            <w:r>
              <w:t>Trăng hoa</w:t>
            </w:r>
          </w:p>
        </w:tc>
        <w:tc>
          <w:tcPr>
            <w:tcW w:w="5115" w:type="dxa"/>
            <w:tcMar>
              <w:top w:w="100" w:type="dxa"/>
              <w:left w:w="100" w:type="dxa"/>
              <w:bottom w:w="100" w:type="dxa"/>
              <w:right w:w="100" w:type="dxa"/>
            </w:tcMar>
          </w:tcPr>
          <w:p w14:paraId="7293C5BD" w14:textId="77777777" w:rsidR="007A6AA4" w:rsidRDefault="00000000">
            <w:pPr>
              <w:widowControl w:val="0"/>
              <w:ind w:firstLine="0"/>
              <w:jc w:val="left"/>
            </w:pPr>
            <w:r>
              <w:t>Chim, cáo</w:t>
            </w:r>
          </w:p>
        </w:tc>
      </w:tr>
      <w:tr w:rsidR="007A6AA4" w14:paraId="1F4374AE" w14:textId="77777777">
        <w:trPr>
          <w:jc w:val="center"/>
        </w:trPr>
        <w:tc>
          <w:tcPr>
            <w:tcW w:w="3645" w:type="dxa"/>
            <w:tcMar>
              <w:top w:w="100" w:type="dxa"/>
              <w:left w:w="100" w:type="dxa"/>
              <w:bottom w:w="100" w:type="dxa"/>
              <w:right w:w="100" w:type="dxa"/>
            </w:tcMar>
          </w:tcPr>
          <w:p w14:paraId="25ED1A5C" w14:textId="77777777" w:rsidR="007A6AA4" w:rsidRDefault="00000000">
            <w:pPr>
              <w:widowControl w:val="0"/>
              <w:ind w:firstLine="0"/>
              <w:jc w:val="left"/>
            </w:pPr>
            <w:r>
              <w:t>Nhiều chuyện</w:t>
            </w:r>
          </w:p>
        </w:tc>
        <w:tc>
          <w:tcPr>
            <w:tcW w:w="5115" w:type="dxa"/>
            <w:tcMar>
              <w:top w:w="100" w:type="dxa"/>
              <w:left w:w="100" w:type="dxa"/>
              <w:bottom w:w="100" w:type="dxa"/>
              <w:right w:w="100" w:type="dxa"/>
            </w:tcMar>
          </w:tcPr>
          <w:p w14:paraId="1419078D" w14:textId="77777777" w:rsidR="007A6AA4" w:rsidRDefault="00000000">
            <w:pPr>
              <w:widowControl w:val="0"/>
              <w:ind w:firstLine="0"/>
              <w:jc w:val="left"/>
            </w:pPr>
            <w:r>
              <w:t>Chim ác là</w:t>
            </w:r>
          </w:p>
        </w:tc>
      </w:tr>
      <w:tr w:rsidR="007A6AA4" w14:paraId="7542AAF1" w14:textId="77777777">
        <w:trPr>
          <w:jc w:val="center"/>
        </w:trPr>
        <w:tc>
          <w:tcPr>
            <w:tcW w:w="3645" w:type="dxa"/>
            <w:tcMar>
              <w:top w:w="100" w:type="dxa"/>
              <w:left w:w="100" w:type="dxa"/>
              <w:bottom w:w="100" w:type="dxa"/>
              <w:right w:w="100" w:type="dxa"/>
            </w:tcMar>
          </w:tcPr>
          <w:p w14:paraId="79E0037C" w14:textId="77777777" w:rsidR="007A6AA4" w:rsidRDefault="00000000">
            <w:pPr>
              <w:widowControl w:val="0"/>
              <w:ind w:firstLine="0"/>
              <w:jc w:val="left"/>
            </w:pPr>
            <w:r>
              <w:t>Hoa mỹ</w:t>
            </w:r>
          </w:p>
        </w:tc>
        <w:tc>
          <w:tcPr>
            <w:tcW w:w="5115" w:type="dxa"/>
            <w:tcMar>
              <w:top w:w="100" w:type="dxa"/>
              <w:left w:w="100" w:type="dxa"/>
              <w:bottom w:w="100" w:type="dxa"/>
              <w:right w:w="100" w:type="dxa"/>
            </w:tcMar>
          </w:tcPr>
          <w:p w14:paraId="21F2A8CE" w14:textId="77777777" w:rsidR="007A6AA4" w:rsidRDefault="00000000">
            <w:pPr>
              <w:widowControl w:val="0"/>
              <w:ind w:firstLine="0"/>
              <w:jc w:val="left"/>
            </w:pPr>
            <w:r>
              <w:t>Chim họa mi</w:t>
            </w:r>
          </w:p>
        </w:tc>
      </w:tr>
      <w:tr w:rsidR="007A6AA4" w14:paraId="75264C2D" w14:textId="77777777">
        <w:trPr>
          <w:jc w:val="center"/>
        </w:trPr>
        <w:tc>
          <w:tcPr>
            <w:tcW w:w="3645" w:type="dxa"/>
            <w:tcMar>
              <w:top w:w="100" w:type="dxa"/>
              <w:left w:w="100" w:type="dxa"/>
              <w:bottom w:w="100" w:type="dxa"/>
              <w:right w:w="100" w:type="dxa"/>
            </w:tcMar>
          </w:tcPr>
          <w:p w14:paraId="19A4E407" w14:textId="77777777" w:rsidR="007A6AA4" w:rsidRDefault="00000000">
            <w:pPr>
              <w:widowControl w:val="0"/>
              <w:ind w:firstLine="0"/>
              <w:jc w:val="left"/>
            </w:pPr>
            <w:r>
              <w:t>Ảo tưởng về thực tế</w:t>
            </w:r>
          </w:p>
        </w:tc>
        <w:tc>
          <w:tcPr>
            <w:tcW w:w="5115" w:type="dxa"/>
            <w:tcMar>
              <w:top w:w="100" w:type="dxa"/>
              <w:left w:w="100" w:type="dxa"/>
              <w:bottom w:w="100" w:type="dxa"/>
              <w:right w:w="100" w:type="dxa"/>
            </w:tcMar>
          </w:tcPr>
          <w:p w14:paraId="65CC9969" w14:textId="77777777" w:rsidR="007A6AA4" w:rsidRDefault="00000000">
            <w:pPr>
              <w:widowControl w:val="0"/>
              <w:ind w:firstLine="0"/>
              <w:jc w:val="left"/>
            </w:pPr>
            <w:r>
              <w:t>Dê</w:t>
            </w:r>
          </w:p>
        </w:tc>
      </w:tr>
      <w:tr w:rsidR="007A6AA4" w14:paraId="64469C37" w14:textId="77777777">
        <w:trPr>
          <w:trHeight w:val="643"/>
          <w:jc w:val="center"/>
        </w:trPr>
        <w:tc>
          <w:tcPr>
            <w:tcW w:w="3645" w:type="dxa"/>
            <w:tcMar>
              <w:top w:w="100" w:type="dxa"/>
              <w:left w:w="100" w:type="dxa"/>
              <w:bottom w:w="100" w:type="dxa"/>
              <w:right w:w="100" w:type="dxa"/>
            </w:tcMar>
          </w:tcPr>
          <w:p w14:paraId="59453DED" w14:textId="77777777" w:rsidR="007A6AA4" w:rsidRDefault="00000000">
            <w:pPr>
              <w:widowControl w:val="0"/>
              <w:ind w:firstLine="0"/>
              <w:jc w:val="left"/>
            </w:pPr>
            <w:r>
              <w:t>Đeo bám dai dẳng</w:t>
            </w:r>
          </w:p>
        </w:tc>
        <w:tc>
          <w:tcPr>
            <w:tcW w:w="5115" w:type="dxa"/>
            <w:tcMar>
              <w:top w:w="100" w:type="dxa"/>
              <w:left w:w="100" w:type="dxa"/>
              <w:bottom w:w="100" w:type="dxa"/>
              <w:right w:w="100" w:type="dxa"/>
            </w:tcMar>
          </w:tcPr>
          <w:p w14:paraId="5065965F" w14:textId="77777777" w:rsidR="007A6AA4" w:rsidRDefault="00000000">
            <w:pPr>
              <w:widowControl w:val="0"/>
              <w:ind w:firstLine="0"/>
              <w:jc w:val="left"/>
            </w:pPr>
            <w:r>
              <w:t>Ong bắp cày, ruồi, ruồi trâu, chó, cá chạch, cáo</w:t>
            </w:r>
          </w:p>
        </w:tc>
      </w:tr>
      <w:tr w:rsidR="007A6AA4" w14:paraId="47EF56A6" w14:textId="77777777">
        <w:trPr>
          <w:trHeight w:val="643"/>
          <w:jc w:val="center"/>
        </w:trPr>
        <w:tc>
          <w:tcPr>
            <w:tcW w:w="3645" w:type="dxa"/>
            <w:tcMar>
              <w:top w:w="100" w:type="dxa"/>
              <w:left w:w="100" w:type="dxa"/>
              <w:bottom w:w="100" w:type="dxa"/>
              <w:right w:w="100" w:type="dxa"/>
            </w:tcMar>
          </w:tcPr>
          <w:p w14:paraId="03E3E4CB" w14:textId="77777777" w:rsidR="007A6AA4" w:rsidRDefault="00000000">
            <w:pPr>
              <w:widowControl w:val="0"/>
              <w:ind w:firstLine="0"/>
              <w:jc w:val="left"/>
            </w:pPr>
            <w:r>
              <w:t>Phản ứng thái quá</w:t>
            </w:r>
          </w:p>
        </w:tc>
        <w:tc>
          <w:tcPr>
            <w:tcW w:w="5115" w:type="dxa"/>
            <w:tcMar>
              <w:top w:w="100" w:type="dxa"/>
              <w:left w:w="100" w:type="dxa"/>
              <w:bottom w:w="100" w:type="dxa"/>
              <w:right w:w="100" w:type="dxa"/>
            </w:tcMar>
          </w:tcPr>
          <w:p w14:paraId="58CCE80E" w14:textId="77777777" w:rsidR="007A6AA4" w:rsidRDefault="00000000">
            <w:pPr>
              <w:widowControl w:val="0"/>
              <w:ind w:firstLine="0"/>
              <w:jc w:val="left"/>
            </w:pPr>
            <w:r>
              <w:t>Gà, ruồi, voi</w:t>
            </w:r>
          </w:p>
        </w:tc>
      </w:tr>
      <w:tr w:rsidR="007A6AA4" w14:paraId="15857541" w14:textId="77777777">
        <w:trPr>
          <w:trHeight w:val="643"/>
          <w:jc w:val="center"/>
        </w:trPr>
        <w:tc>
          <w:tcPr>
            <w:tcW w:w="3645" w:type="dxa"/>
            <w:tcMar>
              <w:top w:w="100" w:type="dxa"/>
              <w:left w:w="100" w:type="dxa"/>
              <w:bottom w:w="100" w:type="dxa"/>
              <w:right w:w="100" w:type="dxa"/>
            </w:tcMar>
          </w:tcPr>
          <w:p w14:paraId="43DBF7EB" w14:textId="77777777" w:rsidR="007A6AA4" w:rsidRDefault="00000000">
            <w:pPr>
              <w:widowControl w:val="0"/>
              <w:ind w:firstLine="0"/>
              <w:jc w:val="left"/>
            </w:pPr>
            <w:r>
              <w:t>Bảo thủ</w:t>
            </w:r>
          </w:p>
        </w:tc>
        <w:tc>
          <w:tcPr>
            <w:tcW w:w="5115" w:type="dxa"/>
            <w:tcMar>
              <w:top w:w="100" w:type="dxa"/>
              <w:left w:w="100" w:type="dxa"/>
              <w:bottom w:w="100" w:type="dxa"/>
              <w:right w:w="100" w:type="dxa"/>
            </w:tcMar>
          </w:tcPr>
          <w:p w14:paraId="68C2D580" w14:textId="77777777" w:rsidR="007A6AA4" w:rsidRDefault="00000000">
            <w:pPr>
              <w:widowControl w:val="0"/>
              <w:ind w:firstLine="0"/>
              <w:jc w:val="left"/>
            </w:pPr>
            <w:r>
              <w:t>Ngựa</w:t>
            </w:r>
          </w:p>
        </w:tc>
      </w:tr>
    </w:tbl>
    <w:p w14:paraId="3BF00BB7" w14:textId="77777777" w:rsidR="007A6AA4" w:rsidRDefault="00000000">
      <w:pPr>
        <w:pBdr>
          <w:top w:val="nil"/>
          <w:left w:val="nil"/>
          <w:bottom w:val="nil"/>
          <w:right w:val="nil"/>
          <w:between w:val="nil"/>
        </w:pBdr>
        <w:spacing w:before="200"/>
        <w:rPr>
          <w:color w:val="000000"/>
        </w:rPr>
      </w:pPr>
      <w:r>
        <w:rPr>
          <w:color w:val="000000"/>
        </w:rPr>
        <w:lastRenderedPageBreak/>
        <w:t>Qua khảo sát và phân tích các thành ngữ, tục ngữ tiếng Ukraina có yếu tố chỉ động vật biểu trưng cho tính cách và đặc điểm con người</w:t>
      </w:r>
      <w:r>
        <w:t>,</w:t>
      </w:r>
      <w:r>
        <w:rPr>
          <w:color w:val="000000"/>
        </w:rPr>
        <w:t xml:space="preserve"> </w:t>
      </w:r>
      <w:r>
        <w:t xml:space="preserve">bao gồm 34 loài vật và 7 bộ phận của động vật, đồng thời </w:t>
      </w:r>
      <w:r>
        <w:rPr>
          <w:color w:val="000000"/>
        </w:rPr>
        <w:t xml:space="preserve">phản ánh cách người Ukraina tri nhận, đánh giá và phân loại các phẩm chất của con người. </w:t>
      </w:r>
    </w:p>
    <w:p w14:paraId="02FE41CD" w14:textId="77777777" w:rsidR="007A6AA4" w:rsidRDefault="00000000">
      <w:pPr>
        <w:pBdr>
          <w:top w:val="nil"/>
          <w:left w:val="nil"/>
          <w:bottom w:val="nil"/>
          <w:right w:val="nil"/>
          <w:between w:val="nil"/>
        </w:pBdr>
        <w:rPr>
          <w:color w:val="000000"/>
        </w:rPr>
      </w:pPr>
      <w:r>
        <w:rPr>
          <w:color w:val="000000"/>
        </w:rPr>
        <w:t xml:space="preserve">Hệ thống biểu trưng này được hình thành trên cơ sở quan sát đặc điểm của động vật và chịu ảnh hưởng của kinh nghiệm sống, tín ngưỡng, tôn giáo cũng như các giá trị văn hóa truyền thống. </w:t>
      </w:r>
      <w:r>
        <w:t>Ví dụ, những loài chim có vẻ ngoài nổi bật, có tập tính phô bày vẻ đẹp của mình như gà trống, chim công, gà tây và cú thường được dùng để biểu trưng cho tính cách kiêu ngạo và tự mãn. Đồng thời, do ảnh hưởng của Kitô giáo, người Ukraina đã biểu trưng hóa những tính cách như thâm hiểm, trầm lặng và nhạt nhòa qua lần lượt hình ảnh sói, lừa và cá.</w:t>
      </w:r>
    </w:p>
    <w:p w14:paraId="6F2F1289" w14:textId="77777777" w:rsidR="007A6AA4" w:rsidRDefault="00000000">
      <w:pPr>
        <w:pBdr>
          <w:top w:val="nil"/>
          <w:left w:val="nil"/>
          <w:bottom w:val="nil"/>
          <w:right w:val="nil"/>
          <w:between w:val="nil"/>
        </w:pBdr>
        <w:rPr>
          <w:color w:val="000000"/>
        </w:rPr>
      </w:pPr>
      <w:r>
        <w:rPr>
          <w:color w:val="000000"/>
        </w:rPr>
        <w:t>Kết quả khảo sát cho thấy các đơn vị thành ngữ, tục ngữ phản ánh cả những phẩm chất tích cực và tiêu cực của con người</w:t>
      </w:r>
      <w:r>
        <w:t>: 10 nghĩa tích cực và 26 nghĩa tiêu cực.</w:t>
      </w:r>
      <w:r>
        <w:rPr>
          <w:color w:val="000000"/>
        </w:rPr>
        <w:t xml:space="preserve"> Trong đó, các biểu trưng tích cực chủ yếu gắn với sự khôn ngoan, chăm chỉ, hiền lành, </w:t>
      </w:r>
      <w:r>
        <w:t>tự tin và hiền lành</w:t>
      </w:r>
      <w:r>
        <w:rPr>
          <w:color w:val="000000"/>
        </w:rPr>
        <w:t xml:space="preserve">; trong khi các biểu trưng tiêu cực đa dạng hơn, phản ánh những đặc điểm như xảo quyệt, ngốc </w:t>
      </w:r>
      <w:r>
        <w:t>nghếch</w:t>
      </w:r>
      <w:r>
        <w:rPr>
          <w:color w:val="000000"/>
        </w:rPr>
        <w:t xml:space="preserve">, </w:t>
      </w:r>
      <w:r>
        <w:t>thâm trầm</w:t>
      </w:r>
      <w:r>
        <w:rPr>
          <w:color w:val="000000"/>
        </w:rPr>
        <w:t xml:space="preserve">, tham lam, kiêu ngạo, </w:t>
      </w:r>
      <w:r>
        <w:t>thất thường và thiếu nghiêm túc</w:t>
      </w:r>
      <w:r>
        <w:rPr>
          <w:color w:val="000000"/>
        </w:rPr>
        <w:t xml:space="preserve">, </w:t>
      </w:r>
      <w:r>
        <w:t xml:space="preserve">nhạt nhòa và </w:t>
      </w:r>
      <w:r>
        <w:rPr>
          <w:color w:val="000000"/>
        </w:rPr>
        <w:t>vô dụng. Điều này cho thấy thành ngữ, tục ngữ tiếng Ukraina không chỉ phản ánh kinh nghiệm nhận thức mà còn thực hiện chức năng giáo huấn và định hướng các chuẩn mực đạo đức, hành vi trong đời sống xã hội.</w:t>
      </w:r>
    </w:p>
    <w:p w14:paraId="7BE71365" w14:textId="77777777" w:rsidR="007A6AA4" w:rsidRDefault="00000000">
      <w:pPr>
        <w:pBdr>
          <w:top w:val="nil"/>
          <w:left w:val="nil"/>
          <w:bottom w:val="nil"/>
          <w:right w:val="nil"/>
          <w:between w:val="nil"/>
        </w:pBdr>
        <w:rPr>
          <w:color w:val="000000"/>
        </w:rPr>
      </w:pPr>
      <w:r>
        <w:rPr>
          <w:color w:val="000000"/>
        </w:rPr>
        <w:t>Những kết quả trên là cơ sở để đối chiếu với hệ thống biểu trưng trong tiếng Việt ở chương tiếp theo, qua đó làm rõ những điểm tương đồng và khác biệt trong cơ sở hình thành nghĩa biểu trưng cũng như đặc trưng văn hóa và tư duy của người Việt và người Ukraina.</w:t>
      </w:r>
      <w:r>
        <w:br w:type="page"/>
      </w:r>
    </w:p>
    <w:p w14:paraId="6AE00399" w14:textId="77777777" w:rsidR="007A6AA4" w:rsidRDefault="00000000">
      <w:pPr>
        <w:pStyle w:val="Heading1"/>
      </w:pPr>
      <w:bookmarkStart w:id="117" w:name="_xv64epqbqptq" w:colFirst="0" w:colLast="0"/>
      <w:bookmarkEnd w:id="117"/>
      <w:r>
        <w:lastRenderedPageBreak/>
        <w:t>Chương 4: CƠ SỞ HÌNH THÀNH NGHĨA BIỂU TRƯNG VỀ TÍNH CÁCH, ĐẶC ĐIỂM CỦA CON NGƯỜI QUA HÌNH ẢNH ĐỘNG VẬT TRONG TIẾNG VIỆT VÀ TIẾNG UKRAINA</w:t>
      </w:r>
    </w:p>
    <w:p w14:paraId="2EF6F2CE" w14:textId="77777777" w:rsidR="007A6AA4" w:rsidRDefault="00000000">
      <w:pPr>
        <w:pStyle w:val="Heading2"/>
      </w:pPr>
      <w:bookmarkStart w:id="118" w:name="_4zgp23e7vpbg" w:colFirst="0" w:colLast="0"/>
      <w:bookmarkEnd w:id="118"/>
      <w:r>
        <w:t>Giới thiệu</w:t>
      </w:r>
    </w:p>
    <w:p w14:paraId="52CD83CE" w14:textId="77777777" w:rsidR="007A6AA4" w:rsidRDefault="00000000">
      <w:pPr>
        <w:pBdr>
          <w:top w:val="nil"/>
          <w:left w:val="nil"/>
          <w:bottom w:val="nil"/>
          <w:right w:val="nil"/>
          <w:between w:val="nil"/>
        </w:pBdr>
        <w:rPr>
          <w:color w:val="000000"/>
        </w:rPr>
      </w:pPr>
      <w:r>
        <w:rPr>
          <w:color w:val="000000"/>
        </w:rPr>
        <w:t>Sau khi khảo sát và phân tích ý nghĩa biểu trưng của các thành ngữ, tục ngữ có yếu tố chỉ động vật trong tiếng Việt và tiếng Ukraina ở Chương 2 và Chương 3, có thể thấy rằng hình ảnh động vật không được sử dụng một cách ngẫu nhiên để biểu đạt tính cách và đặc điểm con người. Mỗi loài động vật được lựa chọn trong thành ngữ, tục ngữ đều dựa trên những đặc điểm ngoại hình, tập tính, vai trò trong đời sống, xã hội hoặc tri thức văn hóa gắn với loài vật đó trong cộng đồng ngôn ngữ. Đây chính là những cơ sở quan trọng hình thành các nghĩa biểu trưng trong thành ngữ và tục ngữ trong tiếng Việt và tiếng Ukraina.</w:t>
      </w:r>
    </w:p>
    <w:p w14:paraId="31464DCE" w14:textId="77777777" w:rsidR="007A6AA4" w:rsidRDefault="00000000">
      <w:pPr>
        <w:pBdr>
          <w:top w:val="nil"/>
          <w:left w:val="nil"/>
          <w:bottom w:val="nil"/>
          <w:right w:val="nil"/>
          <w:between w:val="nil"/>
        </w:pBdr>
        <w:rPr>
          <w:color w:val="000000"/>
        </w:rPr>
      </w:pPr>
      <w:r>
        <w:rPr>
          <w:color w:val="000000"/>
        </w:rPr>
        <w:t>Nói cách khác, nghĩa biểu trưng của hình ảnh động vật được hình thành trên cơ sở mối quan hệ lâu dài giữa con người và thế giới tự nhiên. Con người quan sát ngoại hình, hành vi, tập tính của động vật; đồng thời gắn các loài vật với kinh nghiệm sản xuất, đời sống sinh hoạt, tín ngưỡng dân gian và hệ giá trị văn hóa của cộng đồng. Vì vậy, cùng một loài vật có thể mang những ý nghĩa gần giống nhau trong nhiều ngôn ngữ, nhưng cũng có thể mang những sắc thái khác nhau do sự khác biệt về môi trường sinh thái, lịch sử văn hóa và cách tri nhận của từng dân tộc.</w:t>
      </w:r>
    </w:p>
    <w:p w14:paraId="712394C0" w14:textId="77777777" w:rsidR="007A6AA4" w:rsidRDefault="00000000">
      <w:pPr>
        <w:pBdr>
          <w:top w:val="nil"/>
          <w:left w:val="nil"/>
          <w:bottom w:val="nil"/>
          <w:right w:val="nil"/>
          <w:between w:val="nil"/>
        </w:pBdr>
        <w:rPr>
          <w:color w:val="000000"/>
        </w:rPr>
      </w:pPr>
      <w:r>
        <w:rPr>
          <w:color w:val="000000"/>
        </w:rPr>
        <w:t xml:space="preserve">Trong chương này, luận văn tập trung làm rõ cơ chế hình thành nghĩa biểu trưng về tính cách và đặc điểm con người qua hình ảnh động vật trong tiếng Việt và tiếng Ukraina: (1) đặc điểm ngoại hình và tập tính của động vật; (2) vai trò của động vật trong đời sống con người; (3) kinh nghiệm thực tiễn và tri thức văn hóa của con người về động vật. Ba yếu tố này có quan hệ chặt chẽ với nhau. </w:t>
      </w:r>
      <w:r>
        <w:t>Thông</w:t>
      </w:r>
      <w:r>
        <w:rPr>
          <w:color w:val="000000"/>
        </w:rPr>
        <w:t xml:space="preserve"> qua quan sát con người hiểu, và khái quát đặc điểm ngoại hình, tập tính của động vật, </w:t>
      </w:r>
      <w:r>
        <w:t>từ</w:t>
      </w:r>
      <w:r>
        <w:rPr>
          <w:color w:val="000000"/>
        </w:rPr>
        <w:t xml:space="preserve"> đó, những đặc điểm này được hiểu rõ và nhấn mạnh hơn thông qua vai trò của động vật trong đời sống, và cuối cùng, những đặc điểm này được chọn lọc, diễn giải và lưu truyền tạo nên tri thức văn hóa của cộng đồng. Ba yếu tố này tác động tạo nên hệ thống nghĩa biểu trưng của hình ảnh động vật trong cả hai ngôn ngữ.</w:t>
      </w:r>
    </w:p>
    <w:p w14:paraId="7D0E7D70" w14:textId="77777777" w:rsidR="007A6AA4" w:rsidRDefault="00000000">
      <w:pPr>
        <w:pStyle w:val="Heading2"/>
      </w:pPr>
      <w:bookmarkStart w:id="119" w:name="_9em2jqvx6qnb" w:colFirst="0" w:colLast="0"/>
      <w:bookmarkEnd w:id="119"/>
      <w:r>
        <w:lastRenderedPageBreak/>
        <w:t>4.1. Đặc điểm ngoại hình và tập tính của động vật trong văn hóa Việt và Ukraina</w:t>
      </w:r>
    </w:p>
    <w:p w14:paraId="2FEF1CE9" w14:textId="77777777" w:rsidR="007A6AA4" w:rsidRDefault="00000000">
      <w:pPr>
        <w:pStyle w:val="Heading3"/>
      </w:pPr>
      <w:bookmarkStart w:id="120" w:name="_4ccn64srscxu" w:colFirst="0" w:colLast="0"/>
      <w:bookmarkEnd w:id="120"/>
      <w:r>
        <w:t>4.1.1. Đặc điểm ngoại hình và tập tính của động vật trong văn hóa Việt</w:t>
      </w:r>
    </w:p>
    <w:p w14:paraId="0334EDCA" w14:textId="77777777" w:rsidR="007A6AA4" w:rsidRDefault="00000000">
      <w:pPr>
        <w:pBdr>
          <w:top w:val="nil"/>
          <w:left w:val="nil"/>
          <w:bottom w:val="nil"/>
          <w:right w:val="nil"/>
          <w:between w:val="nil"/>
        </w:pBdr>
        <w:rPr>
          <w:color w:val="000000"/>
        </w:rPr>
      </w:pPr>
      <w:r>
        <w:rPr>
          <w:color w:val="000000"/>
        </w:rPr>
        <w:t>Kết quả khảo sát cho thấy phần lớn nghĩa biểu trưng trong thành ngữ và tục ngữ tiếng Việt được hình thành từ sự quan sát trực tiếp đặc điểm ngoại hình và tập tính của động vật. Người Việt thường dựa vào những đặc điểm nổi bật, dễ nhận thấy của động vật để liên tưởng và gán cho con người những phẩm chất, tính cách hoặc đặc điểm tương ứng.</w:t>
      </w:r>
    </w:p>
    <w:p w14:paraId="20931B60" w14:textId="77777777" w:rsidR="007A6AA4" w:rsidRDefault="00000000">
      <w:pPr>
        <w:pBdr>
          <w:top w:val="nil"/>
          <w:left w:val="nil"/>
          <w:bottom w:val="nil"/>
          <w:right w:val="nil"/>
          <w:between w:val="nil"/>
        </w:pBdr>
        <w:rPr>
          <w:color w:val="000000"/>
        </w:rPr>
      </w:pPr>
      <w:r>
        <w:rPr>
          <w:color w:val="000000"/>
        </w:rPr>
        <w:t xml:space="preserve">Trước hết, một bộ phận nghĩa biểu trưng được hình thành từ tập tính lao động của động vật. Ví dụ, các hình ảnh </w:t>
      </w:r>
      <w:r>
        <w:rPr>
          <w:i/>
          <w:iCs/>
          <w:color w:val="000000"/>
        </w:rPr>
        <w:t>trâu</w:t>
      </w:r>
      <w:r>
        <w:rPr>
          <w:color w:val="000000"/>
        </w:rPr>
        <w:t xml:space="preserve">, </w:t>
      </w:r>
      <w:r>
        <w:rPr>
          <w:i/>
          <w:iCs/>
          <w:color w:val="000000"/>
        </w:rPr>
        <w:t>kiến</w:t>
      </w:r>
      <w:r>
        <w:rPr>
          <w:color w:val="000000"/>
        </w:rPr>
        <w:t xml:space="preserve"> và </w:t>
      </w:r>
      <w:r>
        <w:rPr>
          <w:i/>
          <w:iCs/>
          <w:color w:val="000000"/>
        </w:rPr>
        <w:t>tằm</w:t>
      </w:r>
      <w:r>
        <w:rPr>
          <w:color w:val="000000"/>
        </w:rPr>
        <w:t xml:space="preserve"> thường được sử dụng để biểu trưng cho đức tính chăm chỉ, cần cù và tận tụy. Cơ sở của các nghĩa biểu trưng này bắt nguồn từ những đặc điểm tập tính nổi bật của từng loài: trâu gắn liền với công việc cày kéo nặng nhọc trong nông nghiệp, kiến từng bước tích góp hạt nhỏ để xây tổ, còn tằm liên tục nhả tơ để tạo kén. Trên cơ sở đó, các thành ngữ như “</w:t>
      </w:r>
      <w:r>
        <w:rPr>
          <w:i/>
          <w:iCs/>
          <w:color w:val="000000"/>
        </w:rPr>
        <w:t>Trâu hay chẳng ngại cày trưa”, “Kiến tha lâu cũng đầy tổ”</w:t>
      </w:r>
      <w:r>
        <w:rPr>
          <w:color w:val="000000"/>
        </w:rPr>
        <w:t xml:space="preserve"> và </w:t>
      </w:r>
      <w:r>
        <w:rPr>
          <w:i/>
          <w:iCs/>
          <w:color w:val="000000"/>
        </w:rPr>
        <w:t>“Rút ruột tơ tằm”</w:t>
      </w:r>
      <w:r>
        <w:rPr>
          <w:color w:val="000000"/>
        </w:rPr>
        <w:t xml:space="preserve"> được hình thành nhằm biểu đạt những phẩm chất tích cực của con người. </w:t>
      </w:r>
    </w:p>
    <w:p w14:paraId="468E062C" w14:textId="77777777" w:rsidR="007A6AA4" w:rsidRDefault="00000000">
      <w:pPr>
        <w:pBdr>
          <w:top w:val="nil"/>
          <w:left w:val="nil"/>
          <w:bottom w:val="nil"/>
          <w:right w:val="nil"/>
          <w:between w:val="nil"/>
        </w:pBdr>
        <w:rPr>
          <w:color w:val="000000"/>
        </w:rPr>
      </w:pPr>
      <w:r>
        <w:rPr>
          <w:color w:val="000000"/>
        </w:rPr>
        <w:t xml:space="preserve">Bên cạnh đó, nhiều nghĩa biểu trưng được hình thành từ đặc điểm phản ứng và tập tính tự nhiên của động vật trước môi trường sống. Chẳng hạn, trong thành ngữ </w:t>
      </w:r>
      <w:r>
        <w:rPr>
          <w:i/>
          <w:iCs/>
          <w:color w:val="000000"/>
        </w:rPr>
        <w:t>“Nhát như thỏ đế”</w:t>
      </w:r>
      <w:r>
        <w:rPr>
          <w:color w:val="000000"/>
        </w:rPr>
        <w:t xml:space="preserve"> và </w:t>
      </w:r>
      <w:r>
        <w:rPr>
          <w:i/>
          <w:iCs/>
          <w:color w:val="000000"/>
        </w:rPr>
        <w:t>“Nhát như cáy”</w:t>
      </w:r>
      <w:r>
        <w:rPr>
          <w:color w:val="000000"/>
        </w:rPr>
        <w:t xml:space="preserve"> thỏ và cáy thường bỏ chạy khi gặp nguy hiểm, vì vậy được sử dụng để biểu trưng cho tính nhút nhát, thiếu bản lĩnh. Tương tự, tập tính né tránh của chó mẹ hoặc hoảng hốt và bỏ chạy của chuột vào ban ngày trở thành cơ sở cho các thành ngữ chỉ sự lẩn tránh, len lét và trốn tránh trách nhiệm như </w:t>
      </w:r>
      <w:r>
        <w:rPr>
          <w:i/>
          <w:iCs/>
          <w:color w:val="000000"/>
        </w:rPr>
        <w:t>“Lang lảng như chó cái trốn con”</w:t>
      </w:r>
      <w:r>
        <w:rPr>
          <w:color w:val="000000"/>
        </w:rPr>
        <w:t xml:space="preserve"> hay </w:t>
      </w:r>
      <w:r>
        <w:rPr>
          <w:i/>
          <w:iCs/>
          <w:color w:val="000000"/>
        </w:rPr>
        <w:t>“Lấm lét như chuột ngày”</w:t>
      </w:r>
      <w:r>
        <w:rPr>
          <w:color w:val="000000"/>
        </w:rPr>
        <w:t xml:space="preserve"> để biểu trưng cho những người luôn lẩn tránh, rụt rè hoặc trốn tránh trách nhiệm.</w:t>
      </w:r>
    </w:p>
    <w:p w14:paraId="518F9DBA" w14:textId="77777777" w:rsidR="007A6AA4" w:rsidRDefault="00000000">
      <w:pPr>
        <w:pBdr>
          <w:top w:val="nil"/>
          <w:left w:val="nil"/>
          <w:bottom w:val="nil"/>
          <w:right w:val="nil"/>
          <w:between w:val="nil"/>
        </w:pBdr>
        <w:rPr>
          <w:color w:val="000000"/>
        </w:rPr>
      </w:pPr>
      <w:r>
        <w:rPr>
          <w:color w:val="000000"/>
        </w:rPr>
        <w:t xml:space="preserve">Ngoài ra, nhiều nghĩa biểu trưng được hình thành từ khả năng săn mồi và vị trí của động vật trong tự nhiên để biểu trưng cho tính cách hung dữ, độc ác hoặc chuyên quyền. Các loài thú săn mồi như hổ, beo, cáo, sói, rắn thường được văn hóa Việt liên hệ với sức mạnh, sự hung dữ, xảo quyệt và khả năng gây nguy hiểm cho con người. Những đặc điểm này trở thành cơ sở để hình thành các thành ngữ như </w:t>
      </w:r>
      <w:r>
        <w:rPr>
          <w:i/>
          <w:iCs/>
          <w:color w:val="000000"/>
        </w:rPr>
        <w:t xml:space="preserve">“Dữ </w:t>
      </w:r>
      <w:r>
        <w:rPr>
          <w:i/>
          <w:iCs/>
          <w:color w:val="000000"/>
        </w:rPr>
        <w:lastRenderedPageBreak/>
        <w:t>như hùm”</w:t>
      </w:r>
      <w:r>
        <w:rPr>
          <w:color w:val="000000"/>
        </w:rPr>
        <w:t xml:space="preserve">, </w:t>
      </w:r>
      <w:r>
        <w:rPr>
          <w:i/>
          <w:iCs/>
          <w:color w:val="000000"/>
        </w:rPr>
        <w:t>“Ác như beo”</w:t>
      </w:r>
      <w:r>
        <w:rPr>
          <w:color w:val="000000"/>
        </w:rPr>
        <w:t xml:space="preserve">, </w:t>
      </w:r>
      <w:r>
        <w:rPr>
          <w:i/>
          <w:iCs/>
          <w:color w:val="000000"/>
        </w:rPr>
        <w:t>“Cáo nào tử tế với gà”</w:t>
      </w:r>
      <w:r>
        <w:rPr>
          <w:color w:val="000000"/>
        </w:rPr>
        <w:t xml:space="preserve">, </w:t>
      </w:r>
      <w:r>
        <w:rPr>
          <w:i/>
          <w:iCs/>
          <w:color w:val="000000"/>
        </w:rPr>
        <w:t>“Lòng lang dạ sói”</w:t>
      </w:r>
      <w:r>
        <w:rPr>
          <w:color w:val="000000"/>
        </w:rPr>
        <w:t xml:space="preserve"> và </w:t>
      </w:r>
      <w:r>
        <w:rPr>
          <w:i/>
          <w:iCs/>
          <w:color w:val="000000"/>
        </w:rPr>
        <w:t>“Phùng mang trợn mắt”</w:t>
      </w:r>
      <w:r>
        <w:rPr>
          <w:color w:val="000000"/>
        </w:rPr>
        <w:t>, qua đó biểu trưng cho những người có tính cách hung dữ, độc ác, gian xảo hoặc thích áp chế người khác.</w:t>
      </w:r>
    </w:p>
    <w:p w14:paraId="0DA2B6F3" w14:textId="77777777" w:rsidR="007A6AA4" w:rsidRDefault="00000000">
      <w:pPr>
        <w:pBdr>
          <w:top w:val="nil"/>
          <w:left w:val="nil"/>
          <w:bottom w:val="nil"/>
          <w:right w:val="nil"/>
          <w:between w:val="nil"/>
        </w:pBdr>
        <w:rPr>
          <w:color w:val="000000"/>
        </w:rPr>
      </w:pPr>
      <w:r>
        <w:rPr>
          <w:color w:val="000000"/>
        </w:rPr>
        <w:t xml:space="preserve">Một cơ sở quan trọng khác xây dựng nghĩa biểu trưng là đặc điểm ngoại hình hoặc bộ phận cơ thể của động vật. Chẳng hạn, hình ảnh </w:t>
      </w:r>
      <w:r>
        <w:rPr>
          <w:i/>
          <w:iCs/>
          <w:color w:val="000000"/>
        </w:rPr>
        <w:t>“ruột ngựa”</w:t>
      </w:r>
      <w:r>
        <w:rPr>
          <w:color w:val="000000"/>
        </w:rPr>
        <w:t xml:space="preserve"> được liên hệ với hình dạng thẳng, từ đó trở thành cơ sở cho nghĩa biểu trưng cho tính cách ngay thẳng, bộc trực trong các thành ngữ </w:t>
      </w:r>
      <w:r>
        <w:rPr>
          <w:i/>
          <w:iCs/>
          <w:color w:val="000000"/>
        </w:rPr>
        <w:t>“Thẳng như ruột ngựa”</w:t>
      </w:r>
      <w:r>
        <w:rPr>
          <w:color w:val="000000"/>
        </w:rPr>
        <w:t xml:space="preserve"> hay </w:t>
      </w:r>
      <w:r>
        <w:rPr>
          <w:i/>
          <w:iCs/>
          <w:color w:val="000000"/>
        </w:rPr>
        <w:t>“Ruột ngựa phổi bò”</w:t>
      </w:r>
      <w:r>
        <w:rPr>
          <w:color w:val="000000"/>
        </w:rPr>
        <w:t xml:space="preserve">. Tương tự, hình ảnh </w:t>
      </w:r>
      <w:r>
        <w:rPr>
          <w:i/>
          <w:iCs/>
          <w:color w:val="000000"/>
        </w:rPr>
        <w:t>“móng heo”</w:t>
      </w:r>
      <w:r>
        <w:rPr>
          <w:color w:val="000000"/>
        </w:rPr>
        <w:t xml:space="preserve"> trong thành ngữ </w:t>
      </w:r>
      <w:r>
        <w:rPr>
          <w:i/>
          <w:iCs/>
          <w:color w:val="000000"/>
        </w:rPr>
        <w:t>“Nói toạc móng heo”</w:t>
      </w:r>
      <w:r>
        <w:rPr>
          <w:color w:val="000000"/>
        </w:rPr>
        <w:t xml:space="preserve">, là bộ phận được che đậy kín, nên hành động làm lộ bộ phận này “nói toạc móng heo”  biểu trưng cho tính cách thật thà, nói thẳng, nói thật, không che giấu của con người. Bên cạnh đó, hình ảnh </w:t>
      </w:r>
      <w:r>
        <w:rPr>
          <w:i/>
          <w:iCs/>
          <w:color w:val="000000"/>
        </w:rPr>
        <w:t xml:space="preserve">“đuôi mèo” </w:t>
      </w:r>
      <w:r>
        <w:rPr>
          <w:color w:val="000000"/>
        </w:rPr>
        <w:t xml:space="preserve">trong thành ngữ </w:t>
      </w:r>
      <w:r>
        <w:rPr>
          <w:i/>
          <w:iCs/>
          <w:color w:val="000000"/>
        </w:rPr>
        <w:t>“Mèo khen mèo dài đuôi”</w:t>
      </w:r>
      <w:r>
        <w:rPr>
          <w:color w:val="000000"/>
        </w:rPr>
        <w:t xml:space="preserve"> được dùng để châm biếm tính cách tự cao, tự mãn, tự đề cao bản thân. Còn đặc điểm sinh học của bò không có răng cửa hàm trên được khai thác trong thành ngữ </w:t>
      </w:r>
      <w:r>
        <w:rPr>
          <w:i/>
          <w:iCs/>
          <w:color w:val="000000"/>
        </w:rPr>
        <w:t>“Lo bò trắng răng”</w:t>
      </w:r>
      <w:r>
        <w:rPr>
          <w:color w:val="000000"/>
        </w:rPr>
        <w:t xml:space="preserve"> qua đó biểu trưng cho kiểu người lo lắng vô căn cứ hoặc bận tâm đến những điều không cần thiết.</w:t>
      </w:r>
    </w:p>
    <w:p w14:paraId="36513B9B" w14:textId="77777777" w:rsidR="007A6AA4" w:rsidRDefault="00000000">
      <w:pPr>
        <w:pBdr>
          <w:top w:val="nil"/>
          <w:left w:val="nil"/>
          <w:bottom w:val="nil"/>
          <w:right w:val="nil"/>
          <w:between w:val="nil"/>
        </w:pBdr>
        <w:rPr>
          <w:color w:val="000000"/>
        </w:rPr>
      </w:pPr>
      <w:r>
        <w:rPr>
          <w:color w:val="000000"/>
        </w:rPr>
        <w:t xml:space="preserve">Đáng chú ý, nhiều nghĩa biểu trưng còn được hình thành từ sự tương phản về kích thước hoặc sức mạnh, vị thế giữa các loài vật. Sự đối lập này được sử dụng để biểu trưng cho nhiều đặc điểm và mối quan hệ của con người, như kẻ mạnh áp chế kẻ yếu, sự liều lĩnh không biết lượng sức, việc dựa dẫm vào uy thế của người khác hoặc sự không tương xứng giữa vẻ bề ngoài và bản chất. Ví dụ: </w:t>
      </w:r>
      <w:r>
        <w:rPr>
          <w:i/>
          <w:iCs/>
          <w:color w:val="000000"/>
        </w:rPr>
        <w:t>cá lớn</w:t>
      </w:r>
      <w:r>
        <w:rPr>
          <w:color w:val="000000"/>
        </w:rPr>
        <w:t xml:space="preserve"> và </w:t>
      </w:r>
      <w:r>
        <w:rPr>
          <w:i/>
          <w:iCs/>
          <w:color w:val="000000"/>
        </w:rPr>
        <w:t>cá bé</w:t>
      </w:r>
      <w:r>
        <w:rPr>
          <w:color w:val="000000"/>
        </w:rPr>
        <w:t xml:space="preserve">, </w:t>
      </w:r>
      <w:r>
        <w:rPr>
          <w:i/>
          <w:iCs/>
          <w:color w:val="000000"/>
        </w:rPr>
        <w:t>voi</w:t>
      </w:r>
      <w:r>
        <w:rPr>
          <w:color w:val="000000"/>
        </w:rPr>
        <w:t xml:space="preserve"> và </w:t>
      </w:r>
      <w:r>
        <w:rPr>
          <w:i/>
          <w:iCs/>
          <w:color w:val="000000"/>
        </w:rPr>
        <w:t>châu chấu</w:t>
      </w:r>
      <w:r>
        <w:rPr>
          <w:color w:val="000000"/>
        </w:rPr>
        <w:t xml:space="preserve">, </w:t>
      </w:r>
      <w:r>
        <w:rPr>
          <w:i/>
          <w:iCs/>
          <w:color w:val="000000"/>
        </w:rPr>
        <w:t>hổ</w:t>
      </w:r>
      <w:r>
        <w:rPr>
          <w:color w:val="000000"/>
        </w:rPr>
        <w:t xml:space="preserve"> và </w:t>
      </w:r>
      <w:r>
        <w:rPr>
          <w:i/>
          <w:iCs/>
          <w:color w:val="000000"/>
        </w:rPr>
        <w:t>cáo</w:t>
      </w:r>
      <w:r>
        <w:rPr>
          <w:color w:val="000000"/>
        </w:rPr>
        <w:t>,</w:t>
      </w:r>
      <w:r>
        <w:rPr>
          <w:b/>
          <w:bCs/>
          <w:color w:val="000000"/>
        </w:rPr>
        <w:t xml:space="preserve"> </w:t>
      </w:r>
      <w:r>
        <w:rPr>
          <w:i/>
          <w:iCs/>
          <w:color w:val="000000"/>
        </w:rPr>
        <w:t xml:space="preserve">hùm </w:t>
      </w:r>
      <w:r>
        <w:rPr>
          <w:color w:val="000000"/>
        </w:rPr>
        <w:t>và</w:t>
      </w:r>
      <w:r>
        <w:rPr>
          <w:i/>
          <w:iCs/>
          <w:color w:val="000000"/>
        </w:rPr>
        <w:t xml:space="preserve"> sứa</w:t>
      </w:r>
      <w:r>
        <w:rPr>
          <w:color w:val="000000"/>
        </w:rPr>
        <w:t xml:space="preserve"> để phản ánh các mối quan hệ xã hội như mạnh – yếu, hùng hổ – yếu đuối nhưng liều lĩnh không biết lượng sức mình, hoặc sự đối lập giữa vẻ ngoài hung dữ và và bản chất thực sự yếu đuối. Trên cơ sở đó, các thành ngữ như </w:t>
      </w:r>
      <w:r>
        <w:rPr>
          <w:i/>
          <w:iCs/>
          <w:color w:val="000000"/>
        </w:rPr>
        <w:t>“Cá lớn nuốt cá bé”</w:t>
      </w:r>
      <w:r>
        <w:rPr>
          <w:color w:val="000000"/>
        </w:rPr>
        <w:t xml:space="preserve">, </w:t>
      </w:r>
      <w:r>
        <w:rPr>
          <w:i/>
          <w:iCs/>
          <w:color w:val="000000"/>
        </w:rPr>
        <w:t>“Châu chấu đá voi”</w:t>
      </w:r>
      <w:r>
        <w:rPr>
          <w:color w:val="000000"/>
        </w:rPr>
        <w:t>, “</w:t>
      </w:r>
      <w:r>
        <w:rPr>
          <w:i/>
          <w:iCs/>
          <w:color w:val="000000"/>
        </w:rPr>
        <w:t>Cáo mượn oai hùm”</w:t>
      </w:r>
      <w:r>
        <w:rPr>
          <w:color w:val="000000"/>
        </w:rPr>
        <w:t xml:space="preserve"> hay </w:t>
      </w:r>
      <w:r>
        <w:rPr>
          <w:i/>
          <w:iCs/>
          <w:color w:val="000000"/>
        </w:rPr>
        <w:t xml:space="preserve">“Miệng hùm gan sứa” </w:t>
      </w:r>
      <w:r>
        <w:rPr>
          <w:color w:val="000000"/>
        </w:rPr>
        <w:t>được hình thành.</w:t>
      </w:r>
    </w:p>
    <w:p w14:paraId="65686D0B" w14:textId="77777777" w:rsidR="007A6AA4" w:rsidRDefault="00000000">
      <w:pPr>
        <w:pBdr>
          <w:top w:val="nil"/>
          <w:left w:val="nil"/>
          <w:bottom w:val="nil"/>
          <w:right w:val="nil"/>
          <w:between w:val="nil"/>
        </w:pBdr>
        <w:rPr>
          <w:color w:val="000000"/>
        </w:rPr>
      </w:pPr>
      <w:r>
        <w:rPr>
          <w:color w:val="000000"/>
        </w:rPr>
        <w:t xml:space="preserve">Như vậy, có thể thấy đặc điểm ngoại hình và tập tính của động vật là cơ sở quan trọng nhất trong việc hình thành nghĩa biểu trưng trong tiếng Việt. Thông qua quá trình quan sát lâu dài thế giới tự nhiên, người Việt đã lựa chọn những đặc điểm </w:t>
      </w:r>
      <w:r>
        <w:rPr>
          <w:color w:val="000000"/>
        </w:rPr>
        <w:lastRenderedPageBreak/>
        <w:t>nổi bật của động vật làm cơ sở để xây dựng các nghĩa biểu trưng, qua đó phản ánh và đánh giá các phẩm chất, tính cách cũng như hành vi của con người.</w:t>
      </w:r>
    </w:p>
    <w:p w14:paraId="722C20A0" w14:textId="77777777" w:rsidR="007A6AA4" w:rsidRDefault="00000000">
      <w:pPr>
        <w:pStyle w:val="Heading3"/>
      </w:pPr>
      <w:bookmarkStart w:id="121" w:name="_xi4jccwvyd4" w:colFirst="0" w:colLast="0"/>
      <w:bookmarkEnd w:id="121"/>
      <w:r>
        <w:t>4.1.2. Đặc điểm ngoại hình và tập tính của động vật trong văn hóa Ukraina</w:t>
      </w:r>
    </w:p>
    <w:p w14:paraId="21EC8DF7" w14:textId="77777777" w:rsidR="007A6AA4" w:rsidRDefault="00000000">
      <w:pPr>
        <w:pBdr>
          <w:top w:val="nil"/>
          <w:left w:val="nil"/>
          <w:bottom w:val="nil"/>
          <w:right w:val="nil"/>
          <w:between w:val="nil"/>
        </w:pBdr>
        <w:rPr>
          <w:color w:val="000000"/>
        </w:rPr>
      </w:pPr>
      <w:r>
        <w:rPr>
          <w:color w:val="000000"/>
        </w:rPr>
        <w:t>Tương tự như trong tiếng Việt, phần lớn các nghĩa biểu trưng về tính cách và đặc điểm con người trong thành ngữ tiếng Ukraina được hình thành trên cơ sở quan sát ngoại hình, tập tính và hành vi của động vật trong môi trường tự nhiên. Từ những trải nghiệm thực tế, người Ukraina thường lựa chọn những đặc điểm nổi bật, dễ nhận thấy hoặc có ấn tượng mạnh của động vật để kết nối và biểu trưng hóa những phẩm chất, tính cách và đặc điểm tương ứng của con người.</w:t>
      </w:r>
    </w:p>
    <w:p w14:paraId="0B0F0F88" w14:textId="77777777" w:rsidR="007A6AA4" w:rsidRDefault="00000000">
      <w:pPr>
        <w:pBdr>
          <w:top w:val="nil"/>
          <w:left w:val="nil"/>
          <w:bottom w:val="nil"/>
          <w:right w:val="nil"/>
          <w:between w:val="nil"/>
        </w:pBdr>
        <w:rPr>
          <w:color w:val="000000"/>
        </w:rPr>
      </w:pPr>
      <w:r>
        <w:rPr>
          <w:color w:val="000000"/>
        </w:rPr>
        <w:t xml:space="preserve">Trước hết, nhiều nghĩa biểu trưng được xây dựng từ tập tính sinh tồn và khả năng thích nghi của động vật. Các thành ngữ như </w:t>
      </w:r>
      <w:r>
        <w:rPr>
          <w:i/>
          <w:iCs/>
          <w:color w:val="000000"/>
        </w:rPr>
        <w:t>“Старий лис”</w:t>
      </w:r>
      <w:r>
        <w:rPr>
          <w:color w:val="000000"/>
        </w:rPr>
        <w:t xml:space="preserve"> (Cáo già), </w:t>
      </w:r>
      <w:r>
        <w:rPr>
          <w:i/>
          <w:iCs/>
          <w:color w:val="000000"/>
        </w:rPr>
        <w:t>“Стріляний горобець”</w:t>
      </w:r>
      <w:r>
        <w:rPr>
          <w:color w:val="000000"/>
        </w:rPr>
        <w:t xml:space="preserve"> (Chim sẻ </w:t>
      </w:r>
      <w:r>
        <w:t xml:space="preserve">từng </w:t>
      </w:r>
      <w:r>
        <w:rPr>
          <w:color w:val="000000"/>
        </w:rPr>
        <w:t>bị bắn)</w:t>
      </w:r>
      <w:r>
        <w:rPr>
          <w:i/>
          <w:iCs/>
          <w:color w:val="000000"/>
        </w:rPr>
        <w:t xml:space="preserve">, “Стріляний вовк” </w:t>
      </w:r>
      <w:r>
        <w:rPr>
          <w:color w:val="000000"/>
        </w:rPr>
        <w:t xml:space="preserve">(Sói </w:t>
      </w:r>
      <w:r>
        <w:t>từng</w:t>
      </w:r>
      <w:r>
        <w:rPr>
          <w:color w:val="000000"/>
        </w:rPr>
        <w:t xml:space="preserve"> bị bắn), </w:t>
      </w:r>
      <w:r>
        <w:rPr>
          <w:i/>
          <w:iCs/>
          <w:color w:val="000000"/>
        </w:rPr>
        <w:t>“Битий собака”</w:t>
      </w:r>
      <w:r>
        <w:rPr>
          <w:color w:val="000000"/>
        </w:rPr>
        <w:t xml:space="preserve"> (Chó </w:t>
      </w:r>
      <w:r>
        <w:t>từng</w:t>
      </w:r>
      <w:r>
        <w:rPr>
          <w:color w:val="000000"/>
        </w:rPr>
        <w:t xml:space="preserve"> bị đánh) hoặc </w:t>
      </w:r>
      <w:r>
        <w:rPr>
          <w:i/>
          <w:iCs/>
          <w:color w:val="000000"/>
        </w:rPr>
        <w:t>“Знати, де раки зимують”</w:t>
      </w:r>
      <w:r>
        <w:rPr>
          <w:color w:val="000000"/>
        </w:rPr>
        <w:t xml:space="preserve"> (</w:t>
      </w:r>
      <w:r>
        <w:t>Từng vượt qua</w:t>
      </w:r>
      <w:r>
        <w:rPr>
          <w:color w:val="000000"/>
        </w:rPr>
        <w:t xml:space="preserve"> nơi tôm hùm đất trú đông) đều phản ánh quan niệm cho rằng những động vật trải qua nhiều nguy hiểm trong môi trường tự nhiên sẽ có nhiều kinh nghiệm, và sẽ trở nên cảnh giác, và biết cách ứng phó với hoàn cảnh khó khăn, bất lợi. Vì vậy, những hình ảnh động vật này được sử dụng để biểu trưng cho những người giàu kinh nghiệm sống, khôn ngoan và khó bị đánh lừa. Tương tự, hình ảnh cá chạch trong câu </w:t>
      </w:r>
      <w:r>
        <w:rPr>
          <w:i/>
          <w:iCs/>
          <w:color w:val="000000"/>
        </w:rPr>
        <w:t>“Як в’юн посолений”</w:t>
      </w:r>
      <w:r>
        <w:rPr>
          <w:color w:val="000000"/>
        </w:rPr>
        <w:t xml:space="preserve"> (Như cá chạch muối) với thân hình trơn, linh hoạt được dùng để biểu trưng cho những người ranh mãnh, khéo léo và khó nắm bắt.</w:t>
      </w:r>
    </w:p>
    <w:p w14:paraId="5BD37CDE" w14:textId="77777777" w:rsidR="007A6AA4" w:rsidRDefault="00000000">
      <w:pPr>
        <w:pBdr>
          <w:top w:val="nil"/>
          <w:left w:val="nil"/>
          <w:bottom w:val="nil"/>
          <w:right w:val="nil"/>
          <w:between w:val="nil"/>
        </w:pBdr>
        <w:rPr>
          <w:color w:val="000000"/>
        </w:rPr>
      </w:pPr>
      <w:r>
        <w:rPr>
          <w:color w:val="000000"/>
        </w:rPr>
        <w:t xml:space="preserve">Bên cạnh đó, người Ukraina còn dựa vào khả năng lao động và sức chịu đựng của động vật để hình thành các nghĩa biểu trưng tích cực. Ong là biểu tượng của sự chăm chỉ vì suốt đời cần mẫn làm mật; gà mái tượng trưng cho sự kiên trì và tận tụy qua tập tính ấp trứng; bò đực biểu trưng cho sức lao động bền bỉ và khả năng chịu đựng gian khổ. Những ý nghĩa này được phản ánh trong các thành ngữ như </w:t>
      </w:r>
      <w:r>
        <w:rPr>
          <w:i/>
          <w:iCs/>
          <w:color w:val="000000"/>
        </w:rPr>
        <w:t xml:space="preserve">“Як божа бджола” </w:t>
      </w:r>
      <w:r>
        <w:rPr>
          <w:color w:val="000000"/>
        </w:rPr>
        <w:t xml:space="preserve">(Như ong của Chúa), </w:t>
      </w:r>
      <w:r>
        <w:rPr>
          <w:i/>
          <w:iCs/>
          <w:color w:val="000000"/>
        </w:rPr>
        <w:t xml:space="preserve">“Як квочка на яйцях” </w:t>
      </w:r>
      <w:r>
        <w:rPr>
          <w:color w:val="000000"/>
        </w:rPr>
        <w:t xml:space="preserve">(Như gà mái ấp trứng) và </w:t>
      </w:r>
      <w:r>
        <w:rPr>
          <w:i/>
          <w:iCs/>
          <w:color w:val="000000"/>
        </w:rPr>
        <w:t xml:space="preserve">“Як чорний віл у ярмі” </w:t>
      </w:r>
      <w:r>
        <w:rPr>
          <w:color w:val="000000"/>
        </w:rPr>
        <w:t xml:space="preserve">(Như bò đực đen </w:t>
      </w:r>
      <w:r>
        <w:t>buộc vào</w:t>
      </w:r>
      <w:r>
        <w:rPr>
          <w:color w:val="000000"/>
        </w:rPr>
        <w:t xml:space="preserve"> ách kéo). Tuy nhiên, tương tự tiếng Việt, cùng một tập tính của động vật có thể tạo nên những nghĩa biểu trưng khác nhau. Chẳng hạn, tập tính ấp trứng của gà mái còn được khai thác trong thành ngữ </w:t>
      </w:r>
      <w:r>
        <w:rPr>
          <w:i/>
          <w:iCs/>
          <w:color w:val="000000"/>
        </w:rPr>
        <w:lastRenderedPageBreak/>
        <w:t>“Носитися як курка з яйцем”</w:t>
      </w:r>
      <w:r>
        <w:rPr>
          <w:color w:val="000000"/>
        </w:rPr>
        <w:t xml:space="preserve"> (Nâng niu như gà </w:t>
      </w:r>
      <w:r>
        <w:t>với</w:t>
      </w:r>
      <w:r>
        <w:rPr>
          <w:color w:val="000000"/>
        </w:rPr>
        <w:t xml:space="preserve"> trứng) để chỉ những người quá lo lắng hoặc quá chăm chút những việc nhỏ nhặt.</w:t>
      </w:r>
    </w:p>
    <w:p w14:paraId="5B6A2DC8" w14:textId="77777777" w:rsidR="007A6AA4" w:rsidRDefault="00000000">
      <w:pPr>
        <w:pBdr>
          <w:top w:val="nil"/>
          <w:left w:val="nil"/>
          <w:bottom w:val="nil"/>
          <w:right w:val="nil"/>
          <w:between w:val="nil"/>
        </w:pBdr>
        <w:rPr>
          <w:color w:val="000000"/>
        </w:rPr>
      </w:pPr>
      <w:r>
        <w:rPr>
          <w:color w:val="000000"/>
        </w:rPr>
        <w:t xml:space="preserve">Một cơ sở quan trọng khác là đặc điểm ngoại hình và các bộ phận cơ thể của động vật. Người Ukraina thường khai thác những bộ phận gắn với chức năng nổi bật của động vật để biểu trưng cho những đặc điểm tương ứng ở con người. Chẳng hạn, động tác linh hoạt, mềm mại và sinh động của đuôi được liên hệ với nhiều tính cách tiêu cực như mưu mẹo, tinh ranh, lảng tránh, kiêu ngạo, vênh váo và lên mặt, được phản ánh trong các câu như </w:t>
      </w:r>
      <w:r>
        <w:rPr>
          <w:i/>
          <w:iCs/>
          <w:color w:val="000000"/>
        </w:rPr>
        <w:t xml:space="preserve">“Виляти хвостом” </w:t>
      </w:r>
      <w:r>
        <w:rPr>
          <w:color w:val="000000"/>
        </w:rPr>
        <w:t xml:space="preserve">(Ve vẩy đuôi), </w:t>
      </w:r>
      <w:r>
        <w:rPr>
          <w:i/>
          <w:iCs/>
          <w:color w:val="000000"/>
        </w:rPr>
        <w:t xml:space="preserve">“Задирати хвіст угору” </w:t>
      </w:r>
      <w:r>
        <w:rPr>
          <w:color w:val="000000"/>
        </w:rPr>
        <w:t xml:space="preserve">(Vểnh đuôi lên) và </w:t>
      </w:r>
      <w:r>
        <w:rPr>
          <w:i/>
          <w:iCs/>
          <w:color w:val="000000"/>
        </w:rPr>
        <w:t xml:space="preserve">“Тримати хвіст трубою” </w:t>
      </w:r>
      <w:r>
        <w:rPr>
          <w:color w:val="000000"/>
        </w:rPr>
        <w:t xml:space="preserve">(Giữ đuôi hình ống). Tiếp theo, tư thế bò thấp và co rúm của tôm hùm đất gợi liên hệ với dáng vẻ khúm núm và nhún nhường của con người trong thành ngữ </w:t>
      </w:r>
      <w:r>
        <w:rPr>
          <w:i/>
          <w:iCs/>
          <w:color w:val="000000"/>
        </w:rPr>
        <w:t xml:space="preserve">“Лізти рачки” </w:t>
      </w:r>
      <w:r>
        <w:rPr>
          <w:color w:val="000000"/>
        </w:rPr>
        <w:t xml:space="preserve">(Bò như tôm hùm đất). Thêm vào đó, vẻ ngoài nổi bật, bước đi chậm rãi, ưỡn ngực và lông vũ nhiều màu của các loài chim quen thuộc như chim công, gà trống, gà tây và cú được liên hệ với sự phô trương, vênh váo, thói tự cao và lên mặt trong các câu như </w:t>
      </w:r>
      <w:r>
        <w:rPr>
          <w:i/>
          <w:iCs/>
          <w:color w:val="000000"/>
        </w:rPr>
        <w:t>“Ходити павичем”</w:t>
      </w:r>
      <w:r>
        <w:rPr>
          <w:color w:val="000000"/>
        </w:rPr>
        <w:t xml:space="preserve"> (Đi như chim công), </w:t>
      </w:r>
      <w:r>
        <w:rPr>
          <w:i/>
          <w:iCs/>
          <w:color w:val="000000"/>
        </w:rPr>
        <w:t xml:space="preserve">“Ходити півнем” </w:t>
      </w:r>
      <w:r>
        <w:rPr>
          <w:color w:val="000000"/>
        </w:rPr>
        <w:t xml:space="preserve">(Đi như gà trống), </w:t>
      </w:r>
      <w:r>
        <w:rPr>
          <w:i/>
          <w:iCs/>
          <w:color w:val="000000"/>
        </w:rPr>
        <w:t xml:space="preserve">“Як індик” </w:t>
      </w:r>
      <w:r>
        <w:rPr>
          <w:color w:val="000000"/>
        </w:rPr>
        <w:t xml:space="preserve">(Như gà tây), </w:t>
      </w:r>
      <w:r>
        <w:rPr>
          <w:i/>
          <w:iCs/>
          <w:color w:val="000000"/>
        </w:rPr>
        <w:t>“Як сич”</w:t>
      </w:r>
      <w:r>
        <w:rPr>
          <w:color w:val="000000"/>
        </w:rPr>
        <w:t xml:space="preserve"> (Như cú) và </w:t>
      </w:r>
      <w:r>
        <w:rPr>
          <w:i/>
          <w:iCs/>
          <w:color w:val="000000"/>
        </w:rPr>
        <w:t xml:space="preserve">“Розпускати пір’я” </w:t>
      </w:r>
      <w:r>
        <w:rPr>
          <w:color w:val="000000"/>
        </w:rPr>
        <w:t>(Xòe lông vũ).</w:t>
      </w:r>
    </w:p>
    <w:p w14:paraId="136B4965" w14:textId="77777777" w:rsidR="007A6AA4" w:rsidRDefault="00000000">
      <w:pPr>
        <w:pBdr>
          <w:top w:val="nil"/>
          <w:left w:val="nil"/>
          <w:bottom w:val="nil"/>
          <w:right w:val="nil"/>
          <w:between w:val="nil"/>
        </w:pBdr>
        <w:rPr>
          <w:color w:val="000000"/>
        </w:rPr>
      </w:pPr>
      <w:r>
        <w:rPr>
          <w:color w:val="000000"/>
        </w:rPr>
        <w:t xml:space="preserve">Ngoài ra, nhiều nghĩa biểu trưng còn được hình thành từ phản ứng tự nhiên của động vật trước các tác động từ bên ngoài. Hình ảnh động vật vẫn giữ được sự bình tĩnh khi bị tác động lên những bộ phận dễ khơi gợi phản ứng phòng vệ, trong các thành ngữ </w:t>
      </w:r>
      <w:r>
        <w:rPr>
          <w:i/>
          <w:iCs/>
          <w:color w:val="000000"/>
        </w:rPr>
        <w:t>“Хоч на хвіст наступи”</w:t>
      </w:r>
      <w:r>
        <w:rPr>
          <w:color w:val="000000"/>
        </w:rPr>
        <w:t xml:space="preserve"> (Ngay cả giẫm lên đuôi </w:t>
      </w:r>
      <w:r>
        <w:t>đi</w:t>
      </w:r>
      <w:r>
        <w:rPr>
          <w:color w:val="000000"/>
        </w:rPr>
        <w:t>)</w:t>
      </w:r>
      <w:r>
        <w:rPr>
          <w:i/>
          <w:iCs/>
          <w:color w:val="000000"/>
        </w:rPr>
        <w:t xml:space="preserve"> </w:t>
      </w:r>
      <w:r>
        <w:rPr>
          <w:color w:val="000000"/>
        </w:rPr>
        <w:t xml:space="preserve">và </w:t>
      </w:r>
      <w:r>
        <w:rPr>
          <w:i/>
          <w:iCs/>
          <w:color w:val="000000"/>
        </w:rPr>
        <w:t>“Хоч проти шерсті гладь, не вкусить”</w:t>
      </w:r>
      <w:r>
        <w:rPr>
          <w:color w:val="000000"/>
        </w:rPr>
        <w:t xml:space="preserve"> (Ngay cả vuốt lông ngược chiều thì cũng không cắn) được sử dụng để biểu trưng phẩm chất tích cực của con người như tính cách điềm tĩnh, khả năng kiểm soát cảm xúc và sự kiềm chế của con người trong những tình huống căng thẳng. Ngược lại, những phản ứng mất kiểm soát của động vật trước tác động từ bên </w:t>
      </w:r>
      <w:r>
        <w:t>ngoài</w:t>
      </w:r>
      <w:r>
        <w:rPr>
          <w:color w:val="000000"/>
        </w:rPr>
        <w:t xml:space="preserve"> cũng được sử dụng cho cơ sở hình thành các nghĩa biểu trưng mang sắc thái tiêu cực. Chẳng hạn, hình ảnh gia súc, trở nên bồn chồn, khó chịu và kích động khi bị ruồi bay vào mũi, nên trở nên bồn chồn, được sử dụng trong thành ngữ </w:t>
      </w:r>
      <w:r>
        <w:rPr>
          <w:i/>
          <w:iCs/>
          <w:color w:val="000000"/>
        </w:rPr>
        <w:t>“Мати мухи в носі”</w:t>
      </w:r>
      <w:r>
        <w:rPr>
          <w:color w:val="000000"/>
        </w:rPr>
        <w:t xml:space="preserve"> (Có ruồi trong mũi) và </w:t>
      </w:r>
      <w:r>
        <w:rPr>
          <w:i/>
          <w:iCs/>
          <w:color w:val="000000"/>
        </w:rPr>
        <w:t xml:space="preserve">“Мухи в носі грають” </w:t>
      </w:r>
      <w:r>
        <w:rPr>
          <w:color w:val="000000"/>
        </w:rPr>
        <w:t xml:space="preserve">(Ruồi chơi </w:t>
      </w:r>
      <w:r>
        <w:t xml:space="preserve">bời </w:t>
      </w:r>
      <w:r>
        <w:rPr>
          <w:color w:val="000000"/>
        </w:rPr>
        <w:lastRenderedPageBreak/>
        <w:t xml:space="preserve">trong mũi) để biểu trưng cho các tính cách tiêu cực như dễ nổi nóng, khó tính và khó chiều của con người. </w:t>
      </w:r>
    </w:p>
    <w:p w14:paraId="15EB6536" w14:textId="77777777" w:rsidR="007A6AA4" w:rsidRDefault="00000000">
      <w:pPr>
        <w:pBdr>
          <w:top w:val="nil"/>
          <w:left w:val="nil"/>
          <w:bottom w:val="nil"/>
          <w:right w:val="nil"/>
          <w:between w:val="nil"/>
        </w:pBdr>
        <w:rPr>
          <w:color w:val="000000"/>
        </w:rPr>
      </w:pPr>
      <w:r>
        <w:rPr>
          <w:color w:val="000000"/>
        </w:rPr>
        <w:t xml:space="preserve">Đồng thời, người Ukraina cũng sử dụng đặc điểm vận động của động vật để hình thành nhiều nghĩa biểu trưng khác nhau. Những loài có tốc độ di chuyển chậm như rùa hoặc sên thường biểu trưng cho sự chậm chạp và thiếu linh hoạt được thể hiện trong các thành ngữ </w:t>
      </w:r>
      <w:r>
        <w:rPr>
          <w:i/>
          <w:iCs/>
          <w:color w:val="000000"/>
        </w:rPr>
        <w:t xml:space="preserve">“Як черепаха” </w:t>
      </w:r>
      <w:r>
        <w:rPr>
          <w:color w:val="000000"/>
        </w:rPr>
        <w:t xml:space="preserve">(Chậm như rùa) và </w:t>
      </w:r>
      <w:r>
        <w:rPr>
          <w:i/>
          <w:iCs/>
          <w:color w:val="000000"/>
        </w:rPr>
        <w:t xml:space="preserve">“Як той слимак” </w:t>
      </w:r>
      <w:r>
        <w:rPr>
          <w:color w:val="000000"/>
        </w:rPr>
        <w:t xml:space="preserve">(Chậm như </w:t>
      </w:r>
      <w:r>
        <w:t xml:space="preserve">con </w:t>
      </w:r>
      <w:r>
        <w:rPr>
          <w:color w:val="000000"/>
        </w:rPr>
        <w:t xml:space="preserve">sên </w:t>
      </w:r>
      <w:r>
        <w:t>ấy</w:t>
      </w:r>
      <w:r>
        <w:rPr>
          <w:color w:val="000000"/>
        </w:rPr>
        <w:t xml:space="preserve">). Ngược lại, những động vật có đặc điểm hoạt động liên tục, chuyển động không ngừng hoặc tạo ra nhiều tiếng động như chim sẻ, thỏ hoặc các loài côn trùng lại được sử dụng để biểu trưng cho sự thiếu nghiêm túc, đầu óc bất ổn hoặc thái độ bốc đồng, thiếu chín chắn như trong các thành ngữ </w:t>
      </w:r>
      <w:r>
        <w:rPr>
          <w:i/>
          <w:iCs/>
          <w:color w:val="000000"/>
        </w:rPr>
        <w:t>“Жуки в голові”</w:t>
      </w:r>
      <w:r>
        <w:rPr>
          <w:color w:val="000000"/>
        </w:rPr>
        <w:t xml:space="preserve"> (Bọ trong đầu), </w:t>
      </w:r>
      <w:r>
        <w:rPr>
          <w:i/>
          <w:iCs/>
          <w:color w:val="000000"/>
        </w:rPr>
        <w:t xml:space="preserve">“Зайчики в голові стрибають” </w:t>
      </w:r>
      <w:r>
        <w:rPr>
          <w:color w:val="000000"/>
        </w:rPr>
        <w:t xml:space="preserve">(Thỏ </w:t>
      </w:r>
      <w:r>
        <w:t xml:space="preserve">cứ </w:t>
      </w:r>
      <w:r>
        <w:rPr>
          <w:color w:val="000000"/>
        </w:rPr>
        <w:t xml:space="preserve">nhảy nhót trong đầu) và </w:t>
      </w:r>
      <w:r>
        <w:rPr>
          <w:i/>
          <w:iCs/>
          <w:color w:val="000000"/>
        </w:rPr>
        <w:t xml:space="preserve">“Горобці цвірінькають у голові” </w:t>
      </w:r>
      <w:r>
        <w:rPr>
          <w:color w:val="000000"/>
        </w:rPr>
        <w:t xml:space="preserve">(Chim sẻ </w:t>
      </w:r>
      <w:r>
        <w:t xml:space="preserve">cứ </w:t>
      </w:r>
      <w:r>
        <w:rPr>
          <w:color w:val="000000"/>
        </w:rPr>
        <w:t>ríu rít trong đầu).</w:t>
      </w:r>
    </w:p>
    <w:p w14:paraId="029680F8" w14:textId="77777777" w:rsidR="007A6AA4" w:rsidRDefault="00000000">
      <w:pPr>
        <w:pBdr>
          <w:top w:val="nil"/>
          <w:left w:val="nil"/>
          <w:bottom w:val="nil"/>
          <w:right w:val="nil"/>
          <w:between w:val="nil"/>
        </w:pBdr>
        <w:rPr>
          <w:color w:val="000000"/>
        </w:rPr>
      </w:pPr>
      <w:r>
        <w:rPr>
          <w:color w:val="000000"/>
        </w:rPr>
        <w:t xml:space="preserve">Cuối cùng, có những nghĩa biểu trưng được hình thành từ vị trí cũng như tập tính săn mồi của động vật trong thế giới tự nhiên. Chẳng hạn, mối quan hệ giữa mèo và chuột, trong đó mèo là loài săn mồi (chuột), còn chuột là con mồi, đã trở thành cơ sở cho việc hiểu và diễn đạt thành ngữ </w:t>
      </w:r>
      <w:r>
        <w:rPr>
          <w:i/>
          <w:iCs/>
          <w:color w:val="000000"/>
        </w:rPr>
        <w:t>“Гратися в кота і мишку”</w:t>
      </w:r>
      <w:r>
        <w:rPr>
          <w:color w:val="000000"/>
        </w:rPr>
        <w:t xml:space="preserve"> (Chơi trò mèo </w:t>
      </w:r>
      <w:r>
        <w:t>vờn</w:t>
      </w:r>
      <w:r>
        <w:rPr>
          <w:color w:val="000000"/>
        </w:rPr>
        <w:t xml:space="preserve"> chuột). Hình ảnh này không chỉ cho thấy sự chênh lệch về vị thế giữa 2 đối tượng mà còn là cơ sở hình thành nghĩa biểu trưng biểu đạt kiểu người cư xử không trung thực, mưu mẹo và thao túng để lừa dối, lợi dụng người khác.</w:t>
      </w:r>
    </w:p>
    <w:p w14:paraId="62DE4DFC" w14:textId="77777777" w:rsidR="007A6AA4" w:rsidRDefault="00000000">
      <w:pPr>
        <w:pBdr>
          <w:top w:val="nil"/>
          <w:left w:val="nil"/>
          <w:bottom w:val="nil"/>
          <w:right w:val="nil"/>
          <w:between w:val="nil"/>
        </w:pBdr>
        <w:rPr>
          <w:color w:val="000000"/>
        </w:rPr>
      </w:pPr>
      <w:r>
        <w:rPr>
          <w:color w:val="000000"/>
        </w:rPr>
        <w:t>Như vậy, có thể thấy đặc điểm ngoại hình, tập tính, và phản ứng trước môi trường, đặc điểm vận động/di chuyển, và quan hệ sinh tồn của động vật đều là những cơ sở quan trọng trong hình thành nghĩa biểu trưng của thành ngữ tiếng Ukraina. Thông qua việc quan sát thế giới tự nhiên, người Ukraina đã lựa chọn những đặc điểm nổi bật nhất của động vật để phản ánh và đánh giá các phẩm chất, tính cách và đặc điểm cũng như cách ứng xử của con người trong xã hội. Điều này cho thấy mối quan hệ chặt chẽ giữa trải nghiệm cá nhân (hoặc của cộng đồng), môi trường tự nhiên và nghĩa biểu trưng trong mỗi cộng đồng ngôn ngữ.</w:t>
      </w:r>
    </w:p>
    <w:p w14:paraId="0562969E" w14:textId="77777777" w:rsidR="007A6AA4" w:rsidRDefault="00000000">
      <w:pPr>
        <w:pStyle w:val="Heading3"/>
      </w:pPr>
      <w:bookmarkStart w:id="122" w:name="_6tklmg6m8ndp" w:colFirst="0" w:colLast="0"/>
      <w:bookmarkEnd w:id="122"/>
      <w:r>
        <w:lastRenderedPageBreak/>
        <w:t>4.1.3. Tương đồng trong sử dụng đặc điểm ngoại hình và tập tính của động vật ngoại hình thành nghĩa biểu trưng giữa hai ngôn ngữ Việt – Ukraina</w:t>
      </w:r>
    </w:p>
    <w:p w14:paraId="3238DC41" w14:textId="77777777" w:rsidR="007A6AA4" w:rsidRDefault="00000000">
      <w:pPr>
        <w:pBdr>
          <w:top w:val="nil"/>
          <w:left w:val="nil"/>
          <w:bottom w:val="nil"/>
          <w:right w:val="nil"/>
          <w:between w:val="nil"/>
        </w:pBdr>
        <w:rPr>
          <w:color w:val="000000"/>
        </w:rPr>
      </w:pPr>
      <w:r>
        <w:rPr>
          <w:color w:val="000000"/>
        </w:rPr>
        <w:t>Việc khảo sát thành ngữ và tục ngữ có chứa yếu tố chỉ động vật trong tiếng Việt và tiếng Ukraina cho thấy cả hai ngôn ngữ đều hình thành nghĩa biểu trưng về tính cách và đặc điểm con người cùng dựa trên một cơ sở, đó là quan sát ngoại hình, tập tính và hành vi của động vật trong môi trường tự nhiên. Những đặc điểm nổi bật, dễ nhận biết hoặc thường xuyên được con người quan sát và trải nghiệm có xu hướng trở thành cơ sở để liên tưởng và hình thành các nghĩa biểu trưng về những phẩm chất, tính cách, và đặc điểm tương ứng của con người.</w:t>
      </w:r>
    </w:p>
    <w:p w14:paraId="4A666D93" w14:textId="77777777" w:rsidR="007A6AA4" w:rsidRDefault="00000000">
      <w:pPr>
        <w:pBdr>
          <w:top w:val="nil"/>
          <w:left w:val="nil"/>
          <w:bottom w:val="nil"/>
          <w:right w:val="nil"/>
          <w:between w:val="nil"/>
        </w:pBdr>
        <w:rPr>
          <w:color w:val="000000"/>
        </w:rPr>
      </w:pPr>
      <w:r>
        <w:rPr>
          <w:color w:val="000000"/>
        </w:rPr>
        <w:t xml:space="preserve">Trước hết, cả tiếng Việt và tiếng Ukraina đều khai thác tập tính sinh tồn, lao động và kiếm ăn của động vật để xây dựng các nghĩa biểu trưng về phẩm chất của con người. Những loài vật có tập tính làm việc liên tục và bền bỉ như trâu, bò đực, tằm, ong, kiến hoặc gà mái thường được sử dụng để biểu trưng cho sự chăm chỉ, cần cù và siêng năng. Ngược lại, những loài vật có tập tính lẩn tránh nguy hiểm hoặc phản ứng dè dặt trước các mối đe dọa ví dụ như thỏ rừng, chuột hoặc cáy thường được dùng để biểu trưng cho sự nhút nhát và yếu bóng vía, hoặc thiếu quyết đoán. </w:t>
      </w:r>
    </w:p>
    <w:p w14:paraId="56867093" w14:textId="77777777" w:rsidR="007A6AA4" w:rsidRDefault="00000000">
      <w:pPr>
        <w:pBdr>
          <w:top w:val="nil"/>
          <w:left w:val="nil"/>
          <w:bottom w:val="nil"/>
          <w:right w:val="nil"/>
          <w:between w:val="nil"/>
        </w:pBdr>
        <w:rPr>
          <w:color w:val="000000"/>
        </w:rPr>
      </w:pPr>
      <w:r>
        <w:rPr>
          <w:color w:val="000000"/>
        </w:rPr>
        <w:t>Ngoài ra, ngoại hình và các bộ phận cơ thể động vật cũng là nguồn gốc của nhiều nghĩa biểu trưng trong cả hai ngôn ngữ. Những bộ phận gắn với đặc điểm hình thái hoặc chức năng nổi bật như ruột ngựa, móng heo, răng, vuốt, sừng, lông vũ hoặc đuôi thường được khai thác để biểu trưng cho các phẩm chất và đặc điểm khác nhau của con người như sự thật thà, hung dữ, phô trương, tinh ranh hoặc các đặc điểm hành vi khác của con người. Điều này phản ánh cơ chế tư duy chung trong cả hai ngôn ngữ, đó là lựa chọn những đặc điểm nổi bật, và dễ quan sát của động vật làm cơ sở để khái quát hóa, biểu trưng hóa các đặc điểm của con người.</w:t>
      </w:r>
    </w:p>
    <w:p w14:paraId="7E999EE0" w14:textId="77777777" w:rsidR="007A6AA4" w:rsidRDefault="00000000">
      <w:pPr>
        <w:pBdr>
          <w:top w:val="nil"/>
          <w:left w:val="nil"/>
          <w:bottom w:val="nil"/>
          <w:right w:val="nil"/>
          <w:between w:val="nil"/>
        </w:pBdr>
        <w:rPr>
          <w:color w:val="000000"/>
        </w:rPr>
      </w:pPr>
      <w:r>
        <w:rPr>
          <w:color w:val="000000"/>
        </w:rPr>
        <w:t xml:space="preserve">Như vậy, mặc dù hệ thống hình ảnh động vật được sử dụng trong tiếng Việt và tiếng Ukraina không hoàn toàn giống nhau, tiếng Việt và tiếng Ukraina đều dựa trên cùng một cơ sở nhận thức để hình thành các nghĩa biểu trưng. Cụ thể, nghĩa biểu trưng được xây dựng từ việc quan sát, lựa chọn và khái quát hóa những đặc điểm nổi bật của động vật như ngoại hình, tập tính và hành vi. Sau đó, sử dụng những quan sát </w:t>
      </w:r>
      <w:r>
        <w:rPr>
          <w:color w:val="000000"/>
        </w:rPr>
        <w:lastRenderedPageBreak/>
        <w:t xml:space="preserve">đó để phản ánh, hiểu, diễn đạt và đánh giá tính cách và đặc điểm con người. Đây là điểm tương đồng cơ bản trong cách hai dân tộc hiểu về thế giới động vật và sử dụng những kiến thức </w:t>
      </w:r>
    </w:p>
    <w:p w14:paraId="6670F1A8" w14:textId="77777777" w:rsidR="007A6AA4" w:rsidRDefault="00000000">
      <w:pPr>
        <w:pStyle w:val="Heading3"/>
      </w:pPr>
      <w:bookmarkStart w:id="123" w:name="_xjzokm7p0lsp" w:colFirst="0" w:colLast="0"/>
      <w:bookmarkEnd w:id="123"/>
      <w:r>
        <w:t>4.1.4. Khác biệt trong sử dụng đặc điểm ngoại hình và tập tính của động vật hình thành nghĩa biểu trưng giữa hai ngôn ngữ Việt – Ukraina</w:t>
      </w:r>
    </w:p>
    <w:p w14:paraId="15F3A4A8" w14:textId="77777777" w:rsidR="007A6AA4" w:rsidRDefault="00000000">
      <w:pPr>
        <w:pBdr>
          <w:top w:val="nil"/>
          <w:left w:val="nil"/>
          <w:bottom w:val="nil"/>
          <w:right w:val="nil"/>
          <w:between w:val="nil"/>
        </w:pBdr>
        <w:rPr>
          <w:color w:val="000000"/>
        </w:rPr>
      </w:pPr>
      <w:r>
        <w:rPr>
          <w:color w:val="000000"/>
        </w:rPr>
        <w:t>Mặc dù cả hai ngôn ngữ đều khai thác ngoại hình và tập tính của động vật theo những cơ chế tương đồng để hình thành nghĩa biểu trưng, kết quả phân tích của luận văn cho thấy tiếng Việt và tiếng Ukraina có nhiều điểm khác biệt trong việc lựa chọn hình ảnh động vật cũng như những đặc điểm tự nhiên được khai thác làm cơ sở biểu trưng.</w:t>
      </w:r>
    </w:p>
    <w:p w14:paraId="3F0086B7" w14:textId="77777777" w:rsidR="007A6AA4" w:rsidRDefault="00000000">
      <w:pPr>
        <w:pBdr>
          <w:top w:val="nil"/>
          <w:left w:val="nil"/>
          <w:bottom w:val="nil"/>
          <w:right w:val="nil"/>
          <w:between w:val="nil"/>
        </w:pBdr>
        <w:rPr>
          <w:color w:val="000000"/>
        </w:rPr>
      </w:pPr>
      <w:r>
        <w:rPr>
          <w:color w:val="000000"/>
        </w:rPr>
        <w:t xml:space="preserve">Trước hết, sự khác biệt thể hiện ở hệ thống động vật được lựa chọn làm cơ sở hình thành nghĩa biểu trưng. Tiếng Việt thường sử dụng các động vật quen thuộc trong môi trường nông nghiệp lúa nước và đời sống hằng ngày như trâu, bò, lợn, ngựa, lừa, chó, mèo, gà, vịt, diệc, cò, các loài cá, tôm, cua, ếch, cóc, hến và các loài côn trùng nhỏ như ong, kiến, tằm, châu chấu, bọ ngựa, v.v. Trong khi đó, cuộc sống của người dân Ukraina gắn liền với nông nghiệp ở thảo nguyên Đông Âu và hệ sinh thái rừng nên các vật nuôi phổ biến như bò đực, bê con, lợn, cừu đực, gà, gà tây, ngỗng, chó, mèo; và các động vật hoang dã như sói, gấu, cáo, thỏ rừng, rắn lục cũng như các loài côn trùng như ong, ong bắp cày, ruồi, ruồi trâu được sử dụng nhiều hơn. Sự khác biệt này cho thấy việc lựa chọn hình ảnh động vật trong hai ngôn ngữ chịu ảnh hưởng trực tiếp của môi trường sống và phương thức sinh hoạt đặc trưng của mỗi cộng đồng. Sự gắn bó mật thiết giữa con người với các loài động vật trong môi trường sống đã tạo cơ sở cho quá trình quan sát, và hình thành các nghĩa biểu trưng trong cả hai ngôn. </w:t>
      </w:r>
    </w:p>
    <w:p w14:paraId="123CF17A" w14:textId="77777777" w:rsidR="007A6AA4" w:rsidRDefault="00000000">
      <w:pPr>
        <w:pBdr>
          <w:top w:val="nil"/>
          <w:left w:val="nil"/>
          <w:bottom w:val="nil"/>
          <w:right w:val="nil"/>
          <w:between w:val="nil"/>
        </w:pBdr>
        <w:rPr>
          <w:color w:val="000000"/>
        </w:rPr>
      </w:pPr>
      <w:r>
        <w:rPr>
          <w:color w:val="000000"/>
        </w:rPr>
        <w:t xml:space="preserve">Bên cạnh đó, hai ngôn ngữ không phải lúc nào cũng lựa chọn cùng một loài động vật để biểu đạt cùng một nghĩa biểu trưng. Chẳng hạn, để biểu trưng cho tính cách trầm lặng, tiếng Việt thường sử dụng hình ảnh hến hoặc cóc, trong khi tiếng Ukraina lại khai thác cá, mèo hoặc lừa. Đối với đặc điểm nhạt nhòa, lừng chừng, không dứt khoát, tiếng Việt sử dụng hình ảnh cá vàng hoặc dơi cùng chuột, còn tiếng </w:t>
      </w:r>
      <w:r>
        <w:rPr>
          <w:color w:val="000000"/>
        </w:rPr>
        <w:lastRenderedPageBreak/>
        <w:t>Ukraina lại khai thác những cặp động vật đối lập như chim công – quạ hoặc cá – thịt. Những khác biệt này cho thấy, mặc dù các nghĩa biểu trưng có thể tương đồng, mỗi cộng đồng ngôn ngữ có xu hướng lựa chọn những động vật quen thuộc nhất trong môi trường sống và đời sống văn hóa của mình để làm cơ sở để xây dựng nghĩa biểu trưng.</w:t>
      </w:r>
    </w:p>
    <w:p w14:paraId="47088460" w14:textId="77777777" w:rsidR="007A6AA4" w:rsidRDefault="00000000">
      <w:pPr>
        <w:pBdr>
          <w:top w:val="nil"/>
          <w:left w:val="nil"/>
          <w:bottom w:val="nil"/>
          <w:right w:val="nil"/>
          <w:between w:val="nil"/>
        </w:pBdr>
        <w:rPr>
          <w:color w:val="000000"/>
        </w:rPr>
      </w:pPr>
      <w:r>
        <w:rPr>
          <w:color w:val="000000"/>
        </w:rPr>
        <w:t xml:space="preserve">Ngay cả khi, cùng một hình ảnh động vật được lựa chọn, hai ngôn ngữ có thể biểu trưng hóa theo những hướng khác nhau. </w:t>
      </w:r>
      <w:r>
        <w:t xml:space="preserve">Mặc dù hình ảnh </w:t>
      </w:r>
      <w:r>
        <w:rPr>
          <w:i/>
          <w:iCs/>
        </w:rPr>
        <w:t>“ong”</w:t>
      </w:r>
      <w:r>
        <w:t xml:space="preserve"> là biểu tượng của sự cần mẫn và chăm chỉ trong tri nhận của người Việt, loài vật này cũng </w:t>
      </w:r>
      <w:r>
        <w:rPr>
          <w:color w:val="000000"/>
        </w:rPr>
        <w:t>biểu đạt lối sống trăng hoa của đàn ông dựa trên ong hút mật từ nhiều hoa</w:t>
      </w:r>
      <w:r>
        <w:t>.</w:t>
      </w:r>
      <w:r>
        <w:rPr>
          <w:color w:val="000000"/>
        </w:rPr>
        <w:t xml:space="preserve"> </w:t>
      </w:r>
      <w:r>
        <w:t xml:space="preserve">Đồng thời, tiếng Ukraina chỉ liên hệ tập tính này duy nhất </w:t>
      </w:r>
      <w:r>
        <w:rPr>
          <w:color w:val="000000"/>
        </w:rPr>
        <w:t xml:space="preserve">với tính cách chăm chỉ và siêng năng của con người. Tương tự, đặc điểm kích thước to lớn của voi được dùng để biểu trưng cho những tính cách tiêu cực khác nhau. Thành ngữ tiếng Việt </w:t>
      </w:r>
      <w:r>
        <w:rPr>
          <w:i/>
          <w:iCs/>
          <w:color w:val="000000"/>
        </w:rPr>
        <w:t xml:space="preserve">“Trăm voi không được bát nước xáo” </w:t>
      </w:r>
      <w:r>
        <w:rPr>
          <w:color w:val="000000"/>
        </w:rPr>
        <w:t xml:space="preserve">biểu đạt tính cách khoác lác, hứa nhiều nhưng không mang lại kết quả. Ngược lại, thành ngữ tiếng Ukraina </w:t>
      </w:r>
      <w:r>
        <w:rPr>
          <w:i/>
          <w:iCs/>
          <w:color w:val="000000"/>
        </w:rPr>
        <w:t xml:space="preserve">“Робити з мухи слона” </w:t>
      </w:r>
      <w:r>
        <w:rPr>
          <w:color w:val="000000"/>
        </w:rPr>
        <w:t>(</w:t>
      </w:r>
      <w:r>
        <w:t xml:space="preserve">Biến con </w:t>
      </w:r>
      <w:r>
        <w:rPr>
          <w:color w:val="000000"/>
        </w:rPr>
        <w:t xml:space="preserve">ruồi thành </w:t>
      </w:r>
      <w:r>
        <w:t xml:space="preserve">con </w:t>
      </w:r>
      <w:r>
        <w:rPr>
          <w:color w:val="000000"/>
        </w:rPr>
        <w:t xml:space="preserve">voi) miêu tả kiểu người thổi phồng những chuyện nhỏ nhặt, không đáng để quan tâm. Bên cạnh đó, hình ảnh </w:t>
      </w:r>
      <w:r>
        <w:rPr>
          <w:i/>
          <w:iCs/>
          <w:color w:val="000000"/>
        </w:rPr>
        <w:t>“chim”</w:t>
      </w:r>
      <w:r>
        <w:rPr>
          <w:color w:val="000000"/>
        </w:rPr>
        <w:t xml:space="preserve"> trong môi trường tự nhiên cũng mang những nghĩa biểu trưng khác nhau trong hai ngôn ngữ. Trong tiếng Việt, hình ảnh chim tượng trưng cho tinh thần vươn lên và khát vọng lớn trong thành ngữ </w:t>
      </w:r>
      <w:r>
        <w:rPr>
          <w:i/>
          <w:iCs/>
          <w:color w:val="000000"/>
        </w:rPr>
        <w:t>“Bể rộng cá nhảy, trời cao chim bay”</w:t>
      </w:r>
      <w:r>
        <w:rPr>
          <w:color w:val="000000"/>
        </w:rPr>
        <w:t xml:space="preserve">. Trong khi tiếng Ukraina chỉ một người dày dặn kinh nghiệm sống và khó bị lừa trong câu </w:t>
      </w:r>
      <w:r>
        <w:rPr>
          <w:i/>
          <w:iCs/>
          <w:color w:val="000000"/>
        </w:rPr>
        <w:t xml:space="preserve">“Стріляний птах” </w:t>
      </w:r>
      <w:r>
        <w:rPr>
          <w:color w:val="000000"/>
        </w:rPr>
        <w:t xml:space="preserve">(Chim </w:t>
      </w:r>
      <w:r>
        <w:t xml:space="preserve">từng </w:t>
      </w:r>
      <w:r>
        <w:rPr>
          <w:color w:val="000000"/>
        </w:rPr>
        <w:t xml:space="preserve">bị bắn). Những khác biệt trên cho thấy, mặc dù cùng xuất phát từ việc quan sát đặc điểm và tập tính của động vật, quá trình xây dựng nghĩa biểu trưng chịu sự chi phối mạnh mẽ của kinh nghiệm văn hóa, môi trường sinh thái và cách thức tư duy đặc thù của từng cộng đồng ngôn ngữ. </w:t>
      </w:r>
    </w:p>
    <w:p w14:paraId="2CCB336A" w14:textId="77777777" w:rsidR="007A6AA4" w:rsidRDefault="00000000">
      <w:pPr>
        <w:pBdr>
          <w:top w:val="nil"/>
          <w:left w:val="nil"/>
          <w:bottom w:val="nil"/>
          <w:right w:val="nil"/>
          <w:between w:val="nil"/>
        </w:pBdr>
        <w:rPr>
          <w:color w:val="000000"/>
        </w:rPr>
      </w:pPr>
      <w:r>
        <w:rPr>
          <w:color w:val="000000"/>
        </w:rPr>
        <w:t xml:space="preserve">Ngoài ra, tiếng Ukraina có xu hướng khai thác đa dạng các bộ phận cơ thể động vật như đuôi, lông, lông vũ, răng, vuốt, sừng, mang cá hoặc vảy cá để hình thành nghĩa biểu trưng, trong các thành ngữ như </w:t>
      </w:r>
      <w:r>
        <w:rPr>
          <w:i/>
          <w:iCs/>
          <w:color w:val="000000"/>
        </w:rPr>
        <w:t xml:space="preserve">“Задирати хвіст угору” </w:t>
      </w:r>
      <w:r>
        <w:rPr>
          <w:color w:val="000000"/>
        </w:rPr>
        <w:t xml:space="preserve">(Vểnh đuôi lên), </w:t>
      </w:r>
      <w:r>
        <w:rPr>
          <w:i/>
          <w:iCs/>
          <w:color w:val="000000"/>
        </w:rPr>
        <w:t>“Розпускати пір’я”</w:t>
      </w:r>
      <w:r>
        <w:rPr>
          <w:color w:val="000000"/>
        </w:rPr>
        <w:t xml:space="preserve"> (Xòe lông vũ),</w:t>
      </w:r>
      <w:r>
        <w:t xml:space="preserve"> </w:t>
      </w:r>
      <w:r>
        <w:rPr>
          <w:i/>
          <w:iCs/>
          <w:color w:val="000000"/>
        </w:rPr>
        <w:t xml:space="preserve">“Тримати в пазурах” </w:t>
      </w:r>
      <w:r>
        <w:rPr>
          <w:color w:val="000000"/>
        </w:rPr>
        <w:t xml:space="preserve">(Giữ trong móng vuốt), </w:t>
      </w:r>
      <w:r>
        <w:rPr>
          <w:i/>
          <w:iCs/>
          <w:color w:val="000000"/>
        </w:rPr>
        <w:t>“Брати за роги”</w:t>
      </w:r>
      <w:r>
        <w:rPr>
          <w:color w:val="000000"/>
        </w:rPr>
        <w:t xml:space="preserve"> (</w:t>
      </w:r>
      <w:r>
        <w:t>Bắt lấy sừng</w:t>
      </w:r>
      <w:r>
        <w:rPr>
          <w:color w:val="000000"/>
        </w:rPr>
        <w:t xml:space="preserve">), </w:t>
      </w:r>
      <w:r>
        <w:rPr>
          <w:i/>
          <w:iCs/>
          <w:color w:val="000000"/>
        </w:rPr>
        <w:t xml:space="preserve">“Брати за зябра” </w:t>
      </w:r>
      <w:r>
        <w:rPr>
          <w:color w:val="000000"/>
        </w:rPr>
        <w:t>(</w:t>
      </w:r>
      <w:r>
        <w:t>Bắt lấy</w:t>
      </w:r>
      <w:r>
        <w:rPr>
          <w:color w:val="000000"/>
        </w:rPr>
        <w:t xml:space="preserve"> mang cá) hoặc </w:t>
      </w:r>
      <w:r>
        <w:rPr>
          <w:i/>
          <w:iCs/>
          <w:color w:val="000000"/>
        </w:rPr>
        <w:t xml:space="preserve">“Луску </w:t>
      </w:r>
      <w:r>
        <w:rPr>
          <w:i/>
          <w:iCs/>
          <w:color w:val="000000"/>
        </w:rPr>
        <w:lastRenderedPageBreak/>
        <w:t>шкребти”</w:t>
      </w:r>
      <w:r>
        <w:rPr>
          <w:color w:val="000000"/>
        </w:rPr>
        <w:t xml:space="preserve"> (Cạo vảy cá). Ngược lại, tiếng Việt có xu hướng sử dụng hình ảnh toàn bộ con vật  để biểu đạt các đặc điểm của con người, chẳng hạn như </w:t>
      </w:r>
      <w:r>
        <w:rPr>
          <w:i/>
          <w:iCs/>
          <w:color w:val="000000"/>
        </w:rPr>
        <w:t>“Dữ như hùm”</w:t>
      </w:r>
      <w:r>
        <w:rPr>
          <w:color w:val="000000"/>
        </w:rPr>
        <w:t xml:space="preserve">, </w:t>
      </w:r>
      <w:r>
        <w:rPr>
          <w:i/>
          <w:iCs/>
          <w:color w:val="000000"/>
        </w:rPr>
        <w:t>“Nhát như thỏ đế”</w:t>
      </w:r>
      <w:r>
        <w:rPr>
          <w:color w:val="000000"/>
        </w:rPr>
        <w:t xml:space="preserve">, </w:t>
      </w:r>
      <w:r>
        <w:rPr>
          <w:i/>
          <w:iCs/>
          <w:color w:val="000000"/>
        </w:rPr>
        <w:t>“Câm như hến”</w:t>
      </w:r>
      <w:r>
        <w:rPr>
          <w:color w:val="000000"/>
        </w:rPr>
        <w:t xml:space="preserve">, </w:t>
      </w:r>
      <w:r>
        <w:rPr>
          <w:i/>
          <w:iCs/>
          <w:color w:val="000000"/>
        </w:rPr>
        <w:t>“Lẩn như chạch”</w:t>
      </w:r>
      <w:r>
        <w:rPr>
          <w:color w:val="000000"/>
        </w:rPr>
        <w:t xml:space="preserve">, </w:t>
      </w:r>
      <w:r>
        <w:rPr>
          <w:i/>
          <w:iCs/>
          <w:color w:val="000000"/>
        </w:rPr>
        <w:t>“Lấm lét như chuột ngày”</w:t>
      </w:r>
      <w:r>
        <w:rPr>
          <w:color w:val="000000"/>
        </w:rPr>
        <w:t xml:space="preserve">, </w:t>
      </w:r>
      <w:r>
        <w:rPr>
          <w:i/>
          <w:iCs/>
          <w:color w:val="000000"/>
        </w:rPr>
        <w:t>“Hỗn như chó”</w:t>
      </w:r>
      <w:r>
        <w:rPr>
          <w:color w:val="000000"/>
        </w:rPr>
        <w:t xml:space="preserve">, </w:t>
      </w:r>
      <w:r>
        <w:rPr>
          <w:i/>
          <w:iCs/>
          <w:color w:val="000000"/>
        </w:rPr>
        <w:t>“Ba hoa chích chòe”</w:t>
      </w:r>
      <w:r>
        <w:rPr>
          <w:color w:val="000000"/>
        </w:rPr>
        <w:t xml:space="preserve"> hay </w:t>
      </w:r>
      <w:r>
        <w:rPr>
          <w:i/>
          <w:iCs/>
          <w:color w:val="000000"/>
        </w:rPr>
        <w:t>“Khôn ngoan rùa mốc”</w:t>
      </w:r>
      <w:r>
        <w:rPr>
          <w:color w:val="000000"/>
        </w:rPr>
        <w:t>. Sự khác biệt này cho thấy tiếng Ukraina chú trọng khai thác các đặc điểm nổi bật của từng bộ phận của cơ thể động vật, còn tiếng Việt thường tập trung vào hình ảnh tổng thể và tập tính đặc trưng của loài vật làm cơ sở cho quá trình xây dựng nghĩa biểu trưng</w:t>
      </w:r>
    </w:p>
    <w:p w14:paraId="0A802980" w14:textId="77777777" w:rsidR="007A6AA4" w:rsidRDefault="00000000">
      <w:pPr>
        <w:pBdr>
          <w:top w:val="nil"/>
          <w:left w:val="nil"/>
          <w:bottom w:val="nil"/>
          <w:right w:val="nil"/>
          <w:between w:val="nil"/>
        </w:pBdr>
        <w:rPr>
          <w:color w:val="000000"/>
        </w:rPr>
      </w:pPr>
      <w:r>
        <w:rPr>
          <w:color w:val="000000"/>
        </w:rPr>
        <w:t>Như vậy, mặc dù tiếng Việt và tiếng Ukraina đều hình thành nghĩa biểu trưng từ đặc điểm ngoại hình và tập tính của động vật trên cơ sở những cơ chế tư duy tương đồng, hai ngôn ngữ vẫn có những khác biệt đáng kể trong việc lựa chọn loài động vật làm cơ sở biểu trưng, xác định các đặc điểm nổi bật, môi trường tự nhiên gắn liền với đời sống của mỗi dân tộc cũng như cách xây dựng ý nghĩa biểu trưng từ những đặc điểm đó. Những khác biệt này phản ánh sự tác động của môi trường sống, kinh nghiệm sống, và cơ chế tư duy của mỗi nền văn hóa góp phần tạo nên bản sắc riêng của hệ thống biểu trưng động vật trong tiếng Việt và tiếng Ukraina.</w:t>
      </w:r>
    </w:p>
    <w:p w14:paraId="71C4CB9E" w14:textId="77777777" w:rsidR="007A6AA4" w:rsidRDefault="00000000">
      <w:pPr>
        <w:pStyle w:val="Heading2"/>
      </w:pPr>
      <w:bookmarkStart w:id="124" w:name="_iav4419lv7v0" w:colFirst="0" w:colLast="0"/>
      <w:bookmarkEnd w:id="124"/>
      <w:r>
        <w:t>4.2. Vai trò của động vật trong cuộc sống của con người – cơ sở trải nghiệm hình thành nghĩa biểu trưng</w:t>
      </w:r>
    </w:p>
    <w:p w14:paraId="25C46E7A" w14:textId="77777777" w:rsidR="007A6AA4" w:rsidRDefault="00000000">
      <w:pPr>
        <w:pStyle w:val="Heading3"/>
      </w:pPr>
      <w:bookmarkStart w:id="125" w:name="_uvfq96kbwizy" w:colFirst="0" w:colLast="0"/>
      <w:bookmarkEnd w:id="125"/>
      <w:r>
        <w:t>4.2.1. Vai trò của động vật trong đời sống người Việt</w:t>
      </w:r>
    </w:p>
    <w:p w14:paraId="7BCEFE61" w14:textId="77777777" w:rsidR="007A6AA4" w:rsidRDefault="00000000">
      <w:pPr>
        <w:pBdr>
          <w:top w:val="nil"/>
          <w:left w:val="nil"/>
          <w:bottom w:val="nil"/>
          <w:right w:val="nil"/>
          <w:between w:val="nil"/>
        </w:pBdr>
        <w:rPr>
          <w:color w:val="000000"/>
        </w:rPr>
      </w:pPr>
      <w:r>
        <w:rPr>
          <w:color w:val="000000"/>
        </w:rPr>
        <w:t>Bên cạnh đặc điểm ngoại hình và tập tính của động vật, vai trò của động vật trong đời sống vật chất và tinh thần của người Việt cũng là một cơ sở quan trọng hình thành nghĩa biểu trưng. Trong xã hội nông nghiệp truyền thống của người Việt, động vật không chỉ là nguồn sức kéo, thực phẩm hay phương tiện sản xuất mà còn gắn bó mật thiết với sinh hoạt thường ngày của con người từ các hoạt động chăn nuôi, cày cấy, đến sinh hoạt gia đình, tín ngưỡng và lễ hội. Chính sự tiếp xúc thường xuyên này đã tạo điều kiện để người Việt quan sát, đánh giá và sử dụng hình ảnh động vật để xây dựng hệ thống nghĩa biểu trưng phong phú trong thành ngữ và tục ngữ nhằm phản ánh tính cách và đặc điểm của con người.</w:t>
      </w:r>
    </w:p>
    <w:p w14:paraId="4F01DB0E" w14:textId="77777777" w:rsidR="007A6AA4" w:rsidRDefault="00000000">
      <w:pPr>
        <w:pBdr>
          <w:top w:val="nil"/>
          <w:left w:val="nil"/>
          <w:bottom w:val="nil"/>
          <w:right w:val="nil"/>
          <w:between w:val="nil"/>
        </w:pBdr>
        <w:rPr>
          <w:color w:val="000000"/>
        </w:rPr>
      </w:pPr>
      <w:r>
        <w:rPr>
          <w:color w:val="000000"/>
        </w:rPr>
        <w:t xml:space="preserve">Trước hết, những động vật gắn với hoạt động sản xuất nông nghiệp thường trở thành biểu tượng cho các phẩm chất liên quan đến lao động và kinh nghiệm sống. </w:t>
      </w:r>
      <w:r>
        <w:rPr>
          <w:color w:val="000000"/>
        </w:rPr>
        <w:lastRenderedPageBreak/>
        <w:t xml:space="preserve">“Trâu” là động vật giữ vai trò trung tâm trong nền nông nghiệp lúa nước, và gắn bó mật thiết với hoạt động sản xuất của người Việt. Từ những trải nghiệm trực tiếp trong lao động, người Việt khái quát các đặc điểm của trâu như cần cù, bền bỉ, sức chịu đựng và tính cứng cỏi để biểu trưng cho những phẩm chất tương ứng của con người như tính cách tích cực như chăm chỉ và bền bỉ hoặc từng trải và lì lợm. Ngược lại, trong một số trường hợp, hình ảnh “trâu” biểu trưng cho những tính cách tiêu cực như sự khó tiếp thu, thăm ăn, đố kỵ, </w:t>
      </w:r>
      <w:r>
        <w:t>tính</w:t>
      </w:r>
      <w:r>
        <w:rPr>
          <w:color w:val="000000"/>
        </w:rPr>
        <w:t xml:space="preserve"> toán kém, ngược đời hoặc chậm trễ. Những nghĩa biểu trưng này được hình thành từ các quan sát thực tế về đặc điểm ngoại hình và tập tính của trâu: trâu có thân hình to lớn, di chuyển chậm, khả năng phản ứng không nhanh và nhu cầu ăn nhiều. Các đặc điểm này đã được sử dụng để hiểu và diễn đạt những phẩm chất tiêu cực của con người. </w:t>
      </w:r>
    </w:p>
    <w:p w14:paraId="153D7FAE" w14:textId="77777777" w:rsidR="007A6AA4" w:rsidRDefault="00000000">
      <w:pPr>
        <w:pBdr>
          <w:top w:val="nil"/>
          <w:left w:val="nil"/>
          <w:bottom w:val="nil"/>
          <w:right w:val="nil"/>
          <w:between w:val="nil"/>
        </w:pBdr>
        <w:rPr>
          <w:color w:val="000000"/>
        </w:rPr>
      </w:pPr>
      <w:r>
        <w:rPr>
          <w:color w:val="000000"/>
        </w:rPr>
        <w:t xml:space="preserve">Bên cạnh đó, các động vật như bò, ngựa và lừa cũng là một phương tiện di chuyển hoặc sức kéo dự phòng phổ biến trong nông nghiệp truyền thống Việt Nam. Những đặc điểm nổi bật về hình thái, tập tính và khả năng lao động của lừa: chậm chạp và nặng nề của lừa đã trở thành cơ sở để biểu đạt các tính cách như ngốc nghếch hoặc thiếu tính tự giác của con người. Tương tự, bò được coi là loài chậm chạp, vụng về, và yếu hơn so với trâu, nên thường biểu trưng cho những phẩm chất tiêu cực như ngốc nghếch, bướng bỉnh, đố kỵ hoặc thói không biết lo xa. Còn ngựa là loài động vật khỏe mạnh, nhanh nhẹn, có khả năng ghi nhớ tốt nên thường được sử dụng để biểu trưng cho những đặc điểm như kiêu ngạo, khó thay đổi hoặc việc làm qua loa. </w:t>
      </w:r>
    </w:p>
    <w:p w14:paraId="7357F6A5" w14:textId="77777777" w:rsidR="007A6AA4" w:rsidRDefault="00000000">
      <w:pPr>
        <w:pBdr>
          <w:top w:val="nil"/>
          <w:left w:val="nil"/>
          <w:bottom w:val="nil"/>
          <w:right w:val="nil"/>
          <w:between w:val="nil"/>
        </w:pBdr>
        <w:rPr>
          <w:color w:val="000000"/>
        </w:rPr>
      </w:pPr>
      <w:r>
        <w:rPr>
          <w:color w:val="000000"/>
        </w:rPr>
        <w:t xml:space="preserve">Một nhóm động vật khác là các vật nuôi quen thuộc trong gia đình như chó, mèo, vịt, gà và lợn xuất hiện với tần suất rất cao trong thành ngữ tiếng Việt phản ánh vai trò gần gũi của những động vật này trong đời sống sinh hoạt và sản xuất của người Việt. Dựa trên những đặc điểm về ngoại hình, tập tính và mối quan hệ thường nhật giữa con người với các loài vật này, tiếng Việt đã hình thành nhiều nghĩa biểu trưng về tính cách con người. Chó là loài vật được sử dụng để biểu trưng phong phú nhất, từ đặc điểm ngốc nghếch, cứng đầu, hám lợi, tham lam vô lý, ỷ thế, lêu lổng, hỗn hào đến tính cách cam chịu hoặc tiếp tay cho cái xấu. Mèo thường gắn với sự không đàng hoàng, giấu giếm quanh co, soi mói chuyện của người khác, tự mãn, việc làm ẩu và </w:t>
      </w:r>
      <w:r>
        <w:rPr>
          <w:color w:val="000000"/>
        </w:rPr>
        <w:lastRenderedPageBreak/>
        <w:t>ranh mãnh. Vịt thường biểu đạt sự cứng đầu, việc làm qua loa, hăng hái nhất thời hoặc thói tranh khôn với người cao tuổi. Gà là vật nuôi quan trọng trong kinh tế của gia đình, được dùng để biểu trưng cho kẻ ăn sẵn, thói đua đòi, việc làm qua loa, thói dựa dẫm và ỷ thế. Cuối cùng, lợn thường gắn với những tính cách như sự thật thà, ngốc nghếch hoặc không biết lo xa.</w:t>
      </w:r>
    </w:p>
    <w:p w14:paraId="109E203D" w14:textId="77777777" w:rsidR="007A6AA4" w:rsidRDefault="00000000">
      <w:pPr>
        <w:pBdr>
          <w:top w:val="nil"/>
          <w:left w:val="nil"/>
          <w:bottom w:val="nil"/>
          <w:right w:val="nil"/>
          <w:between w:val="nil"/>
        </w:pBdr>
        <w:rPr>
          <w:color w:val="000000"/>
        </w:rPr>
      </w:pPr>
      <w:r>
        <w:rPr>
          <w:color w:val="000000"/>
        </w:rPr>
        <w:t xml:space="preserve">Ngoài các vật nuôi trên cạn, những động vật sống trong môi trường sông nước cũng giữ vị trí quan trọng trong đời sống văn hóa và kinh nghiệm dân gian của người Việt. Điều này phản ánh đặc điểm địa lý của một quốc gia có hệ thống sông ngòi dày đặc và nghề đánh bắt thủy sản phát triển từ lâu đời. Trong hệ thống thành ngữ tiếng Việt, hình ảnh tôm và cá thường biểu đạt những tính cách như láu lỉnh, khôn vặt hoặc soi mói chuyện của người khác. Ếch và cóc phản ánh những người có nhận thức hạn hẹp và kiến thức nông cạn. Rái cá và cá mài mại tượng trưng cho những người lanh lợi nhờ lối di chuyển nhanh nhẹn và sự khó nắm bắt của mình. Hến và cóc chỉ những người trầm lặng, ít nói do những đặc điểm tự nhiên của các loài này. Đỉa tượng trưng cho tính cách đeo bám và dai dẳng dựa trên tập tính bám chặt và hút máu. Đồng thời, nhiều thành ngữ còn phản ánh trực tiếp kinh nghiệm đánh bắt và nuôi trồng thủy sản của người dân như </w:t>
      </w:r>
      <w:r>
        <w:rPr>
          <w:i/>
          <w:iCs/>
          <w:color w:val="000000"/>
        </w:rPr>
        <w:t>“Bắt cá hai tay”</w:t>
      </w:r>
      <w:r>
        <w:rPr>
          <w:color w:val="000000"/>
        </w:rPr>
        <w:t xml:space="preserve">, </w:t>
      </w:r>
      <w:r>
        <w:rPr>
          <w:i/>
          <w:iCs/>
          <w:color w:val="000000"/>
        </w:rPr>
        <w:t>“Đếm cua trong lỗ”</w:t>
      </w:r>
      <w:r>
        <w:rPr>
          <w:color w:val="000000"/>
        </w:rPr>
        <w:t xml:space="preserve"> hay </w:t>
      </w:r>
      <w:r>
        <w:rPr>
          <w:i/>
          <w:iCs/>
          <w:color w:val="000000"/>
        </w:rPr>
        <w:t>“Cá lớn nuốt cá bé”</w:t>
      </w:r>
      <w:r>
        <w:rPr>
          <w:color w:val="000000"/>
        </w:rPr>
        <w:t xml:space="preserve"> thể hiện kinh nghiệm đánh bắt và nuôi trồng thủy sản của người Việt để từ đó hình thành thành ý nghĩa biểu trưng về hành vi, nhận thức và quan hệ xã hội của con người như tham lam, tính toán, ảo tưởng phi thực tế.</w:t>
      </w:r>
    </w:p>
    <w:p w14:paraId="1D478739" w14:textId="77777777" w:rsidR="007A6AA4" w:rsidRDefault="00000000">
      <w:pPr>
        <w:pBdr>
          <w:top w:val="nil"/>
          <w:left w:val="nil"/>
          <w:bottom w:val="nil"/>
          <w:right w:val="nil"/>
          <w:between w:val="nil"/>
        </w:pBdr>
        <w:rPr>
          <w:color w:val="000000"/>
        </w:rPr>
      </w:pPr>
      <w:r>
        <w:rPr>
          <w:color w:val="000000"/>
        </w:rPr>
        <w:t xml:space="preserve">Bên cạnh những động vật quen thuộc trong đời sống sản xuất, người Việt còn sử dụng các động vật mang ý nghĩa văn hóa và biểu tượng cao như rồng, phượng, lân và hạc. Những hình ảnh này thường xuất hiện trong truyền thuyết, tín ngưỡng và tư tưởng truyền thống (Trần Ngọc Thêm 1999). Vì vậy, những động vật này thường biểu trưng cho địa vị xã hội, tài năng, phẩm chất đạo đức hoặc sự cao quý của con người. Những thành ngữ như </w:t>
      </w:r>
      <w:r>
        <w:rPr>
          <w:i/>
          <w:iCs/>
          <w:color w:val="000000"/>
        </w:rPr>
        <w:t>“Cá chép hóa rồng”</w:t>
      </w:r>
      <w:r>
        <w:rPr>
          <w:color w:val="000000"/>
        </w:rPr>
        <w:t>,</w:t>
      </w:r>
      <w:r>
        <w:rPr>
          <w:i/>
          <w:iCs/>
          <w:color w:val="000000"/>
        </w:rPr>
        <w:t xml:space="preserve"> “Hổ phụ lân nhi”</w:t>
      </w:r>
      <w:r>
        <w:rPr>
          <w:color w:val="000000"/>
        </w:rPr>
        <w:t xml:space="preserve">, </w:t>
      </w:r>
      <w:r>
        <w:rPr>
          <w:i/>
          <w:iCs/>
          <w:color w:val="000000"/>
        </w:rPr>
        <w:t>“Độc hạc tại kê quần”</w:t>
      </w:r>
      <w:r>
        <w:rPr>
          <w:color w:val="000000"/>
        </w:rPr>
        <w:t xml:space="preserve"> hay </w:t>
      </w:r>
      <w:r>
        <w:rPr>
          <w:i/>
          <w:iCs/>
          <w:color w:val="000000"/>
        </w:rPr>
        <w:t>“Quạ già trăm khoang không bằng phượng hoàng mới nở”</w:t>
      </w:r>
      <w:r>
        <w:rPr>
          <w:color w:val="000000"/>
        </w:rPr>
        <w:t xml:space="preserve"> phản ánh rõ ảnh hưởng của hệ thống biểu tượng văn hóa truyền thống đối với quá trình hình thành nghĩa biểu trưng. Các hình ảnh này cho thấy việc gán thuộc tính mang tính xã hội – </w:t>
      </w:r>
      <w:r>
        <w:rPr>
          <w:color w:val="000000"/>
        </w:rPr>
        <w:lastRenderedPageBreak/>
        <w:t>đạo đức cho các loài vật này đã tạo nên những cách hiểu xác định để từ đó định hình cách con người đánh giá năng lực, phẩm chất và vị thế xã hội.</w:t>
      </w:r>
    </w:p>
    <w:p w14:paraId="5C1B5EFC" w14:textId="77777777" w:rsidR="007A6AA4" w:rsidRDefault="00000000">
      <w:pPr>
        <w:pBdr>
          <w:top w:val="nil"/>
          <w:left w:val="nil"/>
          <w:bottom w:val="nil"/>
          <w:right w:val="nil"/>
          <w:between w:val="nil"/>
        </w:pBdr>
        <w:rPr>
          <w:color w:val="000000"/>
        </w:rPr>
      </w:pPr>
      <w:r>
        <w:rPr>
          <w:color w:val="000000"/>
        </w:rPr>
        <w:t>Như vậy, vai trò của động vật trong đời sống người Việt có ảnh hưởng trực tiếp đến việc hình thành nghĩa biểu trưng trong thành ngữ và tục ngữ. Những động vật gắn với lao động sản xuất, sinh hoạt thường ngày, môi trường sông nước hoặc đời sống văn hóa tinh thần đều trở thành nguồn chất liệu quan trọng để người Việt nhận thức, đánh giá và miêu tả tính cách, đặc điểm của con người.</w:t>
      </w:r>
    </w:p>
    <w:p w14:paraId="2117DC1D" w14:textId="77777777" w:rsidR="007A6AA4" w:rsidRDefault="00000000">
      <w:pPr>
        <w:pStyle w:val="Heading3"/>
      </w:pPr>
      <w:bookmarkStart w:id="126" w:name="_408xr3bzw8nz" w:colFirst="0" w:colLast="0"/>
      <w:bookmarkEnd w:id="126"/>
      <w:r>
        <w:t>4.2.2. Vai trò của động vật trong đời sống người Ukraina</w:t>
      </w:r>
    </w:p>
    <w:p w14:paraId="2B6413F6" w14:textId="77777777" w:rsidR="007A6AA4" w:rsidRDefault="00000000">
      <w:pPr>
        <w:pBdr>
          <w:top w:val="nil"/>
          <w:left w:val="nil"/>
          <w:bottom w:val="nil"/>
          <w:right w:val="nil"/>
          <w:between w:val="nil"/>
        </w:pBdr>
        <w:rPr>
          <w:color w:val="000000"/>
        </w:rPr>
      </w:pPr>
      <w:r>
        <w:rPr>
          <w:color w:val="000000"/>
        </w:rPr>
        <w:t>Cũng như trong văn hóa Việt, nghĩa biểu trưng của các hình ảnh động vật trong tiếng Ukraina không chỉ bắt nguồn từ đặc điểm ngoại hình và tập tính của động vật mà còn chịu ảnh hưởng sâu sắc từ vai trò của chúng trong đời sống vật chất và tinh thần của con người. Trong quá trình phát triển lịch sử, người Ukraina sinh sống chủ yếu trong môi trường đồng cỏ, rừng và vùng nông nghiệp rộng lớn. Vì vậy, động vật vừa là nguồn lao động, thực phẩm, vừa là đối tượng săn bắt, chăn nuôi và xuất hiện thường xuyên trong tín ngưỡng, văn học dân gian cũng như đời sống hằng ngày. Chính sự gắn bó đó đã tạo điều kiện để nhiều hình ảnh động vật trở thành phương tiện biểu đạt các đặc điểm và tính cách của con người.</w:t>
      </w:r>
    </w:p>
    <w:p w14:paraId="395E8C86" w14:textId="77777777" w:rsidR="007A6AA4" w:rsidRDefault="00000000">
      <w:pPr>
        <w:pBdr>
          <w:top w:val="nil"/>
          <w:left w:val="nil"/>
          <w:bottom w:val="nil"/>
          <w:right w:val="nil"/>
          <w:between w:val="nil"/>
        </w:pBdr>
        <w:rPr>
          <w:color w:val="000000"/>
        </w:rPr>
      </w:pPr>
      <w:r>
        <w:rPr>
          <w:color w:val="000000"/>
        </w:rPr>
        <w:t xml:space="preserve">Trước hết, các loài gia súc giữ vai trò quan trọng trong sản xuất nông nghiệp truyền thống của người Ukraina. Trong đó, bò đực là động vật được sử dụng phổ biến làm sức kéo, </w:t>
      </w:r>
      <w:r>
        <w:t>vì vậy</w:t>
      </w:r>
      <w:r>
        <w:rPr>
          <w:color w:val="000000"/>
        </w:rPr>
        <w:t xml:space="preserve"> loài này biểu đạt những phẩm chất như sự chăm chỉ và chịu khó, quyết đoán khi xử lý vấn đề, tham lam không giới hạn và liều lĩnh. </w:t>
      </w:r>
    </w:p>
    <w:p w14:paraId="7B41C771" w14:textId="77777777" w:rsidR="007A6AA4" w:rsidRDefault="00000000">
      <w:pPr>
        <w:pBdr>
          <w:top w:val="nil"/>
          <w:left w:val="nil"/>
          <w:bottom w:val="nil"/>
          <w:right w:val="nil"/>
          <w:between w:val="nil"/>
        </w:pBdr>
        <w:rPr>
          <w:color w:val="000000"/>
        </w:rPr>
      </w:pPr>
      <w:r>
        <w:rPr>
          <w:color w:val="000000"/>
        </w:rPr>
        <w:t xml:space="preserve">Bên cạnh đó, các vật nuôi quen thuộc như chó, mèo, gà, lợn, bê con xuất hiện với tần suất rất cao trong thành ngữ tiếng Ukraina. Chó được dùng để biểu trưng cho những tính cách tích cực như sự từng trải và khó qua mặt, nhạy bén hoặc những phẩm chất tiêu cực như sự thâm trầm, keo kiệt, khúm núm và nhún nhường, vô liêm sỉ và thói bám dai dẳng. Mèo gắn liền với sự mưu mẹo, không chân thành, xung khắc hoặc trầm lặng. Gà thường biểu đạt sự chăm chỉ, đồng thời cũng miêu tả kiểu người có trí tuệ, trí nhớ kém, thói phô trương và sự ngạo mạn, yếu đuối hoặc thói cường điệu hóa chuyện nhỏ. Lợn thường tượng trưng cho sự khó tiếp thu, tự đắc, tự làm cao và vênh </w:t>
      </w:r>
      <w:r>
        <w:rPr>
          <w:color w:val="000000"/>
        </w:rPr>
        <w:lastRenderedPageBreak/>
        <w:t xml:space="preserve">váo. Cuối cùng, bê con đại diện cho những người tự đắc, tự làm cao, quá hiền lành và thiếu cứng cỏi.   </w:t>
      </w:r>
    </w:p>
    <w:p w14:paraId="258D474B" w14:textId="77777777" w:rsidR="007A6AA4" w:rsidRDefault="00000000">
      <w:pPr>
        <w:pBdr>
          <w:top w:val="nil"/>
          <w:left w:val="nil"/>
          <w:bottom w:val="nil"/>
          <w:right w:val="nil"/>
          <w:between w:val="nil"/>
        </w:pBdr>
        <w:rPr>
          <w:color w:val="000000"/>
        </w:rPr>
      </w:pPr>
      <w:r>
        <w:rPr>
          <w:color w:val="000000"/>
        </w:rPr>
        <w:t>Ngoài các vật nuôi trong gia đình, nhiều hình ảnh động vật hoang dã cũng giữ vị trí quan trọng trong hệ thống biểu tượng của người Ukraina. Trong nhận thức dân gian, sói vừa tượng trưng cho sức mạnh, sự từng trải và khả năng sinh tồn, vừa gắn với sự nguy hiểm, hung dữ và giả tạo. Tương tự, cáo thường được xem là biểu tượng của sự khôn ngoan, kinh nghiệm sống, mưu mẹo và sắc dục. Rắn lại gắn với sự hiểm độc và ý đồ xấu, còn thỏ thường biểu trưng cho sự nhút nhát, yếu đuối và thiếu nghiêm túc. Những hình ảnh này phản ánh mối quan hệ lâu đời giữa con người và môi trường tự nhiên, nơi các động vật hoang dã từng đóng vai trò quan trọng trong đời sống săn bắt và nhận thức dân gian của người Ukraina.</w:t>
      </w:r>
    </w:p>
    <w:p w14:paraId="37F4CADC" w14:textId="77777777" w:rsidR="007A6AA4" w:rsidRDefault="00000000">
      <w:pPr>
        <w:pBdr>
          <w:top w:val="nil"/>
          <w:left w:val="nil"/>
          <w:bottom w:val="nil"/>
          <w:right w:val="nil"/>
          <w:between w:val="nil"/>
        </w:pBdr>
        <w:rPr>
          <w:color w:val="000000"/>
        </w:rPr>
      </w:pPr>
      <w:r>
        <w:rPr>
          <w:color w:val="000000"/>
        </w:rPr>
        <w:t xml:space="preserve">Một nhóm động vật khác có ý nghĩa đặc biệt trong văn hóa Ukraina là các loài côn trùng, đặc biệt là ong và ruồi. Trong quan niệm dân gian, ong được xem là loài vật chăm chỉ, có ích và gắn với việc sản xuất mật ong (mật ong là món đồ có giá trị cao với người Ukraina và được dùng để sản xuất nhiều thứ khác). Hình ảnh ong thường được sử dụng để biểu trưng cho sự siêng năng, cần mẫn và lao động không ngừng nghỉ. Tiếp theo, ruồi gắn liền với đời sống sinh hoạt của người Ukraina bởi vì loài này thường bay đi bay lại và gây phiền toái. Ruồi vừa biểu đạt những tính cách tích cực như chăm chỉ và tất bật vừa chỉ những người tham lam, không biết chừng mực, quấy rầy dai dẳng hoặc chậm chạp khi bị mắc kẹt. </w:t>
      </w:r>
    </w:p>
    <w:p w14:paraId="45171FC1" w14:textId="77777777" w:rsidR="007A6AA4" w:rsidRDefault="00000000">
      <w:pPr>
        <w:pBdr>
          <w:top w:val="nil"/>
          <w:left w:val="nil"/>
          <w:bottom w:val="nil"/>
          <w:right w:val="nil"/>
          <w:between w:val="nil"/>
        </w:pBdr>
        <w:rPr>
          <w:color w:val="000000"/>
        </w:rPr>
      </w:pPr>
      <w:r>
        <w:rPr>
          <w:color w:val="000000"/>
        </w:rPr>
        <w:t>Thêm vào đó, một số loài chim đóng vai trò quan trọng trong nhận thức của người Ukraina. Chẳng hạn, chim họa mi là một hình ảnh gần gũi với dân gian Ukraina và gắn liền với sự nhiệt tình và khả năng biểu đạt giàu cảm xúc nhờ tiếng hót du dương. Đặc điểm này được dùng để biểu trưng cho lối nói hoa mỹ, giàu cảm xúc và khả năng diễn đạt lưu loát của con người trong thành ngữ “</w:t>
      </w:r>
      <w:r>
        <w:rPr>
          <w:i/>
          <w:iCs/>
          <w:color w:val="000000"/>
        </w:rPr>
        <w:t>Співати соловейком</w:t>
      </w:r>
      <w:r>
        <w:rPr>
          <w:color w:val="000000"/>
        </w:rPr>
        <w:t xml:space="preserve">” (Hót như chim họa mi). Ngược lại, chim ác là được coi là loài chim gắn với điềm báo và những lời đồn đại, và đặc tính ồn ào. Quan niệm dân gian này được phản ánh qua các câu như </w:t>
      </w:r>
      <w:r>
        <w:rPr>
          <w:i/>
          <w:iCs/>
          <w:color w:val="000000"/>
        </w:rPr>
        <w:t>“Сорочин хвіст”</w:t>
      </w:r>
      <w:r>
        <w:rPr>
          <w:color w:val="000000"/>
        </w:rPr>
        <w:t xml:space="preserve"> (Đuôi chim ác là) và </w:t>
      </w:r>
      <w:r>
        <w:rPr>
          <w:i/>
          <w:iCs/>
          <w:color w:val="000000"/>
        </w:rPr>
        <w:t>“Сорочин хвіст причеплено”</w:t>
      </w:r>
      <w:r>
        <w:rPr>
          <w:color w:val="000000"/>
        </w:rPr>
        <w:t xml:space="preserve"> (Bị gắn đuôi chim ác là) để chỉ những người thích bàn tán và lan truyền tin đồn. </w:t>
      </w:r>
    </w:p>
    <w:p w14:paraId="232A140B" w14:textId="77777777" w:rsidR="007A6AA4" w:rsidRDefault="00000000">
      <w:pPr>
        <w:pBdr>
          <w:top w:val="nil"/>
          <w:left w:val="nil"/>
          <w:bottom w:val="nil"/>
          <w:right w:val="nil"/>
          <w:between w:val="nil"/>
        </w:pBdr>
        <w:rPr>
          <w:color w:val="000000"/>
        </w:rPr>
      </w:pPr>
      <w:r>
        <w:rPr>
          <w:color w:val="000000"/>
        </w:rPr>
        <w:lastRenderedPageBreak/>
        <w:t xml:space="preserve">Ngoài ra, Kitô giáo và văn hóa dân gian cũng có ảnh hưởng đáng kể đến quá trình hình thành nghĩa biểu trưng. Nhiều hình ảnh động vật trong thành ngữ tiếng Ukraina xuất phát từ Kinh Thánh, những truyện ngụ ngôn hoặc truyện dân gian châu Âu. Chẳng hạn, hình ảnh </w:t>
      </w:r>
      <w:r>
        <w:rPr>
          <w:i/>
          <w:iCs/>
          <w:color w:val="000000"/>
        </w:rPr>
        <w:t>“Вовк в овечій шкурі”</w:t>
      </w:r>
      <w:r>
        <w:rPr>
          <w:color w:val="000000"/>
        </w:rPr>
        <w:t xml:space="preserve"> (Sói trong lốt cừu) biểu trưng cho sự giả tạo và nguy hiểm, </w:t>
      </w:r>
      <w:r>
        <w:rPr>
          <w:i/>
          <w:iCs/>
          <w:color w:val="000000"/>
        </w:rPr>
        <w:t xml:space="preserve">“Валаамова ослиця” </w:t>
      </w:r>
      <w:r>
        <w:rPr>
          <w:color w:val="000000"/>
        </w:rPr>
        <w:t xml:space="preserve">(Con lừa của Ba-la-am) phản ánh kiểu người bình thường im ỉm, cam chịu nhưng bỗng dưng lên tiếng, </w:t>
      </w:r>
      <w:r>
        <w:rPr>
          <w:i/>
          <w:iCs/>
          <w:color w:val="000000"/>
        </w:rPr>
        <w:t xml:space="preserve">“Ні риба ні м’ясо” </w:t>
      </w:r>
      <w:r>
        <w:rPr>
          <w:color w:val="000000"/>
        </w:rPr>
        <w:t>(</w:t>
      </w:r>
      <w:r>
        <w:t>Dở thịt cá dở thịt</w:t>
      </w:r>
      <w:r>
        <w:rPr>
          <w:color w:val="000000"/>
        </w:rPr>
        <w:t>) chỉ sự nhạt nhòa, loại người không có gì nổi bật. Những thành ngữ này cho thấy hệ thống biểu tượng động vật của người Ukraina không chỉ hình thành từ kinh nghiệm thực tế mà còn chịu tác động mạnh mẽ từ các giá trị tôn giáo và văn hóa châu Âu.</w:t>
      </w:r>
    </w:p>
    <w:p w14:paraId="204FB72D" w14:textId="77777777" w:rsidR="007A6AA4" w:rsidRDefault="00000000">
      <w:pPr>
        <w:pBdr>
          <w:top w:val="nil"/>
          <w:left w:val="nil"/>
          <w:bottom w:val="nil"/>
          <w:right w:val="nil"/>
          <w:between w:val="nil"/>
        </w:pBdr>
        <w:rPr>
          <w:color w:val="000000"/>
        </w:rPr>
      </w:pPr>
      <w:r>
        <w:rPr>
          <w:color w:val="000000"/>
        </w:rPr>
        <w:t>Như vậy, vai trò của động vật trong đời sống người Ukraina thể hiện qua nhiều lĩnh vực khác nhau như chăn nuôi, lao động nông nghiệp, săn bắt, tín ngưỡng và văn học dân gian. Chính sự gắn bó lâu dài giữa con người với các loài động vật đã tạo nên cơ sở nhận thức quan trọng để người Ukraina sử dụng hình ảnh động vật nhằm phản ánh tính cách, phẩm chất và đặc điểm của con người.</w:t>
      </w:r>
    </w:p>
    <w:p w14:paraId="2D32F046" w14:textId="77777777" w:rsidR="007A6AA4" w:rsidRDefault="00000000">
      <w:pPr>
        <w:pStyle w:val="Heading3"/>
      </w:pPr>
      <w:bookmarkStart w:id="127" w:name="_s6ottaz2e66w" w:colFirst="0" w:colLast="0"/>
      <w:bookmarkEnd w:id="127"/>
      <w:r>
        <w:t>4.2.3. Tương đồng trong cách hiểu về vai trò của động vật trong đời sống người Việt và Ukraina – cơ sở hình thành nghĩa biểu trưng</w:t>
      </w:r>
    </w:p>
    <w:p w14:paraId="16386661" w14:textId="77777777" w:rsidR="007A6AA4" w:rsidRDefault="00000000">
      <w:pPr>
        <w:pBdr>
          <w:top w:val="nil"/>
          <w:left w:val="nil"/>
          <w:bottom w:val="nil"/>
          <w:right w:val="nil"/>
          <w:between w:val="nil"/>
        </w:pBdr>
        <w:rPr>
          <w:color w:val="000000"/>
        </w:rPr>
      </w:pPr>
      <w:r>
        <w:rPr>
          <w:color w:val="000000"/>
        </w:rPr>
        <w:t>Mặc dù sinh sống trong những điều kiện tự nhiên và môi trường văn hóa khác nhau, người Việt và người Ukraina đều có điểm chung là gắn bó mật thiết với động vật trong đời sống thường ngày. Chính mối quan hệ lâu dài đó đã tạo điều kiện để động vật trở thành một nguồn chất liệu quan trọng trong việc hình thành nghĩa biểu trưng về tính cách và đặc điểm của con người.</w:t>
      </w:r>
    </w:p>
    <w:p w14:paraId="0CBC4C84" w14:textId="77777777" w:rsidR="007A6AA4" w:rsidRDefault="00000000">
      <w:pPr>
        <w:pBdr>
          <w:top w:val="nil"/>
          <w:left w:val="nil"/>
          <w:bottom w:val="nil"/>
          <w:right w:val="nil"/>
          <w:between w:val="nil"/>
        </w:pBdr>
        <w:rPr>
          <w:color w:val="000000"/>
        </w:rPr>
      </w:pPr>
      <w:r>
        <w:rPr>
          <w:color w:val="000000"/>
        </w:rPr>
        <w:t xml:space="preserve">Trước hết, ở cả hai dân tộc, các động vật phục vụ sản xuất nông nghiệp đều chiếm vị trí đặc biệt trong hệ thống thành ngữ và tục ngữ. Người Việt sử dụng hình ảnh trâu, ngựa, bò, trong khi người Ukraina thường sử dụng bò đực. Do trực tiếp tham gia vào hoạt động lao động và sản xuất, những động vật này thường được dùng để biểu trưng cho những phẩm chất tích cực như sự chăm chỉ, kiên trì, quyết đoán, đồng thời thường tượng trưng cho nhiều tính cách tiêu cực khác. </w:t>
      </w:r>
    </w:p>
    <w:p w14:paraId="2ED01D0D" w14:textId="77777777" w:rsidR="007A6AA4" w:rsidRDefault="00000000">
      <w:pPr>
        <w:pBdr>
          <w:top w:val="nil"/>
          <w:left w:val="nil"/>
          <w:bottom w:val="nil"/>
          <w:right w:val="nil"/>
          <w:between w:val="nil"/>
        </w:pBdr>
        <w:rPr>
          <w:color w:val="000000"/>
        </w:rPr>
      </w:pPr>
      <w:r>
        <w:rPr>
          <w:color w:val="000000"/>
        </w:rPr>
        <w:lastRenderedPageBreak/>
        <w:t>Bên cạnh đó, các vật nuôi quen thuộc như chó, mèo, gà, lợn đều xuất hiện với tần suất cao trong cả hai ngôn ngữ. Việc con người tiếp xúc với những loài vật này hằng ngày giúp họ dễ dàng quan sát và liên hệ các đặc điểm của động vật với những phẩm chất hoặc thói quen của con người. Vì vậy, các vật nuôi gần gũi thường trở thành nguồn hình ảnh phong phú để biểu đạt cả những đặc điểm tích cực lẫn tiêu cực.</w:t>
      </w:r>
    </w:p>
    <w:p w14:paraId="00F73EF0" w14:textId="77777777" w:rsidR="007A6AA4" w:rsidRDefault="00000000">
      <w:pPr>
        <w:pBdr>
          <w:top w:val="nil"/>
          <w:left w:val="nil"/>
          <w:bottom w:val="nil"/>
          <w:right w:val="nil"/>
          <w:between w:val="nil"/>
        </w:pBdr>
        <w:rPr>
          <w:color w:val="000000"/>
        </w:rPr>
      </w:pPr>
      <w:r>
        <w:rPr>
          <w:color w:val="000000"/>
        </w:rPr>
        <w:t>Ngoài ra, cả người Việt và người Ukraina đều sử dụng hình ảnh các động vật hoang dã để phản ánh những đặc điểm nổi bật của con người. Những loài thú săn mồi hoặc động vật có sức mạnh đặc biệt như cáo, gấu, sói, rắn thường được dùng để biểu trưng cho sự hung dữ, nguy hiểm, quyền lực hoặc khả năng sinh tồn. Điều này cho thấy nhận thức của hai dân tộc đều chịu ảnh hưởng từ kinh nghiệm tiếp xúc với thế giới tự nhiên xung quanh.</w:t>
      </w:r>
    </w:p>
    <w:p w14:paraId="28362E0B" w14:textId="77777777" w:rsidR="007A6AA4" w:rsidRDefault="00000000">
      <w:pPr>
        <w:pBdr>
          <w:top w:val="nil"/>
          <w:left w:val="nil"/>
          <w:bottom w:val="nil"/>
          <w:right w:val="nil"/>
          <w:between w:val="nil"/>
        </w:pBdr>
        <w:rPr>
          <w:color w:val="000000"/>
        </w:rPr>
      </w:pPr>
      <w:r>
        <w:rPr>
          <w:color w:val="000000"/>
        </w:rPr>
        <w:t>Đáng chú ý, trong cả hai nền văn hóa, động vật không chỉ xuất hiện trong đời sống vật chất mà còn hiện diện trong đời sống tinh thần thông qua truyện dân gian, tín ngưỡng, truyền thuyết và các kinh nghiệm được truyền lại qua nhiều thế hệ. Vì vậy, nhiều hình ảnh động vật dần vượt ra khỏi ý nghĩa ban đầu để trở thành những biểu tượng văn hóa phản ánh cách nhìn nhận và đánh giá con người của cộng đồng.</w:t>
      </w:r>
    </w:p>
    <w:p w14:paraId="41911FF5" w14:textId="77777777" w:rsidR="007A6AA4" w:rsidRDefault="00000000">
      <w:pPr>
        <w:pBdr>
          <w:top w:val="nil"/>
          <w:left w:val="nil"/>
          <w:bottom w:val="nil"/>
          <w:right w:val="nil"/>
          <w:between w:val="nil"/>
        </w:pBdr>
        <w:rPr>
          <w:color w:val="000000"/>
        </w:rPr>
      </w:pPr>
      <w:r>
        <w:rPr>
          <w:color w:val="000000"/>
        </w:rPr>
        <w:t>Như vậy, điểm tương đồng cơ bản giữa tiếng Việt và tiếng Ukraina là cả hai đều xây dựng nghĩa biểu trưng từ những loài động vật có vai trò quan trọng trong đời sống sản xuất, sinh hoạt và văn hóa. Sự gắn bó lâu dài giữa con người và động vật đã tạo nên nền tảng chung cho quá trình hình thành các nghĩa biểu trưng về tính cách và đặc điểm của con người trong hai ngôn ngữ.</w:t>
      </w:r>
    </w:p>
    <w:p w14:paraId="7783D5AD" w14:textId="77777777" w:rsidR="007A6AA4" w:rsidRDefault="00000000">
      <w:pPr>
        <w:pStyle w:val="Heading3"/>
      </w:pPr>
      <w:bookmarkStart w:id="128" w:name="_rptmgnmav1he" w:colFirst="0" w:colLast="0"/>
      <w:bookmarkEnd w:id="128"/>
      <w:r>
        <w:t>4.2.4. Khác biệt trong cách hiểu về vai trò của động vật trong đời sống người Việt và Ukraina – cơ sở hình thành nghĩa biểu trưng</w:t>
      </w:r>
    </w:p>
    <w:p w14:paraId="17A94403" w14:textId="77777777" w:rsidR="007A6AA4" w:rsidRDefault="00000000">
      <w:pPr>
        <w:pBdr>
          <w:top w:val="nil"/>
          <w:left w:val="nil"/>
          <w:bottom w:val="nil"/>
          <w:right w:val="nil"/>
          <w:between w:val="nil"/>
        </w:pBdr>
        <w:rPr>
          <w:color w:val="000000"/>
        </w:rPr>
      </w:pPr>
      <w:r>
        <w:rPr>
          <w:color w:val="000000"/>
        </w:rPr>
        <w:t>Bên cạnh những điểm tương đồng, vai trò của động vật trong đời sống người Việt và người Ukraina cũng có nhiều khác biệt, từ đó dẫn đến sự khác biệt trong việc lựa chọn hình ảnh động vật để hình thành nghĩa biểu trưng.</w:t>
      </w:r>
    </w:p>
    <w:p w14:paraId="53A2EBCC" w14:textId="77777777" w:rsidR="007A6AA4" w:rsidRDefault="00000000">
      <w:pPr>
        <w:pBdr>
          <w:top w:val="nil"/>
          <w:left w:val="nil"/>
          <w:bottom w:val="nil"/>
          <w:right w:val="nil"/>
          <w:between w:val="nil"/>
        </w:pBdr>
        <w:rPr>
          <w:color w:val="000000"/>
        </w:rPr>
      </w:pPr>
      <w:r>
        <w:rPr>
          <w:color w:val="000000"/>
        </w:rPr>
        <w:t xml:space="preserve">Trước hết, sự khác biệt thể hiện ở phương thức sản xuất truyền thống của hai dân tộc. Việt Nam là quốc gia có nền nông nghiệp lúa nước phát triển từ rất sớm, vì vậy những động vật gắn với canh tác ruộng nước như trâu, bò, ngựa giữ vai trò đặc </w:t>
      </w:r>
      <w:r>
        <w:rPr>
          <w:color w:val="000000"/>
        </w:rPr>
        <w:lastRenderedPageBreak/>
        <w:t>biệt quan trọng đối với hoạt động cày kéo và sản xuất nông nghiệp. Ngược lại, Ukraina là quốc gia có nhiều đồng cỏ và vùng thảo nguyên rộng lớn, nơi chăn nuôi và sử dụng sức kéo của bò đực phát triển mạnh. Vì vậy, các động vật này trở thành một trong những hình ảnh biểu trưng phổ biến nhất trong tiếng Việt và tiếng Ukraina.</w:t>
      </w:r>
    </w:p>
    <w:p w14:paraId="2C3CE09B" w14:textId="77777777" w:rsidR="007A6AA4" w:rsidRDefault="00000000">
      <w:pPr>
        <w:pBdr>
          <w:top w:val="nil"/>
          <w:left w:val="nil"/>
          <w:bottom w:val="nil"/>
          <w:right w:val="nil"/>
          <w:between w:val="nil"/>
        </w:pBdr>
        <w:rPr>
          <w:color w:val="000000"/>
        </w:rPr>
      </w:pPr>
      <w:r>
        <w:rPr>
          <w:color w:val="000000"/>
        </w:rPr>
        <w:t>Bên cạnh đó, môi trường tự nhiên khác nhau cũng ảnh hưởng đến việc lựa chọn động vật làm biểu tượng. Trong tiếng Việt, nhiều thành ngữ sử dụng các loài động vật sống ở môi trường sông nước như các loài cá, tôm, cua, hến, ếch, chạch, v.v. Điều này phản ánh điều kiện tự nhiên của Việt Nam với hệ thống sông ngòi dày đặc và đời sống gắn bó lâu đời với nghề đánh bắt, nuôi trồng thủy sản. Trong khi đó, thành ngữ tiếng Ukraina lại xuất hiện nhiều hình ảnh động vật hoang dã như sói, gấu, cáo, thỏ rừng hoặc các loài chim sống trong môi trường rừng và đồng cỏ. Những hình ảnh này phản ánh đặc điểm sinh thái của khu vực Đông Âu, nơi con người có sự tiếp xúc với các động vật hoang dã thường xuyên hơn so với Việt Nam.</w:t>
      </w:r>
    </w:p>
    <w:p w14:paraId="36815893" w14:textId="77777777" w:rsidR="007A6AA4" w:rsidRDefault="00000000">
      <w:pPr>
        <w:pBdr>
          <w:top w:val="nil"/>
          <w:left w:val="nil"/>
          <w:bottom w:val="nil"/>
          <w:right w:val="nil"/>
          <w:between w:val="nil"/>
        </w:pBdr>
        <w:rPr>
          <w:color w:val="000000"/>
        </w:rPr>
      </w:pPr>
      <w:r>
        <w:rPr>
          <w:color w:val="000000"/>
        </w:rPr>
        <w:t>Ngoài ra, không gian văn hóa khác nhau cũng ảnh hưởng đến việc lựa chọn động vật làm biểu tượng. Việt Nam thuộc không gian văn hóa Đông Nam Á, nơi các hình ảnh như cá chép, rồng, phượng, hạc, lân, hổ thường xuất hiện trong truyện dân gian và biểu trưng cho những phẩm chất tốt đẹp của con người. Trong khi đó, Ukraina thuộc không gian văn hóa châu Âu, nơi nhiều hình ảnh động vật bắt nguồn từ truyện ngụ ngôn và Kitô giáo như lừa, sói, cá. Những hình ảnh này được sử dụng để biểu trưng cho các đặc điểm tính cách và hành vi của con người theo quan niệm phương Tây, góp phần hình thành hệ thống nghĩa biểu trưng trong tiếng Ukraina.</w:t>
      </w:r>
    </w:p>
    <w:p w14:paraId="1B2FD712" w14:textId="77777777" w:rsidR="007A6AA4" w:rsidRDefault="00000000">
      <w:pPr>
        <w:pBdr>
          <w:top w:val="nil"/>
          <w:left w:val="nil"/>
          <w:bottom w:val="nil"/>
          <w:right w:val="nil"/>
          <w:between w:val="nil"/>
        </w:pBdr>
        <w:rPr>
          <w:color w:val="000000"/>
        </w:rPr>
      </w:pPr>
      <w:r>
        <w:rPr>
          <w:color w:val="000000"/>
        </w:rPr>
        <w:t>Như vậy, sự khác biệt về vai trò của động vật trong đời sống người Việt và người Ukraina chủ yếu bắt nguồn từ điều kiện tự nhiên, môi trường sinh thái, không gian văn hóa và phương thức làm ăn và sản xuất khác nhau. Chính những yếu tố này đã ảnh hưởng trực tiếp đến việc lựa chọn động vật làm hình ảnh biểu trưng và góp phần tạo nên bản sắc riêng của hệ thống thành ngữ trong mỗi ngôn ngữ.</w:t>
      </w:r>
    </w:p>
    <w:p w14:paraId="155A94F3" w14:textId="77777777" w:rsidR="007A6AA4" w:rsidRDefault="00000000">
      <w:pPr>
        <w:pStyle w:val="Heading2"/>
      </w:pPr>
      <w:bookmarkStart w:id="129" w:name="_3f1vaddqa0ae" w:colFirst="0" w:colLast="0"/>
      <w:bookmarkEnd w:id="129"/>
      <w:r>
        <w:lastRenderedPageBreak/>
        <w:t>4.3. Kinh nghiệm thực tiễn và tri thức văn hóa của con người về động vật trong hình thành nghĩa biểu trưng</w:t>
      </w:r>
    </w:p>
    <w:p w14:paraId="4F10E5B9" w14:textId="77777777" w:rsidR="007A6AA4" w:rsidRDefault="00000000">
      <w:pPr>
        <w:pStyle w:val="Heading3"/>
      </w:pPr>
      <w:bookmarkStart w:id="130" w:name="_6s82n77canmh" w:colFirst="0" w:colLast="0"/>
      <w:bookmarkEnd w:id="130"/>
      <w:r>
        <w:t xml:space="preserve">4.3.1. Kinh nghiệm thực tiễn và tri thức văn hóa của người Việt về động vật trong hình thành nghĩa biểu trưng </w:t>
      </w:r>
    </w:p>
    <w:p w14:paraId="5649D3EE" w14:textId="77777777" w:rsidR="007A6AA4" w:rsidRDefault="00000000">
      <w:pPr>
        <w:pBdr>
          <w:top w:val="nil"/>
          <w:left w:val="nil"/>
          <w:bottom w:val="nil"/>
          <w:right w:val="nil"/>
          <w:between w:val="nil"/>
        </w:pBdr>
        <w:rPr>
          <w:color w:val="000000"/>
        </w:rPr>
      </w:pPr>
      <w:r>
        <w:t>Nội dung p</w:t>
      </w:r>
      <w:r>
        <w:rPr>
          <w:color w:val="000000"/>
        </w:rPr>
        <w:t xml:space="preserve">hân tích của luận văn này đã cho thấy nhiều nghĩa biểu trưng bắt nguồn từ kinh nghiệm sản xuất và đời sống thường nhật của cư dân nông nghiệp. Trong quá trình lao động, người Việt tích lũy những hiểu biết thực tế về động vật và sử dụng chúng để đúc kết kinh nghiệm sống. Chẳng hạn, thành ngữ </w:t>
      </w:r>
      <w:r>
        <w:rPr>
          <w:i/>
          <w:iCs/>
          <w:color w:val="000000"/>
        </w:rPr>
        <w:t>“Kiến tha lâu cũng đầy tổ”</w:t>
      </w:r>
      <w:r>
        <w:rPr>
          <w:color w:val="000000"/>
        </w:rPr>
        <w:t xml:space="preserve"> phản ánh kinh nghiệm quan sát kiến tích góp thức ăn từng chút một, từ đó hình thành bài học về sự kiên trì và cần cù. Tương tự, các câu như </w:t>
      </w:r>
      <w:r>
        <w:rPr>
          <w:i/>
          <w:iCs/>
          <w:color w:val="000000"/>
        </w:rPr>
        <w:t>“Mất bò mới lo làm chuồng”</w:t>
      </w:r>
      <w:r>
        <w:rPr>
          <w:color w:val="000000"/>
        </w:rPr>
        <w:t xml:space="preserve">, </w:t>
      </w:r>
      <w:r>
        <w:rPr>
          <w:i/>
          <w:iCs/>
          <w:color w:val="000000"/>
        </w:rPr>
        <w:t>“Đếm cua trong lỗ”</w:t>
      </w:r>
      <w:r>
        <w:rPr>
          <w:color w:val="000000"/>
        </w:rPr>
        <w:t xml:space="preserve">, </w:t>
      </w:r>
      <w:r>
        <w:rPr>
          <w:i/>
          <w:iCs/>
          <w:color w:val="000000"/>
        </w:rPr>
        <w:t>“Bắt cá hai tay”</w:t>
      </w:r>
      <w:r>
        <w:rPr>
          <w:color w:val="000000"/>
        </w:rPr>
        <w:t xml:space="preserve">, </w:t>
      </w:r>
      <w:r>
        <w:rPr>
          <w:i/>
          <w:iCs/>
          <w:color w:val="000000"/>
        </w:rPr>
        <w:t>“Bán bò mua chó, bán rọ mua mèo”</w:t>
      </w:r>
      <w:r>
        <w:rPr>
          <w:color w:val="000000"/>
        </w:rPr>
        <w:t xml:space="preserve"> hay </w:t>
      </w:r>
      <w:r>
        <w:rPr>
          <w:i/>
          <w:iCs/>
          <w:color w:val="000000"/>
        </w:rPr>
        <w:t>“Hỏi giá trâu sau bụi rậm”</w:t>
      </w:r>
      <w:r>
        <w:rPr>
          <w:color w:val="000000"/>
        </w:rPr>
        <w:t xml:space="preserve"> đều xuất phát từ kinh nghiệm chăn nuôi, đánh bắt hoặc trao đổi hàng hóa trong đời sống dân gian. Qua thời gian, những kinh nghiệm cụ thể này được khái quát thành những bài học về cách ứng xử và tính cách con người.</w:t>
      </w:r>
    </w:p>
    <w:p w14:paraId="6954369D" w14:textId="77777777" w:rsidR="007A6AA4" w:rsidRDefault="00000000">
      <w:pPr>
        <w:pBdr>
          <w:top w:val="nil"/>
          <w:left w:val="nil"/>
          <w:bottom w:val="nil"/>
          <w:right w:val="nil"/>
          <w:between w:val="nil"/>
        </w:pBdr>
        <w:rPr>
          <w:color w:val="000000"/>
        </w:rPr>
      </w:pPr>
      <w:r>
        <w:rPr>
          <w:color w:val="000000"/>
        </w:rPr>
        <w:t xml:space="preserve">Bên cạnh đó, nhiều nghĩa biểu trưng chịu ảnh hưởng sâu sắc của hệ tư tưởng và văn hóa truyền thống phương Đông. Văn hóa Việt Nam, chịu tác động của Nho giáo và văn hóa Trung Quốc, những giá trị như học vấn, công danh, đạo đức và phẩm hạnh được đặc biệt đề cao. Vì vậy, các hình tượng như rồng, phượng, lân và hạc thường mang ý nghĩa cao quý, tài năng hoặc địa vị xã hội. Các thành ngữ như </w:t>
      </w:r>
      <w:r>
        <w:rPr>
          <w:i/>
          <w:iCs/>
          <w:color w:val="000000"/>
        </w:rPr>
        <w:t>“Cá chép hóa rồng</w:t>
      </w:r>
      <w:r>
        <w:rPr>
          <w:color w:val="000000"/>
        </w:rPr>
        <w:t xml:space="preserve">”, </w:t>
      </w:r>
      <w:r>
        <w:rPr>
          <w:i/>
          <w:iCs/>
          <w:color w:val="000000"/>
        </w:rPr>
        <w:t>“Hổ phụ lân nhi”</w:t>
      </w:r>
      <w:r>
        <w:rPr>
          <w:color w:val="000000"/>
        </w:rPr>
        <w:t xml:space="preserve">, </w:t>
      </w:r>
      <w:r>
        <w:rPr>
          <w:i/>
          <w:iCs/>
          <w:color w:val="000000"/>
        </w:rPr>
        <w:t>“Độc hạc tại kê quần”</w:t>
      </w:r>
      <w:r>
        <w:rPr>
          <w:color w:val="000000"/>
        </w:rPr>
        <w:t xml:space="preserve">, </w:t>
      </w:r>
      <w:r>
        <w:rPr>
          <w:i/>
          <w:iCs/>
          <w:color w:val="000000"/>
        </w:rPr>
        <w:t>“Trong giá trắng ngần”</w:t>
      </w:r>
      <w:r>
        <w:rPr>
          <w:color w:val="000000"/>
        </w:rPr>
        <w:t xml:space="preserve"> không chỉ phản ánh đặc điểm của động vật mà còn thể hiện hệ giá trị văn hóa của người Việt Nam. </w:t>
      </w:r>
    </w:p>
    <w:p w14:paraId="5EC0071D" w14:textId="77777777" w:rsidR="007A6AA4" w:rsidRDefault="00000000">
      <w:pPr>
        <w:pBdr>
          <w:top w:val="nil"/>
          <w:left w:val="nil"/>
          <w:bottom w:val="nil"/>
          <w:right w:val="nil"/>
          <w:between w:val="nil"/>
        </w:pBdr>
        <w:rPr>
          <w:color w:val="000000"/>
        </w:rPr>
      </w:pPr>
      <w:r>
        <w:rPr>
          <w:color w:val="000000"/>
        </w:rPr>
        <w:t xml:space="preserve">Ngoài ra, tín ngưỡng dân gian và truyền thuyết cũng góp phần quan trọng vào quá trình hình thành nghĩa biểu trưng. Nhiều hình ảnh động vật trong thành ngữ không xuất phát từ thực tế đời sống mà từ những câu chuyện dân gian được lưu truyền qua nhiều thế hệ. Chẳng hạn, nghĩa biểu trưng của </w:t>
      </w:r>
      <w:r>
        <w:rPr>
          <w:i/>
          <w:iCs/>
          <w:color w:val="000000"/>
        </w:rPr>
        <w:t>“Cá chép hóa rồng”</w:t>
      </w:r>
      <w:r>
        <w:rPr>
          <w:color w:val="000000"/>
        </w:rPr>
        <w:t xml:space="preserve"> bắt nguồn từ truyền thuyết cá vượt Vũ Môn; </w:t>
      </w:r>
      <w:r>
        <w:rPr>
          <w:i/>
          <w:iCs/>
          <w:color w:val="000000"/>
        </w:rPr>
        <w:t>“Ấp cây đợi thỏ”</w:t>
      </w:r>
      <w:r>
        <w:rPr>
          <w:color w:val="000000"/>
        </w:rPr>
        <w:t xml:space="preserve"> xuất phát từ một điển tích cổ của phương Đông; </w:t>
      </w:r>
      <w:r>
        <w:rPr>
          <w:i/>
          <w:iCs/>
          <w:color w:val="000000"/>
        </w:rPr>
        <w:t>“Cáo mượn oai hùm”</w:t>
      </w:r>
      <w:r>
        <w:rPr>
          <w:color w:val="000000"/>
        </w:rPr>
        <w:t xml:space="preserve"> hay </w:t>
      </w:r>
      <w:r>
        <w:rPr>
          <w:i/>
          <w:iCs/>
          <w:color w:val="000000"/>
        </w:rPr>
        <w:t>“Giả chết bắt quạ”</w:t>
      </w:r>
      <w:r>
        <w:rPr>
          <w:color w:val="000000"/>
        </w:rPr>
        <w:t xml:space="preserve"> cũng được hình thành từ các câu chuyện ngụ ngôn dân gian. Trong những trường hợp này, nghĩa biểu trưng </w:t>
      </w:r>
      <w:r>
        <w:rPr>
          <w:color w:val="000000"/>
        </w:rPr>
        <w:lastRenderedPageBreak/>
        <w:t>không còn dựa chủ yếu vào đặc điểm sinh học của động vật mà dựa vào nội dung và bài học đạo đức được truyền tải qua câu chuyện.</w:t>
      </w:r>
    </w:p>
    <w:p w14:paraId="07DDDAD3" w14:textId="77777777" w:rsidR="007A6AA4" w:rsidRDefault="00000000">
      <w:pPr>
        <w:pBdr>
          <w:top w:val="nil"/>
          <w:left w:val="nil"/>
          <w:bottom w:val="nil"/>
          <w:right w:val="nil"/>
          <w:between w:val="nil"/>
        </w:pBdr>
        <w:rPr>
          <w:color w:val="000000"/>
        </w:rPr>
      </w:pPr>
      <w:r>
        <w:rPr>
          <w:color w:val="000000"/>
        </w:rPr>
        <w:t>Đồng thời, nhiều nghĩa biểu trưng phản ánh trực tiếp quan niệm đạo đức và cách đánh giá con người của cộng đồng người Việt. Những phẩm chất được xã hội đề cao như chăm chỉ, tận tụy, hiếu học, thành đạt và khiêm nhường thường được biểu trưng bằng các hình ảnh tích cực như trâu, tằm, kiến, rồng, phượng hoặc hạc. Ngược lại, các tính cách bị phê phán như tham lam, đố kỵ, khoe khoang, giả tạo, hỗn hào hay lười biếng thường được gắn với chó, mèo, gà, vịt, cáo, chuột hoặc các động vật khác. Điều này cho thấy nghĩa biểu trưng không chỉ phản ánh thế giới động vật mà còn phản ánh hệ giá trị đạo đức của xã hội Việt Nam.</w:t>
      </w:r>
    </w:p>
    <w:p w14:paraId="65208AB8" w14:textId="77777777" w:rsidR="007A6AA4" w:rsidRDefault="00000000">
      <w:pPr>
        <w:pBdr>
          <w:top w:val="nil"/>
          <w:left w:val="nil"/>
          <w:bottom w:val="nil"/>
          <w:right w:val="nil"/>
          <w:between w:val="nil"/>
        </w:pBdr>
        <w:rPr>
          <w:color w:val="000000"/>
        </w:rPr>
      </w:pPr>
      <w:r>
        <w:rPr>
          <w:color w:val="000000"/>
        </w:rPr>
        <w:t>Như vậy, kinh nghiệm thực tiễn, tri thức văn hóa và tín ngưỡng dân gian đã góp phần quan trọng vào việc hình thành và phát triển nghĩa biểu trưng của động vật trong tiếng Việt. Chính những yếu tố này làm cho nhiều hình ảnh động vật vượt ra ngoài ý nghĩa sinh học đơn thuần để trở thành những biểu tượng văn hóa phản ánh cách người Việt nhận thức, đánh giá và giáo dục con người.</w:t>
      </w:r>
    </w:p>
    <w:p w14:paraId="2C76AC48" w14:textId="77777777" w:rsidR="007A6AA4" w:rsidRDefault="00000000">
      <w:pPr>
        <w:pStyle w:val="Heading3"/>
      </w:pPr>
      <w:bookmarkStart w:id="131" w:name="_3fmbi9vhhwn5" w:colFirst="0" w:colLast="0"/>
      <w:bookmarkEnd w:id="131"/>
      <w:r>
        <w:t>4.3.2. Kinh nghiệm thực tiễn và tri thức văn hóa của người Ukraina về động vật trong hình thành nghĩa biểu trưng</w:t>
      </w:r>
    </w:p>
    <w:p w14:paraId="5FBC0E29" w14:textId="77777777" w:rsidR="007A6AA4" w:rsidRDefault="00000000">
      <w:pPr>
        <w:pBdr>
          <w:top w:val="nil"/>
          <w:left w:val="nil"/>
          <w:bottom w:val="nil"/>
          <w:right w:val="nil"/>
          <w:between w:val="nil"/>
        </w:pBdr>
        <w:rPr>
          <w:color w:val="000000"/>
        </w:rPr>
      </w:pPr>
      <w:r>
        <w:rPr>
          <w:color w:val="000000"/>
        </w:rPr>
        <w:t>Tương tự tiếng Việt, nhiều nghĩa biểu trưng của động vật trong tiếng Ukraina không chỉ bắt nguồn từ đặc điểm sinh học hay tập tính của động vật mà còn chịu ảnh hưởng sâu sắc của kinh nghiệm sống, truyền thống văn hóa và tín ngưỡng của người Ukraina. Trong quá trình lịch sử lâu dài, người Ukraina đã quan sát thế giới tự nhiên, tích lũy kinh nghiệm thực tiễn và kết hợp chúng với các quan niệm tôn giáo, truyền thuyết và văn học dân gian để hình thành nên hệ thống nghĩa biểu trưng phong phú.</w:t>
      </w:r>
    </w:p>
    <w:p w14:paraId="4C782A16" w14:textId="77777777" w:rsidR="007A6AA4" w:rsidRDefault="00000000">
      <w:pPr>
        <w:pBdr>
          <w:top w:val="nil"/>
          <w:left w:val="nil"/>
          <w:bottom w:val="nil"/>
          <w:right w:val="nil"/>
          <w:between w:val="nil"/>
        </w:pBdr>
        <w:rPr>
          <w:color w:val="000000"/>
        </w:rPr>
      </w:pPr>
      <w:r>
        <w:rPr>
          <w:color w:val="000000"/>
        </w:rPr>
        <w:t xml:space="preserve">Trước hết, nhiều nghĩa biểu trưng xuất phát từ kinh nghiệm lao động và đời sống nông nghiệp truyền thống. Trong xã hội Ukraina trước đây, chăn nuôi và trồng trọt giữ vai trò quan trọng, vì vậy các loài vật quen thuộc thường được dùng để đánh giá phẩm chất con người. Hình ảnh ong biểu trưng cho sự chăm chỉ và cần mẫn vì ong luôn lao động không ngừng để làm mật. Hình ảnh bò đực gắn với sức kéo nặng nhọc trong nông nghiệp, từ đó biểu trưng cho sự bền bỉ và chịu khó. Thêm vào đó, </w:t>
      </w:r>
      <w:r>
        <w:rPr>
          <w:color w:val="000000"/>
        </w:rPr>
        <w:lastRenderedPageBreak/>
        <w:t xml:space="preserve">các câu như </w:t>
      </w:r>
      <w:r>
        <w:rPr>
          <w:i/>
          <w:iCs/>
          <w:color w:val="000000"/>
        </w:rPr>
        <w:t>“Стріляний горобець”</w:t>
      </w:r>
      <w:r>
        <w:rPr>
          <w:color w:val="000000"/>
        </w:rPr>
        <w:t xml:space="preserve"> (Chim sẻ </w:t>
      </w:r>
      <w:r>
        <w:t xml:space="preserve">từng </w:t>
      </w:r>
      <w:r>
        <w:rPr>
          <w:color w:val="000000"/>
        </w:rPr>
        <w:t xml:space="preserve">bị bắn) </w:t>
      </w:r>
      <w:r>
        <w:rPr>
          <w:i/>
          <w:iCs/>
          <w:color w:val="000000"/>
        </w:rPr>
        <w:t>“Ловити рибу в каламутній воді”</w:t>
      </w:r>
      <w:r>
        <w:rPr>
          <w:color w:val="000000"/>
        </w:rPr>
        <w:t xml:space="preserve"> (Bắt cá trong nước đục), </w:t>
      </w:r>
      <w:r>
        <w:rPr>
          <w:i/>
          <w:iCs/>
          <w:color w:val="000000"/>
        </w:rPr>
        <w:t>“Брати за зябра”</w:t>
      </w:r>
      <w:r>
        <w:rPr>
          <w:color w:val="000000"/>
        </w:rPr>
        <w:t xml:space="preserve"> (</w:t>
      </w:r>
      <w:r>
        <w:t>Bắt lấy</w:t>
      </w:r>
      <w:r>
        <w:rPr>
          <w:color w:val="000000"/>
        </w:rPr>
        <w:t xml:space="preserve"> mang cá), </w:t>
      </w:r>
      <w:r>
        <w:rPr>
          <w:i/>
          <w:iCs/>
          <w:color w:val="000000"/>
        </w:rPr>
        <w:t>“Луску шкребти”</w:t>
      </w:r>
      <w:r>
        <w:rPr>
          <w:color w:val="000000"/>
        </w:rPr>
        <w:t xml:space="preserve"> (Cạo vảy cá), </w:t>
      </w:r>
      <w:r>
        <w:rPr>
          <w:i/>
          <w:iCs/>
          <w:color w:val="000000"/>
        </w:rPr>
        <w:t>“Зігнути в баранячий ріг”</w:t>
      </w:r>
      <w:r>
        <w:rPr>
          <w:color w:val="000000"/>
        </w:rPr>
        <w:t xml:space="preserve"> (Bẻ cong thành sừng cừu đực) và “</w:t>
      </w:r>
      <w:r>
        <w:rPr>
          <w:i/>
          <w:iCs/>
          <w:color w:val="000000"/>
        </w:rPr>
        <w:t>Тягти шкуру</w:t>
      </w:r>
      <w:r>
        <w:rPr>
          <w:color w:val="000000"/>
        </w:rPr>
        <w:t xml:space="preserve">” (Kéo da thú) phản ánh những hoạt động sinh hoạt và nghề nghiệp truyền thống của người Ukraina như săn bắt, đánh bắt cá, nghề chế tác sừng hoặc lột da động vật. Qua thời gian, các hoạt động cụ thể này đã khái quát hóa để biểu trưng cho những nét tính cách và hành vi của con người. </w:t>
      </w:r>
    </w:p>
    <w:p w14:paraId="38F37D1D" w14:textId="77777777" w:rsidR="007A6AA4" w:rsidRDefault="00000000">
      <w:pPr>
        <w:pBdr>
          <w:top w:val="nil"/>
          <w:left w:val="nil"/>
          <w:bottom w:val="nil"/>
          <w:right w:val="nil"/>
          <w:between w:val="nil"/>
        </w:pBdr>
        <w:rPr>
          <w:color w:val="000000"/>
        </w:rPr>
      </w:pPr>
      <w:r>
        <w:rPr>
          <w:color w:val="000000"/>
        </w:rPr>
        <w:t xml:space="preserve">Bên cạnh đó, Kitô giáo có ảnh hưởng đặc biệt sâu sắc đến hệ thống nghĩa biểu trưng trong tiếng Ukraina. Nhiều thành ngữ bắt nguồn trực tiếp từ Kinh Thánh hoặc các quan niệm tôn giáo. Chẳng hạn, thành ngữ </w:t>
      </w:r>
      <w:r>
        <w:rPr>
          <w:i/>
          <w:iCs/>
          <w:color w:val="000000"/>
        </w:rPr>
        <w:t>“Валаамова ослиця”</w:t>
      </w:r>
      <w:r>
        <w:rPr>
          <w:color w:val="000000"/>
        </w:rPr>
        <w:t xml:space="preserve"> (</w:t>
      </w:r>
      <w:r>
        <w:t xml:space="preserve">Con lừa của Ba-la-am) </w:t>
      </w:r>
      <w:r>
        <w:rPr>
          <w:color w:val="000000"/>
        </w:rPr>
        <w:t xml:space="preserve">xuất phát từ Kinh Thánh và được dùng để chỉ kiểu người được biết đến là im lặng và cam chịu bỗng nhiên cất tiếng nói. Thành ngữ </w:t>
      </w:r>
      <w:r>
        <w:rPr>
          <w:i/>
          <w:iCs/>
          <w:color w:val="000000"/>
        </w:rPr>
        <w:t>“Вовк в овечій шкурі”</w:t>
      </w:r>
      <w:r>
        <w:rPr>
          <w:color w:val="000000"/>
        </w:rPr>
        <w:t xml:space="preserve"> (Sói trong lốt cừu) cũng có nguồn gốc Kinh Thánh và biểu trưng cho những người giả tạo, che giấu bản chất xấu xa dưới vẻ ngoài hiền lành. Ngoài ra, hình ảnh </w:t>
      </w:r>
      <w:r>
        <w:rPr>
          <w:i/>
          <w:iCs/>
          <w:color w:val="000000"/>
        </w:rPr>
        <w:t>“Боже теля”</w:t>
      </w:r>
      <w:r>
        <w:rPr>
          <w:color w:val="000000"/>
        </w:rPr>
        <w:t xml:space="preserve"> (Bê con của Chúa) hay </w:t>
      </w:r>
      <w:r>
        <w:rPr>
          <w:i/>
          <w:iCs/>
          <w:color w:val="000000"/>
        </w:rPr>
        <w:t xml:space="preserve">“Як божа бджола” </w:t>
      </w:r>
      <w:r>
        <w:rPr>
          <w:color w:val="000000"/>
        </w:rPr>
        <w:t>(Như ong của Chúa) cho thấy ảnh hưởng của tư duy Kitô giáo trong việc đánh giá phẩm chất đạo đức của con người.</w:t>
      </w:r>
    </w:p>
    <w:p w14:paraId="70138352" w14:textId="77777777" w:rsidR="007A6AA4" w:rsidRDefault="00000000">
      <w:pPr>
        <w:pBdr>
          <w:top w:val="nil"/>
          <w:left w:val="nil"/>
          <w:bottom w:val="nil"/>
          <w:right w:val="nil"/>
          <w:between w:val="nil"/>
        </w:pBdr>
        <w:rPr>
          <w:color w:val="000000"/>
        </w:rPr>
      </w:pPr>
      <w:r>
        <w:rPr>
          <w:color w:val="000000"/>
        </w:rPr>
        <w:t xml:space="preserve">Một nguồn gốc quan trọng khác là những tín ngưỡng và nghi thức dân gian cổ xưa gắn với những hình ảnh động vật. Một phần nghĩa biểu trưng không được hình thành từ việc quan sát trực tiếp động vật mà từ các quan niệm tín ngưỡng và kinh nghiệm văn hóa dân gian Ukraina. Ví dụ, </w:t>
      </w:r>
      <w:r>
        <w:rPr>
          <w:i/>
          <w:iCs/>
          <w:color w:val="000000"/>
        </w:rPr>
        <w:t xml:space="preserve">“Як курячим зубом обчеркнутий” </w:t>
      </w:r>
      <w:r>
        <w:rPr>
          <w:color w:val="000000"/>
        </w:rPr>
        <w:t>(</w:t>
      </w:r>
      <w:r>
        <w:t>Như được v</w:t>
      </w:r>
      <w:r>
        <w:rPr>
          <w:color w:val="000000"/>
        </w:rPr>
        <w:t>ạch ra bằng răng gà) bắt nguồn từ đa thần giáo và phản ánh nghi thức vạch ranh giới bảo vệ con người khỏi thế lực u tối bằng “răng gà” (một dụng cụ cần thiết để tiến hành nghi thức). Từ đó, thành ngữ này được dùng để biểu trưng cho kiểu người khó đối phó, hoặc khó quy kết trách nhiệm.</w:t>
      </w:r>
    </w:p>
    <w:p w14:paraId="37A1CD10" w14:textId="77777777" w:rsidR="007A6AA4" w:rsidRDefault="00000000">
      <w:pPr>
        <w:pBdr>
          <w:top w:val="nil"/>
          <w:left w:val="nil"/>
          <w:bottom w:val="nil"/>
          <w:right w:val="nil"/>
          <w:between w:val="nil"/>
        </w:pBdr>
        <w:rPr>
          <w:color w:val="000000"/>
        </w:rPr>
      </w:pPr>
      <w:r>
        <w:rPr>
          <w:color w:val="000000"/>
        </w:rPr>
        <w:t xml:space="preserve">Ngoài ra, nhiều nghĩa biểu trưng phản ánh trực tiếp hệ giá trị đạo đức và cách đánh giá con người của cộng đồng người Ukraina. Những phẩm chất được xã hội đề cao như chăm chỉ, dũng cảm, kiên trì, quyết đoán hay giàu kinh nghiệm và khó qua mặt thường được biểu trưng bằng ong, bò đực, sói, chim sẻ hoặc cáo. Ngược lại, những đặc điểm bị phê phán như tham lam, tự cao, xảo quyệt, khúm núm, ảo tưởng </w:t>
      </w:r>
      <w:r>
        <w:rPr>
          <w:color w:val="000000"/>
        </w:rPr>
        <w:lastRenderedPageBreak/>
        <w:t>về thực tế hay giả tạo thường gắn với lợn, dê, gà, rắn, chó hoặc sói. Điều này cho thấy nghĩa biểu trưng của động vật trong tiếng Ukraina không chỉ phản ánh đặc điểm của thế giới tự nhiên mà còn thể hiện những chuẩn mực đạo đức và giá trị văn hóa của cộng đồng người nói.</w:t>
      </w:r>
    </w:p>
    <w:p w14:paraId="5544A46B" w14:textId="77777777" w:rsidR="007A6AA4" w:rsidRDefault="00000000">
      <w:pPr>
        <w:pBdr>
          <w:top w:val="nil"/>
          <w:left w:val="nil"/>
          <w:bottom w:val="nil"/>
          <w:right w:val="nil"/>
          <w:between w:val="nil"/>
        </w:pBdr>
        <w:rPr>
          <w:color w:val="000000"/>
        </w:rPr>
      </w:pPr>
      <w:r>
        <w:rPr>
          <w:color w:val="000000"/>
        </w:rPr>
        <w:t>Như vậy, kinh nghiệm sống của cư dân nông nghiệp, ảnh hưởng của Kitô giáo, cùng với kho tàng truyện ngụ ngôn và văn học dân gian châu Âu đã góp phần quan trọng vào việc hình thành và phát triển nghĩa biểu trưng của động vật trong tiếng Ukraina. Các hình ảnh động vật vì thế không chỉ mang ý nghĩa miêu tả mà còn trở thành phương tiện phản ánh thế giới quan, hệ giá trị đạo đức và bản sắc văn hóa của người Ukraina.</w:t>
      </w:r>
    </w:p>
    <w:p w14:paraId="45649342" w14:textId="77777777" w:rsidR="007A6AA4" w:rsidRDefault="00000000">
      <w:pPr>
        <w:pStyle w:val="Heading3"/>
      </w:pPr>
      <w:bookmarkStart w:id="132" w:name="_6ej0z3yedbwo" w:colFirst="0" w:colLast="0"/>
      <w:bookmarkEnd w:id="132"/>
      <w:r>
        <w:t>4.3.3. Tương đồng kinh nghiệm thực tiễn và tri thức văn hóa của người Việt và người Ukraina về động vật trong hình thành nghĩa biểu trưng</w:t>
      </w:r>
    </w:p>
    <w:p w14:paraId="3E722484" w14:textId="77777777" w:rsidR="007A6AA4" w:rsidRDefault="00000000">
      <w:pPr>
        <w:pBdr>
          <w:top w:val="nil"/>
          <w:left w:val="nil"/>
          <w:bottom w:val="nil"/>
          <w:right w:val="nil"/>
          <w:between w:val="nil"/>
        </w:pBdr>
        <w:rPr>
          <w:color w:val="000000"/>
        </w:rPr>
      </w:pPr>
      <w:r>
        <w:rPr>
          <w:color w:val="000000"/>
        </w:rPr>
        <w:t>Bên cạnh đặc điểm ngoại hình, tập tính và vai trò của động vật trong đời sống, cả người Việt và người Ukraina đều hình thành nghĩa biểu trưng dựa trên kinh nghiệm thực tiễn, tri thức văn hóa và tín ngưỡng dân gian được tích lũy qua nhiều thế hệ. Những yếu tố này giúp hình ảnh động vật vượt ra khỏi ý nghĩa sinh học đơn thuần để trở thành phương tiện phản ánh cách nhìn nhận và đánh giá con người.</w:t>
      </w:r>
    </w:p>
    <w:p w14:paraId="3BEFB81E" w14:textId="77777777" w:rsidR="007A6AA4" w:rsidRDefault="00000000">
      <w:pPr>
        <w:pBdr>
          <w:top w:val="nil"/>
          <w:left w:val="nil"/>
          <w:bottom w:val="nil"/>
          <w:right w:val="nil"/>
          <w:between w:val="nil"/>
        </w:pBdr>
        <w:rPr>
          <w:color w:val="000000"/>
        </w:rPr>
      </w:pPr>
      <w:r>
        <w:rPr>
          <w:color w:val="000000"/>
        </w:rPr>
        <w:t>Trước hết, cả hai dân tộc đều sử dụng kinh nghiệm sống và lao động làm cơ sở để hình thành nghĩa biểu trưng. Trong quá trình sản xuất và sinh hoạt hằng ngày, con người quan sát hành vi của động vật, từ đó rút ra những bài học và kinh nghiệm ứng xử. Vì vậy, nhiều thành ngữ trong cả hai ngôn ngữ phản ánh trực tiếp những kinh nghiệm thực tế liên quan đến chăn nuôi, săn bắt, đánh cá hoặc các hoạt động lao động truyền thống. Qua quá trình sử dụng lâu dài, những kinh nghiệm cụ thể này dần được khái quát thành những nhận xét về tính cách và đặc điểm của con người.</w:t>
      </w:r>
    </w:p>
    <w:p w14:paraId="76771A68" w14:textId="77777777" w:rsidR="007A6AA4" w:rsidRDefault="00000000">
      <w:pPr>
        <w:pBdr>
          <w:top w:val="nil"/>
          <w:left w:val="nil"/>
          <w:bottom w:val="nil"/>
          <w:right w:val="nil"/>
          <w:between w:val="nil"/>
        </w:pBdr>
        <w:rPr>
          <w:color w:val="000000"/>
        </w:rPr>
      </w:pPr>
      <w:r>
        <w:rPr>
          <w:color w:val="000000"/>
        </w:rPr>
        <w:t xml:space="preserve">Bên cạnh đó, cả tiếng Việt và tiếng Ukraina đều chịu ảnh hưởng của các câu chuyện dân gian, truyền thuyết, ngụ ngôn và các tác phẩm mang tính giáo huấn. Trong những câu chuyện này, động vật thường được nhân cách hóa và trở thành đại diện cho những phẩm chất, thói xấu hoặc bài học đạo đức nhất định. Theo thời gian, các </w:t>
      </w:r>
      <w:r>
        <w:rPr>
          <w:color w:val="000000"/>
        </w:rPr>
        <w:lastRenderedPageBreak/>
        <w:t>hình ảnh động vật trong truyện dân gian dần được cố định hóa thành những biểu tượng văn hóa và đi vào thành ngữ, tục ngữ của mỗi dân tộc.</w:t>
      </w:r>
    </w:p>
    <w:p w14:paraId="523CFADF" w14:textId="77777777" w:rsidR="007A6AA4" w:rsidRDefault="00000000">
      <w:pPr>
        <w:pBdr>
          <w:top w:val="nil"/>
          <w:left w:val="nil"/>
          <w:bottom w:val="nil"/>
          <w:right w:val="nil"/>
          <w:between w:val="nil"/>
        </w:pBdr>
        <w:rPr>
          <w:color w:val="000000"/>
        </w:rPr>
      </w:pPr>
      <w:r>
        <w:rPr>
          <w:color w:val="000000"/>
        </w:rPr>
        <w:t>Ngoài ra, tín ngưỡng và quan niệm truyền thống cũng góp phần quan trọng trong việc hình thành nghĩa biểu trưng. Mặc dù chịu ảnh hưởng từ các hệ thống tín ngưỡng khác nhau, cả người Việt và người Ukraina đều có xu hướng gắn một số loài động vật với những giá trị đạo đức, phẩm chất xã hội hoặc những điều tốt lành và xấu xa. Do đó, nghĩa biểu trưng của động vật không chỉ phản ánh đặc điểm của thế giới tự nhiên mà còn phản ánh thế giới quan và hệ giá trị văn hóa của cộng đồng.</w:t>
      </w:r>
    </w:p>
    <w:p w14:paraId="087116DB" w14:textId="77777777" w:rsidR="007A6AA4" w:rsidRDefault="00000000">
      <w:pPr>
        <w:pBdr>
          <w:top w:val="nil"/>
          <w:left w:val="nil"/>
          <w:bottom w:val="nil"/>
          <w:right w:val="nil"/>
          <w:between w:val="nil"/>
        </w:pBdr>
        <w:rPr>
          <w:color w:val="000000"/>
        </w:rPr>
      </w:pPr>
      <w:r>
        <w:rPr>
          <w:color w:val="000000"/>
        </w:rPr>
        <w:t>Đồng thời, trong cả hai ngôn ngữ, nghĩa biểu trưng thường mang chức năng giáo dục và đánh giá xã hội. Thông qua hình ảnh động vật, cả hai cộng đồng đều biểu dương những phẩm chất được coi trọng như chăm chỉ, dũng cảm, khôn ngoan hoặc trung thực, đồng thời phê phán những đặc điểm bị xem là tiêu cực như tham lam, lười biếng, giả dối hay hèn nhát. Điều này cho thấy động vật được sử dụng như một phương tiện gián tiếp để truyền đạt các chuẩn mực ứng xử và quan niệm đạo đức của xã hội.</w:t>
      </w:r>
    </w:p>
    <w:p w14:paraId="75867ADD" w14:textId="77777777" w:rsidR="007A6AA4" w:rsidRDefault="00000000">
      <w:pPr>
        <w:pBdr>
          <w:top w:val="nil"/>
          <w:left w:val="nil"/>
          <w:bottom w:val="nil"/>
          <w:right w:val="nil"/>
          <w:between w:val="nil"/>
        </w:pBdr>
        <w:rPr>
          <w:color w:val="000000"/>
        </w:rPr>
      </w:pPr>
      <w:r>
        <w:rPr>
          <w:color w:val="000000"/>
        </w:rPr>
        <w:t>Như vậy, mặc dù thuộc hai không gian văn hóa khác nhau, người Việt và người Ukraina đều hình thành nghĩa biểu trưng của động vật trên cơ sở kinh nghiệm thực tiễn, tri thức văn hóa, tín ngưỡng và văn học dân gian. Đây là nền tảng chung giúp động vật trở thành một trong những nguồn biểu tượng quan trọng để phản ánh tính cách và đặc điểm của con người trong cả hai ngôn ngữ.</w:t>
      </w:r>
    </w:p>
    <w:p w14:paraId="4324700A" w14:textId="77777777" w:rsidR="007A6AA4" w:rsidRDefault="00000000">
      <w:pPr>
        <w:pStyle w:val="Heading3"/>
      </w:pPr>
      <w:bookmarkStart w:id="133" w:name="_ree9z7b6zcu8" w:colFirst="0" w:colLast="0"/>
      <w:bookmarkEnd w:id="133"/>
      <w:r>
        <w:t>4.3.4. Khác biệt trong kinh nghiệm thực tiễn và tri thức văn hóa về động vật của người Việt và Ukraina trong hình thành nghĩa biểu trưng</w:t>
      </w:r>
    </w:p>
    <w:p w14:paraId="67EAFDEE" w14:textId="77777777" w:rsidR="007A6AA4" w:rsidRDefault="00000000">
      <w:pPr>
        <w:pBdr>
          <w:top w:val="nil"/>
          <w:left w:val="nil"/>
          <w:bottom w:val="nil"/>
          <w:right w:val="nil"/>
          <w:between w:val="nil"/>
        </w:pBdr>
        <w:rPr>
          <w:color w:val="000000"/>
        </w:rPr>
      </w:pPr>
      <w:r>
        <w:rPr>
          <w:color w:val="000000"/>
        </w:rPr>
        <w:t>Mặc dù đều chịu ảnh hưởng của kinh nghiệm thực tiễn, tri thức văn hóa và tín ngưỡng dân gian, quá trình hình thành nghĩa biểu trưng trong tiếng Việt và tiếng Ukraina vẫn có nhiều điểm khác biệt do sự khác nhau về nền tảng văn hóa, lịch sử và tôn giáo của hai dân tộc.</w:t>
      </w:r>
    </w:p>
    <w:p w14:paraId="3D1C8C8C" w14:textId="77777777" w:rsidR="007A6AA4" w:rsidRDefault="00000000">
      <w:pPr>
        <w:pBdr>
          <w:top w:val="nil"/>
          <w:left w:val="nil"/>
          <w:bottom w:val="nil"/>
          <w:right w:val="nil"/>
          <w:between w:val="nil"/>
        </w:pBdr>
        <w:rPr>
          <w:color w:val="000000"/>
        </w:rPr>
      </w:pPr>
      <w:r>
        <w:rPr>
          <w:color w:val="000000"/>
        </w:rPr>
        <w:t xml:space="preserve">Trước hết, hệ thống nghĩa biểu trưng trong tiếng Việt chịu ảnh hưởng mạnh mẽ của văn hóa phương Đông, đặc biệt là Nho giáo, Phật giáo và văn hóa Hán. Vì vậy, nhiều hình ảnh động vật được sử dụng để biểu trưng cho những giá trị như học </w:t>
      </w:r>
      <w:r>
        <w:rPr>
          <w:color w:val="000000"/>
        </w:rPr>
        <w:lastRenderedPageBreak/>
        <w:t>vấn, công danh, phẩm hạnh, địa vị xã hội và sự hòa hợp trong cộng đồng. Các hình tượng như rồng, phượng, lân, hạc hay cá chép thường gắn với lý tưởng thành đạt, cao quý và hoàn thiện bản thân. Trong khi đó, tiếng Ukraina chịu ảnh hưởng sâu sắc của Kitô giáo và văn hóa Slavơ, nên nhiều nghĩa biểu trưng được hình thành từ các quan niệm đạo đức và tôn giáo liên quan đến thiện – ác, trung thực – giả dối, đức tin và sự cứu rỗi.</w:t>
      </w:r>
    </w:p>
    <w:p w14:paraId="0B489EB8" w14:textId="77777777" w:rsidR="007A6AA4" w:rsidRDefault="00000000">
      <w:pPr>
        <w:pBdr>
          <w:top w:val="nil"/>
          <w:left w:val="nil"/>
          <w:bottom w:val="nil"/>
          <w:right w:val="nil"/>
          <w:between w:val="nil"/>
        </w:pBdr>
        <w:rPr>
          <w:color w:val="000000"/>
        </w:rPr>
      </w:pPr>
      <w:r>
        <w:rPr>
          <w:color w:val="000000"/>
        </w:rPr>
        <w:t xml:space="preserve">Bên cạnh đó, nguồn gốc của các hình ảnh động vật trong hai ngôn ngữ cũng có sự khác biệt đáng kể. Trong tiếng Việt, nhiều nghĩa biểu trưng xuất phát từ truyền thuyết, điển tích và truyện dân gian phương Đông như </w:t>
      </w:r>
      <w:r>
        <w:rPr>
          <w:i/>
          <w:iCs/>
          <w:color w:val="000000"/>
        </w:rPr>
        <w:t>“Cá chép hóa rồng”</w:t>
      </w:r>
      <w:r>
        <w:rPr>
          <w:color w:val="000000"/>
        </w:rPr>
        <w:t xml:space="preserve">, </w:t>
      </w:r>
      <w:r>
        <w:rPr>
          <w:i/>
          <w:iCs/>
          <w:color w:val="000000"/>
        </w:rPr>
        <w:t>“Cáo mượn oai hùm”</w:t>
      </w:r>
      <w:r>
        <w:rPr>
          <w:color w:val="000000"/>
        </w:rPr>
        <w:t xml:space="preserve"> hay </w:t>
      </w:r>
      <w:r>
        <w:rPr>
          <w:i/>
          <w:iCs/>
          <w:color w:val="000000"/>
        </w:rPr>
        <w:t>“Ấp cây đợi thỏ”</w:t>
      </w:r>
      <w:r>
        <w:rPr>
          <w:color w:val="000000"/>
        </w:rPr>
        <w:t xml:space="preserve">. Ngược lại, trong tiếng Ukraina, nhiều thành ngữ chứa tên động vật bắt nguồn từ Kinh Thánh và và kho tàng văn học dân gian châu Âu, chẳng hạn như </w:t>
      </w:r>
      <w:r>
        <w:rPr>
          <w:i/>
          <w:iCs/>
          <w:color w:val="000000"/>
        </w:rPr>
        <w:t xml:space="preserve">“Вовк в овечій шкурі” </w:t>
      </w:r>
      <w:r>
        <w:rPr>
          <w:color w:val="000000"/>
        </w:rPr>
        <w:t xml:space="preserve">(Sói trong lốt cừu), </w:t>
      </w:r>
      <w:r>
        <w:rPr>
          <w:i/>
          <w:iCs/>
          <w:color w:val="000000"/>
        </w:rPr>
        <w:t>“Валаамова ослиця”</w:t>
      </w:r>
      <w:r>
        <w:rPr>
          <w:color w:val="000000"/>
        </w:rPr>
        <w:t xml:space="preserve"> (Con lừa của Ba-la-am) hay </w:t>
      </w:r>
      <w:r>
        <w:rPr>
          <w:i/>
          <w:iCs/>
          <w:color w:val="000000"/>
        </w:rPr>
        <w:t xml:space="preserve">“Як божа бджола” </w:t>
      </w:r>
      <w:r>
        <w:rPr>
          <w:color w:val="000000"/>
        </w:rPr>
        <w:t>(Như ong của Chúa). Vì vậy, cùng một hình ảnh động vật nhưng cơ sở văn hóa hình thành nghĩa biểu trưng có thể hoàn toàn khác nhau.</w:t>
      </w:r>
    </w:p>
    <w:p w14:paraId="7BFDB3BC" w14:textId="77777777" w:rsidR="007A6AA4" w:rsidRDefault="00000000">
      <w:pPr>
        <w:pBdr>
          <w:top w:val="nil"/>
          <w:left w:val="nil"/>
          <w:bottom w:val="nil"/>
          <w:right w:val="nil"/>
          <w:between w:val="nil"/>
        </w:pBdr>
        <w:rPr>
          <w:color w:val="000000"/>
        </w:rPr>
      </w:pPr>
      <w:r>
        <w:rPr>
          <w:color w:val="000000"/>
        </w:rPr>
        <w:t>Ngoài ra, hệ giá trị văn hóa của hai cộng đồng cũng góp phần tạo nên những khác biệt trong nghĩa biểu trưng. Trong văn hóa Việt Nam, nhiều nghĩa biểu trưng phản ánh những phẩm chất được xã hội nông nghiệp truyền thống đề cao như chăm chỉ, nhẫn nại, khiêm nhường, hòa thuận và hiếu học. Trong khi đó, hệ thống nghĩa biểu trưng của tiếng Ukraina thường nhấn mạnh những phẩm chất như lòng dũng cảm, khả năng xoay xở trong nghịch cảnh, sự quyết đoán và kinh nghiệm sống. Chính sự khác biệt trong cách nhìn nhận những phẩm chất đáng quý của con người đã dẫn đến sự khác biệt trong việc lựa chọn và khai thác hình ảnh động vật làm biểu tượng.</w:t>
      </w:r>
    </w:p>
    <w:p w14:paraId="4EE52AA8" w14:textId="77777777" w:rsidR="007A6AA4" w:rsidRDefault="00000000">
      <w:pPr>
        <w:pBdr>
          <w:top w:val="nil"/>
          <w:left w:val="nil"/>
          <w:bottom w:val="nil"/>
          <w:right w:val="nil"/>
          <w:between w:val="nil"/>
        </w:pBdr>
        <w:rPr>
          <w:color w:val="000000"/>
        </w:rPr>
      </w:pPr>
      <w:r>
        <w:rPr>
          <w:color w:val="000000"/>
        </w:rPr>
        <w:t>Như vậy, mặc dù cùng dựa trên kinh nghiệm thực tiễn và tri thức văn hóa để hình thành nghĩa biểu trưng, tiếng Việt và tiếng Ukraina lại chịu ảnh hưởng của những nền tảng tư tưởng, tín ngưỡng, nguồn truyện dân gian và hệ giá trị văn hóa khác nhau. Điều này góp phần tạo nên những nét riêng trong hệ thống biểu tượng động vật của mỗi ngôn ngữ, đồng thời phản ánh bản sắc văn hóa đặc thù của từng dân tộc.</w:t>
      </w:r>
    </w:p>
    <w:p w14:paraId="48A25682" w14:textId="77777777" w:rsidR="007A6AA4" w:rsidRDefault="00000000">
      <w:pPr>
        <w:pStyle w:val="Heading3"/>
      </w:pPr>
      <w:bookmarkStart w:id="134" w:name="_ecxvkndxcxrn" w:colFirst="0" w:colLast="0"/>
      <w:bookmarkEnd w:id="134"/>
      <w:r>
        <w:lastRenderedPageBreak/>
        <w:t>4.4. Tiểu kết</w:t>
      </w:r>
    </w:p>
    <w:p w14:paraId="16DD8D26" w14:textId="77777777" w:rsidR="007A6AA4" w:rsidRDefault="00000000">
      <w:pPr>
        <w:pBdr>
          <w:top w:val="nil"/>
          <w:left w:val="nil"/>
          <w:bottom w:val="nil"/>
          <w:right w:val="nil"/>
          <w:between w:val="nil"/>
        </w:pBdr>
        <w:rPr>
          <w:color w:val="000000"/>
        </w:rPr>
      </w:pPr>
      <w:r>
        <w:rPr>
          <w:color w:val="000000"/>
        </w:rPr>
        <w:t>Qua phân tích các cơ sở hình thành nghĩa biểu trưng về tính cách và đặc điểm con người qua hình ảnh động vật trong tiếng Việt và tiếng Ukraina, có thể nhận thấy cả hai ngôn ngữ đều xây dựng nghĩa biểu trưng trên những nền tảng nhận thức tương đối giống nhau.</w:t>
      </w:r>
    </w:p>
    <w:p w14:paraId="4C7CAF10" w14:textId="77777777" w:rsidR="007A6AA4" w:rsidRDefault="00000000">
      <w:pPr>
        <w:pBdr>
          <w:top w:val="nil"/>
          <w:left w:val="nil"/>
          <w:bottom w:val="nil"/>
          <w:right w:val="nil"/>
          <w:between w:val="nil"/>
        </w:pBdr>
        <w:rPr>
          <w:color w:val="000000"/>
        </w:rPr>
      </w:pPr>
      <w:r>
        <w:rPr>
          <w:color w:val="000000"/>
        </w:rPr>
        <w:t>Trước hết, cả người Việt và người Ukraina đều dựa vào quá trình quan sát lâu dài ngoại hình, tập tính và hành vi của động vật trong tự nhiên để hình thành các nghĩa biểu trưng. Những đặc điểm nổi bật như sự chăm chỉ của ong, sự nhút nhát của thỏ, sự hung dữ của thú săn mồi hay sự chậm chạp của một số loài vật đều trở thành cơ sở để liên hệ với tính cách và đặc điểm của con người. Điều này cho thấy việc tri nhận thế giới động vật là cơ sở nhận thức chung trong quá trình hình thành nghĩa biểu trưng của cả hai dân tộc.</w:t>
      </w:r>
    </w:p>
    <w:p w14:paraId="6654E4DB" w14:textId="77777777" w:rsidR="007A6AA4" w:rsidRDefault="00000000">
      <w:pPr>
        <w:pBdr>
          <w:top w:val="nil"/>
          <w:left w:val="nil"/>
          <w:bottom w:val="nil"/>
          <w:right w:val="nil"/>
          <w:between w:val="nil"/>
        </w:pBdr>
        <w:rPr>
          <w:color w:val="000000"/>
        </w:rPr>
      </w:pPr>
      <w:r>
        <w:rPr>
          <w:color w:val="000000"/>
        </w:rPr>
        <w:t>Bên cạnh đó, cả hai cộng đồng ngôn ngữ đều dựa vào kinh nghiệm thực tiễn và kinh nghiệm dân gian được tích lũy qua nhiều thế hệ. Những hiểu biết về chăn nuôi, trồng trọt, săn bắt, đánh cá và các hoạt động lao động truyền thống không chỉ giúp con người hiểu rõ đặc điểm của động vật mà còn tạo điều kiện để khái quát hóa chúng thành những nhận xét về con người. Đồng thời, các truyện dân gian, ngụ ngôn, truyền thuyết và những bài học kinh nghiệm cũng góp phần củng cố và lưu truyền các nghĩa biểu trưng này trong đời sống ngôn ngữ.</w:t>
      </w:r>
    </w:p>
    <w:p w14:paraId="61DCA2E9" w14:textId="77777777" w:rsidR="007A6AA4" w:rsidRDefault="00000000">
      <w:pPr>
        <w:pBdr>
          <w:top w:val="nil"/>
          <w:left w:val="nil"/>
          <w:bottom w:val="nil"/>
          <w:right w:val="nil"/>
          <w:between w:val="nil"/>
        </w:pBdr>
        <w:rPr>
          <w:color w:val="000000"/>
        </w:rPr>
      </w:pPr>
      <w:r>
        <w:rPr>
          <w:color w:val="000000"/>
        </w:rPr>
        <w:t>Ngoài ra, nghĩa biểu trưng trong cả tiếng Việt và tiếng Ukraina đều phản ánh những giá trị văn hóa của cộng đồng. Thông qua hình ảnh động vật, con người biểu dương những phẩm chất được coi trọng và phê phán những đặc điểm bị xã hội đánh giá tiêu cực. Vì vậy, các hình ảnh động vật không chỉ phản ánh thế giới tự nhiên mà còn phản ánh quan niệm đạo đức, cách ứng xử và thế giới quan của mỗi dân tộc.</w:t>
      </w:r>
    </w:p>
    <w:p w14:paraId="6862C06D" w14:textId="77777777" w:rsidR="007A6AA4" w:rsidRDefault="00000000">
      <w:pPr>
        <w:pBdr>
          <w:top w:val="nil"/>
          <w:left w:val="nil"/>
          <w:bottom w:val="nil"/>
          <w:right w:val="nil"/>
          <w:between w:val="nil"/>
        </w:pBdr>
        <w:rPr>
          <w:color w:val="000000"/>
        </w:rPr>
      </w:pPr>
      <w:r>
        <w:rPr>
          <w:color w:val="000000"/>
        </w:rPr>
        <w:t>Tuy nhiên, bên cạnh những điểm tương đồng, sự khác biệt về nghĩa biểu trưng giữa tiếng Việt và tiếng Ukraina cũng xuất phát từ những điều kiện văn hóa – xã hội riêng của mỗi dân tộc.</w:t>
      </w:r>
    </w:p>
    <w:p w14:paraId="2F7CF223" w14:textId="77777777" w:rsidR="007A6AA4" w:rsidRDefault="00000000">
      <w:pPr>
        <w:pBdr>
          <w:top w:val="nil"/>
          <w:left w:val="nil"/>
          <w:bottom w:val="nil"/>
          <w:right w:val="nil"/>
          <w:between w:val="nil"/>
        </w:pBdr>
        <w:rPr>
          <w:color w:val="000000"/>
        </w:rPr>
      </w:pPr>
      <w:r>
        <w:rPr>
          <w:color w:val="000000"/>
        </w:rPr>
        <w:t xml:space="preserve">Trước hết, sự khác biệt về môi trường sinh thái dẫn đến sự khác biệt trong việc lựa chọn hình ảnh động vật làm biểu tượng. Việt Nam là quốc gia nhiệt đới gió mùa </w:t>
      </w:r>
      <w:r>
        <w:rPr>
          <w:color w:val="000000"/>
        </w:rPr>
        <w:lastRenderedPageBreak/>
        <w:t>với nền văn minh lúa nước và hệ thống sông ngòi dày đặc nên các hình ảnh như trâu, cá, tôm, cua, vịt hoặc các loài côn trùng quen thuộc xuất hiện rất phổ biến. Trong khi đó, môi trường đồng cỏ, thảo nguyên và rừng ở Đông Âu khiến tiếng Ukraina sử dụng nhiều hình ảnh như bò đực, sói, cáo, gấu, ruồi hoặc các loài chim hoang dã.</w:t>
      </w:r>
    </w:p>
    <w:p w14:paraId="6761E8B4" w14:textId="77777777" w:rsidR="007A6AA4" w:rsidRDefault="00000000">
      <w:pPr>
        <w:pBdr>
          <w:top w:val="nil"/>
          <w:left w:val="nil"/>
          <w:bottom w:val="nil"/>
          <w:right w:val="nil"/>
          <w:between w:val="nil"/>
        </w:pBdr>
        <w:rPr>
          <w:color w:val="000000"/>
        </w:rPr>
      </w:pPr>
      <w:r>
        <w:rPr>
          <w:color w:val="000000"/>
        </w:rPr>
        <w:t>Thứ hai, lịch sử và truyền thống văn hóa khác nhau cũng tạo nên những cơ sở hình thành nghĩa biểu trưng khác nhau. Tiếng Việt chịu ảnh hưởng sâu sắc của văn hóa phương Đông, đặc biệt là Nho giáo, Phật giáo và các điển tích, truyền thuyết Hán học. Ngược lại, tiếng Ukraina chịu tác động mạnh của Kitô giáo, văn hóa Slavơ cùng hệ thống truyện ngụ ngôn và văn học dân gian châu Âu.</w:t>
      </w:r>
    </w:p>
    <w:p w14:paraId="32291FE0" w14:textId="77777777" w:rsidR="007A6AA4" w:rsidRDefault="00000000">
      <w:pPr>
        <w:pBdr>
          <w:top w:val="nil"/>
          <w:left w:val="nil"/>
          <w:bottom w:val="nil"/>
          <w:right w:val="nil"/>
          <w:between w:val="nil"/>
        </w:pBdr>
        <w:rPr>
          <w:color w:val="000000"/>
        </w:rPr>
      </w:pPr>
      <w:r>
        <w:rPr>
          <w:color w:val="000000"/>
        </w:rPr>
        <w:t>Cuối cùng, sự khác biệt về hệ giá trị văn hóa dẫn đến sự khác biệt trong cách đánh giá và lựa chọn đặc điểm của động vật để biểu trưng cho con người. Trong văn hóa Việt Nam, những phẩm chất như chăm chỉ, bền bỉ, khiêm nhường, hiếu học, thanh cao và hòa hợp cộng đồng thường được đề cao. Trong khi đó, văn hóa Ukraina có xu hướng coi trọng lòng dũng cảm, khả năng thích nghi, sự quyết đoán, lanh lợi và kinh nghiệm sống. Chính những khác biệt này đã góp phần tạo nên những sắc thái nghĩa biểu trưng riêng trong mỗi ngôn ngữ.</w:t>
      </w:r>
    </w:p>
    <w:p w14:paraId="6EB8B016" w14:textId="77777777" w:rsidR="007A6AA4" w:rsidRDefault="00000000">
      <w:pPr>
        <w:pBdr>
          <w:top w:val="nil"/>
          <w:left w:val="nil"/>
          <w:bottom w:val="nil"/>
          <w:right w:val="nil"/>
          <w:between w:val="nil"/>
        </w:pBdr>
        <w:rPr>
          <w:color w:val="000000"/>
        </w:rPr>
      </w:pPr>
      <w:r>
        <w:rPr>
          <w:color w:val="000000"/>
        </w:rPr>
        <w:t>Như vậy, nghĩa biểu trưng của động vật trong tiếng Việt và tiếng Ukraina vừa thể hiện những quy luật nhận thức phổ quát của con người đối với thế giới tự nhiên, vừa phản ánh những đặc điểm văn hóa, lịch sử và xã hội đặc thù của từng dân tộc. Đây cũng là cơ sở quan trọng để lý giải những điểm tương đồng và khác biệt trong hệ thống thành ngữ, tục ngữ chứa tên động vật của hai ngôn ngữ.</w:t>
      </w:r>
    </w:p>
    <w:p w14:paraId="3E48226B" w14:textId="77777777" w:rsidR="007A6AA4" w:rsidRDefault="00000000">
      <w:pPr>
        <w:pBdr>
          <w:top w:val="nil"/>
          <w:left w:val="nil"/>
          <w:bottom w:val="nil"/>
          <w:right w:val="nil"/>
          <w:between w:val="nil"/>
        </w:pBdr>
        <w:rPr>
          <w:color w:val="000000"/>
        </w:rPr>
      </w:pPr>
      <w:r>
        <w:br w:type="page"/>
      </w:r>
    </w:p>
    <w:p w14:paraId="705D4865" w14:textId="77777777" w:rsidR="007A6AA4" w:rsidRDefault="00000000">
      <w:pPr>
        <w:pStyle w:val="Heading1"/>
      </w:pPr>
      <w:bookmarkStart w:id="135" w:name="_l8l47xgvysbv" w:colFirst="0" w:colLast="0"/>
      <w:bookmarkEnd w:id="135"/>
      <w:r>
        <w:lastRenderedPageBreak/>
        <w:t>KẾT  LUẬN</w:t>
      </w:r>
    </w:p>
    <w:p w14:paraId="45AF4F9D" w14:textId="77777777" w:rsidR="007A6AA4" w:rsidRDefault="00000000">
      <w:pPr>
        <w:pBdr>
          <w:top w:val="nil"/>
          <w:left w:val="nil"/>
          <w:bottom w:val="nil"/>
          <w:right w:val="nil"/>
          <w:between w:val="nil"/>
        </w:pBdr>
        <w:rPr>
          <w:color w:val="000000"/>
        </w:rPr>
      </w:pPr>
      <w:r>
        <w:rPr>
          <w:color w:val="000000"/>
        </w:rPr>
        <w:t>Luận văn đã tiến hành khảo sát, phân loại và đối chiếu các thành ngữ, tục ngữ có chứa yếu tố chỉ động vật được dùng để biểu trưng cho tính cách và đặc điểm con người trong tiếng Việt và tiếng Ukraina. Trên cơ sở đó, luận văn phân tích những điểm tương đồng, khác biệt trong hệ thống nghĩa biểu trưng cũng như lý giải các cơ sở hình thành nghĩa biểu trưng từ góc độ ngôn ngữ học và văn hóa học.</w:t>
      </w:r>
    </w:p>
    <w:p w14:paraId="718E1CB7" w14:textId="77777777" w:rsidR="007A6AA4" w:rsidRDefault="00000000">
      <w:pPr>
        <w:pBdr>
          <w:top w:val="nil"/>
          <w:left w:val="nil"/>
          <w:bottom w:val="nil"/>
          <w:right w:val="nil"/>
          <w:between w:val="nil"/>
        </w:pBdr>
        <w:rPr>
          <w:color w:val="000000"/>
        </w:rPr>
      </w:pPr>
      <w:r>
        <w:rPr>
          <w:color w:val="000000"/>
        </w:rPr>
        <w:t xml:space="preserve">Kết quả khảo sát cho thấy cả tiếng Việt và tiếng Ukraina đều sử dụng </w:t>
      </w:r>
      <w:r>
        <w:rPr>
          <w:b/>
          <w:bCs/>
          <w:color w:val="000000"/>
        </w:rPr>
        <w:t>hình ảnh động vật như một phương tiện quan trọng để biểu đạt tính cách và đặc điểm của con người</w:t>
      </w:r>
      <w:r>
        <w:rPr>
          <w:color w:val="000000"/>
        </w:rPr>
        <w:t>. Nghĩa biểu trưng trong hai ngôn ngữ phản ánh đa dạng các phẩm chất tích cực như chăm chỉ, dũng cảm, khôn ngoan, ngay thẳng, kiên trì, cũng như nhiều đặc điểm tiêu cực như tham lam, giả tạo, nhút nhát, hung dữ, khoe khoang, kiêu ngạo, lười biếng, gian xảo và nhiều phương diện khác của tính cách con người. Điều này cho thấy động vật không chỉ là đối tượng của thế giới tự nhiên mà còn trở thành phương tiện để con người nhận thức, đánh giá và phản ánh các chuẩn mực ứng xử trong xã hội.</w:t>
      </w:r>
    </w:p>
    <w:p w14:paraId="73F07AC9" w14:textId="77777777" w:rsidR="007A6AA4" w:rsidRDefault="00000000">
      <w:pPr>
        <w:pBdr>
          <w:top w:val="nil"/>
          <w:left w:val="nil"/>
          <w:bottom w:val="nil"/>
          <w:right w:val="nil"/>
          <w:between w:val="nil"/>
        </w:pBdr>
        <w:rPr>
          <w:color w:val="000000"/>
        </w:rPr>
      </w:pPr>
      <w:r>
        <w:rPr>
          <w:color w:val="000000"/>
        </w:rPr>
        <w:t xml:space="preserve">Kết quả đối chiếu cho thấy giữa </w:t>
      </w:r>
      <w:r>
        <w:rPr>
          <w:b/>
          <w:bCs/>
          <w:color w:val="000000"/>
        </w:rPr>
        <w:t>tiếng Việt và tiếng Ukraina có nhiều điểm tương đồng trong việc hình thành nghĩa biểu trưng</w:t>
      </w:r>
      <w:r>
        <w:rPr>
          <w:color w:val="000000"/>
        </w:rPr>
        <w:t>. Cả hai dân tộc đều dựa trên quá trình quan sát lâu dài về ngoại hình, tập tính và hành vi của động vật để liên hệ với những phẩm chất tương ứng của con người. Đồng thời, nghĩa biểu trưng trong cả hai ngôn ngữ đều được xây dựng trên nền tảng kinh nghiệm thực tiễn, kinh nghiệm dân gian, cũng như phản ánh các giá trị đạo đức và chuẩn mực văn hóa của cộng đồng. Điều này cho thấy quá trình biểu trưng hóa hình ảnh động vật mang những đặc điểm nhận thức có tính phổ quát, xuất phát từ mối quan hệ lâu dài giữa con người với thế giới tự nhiên.</w:t>
      </w:r>
    </w:p>
    <w:p w14:paraId="6BA356D8" w14:textId="77777777" w:rsidR="007A6AA4" w:rsidRDefault="00000000">
      <w:pPr>
        <w:pBdr>
          <w:top w:val="nil"/>
          <w:left w:val="nil"/>
          <w:bottom w:val="nil"/>
          <w:right w:val="nil"/>
          <w:between w:val="nil"/>
        </w:pBdr>
        <w:rPr>
          <w:color w:val="000000"/>
        </w:rPr>
      </w:pPr>
      <w:r>
        <w:rPr>
          <w:color w:val="000000"/>
        </w:rPr>
        <w:t xml:space="preserve">Bên cạnh những điểm tương đồng, </w:t>
      </w:r>
      <w:r>
        <w:rPr>
          <w:b/>
          <w:bCs/>
          <w:color w:val="000000"/>
        </w:rPr>
        <w:t>luận văn cũng chỉ ra nhiều khác biệt trong hệ thống nghĩa biểu trưng của hai ngôn ngữ</w:t>
      </w:r>
      <w:r>
        <w:rPr>
          <w:color w:val="000000"/>
        </w:rPr>
        <w:t xml:space="preserve">. Trước hết, mỗi ngôn ngữ có xu hướng lựa chọn những loài động vật khác nhau làm hình ảnh biểu trưng, phù hợp với môi trường sinh thái và điều kiện sống của từng dân tộc. Ngay cả khi cùng sử dụng một loài động vật, hai ngôn ngữ vẫn có thể khai thác những đặc điểm khác nhau </w:t>
      </w:r>
      <w:r>
        <w:rPr>
          <w:color w:val="000000"/>
        </w:rPr>
        <w:lastRenderedPageBreak/>
        <w:t>hoặc gán cho chúng những ý nghĩa biểu trưng khác nhau. Ngoài ra, tiếng Việt thường sử dụng hình ảnh toàn bộ con vật làm cơ sở biểu trưng, trong khi tiếng Ukraina có xu hướng khai thác nhiều bộ phận cơ thể động vật như đuôi, răng, vuốt, sừng, mang cá hay vảy cá để xây dựng nghĩa biểu trưng.</w:t>
      </w:r>
    </w:p>
    <w:p w14:paraId="744796F9" w14:textId="77777777" w:rsidR="007A6AA4" w:rsidRDefault="00000000">
      <w:pPr>
        <w:pBdr>
          <w:top w:val="nil"/>
          <w:left w:val="nil"/>
          <w:bottom w:val="nil"/>
          <w:right w:val="nil"/>
          <w:between w:val="nil"/>
        </w:pBdr>
        <w:rPr>
          <w:color w:val="000000"/>
        </w:rPr>
      </w:pPr>
      <w:r>
        <w:rPr>
          <w:color w:val="000000"/>
        </w:rPr>
        <w:t>Kết quả phân tích ở Chương 4 cho thấy những điểm tương đồng và khác biệt trên được hình thành từ ba cơ sở chủ yếu. Thứ nhất là đặc điểm ngoại hình, tập tính và hành vi của động vật được con người quan sát trong tự nhiên. Thứ hai là vai trò của động vật trong đời sống sản xuất, sinh hoạt và văn hóa của mỗi cộng đồng. Thứ ba là kinh nghiệm thực tiễn, tri thức văn hóa, tín ngưỡng, truyền thuyết, điển tích và hệ giá trị xã hội được tích lũy qua nhiều thế hệ. Trong đó, sự tương đồng chủ yếu phản ánh những quy luật nhận thức chung của con người, còn sự khác biệt chịu ảnh hưởng của môi trường sinh thái, lịch sử phát triển, không gian văn hóa và hệ giá trị đặc thù của từng dân tộc.</w:t>
      </w:r>
    </w:p>
    <w:p w14:paraId="7977CE0F" w14:textId="77777777" w:rsidR="007A6AA4" w:rsidRDefault="00000000">
      <w:pPr>
        <w:pBdr>
          <w:top w:val="nil"/>
          <w:left w:val="nil"/>
          <w:bottom w:val="nil"/>
          <w:right w:val="nil"/>
          <w:between w:val="nil"/>
        </w:pBdr>
        <w:rPr>
          <w:color w:val="000000"/>
        </w:rPr>
      </w:pPr>
      <w:r>
        <w:rPr>
          <w:color w:val="000000"/>
        </w:rPr>
        <w:t>Kết quả nghiên cứu góp phần khẳng định rằng nghĩa biểu trưng của hình ảnh động vật không chỉ được hình thành từ đặc điểm sinh học của động vật mà còn là sản phẩm của quá trình tri nhận, khái quát hóa và biểu trưng hóa gắn với bối cảnh văn hóa của từng cộng đồng ngôn ngữ. Vì vậy, cùng một hình ảnh động vật có thể mang những ý nghĩa biểu trưng giống nhau hoặc hoàn toàn khác nhau ở các ngôn ngữ khác nhau, tùy thuộc vào kinh nghiệm sống, truyền thống văn hóa và cách đánh giá của mỗi dân tộc.</w:t>
      </w:r>
    </w:p>
    <w:p w14:paraId="0428FC2E" w14:textId="77777777" w:rsidR="007A6AA4" w:rsidRDefault="00000000">
      <w:pPr>
        <w:pBdr>
          <w:top w:val="nil"/>
          <w:left w:val="nil"/>
          <w:bottom w:val="nil"/>
          <w:right w:val="nil"/>
          <w:between w:val="nil"/>
        </w:pBdr>
        <w:rPr>
          <w:color w:val="000000"/>
        </w:rPr>
      </w:pPr>
      <w:r>
        <w:rPr>
          <w:color w:val="000000"/>
        </w:rPr>
        <w:t>Do giới hạn về thời gian và phạm vi nghiên cứu, luận văn mới chỉ tập trung khảo sát nghĩa biểu trưng của hình ảnh động vật trong thành ngữ và tục ngữ tiếng Việt và tiếng Ukraina. Những nghiên cứu tiếp theo có thể mở rộng phạm vi khảo sát sang các loại đơn vị ngôn ngữ khác hoặc đối chiếu với nhiều ngôn ngữ và nền văn hóa khác nhằm có cái nhìn toàn diện hơn về vai trò của hình ảnh động vật trong ngôn ngữ và văn hóa.</w:t>
      </w:r>
    </w:p>
    <w:p w14:paraId="335F2563" w14:textId="77777777" w:rsidR="007A6AA4" w:rsidRDefault="007A6AA4">
      <w:pPr>
        <w:pBdr>
          <w:top w:val="nil"/>
          <w:left w:val="nil"/>
          <w:bottom w:val="nil"/>
          <w:right w:val="nil"/>
          <w:between w:val="nil"/>
        </w:pBdr>
        <w:rPr>
          <w:color w:val="000000"/>
        </w:rPr>
      </w:pPr>
    </w:p>
    <w:p w14:paraId="642A150A" w14:textId="0A1483BF" w:rsidR="007A6AA4" w:rsidRPr="00080E00" w:rsidRDefault="007A6AA4" w:rsidP="00080E00">
      <w:pPr>
        <w:pStyle w:val="Heading1"/>
        <w:jc w:val="both"/>
        <w:rPr>
          <w:lang w:val="vi-VN"/>
        </w:rPr>
      </w:pPr>
      <w:bookmarkStart w:id="136" w:name="_tdjfkqnt4krb" w:colFirst="0" w:colLast="0"/>
      <w:bookmarkEnd w:id="136"/>
    </w:p>
    <w:sectPr w:rsidR="007A6AA4" w:rsidRPr="00080E00" w:rsidSect="00080E00">
      <w:pgSz w:w="11909" w:h="16834"/>
      <w:pgMar w:top="1984" w:right="1133" w:bottom="1700" w:left="198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74B71D" w14:textId="77777777" w:rsidR="008D77A3" w:rsidRDefault="008D77A3">
      <w:pPr>
        <w:spacing w:line="240" w:lineRule="auto"/>
      </w:pPr>
      <w:r>
        <w:separator/>
      </w:r>
    </w:p>
  </w:endnote>
  <w:endnote w:type="continuationSeparator" w:id="0">
    <w:p w14:paraId="2B18AC03" w14:textId="77777777" w:rsidR="008D77A3" w:rsidRDefault="008D77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138B630-B3A8-FB4B-AF99-321D64161B63}"/>
    <w:embedBold r:id="rId2" w:fontKey="{E8CA65CD-B520-3E45-A250-203F4FAAF188}"/>
    <w:embedItalic r:id="rId3" w:fontKey="{72231D96-8799-364C-AD0C-42E9BDE1615E}"/>
    <w:embedBoldItalic r:id="rId4" w:fontKey="{D18A9846-70AA-A447-BFB6-29CD22B46A28}"/>
  </w:font>
  <w:font w:name="Arial">
    <w:panose1 w:val="020B0604020202020204"/>
    <w:charset w:val="00"/>
    <w:family w:val="swiss"/>
    <w:pitch w:val="variable"/>
    <w:sig w:usb0="E0002EFF" w:usb1="C000785B" w:usb2="00000009" w:usb3="00000000" w:csb0="000001FF" w:csb1="00000000"/>
    <w:embedRegular r:id="rId5" w:fontKey="{5ECE8B94-9823-054C-B4C4-C570D1B16325}"/>
    <w:embedItalic r:id="rId6" w:fontKey="{CDE42913-097A-B249-9ADA-C78FD695398E}"/>
  </w:font>
  <w:font w:name="Gungsuh">
    <w:panose1 w:val="02030600000101010101"/>
    <w:charset w:val="81"/>
    <w:family w:val="roman"/>
    <w:pitch w:val="variable"/>
    <w:sig w:usb0="B00002AF" w:usb1="69D77CFB" w:usb2="00000030" w:usb3="00000000" w:csb0="0008009F" w:csb1="00000000"/>
    <w:embedRegular r:id="rId7" w:subsetted="1" w:fontKey="{20ECE6F4-76C0-0941-8DF8-9BCF7726862E}"/>
  </w:font>
  <w:font w:name="Calibri">
    <w:panose1 w:val="020F0502020204030204"/>
    <w:charset w:val="00"/>
    <w:family w:val="swiss"/>
    <w:pitch w:val="variable"/>
    <w:sig w:usb0="E4002EFF" w:usb1="C000247B" w:usb2="00000009" w:usb3="00000000" w:csb0="000001FF" w:csb1="00000000"/>
    <w:embedRegular r:id="rId8" w:fontKey="{2D51666D-AF8F-4B42-A056-A85F741AB975}"/>
  </w:font>
  <w:font w:name="Cambria">
    <w:panose1 w:val="02040503050406030204"/>
    <w:charset w:val="00"/>
    <w:family w:val="roman"/>
    <w:pitch w:val="variable"/>
    <w:sig w:usb0="E00006FF" w:usb1="420024FF" w:usb2="02000000" w:usb3="00000000" w:csb0="0000019F" w:csb1="00000000"/>
    <w:embedRegular r:id="rId9" w:fontKey="{E6AC8CEE-8C4C-3148-8D09-1428591FE4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7F8005" w14:textId="77777777" w:rsidR="007A6AA4" w:rsidRDefault="007A6AA4">
    <w:pPr>
      <w:pBdr>
        <w:top w:val="nil"/>
        <w:left w:val="nil"/>
        <w:bottom w:val="nil"/>
        <w:right w:val="nil"/>
        <w:between w:val="nil"/>
      </w:pBdr>
      <w:jc w:val="right"/>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7367AC" w14:textId="77777777" w:rsidR="007A6AA4" w:rsidRDefault="00000000">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451EBD" w14:textId="0006D682" w:rsidR="007A6AA4" w:rsidRDefault="00000000">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080E00">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BAA719" w14:textId="77777777" w:rsidR="008D77A3" w:rsidRDefault="008D77A3">
      <w:pPr>
        <w:spacing w:line="240" w:lineRule="auto"/>
      </w:pPr>
      <w:r>
        <w:separator/>
      </w:r>
    </w:p>
  </w:footnote>
  <w:footnote w:type="continuationSeparator" w:id="0">
    <w:p w14:paraId="7548F357" w14:textId="77777777" w:rsidR="008D77A3" w:rsidRDefault="008D77A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CFCE31" w14:textId="77777777" w:rsidR="007A6AA4" w:rsidRDefault="007A6AA4">
    <w:pPr>
      <w:pBdr>
        <w:top w:val="nil"/>
        <w:left w:val="nil"/>
        <w:bottom w:val="nil"/>
        <w:right w:val="nil"/>
        <w:between w:val="nil"/>
      </w:pBdr>
      <w:rPr>
        <w:color w:val="000000"/>
      </w:rPr>
    </w:pPr>
  </w:p>
  <w:p w14:paraId="5B261307" w14:textId="77777777" w:rsidR="007A6AA4" w:rsidRDefault="007A6AA4">
    <w:pPr>
      <w:pBdr>
        <w:top w:val="nil"/>
        <w:left w:val="nil"/>
        <w:bottom w:val="nil"/>
        <w:right w:val="nil"/>
        <w:between w:val="nil"/>
      </w:pBd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2938AC"/>
    <w:multiLevelType w:val="multilevel"/>
    <w:tmpl w:val="D79C3C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2CD3BFF"/>
    <w:multiLevelType w:val="multilevel"/>
    <w:tmpl w:val="D61A4E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F1A236B"/>
    <w:multiLevelType w:val="multilevel"/>
    <w:tmpl w:val="E38C1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6B1344E"/>
    <w:multiLevelType w:val="multilevel"/>
    <w:tmpl w:val="C6E0F2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CD124C7"/>
    <w:multiLevelType w:val="multilevel"/>
    <w:tmpl w:val="546C3EE8"/>
    <w:lvl w:ilvl="0">
      <w:start w:val="1"/>
      <w:numFmt w:val="decimal"/>
      <w:lvlText w:val="%1)"/>
      <w:lvlJc w:val="left"/>
      <w:pPr>
        <w:ind w:left="720" w:hanging="360"/>
      </w:pPr>
      <w:rPr>
        <w:rFonts w:ascii="Times New Roman" w:eastAsia="Times New Roman" w:hAnsi="Times New Roman" w:cs="Times New Roman"/>
        <w:b w:val="0"/>
        <w:bCs w:val="0"/>
        <w:i w:val="0"/>
        <w:iCs w:val="0"/>
        <w:color w:val="00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D661421"/>
    <w:multiLevelType w:val="multilevel"/>
    <w:tmpl w:val="E18403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4461E3C"/>
    <w:multiLevelType w:val="multilevel"/>
    <w:tmpl w:val="3F0ADD0C"/>
    <w:lvl w:ilvl="0">
      <w:start w:val="1"/>
      <w:numFmt w:val="decimal"/>
      <w:lvlText w:val="%1)"/>
      <w:lvlJc w:val="left"/>
      <w:pPr>
        <w:ind w:left="720" w:hanging="360"/>
      </w:pPr>
      <w:rPr>
        <w:rFonts w:ascii="Times New Roman" w:eastAsia="Times New Roman" w:hAnsi="Times New Roman" w:cs="Times New Roman"/>
        <w:b w:val="0"/>
        <w:bCs w:val="0"/>
        <w:i w:val="0"/>
        <w:iCs w:val="0"/>
        <w:color w:val="00000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1E22ADD"/>
    <w:multiLevelType w:val="multilevel"/>
    <w:tmpl w:val="37BCB3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69089650">
    <w:abstractNumId w:val="4"/>
  </w:num>
  <w:num w:numId="2" w16cid:durableId="1174295474">
    <w:abstractNumId w:val="7"/>
  </w:num>
  <w:num w:numId="3" w16cid:durableId="791749955">
    <w:abstractNumId w:val="5"/>
  </w:num>
  <w:num w:numId="4" w16cid:durableId="1317732796">
    <w:abstractNumId w:val="3"/>
  </w:num>
  <w:num w:numId="5" w16cid:durableId="194999742">
    <w:abstractNumId w:val="6"/>
  </w:num>
  <w:num w:numId="6" w16cid:durableId="1181507650">
    <w:abstractNumId w:val="2"/>
  </w:num>
  <w:num w:numId="7" w16cid:durableId="1725181032">
    <w:abstractNumId w:val="1"/>
  </w:num>
  <w:num w:numId="8" w16cid:durableId="161050395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AA4"/>
    <w:rsid w:val="00080E00"/>
    <w:rsid w:val="007A6AA4"/>
    <w:rsid w:val="008C29A8"/>
    <w:rsid w:val="008D7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D5CC2F"/>
  <w15:docId w15:val="{9A70327B-31DD-8F41-AA3E-0C9249600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6"/>
        <w:szCs w:val="26"/>
        <w:lang w:val="en-US" w:eastAsia="en-US" w:bidi="ar-SA"/>
      </w:rPr>
    </w:rPrDefault>
    <w:pPrDefault>
      <w:pPr>
        <w:spacing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ind w:firstLine="0"/>
      <w:jc w:val="center"/>
      <w:outlineLvl w:val="0"/>
    </w:pPr>
    <w:rPr>
      <w:b/>
      <w:bCs/>
      <w:color w:val="000000"/>
    </w:rPr>
  </w:style>
  <w:style w:type="paragraph" w:styleId="Heading2">
    <w:name w:val="heading 2"/>
    <w:basedOn w:val="Normal"/>
    <w:next w:val="Normal"/>
    <w:uiPriority w:val="9"/>
    <w:unhideWhenUsed/>
    <w:qFormat/>
    <w:pPr>
      <w:keepNext/>
      <w:keepLines/>
      <w:pBdr>
        <w:top w:val="nil"/>
        <w:left w:val="nil"/>
        <w:bottom w:val="nil"/>
        <w:right w:val="nil"/>
        <w:between w:val="nil"/>
      </w:pBdr>
      <w:outlineLvl w:val="1"/>
    </w:pPr>
    <w:rPr>
      <w:b/>
      <w:bCs/>
      <w:color w:val="000000"/>
    </w:rPr>
  </w:style>
  <w:style w:type="paragraph" w:styleId="Heading3">
    <w:name w:val="heading 3"/>
    <w:basedOn w:val="Normal"/>
    <w:next w:val="Normal"/>
    <w:uiPriority w:val="9"/>
    <w:unhideWhenUsed/>
    <w:qFormat/>
    <w:pPr>
      <w:keepNext/>
      <w:keepLines/>
      <w:pBdr>
        <w:top w:val="nil"/>
        <w:left w:val="nil"/>
        <w:bottom w:val="nil"/>
        <w:right w:val="nil"/>
        <w:between w:val="nil"/>
      </w:pBdr>
      <w:outlineLvl w:val="2"/>
    </w:pPr>
    <w:rPr>
      <w:b/>
      <w:bCs/>
      <w:color w:val="000000"/>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line="276" w:lineRule="auto"/>
      <w:ind w:firstLine="0"/>
      <w:jc w:val="left"/>
      <w:outlineLvl w:val="3"/>
    </w:pPr>
    <w:rPr>
      <w:rFonts w:ascii="Arial" w:eastAsia="Arial" w:hAnsi="Arial" w:cs="Arial"/>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line="276" w:lineRule="auto"/>
      <w:ind w:firstLine="0"/>
      <w:jc w:val="left"/>
      <w:outlineLvl w:val="4"/>
    </w:pPr>
    <w:rPr>
      <w:rFonts w:ascii="Arial" w:eastAsia="Arial" w:hAnsi="Arial" w:cs="Arial"/>
      <w:color w:val="666666"/>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line="276" w:lineRule="auto"/>
      <w:ind w:firstLine="0"/>
      <w:jc w:val="left"/>
      <w:outlineLvl w:val="5"/>
    </w:pPr>
    <w:rPr>
      <w:rFonts w:ascii="Arial" w:eastAsia="Arial" w:hAnsi="Arial" w:cs="Arial"/>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top w:val="nil"/>
        <w:left w:val="nil"/>
        <w:bottom w:val="nil"/>
        <w:right w:val="nil"/>
        <w:between w:val="nil"/>
      </w:pBdr>
      <w:spacing w:after="160"/>
      <w:ind w:firstLine="0"/>
    </w:pPr>
    <w:rPr>
      <w:b/>
      <w:bCs/>
      <w:color w:val="000000"/>
    </w:rPr>
  </w:style>
  <w:style w:type="paragraph" w:styleId="Subtitle">
    <w:name w:val="Subtitle"/>
    <w:basedOn w:val="Normal"/>
    <w:next w:val="Normal"/>
    <w:uiPriority w:val="11"/>
    <w:qFormat/>
    <w:pPr>
      <w:keepNext/>
      <w:keepLines/>
      <w:pBdr>
        <w:top w:val="nil"/>
        <w:left w:val="nil"/>
        <w:bottom w:val="nil"/>
        <w:right w:val="nil"/>
        <w:between w:val="nil"/>
      </w:pBdr>
      <w:spacing w:after="320" w:line="276" w:lineRule="auto"/>
      <w:ind w:firstLine="0"/>
      <w:jc w:val="left"/>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119</Pages>
  <Words>32783</Words>
  <Characters>186867</Characters>
  <Application>Microsoft Office Word</Application>
  <DocSecurity>0</DocSecurity>
  <Lines>1557</Lines>
  <Paragraphs>438</Paragraphs>
  <ScaleCrop>false</ScaleCrop>
  <Company/>
  <LinksUpToDate>false</LinksUpToDate>
  <CharactersWithSpaces>219212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Artem Leleka’s</cp:lastModifiedBy>
  <cp:revision>2</cp:revision>
  <dcterms:created xsi:type="dcterms:W3CDTF">2026-09-08T17:10:00Z</dcterms:created>
  <dcterms:modified xsi:type="dcterms:W3CDTF">2026-09-08T17:12:00Z</dcterms:modified>
</cp:coreProperties>
</file>