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7736ED"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0" w:name="_Toc239972358"/>
      <w:r w:rsidRPr="001706BC">
        <w:rPr>
          <w:rFonts w:ascii="Times New Roman" w:eastAsia="Times New Roman" w:hAnsi="Times New Roman" w:cs="Times New Roman"/>
          <w:b/>
          <w:bCs/>
          <w:color w:val="000000"/>
          <w:sz w:val="26"/>
          <w:szCs w:val="26"/>
        </w:rPr>
        <w:t>MỞ ĐẦU</w:t>
      </w:r>
      <w:bookmarkEnd w:id="0"/>
    </w:p>
    <w:p w14:paraId="4B8313D7" w14:textId="77777777" w:rsidR="00677353" w:rsidRPr="001706BC" w:rsidRDefault="00677353" w:rsidP="00677353">
      <w:pPr>
        <w:spacing w:line="360" w:lineRule="auto"/>
        <w:rPr>
          <w:sz w:val="26"/>
          <w:szCs w:val="26"/>
          <w:lang w:val="vi-VN"/>
        </w:rPr>
      </w:pPr>
    </w:p>
    <w:p w14:paraId="7E9CEE9A" w14:textId="77777777" w:rsidR="00677353" w:rsidRPr="001706BC" w:rsidRDefault="00677353" w:rsidP="00677353">
      <w:pPr>
        <w:numPr>
          <w:ilvl w:val="0"/>
          <w:numId w:val="10"/>
        </w:numPr>
        <w:spacing w:line="360" w:lineRule="auto"/>
        <w:textAlignment w:val="baseline"/>
        <w:rPr>
          <w:b/>
          <w:bCs/>
          <w:color w:val="000000"/>
          <w:sz w:val="26"/>
          <w:szCs w:val="26"/>
        </w:rPr>
      </w:pPr>
      <w:r w:rsidRPr="001706BC">
        <w:rPr>
          <w:b/>
          <w:bCs/>
          <w:color w:val="000000"/>
          <w:sz w:val="26"/>
          <w:szCs w:val="26"/>
        </w:rPr>
        <w:t>Lý do chọn đề tài</w:t>
      </w:r>
    </w:p>
    <w:p w14:paraId="657A7F6E" w14:textId="77777777" w:rsidR="00677353" w:rsidRPr="001706BC" w:rsidRDefault="00677353" w:rsidP="00677353">
      <w:pPr>
        <w:spacing w:line="360" w:lineRule="auto"/>
        <w:jc w:val="both"/>
        <w:rPr>
          <w:sz w:val="26"/>
          <w:szCs w:val="26"/>
        </w:rPr>
      </w:pPr>
      <w:r w:rsidRPr="001706BC">
        <w:rPr>
          <w:color w:val="000000"/>
          <w:sz w:val="26"/>
          <w:szCs w:val="26"/>
        </w:rPr>
        <w:tab/>
        <w:t>Truyền thông nội bộ (TTNB) được xem là một trong những công cụ chiến lược quan trọng nhằm bảo đảm dòng chảy thông tin thông suốt trong tổ chức, đồng thời góp phần xây dựng văn hóa doanh nghiệp, củng cố niềm tin và tăng cường sự gắn kết của đội ngũ nhân sự. Các nghiên cứu của Welch và Jackson (2007) đã chỉ ra rằng TTNB hiệu quả có tác động trực tiếp đến thái độ, mức độ gắn kết và cam kết của nhân viên đối với tổ chức, thông qua việc giúp họ hiểu rõ hơn về tầm nhìn, sứ mệnh và các mục tiêu chiến lược của doanh nghiệp [40]. Trong cách tiếp cận hiện đại, nhân viên không còn được xem là đối tượng tiếp nhận thông tin thụ động, mà là một nhóm công chúng chiến lược, có khả năng ảnh hưởng trực tiếp đến hiệu quả hoạt động và danh tiếng của doanh nghiệp [27].</w:t>
      </w:r>
    </w:p>
    <w:p w14:paraId="277797F9" w14:textId="77777777" w:rsidR="00677353" w:rsidRPr="001706BC" w:rsidRDefault="00677353" w:rsidP="00677353">
      <w:pPr>
        <w:spacing w:line="360" w:lineRule="auto"/>
        <w:ind w:firstLine="720"/>
        <w:jc w:val="both"/>
        <w:rPr>
          <w:sz w:val="26"/>
          <w:szCs w:val="26"/>
        </w:rPr>
      </w:pPr>
      <w:r w:rsidRPr="001706BC">
        <w:rPr>
          <w:color w:val="000000"/>
          <w:sz w:val="26"/>
          <w:szCs w:val="26"/>
        </w:rPr>
        <w:t>Trên nền tảng đó, TTNB ngày càng mở rộng phạm vi nội dung, không chỉ tập trung vào thông tin vận hành, chính sách hay phúc lợi nhân viên, mà còn bao gồm các giá trị cốt lõi và định hướng phát triển bền vững của doanh nghiệp. Một trong những nội dung nổi bật mang tính chiến lược là truyền thông về Trách nhiệm xã hội của doanh nghiệp (Corporate Social Responsibility - CSR) đối với cán bộ, nhân viên (CBNV). Chỉ khi hiểu và đồng thuận với các hoạt động CSR, nhân viên mới có thể đánh giá tích cực hơn về tổ chức và sẵn sàng tham gia vào các hoạt động xã hội do doanh nghiệp khởi xướng. Nghiên cứu của Men và Tsai (2016) cho thấy TTNB về CSR có ảnh hưởng đáng kể đến nhận thức CSR của nhân viên, từ đó tác động tích cực đến sự gắn kết của họ với tổ chức, đặc biệt khi doanh nghiệp áp dụng các mô hình truyền thông mang tính đối thoại và hai chiều [32].</w:t>
      </w:r>
    </w:p>
    <w:p w14:paraId="320DEC59"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Trong bối cảnh truyền thông số phát triển mạnh mẽ cùng với sự thay đổi rõ rệt trong thói quen tiếp nhận thông tin của người lao động (NLĐ), video nổi lên như một công cụ TTNB tiềm năng. Nhờ khả năng kết hợp hình ảnh, âm thanh và các yếu tố đa </w:t>
      </w:r>
      <w:r w:rsidRPr="001706BC">
        <w:rPr>
          <w:color w:val="000000"/>
          <w:sz w:val="26"/>
          <w:szCs w:val="26"/>
        </w:rPr>
        <w:lastRenderedPageBreak/>
        <w:t>phương tiện, video tạo ra trải nghiệm trực quan và nhiều cảm xúc cho người xem. Theo nghiên cứu của Zerfass và cộng sự (2018), video giúp tăng mức độ chú ý, khả năng ghi nhớ thông tin và sự gắn kết cảm xúc của người tiếp nhận thông điệp cao hơn so với các hình thức truyền thông truyền thống như văn bản hoặc âm thanh [43]. Đặc biệt, đối với truyền thông CSR, video không chỉ giúp minh họa hoạt động, mà còn có khả năng kể lại những câu chuyện về con người, bối cảnh và tác động xã hội, từ đó giúp nhân viên hiểu rõ hơn ý nghĩa của CSR và vai trò của bản thân trong việc hiện thực hóa các giá trị đó.</w:t>
      </w:r>
    </w:p>
    <w:p w14:paraId="5B30D158" w14:textId="77777777" w:rsidR="00677353" w:rsidRPr="001706BC" w:rsidRDefault="00677353" w:rsidP="00677353">
      <w:pPr>
        <w:spacing w:line="360" w:lineRule="auto"/>
        <w:ind w:firstLine="720"/>
        <w:jc w:val="both"/>
        <w:rPr>
          <w:sz w:val="26"/>
          <w:szCs w:val="26"/>
        </w:rPr>
      </w:pPr>
      <w:r w:rsidRPr="001706BC">
        <w:rPr>
          <w:color w:val="000000"/>
          <w:sz w:val="26"/>
          <w:szCs w:val="26"/>
        </w:rPr>
        <w:t>Đối với Vietnam Airlines - Hãng hàng không Quốc gia Việt Nam, vấn đề TTNB về CSR càng mang tính thời sự và cấp thiết. Là một doanh nghiệp quốc doanh quy mô lớn, Vietnam Airlines luôn thu hút sự quan tâm của xã hội đối với định hướng phát triển bền vững, bảo vệ môi trường, trách nhiệm cộng đồng và an toàn hàng không. Trong những năm qua, Vietnam Airlines đã triển khai nhiều hoạt động CSR có ý nghĩa trên các lĩnh vực kinh tế, xã hội và môi trường. Tuy nhiên, với đặc thù lực lượng CBNV đông đảo, phân tán theo nhiều đơn vị, bộ phận và điều kiện làm việc khác nhau, việc truyền tải hiệu quả các giá trị CSR tới toàn bộ đội ngũ nhân sự nội bộ thông qua các kênh truyền thông hiện vẫn gặp nhiều thách thức, đặc biệt trong việc thu hút sự quan tâm và nâng cao tinh thần chủ động của nhân viên.</w:t>
      </w:r>
    </w:p>
    <w:p w14:paraId="7ADC13F4" w14:textId="77777777" w:rsidR="00677353" w:rsidRPr="00CA4FF7" w:rsidRDefault="00677353" w:rsidP="00677353">
      <w:pPr>
        <w:spacing w:line="360" w:lineRule="auto"/>
        <w:ind w:firstLine="720"/>
        <w:jc w:val="both"/>
        <w:rPr>
          <w:color w:val="000000"/>
          <w:sz w:val="26"/>
          <w:szCs w:val="26"/>
          <w:lang w:val="vi-VN"/>
        </w:rPr>
      </w:pPr>
      <w:r w:rsidRPr="001706BC">
        <w:rPr>
          <w:color w:val="000000"/>
          <w:sz w:val="26"/>
          <w:szCs w:val="26"/>
        </w:rPr>
        <w:t xml:space="preserve">Xuất phát từ những luận điểm trên, có thể khẳng định rằng việc nghiên cứu và đề xuất </w:t>
      </w:r>
      <w:r w:rsidRPr="001706BC">
        <w:rPr>
          <w:i/>
          <w:iCs/>
          <w:color w:val="000000"/>
          <w:sz w:val="26"/>
          <w:szCs w:val="26"/>
        </w:rPr>
        <w:t>“Giải pháp xây dựng nội dung video về CSR dành cho CBNV Vietnam Airlines”</w:t>
      </w:r>
      <w:r w:rsidRPr="001706BC">
        <w:rPr>
          <w:color w:val="000000"/>
          <w:sz w:val="26"/>
          <w:szCs w:val="26"/>
        </w:rPr>
        <w:t xml:space="preserve"> là vấn đề mang tính cấp thiết cả về lý luận và thực tiễn. Đề án góp phần làm rõ vai trò của video như một công cụ truyền thông chiến lược trong việc nội bộ hóa CSR, đồng thời đề xuất các giải pháp có tính khả thi nhằm nâng cao hiệu quả </w:t>
      </w:r>
      <w:r>
        <w:rPr>
          <w:color w:val="000000"/>
          <w:sz w:val="26"/>
          <w:szCs w:val="26"/>
          <w:lang w:val="vi-VN"/>
        </w:rPr>
        <w:t>TTNB</w:t>
      </w:r>
      <w:r w:rsidRPr="001706BC">
        <w:rPr>
          <w:color w:val="000000"/>
          <w:sz w:val="26"/>
          <w:szCs w:val="26"/>
        </w:rPr>
        <w:t>, phù hợp với định hướng phát triển bền vững của Vietnam Airlines trong giai đoạn hiện nay</w:t>
      </w:r>
      <w:r>
        <w:rPr>
          <w:color w:val="000000"/>
          <w:sz w:val="26"/>
          <w:szCs w:val="26"/>
          <w:lang w:val="vi-VN"/>
        </w:rPr>
        <w:t>.</w:t>
      </w:r>
    </w:p>
    <w:p w14:paraId="67F66290" w14:textId="77777777" w:rsidR="00677353" w:rsidRPr="001706BC" w:rsidRDefault="00677353" w:rsidP="00677353">
      <w:pPr>
        <w:pStyle w:val="ListParagraph"/>
        <w:numPr>
          <w:ilvl w:val="0"/>
          <w:numId w:val="10"/>
        </w:numPr>
        <w:spacing w:line="360" w:lineRule="auto"/>
        <w:jc w:val="both"/>
        <w:textAlignment w:val="baseline"/>
        <w:rPr>
          <w:b/>
          <w:bCs/>
          <w:color w:val="000000"/>
          <w:sz w:val="26"/>
          <w:szCs w:val="26"/>
        </w:rPr>
      </w:pPr>
      <w:r w:rsidRPr="001706BC">
        <w:rPr>
          <w:b/>
          <w:bCs/>
          <w:color w:val="000000"/>
          <w:sz w:val="26"/>
          <w:szCs w:val="26"/>
        </w:rPr>
        <w:t>Tổng quan tình hình nghiên cứu</w:t>
      </w:r>
    </w:p>
    <w:p w14:paraId="72300FF1" w14:textId="77777777" w:rsidR="00677353" w:rsidRPr="001706BC" w:rsidRDefault="00677353" w:rsidP="00677353">
      <w:pPr>
        <w:spacing w:line="360" w:lineRule="auto"/>
        <w:ind w:firstLine="720"/>
        <w:jc w:val="both"/>
        <w:rPr>
          <w:sz w:val="26"/>
          <w:szCs w:val="26"/>
        </w:rPr>
      </w:pPr>
      <w:r w:rsidRPr="001706BC">
        <w:rPr>
          <w:b/>
          <w:bCs/>
          <w:color w:val="000000"/>
          <w:sz w:val="26"/>
          <w:szCs w:val="26"/>
        </w:rPr>
        <w:t>2.1. Các công trình nghiên cứu về TTNB</w:t>
      </w:r>
    </w:p>
    <w:p w14:paraId="38E08464"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Công trình nghiên cứu </w:t>
      </w:r>
      <w:r w:rsidRPr="001706BC">
        <w:rPr>
          <w:i/>
          <w:iCs/>
          <w:color w:val="000000"/>
          <w:sz w:val="26"/>
          <w:szCs w:val="26"/>
        </w:rPr>
        <w:t xml:space="preserve">“Truyền thông nội bộ” </w:t>
      </w:r>
      <w:r w:rsidRPr="001706BC">
        <w:rPr>
          <w:color w:val="000000"/>
          <w:sz w:val="26"/>
          <w:szCs w:val="26"/>
        </w:rPr>
        <w:t xml:space="preserve">của tác giả Đinh Thị Thuý Hằng đưa ra cái nhìn tổng quan về TTNB như các yếu tố cấu thành văn hoá doanh nghiệp, vai </w:t>
      </w:r>
      <w:r w:rsidRPr="001706BC">
        <w:rPr>
          <w:color w:val="000000"/>
          <w:sz w:val="26"/>
          <w:szCs w:val="26"/>
        </w:rPr>
        <w:lastRenderedPageBreak/>
        <w:t>trò của TTNB trong việc phát triển văn hoá doanh nghiệp, làm rõ mối quan hệ giữa TTNB và sự phát triển của tổ chức. Tác giả cũng đề xuất các công cụ để xây dựng và phát triển TTNB, bao gồm các phương tiện in ấn, giao tiếp và tổ chức sự kiện [6].</w:t>
      </w:r>
    </w:p>
    <w:p w14:paraId="1843C320"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Trong đề tài cơ sở </w:t>
      </w:r>
      <w:r w:rsidRPr="001706BC">
        <w:rPr>
          <w:i/>
          <w:iCs/>
          <w:color w:val="000000"/>
          <w:sz w:val="26"/>
          <w:szCs w:val="26"/>
        </w:rPr>
        <w:t>“Quản trị truyền thông doanh nghiệp ở Việt Nam hiện nay”</w:t>
      </w:r>
      <w:r w:rsidRPr="001706BC">
        <w:rPr>
          <w:color w:val="000000"/>
          <w:sz w:val="26"/>
          <w:szCs w:val="26"/>
        </w:rPr>
        <w:t>, Đinh Thị Thuý Hằng đã phân tích và làm rõ các khái niệm liên quan đến truyền thông doanh nghiệp và quản trị truyền thông doanh nghiệp. Nghiên cứu cũng đi sâu vào khảo sát thực trạng hoạt động quản trị truyền thông trong các doanh nghiệp tại Việt Nam, qua đó chỉ ra những vấn đề còn tồn tại. Trên cơ sở đó, tác giả đã đề xuất một số giải pháp nhằm nâng cao chất lượng và hiệu quả công tác quản trị truyền thông trong môi trường doanh nghiệp hiện đại [7].</w:t>
      </w:r>
    </w:p>
    <w:p w14:paraId="7AA17172"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Cuốn sách </w:t>
      </w:r>
      <w:r w:rsidRPr="001706BC">
        <w:rPr>
          <w:i/>
          <w:iCs/>
          <w:color w:val="000000"/>
          <w:sz w:val="26"/>
          <w:szCs w:val="26"/>
        </w:rPr>
        <w:t>“Truyền thông theo phong cách Win-Win”</w:t>
      </w:r>
      <w:r w:rsidRPr="001706BC">
        <w:rPr>
          <w:color w:val="000000"/>
          <w:sz w:val="26"/>
          <w:szCs w:val="26"/>
        </w:rPr>
        <w:t xml:space="preserve"> của tác giả Phạm Sông Thu đã tổng hợp nhiều tình huống và kinh nghiệm thực tiễn của tác giả trong lĩnh vực truyền thông. Đồng thời, cuốn sách cũng khái quát một số khái niệm mang tính ứng dụng cao trong quá trình làm việc của tác giả, góp phần hỗ trợ hiệu quả cho hoạt động quản trị truyền thông trong các tổ chức hiện nay [</w:t>
      </w:r>
      <w:r>
        <w:rPr>
          <w:color w:val="000000"/>
          <w:sz w:val="26"/>
          <w:szCs w:val="26"/>
          <w:lang w:val="vi-VN"/>
        </w:rPr>
        <w:t>11</w:t>
      </w:r>
      <w:r w:rsidRPr="001706BC">
        <w:rPr>
          <w:color w:val="000000"/>
          <w:sz w:val="26"/>
          <w:szCs w:val="26"/>
        </w:rPr>
        <w:t>].</w:t>
      </w:r>
    </w:p>
    <w:p w14:paraId="1E8A25EA"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Bài báo </w:t>
      </w:r>
      <w:r w:rsidRPr="001706BC">
        <w:rPr>
          <w:i/>
          <w:iCs/>
          <w:color w:val="000000"/>
          <w:sz w:val="26"/>
          <w:szCs w:val="26"/>
        </w:rPr>
        <w:t xml:space="preserve">“Truyền thông nội bộ trong bối cảnh mới” </w:t>
      </w:r>
      <w:r w:rsidRPr="001706BC">
        <w:rPr>
          <w:color w:val="000000"/>
          <w:sz w:val="26"/>
          <w:szCs w:val="26"/>
        </w:rPr>
        <w:t>của tác giả Hoàng Hồng Hà đã thể hiện vai trò của TTNB đối với tổ chức, môi trường làm việc, đội ngũ nhân viên, khả năng hoàn thành mục tiêu của tổ chức. Bài báo đã đánh giá một số phương tiện truyền thông, đề xuất nhìn nhận lại các chiến thuật kênh và phương tiện truyền thông trong cách nhìn cởi mở và phù hợp hơn với bối cảnh mới. Đặc biệt, cho thấy tầm quan trọng phải xem xét lại TTNB trong sự tương thích với các kênh và phương tiện truyền thông phù hợp [</w:t>
      </w:r>
      <w:r>
        <w:rPr>
          <w:color w:val="000000"/>
          <w:sz w:val="26"/>
          <w:szCs w:val="26"/>
          <w:lang w:val="vi-VN"/>
        </w:rPr>
        <w:t>4</w:t>
      </w:r>
      <w:r w:rsidRPr="001706BC">
        <w:rPr>
          <w:color w:val="000000"/>
          <w:sz w:val="26"/>
          <w:szCs w:val="26"/>
        </w:rPr>
        <w:t>].</w:t>
      </w:r>
    </w:p>
    <w:p w14:paraId="34DD5375"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Annabel Dunstan và Imogen Osborne trong </w:t>
      </w:r>
      <w:r w:rsidRPr="001706BC">
        <w:rPr>
          <w:i/>
          <w:iCs/>
          <w:color w:val="000000"/>
          <w:sz w:val="26"/>
          <w:szCs w:val="26"/>
        </w:rPr>
        <w:t>“Truyền thông nội bộ: Linh hồn của doanh nghiệp”</w:t>
      </w:r>
      <w:r w:rsidRPr="001706BC">
        <w:rPr>
          <w:color w:val="000000"/>
          <w:sz w:val="26"/>
          <w:szCs w:val="26"/>
        </w:rPr>
        <w:t xml:space="preserve"> đã cung cấp một nền tảng lý luận tương đối toàn diện về </w:t>
      </w:r>
      <w:r>
        <w:rPr>
          <w:color w:val="000000"/>
          <w:sz w:val="26"/>
          <w:szCs w:val="26"/>
        </w:rPr>
        <w:t>TTNB</w:t>
      </w:r>
      <w:r w:rsidRPr="001706BC">
        <w:rPr>
          <w:color w:val="000000"/>
          <w:sz w:val="26"/>
          <w:szCs w:val="26"/>
        </w:rPr>
        <w:t xml:space="preserve"> trong bối cảnh doanh nghiệp hiện đại. Công trình không chỉ dừng lại ở việc định nghĩa các khái niệm cơ bản mà còn phân tích sâu vai trò của TTNB như một “linh hồn” giúp kết nối con người, giá trị và mục tiêu tổ chức. Các tác giả nhấn mạnh rằng TTNB không đơn </w:t>
      </w:r>
      <w:r w:rsidRPr="001706BC">
        <w:rPr>
          <w:color w:val="000000"/>
          <w:sz w:val="26"/>
          <w:szCs w:val="26"/>
        </w:rPr>
        <w:lastRenderedPageBreak/>
        <w:t>thuần là quá trình truyền đạt thông tin một chiều từ lãnh đạo đến nhân viên, mà là một hệ sinh thái tương tác hai chiều, nơi nhân viên được lắng nghe, tham gia và đồng kiến tạo văn hóa doanh nghiệp [</w:t>
      </w:r>
      <w:r>
        <w:rPr>
          <w:color w:val="000000"/>
          <w:sz w:val="26"/>
          <w:szCs w:val="26"/>
          <w:lang w:val="vi-VN"/>
        </w:rPr>
        <w:t>18</w:t>
      </w:r>
      <w:r w:rsidRPr="001706BC">
        <w:rPr>
          <w:color w:val="000000"/>
          <w:sz w:val="26"/>
          <w:szCs w:val="26"/>
        </w:rPr>
        <w:t>].</w:t>
      </w:r>
    </w:p>
    <w:p w14:paraId="29D773FD"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Trong cuốn sách </w:t>
      </w:r>
      <w:r w:rsidRPr="001706BC">
        <w:rPr>
          <w:i/>
          <w:iCs/>
          <w:color w:val="000000"/>
          <w:sz w:val="26"/>
          <w:szCs w:val="26"/>
        </w:rPr>
        <w:t>“Internal Communications: A Manual for Practitioners”</w:t>
      </w:r>
      <w:r w:rsidRPr="001706BC">
        <w:rPr>
          <w:color w:val="000000"/>
          <w:sz w:val="26"/>
          <w:szCs w:val="26"/>
        </w:rPr>
        <w:t xml:space="preserve"> (tạm dịch là Truyền thông nội bộ: Hướng dẫn thực hành), Liam FitzPatrick và Klavs Valskov đã chỉ ra cách tiếp cận có hệ thống và thực tiễn đối với hoạt động TTNB trong tổ chức. Tác giả tập trung vào việc hướng dẫn cụ thể cách thức triển khai TTNB thông qua các bước rõ ràng và dễ áp dụng. Đặc biệt nhấn mạnh việc xác định và xây dựng thông điệp TTNB một cách hiệu quả, đảm bảo tính nhất quán với chiến lược và giá trị cốt lõi của tổ chức. Đồng thời, cuốn sách cũng phân tích sâu về các kênh TTNB khác nhau, từ các kênh truyền thống như email, bản tin nội bộ đến các nền tảng số hiện đại, qua đó giúp doanh nghiệp lựa chọn và phối hợp kênh phù hợp với đặc điểm nhân sự và mục tiêu truyền thông [25].</w:t>
      </w:r>
    </w:p>
    <w:p w14:paraId="49898B80" w14:textId="77777777" w:rsidR="00677353" w:rsidRDefault="00677353" w:rsidP="00677353">
      <w:pPr>
        <w:spacing w:line="360" w:lineRule="auto"/>
        <w:ind w:firstLine="720"/>
        <w:jc w:val="both"/>
        <w:rPr>
          <w:color w:val="000000"/>
          <w:sz w:val="26"/>
          <w:szCs w:val="26"/>
          <w:lang w:val="vi-VN"/>
        </w:rPr>
      </w:pPr>
      <w:r w:rsidRPr="001706BC">
        <w:rPr>
          <w:color w:val="000000"/>
          <w:sz w:val="26"/>
          <w:szCs w:val="26"/>
        </w:rPr>
        <w:t xml:space="preserve">Bill Quirke trong cuốn </w:t>
      </w:r>
      <w:r w:rsidRPr="001706BC">
        <w:rPr>
          <w:i/>
          <w:iCs/>
          <w:color w:val="000000"/>
          <w:sz w:val="26"/>
          <w:szCs w:val="26"/>
        </w:rPr>
        <w:t>“Making the Connections: Using Internal Communication to Turn Strategy into Action”</w:t>
      </w:r>
      <w:r w:rsidRPr="001706BC">
        <w:rPr>
          <w:color w:val="000000"/>
          <w:sz w:val="26"/>
          <w:szCs w:val="26"/>
        </w:rPr>
        <w:t xml:space="preserve"> (tạm dịch là Thiết lập các mối liên kết: Sử dụng truyền thông nội bộ để biến chiến lược thành hành động) cho rằng TTNB giữ vai trò then chốt trong việc tạo lợi thế cạnh tranh và chuyển hóa chiến lược thành hành động trong doanh nghiệp. Giao tiếp hiệu quả không chỉ nâng cao chất lượng sản phẩm, dịch vụ mà còn hỗ trợ quá trình quản lý thay đổi. Từ đó, tác giả đề xuất các phương pháp xây dựng chiến lược TTNB bài bản, đồng thời nhấn mạnh tầm quan trọng của việc tăng cường năng lực truyền đạt của đội ngũ lãnh đạo nhằm thúc đẩy sự gắn kết của nhân viên [36].</w:t>
      </w:r>
    </w:p>
    <w:p w14:paraId="3CB97821" w14:textId="77777777" w:rsidR="00677353" w:rsidRPr="00A128E9" w:rsidRDefault="00677353" w:rsidP="00677353">
      <w:pPr>
        <w:spacing w:line="360" w:lineRule="auto"/>
        <w:ind w:firstLine="720"/>
        <w:jc w:val="both"/>
        <w:rPr>
          <w:color w:val="000000"/>
          <w:sz w:val="26"/>
          <w:szCs w:val="26"/>
          <w:lang w:val="vi-VN"/>
        </w:rPr>
      </w:pPr>
      <w:r w:rsidRPr="00A128E9">
        <w:rPr>
          <w:color w:val="000000"/>
          <w:sz w:val="26"/>
          <w:szCs w:val="26"/>
          <w:lang w:val="vi-VN"/>
        </w:rPr>
        <w:t xml:space="preserve">Nhìn chung, các nghiên cứu về </w:t>
      </w:r>
      <w:r>
        <w:rPr>
          <w:color w:val="000000"/>
          <w:sz w:val="26"/>
          <w:szCs w:val="26"/>
          <w:lang w:val="vi-VN"/>
        </w:rPr>
        <w:t>TTNB</w:t>
      </w:r>
      <w:r w:rsidRPr="00A128E9">
        <w:rPr>
          <w:color w:val="000000"/>
          <w:sz w:val="26"/>
          <w:szCs w:val="26"/>
          <w:lang w:val="vi-VN"/>
        </w:rPr>
        <w:t xml:space="preserve"> đã xây dựng được nền tảng lý luận tương đối toàn diện về vai trò, chức năng, công cụ và phương thức triển khai TTNB trong doanh nghiệp. Các công trình đều khẳng định TTNB là yếu tố quan trọng giúp tăng cường sự gắn kết của nhân viên với tổ chức và hỗ trợ thực hiện các mục tiêu chiến lược của doanh nghiệp. Tuy nhiên, phần lớn các nghiên cứu tiếp cận TTNB ở góc độ quản trị và hệ thống kênh truyền thông, trong khi việc nghiên cứu nội dung truyền thông cụ thể, đặc biệt là </w:t>
      </w:r>
      <w:r w:rsidRPr="00A128E9">
        <w:rPr>
          <w:color w:val="000000"/>
          <w:sz w:val="26"/>
          <w:szCs w:val="26"/>
          <w:lang w:val="vi-VN"/>
        </w:rPr>
        <w:lastRenderedPageBreak/>
        <w:t>nội dung video vẫn chưa được quan tâm đầy đủ. Bên cạnh đó, các nghiên cứu cũng chưa xem xét TTNB trong mối liên hệ với CSR</w:t>
      </w:r>
      <w:r>
        <w:rPr>
          <w:color w:val="000000"/>
          <w:sz w:val="26"/>
          <w:szCs w:val="26"/>
          <w:lang w:val="vi-VN"/>
        </w:rPr>
        <w:t xml:space="preserve">. </w:t>
      </w:r>
      <w:r w:rsidRPr="00A128E9">
        <w:rPr>
          <w:color w:val="000000"/>
          <w:sz w:val="26"/>
          <w:szCs w:val="26"/>
          <w:lang w:val="vi-VN"/>
        </w:rPr>
        <w:t xml:space="preserve">Điều này cho thấy cần tiếp tục nghiên cứu các hình thức và nội dung truyền thông phù hợp để truyền tải hiệu quả các giá trị CSR tới </w:t>
      </w:r>
      <w:r>
        <w:rPr>
          <w:color w:val="000000"/>
          <w:sz w:val="26"/>
          <w:szCs w:val="26"/>
          <w:lang w:val="vi-VN"/>
        </w:rPr>
        <w:t>NLĐ</w:t>
      </w:r>
      <w:r w:rsidRPr="00A128E9">
        <w:rPr>
          <w:color w:val="000000"/>
          <w:sz w:val="26"/>
          <w:szCs w:val="26"/>
          <w:lang w:val="vi-VN"/>
        </w:rPr>
        <w:t xml:space="preserve"> trong tổ chức.</w:t>
      </w:r>
    </w:p>
    <w:p w14:paraId="32426088" w14:textId="77777777" w:rsidR="00677353" w:rsidRPr="001706BC" w:rsidRDefault="00677353" w:rsidP="00677353">
      <w:pPr>
        <w:spacing w:line="360" w:lineRule="auto"/>
        <w:ind w:left="720"/>
        <w:jc w:val="both"/>
        <w:rPr>
          <w:sz w:val="26"/>
          <w:szCs w:val="26"/>
        </w:rPr>
      </w:pPr>
      <w:r w:rsidRPr="001706BC">
        <w:rPr>
          <w:b/>
          <w:bCs/>
          <w:color w:val="000000"/>
          <w:sz w:val="26"/>
          <w:szCs w:val="26"/>
        </w:rPr>
        <w:t>2.2. Các công trình nghiên cứu về CSR</w:t>
      </w:r>
    </w:p>
    <w:p w14:paraId="377E1361"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Hoàng Anh Thư trong nghiên cứu </w:t>
      </w:r>
      <w:r w:rsidRPr="001706BC">
        <w:rPr>
          <w:i/>
          <w:iCs/>
          <w:color w:val="000000"/>
          <w:sz w:val="26"/>
          <w:szCs w:val="26"/>
        </w:rPr>
        <w:t>“Trách nhiệm xã hội của các hãng hàng không Việt Nam”</w:t>
      </w:r>
      <w:r w:rsidRPr="001706BC">
        <w:rPr>
          <w:color w:val="000000"/>
          <w:sz w:val="26"/>
          <w:szCs w:val="26"/>
        </w:rPr>
        <w:t xml:space="preserve"> nhận định rằng CSR đóng vai trò quan trọng trong việc xây dựng các chiến lược của các hãng Hàng không. Nghiên cứu này thực hiện một số đánh giá sơ bộ về các vấn đề trách nhiệm xã hội mà các hãng hàng không Việt Nam đang thực hiện dựa trên các báo cáo về trách nhiệm xã hội được các hãng hàng không công bố trên website của hãng nhằm mục đích xác định các cam kết và các tiêu chuẩn thực hành mà các hãng hàng không đang thực hiện để từ đó làm nền tảng cho các nghiên cứu có liên quan trong tương lai [</w:t>
      </w:r>
      <w:r>
        <w:rPr>
          <w:color w:val="000000"/>
          <w:sz w:val="26"/>
          <w:szCs w:val="26"/>
          <w:lang w:val="vi-VN"/>
        </w:rPr>
        <w:t>12</w:t>
      </w:r>
      <w:r w:rsidRPr="001706BC">
        <w:rPr>
          <w:color w:val="000000"/>
          <w:sz w:val="26"/>
          <w:szCs w:val="26"/>
        </w:rPr>
        <w:t>].</w:t>
      </w:r>
    </w:p>
    <w:p w14:paraId="7ABA3F22"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Luận văn </w:t>
      </w:r>
      <w:r w:rsidRPr="001706BC">
        <w:rPr>
          <w:i/>
          <w:iCs/>
          <w:color w:val="000000"/>
          <w:sz w:val="26"/>
          <w:szCs w:val="26"/>
        </w:rPr>
        <w:t>“Trách nhiệm xã hội của Tổng công ty Cổ phần Bưu chính Viettel (Viettel Post)”</w:t>
      </w:r>
      <w:r w:rsidRPr="001706BC">
        <w:rPr>
          <w:color w:val="000000"/>
          <w:sz w:val="26"/>
          <w:szCs w:val="26"/>
        </w:rPr>
        <w:t xml:space="preserve"> của Trần Thị Minh Trang đã phân tích thực trạng thực hiện TNXH của Tổng công ty Cổ phần Bưu chính Viettel. Nghiên cứu làm rõ các hoạt động CSR mà doanh nghiệp triển khai trên nhiều khía cạnh như kinh tế, pháp lý, đạo đức và từ thiện, đồng thời đánh giá những kết quả đạt được cũng như các hạn chế còn tồn tại. Trên cơ sở đó, tác giả đề xuất một số giải pháp nhằm nâng cao hiệu quả thực hiện trách nhiệm xã hội, góp phần cải thiện hình ảnh thương hiệu và tăng cường sự phát triển bền vững của doanh nghiệp trong bối cảnh cạnh tranh hiện nay [</w:t>
      </w:r>
      <w:r>
        <w:rPr>
          <w:color w:val="000000"/>
          <w:sz w:val="26"/>
          <w:szCs w:val="26"/>
          <w:lang w:val="vi-VN"/>
        </w:rPr>
        <w:t>14</w:t>
      </w:r>
      <w:r w:rsidRPr="001706BC">
        <w:rPr>
          <w:color w:val="000000"/>
          <w:sz w:val="26"/>
          <w:szCs w:val="26"/>
        </w:rPr>
        <w:t>].</w:t>
      </w:r>
    </w:p>
    <w:p w14:paraId="561505D1" w14:textId="77777777" w:rsidR="00677353" w:rsidRPr="00A35CCD" w:rsidRDefault="00677353" w:rsidP="00677353">
      <w:pPr>
        <w:spacing w:line="360" w:lineRule="auto"/>
        <w:ind w:firstLine="720"/>
        <w:jc w:val="both"/>
        <w:rPr>
          <w:color w:val="000000"/>
          <w:sz w:val="26"/>
          <w:szCs w:val="26"/>
          <w:lang w:val="vi-VN"/>
        </w:rPr>
      </w:pPr>
      <w:r w:rsidRPr="001706BC">
        <w:rPr>
          <w:color w:val="000000"/>
          <w:sz w:val="26"/>
          <w:szCs w:val="26"/>
        </w:rPr>
        <w:t xml:space="preserve">Luận án </w:t>
      </w:r>
      <w:r w:rsidRPr="001706BC">
        <w:rPr>
          <w:i/>
          <w:iCs/>
          <w:color w:val="000000"/>
          <w:sz w:val="26"/>
          <w:szCs w:val="26"/>
        </w:rPr>
        <w:t xml:space="preserve">“Ảnh hưởng của việc thực hiện trách nhiệm xã hội của doanh nghiệp đến cam kết của nhân viên với tổ chức tại các doanh nghiệp xây dựng trên địa bàn đồng bằng sông Hồng” </w:t>
      </w:r>
      <w:r w:rsidRPr="001706BC">
        <w:rPr>
          <w:color w:val="000000"/>
          <w:sz w:val="26"/>
          <w:szCs w:val="26"/>
        </w:rPr>
        <w:t>của Nguyễn Ngọc Phú đã xác định các nội hàm chính của CSR đối với CBNV trong ngành xây dựng tại Việt Nam và cam kết của CBNV với tổ chức. Đồng thời, luận án đã làm rõ ảnh hưởng trực tiếp của CSR đối với CBNV cho đến cam kết của CBNV với tổ chức trong lĩnh vực xây dựng [</w:t>
      </w:r>
      <w:r>
        <w:rPr>
          <w:color w:val="000000"/>
          <w:sz w:val="26"/>
          <w:szCs w:val="26"/>
          <w:lang w:val="vi-VN"/>
        </w:rPr>
        <w:t>10</w:t>
      </w:r>
      <w:r w:rsidRPr="001706BC">
        <w:rPr>
          <w:color w:val="000000"/>
          <w:sz w:val="26"/>
          <w:szCs w:val="26"/>
        </w:rPr>
        <w:t>].</w:t>
      </w:r>
    </w:p>
    <w:p w14:paraId="7F8D1689"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 xml:space="preserve">Dương Ngọc Anh trong nghiên cứu </w:t>
      </w:r>
      <w:r w:rsidRPr="001706BC">
        <w:rPr>
          <w:i/>
          <w:iCs/>
          <w:color w:val="000000"/>
          <w:sz w:val="26"/>
          <w:szCs w:val="26"/>
        </w:rPr>
        <w:t>“Nâng cao trách nhiệm xã hội cho các doanh nghiệp ở Việt Nam - nghiên cứu trường hợp doanh nghiệp vừa và nhỏ ở Hà Nội”</w:t>
      </w:r>
      <w:r w:rsidRPr="001706BC">
        <w:rPr>
          <w:color w:val="000000"/>
          <w:sz w:val="26"/>
          <w:szCs w:val="26"/>
        </w:rPr>
        <w:t xml:space="preserve"> đã phân tích cơ sở lý luận và thực tiễn về việc thực hiện CSR trong nhóm doanh nghiệp vừa và nhỏ. Nghiên cứu tập trung đánh giá thực trạng triển khai trách nhiệm xã hội tại các doanh nghiệp ở Hà Nội, từ đó chỉ ra những hạn chế về nhận thức, nguồn lực và cơ chế thực hiện [</w:t>
      </w:r>
      <w:r>
        <w:rPr>
          <w:color w:val="000000"/>
          <w:sz w:val="26"/>
          <w:szCs w:val="26"/>
          <w:lang w:val="vi-VN"/>
        </w:rPr>
        <w:t>1</w:t>
      </w:r>
      <w:r w:rsidRPr="001706BC">
        <w:rPr>
          <w:color w:val="000000"/>
          <w:sz w:val="26"/>
          <w:szCs w:val="26"/>
        </w:rPr>
        <w:t>].</w:t>
      </w:r>
    </w:p>
    <w:p w14:paraId="62A69063"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Bài báo </w:t>
      </w:r>
      <w:r w:rsidRPr="001706BC">
        <w:rPr>
          <w:i/>
          <w:iCs/>
          <w:color w:val="000000"/>
          <w:sz w:val="26"/>
          <w:szCs w:val="26"/>
        </w:rPr>
        <w:t>“Researching Corporate Social Responsibility Communication: Themes, Opportunities and Challenges”</w:t>
      </w:r>
      <w:r w:rsidRPr="001706BC">
        <w:rPr>
          <w:color w:val="000000"/>
          <w:sz w:val="26"/>
          <w:szCs w:val="26"/>
        </w:rPr>
        <w:t xml:space="preserve"> (tạm dịch là Nghiên cứu về truyền thông trách nhiệm xã hội doanh nghiệp: Chủ đề, cơ hội và thách thức) của Andrew Crane và Sarah Glozer đã hệ thống hóa các hướng tiếp cận nghiên cứu chủ yếu về truyền thông CSR. Bên cạnh việc tổng hợp các chủ đề nghiên cứu nổi bật, các tác giả cũng làm rõ những cơ hội và thách thức trong lĩnh vực này, đặc biệt trong bối cảnh truyền thông số phát triển mạnh mẽ. Từ đó, nghiên cứu gợi mở các hướng đi mới cho việc tiếp cận CSR theo hướng chiến lược, gắn kết chặt chẽ với giá trị cốt lõi và hoạt động thực tiễn của doanh nghiệp [21].</w:t>
      </w:r>
    </w:p>
    <w:p w14:paraId="2AFE0127"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Sora Kim và Mary Ann T. Ferguson với nghiên cứu </w:t>
      </w:r>
      <w:r w:rsidRPr="001706BC">
        <w:rPr>
          <w:i/>
          <w:iCs/>
          <w:color w:val="000000"/>
          <w:sz w:val="26"/>
          <w:szCs w:val="26"/>
        </w:rPr>
        <w:t xml:space="preserve">“Public Expectations of CSR Communication: What and How to Communicate CSR” </w:t>
      </w:r>
      <w:r w:rsidRPr="001706BC">
        <w:rPr>
          <w:color w:val="000000"/>
          <w:sz w:val="26"/>
          <w:szCs w:val="26"/>
        </w:rPr>
        <w:t>(tạm dịch là Kỳ vọng của công chúng về truyền thông trách nhiệm xã hội doanh nghiệp: Nội dung và cách thức truyền đạt CSR) đã tập trung phân tích kỳ vọng của công chúng đối với nội dung và cách thức truyền thông CSR của doanh nghiệp. Nghiên cứu cho thấy công chúng không chỉ quan tâm đến việc doanh nghiệp làm gì trong lĩnh vực trách nhiệm xã hội mà còn đặc biệt chú trọng đến các doanh nghiệp truyền tải những thông tin đó. Từ đó, tác giả nhấn mạnh rằng hiệu quả của truyền thông CSR phụ thuộc không chỉ vào nội dung mà còn vào chiến lược truyền đạt, qua đó góp phần định hình thái độ và mức độ tin cậy của công chúng đối với doanh nghiệp [28].</w:t>
      </w:r>
    </w:p>
    <w:p w14:paraId="6D7F112D" w14:textId="77777777" w:rsidR="00677353" w:rsidRDefault="00677353" w:rsidP="00677353">
      <w:pPr>
        <w:spacing w:line="360" w:lineRule="auto"/>
        <w:ind w:firstLine="720"/>
        <w:jc w:val="both"/>
        <w:rPr>
          <w:color w:val="000000"/>
          <w:sz w:val="26"/>
          <w:szCs w:val="26"/>
          <w:lang w:val="vi-VN"/>
        </w:rPr>
      </w:pPr>
      <w:r w:rsidRPr="001706BC">
        <w:rPr>
          <w:color w:val="000000"/>
          <w:sz w:val="26"/>
          <w:szCs w:val="26"/>
        </w:rPr>
        <w:t xml:space="preserve">Bên cạnh đó, Paul Ziek đã minh họa các cách thức cấu thành truyền thông CSR trong nghiên cứu </w:t>
      </w:r>
      <w:r w:rsidRPr="001706BC">
        <w:rPr>
          <w:i/>
          <w:iCs/>
          <w:color w:val="000000"/>
          <w:sz w:val="26"/>
          <w:szCs w:val="26"/>
        </w:rPr>
        <w:t>“Making sense of CSR communication”</w:t>
      </w:r>
      <w:r w:rsidRPr="001706BC">
        <w:rPr>
          <w:color w:val="000000"/>
          <w:sz w:val="26"/>
          <w:szCs w:val="26"/>
        </w:rPr>
        <w:t xml:space="preserve"> (tạm dịch là Hiểu rõ hơn về truyền thông CSR). Tác giả cũng nhấn mạnh rằng các thông điệp CSR thường được hình </w:t>
      </w:r>
      <w:r w:rsidRPr="001706BC">
        <w:rPr>
          <w:color w:val="000000"/>
          <w:sz w:val="26"/>
          <w:szCs w:val="26"/>
        </w:rPr>
        <w:lastRenderedPageBreak/>
        <w:t>thành thông qua nhiều yếu tố và môi trường truyền thông. Do đó, việc xây dựng truyền thông CSR hiệu quả đòi hỏi doanh nghiệp phải cân nhắc kỹ lưỡng giữa nội dung, hình thức và ngữ cảnh truyền đạt. Từ góc độ này, truyền thông CSR được nhìn nhận như một quá trình tương tác phức tạp, góp phần định hình nhận thức và đánh giá của công chúng đối với doanh nghiệp [45].</w:t>
      </w:r>
    </w:p>
    <w:p w14:paraId="3EC2EDA6" w14:textId="77777777" w:rsidR="00677353" w:rsidRPr="00A128E9" w:rsidRDefault="00677353" w:rsidP="00677353">
      <w:pPr>
        <w:spacing w:line="360" w:lineRule="auto"/>
        <w:ind w:firstLine="720"/>
        <w:jc w:val="both"/>
        <w:rPr>
          <w:sz w:val="26"/>
          <w:szCs w:val="26"/>
          <w:lang w:val="vi-VN"/>
        </w:rPr>
      </w:pPr>
      <w:r w:rsidRPr="00A128E9">
        <w:rPr>
          <w:sz w:val="26"/>
          <w:szCs w:val="26"/>
          <w:lang w:val="vi-VN"/>
        </w:rPr>
        <w:t>Các nghiên cứu về CSR và truyền thông CSR đã góp phần làm rõ bản chất, vai trò cũng như tác động của trách nhiệm xã hội đối với doanh nghiệp. Một số công trình đã bắt đầu tiếp cận CSR từ góc độ truyền thông, nhấn mạnh tầm quan trọng của việc lựa chọn nội dung và phương thức truyền tải nhằm nâng cao nhận thức và mức độ tin tưởng của công chúng. Tuy nhiên, phần lớn các nghiên cứu tập trung vào hoạt động truyền thông CSR hướng tới công chúng bên ngoài như khách hàng, nhà đầu tư hoặc cộng đồng. Trong khi đó, nhóm công chúng nội bộ có vai trò quan trọng trong việc thực thi và lan tỏa các giá trị CSR lại chưa được nghiên cứu nhiều dưới góc độ tiếp nhận và kiến tạo ý nghĩa. Đặc biệt, còn thiếu các nghiên cứu về cách thức xây dựng nội dung truyền thông CSR bằng video dành riêng cho đối tượng nhân viên trong doanh nghiệp.</w:t>
      </w:r>
    </w:p>
    <w:p w14:paraId="5723CE59" w14:textId="77777777" w:rsidR="00677353" w:rsidRPr="001706BC" w:rsidRDefault="00677353" w:rsidP="00677353">
      <w:pPr>
        <w:spacing w:line="360" w:lineRule="auto"/>
        <w:ind w:left="720"/>
        <w:jc w:val="both"/>
        <w:rPr>
          <w:sz w:val="26"/>
          <w:szCs w:val="26"/>
        </w:rPr>
      </w:pPr>
      <w:r w:rsidRPr="001706BC">
        <w:rPr>
          <w:b/>
          <w:bCs/>
          <w:color w:val="000000"/>
          <w:sz w:val="26"/>
          <w:szCs w:val="26"/>
        </w:rPr>
        <w:t>2.3. Các công trình nghiên cứu về Video</w:t>
      </w:r>
    </w:p>
    <w:p w14:paraId="13B00C65" w14:textId="77777777" w:rsidR="00677353" w:rsidRPr="00A35CCD" w:rsidRDefault="00677353" w:rsidP="00677353">
      <w:pPr>
        <w:spacing w:line="360" w:lineRule="auto"/>
        <w:ind w:firstLine="720"/>
        <w:jc w:val="both"/>
        <w:rPr>
          <w:color w:val="000000"/>
          <w:sz w:val="26"/>
          <w:szCs w:val="26"/>
          <w:lang w:val="vi-VN"/>
        </w:rPr>
      </w:pPr>
      <w:r w:rsidRPr="001706BC">
        <w:rPr>
          <w:color w:val="000000"/>
          <w:sz w:val="26"/>
          <w:szCs w:val="26"/>
        </w:rPr>
        <w:t xml:space="preserve">Luận án </w:t>
      </w:r>
      <w:r w:rsidRPr="001706BC">
        <w:rPr>
          <w:i/>
          <w:iCs/>
          <w:color w:val="000000"/>
          <w:sz w:val="26"/>
          <w:szCs w:val="26"/>
        </w:rPr>
        <w:t>“Video clip trong nội dung truyền thông trên báo điện tử Việt Nam”</w:t>
      </w:r>
      <w:r w:rsidRPr="001706BC">
        <w:rPr>
          <w:color w:val="000000"/>
          <w:sz w:val="26"/>
          <w:szCs w:val="26"/>
        </w:rPr>
        <w:t xml:space="preserve"> của Nguyễn Đình Hậu đã phân tích vai trò và đặc điểm của video clip trong hoạt động truyền thông báo chí điện tử, cách thức video được sử dụng như một công cụ tăng cường tính hấp dẫn, khả năng truyền tải thông tin và mức độ tương tác với công chúng. Đồng thời, tác giả cũng chỉ ra những hạn chế trong việc khai thác và sản xuất nội dung video trên báo điện tử tại Việt Nam, từ đó đề xuất một số giải pháp nhằm nâng cao chất lượng và hiệu quả sử dụng video trong hoạt động truyền thông [</w:t>
      </w:r>
      <w:r>
        <w:rPr>
          <w:color w:val="000000"/>
          <w:sz w:val="26"/>
          <w:szCs w:val="26"/>
          <w:lang w:val="vi-VN"/>
        </w:rPr>
        <w:t>8</w:t>
      </w:r>
      <w:r w:rsidRPr="001706BC">
        <w:rPr>
          <w:color w:val="000000"/>
          <w:sz w:val="26"/>
          <w:szCs w:val="26"/>
        </w:rPr>
        <w:t>].</w:t>
      </w:r>
    </w:p>
    <w:p w14:paraId="63D82CEC" w14:textId="77777777" w:rsidR="00677353" w:rsidRPr="001706BC" w:rsidRDefault="00677353" w:rsidP="00677353">
      <w:pPr>
        <w:spacing w:line="360" w:lineRule="auto"/>
        <w:ind w:firstLine="720"/>
        <w:jc w:val="both"/>
        <w:rPr>
          <w:sz w:val="26"/>
          <w:szCs w:val="26"/>
        </w:rPr>
      </w:pPr>
      <w:r w:rsidRPr="001706BC">
        <w:rPr>
          <w:i/>
          <w:iCs/>
          <w:color w:val="000000"/>
          <w:sz w:val="26"/>
          <w:szCs w:val="26"/>
        </w:rPr>
        <w:t>“Sử dụng video trong tác phẩm báo chí đa phương tiện”</w:t>
      </w:r>
      <w:r w:rsidRPr="001706BC">
        <w:rPr>
          <w:color w:val="000000"/>
          <w:sz w:val="26"/>
          <w:szCs w:val="26"/>
        </w:rPr>
        <w:t xml:space="preserve">, Luận văn của tác giả Dương Thị Hải Anh đã tập trung hệ thống hóa các vấn đề lý luận cơ bản về việc ứng dụng video trong báo chí đa phương tiện. Đồng thời, nghiên cứu chỉ ra những ưu điểm và hiệu quả nổi bật của việc sử dụng video, đặc biệt trong việc gia tăng giá trị thông tin </w:t>
      </w:r>
      <w:r w:rsidRPr="001706BC">
        <w:rPr>
          <w:color w:val="000000"/>
          <w:sz w:val="26"/>
          <w:szCs w:val="26"/>
        </w:rPr>
        <w:lastRenderedPageBreak/>
        <w:t>cho công chúng và độc giả, cũng như đề xuất các tiêu chí cụ thể đối với một tác phẩm video trên báo điện tử [</w:t>
      </w:r>
      <w:r>
        <w:rPr>
          <w:color w:val="000000"/>
          <w:sz w:val="26"/>
          <w:szCs w:val="26"/>
          <w:lang w:val="vi-VN"/>
        </w:rPr>
        <w:t>2</w:t>
      </w:r>
      <w:r w:rsidRPr="001706BC">
        <w:rPr>
          <w:color w:val="000000"/>
          <w:sz w:val="26"/>
          <w:szCs w:val="26"/>
        </w:rPr>
        <w:t>].</w:t>
      </w:r>
    </w:p>
    <w:p w14:paraId="77403658"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Trong bài viết </w:t>
      </w:r>
      <w:r w:rsidRPr="001706BC">
        <w:rPr>
          <w:i/>
          <w:iCs/>
          <w:color w:val="000000"/>
          <w:sz w:val="26"/>
          <w:szCs w:val="26"/>
        </w:rPr>
        <w:t>“Các hình thức của video trên báo mạng điện tử”</w:t>
      </w:r>
      <w:r w:rsidRPr="001706BC">
        <w:rPr>
          <w:color w:val="000000"/>
          <w:sz w:val="26"/>
          <w:szCs w:val="26"/>
        </w:rPr>
        <w:t>, tác giả Lê Minh Huyền đã phân tích các dạng thức video phổ biến được các báo điện tử tại Việt Nam sử dụng. Tác giả nhấn mạnh vai trò của video trong việc nâng cao trải nghiệm tiếp nhận thông tin của công chúng, khi kết hợp đồng thời yếu tố thị giác và thính giác, qua đó giúp quá trình tiếp cận thông tin trở nên sinh động và hấp dẫn hơn [</w:t>
      </w:r>
      <w:r>
        <w:rPr>
          <w:color w:val="000000"/>
          <w:sz w:val="26"/>
          <w:szCs w:val="26"/>
          <w:lang w:val="vi-VN"/>
        </w:rPr>
        <w:t>9</w:t>
      </w:r>
      <w:r w:rsidRPr="001706BC">
        <w:rPr>
          <w:color w:val="000000"/>
          <w:sz w:val="26"/>
          <w:szCs w:val="26"/>
        </w:rPr>
        <w:t>].</w:t>
      </w:r>
    </w:p>
    <w:p w14:paraId="7571BB49"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Trong cuốn sách </w:t>
      </w:r>
      <w:r w:rsidRPr="001706BC">
        <w:rPr>
          <w:i/>
          <w:iCs/>
          <w:color w:val="000000"/>
          <w:sz w:val="26"/>
          <w:szCs w:val="26"/>
        </w:rPr>
        <w:t>“Participatory Video in Adult Education: Cultivating Participatory Culture in Communities”</w:t>
      </w:r>
      <w:r w:rsidRPr="001706BC">
        <w:rPr>
          <w:color w:val="000000"/>
          <w:sz w:val="26"/>
          <w:szCs w:val="26"/>
        </w:rPr>
        <w:t xml:space="preserve"> (tạm dịch là Video có sự tham gia trong giáo dục người trưởng thành: Nuôi dưỡng văn hóa tham gia trong cộng đồng), Kyung-Hwa Yang đã nhấn mạnh video như một công cụ quan trọng trong giáo dục người trưởng thành dựa vào cộng đồng, đặc biệt trong việc thúc đẩy văn hóa tham gia. Theo đó, video có sự tham gia được hiểu là quá trình sản xuất video lấy người tham gia làm trung tâm, nơi chính họ tạo ra nội dung và chia sẻ góc nhìn của mình. Nhờ khả năng lan tỏa nhanh chóng của các video do người dùng tạo ra trong bối cảnh truyền thông số, những trải nghiệm và quan điểm cá nhân có thể tiếp cận rộng rãi hơn [30].</w:t>
      </w:r>
    </w:p>
    <w:p w14:paraId="272AE053"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Li Jiasheng với nghiên cứu </w:t>
      </w:r>
      <w:r w:rsidRPr="001706BC">
        <w:rPr>
          <w:i/>
          <w:iCs/>
          <w:color w:val="000000"/>
          <w:sz w:val="26"/>
          <w:szCs w:val="26"/>
        </w:rPr>
        <w:t>“Reconstruction and Innovation of Cultural Communication from the Perspective of Short Video”</w:t>
      </w:r>
      <w:r w:rsidRPr="001706BC">
        <w:rPr>
          <w:color w:val="000000"/>
          <w:sz w:val="26"/>
          <w:szCs w:val="26"/>
        </w:rPr>
        <w:t xml:space="preserve"> (tạm dịch là Tái cấu trúc và đổi mới hoạt động truyền thông văn hóa dưới góc nhìn của video ngắn) cho rằng sự phát triển của video ngắn đã tạo ra phương thức mới cho giao lưu văn hóa thông qua hình ảnh và âm thanh, giúp lan tỏa mạnh mẽ và khơi gợi bản sắc văn hóa. Tuy nhiên, hình thức này cũng đối mặt với các hạn chế như nội dung mang tính giải trí, sự phân mảnh thông tin và tác động của thuật toán, từ đó đặt ra yêu cầu đổi mới cách thức truyền thông theo hướng chú trọng kể chuyện và giá trị nội dung [26].</w:t>
      </w:r>
    </w:p>
    <w:p w14:paraId="32EC8CEC" w14:textId="77777777" w:rsidR="00677353" w:rsidRDefault="00677353" w:rsidP="00677353">
      <w:pPr>
        <w:spacing w:line="360" w:lineRule="auto"/>
        <w:ind w:firstLine="720"/>
        <w:jc w:val="both"/>
        <w:rPr>
          <w:color w:val="000000"/>
          <w:sz w:val="26"/>
          <w:szCs w:val="26"/>
          <w:lang w:val="vi-VN"/>
        </w:rPr>
      </w:pPr>
      <w:r w:rsidRPr="001706BC">
        <w:rPr>
          <w:color w:val="000000"/>
          <w:sz w:val="26"/>
          <w:szCs w:val="26"/>
        </w:rPr>
        <w:t xml:space="preserve">Bài báo </w:t>
      </w:r>
      <w:r w:rsidRPr="001706BC">
        <w:rPr>
          <w:i/>
          <w:iCs/>
          <w:color w:val="000000"/>
          <w:sz w:val="26"/>
          <w:szCs w:val="26"/>
        </w:rPr>
        <w:t>“A Review of Research on the Impact of Short Video Communication on Travel Intention”</w:t>
      </w:r>
      <w:r w:rsidRPr="001706BC">
        <w:rPr>
          <w:color w:val="000000"/>
          <w:sz w:val="26"/>
          <w:szCs w:val="26"/>
        </w:rPr>
        <w:t xml:space="preserve"> (tạm dịch là Tổng quan các nghiên cứu về ảnh hưởng của truyền thông video ngắn đối với ý định du lịch) của Haiyang Wang, Ting Wang và Jingran Bai đã chỉ </w:t>
      </w:r>
      <w:r w:rsidRPr="001706BC">
        <w:rPr>
          <w:color w:val="000000"/>
          <w:sz w:val="26"/>
          <w:szCs w:val="26"/>
        </w:rPr>
        <w:lastRenderedPageBreak/>
        <w:t>ra rằng video ngắn ngày càng đóng vai trò quan trọng trong tiếp thị điểm đến và có ảnh hưởng đáng kể đến ý định du lịch của công chúng. Nghiên cứu tập trung phân tích nội dung, cơ chế tương tác và yếu tố tâm lý, qua đó làm rõ cách thức video ngắn tác động đến quyết định của người xem và gợi mở các hướng nghiên cứu tiếp theo [38].</w:t>
      </w:r>
    </w:p>
    <w:p w14:paraId="37E6F920" w14:textId="77777777" w:rsidR="00677353" w:rsidRPr="00A128E9" w:rsidRDefault="00677353" w:rsidP="00677353">
      <w:pPr>
        <w:spacing w:line="360" w:lineRule="auto"/>
        <w:ind w:firstLine="720"/>
        <w:jc w:val="both"/>
        <w:rPr>
          <w:sz w:val="26"/>
          <w:szCs w:val="26"/>
          <w:lang w:val="vi-VN"/>
        </w:rPr>
      </w:pPr>
      <w:r w:rsidRPr="00A128E9">
        <w:rPr>
          <w:sz w:val="26"/>
          <w:szCs w:val="26"/>
          <w:lang w:val="vi-VN"/>
        </w:rPr>
        <w:t xml:space="preserve">Các nghiên cứu về video đã chứng minh ưu thế của loại hình này trong việc thu hút sự chú ý, gia tăng khả năng tiếp nhận thông tin và thúc đẩy sự tương tác của người xem. Tuy nhiên, phần lớn các nghiên cứu hiện nay tập trung vào lĩnh vực báo chí, giáo dục, marketing hoặc truyền thông văn hóa. Việc vận dụng các đặc điểm của video vào hoạt động </w:t>
      </w:r>
      <w:r>
        <w:rPr>
          <w:sz w:val="26"/>
          <w:szCs w:val="26"/>
          <w:lang w:val="vi-VN"/>
        </w:rPr>
        <w:t>TTNB</w:t>
      </w:r>
      <w:r w:rsidRPr="00A128E9">
        <w:rPr>
          <w:sz w:val="26"/>
          <w:szCs w:val="26"/>
          <w:lang w:val="vi-VN"/>
        </w:rPr>
        <w:t xml:space="preserve"> trong doanh nghiệp, đặc biệt đối với các nội dung mang tính giá trị như CSR, vẫn chưa được nghiên cứu một cách chuyên sâu. Do đó, cần có những nghiên cứu tiếp cận liên ngành giữa </w:t>
      </w:r>
      <w:r>
        <w:rPr>
          <w:sz w:val="26"/>
          <w:szCs w:val="26"/>
          <w:lang w:val="vi-VN"/>
        </w:rPr>
        <w:t>TTNB</w:t>
      </w:r>
      <w:r w:rsidRPr="00A128E9">
        <w:rPr>
          <w:sz w:val="26"/>
          <w:szCs w:val="26"/>
          <w:lang w:val="vi-VN"/>
        </w:rPr>
        <w:t xml:space="preserve">, CSR và video để làm rõ cơ chế xây dựng nội dung phù hợp với nhu cầu tiếp nhận của </w:t>
      </w:r>
      <w:r>
        <w:rPr>
          <w:sz w:val="26"/>
          <w:szCs w:val="26"/>
          <w:lang w:val="vi-VN"/>
        </w:rPr>
        <w:t>NLĐ</w:t>
      </w:r>
      <w:r w:rsidRPr="00A128E9">
        <w:rPr>
          <w:sz w:val="26"/>
          <w:szCs w:val="26"/>
          <w:lang w:val="vi-VN"/>
        </w:rPr>
        <w:t xml:space="preserve"> trong bối cảnh doanh nghiệp hiện đại.</w:t>
      </w:r>
    </w:p>
    <w:p w14:paraId="32F00DBA" w14:textId="77777777" w:rsidR="00677353" w:rsidRPr="001706BC" w:rsidRDefault="00677353" w:rsidP="00677353">
      <w:pPr>
        <w:spacing w:line="360" w:lineRule="auto"/>
        <w:rPr>
          <w:sz w:val="26"/>
          <w:szCs w:val="26"/>
        </w:rPr>
      </w:pPr>
    </w:p>
    <w:p w14:paraId="3E4B6EE3" w14:textId="77777777" w:rsidR="00677353" w:rsidRPr="001706BC" w:rsidRDefault="00677353" w:rsidP="00677353">
      <w:pPr>
        <w:spacing w:line="360" w:lineRule="auto"/>
        <w:ind w:firstLine="720"/>
        <w:jc w:val="both"/>
        <w:rPr>
          <w:sz w:val="26"/>
          <w:szCs w:val="26"/>
        </w:rPr>
      </w:pPr>
      <w:r w:rsidRPr="001706BC">
        <w:rPr>
          <w:color w:val="000000"/>
          <w:sz w:val="26"/>
          <w:szCs w:val="26"/>
        </w:rPr>
        <w:t>Mặc dù nhiều công trình trong và ngoài nước đã nghiên cứu về TTNB, truyền thông CSR và vai trò của video trong truyền thông hiện đại, song phần lớn các nghiên cứu tiếp cận các lĩnh vực này một cách tách rời. Các nghiên cứu về CSR chủ yếu tập trung vào tác động của việc thực hiện trách nhiệm xã hội đối với hiệu quả doanh nghiệp, hình ảnh thương hiệu hoặc cam kết của nhân viên, mà chưa đi sâu vào cách thức chuyển hóa nội dung CSR thành sản phẩm truyền thông cụ thể. Trong khi đó, các nghiên cứu về TTNB thường dừng ở mức độ chiến lược, công cụ và quản trị, chưa phân tích chuyên sâu quy trình xây dựng nội dung video như một hình thức truyền thông đặc thù trong doanh nghiệp. Các công trình về video chủ yếu hướng đến môi trường báo chí hoặc tiếp thị, ít quan tâm đến video phục vụ công chúng nội bộ. Đặc biệt, chưa có nghiên cứu hệ thống nào về sản xuất nội dung video CSR dành cho CBNV tại doanh nghiệp hàng không như Vietnam Airlines. </w:t>
      </w:r>
    </w:p>
    <w:p w14:paraId="6EE9DDE4" w14:textId="77777777" w:rsidR="00677353" w:rsidRPr="00CA4FF7" w:rsidRDefault="00677353" w:rsidP="00677353">
      <w:pPr>
        <w:spacing w:line="360" w:lineRule="auto"/>
        <w:ind w:firstLine="720"/>
        <w:jc w:val="both"/>
        <w:rPr>
          <w:color w:val="000000"/>
          <w:sz w:val="26"/>
          <w:szCs w:val="26"/>
          <w:lang w:val="vi-VN"/>
        </w:rPr>
      </w:pPr>
      <w:r w:rsidRPr="001706BC">
        <w:rPr>
          <w:color w:val="000000"/>
          <w:sz w:val="26"/>
          <w:szCs w:val="26"/>
        </w:rPr>
        <w:t xml:space="preserve">Xuất phát từ khoảng trống nghiên cứu đó, đề án “Giải pháp xây dựng nội dung video về CSR cho cán bộ, nhân viên Vietnam Airlines” kế thừa các cơ sở lý luận và kết </w:t>
      </w:r>
      <w:r w:rsidRPr="001706BC">
        <w:rPr>
          <w:color w:val="000000"/>
          <w:sz w:val="26"/>
          <w:szCs w:val="26"/>
        </w:rPr>
        <w:lastRenderedPageBreak/>
        <w:t>quả nghiên cứu trước đây để tập trung làm rõ một hướng tiếp cận còn chưa được khai thác sâu: xây dựng nội dung video CSR dành cho CBNV.</w:t>
      </w:r>
    </w:p>
    <w:p w14:paraId="1CF27575" w14:textId="77777777" w:rsidR="00677353" w:rsidRPr="001706BC" w:rsidRDefault="00677353" w:rsidP="00677353">
      <w:pPr>
        <w:pStyle w:val="ListParagraph"/>
        <w:numPr>
          <w:ilvl w:val="0"/>
          <w:numId w:val="10"/>
        </w:numPr>
        <w:spacing w:line="360" w:lineRule="auto"/>
        <w:jc w:val="both"/>
        <w:textAlignment w:val="baseline"/>
        <w:rPr>
          <w:b/>
          <w:bCs/>
          <w:color w:val="000000"/>
          <w:sz w:val="26"/>
          <w:szCs w:val="26"/>
        </w:rPr>
      </w:pPr>
      <w:r w:rsidRPr="001706BC">
        <w:rPr>
          <w:b/>
          <w:bCs/>
          <w:color w:val="000000"/>
          <w:sz w:val="26"/>
          <w:szCs w:val="26"/>
        </w:rPr>
        <w:t>Mục tiêu, nhiệm vụ của đề án</w:t>
      </w:r>
    </w:p>
    <w:p w14:paraId="1C90C620" w14:textId="77777777" w:rsidR="00677353" w:rsidRPr="001706BC" w:rsidRDefault="00677353" w:rsidP="00677353">
      <w:pPr>
        <w:spacing w:line="360" w:lineRule="auto"/>
        <w:ind w:firstLine="720"/>
        <w:jc w:val="both"/>
        <w:rPr>
          <w:sz w:val="26"/>
          <w:szCs w:val="26"/>
        </w:rPr>
      </w:pPr>
      <w:r w:rsidRPr="001706BC">
        <w:rPr>
          <w:b/>
          <w:bCs/>
          <w:color w:val="000000"/>
          <w:sz w:val="26"/>
          <w:szCs w:val="26"/>
        </w:rPr>
        <w:t>3.1. Mục tiêu đề án</w:t>
      </w:r>
    </w:p>
    <w:p w14:paraId="790D6B13" w14:textId="77777777" w:rsidR="00677353" w:rsidRPr="00CA4FF7" w:rsidRDefault="00677353" w:rsidP="00677353">
      <w:pPr>
        <w:spacing w:line="360" w:lineRule="auto"/>
        <w:ind w:firstLine="720"/>
        <w:jc w:val="both"/>
        <w:rPr>
          <w:color w:val="000000"/>
          <w:sz w:val="26"/>
          <w:szCs w:val="26"/>
          <w:lang w:val="vi-VN"/>
        </w:rPr>
      </w:pPr>
      <w:r w:rsidRPr="001706BC">
        <w:rPr>
          <w:color w:val="000000"/>
          <w:sz w:val="26"/>
          <w:szCs w:val="26"/>
        </w:rPr>
        <w:t>Trên cơ sở hệ thống hóa lý luận về truyền thông CSR và TTNB bằng video, luận văn phân tích, đánh giá thực trạng xây dựng nội dung video về CSR dành cho CBNV tại Vietnam Airlines; từ đó đề xuất các giải pháp nhằm nâng cao hiệu quả xây dựng nội dung video CSR, góp phần tăng cường nhận thức, sự đồng thuận và gắn kết nội bộ trong doanh nghiệp.</w:t>
      </w:r>
    </w:p>
    <w:p w14:paraId="12D1B39D" w14:textId="77777777" w:rsidR="00677353" w:rsidRPr="001706BC" w:rsidRDefault="00677353" w:rsidP="00677353">
      <w:pPr>
        <w:spacing w:line="360" w:lineRule="auto"/>
        <w:ind w:left="720"/>
        <w:jc w:val="both"/>
        <w:rPr>
          <w:sz w:val="26"/>
          <w:szCs w:val="26"/>
        </w:rPr>
      </w:pPr>
      <w:r w:rsidRPr="001706BC">
        <w:rPr>
          <w:b/>
          <w:bCs/>
          <w:color w:val="000000"/>
          <w:sz w:val="26"/>
          <w:szCs w:val="26"/>
        </w:rPr>
        <w:t>3.2. Nhiệm vụ đề án</w:t>
      </w:r>
    </w:p>
    <w:p w14:paraId="11E43D51" w14:textId="77777777" w:rsidR="00677353" w:rsidRPr="001706BC" w:rsidRDefault="00677353" w:rsidP="00677353">
      <w:pPr>
        <w:spacing w:line="360" w:lineRule="auto"/>
        <w:ind w:firstLine="720"/>
        <w:jc w:val="both"/>
        <w:rPr>
          <w:sz w:val="26"/>
          <w:szCs w:val="26"/>
        </w:rPr>
      </w:pPr>
      <w:r w:rsidRPr="001706BC">
        <w:rPr>
          <w:color w:val="000000"/>
          <w:sz w:val="26"/>
          <w:szCs w:val="26"/>
        </w:rPr>
        <w:t>Để đạt được mục tiêu nêu trên, tác giả xác định những nhiệm vụ nghiên cứu chủ yếu sau:</w:t>
      </w:r>
    </w:p>
    <w:p w14:paraId="7C111780" w14:textId="77777777" w:rsidR="00677353" w:rsidRPr="001706BC" w:rsidRDefault="00677353" w:rsidP="00677353">
      <w:pPr>
        <w:numPr>
          <w:ilvl w:val="0"/>
          <w:numId w:val="13"/>
        </w:numPr>
        <w:spacing w:line="360" w:lineRule="auto"/>
        <w:jc w:val="both"/>
        <w:textAlignment w:val="baseline"/>
        <w:rPr>
          <w:color w:val="000000"/>
          <w:sz w:val="26"/>
          <w:szCs w:val="26"/>
        </w:rPr>
      </w:pPr>
      <w:r w:rsidRPr="001706BC">
        <w:rPr>
          <w:color w:val="000000"/>
          <w:sz w:val="26"/>
          <w:szCs w:val="26"/>
        </w:rPr>
        <w:t>Hệ thống hóa cơ sở lý luận về TTNB, truyền thông CSR và vai trò của video trong truyền thông doanh nghiệp.</w:t>
      </w:r>
    </w:p>
    <w:p w14:paraId="36BF89DA" w14:textId="77777777" w:rsidR="00677353" w:rsidRPr="001706BC" w:rsidRDefault="00677353" w:rsidP="00677353">
      <w:pPr>
        <w:numPr>
          <w:ilvl w:val="0"/>
          <w:numId w:val="13"/>
        </w:numPr>
        <w:spacing w:line="360" w:lineRule="auto"/>
        <w:jc w:val="both"/>
        <w:textAlignment w:val="baseline"/>
        <w:rPr>
          <w:color w:val="000000"/>
          <w:sz w:val="26"/>
          <w:szCs w:val="26"/>
        </w:rPr>
      </w:pPr>
      <w:r w:rsidRPr="001706BC">
        <w:rPr>
          <w:color w:val="000000"/>
          <w:sz w:val="26"/>
          <w:szCs w:val="26"/>
        </w:rPr>
        <w:t>Phân tích thực trạng nội dung, hình thức và hiệu quả các video CSR đang được triển khai cho CBNV tại Vietnam Airlines.</w:t>
      </w:r>
    </w:p>
    <w:p w14:paraId="6D184FE0" w14:textId="77777777" w:rsidR="00677353" w:rsidRPr="001706BC" w:rsidRDefault="00677353" w:rsidP="00677353">
      <w:pPr>
        <w:numPr>
          <w:ilvl w:val="0"/>
          <w:numId w:val="13"/>
        </w:numPr>
        <w:spacing w:line="360" w:lineRule="auto"/>
        <w:jc w:val="both"/>
        <w:textAlignment w:val="baseline"/>
        <w:rPr>
          <w:color w:val="000000"/>
          <w:sz w:val="26"/>
          <w:szCs w:val="26"/>
        </w:rPr>
      </w:pPr>
      <w:r w:rsidRPr="001706BC">
        <w:rPr>
          <w:color w:val="000000"/>
          <w:sz w:val="26"/>
          <w:szCs w:val="26"/>
        </w:rPr>
        <w:t>Xác định những ưu điểm và hạn chế trong quá trình xây dựng nội dung video CSR.</w:t>
      </w:r>
    </w:p>
    <w:p w14:paraId="58BD42DA" w14:textId="77777777" w:rsidR="00677353" w:rsidRPr="00CA4FF7" w:rsidRDefault="00677353" w:rsidP="00677353">
      <w:pPr>
        <w:numPr>
          <w:ilvl w:val="0"/>
          <w:numId w:val="13"/>
        </w:numPr>
        <w:spacing w:line="360" w:lineRule="auto"/>
        <w:jc w:val="both"/>
        <w:textAlignment w:val="baseline"/>
        <w:rPr>
          <w:color w:val="000000"/>
          <w:sz w:val="26"/>
          <w:szCs w:val="26"/>
        </w:rPr>
      </w:pPr>
      <w:r w:rsidRPr="001706BC">
        <w:rPr>
          <w:color w:val="000000"/>
          <w:sz w:val="26"/>
          <w:szCs w:val="26"/>
        </w:rPr>
        <w:t>Đề xuất các giải pháp và kiến nghị nhằm nâng cao hiệu quả xây dựng và triển khai nội dung video truyền thông CSR trong TTNB đối với CBNV Vietnam Airlines.</w:t>
      </w:r>
    </w:p>
    <w:p w14:paraId="6FBA9669" w14:textId="77777777" w:rsidR="00677353" w:rsidRPr="001706BC" w:rsidRDefault="00677353" w:rsidP="00677353">
      <w:pPr>
        <w:pStyle w:val="ListParagraph"/>
        <w:numPr>
          <w:ilvl w:val="0"/>
          <w:numId w:val="10"/>
        </w:numPr>
        <w:spacing w:line="360" w:lineRule="auto"/>
        <w:jc w:val="both"/>
        <w:textAlignment w:val="baseline"/>
        <w:rPr>
          <w:b/>
          <w:bCs/>
          <w:color w:val="000000"/>
          <w:sz w:val="26"/>
          <w:szCs w:val="26"/>
        </w:rPr>
      </w:pPr>
      <w:r w:rsidRPr="001706BC">
        <w:rPr>
          <w:b/>
          <w:bCs/>
          <w:color w:val="000000"/>
          <w:sz w:val="26"/>
          <w:szCs w:val="26"/>
        </w:rPr>
        <w:t>Đối tượng và phạm vi áp dụng của đề án</w:t>
      </w:r>
    </w:p>
    <w:p w14:paraId="64292597" w14:textId="77777777" w:rsidR="00677353" w:rsidRPr="001706BC" w:rsidRDefault="00677353" w:rsidP="00677353">
      <w:pPr>
        <w:spacing w:line="360" w:lineRule="auto"/>
        <w:ind w:left="720"/>
        <w:jc w:val="both"/>
        <w:rPr>
          <w:sz w:val="26"/>
          <w:szCs w:val="26"/>
        </w:rPr>
      </w:pPr>
      <w:r w:rsidRPr="001706BC">
        <w:rPr>
          <w:b/>
          <w:bCs/>
          <w:color w:val="000000"/>
          <w:sz w:val="26"/>
          <w:szCs w:val="26"/>
        </w:rPr>
        <w:t>4.1. Đối tượng nghiên cứu</w:t>
      </w:r>
    </w:p>
    <w:p w14:paraId="1993FDD4" w14:textId="77777777" w:rsidR="00677353" w:rsidRPr="00CA4FF7" w:rsidRDefault="00677353" w:rsidP="00677353">
      <w:pPr>
        <w:spacing w:line="360" w:lineRule="auto"/>
        <w:ind w:firstLine="720"/>
        <w:jc w:val="both"/>
        <w:rPr>
          <w:i/>
          <w:iCs/>
          <w:color w:val="000000"/>
          <w:sz w:val="26"/>
          <w:szCs w:val="26"/>
          <w:lang w:val="vi-VN"/>
        </w:rPr>
      </w:pPr>
      <w:r w:rsidRPr="001706BC">
        <w:rPr>
          <w:color w:val="000000"/>
          <w:sz w:val="26"/>
          <w:szCs w:val="26"/>
        </w:rPr>
        <w:t xml:space="preserve">Đối tượng nghiên cứu của đề án là </w:t>
      </w:r>
      <w:r w:rsidRPr="001706BC">
        <w:rPr>
          <w:i/>
          <w:iCs/>
          <w:color w:val="000000"/>
          <w:sz w:val="26"/>
          <w:szCs w:val="26"/>
        </w:rPr>
        <w:t>Giải pháp xây dựng nội dung video về CSR dành cho CBNV Vietnam Airlines</w:t>
      </w:r>
    </w:p>
    <w:p w14:paraId="5D7D7E0A" w14:textId="77777777" w:rsidR="00677353" w:rsidRPr="001706BC" w:rsidRDefault="00677353" w:rsidP="00677353">
      <w:pPr>
        <w:spacing w:line="360" w:lineRule="auto"/>
        <w:ind w:left="720"/>
        <w:jc w:val="both"/>
        <w:rPr>
          <w:sz w:val="26"/>
          <w:szCs w:val="26"/>
        </w:rPr>
      </w:pPr>
      <w:r w:rsidRPr="001706BC">
        <w:rPr>
          <w:b/>
          <w:bCs/>
          <w:color w:val="000000"/>
          <w:sz w:val="26"/>
          <w:szCs w:val="26"/>
        </w:rPr>
        <w:t>4.2. Phạm vi nghiên cứu</w:t>
      </w:r>
    </w:p>
    <w:p w14:paraId="32591F2C"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Về không gian: Đề án được triển khai và áp dụng tại Vietnam Airlines và một số đơn vị trực thuộc Tổng công ty Hàng không Việt Nam.</w:t>
      </w:r>
    </w:p>
    <w:p w14:paraId="200DB726" w14:textId="77777777" w:rsidR="00677353" w:rsidRPr="001706BC" w:rsidRDefault="00677353" w:rsidP="00677353">
      <w:pPr>
        <w:spacing w:line="360" w:lineRule="auto"/>
        <w:ind w:firstLine="720"/>
        <w:jc w:val="both"/>
        <w:rPr>
          <w:sz w:val="26"/>
          <w:szCs w:val="26"/>
        </w:rPr>
      </w:pPr>
      <w:r w:rsidRPr="001706BC">
        <w:rPr>
          <w:color w:val="000000"/>
          <w:sz w:val="26"/>
          <w:szCs w:val="26"/>
        </w:rPr>
        <w:t>Về thời gian: Đề án tập trung khảo sát và phân tích các video CSR trong năm 2025.</w:t>
      </w:r>
    </w:p>
    <w:p w14:paraId="4937F051" w14:textId="77777777" w:rsidR="00677353" w:rsidRPr="00CA4FF7" w:rsidRDefault="00677353" w:rsidP="00677353">
      <w:pPr>
        <w:spacing w:line="360" w:lineRule="auto"/>
        <w:ind w:firstLine="720"/>
        <w:jc w:val="both"/>
        <w:rPr>
          <w:color w:val="000000"/>
          <w:sz w:val="26"/>
          <w:szCs w:val="26"/>
        </w:rPr>
      </w:pPr>
      <w:r w:rsidRPr="001706BC">
        <w:rPr>
          <w:color w:val="000000"/>
          <w:sz w:val="26"/>
          <w:szCs w:val="26"/>
        </w:rPr>
        <w:t>Về nội dung: Đề án tập trung nghiên cứu việc xây dựng nội dung video về CSR trong hoạt động TTNB, cụ thể là: Nội dung thông điệp CSR, hình thức thể hiện nội dung video, quy trình xây dựng và triển khai video CSR trong hệ thống TTNB.</w:t>
      </w:r>
    </w:p>
    <w:p w14:paraId="020B2028" w14:textId="77777777" w:rsidR="00677353" w:rsidRPr="001706BC" w:rsidRDefault="00677353" w:rsidP="00677353">
      <w:pPr>
        <w:pStyle w:val="ListParagraph"/>
        <w:numPr>
          <w:ilvl w:val="0"/>
          <w:numId w:val="10"/>
        </w:numPr>
        <w:spacing w:line="360" w:lineRule="auto"/>
        <w:jc w:val="both"/>
        <w:textAlignment w:val="baseline"/>
        <w:rPr>
          <w:b/>
          <w:bCs/>
          <w:color w:val="000000"/>
          <w:sz w:val="26"/>
          <w:szCs w:val="26"/>
        </w:rPr>
      </w:pPr>
      <w:r w:rsidRPr="001706BC">
        <w:rPr>
          <w:b/>
          <w:bCs/>
          <w:color w:val="000000"/>
          <w:sz w:val="26"/>
          <w:szCs w:val="26"/>
        </w:rPr>
        <w:t>Phương pháp nghiên cứu</w:t>
      </w:r>
    </w:p>
    <w:p w14:paraId="7FDD5201" w14:textId="77777777" w:rsidR="00677353" w:rsidRPr="001706BC" w:rsidRDefault="00677353" w:rsidP="00677353">
      <w:pPr>
        <w:spacing w:line="360" w:lineRule="auto"/>
        <w:ind w:firstLine="720"/>
        <w:jc w:val="both"/>
        <w:rPr>
          <w:sz w:val="26"/>
          <w:szCs w:val="26"/>
        </w:rPr>
      </w:pPr>
      <w:r w:rsidRPr="001706BC">
        <w:rPr>
          <w:color w:val="000000"/>
          <w:sz w:val="26"/>
          <w:szCs w:val="26"/>
        </w:rPr>
        <w:t>Trong quá trình thực hiện đề án này, tác giả sử dụng kết hợp nhiều phương pháp nghiên cứu nhằm đảm bảo tính khoa học, tính khách quan và tính khả thi của các kết quả nghiên cứu cũng như các giải pháp được đề xuất. Cụ thể như sau:</w:t>
      </w:r>
    </w:p>
    <w:p w14:paraId="689FE866" w14:textId="77777777" w:rsidR="00677353" w:rsidRPr="001706BC" w:rsidRDefault="00677353" w:rsidP="00677353">
      <w:pPr>
        <w:spacing w:line="360" w:lineRule="auto"/>
        <w:ind w:firstLine="720"/>
        <w:jc w:val="both"/>
        <w:rPr>
          <w:sz w:val="26"/>
          <w:szCs w:val="26"/>
        </w:rPr>
      </w:pPr>
      <w:r w:rsidRPr="001706BC">
        <w:rPr>
          <w:color w:val="000000"/>
          <w:sz w:val="26"/>
          <w:szCs w:val="26"/>
        </w:rPr>
        <w:t>- Phương pháp Nghiên cứu tài liệu được thực hiện thông qua việc thu thập, phân tích các công trình nghiên cứu của các tác giả trong và ngoài nước đã công bố có liên quan đến TTNB, truyền thông CSR và việc ứng dụng video trong truyền thông doanh nghiệp. Phương pháp này được sử dụng nhằm khái quát, bổ sung và hệ thống hóa cơ sở lý luận làm nền tảng cho việc đánh giá thực trạng và đề xuất giải pháp trong đề án. Các tài liệu được nghiên cứu bao gồm sách chuyên khảo, giáo trình, bài báo khoa học, báo cáo nghiên cứu, văn bản định hướng và các tài liệu liên quan khác.</w:t>
      </w:r>
    </w:p>
    <w:p w14:paraId="59A3815F" w14:textId="77777777" w:rsidR="00677353" w:rsidRPr="001706BC" w:rsidRDefault="00677353" w:rsidP="00677353">
      <w:pPr>
        <w:spacing w:line="360" w:lineRule="auto"/>
        <w:ind w:firstLine="720"/>
        <w:jc w:val="both"/>
        <w:rPr>
          <w:sz w:val="26"/>
          <w:szCs w:val="26"/>
        </w:rPr>
      </w:pPr>
      <w:r w:rsidRPr="001706BC">
        <w:rPr>
          <w:color w:val="000000"/>
          <w:sz w:val="26"/>
          <w:szCs w:val="26"/>
        </w:rPr>
        <w:t>- Phương pháp Quan sát thực tế được sử dụng trong suốt quá trình nghiên cứu nhằm ghi nhận trực tiếp cách thức tổ chức, xây dựng và triển khai các sản phẩm video CSR tại Vietnam Airlines. Thông qua quan sát thực tế, tác giả có điều kiện tiếp cận các khâu từ xây dựng nội dung, hình thức thể hiện đến cách thức phân phối video và mức độ tương tác của CBNV.</w:t>
      </w:r>
    </w:p>
    <w:p w14:paraId="70A6FE10" w14:textId="77777777" w:rsidR="00677353" w:rsidRPr="001706BC" w:rsidRDefault="00677353" w:rsidP="00677353">
      <w:pPr>
        <w:spacing w:line="360" w:lineRule="auto"/>
        <w:ind w:firstLine="720"/>
        <w:jc w:val="both"/>
        <w:rPr>
          <w:sz w:val="26"/>
          <w:szCs w:val="26"/>
        </w:rPr>
      </w:pPr>
      <w:r w:rsidRPr="001706BC">
        <w:rPr>
          <w:color w:val="000000"/>
          <w:sz w:val="26"/>
          <w:szCs w:val="26"/>
        </w:rPr>
        <w:t>- Phương pháp Khảo sát thực tế được sử dụng để thu thập ý kiến của CBNV Vietnam Airlines về các video CSR. Phương pháp này giúp thu thập dữ liệu định lượng và định tính, làm cơ sở đánh giá hiệu quả truyền thông và xác định những vấn đề còn tồn tại trong hoạt động truyền thông CSR bằng video.</w:t>
      </w:r>
    </w:p>
    <w:p w14:paraId="516DA2DF"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 Phương pháp Phỏng vấn sâu được triển khai đối với một số cán bộ quản lý, cán bộ phụ trách truyền thông và các cá nhân có liên quan trực tiếp đến hoạt động sản xuất video CSR tại Vietnam Airlines. Phương pháp này nhằm làm rõ hơn những vấn đề thực tiễn, những khó khăn, hạn chế cũng như đánh giá và đề xuất của người làm chuyên môn trong quá trình xây dựng triển khai các video truyền thông CSR.</w:t>
      </w:r>
    </w:p>
    <w:p w14:paraId="760E36FA" w14:textId="77777777" w:rsidR="00677353" w:rsidRPr="001706BC" w:rsidRDefault="00677353" w:rsidP="00677353">
      <w:pPr>
        <w:spacing w:line="360" w:lineRule="auto"/>
        <w:ind w:firstLine="720"/>
        <w:jc w:val="both"/>
        <w:rPr>
          <w:sz w:val="26"/>
          <w:szCs w:val="26"/>
        </w:rPr>
      </w:pPr>
      <w:r w:rsidRPr="001706BC">
        <w:rPr>
          <w:color w:val="000000"/>
          <w:sz w:val="26"/>
          <w:szCs w:val="26"/>
        </w:rPr>
        <w:t>- Phương pháp Phân tích - tổng hợp được sử dụng để xử lý, đánh giá các dữ liệu và kết quả thu thập được từ nghiên cứu tài liệu, quan sát, khảo sát và phỏng vấn. Trên cơ sở đó, tác giả rút ra các luận cứ khoa học, xác định nguyên nhân của những hạn chế và đề xuất các giải pháp, kiến nghị nhằm nâng cao hiệu quả xây dựng nội dung video CSR cho CBNV Vietnam Airlines.</w:t>
      </w:r>
    </w:p>
    <w:p w14:paraId="1A5FF93A" w14:textId="77777777" w:rsidR="00677353" w:rsidRPr="00CA4FF7" w:rsidRDefault="00677353" w:rsidP="00677353">
      <w:pPr>
        <w:spacing w:line="360" w:lineRule="auto"/>
        <w:ind w:firstLine="720"/>
        <w:jc w:val="both"/>
        <w:rPr>
          <w:color w:val="000000"/>
          <w:sz w:val="26"/>
          <w:szCs w:val="26"/>
          <w:lang w:val="vi-VN"/>
        </w:rPr>
      </w:pPr>
      <w:r w:rsidRPr="001706BC">
        <w:rPr>
          <w:color w:val="000000"/>
          <w:sz w:val="26"/>
          <w:szCs w:val="26"/>
        </w:rPr>
        <w:t>Tất cả các phương pháp trên được sử dụng một cách linh hoạt, có mối liên hệ chặt chẽ và hỗ trợ lẫn nhau, góp phần bảo đảm độ tin cậy và giá trị khoa học của kết quả nghiên cứu trong đề án.</w:t>
      </w:r>
    </w:p>
    <w:p w14:paraId="6EE8E8D4" w14:textId="77777777" w:rsidR="00677353" w:rsidRPr="001706BC" w:rsidRDefault="00677353" w:rsidP="00677353">
      <w:pPr>
        <w:pStyle w:val="ListParagraph"/>
        <w:numPr>
          <w:ilvl w:val="0"/>
          <w:numId w:val="10"/>
        </w:numPr>
        <w:spacing w:line="360" w:lineRule="auto"/>
        <w:jc w:val="both"/>
        <w:textAlignment w:val="baseline"/>
        <w:rPr>
          <w:b/>
          <w:bCs/>
          <w:color w:val="000000"/>
          <w:sz w:val="26"/>
          <w:szCs w:val="26"/>
        </w:rPr>
      </w:pPr>
      <w:r w:rsidRPr="001706BC">
        <w:rPr>
          <w:b/>
          <w:bCs/>
          <w:color w:val="000000"/>
          <w:sz w:val="26"/>
          <w:szCs w:val="26"/>
        </w:rPr>
        <w:t>Ý nghĩa của đề án</w:t>
      </w:r>
    </w:p>
    <w:p w14:paraId="78390725" w14:textId="77777777" w:rsidR="00677353" w:rsidRPr="001706BC" w:rsidRDefault="00677353" w:rsidP="00677353">
      <w:pPr>
        <w:spacing w:line="360" w:lineRule="auto"/>
        <w:jc w:val="both"/>
        <w:rPr>
          <w:sz w:val="26"/>
          <w:szCs w:val="26"/>
        </w:rPr>
      </w:pPr>
      <w:r w:rsidRPr="001706BC">
        <w:rPr>
          <w:b/>
          <w:bCs/>
          <w:color w:val="000000"/>
          <w:sz w:val="26"/>
          <w:szCs w:val="26"/>
        </w:rPr>
        <w:tab/>
        <w:t>6.1. Ý nghĩa khoa học</w:t>
      </w:r>
    </w:p>
    <w:p w14:paraId="3ED4197E" w14:textId="77777777" w:rsidR="00677353" w:rsidRPr="001706BC" w:rsidRDefault="00677353" w:rsidP="00677353">
      <w:pPr>
        <w:spacing w:line="360" w:lineRule="auto"/>
        <w:jc w:val="both"/>
        <w:rPr>
          <w:sz w:val="26"/>
          <w:szCs w:val="26"/>
          <w:lang w:val="vi-VN"/>
        </w:rPr>
      </w:pPr>
      <w:r w:rsidRPr="001706BC">
        <w:rPr>
          <w:color w:val="000000"/>
          <w:sz w:val="26"/>
          <w:szCs w:val="26"/>
        </w:rPr>
        <w:tab/>
        <w:t>Thứ nhất, luận văn góp phần hệ thống hóa và làm rõ cơ sở lý luận về truyền thông CSR trong bối cảnh TTNB hiện đại. Nghiên cứu không chỉ tiếp cận CSR ở góc độ quản trị doanh nghiệp mà còn đặt trong mối quan hệ với lý thuyết truyền thông đa phương tiện, từ đó bổ sung góc nhìn liên ngành cho lĩnh vực Báo chí – Truyền thông. Thứ hai, luận văn làm rõ vai trò của video như một công cụ TTNB, góp phần cụ thể hóa các nguyên tắc xây dựng nội dung video CSR dành cho CBNV. </w:t>
      </w:r>
    </w:p>
    <w:p w14:paraId="69E2C4C6" w14:textId="77777777" w:rsidR="00677353" w:rsidRPr="001706BC" w:rsidRDefault="00677353" w:rsidP="00677353">
      <w:pPr>
        <w:spacing w:line="360" w:lineRule="auto"/>
        <w:jc w:val="both"/>
        <w:rPr>
          <w:sz w:val="26"/>
          <w:szCs w:val="26"/>
        </w:rPr>
      </w:pPr>
      <w:r w:rsidRPr="001706BC">
        <w:rPr>
          <w:color w:val="000000"/>
          <w:sz w:val="26"/>
          <w:szCs w:val="26"/>
        </w:rPr>
        <w:tab/>
      </w:r>
      <w:r w:rsidRPr="001706BC">
        <w:rPr>
          <w:b/>
          <w:bCs/>
          <w:color w:val="000000"/>
          <w:sz w:val="26"/>
          <w:szCs w:val="26"/>
        </w:rPr>
        <w:t>6.2. Ý nghĩa thực tiễn</w:t>
      </w:r>
    </w:p>
    <w:p w14:paraId="3BA3BD24" w14:textId="77777777" w:rsidR="00677353" w:rsidRPr="001706BC" w:rsidRDefault="00677353" w:rsidP="00677353">
      <w:pPr>
        <w:spacing w:line="360" w:lineRule="auto"/>
        <w:jc w:val="both"/>
        <w:rPr>
          <w:sz w:val="26"/>
          <w:szCs w:val="26"/>
          <w:lang w:val="vi-VN"/>
        </w:rPr>
      </w:pPr>
      <w:r w:rsidRPr="001706BC">
        <w:rPr>
          <w:b/>
          <w:bCs/>
          <w:color w:val="000000"/>
          <w:sz w:val="26"/>
          <w:szCs w:val="26"/>
        </w:rPr>
        <w:tab/>
      </w:r>
      <w:r w:rsidRPr="001706BC">
        <w:rPr>
          <w:color w:val="000000"/>
          <w:sz w:val="26"/>
          <w:szCs w:val="26"/>
        </w:rPr>
        <w:t xml:space="preserve">Kết quả nghiên cứu giúp doanh nghiệp có cái nhìn toàn diện về thực trạng xây dựng nội dung video CSR trong hệ thống TTNB, từ đó nhận diện rõ những điểm mạnh và hạn chế cần cải thiện. Thứ hai, hệ thống giải pháp được đề xuất trong luận văn có thể được áp dụng trực tiếp vào thực tiễn tại Vietnam Airlines, góp phần nâng cao hiệu quả TTNB về CSR cũng như củng cố văn hóa doanh nghiệp và tinh thần trách nhiệm xã hội </w:t>
      </w:r>
      <w:r w:rsidRPr="001706BC">
        <w:rPr>
          <w:color w:val="000000"/>
          <w:sz w:val="26"/>
          <w:szCs w:val="26"/>
        </w:rPr>
        <w:lastRenderedPageBreak/>
        <w:t>cho CBNV Vietnam Airlines. Thứ ba, nghiên cứu không chỉ có giá trị đối với Vietnam Airlines mà còn có thể tham khảo cho các doanh nghiệp khác tại Việt Nam trong xây dựng thương hiệu gắn liền với phát triển bền vững.</w:t>
      </w:r>
    </w:p>
    <w:p w14:paraId="139BE66C" w14:textId="77777777" w:rsidR="00677353" w:rsidRPr="001706BC" w:rsidRDefault="00677353" w:rsidP="00677353">
      <w:pPr>
        <w:pStyle w:val="ListParagraph"/>
        <w:numPr>
          <w:ilvl w:val="0"/>
          <w:numId w:val="10"/>
        </w:numPr>
        <w:spacing w:line="360" w:lineRule="auto"/>
        <w:jc w:val="both"/>
        <w:textAlignment w:val="baseline"/>
        <w:rPr>
          <w:b/>
          <w:bCs/>
          <w:color w:val="000000"/>
          <w:sz w:val="26"/>
          <w:szCs w:val="26"/>
        </w:rPr>
      </w:pPr>
      <w:r w:rsidRPr="001706BC">
        <w:rPr>
          <w:b/>
          <w:bCs/>
          <w:color w:val="000000"/>
          <w:sz w:val="26"/>
          <w:szCs w:val="26"/>
        </w:rPr>
        <w:t>Kế hoạch thực hiện</w:t>
      </w:r>
    </w:p>
    <w:p w14:paraId="4E0BC157" w14:textId="2E3AC93C" w:rsidR="00677353" w:rsidRPr="00677353" w:rsidRDefault="00677353" w:rsidP="00677353">
      <w:pPr>
        <w:spacing w:line="360" w:lineRule="auto"/>
        <w:ind w:firstLine="720"/>
        <w:jc w:val="both"/>
        <w:rPr>
          <w:sz w:val="26"/>
          <w:szCs w:val="26"/>
          <w:lang w:val="vi-VN"/>
        </w:rPr>
      </w:pPr>
      <w:r w:rsidRPr="001706BC">
        <w:rPr>
          <w:color w:val="000000"/>
          <w:sz w:val="26"/>
          <w:szCs w:val="26"/>
        </w:rPr>
        <w:t>Đề án được dự kiến triển khai trong khoảng thời gian từ ba đến sáu tháng, chia thành các giai đoạn cụ thể nhằm bảo đảm tiến độ và chất lượng nghiên cứu. Giai đoạn đầu tập trung vào việc thu thập tài liệu, nghiên cứu cơ sở lý luận và xây dựng khung nghiên cứu tổng thể. Giai đoạn tiếp theo tiến hành phân tích thực trạng TTNB về CSR tại Vietnam Airlines, bao gồm việc rà soát các sản phẩm video hiện có và đánh giá mức độ hiệu quả truyền thông. Trên cơ sở đó, giai đoạn tiếp theo tập trung xây dựng và hoàn thiện hệ thống giải pháp nội dung video CSR. Giai đoạn cuối cùng dành cho việc tổng hợp kết quả nghiên cứu, hoàn thiện đề án và đề xuất định hướng triển khai trong thực tiễn.</w:t>
      </w:r>
    </w:p>
    <w:p w14:paraId="3D0EDCAF" w14:textId="77777777" w:rsidR="00677353" w:rsidRDefault="00677353" w:rsidP="00677353">
      <w:pPr>
        <w:spacing w:line="360" w:lineRule="auto"/>
        <w:jc w:val="center"/>
        <w:rPr>
          <w:b/>
          <w:bCs/>
          <w:color w:val="000000"/>
          <w:sz w:val="26"/>
          <w:szCs w:val="26"/>
          <w:lang w:val="vi-VN"/>
        </w:rPr>
      </w:pPr>
    </w:p>
    <w:p w14:paraId="533B5F2C" w14:textId="77777777" w:rsidR="00677353" w:rsidRPr="001706BC" w:rsidRDefault="00677353" w:rsidP="00677353">
      <w:pPr>
        <w:spacing w:line="360" w:lineRule="auto"/>
        <w:jc w:val="center"/>
        <w:rPr>
          <w:sz w:val="26"/>
          <w:szCs w:val="26"/>
        </w:rPr>
      </w:pPr>
      <w:r w:rsidRPr="001706BC">
        <w:rPr>
          <w:b/>
          <w:bCs/>
          <w:color w:val="000000"/>
          <w:sz w:val="26"/>
          <w:szCs w:val="26"/>
        </w:rPr>
        <w:t>CẤU TRÚC ĐỀ ÁN</w:t>
      </w:r>
    </w:p>
    <w:p w14:paraId="27BF0383" w14:textId="77777777" w:rsidR="00677353" w:rsidRPr="001706BC" w:rsidRDefault="00677353" w:rsidP="00677353">
      <w:pPr>
        <w:spacing w:line="360" w:lineRule="auto"/>
        <w:rPr>
          <w:sz w:val="26"/>
          <w:szCs w:val="26"/>
        </w:rPr>
      </w:pPr>
    </w:p>
    <w:p w14:paraId="65F67AF9" w14:textId="77777777" w:rsidR="00677353" w:rsidRPr="001706BC" w:rsidRDefault="00677353" w:rsidP="00677353">
      <w:pPr>
        <w:spacing w:line="360" w:lineRule="auto"/>
        <w:jc w:val="both"/>
        <w:rPr>
          <w:sz w:val="26"/>
          <w:szCs w:val="26"/>
        </w:rPr>
      </w:pPr>
      <w:r w:rsidRPr="001706BC">
        <w:rPr>
          <w:color w:val="000000"/>
          <w:sz w:val="26"/>
          <w:szCs w:val="26"/>
        </w:rPr>
        <w:t>Ngoài phần mở đầu, kết luận, tài liệu tham khảo và phụ lục, đề án được kết cấu gồm 03 chương, cụ thể như sau:</w:t>
      </w:r>
    </w:p>
    <w:p w14:paraId="3BD8A01D" w14:textId="77777777" w:rsidR="00677353" w:rsidRPr="001706BC" w:rsidRDefault="00677353" w:rsidP="00677353">
      <w:pPr>
        <w:spacing w:line="360" w:lineRule="auto"/>
        <w:jc w:val="both"/>
        <w:rPr>
          <w:sz w:val="26"/>
          <w:szCs w:val="26"/>
        </w:rPr>
      </w:pPr>
      <w:r w:rsidRPr="001706BC">
        <w:rPr>
          <w:color w:val="000000"/>
          <w:sz w:val="26"/>
          <w:szCs w:val="26"/>
        </w:rPr>
        <w:t>Chương 1: Cơ sở lý luận và thực tiễn về  xây dựng nội dung video CSR trong TTNB.</w:t>
      </w:r>
    </w:p>
    <w:p w14:paraId="00834378" w14:textId="77777777" w:rsidR="00677353" w:rsidRPr="001706BC" w:rsidRDefault="00677353" w:rsidP="00677353">
      <w:pPr>
        <w:spacing w:line="360" w:lineRule="auto"/>
        <w:jc w:val="both"/>
        <w:rPr>
          <w:sz w:val="26"/>
          <w:szCs w:val="26"/>
        </w:rPr>
      </w:pPr>
      <w:r w:rsidRPr="001706BC">
        <w:rPr>
          <w:color w:val="000000"/>
          <w:sz w:val="26"/>
          <w:szCs w:val="26"/>
        </w:rPr>
        <w:t>Chương 2: Thực trạng xây dựng nội dung video CSR cho CBNV Vietnam Airlines.</w:t>
      </w:r>
    </w:p>
    <w:p w14:paraId="46BFF848" w14:textId="77777777" w:rsidR="00677353" w:rsidRPr="001706BC" w:rsidRDefault="00677353" w:rsidP="00677353">
      <w:pPr>
        <w:spacing w:line="360" w:lineRule="auto"/>
        <w:jc w:val="both"/>
        <w:rPr>
          <w:sz w:val="26"/>
          <w:szCs w:val="26"/>
        </w:rPr>
      </w:pPr>
      <w:r w:rsidRPr="001706BC">
        <w:rPr>
          <w:color w:val="000000"/>
          <w:sz w:val="26"/>
          <w:szCs w:val="26"/>
        </w:rPr>
        <w:t>Chương 3: Giải pháp nâng cao hiệu quả xây dựng nội dung video về CSR cho CBNV tại Vietnam Airlines.</w:t>
      </w:r>
    </w:p>
    <w:p w14:paraId="4DA4CA02" w14:textId="1FB9F898" w:rsidR="00677353" w:rsidRPr="00677353" w:rsidRDefault="00677353" w:rsidP="00677353">
      <w:pPr>
        <w:spacing w:after="240" w:line="360" w:lineRule="auto"/>
        <w:rPr>
          <w:sz w:val="26"/>
          <w:szCs w:val="26"/>
          <w:lang w:val="vi-VN"/>
        </w:rPr>
      </w:pPr>
      <w:r w:rsidRPr="001706BC">
        <w:rPr>
          <w:sz w:val="26"/>
          <w:szCs w:val="26"/>
        </w:rPr>
        <w:br/>
      </w:r>
      <w:r w:rsidRPr="001706BC">
        <w:rPr>
          <w:sz w:val="26"/>
          <w:szCs w:val="26"/>
        </w:rPr>
        <w:br/>
      </w:r>
      <w:r w:rsidRPr="001706BC">
        <w:rPr>
          <w:sz w:val="26"/>
          <w:szCs w:val="26"/>
        </w:rPr>
        <w:br/>
      </w:r>
      <w:r w:rsidRPr="001706BC">
        <w:rPr>
          <w:sz w:val="26"/>
          <w:szCs w:val="26"/>
        </w:rPr>
        <w:br/>
      </w:r>
    </w:p>
    <w:p w14:paraId="45E68A97"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1" w:name="_Toc239972359"/>
      <w:r w:rsidRPr="001706BC">
        <w:rPr>
          <w:rFonts w:ascii="Times New Roman" w:eastAsia="Times New Roman" w:hAnsi="Times New Roman" w:cs="Times New Roman"/>
          <w:b/>
          <w:bCs/>
          <w:color w:val="000000"/>
          <w:sz w:val="26"/>
          <w:szCs w:val="26"/>
        </w:rPr>
        <w:lastRenderedPageBreak/>
        <w:t>NỘI DUNG</w:t>
      </w:r>
      <w:bookmarkEnd w:id="1"/>
    </w:p>
    <w:p w14:paraId="385F90DB"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2" w:name="_Toc234695763"/>
      <w:bookmarkStart w:id="3" w:name="_Toc239972360"/>
      <w:r w:rsidRPr="001706BC">
        <w:rPr>
          <w:rFonts w:ascii="Times New Roman" w:eastAsia="Times New Roman" w:hAnsi="Times New Roman" w:cs="Times New Roman"/>
          <w:b/>
          <w:bCs/>
          <w:color w:val="000000"/>
          <w:sz w:val="26"/>
          <w:szCs w:val="26"/>
        </w:rPr>
        <w:t>CHƯƠNG 1</w:t>
      </w:r>
      <w:bookmarkEnd w:id="2"/>
      <w:bookmarkEnd w:id="3"/>
    </w:p>
    <w:p w14:paraId="4544FEC5"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4" w:name="_Toc239972361"/>
      <w:r w:rsidRPr="001706BC">
        <w:rPr>
          <w:rFonts w:ascii="Times New Roman" w:eastAsia="Times New Roman" w:hAnsi="Times New Roman" w:cs="Times New Roman"/>
          <w:b/>
          <w:bCs/>
          <w:color w:val="000000"/>
          <w:sz w:val="26"/>
          <w:szCs w:val="26"/>
        </w:rPr>
        <w:t>CƠ SỞ LÝ LUẬN VÀ THỰC TIỄN VỀ XÂY DỰNG NỘI DUNG VIDEO CSR TRONG TRUYỀN THÔNG NỘI BỘ</w:t>
      </w:r>
      <w:bookmarkEnd w:id="4"/>
    </w:p>
    <w:p w14:paraId="02EEA3E9" w14:textId="77777777" w:rsidR="00677353" w:rsidRPr="001706BC" w:rsidRDefault="00677353" w:rsidP="00677353">
      <w:pPr>
        <w:spacing w:line="360" w:lineRule="auto"/>
        <w:rPr>
          <w:sz w:val="26"/>
          <w:szCs w:val="26"/>
        </w:rPr>
      </w:pPr>
    </w:p>
    <w:p w14:paraId="1812DB0B" w14:textId="77777777" w:rsidR="00677353" w:rsidRPr="001706BC" w:rsidRDefault="00677353" w:rsidP="00677353">
      <w:pPr>
        <w:pStyle w:val="Heading2"/>
        <w:spacing w:before="0" w:after="0" w:line="360" w:lineRule="auto"/>
        <w:rPr>
          <w:rFonts w:ascii="Times New Roman" w:eastAsia="Times New Roman" w:hAnsi="Times New Roman" w:cs="Times New Roman"/>
          <w:sz w:val="26"/>
          <w:szCs w:val="26"/>
        </w:rPr>
      </w:pPr>
      <w:bookmarkStart w:id="5" w:name="_Toc239972362"/>
      <w:r w:rsidRPr="001706BC">
        <w:rPr>
          <w:rFonts w:ascii="Times New Roman" w:eastAsia="Times New Roman" w:hAnsi="Times New Roman" w:cs="Times New Roman"/>
          <w:b/>
          <w:bCs/>
          <w:color w:val="000000"/>
          <w:sz w:val="26"/>
          <w:szCs w:val="26"/>
        </w:rPr>
        <w:t>1.1. Cơ sở lý luận về xây dựng nội dung video về CSR trong truyền thông nội bộ</w:t>
      </w:r>
      <w:bookmarkEnd w:id="5"/>
    </w:p>
    <w:p w14:paraId="2669EDB9" w14:textId="77777777" w:rsidR="00677353" w:rsidRPr="001706BC" w:rsidRDefault="00677353" w:rsidP="00677353">
      <w:pPr>
        <w:pStyle w:val="Heading3"/>
        <w:spacing w:before="0" w:after="0" w:line="360" w:lineRule="auto"/>
        <w:rPr>
          <w:rFonts w:eastAsia="Times New Roman" w:cs="Times New Roman"/>
          <w:sz w:val="26"/>
          <w:szCs w:val="26"/>
        </w:rPr>
      </w:pPr>
      <w:bookmarkStart w:id="6" w:name="_Toc239972363"/>
      <w:r w:rsidRPr="001706BC">
        <w:rPr>
          <w:rFonts w:eastAsia="Times New Roman" w:cs="Times New Roman"/>
          <w:b/>
          <w:bCs/>
          <w:color w:val="000000"/>
          <w:sz w:val="26"/>
          <w:szCs w:val="26"/>
        </w:rPr>
        <w:t>1.1.1. Các khái niệm cơ bản</w:t>
      </w:r>
      <w:bookmarkEnd w:id="6"/>
    </w:p>
    <w:p w14:paraId="48D18994" w14:textId="77777777" w:rsidR="00677353" w:rsidRPr="001706BC" w:rsidRDefault="00677353" w:rsidP="00677353">
      <w:pPr>
        <w:spacing w:line="360" w:lineRule="auto"/>
        <w:rPr>
          <w:sz w:val="26"/>
          <w:szCs w:val="26"/>
        </w:rPr>
      </w:pPr>
      <w:r w:rsidRPr="001706BC">
        <w:rPr>
          <w:i/>
          <w:iCs/>
          <w:color w:val="000000"/>
          <w:sz w:val="26"/>
          <w:szCs w:val="26"/>
        </w:rPr>
        <w:t>1.1.1.1. Truyền thông nội bộ</w:t>
      </w:r>
    </w:p>
    <w:p w14:paraId="2997D586" w14:textId="77777777" w:rsidR="00677353" w:rsidRPr="001706BC" w:rsidRDefault="00677353" w:rsidP="00677353">
      <w:pPr>
        <w:spacing w:line="360" w:lineRule="auto"/>
        <w:jc w:val="both"/>
        <w:rPr>
          <w:sz w:val="26"/>
          <w:szCs w:val="26"/>
        </w:rPr>
      </w:pPr>
      <w:r w:rsidRPr="001706BC">
        <w:rPr>
          <w:color w:val="000000"/>
          <w:sz w:val="26"/>
          <w:szCs w:val="26"/>
        </w:rPr>
        <w:tab/>
        <w:t xml:space="preserve">Hiện nay, trong các tổ chức và doanh nghiệp, hoạt động truyền thông thường được phân chia thành hai lĩnh vực chủ yếu là truyền thông </w:t>
      </w:r>
      <w:r>
        <w:rPr>
          <w:color w:val="000000"/>
          <w:sz w:val="26"/>
          <w:szCs w:val="26"/>
        </w:rPr>
        <w:t>đối</w:t>
      </w:r>
      <w:r>
        <w:rPr>
          <w:color w:val="000000"/>
          <w:sz w:val="26"/>
          <w:szCs w:val="26"/>
          <w:lang w:val="vi-VN"/>
        </w:rPr>
        <w:t xml:space="preserve"> nội</w:t>
      </w:r>
      <w:r w:rsidRPr="001706BC">
        <w:rPr>
          <w:color w:val="000000"/>
          <w:sz w:val="26"/>
          <w:szCs w:val="26"/>
        </w:rPr>
        <w:t xml:space="preserve"> và truyền thông đối ngoại. Đối với các tổ chức, doanh nghiệp hướng tới mục tiêu xây dựng và phát triển thương hiệu bền vững, bên cạnh việc xây dựng các kế hoạch và chiến lược truyền thông đối ngoại, việc hình thành nền tảng thương hiệu từ bên trong tổ chức với đội ngũ CBNV là trung tâm đóng vai trò đặc biệt quan trọng. Khi môi trường nội bộ được củng cố vững chắc, NLĐ có điều kiện hiểu rõ và nắm bắt đầy đủ các yếu tố cốt lõi của tổ chức như tầm nhìn, sứ mệnh, giá trị cốt lõi, mục tiêu, chiến lược cũng như các quy định và chính sách của doanh nghiệp. Trong mối quan hệ giữa nhân sự doanh nghiệp và công chúng bên ngoài, NLĐ không chỉ đóng vai trò là người tiếp nhận thông điệp mà còn là kênh lan tỏa hình ảnh và giá trị thương hiệu thông qua các hoạt động nghề nghiệp và giao tiếp thường nhật.</w:t>
      </w:r>
    </w:p>
    <w:p w14:paraId="40E73897"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Bên cạnh đó, TTNB còn được nhìn nhận dưới góc độ quan hệ giữa nhà quản lý và đội ngũ CBNV trong tổ chức. Quá trình giao tiếp và tương tác giữa lãnh đạo và NLĐ có ảnh hưởng trực tiếp đến việc hình thành và duy trì văn hóa doanh nghiệp. Do đó, TTNB giữ vai trò quan trọng trong việc xây dựng mối quan hệ hợp tác tích cực, tạo sự gắn kết và đồng thuận giữa lãnh đạo và nhân viên thông qua các hoạt động chuyên môn và mục tiêu công việc chung. Thông qua quá trình này, các cá nhân và tập thể có thể cùng hướng tới những thành tựu nhất định trong lao động và sản xuất, qua đó góp phần </w:t>
      </w:r>
      <w:r w:rsidRPr="001706BC">
        <w:rPr>
          <w:color w:val="000000"/>
          <w:sz w:val="26"/>
          <w:szCs w:val="26"/>
        </w:rPr>
        <w:lastRenderedPageBreak/>
        <w:t>nâng cao động lực làm việc cũng như cải thiện chất lượng và hiệu quả công việc của đội ngũ nhân sự.</w:t>
      </w:r>
    </w:p>
    <w:p w14:paraId="0172DA91"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Khái quát về TTNB, trong cuốn sách </w:t>
      </w:r>
      <w:r w:rsidRPr="001706BC">
        <w:rPr>
          <w:i/>
          <w:iCs/>
          <w:color w:val="000000"/>
          <w:sz w:val="26"/>
          <w:szCs w:val="26"/>
        </w:rPr>
        <w:t>“PR lý luận và ứng dụng”</w:t>
      </w:r>
      <w:r w:rsidRPr="001706BC">
        <w:rPr>
          <w:color w:val="000000"/>
          <w:sz w:val="26"/>
          <w:szCs w:val="26"/>
        </w:rPr>
        <w:t xml:space="preserve"> của tác giả Đinh Thị Thuý Hằng (chủ biên) đã chỉ ra rằng </w:t>
      </w:r>
      <w:r w:rsidRPr="001706BC">
        <w:rPr>
          <w:i/>
          <w:iCs/>
          <w:color w:val="000000"/>
          <w:sz w:val="26"/>
          <w:szCs w:val="26"/>
        </w:rPr>
        <w:t>“PR nội bộ là chức năng quản lý nhằm tạo ra và gây dựng mối quan hệ có lợi và tốt đẹp giữa lãnh đạo của tổ chức, cơ quan với công chúng nội bộ để đi tới thành chung của tổ chức hoặc cơ quan đó”</w:t>
      </w:r>
      <w:r w:rsidRPr="001706BC">
        <w:rPr>
          <w:color w:val="000000"/>
          <w:sz w:val="26"/>
          <w:szCs w:val="26"/>
        </w:rPr>
        <w:t xml:space="preserve"> [5, tr.93].</w:t>
      </w:r>
    </w:p>
    <w:p w14:paraId="2E379AC2"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Theo Welch và Jackson (2007), </w:t>
      </w:r>
      <w:r w:rsidRPr="001706BC">
        <w:rPr>
          <w:i/>
          <w:iCs/>
          <w:color w:val="000000"/>
          <w:sz w:val="26"/>
          <w:szCs w:val="26"/>
        </w:rPr>
        <w:t>“TTNB doanh nghiệp được hiểu là giao tiếp giữa các nhà quản lý chiến lược của tổ chức và các bên liên quan nội bộ của tổ chức, được thiết kế để thúc đẩy cam kết với tổ chức, thấu hiểu tổ chức, hình thành nhận thức về sự thay đổi và các mục tiêu phát triển của tổ chức”</w:t>
      </w:r>
      <w:r w:rsidRPr="001706BC">
        <w:rPr>
          <w:color w:val="000000"/>
          <w:sz w:val="26"/>
          <w:szCs w:val="26"/>
        </w:rPr>
        <w:t xml:space="preserve"> [40, tr.20].</w:t>
      </w:r>
    </w:p>
    <w:p w14:paraId="2638D328"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Thông qua các khái niệm khác nhau về TTNB, tác giả nhận thấy TTNB kế thừa các đặc tính của truyền thông và được giới hạn phạm vi đối tượng qua cụm từ “nội bộ”. Vì vậy, trong khuôn khổ luận văn này, TTNB được hiểu là </w:t>
      </w:r>
      <w:r w:rsidRPr="001706BC">
        <w:rPr>
          <w:i/>
          <w:iCs/>
          <w:color w:val="000000"/>
          <w:sz w:val="26"/>
          <w:szCs w:val="26"/>
        </w:rPr>
        <w:t>“quá trình liên tục truyền đạt, giao tiếp và trao đổi thông tin, tư tưởng cũng như tình cảm giữa các chủ thể bên trong một tổ chức, nhóm, doanh nghiệp hoặc cộng đồng. Quá trình này nhằm tăng cường sự thấu hiểu giữa các thành viên, góp phần thay đổi nhận thức, từ đó hướng tới việc điều chỉnh hành vi và thái độ theo hướng phù hợp với nhu cầu phát triển của tổ chức, nhóm, doanh nghiệp hoặc cộng đồng đó. TTNB được xem là một yếu tố quan trọng giúp doanh nghiệp duy trì sự gắn kết và thống nhất trong tổ chức. Đây cũng là cầu nối giữa các cấp quản lý với nhân viên, cũng như giữa các bộ phận khác nhau trong tổ chức, qua đó giúp các đối tượng bên trong hiểu rõ hơn về tầm nhìn, sứ mệnh, giá trị cốt lõi, mục tiêu chiến lược, các quy định chính sách, cũng như những hoạt động truyền thông và sự kiện của tổ chức”.</w:t>
      </w:r>
    </w:p>
    <w:p w14:paraId="6D0959DE" w14:textId="77777777" w:rsidR="00677353" w:rsidRPr="001706BC" w:rsidRDefault="00677353" w:rsidP="00677353">
      <w:pPr>
        <w:spacing w:line="360" w:lineRule="auto"/>
        <w:rPr>
          <w:sz w:val="26"/>
          <w:szCs w:val="26"/>
        </w:rPr>
      </w:pPr>
    </w:p>
    <w:p w14:paraId="1AC981EA" w14:textId="77777777" w:rsidR="00677353" w:rsidRPr="001706BC" w:rsidRDefault="00677353" w:rsidP="00677353">
      <w:pPr>
        <w:spacing w:line="360" w:lineRule="auto"/>
        <w:jc w:val="both"/>
        <w:rPr>
          <w:sz w:val="26"/>
          <w:szCs w:val="26"/>
        </w:rPr>
      </w:pPr>
      <w:r w:rsidRPr="001706BC">
        <w:rPr>
          <w:i/>
          <w:iCs/>
          <w:color w:val="000000"/>
          <w:sz w:val="26"/>
          <w:szCs w:val="26"/>
        </w:rPr>
        <w:t>1.1.1.2. Trách nhiệm xã hội doanh nghiệp (CSR)</w:t>
      </w:r>
    </w:p>
    <w:p w14:paraId="3F89AB39" w14:textId="77777777" w:rsidR="00677353" w:rsidRPr="001706BC" w:rsidRDefault="00677353" w:rsidP="00677353">
      <w:pPr>
        <w:spacing w:line="360" w:lineRule="auto"/>
        <w:jc w:val="both"/>
        <w:rPr>
          <w:sz w:val="26"/>
          <w:szCs w:val="26"/>
        </w:rPr>
      </w:pPr>
      <w:r w:rsidRPr="001706BC">
        <w:rPr>
          <w:color w:val="000000"/>
          <w:sz w:val="26"/>
          <w:szCs w:val="26"/>
        </w:rPr>
        <w:tab/>
        <w:t xml:space="preserve">Thuật ngữ “Corporate Social Responsibility” (CSR) được biết đến lần đầu tiên bởi nhà kinh tế học người Mỹ Howard Bowen. Trong cuốn </w:t>
      </w:r>
      <w:r w:rsidRPr="001706BC">
        <w:rPr>
          <w:i/>
          <w:iCs/>
          <w:color w:val="000000"/>
          <w:sz w:val="26"/>
          <w:szCs w:val="26"/>
        </w:rPr>
        <w:t xml:space="preserve">“Social Responsibility of the </w:t>
      </w:r>
      <w:r w:rsidRPr="001706BC">
        <w:rPr>
          <w:i/>
          <w:iCs/>
          <w:color w:val="000000"/>
          <w:sz w:val="26"/>
          <w:szCs w:val="26"/>
        </w:rPr>
        <w:lastRenderedPageBreak/>
        <w:t>Businessmen”</w:t>
      </w:r>
      <w:r w:rsidRPr="001706BC">
        <w:rPr>
          <w:color w:val="000000"/>
          <w:sz w:val="26"/>
          <w:szCs w:val="26"/>
        </w:rPr>
        <w:t xml:space="preserve"> (tạm dịch là Trách nhiệm xã hội của các doanh nhân) có một đoạn như sau </w:t>
      </w:r>
      <w:r w:rsidRPr="001706BC">
        <w:rPr>
          <w:i/>
          <w:iCs/>
          <w:color w:val="000000"/>
          <w:sz w:val="26"/>
          <w:szCs w:val="26"/>
        </w:rPr>
        <w:t>“Doanh nghiệp có trách nhiệm định hướng những kỳ vọng, mong đợi và giá trị của xã hội”</w:t>
      </w:r>
      <w:r w:rsidRPr="001706BC">
        <w:rPr>
          <w:color w:val="000000"/>
          <w:sz w:val="26"/>
          <w:szCs w:val="26"/>
        </w:rPr>
        <w:t xml:space="preserve"> [19, tr.17]. Quan niệm này đã gắn CSR với đạo đức kinh doanh, hay nói cách khác đó là những gì doanh nghiệp cần làm cho xã hội.</w:t>
      </w:r>
    </w:p>
    <w:p w14:paraId="1F7A92E9" w14:textId="77777777" w:rsidR="00677353" w:rsidRPr="001706BC" w:rsidRDefault="00677353" w:rsidP="00677353">
      <w:pPr>
        <w:spacing w:line="360" w:lineRule="auto"/>
        <w:jc w:val="both"/>
        <w:rPr>
          <w:sz w:val="26"/>
          <w:szCs w:val="26"/>
        </w:rPr>
      </w:pPr>
      <w:r w:rsidRPr="001706BC">
        <w:rPr>
          <w:color w:val="000000"/>
          <w:sz w:val="26"/>
          <w:szCs w:val="26"/>
        </w:rPr>
        <w:tab/>
        <w:t xml:space="preserve">Ngoài ra, theo Dahlsrud (2008) CSR bao gồm trách nhiệm kinh tế - xã hội, môi trường, các bên hữu quan, và sự tự nguyện [22]. Một trong những định nghĩa phổ biến nhất về CSR là định nghĩa của Hội đồng Kinh doanh thế giới về Phát triển bền vững (World Business Council for Sustainable Development): </w:t>
      </w:r>
      <w:r w:rsidRPr="001706BC">
        <w:rPr>
          <w:i/>
          <w:iCs/>
          <w:color w:val="000000"/>
          <w:sz w:val="26"/>
          <w:szCs w:val="26"/>
        </w:rPr>
        <w:t>“Trách nhiệm xã hội của doanh nghiệp là cam kết của doanh nghiệp trong việc đóng góp vào sự phát triển kinh tế bền vững, thông qua việc hợp tác với người lao động, gia đình họ, cộng đồng địa phương và toàn xã hội nhằm cải thiện chất lượng cuộc sống”</w:t>
      </w:r>
      <w:r w:rsidRPr="001706BC">
        <w:rPr>
          <w:color w:val="000000"/>
          <w:sz w:val="26"/>
          <w:szCs w:val="26"/>
        </w:rPr>
        <w:t xml:space="preserve"> [42, tr.6].</w:t>
      </w:r>
    </w:p>
    <w:p w14:paraId="3C62A905" w14:textId="77777777" w:rsidR="00677353" w:rsidRPr="001706BC" w:rsidRDefault="00677353" w:rsidP="00677353">
      <w:pPr>
        <w:spacing w:line="360" w:lineRule="auto"/>
        <w:jc w:val="both"/>
        <w:rPr>
          <w:sz w:val="26"/>
          <w:szCs w:val="26"/>
        </w:rPr>
      </w:pPr>
      <w:r w:rsidRPr="001706BC">
        <w:rPr>
          <w:color w:val="000000"/>
          <w:sz w:val="26"/>
          <w:szCs w:val="26"/>
        </w:rPr>
        <w:tab/>
        <w:t xml:space="preserve">Còn theo Uỷ ban Châu Âu thì </w:t>
      </w:r>
      <w:r w:rsidRPr="001706BC">
        <w:rPr>
          <w:i/>
          <w:iCs/>
          <w:color w:val="000000"/>
          <w:sz w:val="26"/>
          <w:szCs w:val="26"/>
        </w:rPr>
        <w:t>“Trách nhiệm xã hội của doanh nghiệp là một khái niệm mà theo đó doanh nghiệp tích hợp các mối quan tâm về xã hội và môi trường vào hoạt động kinh doanh của mình cũng như trong quá trình tương tác với các bên liên quan trên cơ sở tự nguyện”</w:t>
      </w:r>
      <w:r w:rsidRPr="001706BC">
        <w:rPr>
          <w:color w:val="000000"/>
          <w:sz w:val="26"/>
          <w:szCs w:val="26"/>
        </w:rPr>
        <w:t xml:space="preserve"> [24, tr.6]. Khái niệm này đã mở rộng vai trò của doanh nghiệp không chỉ với cổ đông mà còn với cộng đồng, nhân viên, khách hàng và toàn xã hội.</w:t>
      </w:r>
    </w:p>
    <w:p w14:paraId="696E216F" w14:textId="3C8291DF" w:rsidR="00677353" w:rsidRPr="00677353" w:rsidRDefault="00677353" w:rsidP="00677353">
      <w:pPr>
        <w:spacing w:line="360" w:lineRule="auto"/>
        <w:jc w:val="both"/>
        <w:rPr>
          <w:color w:val="000000"/>
          <w:sz w:val="26"/>
          <w:szCs w:val="26"/>
          <w:lang w:val="vi-VN"/>
        </w:rPr>
      </w:pPr>
      <w:r w:rsidRPr="001706BC">
        <w:rPr>
          <w:color w:val="000000"/>
          <w:sz w:val="26"/>
          <w:szCs w:val="26"/>
        </w:rPr>
        <w:tab/>
        <w:t xml:space="preserve">Mặc dù có thể có nhiều cách diễn giải khác nhau, tuy nhiên có thể hiểu CSR bao gồm ba yếu tố cấu thành sau: (1) Trách nhiệm về kinh tế; (2) Trách nhiệm về xã hội; (3) Trách nhiệm về cộng đồng. Nói tóm lại, CSR chính là những hoạt động giúp cho doanh nghiệp trở thành “công dân” tốt trong cộng đồng của mình, góp phần vào sự phát triển bền vững của  doanh nghiệp và của toàn xã hội. Qua nghiên cứu, tác giả nhận thấy định nghĩa của Ngân hàng Thế giới đưa ra là sát với thực tế nhất </w:t>
      </w:r>
      <w:r w:rsidRPr="001706BC">
        <w:rPr>
          <w:i/>
          <w:iCs/>
          <w:color w:val="000000"/>
          <w:sz w:val="26"/>
          <w:szCs w:val="26"/>
        </w:rPr>
        <w:t>“Trách nhiệm xã hội của doanh nghiệp là sự cam kết của doanh nghiệp đóng góp vào việc phát triển kinh tế bền vững, thông qua những hoạt động nhằm nâng cao chất lượng đời sống của người lao động và các thành viên gia đình họ, cho cộng đồng và toàn xã hội, theo cách có lợi cho cả doanh nghiệp cũng như sự phát triển chung của xã hội</w:t>
      </w:r>
      <w:r w:rsidRPr="001706BC">
        <w:rPr>
          <w:color w:val="000000"/>
          <w:sz w:val="26"/>
          <w:szCs w:val="26"/>
        </w:rPr>
        <w:t>” [41, tr.3].</w:t>
      </w:r>
    </w:p>
    <w:p w14:paraId="41058095" w14:textId="77777777" w:rsidR="00677353" w:rsidRPr="001706BC" w:rsidRDefault="00677353" w:rsidP="00677353">
      <w:pPr>
        <w:spacing w:line="360" w:lineRule="auto"/>
        <w:jc w:val="both"/>
        <w:rPr>
          <w:sz w:val="26"/>
          <w:szCs w:val="26"/>
        </w:rPr>
      </w:pPr>
      <w:r w:rsidRPr="001706BC">
        <w:rPr>
          <w:i/>
          <w:iCs/>
          <w:color w:val="000000"/>
          <w:sz w:val="26"/>
          <w:szCs w:val="26"/>
        </w:rPr>
        <w:lastRenderedPageBreak/>
        <w:t>1.1.1.3. Truyền thông CSR</w:t>
      </w:r>
    </w:p>
    <w:p w14:paraId="0B22A521" w14:textId="77777777" w:rsidR="00677353" w:rsidRPr="001706BC" w:rsidRDefault="00677353" w:rsidP="00677353">
      <w:pPr>
        <w:spacing w:line="360" w:lineRule="auto"/>
        <w:jc w:val="both"/>
        <w:rPr>
          <w:sz w:val="26"/>
          <w:szCs w:val="26"/>
        </w:rPr>
      </w:pPr>
      <w:r w:rsidRPr="001706BC">
        <w:rPr>
          <w:color w:val="000000"/>
          <w:sz w:val="26"/>
          <w:szCs w:val="26"/>
        </w:rPr>
        <w:tab/>
        <w:t>Truyền thông CSR là quá trình doanh nghiệp truyền tải thông tin một cách có chiến lược về các cam kết, hoạt động và kết quả liên quan đến CSR đến các bên liên quan như khách hàng, nhân viên, nhà đầu tư, cộng đồng và chính phủ. Đây là cầu nối quan trọng giữa doanh nghiệp và xã hội, giúp nâng cao mức độ minh bạch, củng cố niềm tin và khuyến khích sự tham gia của công chúng vào các sáng kiến phát triển bền vững.</w:t>
      </w:r>
    </w:p>
    <w:p w14:paraId="4B25A407" w14:textId="77777777" w:rsidR="00677353" w:rsidRPr="001706BC" w:rsidRDefault="00677353" w:rsidP="00677353">
      <w:pPr>
        <w:spacing w:line="360" w:lineRule="auto"/>
        <w:jc w:val="both"/>
        <w:rPr>
          <w:sz w:val="26"/>
          <w:szCs w:val="26"/>
        </w:rPr>
      </w:pPr>
      <w:r w:rsidRPr="001706BC">
        <w:rPr>
          <w:color w:val="000000"/>
          <w:sz w:val="26"/>
          <w:szCs w:val="26"/>
        </w:rPr>
        <w:tab/>
        <w:t>Morsing và Schultz (2006) đã xây dựng mô hình ba chiến lược truyền thông CSR gồm: (1) Chiến lược cung cấp thông tin - doanh nghiệp đóng vai trò chủ động phát đi thông tin một chiều về các hoạt động CSR; (2) Chiến lược phản hồi - doanh nghiệp lắng nghe phản hồi của công chúng nhưng vẫn giữ vai trò kiểm soát thông tin chính; (3) Chiến lược tương tác - khuyến khích sự đồng sáng tạo nội dung CSR giữa doanh nghiệp và các bên liên quan [33]. Trong bối cảnh mạng xã hội phát triển mạnh, chiến lược thứ ba đang dần trở thành tiêu mới trong xây dựng hình ảnh thương hiệu có trách nhiệm.</w:t>
      </w:r>
    </w:p>
    <w:p w14:paraId="7E126D7E" w14:textId="77777777" w:rsidR="00677353" w:rsidRPr="001706BC" w:rsidRDefault="00677353" w:rsidP="00677353">
      <w:pPr>
        <w:spacing w:line="360" w:lineRule="auto"/>
        <w:jc w:val="both"/>
        <w:rPr>
          <w:sz w:val="26"/>
          <w:szCs w:val="26"/>
        </w:rPr>
      </w:pPr>
      <w:r w:rsidRPr="001706BC">
        <w:rPr>
          <w:color w:val="000000"/>
          <w:sz w:val="26"/>
          <w:szCs w:val="26"/>
        </w:rPr>
        <w:tab/>
        <w:t>Theo Pomering và Johnson (2009), truyền thông CSR cần đảm bảo ba nguyên tắc đó là: tính xác thực, tính nhất quán và tính liên kết chiến lược. Nếu thiếu sự minh bạch, doanh nghiệp có thể đối mặt với phản ứng ngược từ công chúng. Vì vậy, truyền thông CSR phải đưa ra đúng thực chất các hoạt động CSR và được lồng ghép với chiến lược thông hiệu tổng thể [35].</w:t>
      </w:r>
    </w:p>
    <w:p w14:paraId="23FF6985" w14:textId="77777777" w:rsidR="00677353" w:rsidRPr="001706BC" w:rsidRDefault="00677353" w:rsidP="00677353">
      <w:pPr>
        <w:spacing w:line="360" w:lineRule="auto"/>
        <w:jc w:val="both"/>
        <w:rPr>
          <w:sz w:val="26"/>
          <w:szCs w:val="26"/>
        </w:rPr>
      </w:pPr>
      <w:r w:rsidRPr="001706BC">
        <w:rPr>
          <w:color w:val="000000"/>
          <w:sz w:val="26"/>
          <w:szCs w:val="26"/>
        </w:rPr>
        <w:tab/>
        <w:t>Ngoài các báo cáo phát triển bền vững hoặc các báo cáo thường niên, truyền thông CSR hiện nay còn sử dụng các phương tiện đa dạng như chiến dịch truyền thông tích hợp (IMC), truyền thông số (digital), mạng xã hội, sự kiện cộng đồng, các video kể chuyện… Đặc biệt, sự xuất hiện của các công nghệ mới như trí tuệ nhân tạo, dữ liệu lớn và thực tế ảo đã mở ra những phương thức truyền thông CSR mới, giúp cá nhân hoá trải nghiệm và mở rộng quy mô tiếp cận.</w:t>
      </w:r>
    </w:p>
    <w:p w14:paraId="187FD8A1" w14:textId="77777777" w:rsidR="00677353" w:rsidRPr="001706BC" w:rsidRDefault="00677353" w:rsidP="00677353">
      <w:pPr>
        <w:spacing w:line="360" w:lineRule="auto"/>
        <w:jc w:val="both"/>
        <w:rPr>
          <w:sz w:val="26"/>
          <w:szCs w:val="26"/>
        </w:rPr>
      </w:pPr>
      <w:r w:rsidRPr="001706BC">
        <w:rPr>
          <w:color w:val="000000"/>
          <w:sz w:val="26"/>
          <w:szCs w:val="26"/>
        </w:rPr>
        <w:tab/>
        <w:t xml:space="preserve">Trong điều kiện cạnh tranh toàn cầu, CSR không chỉ là nghĩa vụ đạo đức mà còn là một phần tài sản thương hiệu. Việc doanh nghiệp truyền thông tốt về CSR không </w:t>
      </w:r>
      <w:r w:rsidRPr="001706BC">
        <w:rPr>
          <w:color w:val="000000"/>
          <w:sz w:val="26"/>
          <w:szCs w:val="26"/>
        </w:rPr>
        <w:lastRenderedPageBreak/>
        <w:t>những góp phần nâng cao nhận thức thương hiệu, mà còn giúp tăng mức độ yêu mến, lòng trung thành của khách hàng và cải thiện giá trị thương hiệu lâu dài.</w:t>
      </w:r>
    </w:p>
    <w:p w14:paraId="7BA64CA3" w14:textId="77777777" w:rsidR="00677353" w:rsidRPr="001706BC" w:rsidRDefault="00677353" w:rsidP="00677353">
      <w:pPr>
        <w:spacing w:line="360" w:lineRule="auto"/>
        <w:jc w:val="both"/>
        <w:rPr>
          <w:sz w:val="26"/>
          <w:szCs w:val="26"/>
        </w:rPr>
      </w:pPr>
      <w:r w:rsidRPr="001706BC">
        <w:rPr>
          <w:color w:val="000000"/>
          <w:sz w:val="26"/>
          <w:szCs w:val="26"/>
        </w:rPr>
        <w:tab/>
        <w:t xml:space="preserve">Tóm lại, </w:t>
      </w:r>
      <w:r w:rsidRPr="001706BC">
        <w:rPr>
          <w:i/>
          <w:iCs/>
          <w:color w:val="000000"/>
          <w:sz w:val="26"/>
          <w:szCs w:val="26"/>
        </w:rPr>
        <w:t>truyền thông CSR là quá trình doanh nghiệp chủ động truyền tải thông tin về các cam kết và hoạt động liên quan đến CSR cho các bên liên quan như khách hàng, nhân viên, nhà đầu tư, cộng đồng và chính phủ. Quá trình này giúp nâng cao tính minh bạch, củng cố niềm tin và khuyến khích sự tham gia của công chúng vào các sáng kiến phát triển bền vững của thương hiệu.</w:t>
      </w:r>
    </w:p>
    <w:p w14:paraId="35D6F33D" w14:textId="77777777" w:rsidR="00677353" w:rsidRPr="001706BC" w:rsidRDefault="00677353" w:rsidP="00677353">
      <w:pPr>
        <w:spacing w:line="360" w:lineRule="auto"/>
        <w:rPr>
          <w:sz w:val="26"/>
          <w:szCs w:val="26"/>
        </w:rPr>
      </w:pPr>
    </w:p>
    <w:p w14:paraId="123E45E7" w14:textId="77777777" w:rsidR="00677353" w:rsidRPr="001706BC" w:rsidRDefault="00677353" w:rsidP="00677353">
      <w:pPr>
        <w:spacing w:line="360" w:lineRule="auto"/>
        <w:jc w:val="both"/>
        <w:rPr>
          <w:sz w:val="26"/>
          <w:szCs w:val="26"/>
        </w:rPr>
      </w:pPr>
      <w:r w:rsidRPr="001706BC">
        <w:rPr>
          <w:i/>
          <w:iCs/>
          <w:color w:val="000000"/>
          <w:sz w:val="26"/>
          <w:szCs w:val="26"/>
        </w:rPr>
        <w:t>1.1.1.4. Video, video CSR</w:t>
      </w:r>
    </w:p>
    <w:p w14:paraId="7A0C611E" w14:textId="77777777" w:rsidR="00677353" w:rsidRPr="001706BC" w:rsidRDefault="00677353" w:rsidP="00677353">
      <w:pPr>
        <w:spacing w:line="360" w:lineRule="auto"/>
        <w:jc w:val="both"/>
        <w:rPr>
          <w:sz w:val="26"/>
          <w:szCs w:val="26"/>
        </w:rPr>
      </w:pPr>
      <w:r w:rsidRPr="001706BC">
        <w:rPr>
          <w:color w:val="000000"/>
          <w:sz w:val="26"/>
          <w:szCs w:val="26"/>
        </w:rPr>
        <w:tab/>
        <w:t>Theo từ điển Anh - Việt của Viện ngôn ngữ học, thuật ngữ “video” khi được hiểu dưới dạng danh từ chỉ hoạt động thu hình và phát hình; còn khi xét dưới dạng động từ, “video” được hiểu là quá trình ghi hình và ghi âm thanh (thu băng, quay hoặc chiếu phim) [1</w:t>
      </w:r>
      <w:r>
        <w:rPr>
          <w:color w:val="000000"/>
          <w:sz w:val="26"/>
          <w:szCs w:val="26"/>
          <w:lang w:val="vi-VN"/>
        </w:rPr>
        <w:t>5</w:t>
      </w:r>
      <w:r w:rsidRPr="001706BC">
        <w:rPr>
          <w:color w:val="000000"/>
          <w:sz w:val="26"/>
          <w:szCs w:val="26"/>
        </w:rPr>
        <w:t>, tr.994].</w:t>
      </w:r>
    </w:p>
    <w:p w14:paraId="47F6B090" w14:textId="77777777" w:rsidR="00677353" w:rsidRPr="001706BC" w:rsidRDefault="00677353" w:rsidP="00677353">
      <w:pPr>
        <w:spacing w:line="360" w:lineRule="auto"/>
        <w:jc w:val="both"/>
        <w:rPr>
          <w:sz w:val="26"/>
          <w:szCs w:val="26"/>
        </w:rPr>
      </w:pPr>
      <w:r w:rsidRPr="001706BC">
        <w:rPr>
          <w:color w:val="000000"/>
          <w:sz w:val="26"/>
          <w:szCs w:val="26"/>
        </w:rPr>
        <w:tab/>
        <w:t xml:space="preserve">Trong nghiên cứu học thuật, video được tiếp cận dưới nhiều góc độ khác nhau, bao gồm phương diện kỹ thuật, phương tiện truyền thông và công cụ truyền đạt nội dung. Theo Herbert Zettl (2015) trong cuốn </w:t>
      </w:r>
      <w:r w:rsidRPr="001706BC">
        <w:rPr>
          <w:i/>
          <w:iCs/>
          <w:color w:val="000000"/>
          <w:sz w:val="26"/>
          <w:szCs w:val="26"/>
        </w:rPr>
        <w:t xml:space="preserve">“Television Production Handbook” </w:t>
      </w:r>
      <w:r w:rsidRPr="001706BC">
        <w:rPr>
          <w:color w:val="000000"/>
          <w:sz w:val="26"/>
          <w:szCs w:val="26"/>
        </w:rPr>
        <w:t>(tạm dịch là Cẩm nang Kỹ thuật Sản xuất Truyền hình), video được hiểu là một dạng phương tiện truyền thông ghi lại và truyền tải hình ảnh chuyển động cùng với âm thanh thông qua các thiết bị điện tử và hệ thống kỹ thuật số. Video cho phép tái hiện các sự kiện, câu chuyện hoặc thông tin dưới dạng hình ảnh động, tạo ra trải nghiệm trực quan cho người xem [44].</w:t>
      </w:r>
    </w:p>
    <w:p w14:paraId="5DE0571B" w14:textId="77777777" w:rsidR="00677353" w:rsidRPr="001706BC" w:rsidRDefault="00677353" w:rsidP="00677353">
      <w:pPr>
        <w:spacing w:line="360" w:lineRule="auto"/>
        <w:ind w:firstLine="720"/>
        <w:jc w:val="both"/>
        <w:rPr>
          <w:sz w:val="26"/>
          <w:szCs w:val="26"/>
        </w:rPr>
      </w:pPr>
      <w:r w:rsidRPr="001706BC">
        <w:rPr>
          <w:color w:val="000000"/>
          <w:sz w:val="26"/>
          <w:szCs w:val="26"/>
        </w:rPr>
        <w:t>Ở góc độ truyền thông đa phương tiện, Vaughan (2014) cho rằng video là một thành phần rất quan trọng, nó kết hợp các yếu tố hình ảnh động, âm thanh, văn bản và đồ họa nhằm truyền tải thông tin một cách sinh động và dễ tiếp nhận hơn so với các hình thức truyền thông đơn lẻ. Nhờ khả năng tích hợp nhiều yếu tố truyền thông trong cùng một định dạng, video có thể gia tăng mức độ chú ý và khả năng ghi nhớ thông tin của người xem [37].</w:t>
      </w:r>
    </w:p>
    <w:p w14:paraId="027A9C00"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Trong lĩnh vực truyền thông và marketing, Kotler và Keller (2016) nhấn mạnh rằng video là một công cụ truyền thông hiệu quả giúp doanh nghiệp truyền tải thông điệp thương hiệu, giá trị và câu chuyện của tổ chức thông qua hình ảnh và cảm xúc. Video không chỉ cung cấp thông tin mà còn có khả năng tạo ra sự kết nối cảm xúc giữa tổ chức và công chúng [29].</w:t>
      </w:r>
    </w:p>
    <w:p w14:paraId="34BF62C6"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Từ các quan điểm trên có thể thấy rằng video không chỉ đơn thuần là một dạng tệp hình ảnh động mà còn là một phương tiện truyền thông đa phương tiện có khả năng truyền tải nội dung, cảm xúc và thông điệp một cách trực quan và sinh động. Vì vậy, trong phạm vi nghiên cứu này, </w:t>
      </w:r>
      <w:r w:rsidRPr="001706BC">
        <w:rPr>
          <w:i/>
          <w:iCs/>
          <w:color w:val="000000"/>
          <w:sz w:val="26"/>
          <w:szCs w:val="26"/>
        </w:rPr>
        <w:t>“video được hiểu là một dạng nội dung truyền thông đa phương tiện bao gồm hình ảnh chuyển động, âm thanh và các yếu tố đồ họa, được sản xuất và phân phối thông qua các nền tảng truyền thông nhằm truyền tải thông tin, thông điệp hoặc câu chuyện đến người xem một cách trực quan và hiệu quả”.</w:t>
      </w:r>
    </w:p>
    <w:p w14:paraId="2D3D174E" w14:textId="77777777" w:rsidR="00677353" w:rsidRPr="001706BC" w:rsidRDefault="00677353" w:rsidP="00677353">
      <w:pPr>
        <w:spacing w:line="360" w:lineRule="auto"/>
        <w:ind w:firstLine="720"/>
        <w:rPr>
          <w:sz w:val="26"/>
          <w:szCs w:val="26"/>
        </w:rPr>
      </w:pPr>
      <w:r w:rsidRPr="001706BC">
        <w:rPr>
          <w:color w:val="000000"/>
          <w:sz w:val="26"/>
          <w:szCs w:val="26"/>
        </w:rPr>
        <w:t xml:space="preserve">Bên cạnh các dạng video truyền thông thông thường, trong bối cảnh truyền thông doanh nghiệp hiện đại, video còn được sử dụng như một công cụ quan trọng để truyền tải các hoạt động CSR. Dưới góc độ truyền thông doanh nghiệp, video CSR có thể được hiểu </w:t>
      </w:r>
      <w:r w:rsidRPr="001706BC">
        <w:rPr>
          <w:i/>
          <w:iCs/>
          <w:color w:val="000000"/>
          <w:sz w:val="26"/>
          <w:szCs w:val="26"/>
        </w:rPr>
        <w:t>“là một dạng nội dung truyền thông đa phương tiện được doanh nghiệp sản xuất nhằm giới thiệu, minh họa hoặc kể lại các hoạt động CSR, qua đó góp phần nâng cao nhận thức, xây dựng hình ảnh thương hiệu và củng cố niềm tin của các bên liên quan đối với doanh nghiệp”</w:t>
      </w:r>
      <w:r w:rsidRPr="001706BC">
        <w:rPr>
          <w:color w:val="000000"/>
          <w:sz w:val="26"/>
          <w:szCs w:val="26"/>
        </w:rPr>
        <w:t>. Thông qua hình thức kể chuyện bằng hình ảnh và âm thanh, video CSR giúp các hoạt động CSR trở nên cụ thể, dễ tiếp cận và có khả năng tạo ra sự kết nối cảm xúc mạnh mẽ với người xem.</w:t>
      </w:r>
    </w:p>
    <w:p w14:paraId="1BB3DFDC" w14:textId="77777777" w:rsidR="00677353" w:rsidRPr="001706BC" w:rsidRDefault="00677353" w:rsidP="00677353">
      <w:pPr>
        <w:spacing w:line="360" w:lineRule="auto"/>
        <w:rPr>
          <w:sz w:val="26"/>
          <w:szCs w:val="26"/>
        </w:rPr>
      </w:pPr>
    </w:p>
    <w:p w14:paraId="5E9FAA33" w14:textId="77777777" w:rsidR="00677353" w:rsidRPr="001706BC" w:rsidRDefault="00677353" w:rsidP="00677353">
      <w:pPr>
        <w:pStyle w:val="Heading3"/>
        <w:spacing w:before="0" w:after="0" w:line="360" w:lineRule="auto"/>
        <w:rPr>
          <w:rFonts w:eastAsia="Times New Roman" w:cs="Times New Roman"/>
          <w:sz w:val="26"/>
          <w:szCs w:val="26"/>
        </w:rPr>
      </w:pPr>
      <w:bookmarkStart w:id="7" w:name="_Toc239972364"/>
      <w:r w:rsidRPr="001706BC">
        <w:rPr>
          <w:rFonts w:eastAsia="Times New Roman" w:cs="Times New Roman"/>
          <w:b/>
          <w:bCs/>
          <w:color w:val="000000"/>
          <w:sz w:val="26"/>
          <w:szCs w:val="26"/>
        </w:rPr>
        <w:t>1.1.2. Video về CSR trong truyền thông nội bộ</w:t>
      </w:r>
      <w:bookmarkEnd w:id="7"/>
    </w:p>
    <w:p w14:paraId="2E5157F8" w14:textId="77777777" w:rsidR="00677353" w:rsidRPr="001706BC" w:rsidRDefault="00677353" w:rsidP="00677353">
      <w:pPr>
        <w:spacing w:line="360" w:lineRule="auto"/>
        <w:jc w:val="both"/>
        <w:rPr>
          <w:sz w:val="26"/>
          <w:szCs w:val="26"/>
        </w:rPr>
      </w:pPr>
      <w:r w:rsidRPr="001706BC">
        <w:rPr>
          <w:i/>
          <w:iCs/>
          <w:color w:val="000000"/>
          <w:sz w:val="26"/>
          <w:szCs w:val="26"/>
        </w:rPr>
        <w:t>1.1.2.1. Đặc điểm của video về CSR trong truyền thông nội bộ</w:t>
      </w:r>
    </w:p>
    <w:p w14:paraId="01A89F16" w14:textId="77777777" w:rsidR="00677353" w:rsidRPr="001706BC" w:rsidRDefault="00677353" w:rsidP="00677353">
      <w:pPr>
        <w:spacing w:line="360" w:lineRule="auto"/>
        <w:jc w:val="both"/>
        <w:rPr>
          <w:sz w:val="26"/>
          <w:szCs w:val="26"/>
        </w:rPr>
      </w:pPr>
      <w:r w:rsidRPr="001706BC">
        <w:rPr>
          <w:color w:val="000000"/>
          <w:sz w:val="26"/>
          <w:szCs w:val="26"/>
        </w:rPr>
        <w:tab/>
        <w:t xml:space="preserve">Video ngày càng được sử dụng phổ biến trong TTNB của doanh nghiệp, đặc biệt trong việc truyền tải các thông điệp liên quan đến CSR. So với các hình thức truyền thông truyền thống như văn bản hay hình ảnh tĩnh, video sở hữu nhiều đặc điểm nổi bật </w:t>
      </w:r>
      <w:r w:rsidRPr="001706BC">
        <w:rPr>
          <w:color w:val="000000"/>
          <w:sz w:val="26"/>
          <w:szCs w:val="26"/>
        </w:rPr>
        <w:lastRenderedPageBreak/>
        <w:t>giúp nâng cao hiệu quả truyền tải thông tin và gia tăng sự gắn kết của nhân viên đối với các giá trị CSR của tổ chức.</w:t>
      </w:r>
    </w:p>
    <w:p w14:paraId="3CEBC83D" w14:textId="77777777" w:rsidR="00677353" w:rsidRPr="001706BC" w:rsidRDefault="00677353" w:rsidP="00677353">
      <w:pPr>
        <w:spacing w:line="360" w:lineRule="auto"/>
        <w:ind w:firstLine="720"/>
        <w:jc w:val="both"/>
        <w:rPr>
          <w:sz w:val="26"/>
          <w:szCs w:val="26"/>
        </w:rPr>
      </w:pPr>
      <w:r w:rsidRPr="001706BC">
        <w:rPr>
          <w:i/>
          <w:iCs/>
          <w:color w:val="000000"/>
          <w:sz w:val="26"/>
          <w:szCs w:val="26"/>
        </w:rPr>
        <w:t>Thứ nhất, video có tính trực quan và khả năng truyền tải thông tin đa phương tiện.</w:t>
      </w:r>
      <w:r w:rsidRPr="001706BC">
        <w:rPr>
          <w:color w:val="000000"/>
          <w:sz w:val="26"/>
          <w:szCs w:val="26"/>
        </w:rPr>
        <w:t xml:space="preserve"> Video kết hợp đồng thời nhiều yếu tố như hình ảnh, âm thanh, lời nói và chuyển động, qua đó tạo ra trải nghiệm truyền thông sinh động và dễ tiếp nhận. Việc kết hợp thông tin bằng hình ảnh và âm thanh giúp người tiếp nhận xử lý và ghi nhớ thông tin hiệu quả hơn so với việc tiếp nhận thông tin chỉ qua văn bản cho phép doanh nghiệp minh họa trực tiếp các hoạt động CSR như chương trình bảo vệ môi trường, hoạt động thiện nguyện hoặc các dự án cộng đồng… Từ đó giúp CBNV dễ dàng hình dung và hiểu rõ hơn về ý nghĩa cũng như tác động xã hội của các hoạt động này.</w:t>
      </w:r>
    </w:p>
    <w:p w14:paraId="3C6D9D4F" w14:textId="77777777" w:rsidR="00677353" w:rsidRPr="001706BC" w:rsidRDefault="00677353" w:rsidP="00677353">
      <w:pPr>
        <w:spacing w:line="360" w:lineRule="auto"/>
        <w:ind w:firstLine="720"/>
        <w:jc w:val="both"/>
        <w:rPr>
          <w:sz w:val="26"/>
          <w:szCs w:val="26"/>
        </w:rPr>
      </w:pPr>
      <w:r w:rsidRPr="001706BC">
        <w:rPr>
          <w:i/>
          <w:iCs/>
          <w:color w:val="000000"/>
          <w:sz w:val="26"/>
          <w:szCs w:val="26"/>
        </w:rPr>
        <w:t>Thứ hai, video có khả năng truyền tải thông điệp giàu ngữ cảnh và cảm xúc</w:t>
      </w:r>
      <w:r w:rsidRPr="001706BC">
        <w:rPr>
          <w:color w:val="000000"/>
          <w:sz w:val="26"/>
          <w:szCs w:val="26"/>
        </w:rPr>
        <w:t>. Các phương tiện truyền thông có khả năng truyền tải nhiều tín hiệu như hình ảnh, ngôn ngữ cơ thể và giọng nói sẽ hiệu quả hơn trong việc truyền đạt các thông điệp phức tạp hoặc mang tính cảm xúc. So với email hay văn bản, video có thể truyền tải các tín hiệu phi ngôn ngữ như nét mặt, cử chỉ và giọng điệu, qua đó giúp người xem hiểu rõ hơn ý nghĩa và cảm xúc của thông điệp. </w:t>
      </w:r>
    </w:p>
    <w:p w14:paraId="5438BA23" w14:textId="77777777" w:rsidR="00677353" w:rsidRPr="001706BC" w:rsidRDefault="00677353" w:rsidP="00677353">
      <w:pPr>
        <w:spacing w:line="360" w:lineRule="auto"/>
        <w:ind w:firstLine="720"/>
        <w:jc w:val="both"/>
        <w:rPr>
          <w:sz w:val="26"/>
          <w:szCs w:val="26"/>
        </w:rPr>
      </w:pPr>
      <w:r w:rsidRPr="001706BC">
        <w:rPr>
          <w:i/>
          <w:iCs/>
          <w:color w:val="000000"/>
          <w:sz w:val="26"/>
          <w:szCs w:val="26"/>
        </w:rPr>
        <w:t>Thứ ba, video có khả năng thu hút sự chú ý và</w:t>
      </w:r>
      <w:r w:rsidRPr="001706BC">
        <w:rPr>
          <w:color w:val="000000"/>
          <w:sz w:val="26"/>
          <w:szCs w:val="26"/>
        </w:rPr>
        <w:t xml:space="preserve"> </w:t>
      </w:r>
      <w:r w:rsidRPr="001706BC">
        <w:rPr>
          <w:i/>
          <w:iCs/>
          <w:color w:val="000000"/>
          <w:sz w:val="26"/>
          <w:szCs w:val="26"/>
        </w:rPr>
        <w:t>tăng mức độ tương tác của người xem trong TTNB.</w:t>
      </w:r>
      <w:r w:rsidRPr="001706BC">
        <w:rPr>
          <w:color w:val="000000"/>
          <w:sz w:val="26"/>
          <w:szCs w:val="26"/>
        </w:rPr>
        <w:t xml:space="preserve"> Một số nghiên cứu và khảo sát về truyền thông doanh nghiệp cũng cho thấy NLĐ có xu hướng ưu tiên nội dung video trong môi trường làm việc. Chẳng hạn, khảo sát của LumApps (2022) với hơn 3.000 nhân viên tại các doanh nghiệp ở Mỹ, Anh và Pháp cho thấy 52% NLĐ cho biết họ thích tiếp nhận thông tin dưới dạng video hơn so với nội dung văn bản [31]. Trong bối cảnh truyền thông CSR nội bộ, việc sử dụng video có thể giúp doanh nghiệp truyền tải thông điệp CSR một cách hấp dẫn và dễ tiếp cận hơn, đồng thời khuyến khích sự quan tâm và tham gia của nhân viên đối với các hoạt động CSR của tổ chức.</w:t>
      </w:r>
    </w:p>
    <w:p w14:paraId="1F49B3C6" w14:textId="77777777" w:rsidR="00677353" w:rsidRPr="001706BC" w:rsidRDefault="00677353" w:rsidP="00677353">
      <w:pPr>
        <w:spacing w:line="360" w:lineRule="auto"/>
        <w:ind w:firstLine="720"/>
        <w:jc w:val="both"/>
        <w:rPr>
          <w:sz w:val="26"/>
          <w:szCs w:val="26"/>
        </w:rPr>
      </w:pPr>
      <w:r w:rsidRPr="001706BC">
        <w:rPr>
          <w:i/>
          <w:iCs/>
          <w:color w:val="000000"/>
          <w:sz w:val="26"/>
          <w:szCs w:val="26"/>
        </w:rPr>
        <w:t>Thứ tư, video có khả năng lan tỏa và chia sẻ linh hoạt trong môi trường truyền thông số của doanh nghiệp.</w:t>
      </w:r>
      <w:r w:rsidRPr="001706BC">
        <w:rPr>
          <w:color w:val="000000"/>
          <w:sz w:val="26"/>
          <w:szCs w:val="26"/>
        </w:rPr>
        <w:t xml:space="preserve"> Video có thể dễ dàng được phân phối thông qua nhiều kênh </w:t>
      </w:r>
      <w:r w:rsidRPr="001706BC">
        <w:rPr>
          <w:color w:val="000000"/>
          <w:sz w:val="26"/>
          <w:szCs w:val="26"/>
        </w:rPr>
        <w:lastRenderedPageBreak/>
        <w:t>TTNB khác nhau như cổng thông tin nội bộ (intranet), email, mạng xã hội doanh nghiệp hoặc các sự kiện nội bộ. Việc tích hợp video vào nhiều kênh truyền thông giúp thông điệp của doanh nghiệp được lan tỏa rộng rãi hơn, đồng thời bảo đảm nhân viên ở các bộ phận hoặc vị trí khác nhau đều có thể tiếp cận thông tin một cách thuận tiện. Bên cạnh đó, so với các hình thức truyền thông trực tiếp hoặc các thông báo mang tính thời điểm, video có ưu điểm là có thể được lưu trữ và truy cập lại nhiều lần. Nhân viên có thể chủ động xem lại nội dung video về CSR vào thời điểm phù hợp với lịch làm việc của mình, đặc biệt trong các tổ chức có quy mô lớn hoặc có sự khác biệt về thời gian làm việc giữa các bộ phận. </w:t>
      </w:r>
    </w:p>
    <w:p w14:paraId="69826B59" w14:textId="77777777" w:rsidR="00677353" w:rsidRPr="001706BC" w:rsidRDefault="00677353" w:rsidP="00677353">
      <w:pPr>
        <w:spacing w:line="360" w:lineRule="auto"/>
        <w:rPr>
          <w:sz w:val="26"/>
          <w:szCs w:val="26"/>
        </w:rPr>
      </w:pPr>
    </w:p>
    <w:p w14:paraId="4B5D2CEB" w14:textId="77777777" w:rsidR="00677353" w:rsidRPr="001706BC" w:rsidRDefault="00677353" w:rsidP="00677353">
      <w:pPr>
        <w:spacing w:line="360" w:lineRule="auto"/>
        <w:jc w:val="both"/>
        <w:rPr>
          <w:sz w:val="26"/>
          <w:szCs w:val="26"/>
        </w:rPr>
      </w:pPr>
      <w:r w:rsidRPr="001706BC">
        <w:rPr>
          <w:i/>
          <w:iCs/>
          <w:color w:val="000000"/>
          <w:sz w:val="26"/>
          <w:szCs w:val="26"/>
        </w:rPr>
        <w:t>1.1.2.2. Quy trình xây dựng video về CSR trong truyền thông nội bộ</w:t>
      </w:r>
    </w:p>
    <w:p w14:paraId="50910950" w14:textId="62224DB0" w:rsidR="00677353" w:rsidRPr="007F243B" w:rsidRDefault="00677353" w:rsidP="00677353">
      <w:pPr>
        <w:spacing w:line="360" w:lineRule="auto"/>
        <w:jc w:val="both"/>
        <w:rPr>
          <w:color w:val="000000"/>
          <w:sz w:val="26"/>
          <w:szCs w:val="26"/>
          <w:lang w:val="vi-VN"/>
        </w:rPr>
      </w:pPr>
      <w:r w:rsidRPr="001706BC">
        <w:rPr>
          <w:color w:val="000000"/>
          <w:sz w:val="26"/>
          <w:szCs w:val="26"/>
        </w:rPr>
        <w:tab/>
      </w:r>
      <w:r w:rsidRPr="007F243B">
        <w:rPr>
          <w:color w:val="000000"/>
          <w:sz w:val="26"/>
          <w:szCs w:val="26"/>
        </w:rPr>
        <w:t xml:space="preserve">Việc xây dựng nội dung video CSR trong </w:t>
      </w:r>
      <w:r>
        <w:rPr>
          <w:color w:val="000000"/>
          <w:sz w:val="26"/>
          <w:szCs w:val="26"/>
        </w:rPr>
        <w:t>TTNB</w:t>
      </w:r>
      <w:r>
        <w:rPr>
          <w:color w:val="000000"/>
          <w:sz w:val="26"/>
          <w:szCs w:val="26"/>
          <w:lang w:val="vi-VN"/>
        </w:rPr>
        <w:t xml:space="preserve"> </w:t>
      </w:r>
      <w:r w:rsidRPr="007F243B">
        <w:rPr>
          <w:color w:val="000000"/>
          <w:sz w:val="26"/>
          <w:szCs w:val="26"/>
        </w:rPr>
        <w:t xml:space="preserve">cần được thực hiện theo một quy trình có hệ thống, bảo đảm sự thống nhất giữa mục tiêu truyền thông, đặc điểm của CBNV, nội dung CSR và hình thức thể hiện. Khác với quy trình sản xuất video truyền thông nói chung, xây dựng video CSR cho CBNV không chỉ tập trung vào các khâu tiền kỳ, sản xuất và hậu kỳ mà cần bắt đầu từ việc xác định vấn đề truyền thông, lựa chọn nội dung có ý nghĩa đối với </w:t>
      </w:r>
      <w:r w:rsidR="00E96DC9">
        <w:rPr>
          <w:color w:val="000000"/>
          <w:sz w:val="26"/>
          <w:szCs w:val="26"/>
        </w:rPr>
        <w:t>NLĐ</w:t>
      </w:r>
      <w:r w:rsidR="00E96DC9">
        <w:rPr>
          <w:color w:val="000000"/>
          <w:sz w:val="26"/>
          <w:szCs w:val="26"/>
          <w:lang w:val="vi-VN"/>
        </w:rPr>
        <w:t xml:space="preserve"> </w:t>
      </w:r>
      <w:r w:rsidRPr="007F243B">
        <w:rPr>
          <w:color w:val="000000"/>
          <w:sz w:val="26"/>
          <w:szCs w:val="26"/>
        </w:rPr>
        <w:t>động và dự kiến cách thức đo lường hiệu quả sau khi phát hành. Cách tiếp cận này phù hợp với đặc điểm của truyền thông CSR nội bộ, trong đó CBNV không chỉ là người tiếp nhận thông tin mà còn là chủ thể diễn giải và hình thành ý nghĩa đối với các hoạt động CSR của doanh nghiệp.</w:t>
      </w:r>
    </w:p>
    <w:p w14:paraId="671F2903"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Thứ nhất, xác định mục tiêu truyền thông và nhóm CBNV mục tiêu. Đây là bước đầu tiên nhằm xác định video được xây dựng để giải quyết vấn đề truyền thông nào. Mục tiêu có thể hướng đến cung cấp thông tin, nâng cao nhận thức, tạo sự kết nối với các giá trị CSR hoặc thúc đẩy CBNV tham gia một hoạt động cụ thể. Đồng thời, cần xác định nhóm CBNV hướng tới dựa trên đặc điểm công việc, vị trí, môi trường và điều kiện tiếp nhận thông tin. Việc xác định rõ đối tượng giúp lựa chọn nội dung, ngôn ngữ, nhân vật, thời lượng và kênh phân phối phù hợp.</w:t>
      </w:r>
    </w:p>
    <w:p w14:paraId="317547F6" w14:textId="77777777" w:rsidR="00677353" w:rsidRPr="007F243B" w:rsidRDefault="00677353" w:rsidP="00677353">
      <w:pPr>
        <w:spacing w:line="360" w:lineRule="auto"/>
        <w:jc w:val="both"/>
        <w:rPr>
          <w:sz w:val="26"/>
          <w:szCs w:val="26"/>
          <w:lang w:val="vi-VN"/>
        </w:rPr>
      </w:pPr>
      <w:r>
        <w:rPr>
          <w:sz w:val="26"/>
          <w:szCs w:val="26"/>
          <w:lang w:val="vi-VN"/>
        </w:rPr>
        <w:lastRenderedPageBreak/>
        <w:tab/>
      </w:r>
      <w:r w:rsidRPr="007F243B">
        <w:rPr>
          <w:sz w:val="26"/>
          <w:szCs w:val="26"/>
          <w:lang w:val="vi-VN"/>
        </w:rPr>
        <w:t>Thứ hai, xác định chủ đề CSR và vấn đề cần truyền thông. Từ mục tiêu và đối tượng đã xác định, doanh nghiệp lựa chọn hoạt động hoặc vấn đề CSR phù hợp để phát triển thành nội dung video. Chủ đề cần được xem xét không chỉ dựa trên mức độ quan trọng của hoạt động đối với doanh nghiệp mà còn dựa trên khả năng tạo sự liên hệ với CBNV. Đối với doanh nghiệp hàng không, nội dung có thể được lựa chọn từ bốn nhóm trách nhiệm. Việc lựa chọn chủ đề theo hướng này giúp mở rộng phạm vi truyền thông CSR, tránh tập trung quá nhiều vào các hoạt động cộng đồng hoặc môi trường mà bỏ qua những trách nhiệm gắn trực tiếp với hoạt động cốt lõi của doanh nghiệp.</w:t>
      </w:r>
    </w:p>
    <w:p w14:paraId="7B56631C"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Thứ ba, xác định thông điệp và ý nghĩa đối với CBNV. Đây là bước có vai trò trung tâm trong xây dựng nội dung video CSR. Thông điệp không chỉ trả lời câu hỏi “Doanh nghiệp đã làm gì?” mà cần làm rõ “Hoạt động đó có ý nghĩa gì?”, “CBNV có liên quan như thế nào?” và “CBNV có thể làm gì tiếp theo?”. Việc xác định trước ý nghĩa cần tạo ra đối với người xem giúp nội dung video tránh rơi vào cách truyền đạt thông tin một chiều, đồng thời tạo cơ sở cho quá trình kiến tạo ý nghĩa của CBNV theo khung lý thuyết được sử dụng trong đề án.</w:t>
      </w:r>
    </w:p>
    <w:p w14:paraId="3C251299"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Thứ tư, lựa chọn nhân vật, chất liệu và xây dựng câu chuyện. Sau khi xác định thông điệp, nội dung cần được phát triển thành một câu chuyện có nhân vật, bối cảnh và tình huống cụ thể. Đối với video CSR dành cho CBNV, nhân vật có thể là CBNV trực tiếp tham gia hoạt động</w:t>
      </w:r>
      <w:r>
        <w:rPr>
          <w:sz w:val="26"/>
          <w:szCs w:val="26"/>
          <w:lang w:val="vi-VN"/>
        </w:rPr>
        <w:t xml:space="preserve"> để </w:t>
      </w:r>
      <w:r w:rsidRPr="007F243B">
        <w:rPr>
          <w:sz w:val="26"/>
          <w:szCs w:val="26"/>
          <w:lang w:val="vi-VN"/>
        </w:rPr>
        <w:t>giúp thu hẹp khoảng cách giữa hoạt động CSR của doanh nghiệp và trải nghiệm thực tế của</w:t>
      </w:r>
      <w:r>
        <w:rPr>
          <w:sz w:val="26"/>
          <w:szCs w:val="26"/>
          <w:lang w:val="vi-VN"/>
        </w:rPr>
        <w:t xml:space="preserve"> NLĐ</w:t>
      </w:r>
      <w:r w:rsidRPr="007F243B">
        <w:rPr>
          <w:sz w:val="26"/>
          <w:szCs w:val="26"/>
          <w:lang w:val="vi-VN"/>
        </w:rPr>
        <w:t>. Chất liệu câu chuyện cần ưu tiên trải nghiệm thực, hình ảnh thực tế, dữ liệu hoặc kết quả cụ thể nhằm tăng tính xác thực của thông điệp.</w:t>
      </w:r>
    </w:p>
    <w:p w14:paraId="754740EF"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 xml:space="preserve">Thứ năm, xây dựng cấu trúc và lựa chọn hình thức thể hiện. Nội dung sau đó được tổ chức thành cấu trúc phù hợp với mục tiêu và đặc điểm tiếp nhận của CBNV. Đề án có thể vận dụng cấu trúc Thu hút – Kể chuyện – Thể hiện tác động – Kêu gọi hành động. Phần Thu hút tạo sự chú ý ngay từ đầu; phần Kể chuyện cung cấp bối cảnh, nhân vật và diễn biến; phần Thể hiện tác động làm rõ kết quả hoặc ý nghĩa của hoạt động CSR; phần </w:t>
      </w:r>
      <w:r w:rsidRPr="007F243B">
        <w:rPr>
          <w:sz w:val="26"/>
          <w:szCs w:val="26"/>
          <w:lang w:val="vi-VN"/>
        </w:rPr>
        <w:lastRenderedPageBreak/>
        <w:t>Kêu gọi hành động xác định hành động mà CBNV có thể thực hiện. Tùy mục tiêu và nguồn lực, video có thể được thể hiện dưới dạng phóng sự, phỏng vấn, storytelling, video ngắn, video do CBNV thực hiện hoặc kết hợp giữa hình ảnh thực tế và đồ họa.</w:t>
      </w:r>
    </w:p>
    <w:p w14:paraId="49930A5C"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Thứ sáu, sản xuất và biên tập video. Trên cơ sở nội dung và cấu trúc đã xây dựng, bộ phận truyền thông tiến hành quay, ghi âm, dựng và hoàn thiện sản phẩm. Trong quá trình biên tập cần bảo đảm sự thống nhất giữa hình ảnh, âm thanh, lời dẫn, phụ đề và thông điệp; đồng thời kiểm soát thời lượng và nhịp độ nhằm phù hợp với điều kiện tiếp nhận của CBNV. Đối với các nhóm CBNV làm việc theo ca hoặc thường xuyên di chuyển, video cần có khả năng tiếp cận thuận tiện trên các thiết bị và nền tảng phù hợp. Đây cũng là bước cần kiểm tra lại tính chính xác của thông tin CSR trước khi phát hành.</w:t>
      </w:r>
    </w:p>
    <w:p w14:paraId="290136BA"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 xml:space="preserve">Thứ bảy, phân phối và tạo điều kiện cho phản hồi. Video sau khi hoàn thiện được phân phối thông qua các kênh </w:t>
      </w:r>
      <w:r>
        <w:rPr>
          <w:sz w:val="26"/>
          <w:szCs w:val="26"/>
          <w:lang w:val="vi-VN"/>
        </w:rPr>
        <w:t xml:space="preserve">TTNB </w:t>
      </w:r>
      <w:r w:rsidRPr="007F243B">
        <w:rPr>
          <w:sz w:val="26"/>
          <w:szCs w:val="26"/>
          <w:lang w:val="vi-VN"/>
        </w:rPr>
        <w:t>phù hợp với nhóm CBNV mục tiêu. Bên cạnh việc phát hành nội dung, doanh nghiệp cần tạo điều kiện để CBNV phản hồi, bình luận, chia sẻ hoặc thực hiện hành động được đề xuất trong video. Việc này giúp chuyển hoạt động truyền thông từ quá trình truyền đạt một chiều sang quá trình tương tác và thu thập thông tin phản hồi.</w:t>
      </w:r>
    </w:p>
    <w:p w14:paraId="2E9D461A" w14:textId="77777777" w:rsidR="00677353" w:rsidRPr="007F243B" w:rsidRDefault="00677353" w:rsidP="00677353">
      <w:pPr>
        <w:spacing w:line="360" w:lineRule="auto"/>
        <w:jc w:val="both"/>
        <w:rPr>
          <w:sz w:val="26"/>
          <w:szCs w:val="26"/>
          <w:lang w:val="vi-VN"/>
        </w:rPr>
      </w:pPr>
      <w:r>
        <w:rPr>
          <w:sz w:val="26"/>
          <w:szCs w:val="26"/>
          <w:lang w:val="vi-VN"/>
        </w:rPr>
        <w:tab/>
      </w:r>
      <w:r w:rsidRPr="007F243B">
        <w:rPr>
          <w:sz w:val="26"/>
          <w:szCs w:val="26"/>
          <w:lang w:val="vi-VN"/>
        </w:rPr>
        <w:t xml:space="preserve">Thứ tám, đo lường, phản hồi và điều chỉnh nội dung. Sau khi phát hành, hiệu quả video cần được đánh giá thông qua các chỉ số về tiếp cận, nhận thức, kết nối và tham gia. Kết quả không chỉ dùng để đánh giá một video riêng lẻ mà cần được sử dụng để xác định những nội dung còn hạn chế và điều chỉnh cho các sản phẩm tiếp theo. Theo đó, quy trình xây dựng video CSR được thực hiện theo một vòng lặp: xác định vấn đề </w:t>
      </w:r>
      <w:r>
        <w:rPr>
          <w:sz w:val="26"/>
          <w:szCs w:val="26"/>
          <w:lang w:val="vi-VN"/>
        </w:rPr>
        <w:t>-</w:t>
      </w:r>
      <w:r w:rsidRPr="007F243B">
        <w:rPr>
          <w:sz w:val="26"/>
          <w:szCs w:val="26"/>
          <w:lang w:val="vi-VN"/>
        </w:rPr>
        <w:t xml:space="preserve"> xây dựng nội dung </w:t>
      </w:r>
      <w:r>
        <w:rPr>
          <w:sz w:val="26"/>
          <w:szCs w:val="26"/>
          <w:lang w:val="vi-VN"/>
        </w:rPr>
        <w:t>-</w:t>
      </w:r>
      <w:r w:rsidRPr="007F243B">
        <w:rPr>
          <w:sz w:val="26"/>
          <w:szCs w:val="26"/>
          <w:lang w:val="vi-VN"/>
        </w:rPr>
        <w:t xml:space="preserve"> sản xuất </w:t>
      </w:r>
      <w:r>
        <w:rPr>
          <w:sz w:val="26"/>
          <w:szCs w:val="26"/>
          <w:lang w:val="vi-VN"/>
        </w:rPr>
        <w:t>-</w:t>
      </w:r>
      <w:r w:rsidRPr="007F243B">
        <w:rPr>
          <w:sz w:val="26"/>
          <w:szCs w:val="26"/>
          <w:lang w:val="vi-VN"/>
        </w:rPr>
        <w:t xml:space="preserve"> phân phối </w:t>
      </w:r>
      <w:r>
        <w:rPr>
          <w:sz w:val="26"/>
          <w:szCs w:val="26"/>
          <w:lang w:val="vi-VN"/>
        </w:rPr>
        <w:t>-</w:t>
      </w:r>
      <w:r w:rsidRPr="007F243B">
        <w:rPr>
          <w:sz w:val="26"/>
          <w:szCs w:val="26"/>
          <w:lang w:val="vi-VN"/>
        </w:rPr>
        <w:t xml:space="preserve"> đo lường </w:t>
      </w:r>
      <w:r>
        <w:rPr>
          <w:sz w:val="26"/>
          <w:szCs w:val="26"/>
          <w:lang w:val="vi-VN"/>
        </w:rPr>
        <w:t>-</w:t>
      </w:r>
      <w:r w:rsidRPr="007F243B">
        <w:rPr>
          <w:sz w:val="26"/>
          <w:szCs w:val="26"/>
          <w:lang w:val="vi-VN"/>
        </w:rPr>
        <w:t xml:space="preserve"> phản hồi </w:t>
      </w:r>
      <w:r>
        <w:rPr>
          <w:sz w:val="26"/>
          <w:szCs w:val="26"/>
          <w:lang w:val="vi-VN"/>
        </w:rPr>
        <w:t>-</w:t>
      </w:r>
      <w:r w:rsidRPr="007F243B">
        <w:rPr>
          <w:sz w:val="26"/>
          <w:szCs w:val="26"/>
          <w:lang w:val="vi-VN"/>
        </w:rPr>
        <w:t xml:space="preserve"> điều chỉnh. Cách tiếp cận này tạo cơ sở để hình thành cơ chế cải tiến liên tục đối với nội dung video CSR trong </w:t>
      </w:r>
      <w:r>
        <w:rPr>
          <w:sz w:val="26"/>
          <w:szCs w:val="26"/>
          <w:lang w:val="vi-VN"/>
        </w:rPr>
        <w:t>TTNB</w:t>
      </w:r>
      <w:r w:rsidRPr="007F243B">
        <w:rPr>
          <w:sz w:val="26"/>
          <w:szCs w:val="26"/>
          <w:lang w:val="vi-VN"/>
        </w:rPr>
        <w:t>.</w:t>
      </w:r>
    </w:p>
    <w:p w14:paraId="629726B0" w14:textId="77777777" w:rsidR="00677353" w:rsidRPr="001706BC" w:rsidRDefault="00677353" w:rsidP="00677353">
      <w:pPr>
        <w:spacing w:line="360" w:lineRule="auto"/>
        <w:rPr>
          <w:sz w:val="26"/>
          <w:szCs w:val="26"/>
        </w:rPr>
      </w:pPr>
    </w:p>
    <w:p w14:paraId="5BB42692" w14:textId="77777777" w:rsidR="00677353" w:rsidRPr="001706BC" w:rsidRDefault="00677353" w:rsidP="00677353">
      <w:pPr>
        <w:spacing w:line="360" w:lineRule="auto"/>
        <w:jc w:val="both"/>
        <w:rPr>
          <w:sz w:val="26"/>
          <w:szCs w:val="26"/>
        </w:rPr>
      </w:pPr>
      <w:r w:rsidRPr="001706BC">
        <w:rPr>
          <w:i/>
          <w:iCs/>
          <w:color w:val="000000"/>
          <w:sz w:val="26"/>
          <w:szCs w:val="26"/>
        </w:rPr>
        <w:t xml:space="preserve">1.1.2.3. </w:t>
      </w:r>
      <w:r>
        <w:rPr>
          <w:i/>
          <w:iCs/>
          <w:color w:val="000000"/>
          <w:sz w:val="26"/>
          <w:szCs w:val="26"/>
        </w:rPr>
        <w:t>Khung</w:t>
      </w:r>
      <w:r w:rsidRPr="001706BC">
        <w:rPr>
          <w:i/>
          <w:iCs/>
          <w:color w:val="000000"/>
          <w:sz w:val="26"/>
          <w:szCs w:val="26"/>
        </w:rPr>
        <w:t xml:space="preserve"> đánh giá hiệu quả video về CSR trong truyền thông nội bộ</w:t>
      </w:r>
    </w:p>
    <w:p w14:paraId="293899D0" w14:textId="77777777" w:rsidR="00677353" w:rsidRPr="00565510" w:rsidRDefault="00677353" w:rsidP="00677353">
      <w:pPr>
        <w:spacing w:line="360" w:lineRule="auto"/>
        <w:ind w:firstLine="720"/>
        <w:jc w:val="both"/>
        <w:rPr>
          <w:color w:val="000000"/>
          <w:sz w:val="26"/>
          <w:szCs w:val="26"/>
          <w:lang w:val="vi-VN"/>
        </w:rPr>
      </w:pPr>
      <w:r w:rsidRPr="001706BC">
        <w:rPr>
          <w:color w:val="000000"/>
          <w:sz w:val="26"/>
          <w:szCs w:val="26"/>
        </w:rPr>
        <w:t xml:space="preserve">Khi ứng dụng các nền tảng truyền thông số trong hoạt động quản trị và TTNB, việc đánh giá hiệu quả của video về CSR cần dựa trên các tiêu chí cụ thể và có khả năng </w:t>
      </w:r>
      <w:r w:rsidRPr="001706BC">
        <w:rPr>
          <w:color w:val="000000"/>
          <w:sz w:val="26"/>
          <w:szCs w:val="26"/>
        </w:rPr>
        <w:lastRenderedPageBreak/>
        <w:t>đo lường trong thực tế. Theo Chaffey và Ellis-Chadwick (2019),</w:t>
      </w:r>
      <w:r>
        <w:rPr>
          <w:color w:val="000000"/>
          <w:sz w:val="26"/>
          <w:szCs w:val="26"/>
          <w:lang w:val="vi-VN"/>
        </w:rPr>
        <w:t xml:space="preserve"> </w:t>
      </w:r>
      <w:r w:rsidRPr="001706BC">
        <w:rPr>
          <w:color w:val="000000"/>
          <w:sz w:val="26"/>
          <w:szCs w:val="26"/>
        </w:rPr>
        <w:t>trong môi trường số, hiệu quả truyền thông có thể được đo lường thông qua các chỉ số như mức độ tiếp cận và tương tác của người dùng đối với nội dung [20]. Trên cơ sở đó, hiệu quả của video CSR trong TTNB có thể được phân tích thông qua bốn tiêu chí chính, bao gồm: mức độ tiếp cậ</w:t>
      </w:r>
      <w:r>
        <w:rPr>
          <w:color w:val="000000"/>
          <w:sz w:val="26"/>
          <w:szCs w:val="26"/>
        </w:rPr>
        <w:t>n</w:t>
      </w:r>
      <w:r w:rsidRPr="001706BC">
        <w:rPr>
          <w:color w:val="000000"/>
          <w:sz w:val="26"/>
          <w:szCs w:val="26"/>
        </w:rPr>
        <w:t>, mức độ tương tác</w:t>
      </w:r>
      <w:r>
        <w:rPr>
          <w:color w:val="000000"/>
          <w:sz w:val="26"/>
          <w:szCs w:val="26"/>
          <w:lang w:val="vi-VN"/>
        </w:rPr>
        <w:t xml:space="preserve">, </w:t>
      </w:r>
      <w:r w:rsidRPr="001706BC">
        <w:rPr>
          <w:color w:val="000000"/>
          <w:sz w:val="26"/>
          <w:szCs w:val="26"/>
        </w:rPr>
        <w:t>mức độ nhận thức</w:t>
      </w:r>
      <w:r>
        <w:rPr>
          <w:color w:val="000000"/>
          <w:sz w:val="26"/>
          <w:szCs w:val="26"/>
          <w:lang w:val="vi-VN"/>
        </w:rPr>
        <w:t xml:space="preserve"> </w:t>
      </w:r>
      <w:r w:rsidRPr="001706BC">
        <w:rPr>
          <w:color w:val="000000"/>
          <w:sz w:val="26"/>
          <w:szCs w:val="26"/>
        </w:rPr>
        <w:t>và mức độ tham gia</w:t>
      </w:r>
      <w:r>
        <w:rPr>
          <w:color w:val="000000"/>
          <w:sz w:val="26"/>
          <w:szCs w:val="26"/>
          <w:lang w:val="vi-VN"/>
        </w:rPr>
        <w:t xml:space="preserve">. </w:t>
      </w:r>
      <w:r w:rsidRPr="001706BC">
        <w:rPr>
          <w:color w:val="000000"/>
          <w:sz w:val="26"/>
          <w:szCs w:val="26"/>
        </w:rPr>
        <w:t xml:space="preserve">Các tiêu chí này </w:t>
      </w:r>
      <w:r w:rsidRPr="00565510">
        <w:rPr>
          <w:color w:val="000000"/>
          <w:sz w:val="26"/>
          <w:szCs w:val="26"/>
        </w:rPr>
        <w:t>có giá trị tham khả</w:t>
      </w:r>
      <w:r>
        <w:rPr>
          <w:color w:val="000000"/>
          <w:sz w:val="26"/>
          <w:szCs w:val="26"/>
        </w:rPr>
        <w:t>o</w:t>
      </w:r>
      <w:r>
        <w:rPr>
          <w:color w:val="000000"/>
          <w:sz w:val="26"/>
          <w:szCs w:val="26"/>
          <w:lang w:val="vi-VN"/>
        </w:rPr>
        <w:t xml:space="preserve"> lớn </w:t>
      </w:r>
      <w:r w:rsidRPr="001706BC">
        <w:rPr>
          <w:color w:val="000000"/>
          <w:sz w:val="26"/>
          <w:szCs w:val="26"/>
        </w:rPr>
        <w:t>đối với nội dung truyền thông, từ đó cung cấp cơ sở thực tiễn để đánh giá và tối ưu hóa hoạt động truyền thông CSR trong doanh nghiệp.</w:t>
      </w:r>
      <w:r>
        <w:rPr>
          <w:color w:val="000000"/>
          <w:sz w:val="26"/>
          <w:szCs w:val="26"/>
          <w:lang w:val="vi-VN"/>
        </w:rPr>
        <w:t xml:space="preserve"> </w:t>
      </w:r>
      <w:r w:rsidRPr="007F243B">
        <w:rPr>
          <w:sz w:val="26"/>
          <w:szCs w:val="26"/>
          <w:lang w:val="vi-VN"/>
        </w:rPr>
        <w:t>Trên cơ sở đó, đề án đề xuất khung đánh giá hiệu quả video CSR gồm ba cấp độ chính: Nhận thức –</w:t>
      </w:r>
      <w:r>
        <w:rPr>
          <w:sz w:val="26"/>
          <w:szCs w:val="26"/>
          <w:lang w:val="vi-VN"/>
        </w:rPr>
        <w:t xml:space="preserve"> </w:t>
      </w:r>
      <w:r w:rsidRPr="007F243B">
        <w:rPr>
          <w:sz w:val="26"/>
          <w:szCs w:val="26"/>
          <w:lang w:val="vi-VN"/>
        </w:rPr>
        <w:t>Tương tác – Tham gia.</w:t>
      </w:r>
    </w:p>
    <w:p w14:paraId="7B71942E" w14:textId="77777777" w:rsidR="00677353" w:rsidRPr="00565510" w:rsidRDefault="00677353" w:rsidP="00677353">
      <w:pPr>
        <w:spacing w:line="360" w:lineRule="auto"/>
        <w:ind w:firstLine="720"/>
        <w:jc w:val="both"/>
        <w:rPr>
          <w:i/>
          <w:iCs/>
          <w:color w:val="000000"/>
          <w:sz w:val="26"/>
          <w:szCs w:val="26"/>
          <w:lang w:val="vi-VN"/>
        </w:rPr>
      </w:pPr>
      <w:r w:rsidRPr="001706BC">
        <w:rPr>
          <w:i/>
          <w:iCs/>
          <w:color w:val="000000"/>
          <w:sz w:val="26"/>
          <w:szCs w:val="26"/>
        </w:rPr>
        <w:t xml:space="preserve">Mức độ </w:t>
      </w:r>
      <w:r>
        <w:rPr>
          <w:i/>
          <w:iCs/>
          <w:color w:val="000000"/>
          <w:sz w:val="26"/>
          <w:szCs w:val="26"/>
        </w:rPr>
        <w:t>Nhận</w:t>
      </w:r>
      <w:r>
        <w:rPr>
          <w:i/>
          <w:iCs/>
          <w:color w:val="000000"/>
          <w:sz w:val="26"/>
          <w:szCs w:val="26"/>
          <w:lang w:val="vi-VN"/>
        </w:rPr>
        <w:t xml:space="preserve"> thức</w:t>
      </w:r>
    </w:p>
    <w:p w14:paraId="4F4E9DD3" w14:textId="77777777" w:rsidR="00677353" w:rsidRPr="00565510" w:rsidRDefault="00677353" w:rsidP="00677353">
      <w:pPr>
        <w:spacing w:line="360" w:lineRule="auto"/>
        <w:jc w:val="both"/>
        <w:rPr>
          <w:color w:val="000000"/>
          <w:sz w:val="26"/>
          <w:szCs w:val="26"/>
          <w:lang w:val="vi-VN"/>
        </w:rPr>
      </w:pPr>
      <w:r w:rsidRPr="00565510">
        <w:rPr>
          <w:color w:val="000000"/>
          <w:sz w:val="26"/>
          <w:szCs w:val="26"/>
        </w:rPr>
        <w:t>Cấp độ nhận thức phản ánh mức độ CBNV tiếp nhận, hiểu và ghi nhớ những thông tin, thông điệp CSR được truyền tải qua video. Nội dung đánh giá tập trung vào khả năng nhận diện hoạt động CSR, hiểu thông điệp chính và hiểu ý nghĩa của hoạt động đối với doanh nghiệp. Các chỉ số có thể được thu thập thông qua khảo sát sau khi xem video, câu hỏi kiểm tra mức độ hiểu hoặc đánh giá khả năng ghi nhớ nội dung. Cấp độ này trả lời câu hỏi: CBNV có hiểu doanh nghiệp đang thực hiện hoạt động CSR gì và thông điệp của hoạt động đó là gì hay không?</w:t>
      </w:r>
    </w:p>
    <w:p w14:paraId="16097DE6" w14:textId="77777777" w:rsidR="00677353" w:rsidRPr="00565510" w:rsidRDefault="00677353" w:rsidP="00677353">
      <w:pPr>
        <w:spacing w:line="360" w:lineRule="auto"/>
        <w:ind w:firstLine="720"/>
        <w:jc w:val="both"/>
        <w:rPr>
          <w:sz w:val="26"/>
          <w:szCs w:val="26"/>
          <w:lang w:val="vi-VN"/>
        </w:rPr>
      </w:pPr>
      <w:r w:rsidRPr="001706BC">
        <w:rPr>
          <w:i/>
          <w:iCs/>
          <w:color w:val="000000"/>
          <w:sz w:val="26"/>
          <w:szCs w:val="26"/>
        </w:rPr>
        <w:t xml:space="preserve">Mức độ </w:t>
      </w:r>
      <w:r>
        <w:rPr>
          <w:i/>
          <w:iCs/>
          <w:color w:val="000000"/>
          <w:sz w:val="26"/>
          <w:szCs w:val="26"/>
        </w:rPr>
        <w:t>T</w:t>
      </w:r>
      <w:r w:rsidRPr="001706BC">
        <w:rPr>
          <w:i/>
          <w:iCs/>
          <w:color w:val="000000"/>
          <w:sz w:val="26"/>
          <w:szCs w:val="26"/>
        </w:rPr>
        <w:t>ương tác</w:t>
      </w:r>
    </w:p>
    <w:p w14:paraId="052F96A8" w14:textId="77777777" w:rsidR="00677353" w:rsidRPr="00565510" w:rsidRDefault="00677353" w:rsidP="00677353">
      <w:pPr>
        <w:spacing w:line="360" w:lineRule="auto"/>
        <w:jc w:val="both"/>
        <w:rPr>
          <w:color w:val="000000"/>
          <w:sz w:val="26"/>
          <w:szCs w:val="26"/>
          <w:lang w:val="vi-VN"/>
        </w:rPr>
      </w:pPr>
      <w:r w:rsidRPr="00565510">
        <w:rPr>
          <w:color w:val="000000"/>
          <w:sz w:val="26"/>
          <w:szCs w:val="26"/>
        </w:rPr>
        <w:t>Cấp độ tương tác phản ánh mức độ CBNV chú ý, quan tâm và phản hồi đối với nội dung video. Tương tác được xem xét cả ở biểu hiện hành vi và mức độ kết nối với nội dung. Các chỉ số hành vi có thể bao gồm tỷ lệ xem hết video, thời gian xem, lượt bình luận, chia sẻ và phản hồi. Bên cạnh đó, có thể đánh giá mức độ CBNV cảm thấy nội dung gần gũi, liên quan đến công việc hoặc vai trò của bản thân. Cấp độ này trả lời câu hỏi: CBNV có quan tâm, phản hồi và cảm thấy nội dung CSR có liên quan đến mình hay không?</w:t>
      </w:r>
    </w:p>
    <w:p w14:paraId="0DB3640E" w14:textId="77777777" w:rsidR="00677353" w:rsidRPr="00565510" w:rsidRDefault="00677353" w:rsidP="00677353">
      <w:pPr>
        <w:spacing w:line="360" w:lineRule="auto"/>
        <w:ind w:firstLine="720"/>
        <w:jc w:val="both"/>
        <w:rPr>
          <w:sz w:val="26"/>
          <w:szCs w:val="26"/>
          <w:lang w:val="vi-VN"/>
        </w:rPr>
      </w:pPr>
      <w:r w:rsidRPr="001706BC">
        <w:rPr>
          <w:i/>
          <w:iCs/>
          <w:color w:val="000000"/>
          <w:sz w:val="26"/>
          <w:szCs w:val="26"/>
        </w:rPr>
        <w:t>Mức độ</w:t>
      </w:r>
      <w:r>
        <w:rPr>
          <w:i/>
          <w:iCs/>
          <w:color w:val="000000"/>
          <w:sz w:val="26"/>
          <w:szCs w:val="26"/>
          <w:lang w:val="vi-VN"/>
        </w:rPr>
        <w:t xml:space="preserve"> Tham gia</w:t>
      </w:r>
    </w:p>
    <w:p w14:paraId="36122954" w14:textId="77777777" w:rsidR="00677353" w:rsidRPr="001706BC" w:rsidRDefault="00677353" w:rsidP="00677353">
      <w:pPr>
        <w:spacing w:line="360" w:lineRule="auto"/>
        <w:jc w:val="both"/>
        <w:rPr>
          <w:color w:val="000000"/>
          <w:sz w:val="26"/>
          <w:szCs w:val="26"/>
        </w:rPr>
      </w:pPr>
      <w:r>
        <w:rPr>
          <w:color w:val="000000"/>
          <w:sz w:val="26"/>
          <w:szCs w:val="26"/>
        </w:rPr>
        <w:t>Cấp</w:t>
      </w:r>
      <w:r>
        <w:rPr>
          <w:color w:val="000000"/>
          <w:sz w:val="26"/>
          <w:szCs w:val="26"/>
          <w:lang w:val="vi-VN"/>
        </w:rPr>
        <w:t xml:space="preserve"> độ </w:t>
      </w:r>
      <w:r w:rsidRPr="00565510">
        <w:rPr>
          <w:color w:val="000000"/>
          <w:sz w:val="26"/>
          <w:szCs w:val="26"/>
          <w:lang w:val="vi-VN"/>
        </w:rPr>
        <w:t xml:space="preserve">tham gia phản ánh khả năng video thúc đẩy CBNV chuyển từ tiếp nhận và tương tác với thông tin sang thực hiện hành động liên quan đến CSR. Các chỉ số có thể bao </w:t>
      </w:r>
      <w:r w:rsidRPr="00565510">
        <w:rPr>
          <w:color w:val="000000"/>
          <w:sz w:val="26"/>
          <w:szCs w:val="26"/>
          <w:lang w:val="vi-VN"/>
        </w:rPr>
        <w:lastRenderedPageBreak/>
        <w:t>gồm số lượng hoặc tỷ lệ CBNV đăng ký, tham gia hoạt động CSR sau khi tiếp cận video, đóng góp sáng kiến hoặc thực hiện hành động được đề xuất trong nội dung. Việc đánh giá cần xem xét mối liên hệ giữa video và hành động của CBNV, không mặc nhiên khẳng định video là nguyên nhân duy nhất tạo ra hành động. Cấp độ này trả lời câu hỏi: CBNV có chuyển sự quan tâm thành hành động hoặc tham gia vào hoạt động CSR hay không?</w:t>
      </w:r>
    </w:p>
    <w:p w14:paraId="2DB8D325" w14:textId="6E6E97D5" w:rsidR="00677353" w:rsidRPr="00677353" w:rsidRDefault="00677353" w:rsidP="00677353">
      <w:pPr>
        <w:spacing w:line="360" w:lineRule="auto"/>
        <w:jc w:val="both"/>
        <w:rPr>
          <w:sz w:val="26"/>
          <w:szCs w:val="26"/>
          <w:lang w:val="vi-VN"/>
        </w:rPr>
      </w:pPr>
    </w:p>
    <w:p w14:paraId="26890623" w14:textId="77777777" w:rsidR="00677353" w:rsidRPr="001706BC" w:rsidRDefault="00677353" w:rsidP="00677353">
      <w:pPr>
        <w:spacing w:line="360" w:lineRule="auto"/>
        <w:ind w:firstLine="720"/>
        <w:jc w:val="both"/>
        <w:rPr>
          <w:sz w:val="26"/>
          <w:szCs w:val="26"/>
        </w:rPr>
      </w:pPr>
      <w:r w:rsidRPr="00565510">
        <w:rPr>
          <w:color w:val="000000"/>
          <w:sz w:val="26"/>
          <w:szCs w:val="26"/>
        </w:rPr>
        <w:t xml:space="preserve">Như vậy, khung đánh giá được xây dựng theo hướng “Hiểu </w:t>
      </w:r>
      <w:r>
        <w:rPr>
          <w:color w:val="000000"/>
          <w:sz w:val="26"/>
          <w:szCs w:val="26"/>
          <w:lang w:val="vi-VN"/>
        </w:rPr>
        <w:t>-</w:t>
      </w:r>
      <w:r w:rsidRPr="00565510">
        <w:rPr>
          <w:color w:val="000000"/>
          <w:sz w:val="26"/>
          <w:szCs w:val="26"/>
        </w:rPr>
        <w:t xml:space="preserve"> Tương tác </w:t>
      </w:r>
      <w:r>
        <w:rPr>
          <w:color w:val="000000"/>
          <w:sz w:val="26"/>
          <w:szCs w:val="26"/>
          <w:lang w:val="vi-VN"/>
        </w:rPr>
        <w:t>-</w:t>
      </w:r>
      <w:r w:rsidRPr="00565510">
        <w:rPr>
          <w:color w:val="000000"/>
          <w:sz w:val="26"/>
          <w:szCs w:val="26"/>
        </w:rPr>
        <w:t xml:space="preserve"> Hành động”, qua đó không chỉ đánh giá video có truyền tải được thông tin CSR hay không mà còn xem xét khả năng tạo ra sự quan tâm và thúc đẩy CBNV tham gia vào các hoạt động CSR của Vietnam Airlines. Kết quả đánh giá ở ba cấp độ là cơ sở để xác định những điểm mạnh, hạn chế của nội dung video và điều chỉnh cách xây dựng nội dung trong các sản phẩm tiếp theo</w:t>
      </w:r>
      <w:r w:rsidRPr="001706BC">
        <w:rPr>
          <w:color w:val="000000"/>
          <w:sz w:val="26"/>
          <w:szCs w:val="26"/>
        </w:rPr>
        <w:t>.</w:t>
      </w:r>
    </w:p>
    <w:p w14:paraId="71BD426E" w14:textId="77777777" w:rsidR="00677353" w:rsidRPr="001706BC" w:rsidRDefault="00677353" w:rsidP="00677353">
      <w:pPr>
        <w:spacing w:line="360" w:lineRule="auto"/>
        <w:rPr>
          <w:sz w:val="26"/>
          <w:szCs w:val="26"/>
        </w:rPr>
      </w:pPr>
    </w:p>
    <w:p w14:paraId="04AA6E60" w14:textId="77777777" w:rsidR="00677353" w:rsidRPr="001706BC" w:rsidRDefault="00677353" w:rsidP="00677353">
      <w:pPr>
        <w:pStyle w:val="Heading3"/>
        <w:spacing w:before="0" w:after="0" w:line="360" w:lineRule="auto"/>
        <w:rPr>
          <w:rFonts w:eastAsia="Times New Roman" w:cs="Times New Roman"/>
          <w:sz w:val="26"/>
          <w:szCs w:val="26"/>
        </w:rPr>
      </w:pPr>
      <w:bookmarkStart w:id="8" w:name="_Toc239972365"/>
      <w:r w:rsidRPr="001706BC">
        <w:rPr>
          <w:rFonts w:eastAsia="Times New Roman" w:cs="Times New Roman"/>
          <w:b/>
          <w:bCs/>
          <w:color w:val="000000"/>
          <w:sz w:val="26"/>
          <w:szCs w:val="26"/>
        </w:rPr>
        <w:t>1.1.3. Lý thuyết áp dụng trong nghiên cứu</w:t>
      </w:r>
      <w:bookmarkEnd w:id="8"/>
    </w:p>
    <w:p w14:paraId="19590875" w14:textId="77777777" w:rsidR="00677353" w:rsidRPr="001706BC" w:rsidRDefault="00677353" w:rsidP="00677353">
      <w:pPr>
        <w:spacing w:line="360" w:lineRule="auto"/>
        <w:ind w:firstLine="720"/>
        <w:jc w:val="both"/>
        <w:rPr>
          <w:sz w:val="26"/>
          <w:szCs w:val="26"/>
        </w:rPr>
      </w:pPr>
      <w:r w:rsidRPr="001706BC">
        <w:rPr>
          <w:color w:val="000000"/>
          <w:sz w:val="26"/>
          <w:szCs w:val="26"/>
        </w:rPr>
        <w:t>Lý thuyết kiến tạo ý nghĩa (Sensemaking Theory) được Karl E. Weick phát triển từ những năm 1970 và hệ thống hóa trong công trình “Sensemaking in Organizations” (1995). Lý thuyết này tập trung lý giải cách con người nhận thức, diễn giải và tạo ra ý nghĩa từ các thông tin trong môi trường tổ chức, đặc biệt trong những tình huống mang tính mơ hồ, phức tạp hoặc có sự thay đổi. Theo Weick, con người không tiếp nhận thông tin một cách thụ động mà luôn chủ động "kiến tạo ý nghĩa" thông qua quá trình diễn giải dựa trên kinh nghiệm cá nhân, bối cảnh xã hội và các tương tác trong tổ chức [39]. Nói cách khác, cùng một thông điệp truyền thông có thể được hiểu theo nhiều cách khác nhau tùy thuộc vào đặc điểm của người tiếp nhận và điều kiện tiếp cận thông tin.</w:t>
      </w:r>
    </w:p>
    <w:p w14:paraId="07A63119" w14:textId="77777777" w:rsidR="00677353" w:rsidRPr="001706BC" w:rsidRDefault="00677353" w:rsidP="00677353">
      <w:pPr>
        <w:spacing w:line="360" w:lineRule="auto"/>
        <w:ind w:firstLine="720"/>
        <w:jc w:val="both"/>
        <w:rPr>
          <w:sz w:val="26"/>
          <w:szCs w:val="26"/>
        </w:rPr>
      </w:pPr>
      <w:r w:rsidRPr="006D6D7A">
        <w:rPr>
          <w:color w:val="000000"/>
          <w:sz w:val="26"/>
          <w:szCs w:val="26"/>
        </w:rPr>
        <w:t xml:space="preserve">Đối với </w:t>
      </w:r>
      <w:r>
        <w:rPr>
          <w:color w:val="000000"/>
          <w:sz w:val="26"/>
          <w:szCs w:val="26"/>
        </w:rPr>
        <w:t>TTNB</w:t>
      </w:r>
      <w:r w:rsidRPr="006D6D7A">
        <w:rPr>
          <w:color w:val="000000"/>
          <w:sz w:val="26"/>
          <w:szCs w:val="26"/>
        </w:rPr>
        <w:t xml:space="preserve">, Lý thuyết kiến tạo ý nghĩa cho thấy hiệu quả của một thông điệp không chỉ phụ thuộc vào nội dung mà doanh nghiệp muốn truyền tải mà còn phụ thuộc vào cách CBNV tiếp nhận và diễn giải thông tin. Đặc biệt, với những nội dung mang tính giá trị như CSR, việc CBNV biết doanh nghiệp đang thực hiện hoạt động gì chưa </w:t>
      </w:r>
      <w:r w:rsidRPr="006D6D7A">
        <w:rPr>
          <w:color w:val="000000"/>
          <w:sz w:val="26"/>
          <w:szCs w:val="26"/>
        </w:rPr>
        <w:lastRenderedPageBreak/>
        <w:t>đồng nghĩa với việc họ hiểu ý nghĩa của hoạt động đó hoặc nhận thấy vai trò của bản thân. Vì vậy, truyền thông CSR nội bộ cần tạo điều kiện để CBNV liên hệ thông tin được truyền tải với công việc, trải nghiệm và vai trò của mình trong tổ chức.</w:t>
      </w:r>
      <w:r w:rsidRPr="001706BC">
        <w:rPr>
          <w:color w:val="000000"/>
          <w:sz w:val="26"/>
          <w:szCs w:val="26"/>
        </w:rPr>
        <w:t xml:space="preserve"> Vận dụng vào đề án này, lý thuyết kiến tạo ý nghĩa cung cấp khung phân tích để đánh giá hiệu quả của video CSR trong TTNB tại Vietnam Airlines theo ba cấp độ liên kết chặt chẽ với nhau, bao gồm: nội dung video như đầu vào (Input), quá trình kiến tạo ý nghĩa của nhân viên (Sensemaking Process) và kết quả truyền thông (Output).</w:t>
      </w:r>
    </w:p>
    <w:p w14:paraId="0DB62F3A" w14:textId="77777777" w:rsidR="00677353" w:rsidRPr="001706BC" w:rsidRDefault="00677353" w:rsidP="00677353">
      <w:pPr>
        <w:spacing w:line="360" w:lineRule="auto"/>
        <w:ind w:firstLine="720"/>
        <w:jc w:val="both"/>
        <w:rPr>
          <w:sz w:val="26"/>
          <w:szCs w:val="26"/>
        </w:rPr>
      </w:pPr>
      <w:r w:rsidRPr="001706BC">
        <w:rPr>
          <w:i/>
          <w:iCs/>
          <w:color w:val="000000"/>
          <w:sz w:val="26"/>
          <w:szCs w:val="26"/>
        </w:rPr>
        <w:t>Cấp độ thứ nhất - Nội dung video (Input):</w:t>
      </w:r>
      <w:r w:rsidRPr="001706BC">
        <w:rPr>
          <w:color w:val="000000"/>
          <w:sz w:val="26"/>
          <w:szCs w:val="26"/>
        </w:rPr>
        <w:t xml:space="preserve"> </w:t>
      </w:r>
      <w:r w:rsidRPr="006D6D7A">
        <w:rPr>
          <w:color w:val="000000"/>
          <w:sz w:val="26"/>
          <w:szCs w:val="26"/>
        </w:rPr>
        <w:t>Đây là các yếu tố mà doanh nghiệp chủ động xây dựng và đưa vào video, bao gồm chủ đề CSR, thông điệp, nhân vật, câu chuyện, hình ảnh, âm thanh, cấu trúc nội dung và lời kêu gọi hành động.</w:t>
      </w:r>
    </w:p>
    <w:p w14:paraId="213E7ED1" w14:textId="77777777" w:rsidR="00677353" w:rsidRPr="001706BC" w:rsidRDefault="00677353" w:rsidP="00677353">
      <w:pPr>
        <w:spacing w:line="360" w:lineRule="auto"/>
        <w:ind w:firstLine="720"/>
        <w:jc w:val="both"/>
        <w:rPr>
          <w:sz w:val="26"/>
          <w:szCs w:val="26"/>
        </w:rPr>
      </w:pPr>
      <w:r w:rsidRPr="001706BC">
        <w:rPr>
          <w:i/>
          <w:iCs/>
          <w:color w:val="000000"/>
          <w:sz w:val="26"/>
          <w:szCs w:val="26"/>
        </w:rPr>
        <w:t>Cấp độ thứ hai - Quá trình kiến tạo ý nghĩa (Sensemaking Process):</w:t>
      </w:r>
      <w:r w:rsidRPr="001706BC">
        <w:rPr>
          <w:color w:val="000000"/>
          <w:sz w:val="26"/>
          <w:szCs w:val="26"/>
        </w:rPr>
        <w:t xml:space="preserve"> </w:t>
      </w:r>
      <w:r w:rsidRPr="006D6D7A">
        <w:rPr>
          <w:color w:val="000000"/>
          <w:sz w:val="26"/>
          <w:szCs w:val="26"/>
        </w:rPr>
        <w:t>CBNV tiếp nhận nội dung video, chú ý đến những thông tin được truyền tải, diễn giải nội dung dựa trên kinh nghiệm và bối cảnh công việc, sau đó liên hệ hoạt động CSR với vai trò và trải nghiệm của bản thân. Quá trình này giúp CBNV không chỉ trả lời câu hỏi “Doanh nghiệp đang làm gì?” mà còn hình thành nhận thức về “Hoạt động đó có ý nghĩa gì đối với tôi?” và “Tôi có thể đóng vai trò gì?”</w:t>
      </w:r>
      <w:r>
        <w:rPr>
          <w:color w:val="000000"/>
          <w:sz w:val="26"/>
          <w:szCs w:val="26"/>
          <w:lang w:val="vi-VN"/>
        </w:rPr>
        <w:t>.</w:t>
      </w:r>
    </w:p>
    <w:p w14:paraId="7593DAFC" w14:textId="77777777" w:rsidR="00677353" w:rsidRPr="001706BC" w:rsidRDefault="00677353" w:rsidP="00677353">
      <w:pPr>
        <w:spacing w:line="360" w:lineRule="auto"/>
        <w:ind w:firstLine="720"/>
        <w:jc w:val="both"/>
        <w:rPr>
          <w:sz w:val="26"/>
          <w:szCs w:val="26"/>
        </w:rPr>
      </w:pPr>
      <w:r w:rsidRPr="001706BC">
        <w:rPr>
          <w:i/>
          <w:iCs/>
          <w:color w:val="000000"/>
          <w:sz w:val="26"/>
          <w:szCs w:val="26"/>
        </w:rPr>
        <w:t>Cấp độ thứ ba - Kết quả truyền thông (Output):</w:t>
      </w:r>
      <w:r w:rsidRPr="001706BC">
        <w:rPr>
          <w:color w:val="000000"/>
          <w:sz w:val="26"/>
          <w:szCs w:val="26"/>
        </w:rPr>
        <w:t xml:space="preserve"> </w:t>
      </w:r>
      <w:r w:rsidRPr="006D6D7A">
        <w:rPr>
          <w:color w:val="000000"/>
          <w:sz w:val="26"/>
          <w:szCs w:val="26"/>
        </w:rPr>
        <w:t>Kết quả của quá trình kiến tạo ý nghĩa được xem xét qua ba cấp độ: Nhận thức – Tương tác – Tham gia. Nhận thức thể hiện mức độ CBNV hiểu và ghi nhớ nội dung CSR; tương tác thể hiện sự quan tâm, phản hồi và kết nối với nội dung; tham gia thể hiện khả năng chuyển hóa nhận thức và sự quan tâm thành hành động hoặc tham gia các hoạt động CSR.</w:t>
      </w:r>
    </w:p>
    <w:p w14:paraId="4444E531" w14:textId="77777777" w:rsidR="00677353" w:rsidRPr="001706BC" w:rsidRDefault="00677353" w:rsidP="00677353">
      <w:pPr>
        <w:spacing w:line="360" w:lineRule="auto"/>
        <w:ind w:firstLine="720"/>
        <w:jc w:val="both"/>
        <w:rPr>
          <w:sz w:val="26"/>
          <w:szCs w:val="26"/>
        </w:rPr>
      </w:pPr>
      <w:r w:rsidRPr="001706BC">
        <w:rPr>
          <w:color w:val="000000"/>
          <w:sz w:val="26"/>
          <w:szCs w:val="26"/>
        </w:rPr>
        <w:t>Như vậy, lý thuyết kiến tạo ý nghĩa không chỉ đóng vai trò là nền tảng lý luận giải thích cơ chế tiếp nhận thông điệp trong TTNB mà còn cung cấp một khung phân tích có cấu trúc để đánh giá toàn diện hiệu quả của video CSR tại Vietnam Airlines.</w:t>
      </w:r>
    </w:p>
    <w:p w14:paraId="22195501" w14:textId="77777777" w:rsidR="00677353" w:rsidRDefault="00677353" w:rsidP="00677353">
      <w:pPr>
        <w:spacing w:line="360" w:lineRule="auto"/>
        <w:ind w:firstLine="720"/>
        <w:jc w:val="center"/>
        <w:rPr>
          <w:color w:val="000000"/>
          <w:sz w:val="26"/>
          <w:szCs w:val="26"/>
          <w:lang w:val="vi-VN"/>
        </w:rPr>
      </w:pPr>
      <w:r w:rsidRPr="001706BC">
        <w:rPr>
          <w:noProof/>
          <w:color w:val="000000"/>
          <w:sz w:val="26"/>
          <w:szCs w:val="26"/>
          <w:bdr w:val="none" w:sz="0" w:space="0" w:color="auto" w:frame="1"/>
        </w:rPr>
        <w:lastRenderedPageBreak/>
        <w:drawing>
          <wp:inline distT="0" distB="0" distL="0" distR="0" wp14:anchorId="5377FBFB" wp14:editId="3D0AB6A8">
            <wp:extent cx="4718705" cy="2367516"/>
            <wp:effectExtent l="0" t="0" r="5715" b="0"/>
            <wp:docPr id="20222620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14350" cy="2415504"/>
                    </a:xfrm>
                    <a:prstGeom prst="rect">
                      <a:avLst/>
                    </a:prstGeom>
                    <a:noFill/>
                    <a:ln>
                      <a:noFill/>
                    </a:ln>
                  </pic:spPr>
                </pic:pic>
              </a:graphicData>
            </a:graphic>
          </wp:inline>
        </w:drawing>
      </w:r>
    </w:p>
    <w:p w14:paraId="40DED6CA" w14:textId="77777777" w:rsidR="00677353" w:rsidRPr="006D6D7A" w:rsidRDefault="00677353" w:rsidP="00677353">
      <w:pPr>
        <w:spacing w:line="360" w:lineRule="auto"/>
        <w:ind w:firstLine="720"/>
        <w:jc w:val="center"/>
        <w:rPr>
          <w:color w:val="000000"/>
          <w:sz w:val="26"/>
          <w:szCs w:val="26"/>
          <w:lang w:val="vi-VN"/>
        </w:rPr>
      </w:pPr>
      <w:r w:rsidRPr="006D6D7A">
        <w:rPr>
          <w:color w:val="000000"/>
          <w:sz w:val="22"/>
          <w:szCs w:val="22"/>
        </w:rPr>
        <w:t>Sơ đồ 1.</w:t>
      </w:r>
      <w:r w:rsidRPr="006D6D7A">
        <w:rPr>
          <w:color w:val="000000"/>
          <w:sz w:val="22"/>
          <w:szCs w:val="22"/>
          <w:lang w:val="vi-VN"/>
        </w:rPr>
        <w:t>1</w:t>
      </w:r>
      <w:r w:rsidRPr="006D6D7A">
        <w:rPr>
          <w:color w:val="000000"/>
          <w:sz w:val="22"/>
          <w:szCs w:val="22"/>
        </w:rPr>
        <w:t>: Mô hình lý thuyết đề xuất sử dụng trong đề án</w:t>
      </w:r>
    </w:p>
    <w:p w14:paraId="3FE2CB8A" w14:textId="77777777" w:rsidR="00677353" w:rsidRPr="001706BC" w:rsidRDefault="00677353" w:rsidP="00677353">
      <w:pPr>
        <w:spacing w:line="360" w:lineRule="auto"/>
        <w:rPr>
          <w:sz w:val="26"/>
          <w:szCs w:val="26"/>
        </w:rPr>
      </w:pPr>
    </w:p>
    <w:p w14:paraId="7AA743E6" w14:textId="77777777" w:rsidR="00677353" w:rsidRPr="001706BC" w:rsidRDefault="00677353" w:rsidP="00677353">
      <w:pPr>
        <w:pStyle w:val="Heading2"/>
        <w:spacing w:before="0" w:after="0" w:line="360" w:lineRule="auto"/>
        <w:rPr>
          <w:rFonts w:ascii="Times New Roman" w:eastAsia="Times New Roman" w:hAnsi="Times New Roman" w:cs="Times New Roman"/>
          <w:sz w:val="26"/>
          <w:szCs w:val="26"/>
        </w:rPr>
      </w:pPr>
      <w:bookmarkStart w:id="9" w:name="_Toc239972366"/>
      <w:r w:rsidRPr="001706BC">
        <w:rPr>
          <w:rFonts w:ascii="Times New Roman" w:eastAsia="Times New Roman" w:hAnsi="Times New Roman" w:cs="Times New Roman"/>
          <w:b/>
          <w:bCs/>
          <w:color w:val="000000"/>
          <w:sz w:val="26"/>
          <w:szCs w:val="26"/>
        </w:rPr>
        <w:t>1.2. Cơ sở thực tiễn về xây dựng nội dung video về CSR cho cán bộ, nhân viên Vietnam Airlines</w:t>
      </w:r>
      <w:bookmarkEnd w:id="9"/>
    </w:p>
    <w:p w14:paraId="7DE4B56E" w14:textId="77777777" w:rsidR="00677353" w:rsidRPr="001706BC" w:rsidRDefault="00677353" w:rsidP="00677353">
      <w:pPr>
        <w:pStyle w:val="Heading3"/>
        <w:spacing w:before="0" w:after="0" w:line="360" w:lineRule="auto"/>
        <w:rPr>
          <w:rFonts w:eastAsia="Times New Roman" w:cs="Times New Roman"/>
          <w:sz w:val="26"/>
          <w:szCs w:val="26"/>
        </w:rPr>
      </w:pPr>
      <w:bookmarkStart w:id="10" w:name="_Toc239972367"/>
      <w:r w:rsidRPr="001706BC">
        <w:rPr>
          <w:rFonts w:eastAsia="Times New Roman" w:cs="Times New Roman"/>
          <w:b/>
          <w:bCs/>
          <w:color w:val="000000"/>
          <w:sz w:val="26"/>
          <w:szCs w:val="26"/>
        </w:rPr>
        <w:t>1.2.1. Những đặc thù CSR trong ngành hàng không</w:t>
      </w:r>
      <w:bookmarkEnd w:id="10"/>
    </w:p>
    <w:p w14:paraId="4A1125EF" w14:textId="77777777" w:rsidR="00677353" w:rsidRPr="001706BC" w:rsidRDefault="00677353" w:rsidP="00677353">
      <w:pPr>
        <w:spacing w:line="360" w:lineRule="auto"/>
        <w:jc w:val="both"/>
        <w:rPr>
          <w:sz w:val="26"/>
          <w:szCs w:val="26"/>
        </w:rPr>
      </w:pPr>
      <w:r w:rsidRPr="001706BC">
        <w:rPr>
          <w:color w:val="000000"/>
          <w:sz w:val="26"/>
          <w:szCs w:val="26"/>
        </w:rPr>
        <w:tab/>
        <w:t xml:space="preserve">Dựa theo nghiên cứu </w:t>
      </w:r>
      <w:r w:rsidRPr="001706BC">
        <w:rPr>
          <w:i/>
          <w:iCs/>
          <w:color w:val="000000"/>
          <w:sz w:val="26"/>
          <w:szCs w:val="26"/>
        </w:rPr>
        <w:t>“Cơ sở lý thuyết và mô hình nghiên cứu về ảnh hưởng của cảm nhận trách nhiệm xã hội đến hình ảnh doanh nghiệp và lòng trung thành của khách hàng trong ngành Hàng không Việt Nam”</w:t>
      </w:r>
      <w:r w:rsidRPr="001706BC">
        <w:rPr>
          <w:color w:val="000000"/>
          <w:sz w:val="26"/>
          <w:szCs w:val="26"/>
        </w:rPr>
        <w:t xml:space="preserve"> của tác giả Hoàng Anh Thư, hoạt động CSR hướng đến mục tiêu phát triển bền vững bao gồm: trách nhiệm kinh tế, trách nhiệm môi trường, trách nhiệm xã hội và trách nhiệm hoạt động an toàn </w:t>
      </w:r>
      <w:r>
        <w:rPr>
          <w:color w:val="000000"/>
          <w:sz w:val="26"/>
          <w:szCs w:val="26"/>
          <w:lang w:val="vi-VN"/>
        </w:rPr>
        <w:t>[13]</w:t>
      </w:r>
      <w:r w:rsidRPr="001706BC">
        <w:rPr>
          <w:color w:val="000000"/>
          <w:sz w:val="26"/>
          <w:szCs w:val="26"/>
        </w:rPr>
        <w:t>.</w:t>
      </w:r>
    </w:p>
    <w:p w14:paraId="0EE92E19" w14:textId="77777777" w:rsidR="00677353" w:rsidRPr="001706BC" w:rsidRDefault="00677353" w:rsidP="00677353">
      <w:pPr>
        <w:spacing w:line="360" w:lineRule="auto"/>
        <w:ind w:firstLine="720"/>
        <w:jc w:val="both"/>
        <w:rPr>
          <w:sz w:val="26"/>
          <w:szCs w:val="26"/>
        </w:rPr>
      </w:pPr>
      <w:r w:rsidRPr="001706BC">
        <w:rPr>
          <w:i/>
          <w:iCs/>
          <w:color w:val="000000"/>
          <w:sz w:val="26"/>
          <w:szCs w:val="26"/>
        </w:rPr>
        <w:t>Trách nhiệm kinh tế</w:t>
      </w:r>
    </w:p>
    <w:p w14:paraId="229A3A9E" w14:textId="77777777" w:rsidR="00677353" w:rsidRPr="001706BC" w:rsidRDefault="00677353" w:rsidP="00677353">
      <w:pPr>
        <w:spacing w:line="360" w:lineRule="auto"/>
        <w:jc w:val="both"/>
        <w:rPr>
          <w:sz w:val="26"/>
          <w:szCs w:val="26"/>
        </w:rPr>
      </w:pPr>
      <w:r w:rsidRPr="001706BC">
        <w:rPr>
          <w:color w:val="000000"/>
          <w:sz w:val="26"/>
          <w:szCs w:val="26"/>
        </w:rPr>
        <w:t xml:space="preserve">Trong những thập kỷ gần đây, ngành hàng không đã có sự phát triển mạnh mẽ và trở thành một bộ phận quan trọng của hệ thống giao thông toàn cầu cũng như của ngành du lịch và vận tải. Sự mở rộng này không chỉ tạo điều kiện thuận lợi cho hoạt động di chuyển của con người và hàng hóa mà còn góp phần nâng cao hiệu quả của chuỗi cung ứng và hệ thống logistics, đồng thời tạo ra nhiều cơ hội việc làm cho NLĐ. Bên cạnh vai trò kinh tế, các hãng hàng không còn có trách nhiệm đóng góp vào việc xây dựng hệ thống giao thông tích hợp theo hướng bền vững, qua đó thúc đẩy sự kết nối hiệu quả giữa các </w:t>
      </w:r>
      <w:r w:rsidRPr="001706BC">
        <w:rPr>
          <w:color w:val="000000"/>
          <w:sz w:val="26"/>
          <w:szCs w:val="26"/>
        </w:rPr>
        <w:lastRenderedPageBreak/>
        <w:t>phương thức vận tải khác nhau. Đồng thời góp phần giới thiệu hình ảnh du lịch, ẩm thực và bản sắc văn hóa của các địa phương, hỗ trợ sự phát triển của các ngành dịch vụ, giải trí và văn hóa, đồng thời đóng góp tích cực vào tăng trưởng kinh tế bền vững.</w:t>
      </w:r>
    </w:p>
    <w:p w14:paraId="11C78875" w14:textId="77777777" w:rsidR="00677353" w:rsidRPr="001706BC" w:rsidRDefault="00677353" w:rsidP="00677353">
      <w:pPr>
        <w:spacing w:line="360" w:lineRule="auto"/>
        <w:jc w:val="both"/>
        <w:rPr>
          <w:sz w:val="26"/>
          <w:szCs w:val="26"/>
        </w:rPr>
      </w:pPr>
      <w:r w:rsidRPr="001706BC">
        <w:rPr>
          <w:i/>
          <w:iCs/>
          <w:color w:val="000000"/>
          <w:sz w:val="26"/>
          <w:szCs w:val="26"/>
        </w:rPr>
        <w:tab/>
        <w:t>Trách nhiệm xã hội</w:t>
      </w:r>
    </w:p>
    <w:p w14:paraId="2ECAA7CD" w14:textId="77777777" w:rsidR="00677353" w:rsidRPr="006D6D7A" w:rsidRDefault="00677353" w:rsidP="00677353">
      <w:pPr>
        <w:spacing w:line="360" w:lineRule="auto"/>
        <w:jc w:val="both"/>
        <w:rPr>
          <w:sz w:val="26"/>
          <w:szCs w:val="26"/>
          <w:lang w:val="vi-VN"/>
        </w:rPr>
      </w:pPr>
      <w:r w:rsidRPr="001706BC">
        <w:rPr>
          <w:color w:val="000000"/>
          <w:sz w:val="26"/>
          <w:szCs w:val="26"/>
        </w:rPr>
        <w:t>Các hãng hàng không đóng vai trò quan trọng trong việc kết nối các khu vực trên thế giới, từ các trung tâm đô thị lớn đến những vùng đảo xa xôi hoặc khu vực khó tiếp cận. Thông qua mạng lưới vận tải hàng không, con người có cơ hội tiếp cận tốt hơn với các nguồn lực về giáo dục, đào tạo và giao lưu quốc tế, qua đó góp phần thúc đẩy sự phát triển xã hội và mở rộng cơ hội cho nhiều nhóm công chúng trong xã hội. Bên cạnh đó, ngành hàng không còn giữ vai trò quan trọng trong các hoạt động hỗ trợ nhân đạo và ứng phó với các tình huống khẩn cấp. Theo các nghiên cứu của Park (2019), ngành hàng không có trách nhiệm tham gia cung cấp hỗ trợ kịp thời trong các hoạt động cứu trợ, bao gồm việc tổ chức các chuyến bay hồi hương, cứu hộ, vận chuyển người tị nạn và vận chuyển hàng hóa cứu trợ [34]. Những hoạt động này góp phần giảm thiểu thiệt hại do khủng hoảng hoặc thảm họa gây ra, đồng thời hỗ trợ cộng đồng vượt qua những tổn thất và khó khăn trong các tình huống khẩn cấp.</w:t>
      </w:r>
    </w:p>
    <w:p w14:paraId="2F943F43" w14:textId="77777777" w:rsidR="00677353" w:rsidRPr="001706BC" w:rsidRDefault="00677353" w:rsidP="00677353">
      <w:pPr>
        <w:spacing w:line="360" w:lineRule="auto"/>
        <w:jc w:val="both"/>
        <w:rPr>
          <w:sz w:val="26"/>
          <w:szCs w:val="26"/>
        </w:rPr>
      </w:pPr>
      <w:r>
        <w:rPr>
          <w:i/>
          <w:iCs/>
          <w:color w:val="000000"/>
          <w:sz w:val="26"/>
          <w:szCs w:val="26"/>
          <w:lang w:val="vi-VN"/>
        </w:rPr>
        <w:tab/>
      </w:r>
      <w:r w:rsidRPr="001706BC">
        <w:rPr>
          <w:i/>
          <w:iCs/>
          <w:color w:val="000000"/>
          <w:sz w:val="26"/>
          <w:szCs w:val="26"/>
        </w:rPr>
        <w:t>Trách nhiệm môi trường</w:t>
      </w:r>
    </w:p>
    <w:p w14:paraId="654BB45F" w14:textId="77777777" w:rsidR="00677353" w:rsidRPr="001706BC" w:rsidRDefault="00677353" w:rsidP="00677353">
      <w:pPr>
        <w:spacing w:line="360" w:lineRule="auto"/>
        <w:jc w:val="both"/>
        <w:rPr>
          <w:sz w:val="26"/>
          <w:szCs w:val="26"/>
        </w:rPr>
      </w:pPr>
      <w:r w:rsidRPr="001706BC">
        <w:rPr>
          <w:color w:val="000000"/>
          <w:sz w:val="26"/>
          <w:szCs w:val="26"/>
        </w:rPr>
        <w:t xml:space="preserve">Trước những tác động tiêu cực của hoạt động hàng không đối với môi trường, Hiệp hội Vận tải Hàng không Quốc tế (IATA) đã đề ra các mục tiêu nhằm giảm lượng phát thải CO2 của ngành. Theo đó, các hãng hàng không thành viên được khuyến khích triển khai bốn nhóm giải pháp chủ yếu, bao gồm: ứng dụng công nghệ mới, nâng cao hiệu quả khai thác đội tàu bay, cải thiện cơ sở hạ tầng hàng không và áp dụng các cơ chế thị trường toàn cầu nhằm bù đắp và giảm thiểu lượng phát thải carbon. Những định hướng này gắn liền với việc thực hiện kế hoạch của Chương trình bù trừ và giảm phát thải carbon cho hàng không quốc tế (CORSIA) do Tổ chức Hàng không Dân dụng Quốc tế (ICAO) xây dựng, với mục tiêu kiểm soát và từng bước cắt giảm phát thải carbon từ các chuyến bay quốc tế. Trong bối cảnh đó, với tư cách là thành viên của IATA, các hãng hàng không </w:t>
      </w:r>
      <w:r w:rsidRPr="001706BC">
        <w:rPr>
          <w:color w:val="000000"/>
          <w:sz w:val="26"/>
          <w:szCs w:val="26"/>
        </w:rPr>
        <w:lastRenderedPageBreak/>
        <w:t>Việt Nam cũng cần cam kết thực hiện các mục tiêu giảm phát thải của ngành, trong đó bao gồm việc thúc đẩy sử dụng nhiên liệu hàng không bền vững (SAF) và triển khai các chính sách phát triển hàng không theo hướng thân thiện với môi trường.</w:t>
      </w:r>
    </w:p>
    <w:p w14:paraId="245381D8" w14:textId="77777777" w:rsidR="00677353" w:rsidRPr="001706BC" w:rsidRDefault="00677353" w:rsidP="00677353">
      <w:pPr>
        <w:spacing w:line="360" w:lineRule="auto"/>
        <w:jc w:val="both"/>
        <w:rPr>
          <w:sz w:val="26"/>
          <w:szCs w:val="26"/>
        </w:rPr>
      </w:pPr>
      <w:r w:rsidRPr="001706BC">
        <w:rPr>
          <w:i/>
          <w:iCs/>
          <w:color w:val="000000"/>
          <w:sz w:val="26"/>
          <w:szCs w:val="26"/>
        </w:rPr>
        <w:tab/>
        <w:t>Trách nhiệm hoạt động an toàn</w:t>
      </w:r>
    </w:p>
    <w:p w14:paraId="32A91370" w14:textId="77777777" w:rsidR="00677353" w:rsidRPr="001706BC" w:rsidRDefault="00677353" w:rsidP="00677353">
      <w:pPr>
        <w:spacing w:line="360" w:lineRule="auto"/>
        <w:jc w:val="both"/>
        <w:rPr>
          <w:sz w:val="26"/>
          <w:szCs w:val="26"/>
        </w:rPr>
      </w:pPr>
      <w:r w:rsidRPr="001706BC">
        <w:rPr>
          <w:color w:val="000000"/>
          <w:sz w:val="26"/>
          <w:szCs w:val="26"/>
        </w:rPr>
        <w:t>Các hãng hàng không có trách nhiệm kiểm soát và giảm thiểu rủi ro trong quá trình khai thác thông qua việc tuân thủ các tiêu chuẩn và thực hành an toàn trong hoạt động hàng không. Bên cạnh đó, các hãng hàng không là thành viên của IATA còn cần tham gia các chương trình đánh giá do tổ chức này triển khai nhằm bảo đảm việc duy trì các tiêu chuẩn an toàn và chất lượng trong toàn bộ hoạt động khai thác. Các chương trình tiêu biểu bao gồm: IATA Operational Safety Audit (IOSA) về an toàn khai thác bay, IATA Safety Audit for Ground Operations (ISAGO) đối với hoạt động mặt đất, IATA Standard Safety Assessment (ISSA) nhằm bảo đảm chất lượng nhiên liệu hàng không và IATA Drinking Water Quality Pool (IDQP) liên quan đến kiểm soát chất lượng nước uống trên tàu bay.</w:t>
      </w:r>
    </w:p>
    <w:p w14:paraId="1B5B6C9B" w14:textId="77777777" w:rsidR="00677353" w:rsidRPr="001706BC" w:rsidRDefault="00677353" w:rsidP="00677353">
      <w:pPr>
        <w:spacing w:line="360" w:lineRule="auto"/>
        <w:rPr>
          <w:sz w:val="26"/>
          <w:szCs w:val="26"/>
        </w:rPr>
      </w:pPr>
    </w:p>
    <w:p w14:paraId="1D6243A3" w14:textId="77777777" w:rsidR="00677353" w:rsidRPr="001706BC" w:rsidRDefault="00677353" w:rsidP="00677353">
      <w:pPr>
        <w:pStyle w:val="Heading3"/>
        <w:spacing w:before="0" w:after="0" w:line="360" w:lineRule="auto"/>
        <w:rPr>
          <w:rFonts w:eastAsia="Times New Roman" w:cs="Times New Roman"/>
          <w:sz w:val="26"/>
          <w:szCs w:val="26"/>
        </w:rPr>
      </w:pPr>
      <w:bookmarkStart w:id="11" w:name="_Toc239972368"/>
      <w:r w:rsidRPr="001706BC">
        <w:rPr>
          <w:rFonts w:eastAsia="Times New Roman" w:cs="Times New Roman"/>
          <w:b/>
          <w:bCs/>
          <w:color w:val="000000"/>
          <w:sz w:val="26"/>
          <w:szCs w:val="26"/>
        </w:rPr>
        <w:t>1.2.2. Đặc điểm nguồn nhân lực tại Vietnam Airlines</w:t>
      </w:r>
      <w:bookmarkEnd w:id="11"/>
    </w:p>
    <w:p w14:paraId="5DC98913" w14:textId="77777777" w:rsidR="00677353" w:rsidRPr="001706BC" w:rsidRDefault="00677353" w:rsidP="00677353">
      <w:pPr>
        <w:spacing w:line="360" w:lineRule="auto"/>
        <w:jc w:val="both"/>
        <w:rPr>
          <w:sz w:val="26"/>
          <w:szCs w:val="26"/>
        </w:rPr>
      </w:pPr>
      <w:r w:rsidRPr="001706BC">
        <w:rPr>
          <w:color w:val="000000"/>
          <w:sz w:val="26"/>
          <w:szCs w:val="26"/>
        </w:rPr>
        <w:tab/>
        <w:t>Trải qua hơn ba thập kỷ hình thành và phát triển, nguồn nhân lực của hãng đã có sự tăng trưởng đáng kể cả về số lượng lẫn chất lượng, trở thành một trong những yếu tố quan trọng bảo đảm năng lực cạnh tranh và sự phát triển bền vững của doanh nghiệp. Lực lượng lao động của Vietnam Airlines được đánh giá là lực lượng trẻ, được đào tạo bài bản theo các tiêu chuẩn trong nước và quốc tế, luôn chủ động nâng cao trình độ chuyên môn nhằm đáp ứng yêu cầu ngày càng cao của ngành hàng không cũng như mục tiêu cung cấp dịch vụ chất lượng cho hành khách. </w:t>
      </w:r>
    </w:p>
    <w:p w14:paraId="179C74F9" w14:textId="77777777" w:rsidR="00677353" w:rsidRPr="001706BC" w:rsidRDefault="00677353" w:rsidP="00677353">
      <w:pPr>
        <w:spacing w:line="360" w:lineRule="auto"/>
        <w:jc w:val="both"/>
        <w:rPr>
          <w:sz w:val="26"/>
          <w:szCs w:val="26"/>
        </w:rPr>
      </w:pPr>
      <w:r w:rsidRPr="001706BC">
        <w:rPr>
          <w:color w:val="000000"/>
          <w:sz w:val="26"/>
          <w:szCs w:val="26"/>
        </w:rPr>
        <w:tab/>
        <w:t xml:space="preserve">Về quy mô, từ gần 9.100 lao động trong toàn TCTHKVN những năm đầu thành lập, trong đó Hãng hàng không Quốc gia Việt Nam là nòng cốt với gần 5.100 lao động, đến năm 2024 riêng công ty mẹ Vietnam Airlines đã có khoảng 7.200 lao động. Cơ cấu nhân sự của hãng có tính đa dạng cao, bao gồm nhiều nhóm nghề nghiệp khác nhau như phi công, tiếp viên hàng không, kỹ sư và nhân viên kỹ thuật, nhân viên khai thác mặt đất, </w:t>
      </w:r>
      <w:r w:rsidRPr="001706BC">
        <w:rPr>
          <w:color w:val="000000"/>
          <w:sz w:val="26"/>
          <w:szCs w:val="26"/>
        </w:rPr>
        <w:lastRenderedPageBreak/>
        <w:t>cùng với đội ngũ quản lý và các bộ phận chức năng hỗ trợ. Trong đó có hơn 1.000 phi công, hơn 3.100 tiếp viên và trên 3.100 cán bộ, NLĐ thuộc khối mặt đất. Ngoài ra, lực lượng lao động của Vietnam Airlines còn có sự đa dạng về quốc tịch và làm việc tại nhiều địa điểm khác nhau, bao gồm trụ sở chính, các sân bay trong nước, cũng như các chi nhánh và văn phòng đại diện ở nước ngoài.</w:t>
      </w:r>
    </w:p>
    <w:p w14:paraId="68402A7A" w14:textId="77777777" w:rsidR="00677353" w:rsidRPr="001706BC" w:rsidRDefault="00677353" w:rsidP="00677353">
      <w:pPr>
        <w:spacing w:line="360" w:lineRule="auto"/>
        <w:ind w:firstLine="720"/>
        <w:jc w:val="both"/>
        <w:rPr>
          <w:sz w:val="26"/>
          <w:szCs w:val="26"/>
        </w:rPr>
      </w:pPr>
      <w:r w:rsidRPr="001706BC">
        <w:rPr>
          <w:color w:val="000000"/>
          <w:sz w:val="26"/>
          <w:szCs w:val="26"/>
        </w:rPr>
        <w:t>Bên cạnh quy mô nhân sự lớn và cơ cấu nghề nghiệp đa dạng, nguồn nhân lực của Vietnam Airlines còn mang những đặc thù riêng của ngành hàng không. Hoạt động khai thác đòi hỏi nhiều vị trí công việc phải làm việc theo chế độ ca kíp liên tục nhằm bảo đảm hoạt động vận hành của các chuyến bay diễn ra an toàn và đúng lịch trình. Đối với các nhóm nhân sự như phi công, tiếp viên hàng không, nhân viên khai thác mặt đất hay kỹ thuật bảo dưỡng tàu bay, thời gian làm việc thường gắn với lịch bay và lịch khai thác tại sân bay, bao gồm cả ban đêm, ngày nghỉ hoặc các dịp lễ, tết. Do đó, điều kiện làm việc và thời gian tiếp cận thông tin của các nhóm nhân sự trong doanh nghiệp có sự khác biệt đáng kể so với môi trường làm việc văn phòng truyền thống.</w:t>
      </w:r>
    </w:p>
    <w:p w14:paraId="00AA891A" w14:textId="77777777" w:rsidR="00677353" w:rsidRPr="001706BC" w:rsidRDefault="00677353" w:rsidP="00677353">
      <w:pPr>
        <w:spacing w:line="360" w:lineRule="auto"/>
        <w:ind w:firstLine="720"/>
        <w:jc w:val="both"/>
        <w:rPr>
          <w:sz w:val="26"/>
          <w:szCs w:val="26"/>
        </w:rPr>
      </w:pPr>
      <w:r w:rsidRPr="001706BC">
        <w:rPr>
          <w:color w:val="000000"/>
          <w:sz w:val="26"/>
          <w:szCs w:val="26"/>
        </w:rPr>
        <w:t>Trong bối cảnh đó, việc sử dụng video trong TTNB được xem là một phương thức phù hợp nhằm truyền tải thông tin tới lực lượng lao động đông đảo và phân tán. Video có khả năng kết hợp hình ảnh, âm thanh và các yếu tố trực quan, giúp truyền tải thông điệp một cách sinh động và dễ hiểu đối với nhiều nhóm nhân sự khác nhau. Đồng thời, nội dung video có thể được phân phối linh hoạt thông qua các nền tảng TTNB, cho phép nhân viên tiếp cận thông tin ở nhiều thời điểm và địa điểm khác nhau. Nhờ đó, video trở thành một công cụ truyền thông hiệu quả giúp doanh nghiệp lan tỏa các thông điệp chung, bao gồm các nội dung liên quan đến CSR tới toàn bộ CBNV trong hệ thống.</w:t>
      </w:r>
    </w:p>
    <w:p w14:paraId="295A6ACF" w14:textId="77777777" w:rsidR="00677353" w:rsidRPr="001706BC" w:rsidRDefault="00677353" w:rsidP="00677353">
      <w:pPr>
        <w:spacing w:line="360" w:lineRule="auto"/>
        <w:rPr>
          <w:sz w:val="26"/>
          <w:szCs w:val="26"/>
        </w:rPr>
      </w:pPr>
    </w:p>
    <w:p w14:paraId="0CC0622B" w14:textId="77777777" w:rsidR="00677353" w:rsidRPr="001706BC" w:rsidRDefault="00677353" w:rsidP="00677353">
      <w:pPr>
        <w:pStyle w:val="Heading3"/>
        <w:spacing w:before="0" w:after="0" w:line="360" w:lineRule="auto"/>
        <w:rPr>
          <w:rFonts w:eastAsia="Times New Roman" w:cs="Times New Roman"/>
          <w:sz w:val="26"/>
          <w:szCs w:val="26"/>
        </w:rPr>
      </w:pPr>
      <w:bookmarkStart w:id="12" w:name="_Toc239972369"/>
      <w:r w:rsidRPr="001706BC">
        <w:rPr>
          <w:rFonts w:eastAsia="Times New Roman" w:cs="Times New Roman"/>
          <w:b/>
          <w:bCs/>
          <w:color w:val="000000"/>
          <w:sz w:val="26"/>
          <w:szCs w:val="26"/>
        </w:rPr>
        <w:t>1.2.3. Kinh nghiệm truyền thông CSR tại của một số hãng hàng không lớn trên thế giới</w:t>
      </w:r>
      <w:bookmarkEnd w:id="12"/>
    </w:p>
    <w:p w14:paraId="4B82B7DE"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Nhiều hãng hàng không lớn trên thế giới hiện nay đã triển khai và truyền thông hoạt động CSR như một phần quan trọng trong chiến lược phát triển của mình. Các hoạt </w:t>
      </w:r>
      <w:r w:rsidRPr="001706BC">
        <w:rPr>
          <w:color w:val="000000"/>
          <w:sz w:val="26"/>
          <w:szCs w:val="26"/>
        </w:rPr>
        <w:lastRenderedPageBreak/>
        <w:t>động CSR của hãng hàng không có tác động tích cực đến sự hài lòng của hành khách, niềm tin đối với thương hiệu và lòng trung thành của khách hàng.</w:t>
      </w:r>
    </w:p>
    <w:p w14:paraId="70D4903B" w14:textId="77777777" w:rsidR="00677353" w:rsidRPr="001706BC" w:rsidRDefault="00677353" w:rsidP="00677353">
      <w:pPr>
        <w:spacing w:line="360" w:lineRule="auto"/>
        <w:jc w:val="both"/>
        <w:rPr>
          <w:sz w:val="26"/>
          <w:szCs w:val="26"/>
        </w:rPr>
      </w:pPr>
      <w:r w:rsidRPr="001706BC">
        <w:rPr>
          <w:i/>
          <w:iCs/>
          <w:color w:val="000000"/>
          <w:sz w:val="26"/>
          <w:szCs w:val="26"/>
        </w:rPr>
        <w:tab/>
        <w:t>Kinh nghiệm của Hãng hàng không Air New Zealand</w:t>
      </w:r>
    </w:p>
    <w:p w14:paraId="25AE2218" w14:textId="77777777" w:rsidR="00677353" w:rsidRPr="006A42B0" w:rsidRDefault="00677353" w:rsidP="00677353">
      <w:pPr>
        <w:spacing w:line="360" w:lineRule="auto"/>
        <w:jc w:val="both"/>
        <w:rPr>
          <w:color w:val="000000"/>
          <w:sz w:val="26"/>
          <w:szCs w:val="26"/>
          <w:lang w:val="vi-VN"/>
        </w:rPr>
      </w:pPr>
      <w:r w:rsidRPr="001706BC">
        <w:rPr>
          <w:color w:val="000000"/>
          <w:sz w:val="26"/>
          <w:szCs w:val="26"/>
        </w:rPr>
        <w:t>Air New Zealand được xem là một trong những hãng hàng không tiên phong trong việc sử dụng video sáng tạo để truyền tải các thông điệp liên quan đến môi trường và văn hóa</w:t>
      </w:r>
      <w:r w:rsidRPr="006A42B0">
        <w:rPr>
          <w:color w:val="000000"/>
          <w:sz w:val="26"/>
          <w:szCs w:val="26"/>
        </w:rPr>
        <w:t>. Hãng đã chuyển đổi video hướng dẫn an toàn bay thành sản phẩm truyền thông có tính sáng tạo, đồng thời lồng ghép các giá trị về môi trường và văn hóa. Tiêu biểu là video Tiaki &amp; The Guardians, được xây dựng trên sáng kiến Tiaki Promise, truyền tải thông điệp về trách nhiệm của mỗi cá nhân trong việc bảo vệ thiên nhiên, văn hóa và cộng đồng New Zealand.</w:t>
      </w:r>
      <w:r>
        <w:rPr>
          <w:color w:val="000000"/>
          <w:sz w:val="26"/>
          <w:szCs w:val="26"/>
          <w:lang w:val="vi-VN"/>
        </w:rPr>
        <w:t xml:space="preserve"> </w:t>
      </w:r>
      <w:r w:rsidRPr="006A42B0">
        <w:rPr>
          <w:color w:val="000000"/>
          <w:sz w:val="26"/>
          <w:szCs w:val="26"/>
        </w:rPr>
        <w:t>Điểm đáng chú ý trong cách tiếp cận của Air New Zealand là sử dụng storytelling, nhân vật và hình ảnh trực quan để chuyển một thông điệp CSR tương đối trừu tượng thành câu chuyện dễ hiểu và dễ ghi nhớ. Video được phân phối trên nhiều điểm chạm, từ chuyến bay đến các nền tảng truyền thông số, qua đó mở rộng khả năng tiếp cận.</w:t>
      </w:r>
    </w:p>
    <w:p w14:paraId="245EB389" w14:textId="77777777" w:rsidR="00677353" w:rsidRPr="001706BC" w:rsidRDefault="00677353" w:rsidP="00677353">
      <w:pPr>
        <w:spacing w:line="360" w:lineRule="auto"/>
        <w:jc w:val="both"/>
        <w:rPr>
          <w:sz w:val="26"/>
          <w:szCs w:val="26"/>
        </w:rPr>
      </w:pPr>
      <w:r w:rsidRPr="001706BC">
        <w:rPr>
          <w:i/>
          <w:iCs/>
          <w:color w:val="000000"/>
          <w:sz w:val="26"/>
          <w:szCs w:val="26"/>
        </w:rPr>
        <w:tab/>
        <w:t>Kinh nghiệm của Hãng hàng không Etihad Airways</w:t>
      </w:r>
    </w:p>
    <w:p w14:paraId="601A46D0" w14:textId="77777777" w:rsidR="00677353" w:rsidRPr="006A42B0" w:rsidRDefault="00677353" w:rsidP="00677353">
      <w:pPr>
        <w:spacing w:line="360" w:lineRule="auto"/>
        <w:jc w:val="both"/>
        <w:rPr>
          <w:color w:val="000000"/>
          <w:sz w:val="26"/>
          <w:szCs w:val="26"/>
          <w:lang w:val="vi-VN"/>
        </w:rPr>
      </w:pPr>
      <w:r w:rsidRPr="006A42B0">
        <w:rPr>
          <w:color w:val="000000"/>
          <w:sz w:val="26"/>
          <w:szCs w:val="26"/>
        </w:rPr>
        <w:t>Etihad Airways sử dụng video để truyền thông các sáng kiến phát triển bền vững, tiêu biểu là chương trình Greenliner, trong đó máy bay Boeing 787 được sử dụng như một “phòng thí nghiệm bay” nhằm thử nghiệm các giải pháp giảm phát thải carbon.</w:t>
      </w:r>
      <w:r>
        <w:rPr>
          <w:color w:val="000000"/>
          <w:sz w:val="26"/>
          <w:szCs w:val="26"/>
          <w:lang w:val="vi-VN"/>
        </w:rPr>
        <w:t xml:space="preserve"> </w:t>
      </w:r>
      <w:r w:rsidRPr="006A42B0">
        <w:rPr>
          <w:color w:val="000000"/>
          <w:sz w:val="26"/>
          <w:szCs w:val="26"/>
        </w:rPr>
        <w:t>Các video về Greenliner kết hợp cảnh quay thực tế, đồ họa, dữ liệu và chia sẻ của chuyên gia, phi công, qua đó giải thích những nội dung tương đối phức tạp như tối ưu hóa hành trình, sử dụng nhiên liệu hàng không bền vững (SAF) và giảm nhựa dùng một lần theo cách trực quan, dễ tiếp cận. Kinh nghiệm này cho thấy video CSR có thể kết hợp giữa storytelling và thông tin chuyên môn để vừa tạo sự quan tâm vừa nâng cao mức độ hiểu của người xem.</w:t>
      </w:r>
    </w:p>
    <w:p w14:paraId="6B1B94AB" w14:textId="77777777" w:rsidR="00677353" w:rsidRPr="001706BC" w:rsidRDefault="00677353" w:rsidP="00677353">
      <w:pPr>
        <w:spacing w:line="360" w:lineRule="auto"/>
        <w:jc w:val="both"/>
        <w:rPr>
          <w:sz w:val="26"/>
          <w:szCs w:val="26"/>
        </w:rPr>
      </w:pPr>
      <w:r w:rsidRPr="001706BC">
        <w:rPr>
          <w:i/>
          <w:iCs/>
          <w:color w:val="000000"/>
          <w:sz w:val="26"/>
          <w:szCs w:val="26"/>
        </w:rPr>
        <w:tab/>
        <w:t>Kinh nghiệm của Hãng hàng không Emirates</w:t>
      </w:r>
    </w:p>
    <w:p w14:paraId="1C234EAC" w14:textId="77777777" w:rsidR="00677353" w:rsidRPr="006A42B0" w:rsidRDefault="00677353" w:rsidP="00677353">
      <w:pPr>
        <w:spacing w:line="360" w:lineRule="auto"/>
        <w:jc w:val="both"/>
        <w:rPr>
          <w:color w:val="000000"/>
          <w:sz w:val="26"/>
          <w:szCs w:val="26"/>
          <w:lang w:val="vi-VN"/>
        </w:rPr>
      </w:pPr>
      <w:r w:rsidRPr="006A42B0">
        <w:rPr>
          <w:color w:val="000000"/>
          <w:sz w:val="26"/>
          <w:szCs w:val="26"/>
        </w:rPr>
        <w:t xml:space="preserve">Emirates tập trung truyền thông nhiều sáng kiến CSR liên quan đến bảo tồn thiên nhiên và đa dạng sinh học, trong đó có chương trình Emirates Wildlife Conservation. Các video </w:t>
      </w:r>
      <w:r w:rsidRPr="006A42B0">
        <w:rPr>
          <w:color w:val="000000"/>
          <w:sz w:val="26"/>
          <w:szCs w:val="26"/>
        </w:rPr>
        <w:lastRenderedPageBreak/>
        <w:t>thường sử dụng hình ảnh thực tế tại khu bảo tồn, hoạt động cứu hộ và chăm sóc động vật, kết hợp với chia sẻ của chuyên gia, nhân viên hiện trường và các tổ chức đối tác.</w:t>
      </w:r>
      <w:r>
        <w:rPr>
          <w:color w:val="000000"/>
          <w:sz w:val="26"/>
          <w:szCs w:val="26"/>
          <w:lang w:val="vi-VN"/>
        </w:rPr>
        <w:t xml:space="preserve"> </w:t>
      </w:r>
      <w:r w:rsidRPr="006A42B0">
        <w:rPr>
          <w:color w:val="000000"/>
          <w:sz w:val="26"/>
          <w:szCs w:val="26"/>
        </w:rPr>
        <w:t>Cách thể hiện giàu hình ảnh, kết hợp giữa câu chuyện thực tế và thông tin về tác động của chương trình giúp người xem dễ hình dung kết quả của hoạt động CSR. Qua đó, Emirates cho thấy vai trò của hình ảnh thực tế, nhân vật và bằng chứng về tác động trong việc tăng tính thuyết phục của video CSR.</w:t>
      </w:r>
    </w:p>
    <w:p w14:paraId="118DDB34" w14:textId="77777777" w:rsidR="00677353" w:rsidRPr="001706BC" w:rsidRDefault="00677353" w:rsidP="00677353">
      <w:pPr>
        <w:spacing w:line="360" w:lineRule="auto"/>
        <w:jc w:val="both"/>
        <w:rPr>
          <w:sz w:val="26"/>
          <w:szCs w:val="26"/>
        </w:rPr>
      </w:pPr>
      <w:r w:rsidRPr="001706BC">
        <w:rPr>
          <w:color w:val="000000"/>
          <w:sz w:val="26"/>
          <w:szCs w:val="26"/>
        </w:rPr>
        <w:tab/>
        <w:t>Từ kinh nghiệm truyền thông CSR của các hãng hàng không quốc tế nêu trên có thể rút ra một số nhận xét quan trọng. Thứ nhất, các hoạt động CSR thường được tích hợp chặt chẽ với chiến lược phát triển bền vững của doanh nghiệp và được truyền thông một cách nhất quán tới các bên liên quan. Thứ hai, video là một công cụ truyền thông hiệu quả giúp minh họa trực quan các sáng kiến CSR, đặc biệt đối với các vấn đề phức tạp như bảo vệ môi trường, công nghệ hàng không hay bảo tồn thiên nhiên. Thứ ba, việc sử dụng storytelling trong video giúp tạo ra sự kết nối cảm xúc với người xem, từ đó nâng cao khả năng ghi nhớ và lan tỏa của thông điệp truyền thông.</w:t>
      </w:r>
    </w:p>
    <w:p w14:paraId="264A6F09" w14:textId="77777777" w:rsidR="00677353" w:rsidRDefault="00677353" w:rsidP="00677353">
      <w:pPr>
        <w:pStyle w:val="Heading2"/>
        <w:spacing w:line="360" w:lineRule="auto"/>
        <w:jc w:val="center"/>
        <w:rPr>
          <w:rFonts w:ascii="Times New Roman" w:eastAsia="Times New Roman" w:hAnsi="Times New Roman" w:cs="Times New Roman"/>
          <w:b/>
          <w:bCs/>
          <w:color w:val="000000"/>
          <w:sz w:val="26"/>
          <w:szCs w:val="26"/>
          <w:lang w:val="vi-VN"/>
        </w:rPr>
      </w:pPr>
      <w:bookmarkStart w:id="13" w:name="_Toc239972370"/>
    </w:p>
    <w:p w14:paraId="733EAF41" w14:textId="77777777" w:rsidR="00677353" w:rsidRDefault="00677353" w:rsidP="00677353">
      <w:pPr>
        <w:pStyle w:val="Heading2"/>
        <w:spacing w:line="360" w:lineRule="auto"/>
        <w:jc w:val="center"/>
        <w:rPr>
          <w:rFonts w:ascii="Times New Roman" w:eastAsia="Times New Roman" w:hAnsi="Times New Roman" w:cs="Times New Roman"/>
          <w:b/>
          <w:bCs/>
          <w:color w:val="000000"/>
          <w:sz w:val="26"/>
          <w:szCs w:val="26"/>
          <w:lang w:val="vi-VN"/>
        </w:rPr>
      </w:pPr>
    </w:p>
    <w:p w14:paraId="25FB7E47" w14:textId="77777777" w:rsidR="00677353" w:rsidRDefault="00677353" w:rsidP="00677353">
      <w:pPr>
        <w:rPr>
          <w:lang w:val="vi-VN"/>
        </w:rPr>
      </w:pPr>
    </w:p>
    <w:p w14:paraId="6F97D0F2" w14:textId="77777777" w:rsidR="00677353" w:rsidRPr="00677353" w:rsidRDefault="00677353" w:rsidP="00677353">
      <w:pPr>
        <w:rPr>
          <w:lang w:val="vi-VN"/>
        </w:rPr>
      </w:pPr>
    </w:p>
    <w:p w14:paraId="2A0BAB89" w14:textId="77777777" w:rsidR="00677353" w:rsidRDefault="00677353" w:rsidP="00677353">
      <w:pPr>
        <w:pStyle w:val="Heading2"/>
        <w:spacing w:line="360" w:lineRule="auto"/>
        <w:jc w:val="center"/>
        <w:rPr>
          <w:rFonts w:ascii="Times New Roman" w:eastAsia="Times New Roman" w:hAnsi="Times New Roman" w:cs="Times New Roman"/>
          <w:b/>
          <w:bCs/>
          <w:color w:val="000000"/>
          <w:sz w:val="26"/>
          <w:szCs w:val="26"/>
          <w:lang w:val="vi-VN"/>
        </w:rPr>
      </w:pPr>
    </w:p>
    <w:p w14:paraId="1E04AA03" w14:textId="77777777" w:rsidR="00677353" w:rsidRDefault="00677353" w:rsidP="00677353">
      <w:pPr>
        <w:pStyle w:val="Heading2"/>
        <w:spacing w:line="360" w:lineRule="auto"/>
        <w:jc w:val="center"/>
        <w:rPr>
          <w:rFonts w:ascii="Times New Roman" w:eastAsia="Times New Roman" w:hAnsi="Times New Roman" w:cs="Times New Roman"/>
          <w:b/>
          <w:bCs/>
          <w:color w:val="000000"/>
          <w:sz w:val="26"/>
          <w:szCs w:val="26"/>
          <w:lang w:val="vi-VN"/>
        </w:rPr>
      </w:pPr>
    </w:p>
    <w:p w14:paraId="3F70498B" w14:textId="77777777" w:rsidR="00677353" w:rsidRDefault="00677353" w:rsidP="00677353">
      <w:pPr>
        <w:pStyle w:val="Heading2"/>
        <w:spacing w:line="360" w:lineRule="auto"/>
        <w:jc w:val="center"/>
        <w:rPr>
          <w:rFonts w:ascii="Times New Roman" w:eastAsia="Times New Roman" w:hAnsi="Times New Roman" w:cs="Times New Roman"/>
          <w:b/>
          <w:bCs/>
          <w:color w:val="000000"/>
          <w:sz w:val="26"/>
          <w:szCs w:val="26"/>
          <w:lang w:val="vi-VN"/>
        </w:rPr>
      </w:pPr>
    </w:p>
    <w:p w14:paraId="1EF3C18D" w14:textId="77777777" w:rsidR="00677353" w:rsidRDefault="00677353" w:rsidP="00677353">
      <w:pPr>
        <w:pStyle w:val="Heading2"/>
        <w:spacing w:line="360" w:lineRule="auto"/>
        <w:jc w:val="center"/>
        <w:rPr>
          <w:rFonts w:ascii="Times New Roman" w:eastAsia="Times New Roman" w:hAnsi="Times New Roman" w:cs="Times New Roman"/>
          <w:b/>
          <w:bCs/>
          <w:color w:val="000000"/>
          <w:sz w:val="26"/>
          <w:szCs w:val="26"/>
          <w:lang w:val="vi-VN"/>
        </w:rPr>
      </w:pPr>
    </w:p>
    <w:p w14:paraId="0A1F0EA5" w14:textId="5B27CF9D" w:rsidR="00677353" w:rsidRPr="001706BC" w:rsidRDefault="00677353" w:rsidP="00677353">
      <w:pPr>
        <w:pStyle w:val="Heading2"/>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color w:val="000000"/>
          <w:sz w:val="26"/>
          <w:szCs w:val="26"/>
          <w:lang w:val="vi-VN"/>
        </w:rPr>
        <w:br/>
      </w:r>
      <w:bookmarkEnd w:id="13"/>
    </w:p>
    <w:p w14:paraId="64817E9F" w14:textId="77777777" w:rsidR="00677353" w:rsidRPr="001706BC" w:rsidRDefault="00677353" w:rsidP="00677353">
      <w:pPr>
        <w:spacing w:line="360" w:lineRule="auto"/>
        <w:rPr>
          <w:sz w:val="26"/>
          <w:szCs w:val="26"/>
        </w:rPr>
      </w:pPr>
    </w:p>
    <w:p w14:paraId="4EF6ABB0" w14:textId="3D466DE6" w:rsidR="00677353" w:rsidRPr="00677353" w:rsidRDefault="00677353" w:rsidP="00677353">
      <w:pPr>
        <w:spacing w:line="360" w:lineRule="auto"/>
        <w:ind w:firstLine="720"/>
        <w:jc w:val="center"/>
        <w:rPr>
          <w:b/>
          <w:bCs/>
          <w:color w:val="000000"/>
          <w:sz w:val="26"/>
          <w:szCs w:val="26"/>
          <w:lang w:val="vi-VN"/>
        </w:rPr>
      </w:pPr>
      <w:r w:rsidRPr="00677353">
        <w:rPr>
          <w:b/>
          <w:bCs/>
          <w:color w:val="000000"/>
          <w:sz w:val="26"/>
          <w:szCs w:val="26"/>
          <w:lang w:val="vi-VN"/>
        </w:rPr>
        <w:lastRenderedPageBreak/>
        <w:t>Tiểu kết chương 1</w:t>
      </w:r>
    </w:p>
    <w:p w14:paraId="7B97DE4A" w14:textId="77777777" w:rsidR="00677353" w:rsidRDefault="00677353" w:rsidP="00677353">
      <w:pPr>
        <w:spacing w:line="360" w:lineRule="auto"/>
        <w:ind w:firstLine="720"/>
        <w:jc w:val="both"/>
        <w:rPr>
          <w:color w:val="000000"/>
          <w:sz w:val="26"/>
          <w:szCs w:val="26"/>
          <w:lang w:val="vi-VN"/>
        </w:rPr>
      </w:pPr>
    </w:p>
    <w:p w14:paraId="56E379D2" w14:textId="2A7D2DEC" w:rsidR="00677353" w:rsidRPr="001F1147" w:rsidRDefault="00677353" w:rsidP="00677353">
      <w:pPr>
        <w:spacing w:line="360" w:lineRule="auto"/>
        <w:ind w:firstLine="720"/>
        <w:jc w:val="both"/>
        <w:rPr>
          <w:color w:val="000000"/>
          <w:sz w:val="26"/>
          <w:szCs w:val="26"/>
          <w:lang w:val="vi-VN"/>
        </w:rPr>
      </w:pPr>
      <w:r w:rsidRPr="001F1147">
        <w:rPr>
          <w:color w:val="000000"/>
          <w:sz w:val="26"/>
          <w:szCs w:val="26"/>
        </w:rPr>
        <w:t xml:space="preserve">Chương 1 đã hệ thống hóa những cơ sở lý luận và thực tiễn làm nền tảng cho việc nghiên cứu xây dựng nội dung video CSR dành cho CBNV Vietnam Airlines. Về lý luận, chương đã làm rõ các khái niệm </w:t>
      </w:r>
      <w:r w:rsidR="00E96DC9">
        <w:rPr>
          <w:color w:val="000000"/>
          <w:sz w:val="26"/>
          <w:szCs w:val="26"/>
        </w:rPr>
        <w:t>TTNB</w:t>
      </w:r>
      <w:r w:rsidRPr="001F1147">
        <w:rPr>
          <w:color w:val="000000"/>
          <w:sz w:val="26"/>
          <w:szCs w:val="26"/>
        </w:rPr>
        <w:t xml:space="preserve">, CSR, truyền thông CSR, video và video CSR; đồng thời xác định những đặc điểm của video CSR trong môi trường </w:t>
      </w:r>
      <w:r w:rsidR="00E96DC9">
        <w:rPr>
          <w:color w:val="000000"/>
          <w:sz w:val="26"/>
          <w:szCs w:val="26"/>
        </w:rPr>
        <w:t>TTNB</w:t>
      </w:r>
      <w:r w:rsidRPr="001F1147">
        <w:rPr>
          <w:color w:val="000000"/>
          <w:sz w:val="26"/>
          <w:szCs w:val="26"/>
        </w:rPr>
        <w:t xml:space="preserve"> và các yêu cầu cơ bản trong quá trình xây dựng nội dung.</w:t>
      </w:r>
    </w:p>
    <w:p w14:paraId="6FC541E1" w14:textId="77777777" w:rsidR="00677353" w:rsidRPr="001F1147" w:rsidRDefault="00677353" w:rsidP="00677353">
      <w:pPr>
        <w:spacing w:line="360" w:lineRule="auto"/>
        <w:ind w:firstLine="720"/>
        <w:jc w:val="both"/>
        <w:rPr>
          <w:color w:val="000000"/>
          <w:sz w:val="26"/>
          <w:szCs w:val="26"/>
          <w:lang w:val="vi-VN"/>
        </w:rPr>
      </w:pPr>
      <w:r w:rsidRPr="001F1147">
        <w:rPr>
          <w:color w:val="000000"/>
          <w:sz w:val="26"/>
          <w:szCs w:val="26"/>
        </w:rPr>
        <w:t>Trên cơ sở Lý thuyết kiến tạo ý nghĩa của Karl E. Weick, đề án xác lập khung phân tích gồm ba thành tố: Input – Sensemaking Process – Output. Trong đó, nội dung video là đầu vào; quá trình CBNV tiếp nhận, diễn giải và liên hệ thông tin với kinh nghiệm, công việc và vai trò của bản thân là quá trình kiến tạo ý nghĩa; kết quả được xem xét qua sự thay đổi về nhận thức, kết nối/thái độ và khả năng tham gia.</w:t>
      </w:r>
    </w:p>
    <w:p w14:paraId="7D7D57B6" w14:textId="77777777" w:rsidR="00677353" w:rsidRPr="001706BC" w:rsidRDefault="00677353" w:rsidP="00677353">
      <w:pPr>
        <w:spacing w:line="360" w:lineRule="auto"/>
        <w:ind w:firstLine="720"/>
        <w:jc w:val="both"/>
        <w:rPr>
          <w:sz w:val="26"/>
          <w:szCs w:val="26"/>
        </w:rPr>
      </w:pPr>
      <w:r w:rsidRPr="001F1147">
        <w:rPr>
          <w:color w:val="000000"/>
          <w:sz w:val="26"/>
          <w:szCs w:val="26"/>
        </w:rPr>
        <w:t>Về thực tiễn, chương đã xác định đặc thù CSR của doanh nghiệp hàng không qua bốn nhóm trách nhiệm gồm kinh tế, xã hội, môi trường và hoạt động an toàn, đồng thời phân tích đặc điểm nguồn nhân lực và một số kinh nghiệm truyền thông CSR bằng video của các hãng hàng không quốc tế. Những cơ sở này tạo tiền đề để Chương 2 đánh giá thực trạng nội dung video CSR tại Vietnam Airlines, tập trung vào mối quan hệ giữa nội dung video – quá trình tiếp nhận, kiến tạo ý nghĩa của CBNV – hiệu quả truyền thông, từ đó xác định những vấn đề cần giải quyết trong Chương 3.</w:t>
      </w:r>
    </w:p>
    <w:p w14:paraId="4C9ACE70" w14:textId="77777777" w:rsidR="00677353" w:rsidRPr="001F1147" w:rsidRDefault="00677353" w:rsidP="00677353">
      <w:pPr>
        <w:spacing w:after="240" w:line="360" w:lineRule="auto"/>
        <w:rPr>
          <w:sz w:val="26"/>
          <w:szCs w:val="26"/>
          <w:lang w:val="vi-VN"/>
        </w:rPr>
      </w:pPr>
      <w:r w:rsidRPr="001706BC">
        <w:rPr>
          <w:sz w:val="26"/>
          <w:szCs w:val="26"/>
        </w:rPr>
        <w:br/>
      </w:r>
      <w:r w:rsidRPr="001706BC">
        <w:rPr>
          <w:sz w:val="26"/>
          <w:szCs w:val="26"/>
        </w:rPr>
        <w:br/>
      </w:r>
      <w:r w:rsidRPr="001706BC">
        <w:rPr>
          <w:sz w:val="26"/>
          <w:szCs w:val="26"/>
        </w:rPr>
        <w:br/>
      </w:r>
      <w:r w:rsidRPr="001706BC">
        <w:rPr>
          <w:sz w:val="26"/>
          <w:szCs w:val="26"/>
        </w:rPr>
        <w:br/>
      </w:r>
      <w:r w:rsidRPr="001706BC">
        <w:rPr>
          <w:sz w:val="26"/>
          <w:szCs w:val="26"/>
        </w:rPr>
        <w:br/>
      </w:r>
      <w:r w:rsidRPr="001706BC">
        <w:rPr>
          <w:sz w:val="26"/>
          <w:szCs w:val="26"/>
        </w:rPr>
        <w:br/>
      </w:r>
      <w:r w:rsidRPr="001706BC">
        <w:rPr>
          <w:sz w:val="26"/>
          <w:szCs w:val="26"/>
        </w:rPr>
        <w:br/>
      </w:r>
    </w:p>
    <w:p w14:paraId="69EE7920"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14" w:name="_Toc234695774"/>
      <w:bookmarkStart w:id="15" w:name="_Toc239972371"/>
      <w:r w:rsidRPr="001706BC">
        <w:rPr>
          <w:rFonts w:ascii="Times New Roman" w:eastAsia="Times New Roman" w:hAnsi="Times New Roman" w:cs="Times New Roman"/>
          <w:b/>
          <w:bCs/>
          <w:color w:val="000000"/>
          <w:sz w:val="26"/>
          <w:szCs w:val="26"/>
        </w:rPr>
        <w:lastRenderedPageBreak/>
        <w:t>CHƯƠNG 2</w:t>
      </w:r>
      <w:bookmarkEnd w:id="14"/>
      <w:bookmarkEnd w:id="15"/>
    </w:p>
    <w:p w14:paraId="7CA9A3AD"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16" w:name="_Toc239972372"/>
      <w:r w:rsidRPr="001706BC">
        <w:rPr>
          <w:rFonts w:ascii="Times New Roman" w:eastAsia="Times New Roman" w:hAnsi="Times New Roman" w:cs="Times New Roman"/>
          <w:b/>
          <w:bCs/>
          <w:color w:val="000000"/>
          <w:sz w:val="26"/>
          <w:szCs w:val="26"/>
        </w:rPr>
        <w:t>THỰC TRẠNG XÂY DỰNG NỘI DUNG VIDEO CSR CHO CÁN BỘ, NHÂN VIÊN VIETNAM AIRLINES</w:t>
      </w:r>
      <w:bookmarkEnd w:id="16"/>
    </w:p>
    <w:p w14:paraId="12F92900" w14:textId="77777777" w:rsidR="00677353" w:rsidRPr="001706BC" w:rsidRDefault="00677353" w:rsidP="00677353">
      <w:pPr>
        <w:spacing w:line="360" w:lineRule="auto"/>
        <w:rPr>
          <w:sz w:val="26"/>
          <w:szCs w:val="26"/>
        </w:rPr>
      </w:pPr>
    </w:p>
    <w:p w14:paraId="7BA68FEE" w14:textId="77777777" w:rsidR="00677353" w:rsidRPr="001706BC" w:rsidRDefault="00677353" w:rsidP="00677353">
      <w:pPr>
        <w:pStyle w:val="Heading2"/>
        <w:spacing w:before="0" w:after="0" w:line="360" w:lineRule="auto"/>
        <w:rPr>
          <w:rFonts w:ascii="Times New Roman" w:eastAsia="Times New Roman" w:hAnsi="Times New Roman" w:cs="Times New Roman"/>
          <w:sz w:val="26"/>
          <w:szCs w:val="26"/>
        </w:rPr>
      </w:pPr>
      <w:bookmarkStart w:id="17" w:name="_Toc239972373"/>
      <w:r w:rsidRPr="001706BC">
        <w:rPr>
          <w:rFonts w:ascii="Times New Roman" w:eastAsia="Times New Roman" w:hAnsi="Times New Roman" w:cs="Times New Roman"/>
          <w:b/>
          <w:bCs/>
          <w:color w:val="000000"/>
          <w:sz w:val="26"/>
          <w:szCs w:val="26"/>
        </w:rPr>
        <w:t>2.1. Khái quát về Vietnam Airlines</w:t>
      </w:r>
      <w:bookmarkEnd w:id="17"/>
    </w:p>
    <w:p w14:paraId="3FECA0BC" w14:textId="77777777" w:rsidR="00677353" w:rsidRPr="001706BC" w:rsidRDefault="00677353" w:rsidP="00677353">
      <w:pPr>
        <w:pStyle w:val="Heading3"/>
        <w:spacing w:before="0" w:after="0" w:line="360" w:lineRule="auto"/>
        <w:rPr>
          <w:rFonts w:eastAsia="Times New Roman" w:cs="Times New Roman"/>
          <w:sz w:val="26"/>
          <w:szCs w:val="26"/>
        </w:rPr>
      </w:pPr>
      <w:bookmarkStart w:id="18" w:name="_Toc239972374"/>
      <w:r w:rsidRPr="001706BC">
        <w:rPr>
          <w:rFonts w:eastAsia="Times New Roman" w:cs="Times New Roman"/>
          <w:b/>
          <w:bCs/>
          <w:color w:val="000000"/>
          <w:sz w:val="26"/>
          <w:szCs w:val="26"/>
        </w:rPr>
        <w:t>2.1.1. Lịch sử hình thành và phát triển</w:t>
      </w:r>
      <w:bookmarkEnd w:id="18"/>
    </w:p>
    <w:p w14:paraId="73DF2F20" w14:textId="77777777" w:rsidR="00677353" w:rsidRPr="001706BC" w:rsidRDefault="00677353" w:rsidP="00677353">
      <w:pPr>
        <w:spacing w:line="360" w:lineRule="auto"/>
        <w:rPr>
          <w:sz w:val="26"/>
          <w:szCs w:val="26"/>
        </w:rPr>
      </w:pPr>
      <w:r w:rsidRPr="001706BC">
        <w:rPr>
          <w:i/>
          <w:iCs/>
          <w:color w:val="000000"/>
          <w:sz w:val="26"/>
          <w:szCs w:val="26"/>
        </w:rPr>
        <w:t>2.1.1.1. Vài nét về lịch sử</w:t>
      </w:r>
    </w:p>
    <w:p w14:paraId="541FCEDE" w14:textId="77777777" w:rsidR="00677353" w:rsidRPr="0024073C" w:rsidRDefault="00677353" w:rsidP="00677353">
      <w:pPr>
        <w:spacing w:line="360" w:lineRule="auto"/>
        <w:jc w:val="both"/>
        <w:rPr>
          <w:color w:val="000000"/>
          <w:sz w:val="26"/>
          <w:szCs w:val="26"/>
          <w:lang w:val="vi-VN"/>
        </w:rPr>
      </w:pPr>
      <w:r w:rsidRPr="001706BC">
        <w:rPr>
          <w:color w:val="000000"/>
          <w:sz w:val="26"/>
          <w:szCs w:val="26"/>
        </w:rPr>
        <w:tab/>
      </w:r>
      <w:r w:rsidRPr="0024073C">
        <w:rPr>
          <w:color w:val="000000"/>
          <w:sz w:val="26"/>
          <w:szCs w:val="26"/>
        </w:rPr>
        <w:t>Lịch sử Tổng công ty Hàng không Việt Nam (</w:t>
      </w:r>
      <w:r>
        <w:rPr>
          <w:color w:val="000000"/>
          <w:sz w:val="26"/>
          <w:szCs w:val="26"/>
          <w:lang w:val="vi-VN"/>
        </w:rPr>
        <w:t>TCTHKVN</w:t>
      </w:r>
      <w:r w:rsidRPr="0024073C">
        <w:rPr>
          <w:color w:val="000000"/>
          <w:sz w:val="26"/>
          <w:szCs w:val="26"/>
        </w:rPr>
        <w:t>) bắt đầu từ tháng 01/1956, khi Cục Hàng không Dân dụng Việt Nam được thành lập, đánh dấu sự ra đời của ngành hàng không dân dụng Việt Nam. Những đường bay đầu tiên Hà Nội – Vinh và Hà Nội – Đồng Hới được khai thác với sự hỗ trợ về máy bay và nhân lực từ Liên Xô, Trung Quốc.</w:t>
      </w:r>
    </w:p>
    <w:p w14:paraId="634FF83B" w14:textId="77777777" w:rsidR="00677353" w:rsidRPr="0024073C"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Ngày 01/05/1959, Trung đoàn Không quân vận tải 919, tiền thân của Vietnam Airlines, được thành lập tại sân bay Gia Lâm. Trong thời kỳ chiến tranh, đơn vị hoàn thành xuất sắc các nhiệm vụ chiến đấu, phục vụ chiến đấu và phát triển kinh tế. Nhiều cán bộ, lãnh đạo Không quân đã có những đóng góp quan trọng, đặt nền móng cho sự phát triển của ngành hàng không dân dụng Việt Nam.</w:t>
      </w:r>
    </w:p>
    <w:p w14:paraId="0DF2EA9E" w14:textId="77777777" w:rsidR="00677353" w:rsidRPr="0024073C"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 xml:space="preserve">Ngày 22/08/1989, </w:t>
      </w:r>
      <w:r>
        <w:rPr>
          <w:color w:val="000000"/>
          <w:sz w:val="26"/>
          <w:szCs w:val="26"/>
          <w:lang w:val="vi-VN"/>
        </w:rPr>
        <w:t>TCTHKVN</w:t>
      </w:r>
      <w:r w:rsidRPr="0024073C">
        <w:rPr>
          <w:color w:val="000000"/>
          <w:sz w:val="26"/>
          <w:szCs w:val="26"/>
        </w:rPr>
        <w:t xml:space="preserve"> được thành lập lần thứ nhất theo Quyết định số 225/CT. Ngày 20/04/1993, Hãng Hàng không Quốc gia Việt Nam – Vietnam Airlines ra đời; đến ngày 27/05/1995, </w:t>
      </w:r>
      <w:r>
        <w:rPr>
          <w:color w:val="000000"/>
          <w:sz w:val="26"/>
          <w:szCs w:val="26"/>
          <w:lang w:val="vi-VN"/>
        </w:rPr>
        <w:t>TCTHKVN</w:t>
      </w:r>
      <w:r w:rsidRPr="0024073C">
        <w:rPr>
          <w:color w:val="000000"/>
          <w:sz w:val="26"/>
          <w:szCs w:val="26"/>
        </w:rPr>
        <w:t xml:space="preserve"> chính thức được thành lập, mở ra giai đoạn phát triển và hội nhập mạnh mẽ.</w:t>
      </w:r>
    </w:p>
    <w:p w14:paraId="3B1F7A8D" w14:textId="77777777" w:rsidR="00677353" w:rsidRPr="001706BC" w:rsidRDefault="00677353" w:rsidP="00677353">
      <w:pPr>
        <w:spacing w:line="360" w:lineRule="auto"/>
        <w:jc w:val="both"/>
        <w:rPr>
          <w:sz w:val="26"/>
          <w:szCs w:val="26"/>
        </w:rPr>
      </w:pPr>
      <w:r>
        <w:rPr>
          <w:color w:val="000000"/>
          <w:sz w:val="26"/>
          <w:szCs w:val="26"/>
          <w:lang w:val="vi-VN"/>
        </w:rPr>
        <w:tab/>
      </w:r>
      <w:r w:rsidRPr="0024073C">
        <w:rPr>
          <w:color w:val="000000"/>
          <w:sz w:val="26"/>
          <w:szCs w:val="26"/>
        </w:rPr>
        <w:t>Trải qua nhiều thập kỷ xây dựng và phát triển, Vietnam Airlines đã khẳng định vị thế là hãng hàng không hàng đầu Việt Nam, đạt tiêu chuẩn 4 sao và không ngừng nâng cao chất lượng dịch vụ, hướng tới mục tiêu trở thành hãng hàng không 5 sao, sánh vai cùng các hãng hàng không lớn trong khu vực và trên thế giới</w:t>
      </w:r>
      <w:r w:rsidRPr="001706BC">
        <w:rPr>
          <w:color w:val="000000"/>
          <w:sz w:val="26"/>
          <w:szCs w:val="26"/>
        </w:rPr>
        <w:t xml:space="preserve"> [</w:t>
      </w:r>
      <w:r>
        <w:rPr>
          <w:color w:val="000000"/>
          <w:sz w:val="26"/>
          <w:szCs w:val="26"/>
          <w:lang w:val="vi-VN"/>
        </w:rPr>
        <w:t>3</w:t>
      </w:r>
      <w:r w:rsidRPr="001706BC">
        <w:rPr>
          <w:color w:val="000000"/>
          <w:sz w:val="26"/>
          <w:szCs w:val="26"/>
        </w:rPr>
        <w:t>].</w:t>
      </w:r>
    </w:p>
    <w:p w14:paraId="41AD542E" w14:textId="77777777" w:rsidR="00677353" w:rsidRPr="001706BC" w:rsidRDefault="00677353" w:rsidP="00677353">
      <w:pPr>
        <w:spacing w:line="360" w:lineRule="auto"/>
        <w:ind w:firstLine="720"/>
        <w:jc w:val="center"/>
        <w:rPr>
          <w:sz w:val="26"/>
          <w:szCs w:val="26"/>
        </w:rPr>
      </w:pPr>
      <w:r w:rsidRPr="001706BC">
        <w:rPr>
          <w:noProof/>
          <w:color w:val="000000"/>
          <w:sz w:val="26"/>
          <w:szCs w:val="26"/>
          <w:bdr w:val="none" w:sz="0" w:space="0" w:color="auto" w:frame="1"/>
        </w:rPr>
        <w:lastRenderedPageBreak/>
        <w:drawing>
          <wp:inline distT="0" distB="0" distL="0" distR="0" wp14:anchorId="5F0E2924" wp14:editId="3D4D2950">
            <wp:extent cx="2776588" cy="1741714"/>
            <wp:effectExtent l="0" t="0" r="0" b="0"/>
            <wp:docPr id="20009664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2147" cy="1745201"/>
                    </a:xfrm>
                    <a:prstGeom prst="rect">
                      <a:avLst/>
                    </a:prstGeom>
                    <a:noFill/>
                    <a:ln>
                      <a:noFill/>
                    </a:ln>
                  </pic:spPr>
                </pic:pic>
              </a:graphicData>
            </a:graphic>
          </wp:inline>
        </w:drawing>
      </w:r>
    </w:p>
    <w:p w14:paraId="31834433" w14:textId="77777777" w:rsidR="00677353" w:rsidRPr="006D6D7A" w:rsidRDefault="00677353" w:rsidP="00677353">
      <w:pPr>
        <w:spacing w:line="360" w:lineRule="auto"/>
        <w:ind w:firstLine="720"/>
        <w:jc w:val="center"/>
        <w:rPr>
          <w:sz w:val="22"/>
          <w:szCs w:val="22"/>
        </w:rPr>
      </w:pPr>
      <w:r w:rsidRPr="006D6D7A">
        <w:rPr>
          <w:color w:val="000000"/>
          <w:sz w:val="22"/>
          <w:szCs w:val="22"/>
        </w:rPr>
        <w:t>Hình 2.1: Logo Vietnam Airlines</w:t>
      </w:r>
    </w:p>
    <w:p w14:paraId="13DC2A0D" w14:textId="77777777" w:rsidR="00677353" w:rsidRPr="0024073C" w:rsidRDefault="00677353" w:rsidP="00677353">
      <w:pPr>
        <w:spacing w:line="360" w:lineRule="auto"/>
        <w:rPr>
          <w:sz w:val="26"/>
          <w:szCs w:val="26"/>
          <w:lang w:val="vi-VN"/>
        </w:rPr>
      </w:pPr>
      <w:r>
        <w:rPr>
          <w:sz w:val="26"/>
          <w:szCs w:val="26"/>
          <w:lang w:val="vi-VN"/>
        </w:rPr>
        <w:t xml:space="preserve"> </w:t>
      </w:r>
    </w:p>
    <w:p w14:paraId="0046002E" w14:textId="77777777" w:rsidR="00677353" w:rsidRPr="001706BC" w:rsidRDefault="00677353" w:rsidP="00677353">
      <w:pPr>
        <w:spacing w:line="360" w:lineRule="auto"/>
        <w:jc w:val="both"/>
        <w:rPr>
          <w:sz w:val="26"/>
          <w:szCs w:val="26"/>
        </w:rPr>
      </w:pPr>
      <w:r w:rsidRPr="001706BC">
        <w:rPr>
          <w:i/>
          <w:iCs/>
          <w:color w:val="000000"/>
          <w:sz w:val="26"/>
          <w:szCs w:val="26"/>
        </w:rPr>
        <w:t>2.1.1.2. Những thành tựu nổi bật</w:t>
      </w:r>
    </w:p>
    <w:p w14:paraId="188194D1" w14:textId="77777777" w:rsidR="00677353" w:rsidRPr="001706BC" w:rsidRDefault="00677353" w:rsidP="00677353">
      <w:pPr>
        <w:spacing w:line="360" w:lineRule="auto"/>
        <w:jc w:val="both"/>
        <w:rPr>
          <w:sz w:val="26"/>
          <w:szCs w:val="26"/>
        </w:rPr>
      </w:pPr>
      <w:r w:rsidRPr="001706BC">
        <w:rPr>
          <w:i/>
          <w:iCs/>
          <w:color w:val="000000"/>
          <w:sz w:val="26"/>
          <w:szCs w:val="26"/>
        </w:rPr>
        <w:tab/>
      </w:r>
      <w:r w:rsidRPr="001706BC">
        <w:rPr>
          <w:color w:val="000000"/>
          <w:sz w:val="26"/>
          <w:szCs w:val="26"/>
        </w:rPr>
        <w:t>Tính đến năm 2024, Vietnam Airlines đã ghi nhận những bước phát triển vượt bậc cả về quy mô lẫn hiệu quả hoạt động. Cụ thể, hãng đã phục vụ 22,75 triệu lượt hành khách, cao gấp hơn 10 lần so với thời điểm mới thành lập, cho thấy sự mở rộng mạnh mẽ về thị trường và năng lực khai thác. Đội tàu bay được nâng lên 103 chiếc với cấu hình hiện đại, góp phần gia tăng năng lực vận chuyển và tối ưu hóa trải nghiệm hành khách. Doanh thu đạt 113 nghìn tỷ đồng, phản ánh hiệu quả kinh doanh ổn định và khả năng phục hồi sau các biến động của ngành hàng không. Đồng thời, việc khai thác 96 đường bay cùng mạng lưới hơn 1000 điểm đến, bao gồm các điểm trong liên minh SkyTeam, đã khẳng định vị thế của hãng trong mạng lưới hàng không toàn cầu.</w:t>
      </w:r>
    </w:p>
    <w:p w14:paraId="3E36E0EE" w14:textId="77777777" w:rsidR="00677353" w:rsidRPr="001706BC" w:rsidRDefault="00677353" w:rsidP="00677353">
      <w:pPr>
        <w:spacing w:line="360" w:lineRule="auto"/>
        <w:ind w:firstLine="720"/>
        <w:jc w:val="both"/>
        <w:rPr>
          <w:sz w:val="26"/>
          <w:szCs w:val="26"/>
          <w:lang w:val="vi-VN"/>
        </w:rPr>
      </w:pPr>
      <w:r w:rsidRPr="001706BC">
        <w:rPr>
          <w:color w:val="000000"/>
          <w:sz w:val="26"/>
          <w:szCs w:val="26"/>
        </w:rPr>
        <w:t xml:space="preserve">Trong suốt 30 năm hình thành và phát triển, Vietnam Airlines đã vận chuyển tổng cộng 4,7 triệu tấn hàng hóa, duy trì tốc độ tăng trưởng bình quân 8%/năm – một con số cho thấy sự ổn định và bền vững trong hoạt động logistics hàng không. Song song với đó, tổng số hành khách phục vụ đạt khoảng 350 triệu lượt, với tốc độ tăng trưởng bình quân lên tới 19%/năm, phản ánh nhu cầu di chuyển ngày càng gia tăng cũng như năng lực đáp ứng của hãng. Tổng số chuyến bay khai thác đạt 1,2 triệu chuyến bay hai chiều, với tổng quãng đường bay lên tới 3,04 tỷ km, minh chứng cho quy mô hoạt động rộng lớn và liên tục. Về mặt tài chính, tổng doanh thu tích lũy đạt 1,29 triệu tỷ đồng, trong đó </w:t>
      </w:r>
      <w:r w:rsidRPr="001706BC">
        <w:rPr>
          <w:color w:val="000000"/>
          <w:sz w:val="26"/>
          <w:szCs w:val="26"/>
        </w:rPr>
        <w:lastRenderedPageBreak/>
        <w:t>đóng góp vào ngân sách nhà nước gần 67.955 tỷ đồng, thể hiện vai trò quan trọng của hãng đối với nền kinh tế quốc gia</w:t>
      </w:r>
      <w:r>
        <w:rPr>
          <w:color w:val="000000"/>
          <w:sz w:val="26"/>
          <w:szCs w:val="26"/>
          <w:lang w:val="vi-VN"/>
        </w:rPr>
        <w:t xml:space="preserve"> [17].</w:t>
      </w:r>
    </w:p>
    <w:p w14:paraId="5A5FEBD9" w14:textId="77777777" w:rsidR="00677353" w:rsidRPr="001706BC" w:rsidRDefault="00677353" w:rsidP="00677353">
      <w:pPr>
        <w:spacing w:line="360" w:lineRule="auto"/>
        <w:ind w:firstLine="720"/>
        <w:jc w:val="both"/>
        <w:rPr>
          <w:sz w:val="26"/>
          <w:szCs w:val="26"/>
        </w:rPr>
      </w:pPr>
      <w:r w:rsidRPr="001706BC">
        <w:rPr>
          <w:color w:val="000000"/>
          <w:sz w:val="26"/>
          <w:szCs w:val="26"/>
        </w:rPr>
        <w:t>Những thành tựu trên không chỉ phản ánh sự tăng trưởng về mặt số lượng mà còn khẳng định quá trình phát triển mang tính chiến lược, bền vững và hội nhập quốc tế sâu rộng của Vietnam Airlines. Qua đó, hãng đã từng bước củng cố vị thế là hãng hàng không quốc gia chủ lực, đóng vai trò quan trọng trong việc kết nối kinh tế, văn hóa và du lịch của Việt Nam với khu vực và thế giới.</w:t>
      </w:r>
    </w:p>
    <w:p w14:paraId="2CE7CAA3" w14:textId="77777777" w:rsidR="00677353" w:rsidRPr="001706BC" w:rsidRDefault="00677353" w:rsidP="00677353">
      <w:pPr>
        <w:spacing w:line="360" w:lineRule="auto"/>
        <w:rPr>
          <w:sz w:val="26"/>
          <w:szCs w:val="26"/>
        </w:rPr>
      </w:pPr>
    </w:p>
    <w:p w14:paraId="53558AC8" w14:textId="77777777" w:rsidR="00677353" w:rsidRPr="001706BC" w:rsidRDefault="00677353" w:rsidP="00677353">
      <w:pPr>
        <w:spacing w:line="360" w:lineRule="auto"/>
        <w:jc w:val="both"/>
        <w:rPr>
          <w:sz w:val="26"/>
          <w:szCs w:val="26"/>
        </w:rPr>
      </w:pPr>
      <w:r w:rsidRPr="001706BC">
        <w:rPr>
          <w:i/>
          <w:iCs/>
          <w:color w:val="000000"/>
          <w:sz w:val="26"/>
          <w:szCs w:val="26"/>
        </w:rPr>
        <w:t>2.1.1.3. Chiến lược phát triển</w:t>
      </w:r>
    </w:p>
    <w:p w14:paraId="13BA0402" w14:textId="25B8D35E" w:rsidR="00677353" w:rsidRPr="0024073C" w:rsidRDefault="00677353" w:rsidP="00677353">
      <w:pPr>
        <w:spacing w:line="360" w:lineRule="auto"/>
        <w:jc w:val="both"/>
        <w:rPr>
          <w:color w:val="000000"/>
          <w:sz w:val="26"/>
          <w:szCs w:val="26"/>
          <w:lang w:val="vi-VN"/>
        </w:rPr>
      </w:pPr>
      <w:r w:rsidRPr="001706BC">
        <w:rPr>
          <w:color w:val="000000"/>
          <w:sz w:val="26"/>
          <w:szCs w:val="26"/>
        </w:rPr>
        <w:tab/>
      </w:r>
      <w:r w:rsidRPr="0024073C">
        <w:rPr>
          <w:color w:val="000000"/>
          <w:sz w:val="26"/>
          <w:szCs w:val="26"/>
        </w:rPr>
        <w:t xml:space="preserve">Ngay từ những ngày đầu thành lập, </w:t>
      </w:r>
      <w:r>
        <w:rPr>
          <w:color w:val="000000"/>
          <w:sz w:val="26"/>
          <w:szCs w:val="26"/>
          <w:lang w:val="vi-VN"/>
        </w:rPr>
        <w:t>TCTHKVN</w:t>
      </w:r>
      <w:r w:rsidRPr="0024073C">
        <w:rPr>
          <w:color w:val="000000"/>
          <w:sz w:val="26"/>
          <w:szCs w:val="26"/>
        </w:rPr>
        <w:t xml:space="preserve"> đã xây dựng chiến lược phát triển dài hạn, xác định các mục tiêu, giải pháp và nguồn lực cho từng giai đoạn.</w:t>
      </w:r>
      <w:r>
        <w:rPr>
          <w:color w:val="000000"/>
          <w:sz w:val="26"/>
          <w:szCs w:val="26"/>
          <w:lang w:val="vi-VN"/>
        </w:rPr>
        <w:t xml:space="preserve"> </w:t>
      </w:r>
      <w:r w:rsidRPr="0024073C">
        <w:rPr>
          <w:color w:val="000000"/>
          <w:sz w:val="26"/>
          <w:szCs w:val="26"/>
        </w:rPr>
        <w:t xml:space="preserve">Chiến lược của Vietnam Airlines hướng tới mục tiêu trở thành hãng hàng không số một tại Việt Nam, từng bước khẳng định vị thế trong khu vực và trở thành hãng hàng không quốc tế uy tín, được khách hàng tin tưởng. Doanh nghiệp đồng thời giữ vai trò nòng cốt trong hệ sinh thái hàng không quốc gia, cung cấp dịch vụ hàng không chất lượng cao theo tiêu chuẩn quốc tế và xây dựng môi trường làm việc chuyên nghiệp, hài hòa lợi ích của khách hàng, cổ đông, </w:t>
      </w:r>
      <w:r w:rsidR="00E96DC9">
        <w:rPr>
          <w:color w:val="000000"/>
          <w:sz w:val="26"/>
          <w:szCs w:val="26"/>
        </w:rPr>
        <w:t>NLĐ</w:t>
      </w:r>
      <w:r w:rsidR="00E96DC9">
        <w:rPr>
          <w:color w:val="000000"/>
          <w:sz w:val="26"/>
          <w:szCs w:val="26"/>
          <w:lang w:val="vi-VN"/>
        </w:rPr>
        <w:t xml:space="preserve"> </w:t>
      </w:r>
      <w:r w:rsidRPr="0024073C">
        <w:rPr>
          <w:color w:val="000000"/>
          <w:sz w:val="26"/>
          <w:szCs w:val="26"/>
        </w:rPr>
        <w:t>và xã hội.</w:t>
      </w:r>
    </w:p>
    <w:p w14:paraId="62388309" w14:textId="2A6E91D6" w:rsidR="00677353" w:rsidRPr="0024073C"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 xml:space="preserve">Định hướng này được cụ thể hóa qua các giá trị cốt lõi: an toàn là nền tảng, khách hàng là trung tâm, </w:t>
      </w:r>
      <w:r w:rsidR="00E96DC9">
        <w:rPr>
          <w:color w:val="000000"/>
          <w:sz w:val="26"/>
          <w:szCs w:val="26"/>
        </w:rPr>
        <w:t>NLĐ</w:t>
      </w:r>
      <w:r w:rsidR="00E96DC9">
        <w:rPr>
          <w:color w:val="000000"/>
          <w:sz w:val="26"/>
          <w:szCs w:val="26"/>
          <w:lang w:val="vi-VN"/>
        </w:rPr>
        <w:t xml:space="preserve"> </w:t>
      </w:r>
      <w:r w:rsidRPr="0024073C">
        <w:rPr>
          <w:color w:val="000000"/>
          <w:sz w:val="26"/>
          <w:szCs w:val="26"/>
        </w:rPr>
        <w:t>là tài sản quan trọng nhất, gắn với trách nhiệm xã hội và đổi mới sáng tạo nhằm nâng cao hiệu quả, năng lực cạnh tranh và phát triển bền vững.</w:t>
      </w:r>
    </w:p>
    <w:p w14:paraId="2D07E6F5"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Trong dài hạn, Vietnam Airlines hướng tới đạt chuẩn hãng hàng không 5 sao, mở rộng mạng đường bay quốc tế, củng cố vị thế tại Đông Nam Á, phát triển theo mô hình hãng hàng không dịch vụ đầy đủ và đẩy mạnh chuyển đổi số trong quản trị, vận hành, đồng thời cân bằng giữa hiệu quả kinh doanh và trách nhiệm xã hội.</w:t>
      </w:r>
    </w:p>
    <w:p w14:paraId="2334140E" w14:textId="77777777" w:rsidR="00677353" w:rsidRPr="0024073C" w:rsidRDefault="00677353" w:rsidP="00677353">
      <w:pPr>
        <w:spacing w:line="360" w:lineRule="auto"/>
        <w:jc w:val="both"/>
        <w:rPr>
          <w:sz w:val="26"/>
          <w:szCs w:val="26"/>
          <w:lang w:val="vi-VN"/>
        </w:rPr>
      </w:pPr>
    </w:p>
    <w:p w14:paraId="1FF228C4" w14:textId="77777777" w:rsidR="00677353" w:rsidRPr="001706BC" w:rsidRDefault="00677353" w:rsidP="00677353">
      <w:pPr>
        <w:spacing w:line="360" w:lineRule="auto"/>
        <w:jc w:val="both"/>
        <w:rPr>
          <w:sz w:val="26"/>
          <w:szCs w:val="26"/>
        </w:rPr>
      </w:pPr>
      <w:r w:rsidRPr="001706BC">
        <w:rPr>
          <w:i/>
          <w:iCs/>
          <w:color w:val="000000"/>
          <w:sz w:val="26"/>
          <w:szCs w:val="26"/>
        </w:rPr>
        <w:t>2.1.1.4. Cơ cấu tổ chức</w:t>
      </w:r>
    </w:p>
    <w:p w14:paraId="2812AC37" w14:textId="77777777" w:rsidR="00677353" w:rsidRPr="001706BC" w:rsidRDefault="00677353" w:rsidP="00677353">
      <w:pPr>
        <w:spacing w:line="360" w:lineRule="auto"/>
        <w:jc w:val="both"/>
        <w:rPr>
          <w:sz w:val="26"/>
          <w:szCs w:val="26"/>
        </w:rPr>
      </w:pPr>
      <w:r w:rsidRPr="001706BC">
        <w:rPr>
          <w:color w:val="000000"/>
          <w:sz w:val="26"/>
          <w:szCs w:val="26"/>
        </w:rPr>
        <w:lastRenderedPageBreak/>
        <w:tab/>
        <w:t>Qua 30 năm, Vietnam Airlines đã có một số lần thay đổi về mô hình tổ chức. Mỗi lần thay đổi bộ máy tổ chức thì khả năng quản lý, điều hành lại được nâng cao, phát huy các nguồn lực, thúc đẩy năng suất lao động, đưa Vietnam Airlines phát triển nhanh và bền vững hơn.</w:t>
      </w:r>
    </w:p>
    <w:p w14:paraId="6F65789E" w14:textId="77777777" w:rsidR="00677353" w:rsidRPr="001706BC" w:rsidRDefault="00677353" w:rsidP="00677353">
      <w:pPr>
        <w:spacing w:line="360" w:lineRule="auto"/>
        <w:rPr>
          <w:sz w:val="26"/>
          <w:szCs w:val="26"/>
        </w:rPr>
      </w:pPr>
    </w:p>
    <w:p w14:paraId="22D13FE9"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drawing>
          <wp:inline distT="0" distB="0" distL="0" distR="0" wp14:anchorId="5436B6BB" wp14:editId="520D0783">
            <wp:extent cx="2917372" cy="1862306"/>
            <wp:effectExtent l="0" t="0" r="3810" b="5080"/>
            <wp:docPr id="2968688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2272" cy="1878201"/>
                    </a:xfrm>
                    <a:prstGeom prst="rect">
                      <a:avLst/>
                    </a:prstGeom>
                    <a:noFill/>
                    <a:ln>
                      <a:noFill/>
                    </a:ln>
                  </pic:spPr>
                </pic:pic>
              </a:graphicData>
            </a:graphic>
          </wp:inline>
        </w:drawing>
      </w:r>
    </w:p>
    <w:p w14:paraId="508D8085" w14:textId="77777777" w:rsidR="00677353" w:rsidRPr="006D6D7A" w:rsidRDefault="00677353" w:rsidP="00677353">
      <w:pPr>
        <w:spacing w:line="360" w:lineRule="auto"/>
        <w:jc w:val="center"/>
        <w:rPr>
          <w:sz w:val="22"/>
          <w:szCs w:val="22"/>
        </w:rPr>
      </w:pPr>
      <w:r w:rsidRPr="006D6D7A">
        <w:rPr>
          <w:color w:val="000000"/>
          <w:sz w:val="22"/>
          <w:szCs w:val="22"/>
        </w:rPr>
        <w:t>Sơ đồ 2.1: Sơ đồ tổ chức của TCTHKVN</w:t>
      </w:r>
    </w:p>
    <w:p w14:paraId="5F8854F7" w14:textId="77777777" w:rsidR="00677353" w:rsidRPr="001706BC" w:rsidRDefault="00677353" w:rsidP="00677353">
      <w:pPr>
        <w:spacing w:line="360" w:lineRule="auto"/>
        <w:rPr>
          <w:sz w:val="26"/>
          <w:szCs w:val="26"/>
        </w:rPr>
      </w:pPr>
    </w:p>
    <w:p w14:paraId="0C308218" w14:textId="77777777" w:rsidR="00677353" w:rsidRPr="001706BC" w:rsidRDefault="00677353" w:rsidP="00677353">
      <w:pPr>
        <w:spacing w:line="360" w:lineRule="auto"/>
        <w:jc w:val="both"/>
        <w:rPr>
          <w:sz w:val="26"/>
          <w:szCs w:val="26"/>
        </w:rPr>
      </w:pPr>
      <w:r w:rsidRPr="001706BC">
        <w:rPr>
          <w:color w:val="000000"/>
          <w:sz w:val="26"/>
          <w:szCs w:val="26"/>
        </w:rPr>
        <w:tab/>
        <w:t>Cơ cấu tổ chức của Vietnam Airlines được thiết kế theo mô hình quản trị doanh nghiệp hiện đại. Ở cấp cao nhất là Đại hội đồng cổ đông, cơ quan quyết định các vấn đề chiến lược và định hướng phát triển dài hạn của doanh nghiệp. Dưới đó là Hội đồng quản trị, giữ vai trò quản lý, giám sát hoạt động chung, cùng với Ban Kiểm soát thực hiện chức năng kiểm tra, giám sát độc lập nhằm đảm bảo tính minh bạch và tuân thủ trong toàn hệ thống. Hỗ trợ cho Hội đồng quản trị còn có các tiểu ban chuyên trách như Tiểu ban Chiến lược và Đầu tư, Tiểu ban Lao động và Tiền lương, góp phần nâng cao hiệu quả quản trị chuyên sâu.</w:t>
      </w:r>
    </w:p>
    <w:p w14:paraId="3BFB7796"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Ở cấp điều hành, Tổng Giám đốc là người chịu trách nhiệm trực tiếp trong việc tổ chức triển khai chiến lược và các hoạt động sản xuất, kinh doanh của Tổng công ty. Dưới Tổng Giám đốc là hệ thống các Phó Tổng Giám đốc phụ trách các lĩnh vực chức năng trọng yếu, bao gồm: khai thác bay, thương mại, dịch vụ, kỹ thuật, chuyển đổi số và công nghệ thông tin, tài chính - tái cơ cấu, thị trường Việt Nam, và an toàn. Cách phân </w:t>
      </w:r>
      <w:r w:rsidRPr="001706BC">
        <w:rPr>
          <w:color w:val="000000"/>
          <w:sz w:val="26"/>
          <w:szCs w:val="26"/>
        </w:rPr>
        <w:lastRenderedPageBreak/>
        <w:t>chia này cho phép doanh nghiệp chuyên môn hóa hoạt động quản lý theo từng lĩnh vực, đồng thời đảm bảo sự phối hợp linh hoạt giữa các bộ phận trong toàn hệ thống.</w:t>
      </w:r>
    </w:p>
    <w:p w14:paraId="3927770E" w14:textId="77777777" w:rsidR="00677353" w:rsidRPr="001706BC" w:rsidRDefault="00677353" w:rsidP="00677353">
      <w:pPr>
        <w:spacing w:line="360" w:lineRule="auto"/>
        <w:ind w:firstLine="720"/>
        <w:jc w:val="both"/>
        <w:rPr>
          <w:sz w:val="26"/>
          <w:szCs w:val="26"/>
        </w:rPr>
      </w:pPr>
      <w:r w:rsidRPr="001706BC">
        <w:rPr>
          <w:color w:val="000000"/>
          <w:sz w:val="26"/>
          <w:szCs w:val="26"/>
        </w:rPr>
        <w:t>Ở cấp đơn vị chức năng, mỗi khối được tổ chức thành các ban chuyên môn và đơn vị trực thuộc. Cụ thể, khối khai thác bay bao gồm Trung tâm Điều hành khai thác, Đoàn bay 919 và các trung tâm huấn luyện; khối thương mại phụ trách tiếp thị, bán sản phẩm, vận tải hàng hóa và hệ thống chi nhánh trong và ngoài nước; khối dịch vụ và kỹ thuật đảm nhiệm vận hành dịch vụ mặt đất, bảo dưỡng kỹ thuật và quản lý vật tư. Bên cạnh đó, các ban chức năng như kế hoạch và tiếp thị hàng hoá, tài chính - kế toán, tổ chức nhân lực, pháp chế, truyền thông, an ninh hàng không và chuyển đổi số đóng vai trò hỗ trợ điều hành và nâng cao hiệu quả hoạt động chung.</w:t>
      </w:r>
    </w:p>
    <w:p w14:paraId="3A0F2B74" w14:textId="77777777" w:rsidR="00677353" w:rsidRPr="001706BC" w:rsidRDefault="00677353" w:rsidP="00677353">
      <w:pPr>
        <w:spacing w:line="360" w:lineRule="auto"/>
        <w:ind w:firstLine="720"/>
        <w:jc w:val="both"/>
        <w:rPr>
          <w:sz w:val="26"/>
          <w:szCs w:val="26"/>
        </w:rPr>
      </w:pPr>
      <w:r w:rsidRPr="001706BC">
        <w:rPr>
          <w:color w:val="000000"/>
          <w:sz w:val="26"/>
          <w:szCs w:val="26"/>
        </w:rPr>
        <w:t>Ngoài ra, cơ cấu tổ chức của Vietnam Airlines còn mở rộng thông qua hệ thống các công ty con, công ty liên kết và các đơn vị thành viên như các hãng hàng không khu vực và doanh nghiệp dịch vụ hàng không. Điều này tạo nên một hệ sinh thái hàng không tích hợp, góp phần tăng cường năng lực cạnh tranh, tối ưu hóa nguồn lực và thúc đẩy sự phát triển của toàn Tổng công ty trong bối cảnh hội nhập quốc tế.</w:t>
      </w:r>
    </w:p>
    <w:p w14:paraId="7302D309" w14:textId="77777777" w:rsidR="00677353" w:rsidRPr="001706BC" w:rsidRDefault="00677353" w:rsidP="00677353">
      <w:pPr>
        <w:spacing w:line="360" w:lineRule="auto"/>
        <w:rPr>
          <w:sz w:val="26"/>
          <w:szCs w:val="26"/>
        </w:rPr>
      </w:pPr>
    </w:p>
    <w:p w14:paraId="4E66EE90" w14:textId="77777777" w:rsidR="00677353" w:rsidRPr="001706BC" w:rsidRDefault="00677353" w:rsidP="00677353">
      <w:pPr>
        <w:pStyle w:val="Heading3"/>
        <w:spacing w:before="0" w:after="0" w:line="360" w:lineRule="auto"/>
        <w:rPr>
          <w:rFonts w:eastAsia="Times New Roman" w:cs="Times New Roman"/>
          <w:sz w:val="26"/>
          <w:szCs w:val="26"/>
        </w:rPr>
      </w:pPr>
      <w:bookmarkStart w:id="19" w:name="_Toc239972375"/>
      <w:r w:rsidRPr="001706BC">
        <w:rPr>
          <w:rFonts w:eastAsia="Times New Roman" w:cs="Times New Roman"/>
          <w:b/>
          <w:bCs/>
          <w:color w:val="000000"/>
          <w:sz w:val="26"/>
          <w:szCs w:val="26"/>
        </w:rPr>
        <w:t>2.1.2. Các kênh truyền thông nội bộ của Vietnam Airlines</w:t>
      </w:r>
      <w:bookmarkEnd w:id="19"/>
    </w:p>
    <w:p w14:paraId="5DDAF289" w14:textId="77777777" w:rsidR="00677353" w:rsidRPr="00A22337" w:rsidRDefault="00677353" w:rsidP="00677353">
      <w:pPr>
        <w:spacing w:line="360" w:lineRule="auto"/>
        <w:jc w:val="both"/>
        <w:rPr>
          <w:sz w:val="26"/>
          <w:szCs w:val="26"/>
          <w:lang w:val="vi-VN"/>
        </w:rPr>
      </w:pPr>
      <w:r w:rsidRPr="001706BC">
        <w:rPr>
          <w:color w:val="000000"/>
          <w:sz w:val="26"/>
          <w:szCs w:val="26"/>
        </w:rPr>
        <w:tab/>
      </w:r>
      <w:r w:rsidRPr="00A22337">
        <w:rPr>
          <w:color w:val="000000"/>
          <w:sz w:val="26"/>
          <w:szCs w:val="26"/>
        </w:rPr>
        <w:t>Hệ thống kênh</w:t>
      </w:r>
      <w:r>
        <w:rPr>
          <w:color w:val="000000"/>
          <w:sz w:val="26"/>
          <w:szCs w:val="26"/>
          <w:lang w:val="vi-VN"/>
        </w:rPr>
        <w:t xml:space="preserve"> </w:t>
      </w:r>
      <w:r w:rsidRPr="00A22337">
        <w:rPr>
          <w:color w:val="000000"/>
          <w:sz w:val="26"/>
          <w:szCs w:val="26"/>
        </w:rPr>
        <w:t>TTNB của Vietnam Airlines được tổ chức theo hướng đa dạng và linh hoạt nhằm đáp ứng đặc điểm của một doanh nghiệp có quy mô lớn, lực lượng lao động đông đảo, phân bố tại nhiều địa điểm và làm việc theo nhiều ca kíp. Do đó, không một kênh đơn lẻ nào có thể đáp ứng toàn bộ yêu cầu TTNB, mà cần có sự phối hợp giữa các kênh để bảo đảm thông tin được truyền tải thống nhất, kịp thời và phù hợp với từng nhóm CBNV. Trên cơ sở phương thức truyền thông, hệ thống kênh TTNB có thể chia thành hai nhóm: kênh trực tuyến và kênh trực tiếp</w:t>
      </w:r>
      <w:r>
        <w:rPr>
          <w:color w:val="000000"/>
          <w:sz w:val="26"/>
          <w:szCs w:val="26"/>
          <w:lang w:val="vi-VN"/>
        </w:rPr>
        <w:t>.</w:t>
      </w:r>
    </w:p>
    <w:p w14:paraId="33976503" w14:textId="77777777" w:rsidR="00677353" w:rsidRPr="001706BC" w:rsidRDefault="00677353" w:rsidP="00677353">
      <w:pPr>
        <w:spacing w:line="360" w:lineRule="auto"/>
        <w:jc w:val="both"/>
        <w:rPr>
          <w:sz w:val="26"/>
          <w:szCs w:val="26"/>
        </w:rPr>
      </w:pPr>
      <w:r w:rsidRPr="001706BC">
        <w:rPr>
          <w:i/>
          <w:iCs/>
          <w:color w:val="000000"/>
          <w:sz w:val="26"/>
          <w:szCs w:val="26"/>
        </w:rPr>
        <w:t>2.1.2.1. Kênh truyền thông nội bộ trực tuyến</w:t>
      </w:r>
    </w:p>
    <w:p w14:paraId="520AE580" w14:textId="77777777" w:rsidR="00677353" w:rsidRPr="001706BC" w:rsidRDefault="00677353" w:rsidP="00677353">
      <w:pPr>
        <w:spacing w:line="360" w:lineRule="auto"/>
        <w:jc w:val="both"/>
        <w:rPr>
          <w:sz w:val="26"/>
          <w:szCs w:val="26"/>
        </w:rPr>
      </w:pPr>
      <w:r w:rsidRPr="001706BC">
        <w:rPr>
          <w:color w:val="000000"/>
          <w:sz w:val="26"/>
          <w:szCs w:val="26"/>
        </w:rPr>
        <w:tab/>
      </w:r>
      <w:r w:rsidRPr="00A22337">
        <w:rPr>
          <w:color w:val="000000"/>
          <w:sz w:val="26"/>
          <w:szCs w:val="26"/>
        </w:rPr>
        <w:t xml:space="preserve">Trong bối cảnh chuyển đổi số và lực lượng lao động phân tán về không gian, các kênh TTNB trực tuyến giữ vai trò quan trọng trong việc bảo đảm thông tin được truyền </w:t>
      </w:r>
      <w:r w:rsidRPr="00A22337">
        <w:rPr>
          <w:color w:val="000000"/>
          <w:sz w:val="26"/>
          <w:szCs w:val="26"/>
        </w:rPr>
        <w:lastRenderedPageBreak/>
        <w:t>tải nhanh chóng và rộng khắp. Nhóm kênh này giúp rút ngắn khoảng cách địa lý, tạo điều kiện để CBNV tiếp cận thông tin linh hoạt, đồng thời hỗ trợ đa dạng hóa hình thức nội dung và tăng khả năng tương tác.</w:t>
      </w:r>
    </w:p>
    <w:p w14:paraId="07134F4C" w14:textId="77777777" w:rsidR="00677353" w:rsidRPr="001706BC" w:rsidRDefault="00677353" w:rsidP="00677353">
      <w:pPr>
        <w:spacing w:line="360" w:lineRule="auto"/>
        <w:ind w:firstLine="720"/>
        <w:jc w:val="both"/>
        <w:rPr>
          <w:sz w:val="26"/>
          <w:szCs w:val="26"/>
        </w:rPr>
      </w:pPr>
      <w:r w:rsidRPr="001706BC">
        <w:rPr>
          <w:i/>
          <w:iCs/>
          <w:color w:val="000000"/>
          <w:sz w:val="26"/>
          <w:szCs w:val="26"/>
        </w:rPr>
        <w:t>Cổng thông tin nội bộ (Intranet)</w:t>
      </w:r>
    </w:p>
    <w:p w14:paraId="0AD5CA63"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t>Tại Vietnam Airlines, VNA Spirit là nền tảng thông tin nội bộ chính thức, được đưa vào vận hành từ tháng 9/2019. VNA Spirit được phát triển theo hướng hệ sinh thái truyền thông số, tích hợp các hình thức nội dung như tin tức, video, podcast và các chuyên mục theo chủ đề. Đây là trục thông tin quan trọng, tập trung cung cấp các thông tin về hoạt động sản xuất kinh doanh, chủ trương, chính sách, hoạt động đoàn thể, văn hóa doanh nghiệp và các nội dung tôn vinh CBNV.</w:t>
      </w:r>
    </w:p>
    <w:p w14:paraId="46C1FF26" w14:textId="77777777" w:rsidR="00677353" w:rsidRDefault="00677353" w:rsidP="00677353">
      <w:pPr>
        <w:spacing w:line="360" w:lineRule="auto"/>
        <w:jc w:val="both"/>
        <w:rPr>
          <w:color w:val="000000"/>
          <w:sz w:val="26"/>
          <w:szCs w:val="26"/>
          <w:lang w:val="vi-VN"/>
        </w:rPr>
      </w:pPr>
      <w:r w:rsidRPr="00A22337">
        <w:rPr>
          <w:color w:val="000000"/>
          <w:sz w:val="26"/>
          <w:szCs w:val="26"/>
        </w:rPr>
        <w:t>Đối với truyền thông CSR, VNA Spirit có lợi thế về tính chính thống, khả năng lưu trữ và phân phối nội dung trên phạm vi toàn hệ thống, đặc biệt phù hợp với việc đăng tải các sản phẩm video CSR. Tuy nhiên, hiệu quả tiếp cận phụ thuộc vào thói quen truy cập của CBNV. Đối với các nhóm làm việc theo ca hoặc ít có điều kiện sử dụng thiết bị điện tử trong giờ làm việc như phi công, tiếp viên và nhân viên khai thác mặt đất, VNA Spirit cần được kết hợp với các kênh bổ trợ khác.</w:t>
      </w:r>
    </w:p>
    <w:p w14:paraId="1B661DB6" w14:textId="77777777" w:rsidR="00677353" w:rsidRPr="001706BC" w:rsidRDefault="00677353" w:rsidP="00677353">
      <w:pPr>
        <w:spacing w:line="360" w:lineRule="auto"/>
        <w:jc w:val="both"/>
        <w:rPr>
          <w:sz w:val="26"/>
          <w:szCs w:val="26"/>
        </w:rPr>
      </w:pPr>
      <w:r w:rsidRPr="001706BC">
        <w:rPr>
          <w:i/>
          <w:iCs/>
          <w:color w:val="000000"/>
          <w:sz w:val="26"/>
          <w:szCs w:val="26"/>
        </w:rPr>
        <w:tab/>
        <w:t>Email nội bộ</w:t>
      </w:r>
    </w:p>
    <w:p w14:paraId="378E9ED7"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t>Email là kênh truyền thông trực tiếp, có khả năng tiếp cận rộng và phù hợp với việc truyền tải các thông báo, chỉ đạo điều hành hoặc nội dung cần được tiếp nhận chính xác. Trong truyền thông CSR, email có thể được sử dụng để giới thiệu, dẫn liên kết hoặc nhắc lại các sản phẩm video trên VNA Spirit, qua đó mở rộng phạm vi tiếp cận.</w:t>
      </w:r>
    </w:p>
    <w:p w14:paraId="75708222" w14:textId="77777777" w:rsidR="00677353" w:rsidRPr="00CC19E2" w:rsidRDefault="00677353" w:rsidP="00677353">
      <w:pPr>
        <w:spacing w:line="360" w:lineRule="auto"/>
        <w:jc w:val="both"/>
        <w:rPr>
          <w:sz w:val="26"/>
          <w:szCs w:val="26"/>
        </w:rPr>
      </w:pPr>
      <w:r w:rsidRPr="00A22337">
        <w:rPr>
          <w:color w:val="000000"/>
          <w:sz w:val="26"/>
          <w:szCs w:val="26"/>
        </w:rPr>
        <w:t>Tuy nhiên, tình trạng quá tải thông tin có thể làm giảm mức độ chú ý của người nhận. Bên cạnh đó, nhóm CBNV không thường xuyên làm việc tại văn phòng có thể không kiểm tra email với tần suất cao, khiến hiệu quả truyền tải các nội dung CSR mang tính lan tỏa và tương tác bị hạn chế.</w:t>
      </w:r>
    </w:p>
    <w:p w14:paraId="783D3EFF" w14:textId="77777777" w:rsidR="00677353" w:rsidRPr="001706BC" w:rsidRDefault="00677353" w:rsidP="00677353">
      <w:pPr>
        <w:spacing w:line="360" w:lineRule="auto"/>
        <w:jc w:val="both"/>
        <w:rPr>
          <w:sz w:val="26"/>
          <w:szCs w:val="26"/>
        </w:rPr>
      </w:pPr>
      <w:r>
        <w:rPr>
          <w:i/>
          <w:iCs/>
          <w:color w:val="000000"/>
          <w:sz w:val="26"/>
          <w:szCs w:val="26"/>
          <w:lang w:val="vi-VN"/>
        </w:rPr>
        <w:tab/>
      </w:r>
      <w:r w:rsidRPr="001706BC">
        <w:rPr>
          <w:i/>
          <w:iCs/>
          <w:color w:val="000000"/>
          <w:sz w:val="26"/>
          <w:szCs w:val="26"/>
        </w:rPr>
        <w:t>Các nền tảng mạng xã hội</w:t>
      </w:r>
    </w:p>
    <w:p w14:paraId="60A6A503"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lastRenderedPageBreak/>
        <w:t>Vietnam Airlines khai thác các nền tảng như Facebook, Instagram, YouTube, TikTok và LinkedIn chủ yếu cho truyền thông đối ngoại. Tuy nhiên, CBNV cũng là một nhóm công chúng quan trọng của các nội dung này, đặc biệt đối với những nội dung về thương hiệu, hoạt động CSR và câu chuyện nhân sự.</w:t>
      </w:r>
    </w:p>
    <w:p w14:paraId="74153EFA" w14:textId="77777777" w:rsidR="00677353" w:rsidRDefault="00677353" w:rsidP="00677353">
      <w:pPr>
        <w:spacing w:line="360" w:lineRule="auto"/>
        <w:jc w:val="both"/>
        <w:rPr>
          <w:color w:val="000000"/>
          <w:sz w:val="26"/>
          <w:szCs w:val="26"/>
          <w:lang w:val="vi-VN"/>
        </w:rPr>
      </w:pPr>
      <w:r w:rsidRPr="00A22337">
        <w:rPr>
          <w:color w:val="000000"/>
          <w:sz w:val="26"/>
          <w:szCs w:val="26"/>
        </w:rPr>
        <w:t>Mạng xã hội có ưu thế về tốc độ lan tỏa, khả năng tương tác và sự đa dạng về định dạng, đặc biệt phù hợp với nội dung video CSR. Khi CBNV chủ động tương tác hoặc chia sẻ nội dung CSR trên tài khoản cá nhân, họ có thể góp phần lan tỏa hình ảnh và giá trị của doanh nghiệp ra bên ngoài. Tuy nhiên, việc sử dụng các nền tảng này cần bảo đảm tính nhất quán của thông điệp và kiểm soát các rủi ro truyền thông do đây không phải là kênh nội bộ chính thức.</w:t>
      </w:r>
    </w:p>
    <w:p w14:paraId="6E1DE352" w14:textId="77777777" w:rsidR="00677353" w:rsidRPr="001706BC" w:rsidRDefault="00677353" w:rsidP="00677353">
      <w:pPr>
        <w:spacing w:line="360" w:lineRule="auto"/>
        <w:jc w:val="both"/>
        <w:rPr>
          <w:sz w:val="26"/>
          <w:szCs w:val="26"/>
        </w:rPr>
      </w:pPr>
      <w:r w:rsidRPr="001706BC">
        <w:rPr>
          <w:i/>
          <w:iCs/>
          <w:color w:val="000000"/>
          <w:sz w:val="26"/>
          <w:szCs w:val="26"/>
        </w:rPr>
        <w:tab/>
        <w:t>Hệ thống màn hình số và truyền hình nội bộ (Digital signage)</w:t>
      </w:r>
    </w:p>
    <w:p w14:paraId="0BA6AD37"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t>Hệ thống màn hình số được triển khai tại một số khu vực làm việc, cung cấp các nội dung ngắn gọn dưới dạng hình ảnh, đồ họa và video về hoạt động khai thác, an toàn an ninh, thông báo nội bộ và văn hóa doanh nghiệp. Khác với intranet hay email, đây là hình thức truyền thông thụ động, giúp thông điệp xuất hiện thường xuyên trong không gian làm việc mà không yêu cầu nhân viên chủ động truy cập.</w:t>
      </w:r>
    </w:p>
    <w:p w14:paraId="144FC42A" w14:textId="77777777" w:rsidR="00677353" w:rsidRDefault="00677353" w:rsidP="00677353">
      <w:pPr>
        <w:spacing w:line="360" w:lineRule="auto"/>
        <w:jc w:val="both"/>
        <w:rPr>
          <w:color w:val="000000"/>
          <w:sz w:val="26"/>
          <w:szCs w:val="26"/>
          <w:lang w:val="vi-VN"/>
        </w:rPr>
      </w:pPr>
      <w:r w:rsidRPr="00A22337">
        <w:rPr>
          <w:color w:val="000000"/>
          <w:sz w:val="26"/>
          <w:szCs w:val="26"/>
        </w:rPr>
        <w:t xml:space="preserve">Đối với truyền thông CSR, </w:t>
      </w:r>
      <w:r>
        <w:rPr>
          <w:color w:val="000000"/>
          <w:sz w:val="26"/>
          <w:szCs w:val="26"/>
        </w:rPr>
        <w:t>hệ</w:t>
      </w:r>
      <w:r>
        <w:rPr>
          <w:color w:val="000000"/>
          <w:sz w:val="26"/>
          <w:szCs w:val="26"/>
          <w:lang w:val="vi-VN"/>
        </w:rPr>
        <w:t xml:space="preserve"> thống màn hình số </w:t>
      </w:r>
      <w:r w:rsidRPr="00A22337">
        <w:rPr>
          <w:color w:val="000000"/>
          <w:sz w:val="26"/>
          <w:szCs w:val="26"/>
        </w:rPr>
        <w:t>phù hợp với việc nhắc lại và củng cố các thông điệp ngắn, góp phần tăng nhận thức ban đầu. Tuy nhiên, do hạn chế về thời lượng và chiều sâu nội dung, kênh này khó thay thế các nền tảng có khả năng truyền tải video CSR đầy đủ và tạo tương tác.</w:t>
      </w:r>
    </w:p>
    <w:p w14:paraId="5325470A" w14:textId="77777777" w:rsidR="00677353" w:rsidRDefault="00677353" w:rsidP="00677353">
      <w:pPr>
        <w:spacing w:line="360" w:lineRule="auto"/>
        <w:jc w:val="both"/>
        <w:rPr>
          <w:color w:val="000000"/>
          <w:sz w:val="26"/>
          <w:szCs w:val="26"/>
          <w:lang w:val="vi-VN"/>
        </w:rPr>
      </w:pPr>
    </w:p>
    <w:p w14:paraId="582324EC" w14:textId="77777777" w:rsidR="00677353" w:rsidRPr="00A22337" w:rsidRDefault="00677353" w:rsidP="00677353">
      <w:pPr>
        <w:spacing w:line="360" w:lineRule="auto"/>
        <w:jc w:val="both"/>
        <w:rPr>
          <w:sz w:val="26"/>
          <w:szCs w:val="26"/>
          <w:lang w:val="vi-VN"/>
        </w:rPr>
      </w:pPr>
      <w:r w:rsidRPr="001706BC">
        <w:rPr>
          <w:i/>
          <w:iCs/>
          <w:color w:val="000000"/>
          <w:sz w:val="26"/>
          <w:szCs w:val="26"/>
        </w:rPr>
        <w:t>2.1.2.2. Kênh truyền thông nội bộ trực tiếp</w:t>
      </w:r>
    </w:p>
    <w:p w14:paraId="574C46DA" w14:textId="77777777" w:rsidR="00677353" w:rsidRPr="001706BC" w:rsidRDefault="00677353" w:rsidP="00677353">
      <w:pPr>
        <w:spacing w:line="360" w:lineRule="auto"/>
        <w:ind w:firstLine="720"/>
        <w:jc w:val="both"/>
        <w:rPr>
          <w:sz w:val="26"/>
          <w:szCs w:val="26"/>
        </w:rPr>
      </w:pPr>
      <w:r w:rsidRPr="00A22337">
        <w:rPr>
          <w:color w:val="000000"/>
          <w:sz w:val="26"/>
          <w:szCs w:val="26"/>
        </w:rPr>
        <w:t>Bên cạnh các kênh trực tuyến, các hình thức TTNB trực tiếp có vai trò quan trọng trong việc tạo tương tác, trao đổi và củng cố sự gắn kết giữa CBNV. Đây cũng là nhóm kênh có khả năng chuyển thông tin từ hình thức tiếp nhận sang trải nghiệm và hành động thực tế.</w:t>
      </w:r>
    </w:p>
    <w:p w14:paraId="24470039" w14:textId="77777777" w:rsidR="00677353" w:rsidRPr="001706BC" w:rsidRDefault="00677353" w:rsidP="00677353">
      <w:pPr>
        <w:spacing w:line="360" w:lineRule="auto"/>
        <w:ind w:firstLine="720"/>
        <w:jc w:val="both"/>
        <w:rPr>
          <w:sz w:val="26"/>
          <w:szCs w:val="26"/>
        </w:rPr>
      </w:pPr>
      <w:r w:rsidRPr="001706BC">
        <w:rPr>
          <w:i/>
          <w:iCs/>
          <w:color w:val="000000"/>
          <w:sz w:val="26"/>
          <w:szCs w:val="26"/>
        </w:rPr>
        <w:t>Hội nghị và các cuộc họp nội bộ</w:t>
      </w:r>
    </w:p>
    <w:p w14:paraId="52E05B2E"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lastRenderedPageBreak/>
        <w:t>Hội nghị và họp nội bộ là hình thức truyền thông chính thức, được sử dụng để truyền đạt các chủ trương, chiến lược và định hướng phát triển của doanh nghiệp. Đối với CSR, đây là không gian giúp đặt các hoạt động trách nhiệm xã hội trong mối liên hệ với chiến lược phát triển chung của Vietnam Airlines, đồng thời tạo điều kiện để lãnh đạo và CBNV trao đổi, phản hồi trực tiếp.</w:t>
      </w:r>
    </w:p>
    <w:p w14:paraId="0416D0B3"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t>Tuy nhiên, do hạn chế về quy mô, thời gian và đặc thù lao động theo ca, các cuộc họp khó tiếp cận đồng thời toàn bộ lực lượng CBNV. Vì vậy, nội dung quan trọng cần được ghi nhận và phân phối lại qua các kênh trực tuyến</w:t>
      </w:r>
      <w:r w:rsidRPr="001706BC">
        <w:rPr>
          <w:color w:val="000000"/>
          <w:sz w:val="26"/>
          <w:szCs w:val="26"/>
        </w:rPr>
        <w:t>.</w:t>
      </w:r>
    </w:p>
    <w:p w14:paraId="7A512676" w14:textId="77777777" w:rsidR="00677353" w:rsidRPr="001706BC" w:rsidRDefault="00677353" w:rsidP="00677353">
      <w:pPr>
        <w:spacing w:line="360" w:lineRule="auto"/>
        <w:jc w:val="both"/>
        <w:rPr>
          <w:sz w:val="26"/>
          <w:szCs w:val="26"/>
        </w:rPr>
      </w:pPr>
      <w:r w:rsidRPr="001706BC">
        <w:rPr>
          <w:i/>
          <w:iCs/>
          <w:color w:val="000000"/>
          <w:sz w:val="26"/>
          <w:szCs w:val="26"/>
        </w:rPr>
        <w:tab/>
        <w:t>Hoạt động đào tạo nội bộ</w:t>
      </w:r>
    </w:p>
    <w:p w14:paraId="163D68FE"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t>Đào tạo nội bộ vừa thực hiện chức năng truyền thông vừa góp phần nâng cao năng lực CBNV. Thông qua đào tạo, các nội dung về chuyên môn, an toàn, quy trình nghiệp vụ, văn hóa doanh nghiệp và trách nhiệm xã hội được truyền tải có hệ thống, đồng thời được củng cố thông qua trao đổi và thực hành.</w:t>
      </w:r>
    </w:p>
    <w:p w14:paraId="4CF18FF2" w14:textId="77777777" w:rsidR="00677353" w:rsidRPr="001706BC" w:rsidRDefault="00677353" w:rsidP="00677353">
      <w:pPr>
        <w:spacing w:line="360" w:lineRule="auto"/>
        <w:jc w:val="both"/>
        <w:rPr>
          <w:sz w:val="26"/>
          <w:szCs w:val="26"/>
        </w:rPr>
      </w:pPr>
      <w:r w:rsidRPr="00A22337">
        <w:rPr>
          <w:color w:val="000000"/>
          <w:sz w:val="26"/>
          <w:szCs w:val="26"/>
        </w:rPr>
        <w:t>Đây là kênh phù hợp với các nội dung CSR cần mức độ hiểu và khả năng áp dụng cao. Tuy nhiên, việc tổ chức đào tạo đòi hỏi nhiều nguồn lực nên khó duy trì với tần suất cao trên toàn hệ thống</w:t>
      </w:r>
      <w:r w:rsidRPr="001706BC">
        <w:rPr>
          <w:color w:val="000000"/>
          <w:sz w:val="26"/>
          <w:szCs w:val="26"/>
        </w:rPr>
        <w:t>.</w:t>
      </w:r>
    </w:p>
    <w:p w14:paraId="6A2C0F2D" w14:textId="77777777" w:rsidR="00677353" w:rsidRPr="001706BC" w:rsidRDefault="00677353" w:rsidP="00677353">
      <w:pPr>
        <w:spacing w:line="360" w:lineRule="auto"/>
        <w:jc w:val="both"/>
        <w:rPr>
          <w:sz w:val="26"/>
          <w:szCs w:val="26"/>
        </w:rPr>
      </w:pPr>
      <w:r w:rsidRPr="001706BC">
        <w:rPr>
          <w:i/>
          <w:iCs/>
          <w:color w:val="000000"/>
          <w:sz w:val="26"/>
          <w:szCs w:val="26"/>
        </w:rPr>
        <w:tab/>
        <w:t>Các sự kiện nội bộ và hoạt động tập thể</w:t>
      </w:r>
    </w:p>
    <w:p w14:paraId="374F3080"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t>Các sự kiện, chương trình vinh danh và hoạt động cộng đồng tạo môi trường để CBNV trực tiếp tham gia, tương tác và trải nghiệm các giá trị của tổ chức. Đặc biệt, đối với CSR, các hoạt động thiện nguyện, bảo vệ môi trường hoặc hỗ trợ cộng đồng giúp chuyển hóa thông điệp thành hành động thực tế, qua đó tạo điều kiện để CBNV hình thành nhận thức và ý nghĩa cá nhân sâu sắc hơn.</w:t>
      </w:r>
    </w:p>
    <w:p w14:paraId="740481B4" w14:textId="77777777" w:rsidR="00677353" w:rsidRPr="001706BC" w:rsidRDefault="00677353" w:rsidP="00677353">
      <w:pPr>
        <w:spacing w:line="360" w:lineRule="auto"/>
        <w:jc w:val="both"/>
        <w:rPr>
          <w:sz w:val="26"/>
          <w:szCs w:val="26"/>
        </w:rPr>
      </w:pPr>
      <w:r w:rsidRPr="00A22337">
        <w:rPr>
          <w:color w:val="000000"/>
          <w:sz w:val="26"/>
          <w:szCs w:val="26"/>
        </w:rPr>
        <w:t>Hạn chế của kênh này là tính thời điểm và sự phụ thuộc vào nguồn lực tổ chức. Vì vậy, việc ghi nhận, biên tập và tái sử dụng nội dung từ các sự kiện dưới dạng video có thể giúp kéo dài vòng đời truyền thông và mở rộng phạm vi tiếp cận.</w:t>
      </w:r>
    </w:p>
    <w:p w14:paraId="6BF0C31C" w14:textId="77777777" w:rsidR="00677353" w:rsidRPr="001706BC" w:rsidRDefault="00677353" w:rsidP="00677353">
      <w:pPr>
        <w:spacing w:line="360" w:lineRule="auto"/>
        <w:jc w:val="both"/>
        <w:rPr>
          <w:sz w:val="26"/>
          <w:szCs w:val="26"/>
        </w:rPr>
      </w:pPr>
      <w:r w:rsidRPr="001706BC">
        <w:rPr>
          <w:i/>
          <w:iCs/>
          <w:color w:val="000000"/>
          <w:sz w:val="26"/>
          <w:szCs w:val="26"/>
        </w:rPr>
        <w:tab/>
        <w:t>Ấn phẩm nội bộ</w:t>
      </w:r>
    </w:p>
    <w:p w14:paraId="0E79F898" w14:textId="77777777" w:rsidR="00677353" w:rsidRPr="00A22337" w:rsidRDefault="00677353" w:rsidP="00677353">
      <w:pPr>
        <w:spacing w:line="360" w:lineRule="auto"/>
        <w:jc w:val="both"/>
        <w:rPr>
          <w:color w:val="000000"/>
          <w:sz w:val="26"/>
          <w:szCs w:val="26"/>
          <w:lang w:val="vi-VN"/>
        </w:rPr>
      </w:pPr>
      <w:r w:rsidRPr="00A22337">
        <w:rPr>
          <w:color w:val="000000"/>
          <w:sz w:val="26"/>
          <w:szCs w:val="26"/>
        </w:rPr>
        <w:lastRenderedPageBreak/>
        <w:t>Ấn phẩm nội bộ là hình thức truyền thông truyền thống, có ưu thế về khả năng cung cấp nội dung theo chiều sâu và góp phần duy trì văn hóa doanh nghiệp. Tại Vietnam Airlines, Heritage là một ấn phẩm tiêu biểu, bên cạnh nội dung về văn hóa và du lịch còn có thể lồng ghép các hoạt động của hãng, câu chuyện nhân sự và CSR.</w:t>
      </w:r>
    </w:p>
    <w:p w14:paraId="78429696" w14:textId="77777777" w:rsidR="00677353" w:rsidRPr="001706BC" w:rsidRDefault="00677353" w:rsidP="00677353">
      <w:pPr>
        <w:spacing w:line="360" w:lineRule="auto"/>
        <w:jc w:val="both"/>
        <w:rPr>
          <w:sz w:val="26"/>
          <w:szCs w:val="26"/>
        </w:rPr>
      </w:pPr>
      <w:r w:rsidRPr="00A22337">
        <w:rPr>
          <w:color w:val="000000"/>
          <w:sz w:val="26"/>
          <w:szCs w:val="26"/>
        </w:rPr>
        <w:t>Tuy nhiên, do hạn chế về tốc độ cập nhật, chi phí sản xuất và xu hướng chuyển dịch sang nội dung số, ấn phẩm nội bộ chủ yếu giữ vai trò bổ trợ, khó thay thế các kênh số trong việc truyền tải nội dung CSR cần tính kịp thời, khả năng tương tác và độ phủ rộng</w:t>
      </w:r>
      <w:r w:rsidRPr="001706BC">
        <w:rPr>
          <w:color w:val="000000"/>
          <w:sz w:val="26"/>
          <w:szCs w:val="26"/>
        </w:rPr>
        <w:t>.</w:t>
      </w:r>
    </w:p>
    <w:p w14:paraId="2D98019D" w14:textId="77777777" w:rsidR="00677353" w:rsidRDefault="00677353" w:rsidP="00677353">
      <w:pPr>
        <w:spacing w:line="360" w:lineRule="auto"/>
        <w:rPr>
          <w:sz w:val="26"/>
          <w:szCs w:val="26"/>
          <w:lang w:val="vi-VN"/>
        </w:rPr>
      </w:pPr>
    </w:p>
    <w:p w14:paraId="3B82A6F2" w14:textId="77777777" w:rsidR="00677353" w:rsidRDefault="00677353" w:rsidP="00677353">
      <w:pPr>
        <w:spacing w:line="360" w:lineRule="auto"/>
        <w:jc w:val="both"/>
        <w:rPr>
          <w:sz w:val="26"/>
          <w:szCs w:val="26"/>
          <w:lang w:val="vi-VN"/>
        </w:rPr>
      </w:pPr>
      <w:r>
        <w:rPr>
          <w:sz w:val="26"/>
          <w:szCs w:val="26"/>
          <w:lang w:val="vi-VN"/>
        </w:rPr>
        <w:tab/>
      </w:r>
      <w:r w:rsidRPr="00A22337">
        <w:rPr>
          <w:sz w:val="26"/>
          <w:szCs w:val="26"/>
          <w:lang w:val="vi-VN"/>
        </w:rPr>
        <w:t>Nhìn chung, hệ thống TTNB của Vietnam Airlines có sự kết hợp giữa các kênh trực tuyến và trực tiếp, trong đó mỗi kênh đảm nhận những chức năng và mức độ tiếp cận khác nhau. Các kênh trực tuyến có ưu thế về độ phủ, tốc độ và khả năng phân phối nội dung video, trong khi các kênh trực tiếp tạo điều kiện cho tương tác, trải nghiệm và chuyển hóa thông điệp thành hành động. Vì vậy, đối với truyền thông CSR dành cho CBNV, hiệu quả không phụ thuộc vào một kênh riêng lẻ mà cần được bảo đảm thông qua sự phối hợp giữa các kênh, trong đó video có thể đóng vai trò là định dạng nội dung xuyên suốt, được phân phối linh hoạt trên nhiều điểm chạm trong hệ thống TTNB.</w:t>
      </w:r>
    </w:p>
    <w:p w14:paraId="1E4B739F" w14:textId="77777777" w:rsidR="00677353" w:rsidRPr="00A22337" w:rsidRDefault="00677353" w:rsidP="00677353">
      <w:pPr>
        <w:spacing w:line="360" w:lineRule="auto"/>
        <w:rPr>
          <w:sz w:val="26"/>
          <w:szCs w:val="26"/>
          <w:lang w:val="vi-VN"/>
        </w:rPr>
      </w:pPr>
    </w:p>
    <w:p w14:paraId="4F9F6F35" w14:textId="77777777" w:rsidR="00677353" w:rsidRPr="001706BC" w:rsidRDefault="00677353" w:rsidP="00677353">
      <w:pPr>
        <w:pStyle w:val="Heading3"/>
        <w:spacing w:before="0" w:after="0" w:line="360" w:lineRule="auto"/>
        <w:rPr>
          <w:rFonts w:eastAsia="Times New Roman" w:cs="Times New Roman"/>
          <w:sz w:val="26"/>
          <w:szCs w:val="26"/>
        </w:rPr>
      </w:pPr>
      <w:bookmarkStart w:id="20" w:name="_Toc239972376"/>
      <w:r w:rsidRPr="001706BC">
        <w:rPr>
          <w:rFonts w:eastAsia="Times New Roman" w:cs="Times New Roman"/>
          <w:b/>
          <w:bCs/>
          <w:color w:val="000000"/>
          <w:sz w:val="26"/>
          <w:szCs w:val="26"/>
        </w:rPr>
        <w:t>2.1.3. Định hướng phát triển và chiến lược CSR của Vietnam Airlines</w:t>
      </w:r>
      <w:bookmarkEnd w:id="20"/>
    </w:p>
    <w:p w14:paraId="327A12EE" w14:textId="77777777" w:rsidR="00677353" w:rsidRPr="001706BC" w:rsidRDefault="00677353" w:rsidP="00677353">
      <w:pPr>
        <w:spacing w:line="360" w:lineRule="auto"/>
        <w:jc w:val="both"/>
        <w:rPr>
          <w:sz w:val="26"/>
          <w:szCs w:val="26"/>
        </w:rPr>
      </w:pPr>
      <w:r w:rsidRPr="001706BC">
        <w:rPr>
          <w:i/>
          <w:iCs/>
          <w:color w:val="000000"/>
          <w:sz w:val="26"/>
          <w:szCs w:val="26"/>
        </w:rPr>
        <w:t>2.1.3.1. Tuyên ngôn phát triển bền vững của Vietnam Airlines</w:t>
      </w:r>
    </w:p>
    <w:p w14:paraId="103503AA" w14:textId="77777777" w:rsidR="00677353" w:rsidRPr="001706BC" w:rsidRDefault="00677353" w:rsidP="00677353">
      <w:pPr>
        <w:spacing w:line="360" w:lineRule="auto"/>
        <w:jc w:val="both"/>
        <w:rPr>
          <w:sz w:val="26"/>
          <w:szCs w:val="26"/>
        </w:rPr>
      </w:pPr>
      <w:r w:rsidRPr="001706BC">
        <w:rPr>
          <w:color w:val="000000"/>
          <w:sz w:val="26"/>
          <w:szCs w:val="26"/>
        </w:rPr>
        <w:tab/>
        <w:t>Vietnam Airlines định hướng phát triển theo mô hình tăng trưởng gắn liền với trách nhiệm xã hội và phát triển bền vững, trong đó nhấn mạnh các cam kết về bảo vệ môi trường, đóng góp cho cộng đồng và đảm bảo quyền lợi của NLĐ. </w:t>
      </w:r>
    </w:p>
    <w:p w14:paraId="5CDA4402" w14:textId="77777777" w:rsidR="00677353" w:rsidRPr="001706BC" w:rsidRDefault="00677353" w:rsidP="00677353">
      <w:pPr>
        <w:spacing w:line="360" w:lineRule="auto"/>
        <w:ind w:firstLine="720"/>
        <w:jc w:val="both"/>
        <w:rPr>
          <w:sz w:val="26"/>
          <w:szCs w:val="26"/>
          <w:lang w:val="vi-VN"/>
        </w:rPr>
      </w:pPr>
      <w:r w:rsidRPr="001706BC">
        <w:rPr>
          <w:color w:val="000000"/>
          <w:sz w:val="26"/>
          <w:szCs w:val="26"/>
        </w:rPr>
        <w:t xml:space="preserve">Trên phương diện môi trường, Vietnam Airlines triển khai nhiều giải pháp nhằm giảm thiểu tác động tiêu cực từ hoạt động hàng không. Doanh nghiệp chú trọng ứng dụng công nghệ tiên tiến nhằm cắt giảm phát thải carbon, tối ưu hóa tiêu thụ nhiên liệu và nâng cao hiệu quả quản lý tài nguyên. Đồng thời, với tư cách là thành viên của International Air Transport Association (IATA) và liên minh SkyTeam, hãng hướng tới </w:t>
      </w:r>
      <w:r w:rsidRPr="001706BC">
        <w:rPr>
          <w:color w:val="000000"/>
          <w:sz w:val="26"/>
          <w:szCs w:val="26"/>
        </w:rPr>
        <w:lastRenderedPageBreak/>
        <w:t>thực hiện các cam kết chung của ngành hàng không toàn cầu, đặc biệt là mục tiêu phát thải ròng bằng 0 vào năm 2050 thông qua các cơ chế như chương trình bù đắp và giảm thiểu phát thải carbon trong hàng không quốc tế (CORSIA)</w:t>
      </w:r>
      <w:r>
        <w:rPr>
          <w:color w:val="000000"/>
          <w:sz w:val="26"/>
          <w:szCs w:val="26"/>
          <w:lang w:val="vi-VN"/>
        </w:rPr>
        <w:t xml:space="preserve"> [16].</w:t>
      </w:r>
    </w:p>
    <w:p w14:paraId="3C6FE3DB" w14:textId="77777777" w:rsidR="00677353" w:rsidRPr="001706BC" w:rsidRDefault="00677353" w:rsidP="00677353">
      <w:pPr>
        <w:spacing w:line="360" w:lineRule="auto"/>
        <w:ind w:firstLine="720"/>
        <w:jc w:val="both"/>
        <w:rPr>
          <w:sz w:val="26"/>
          <w:szCs w:val="26"/>
        </w:rPr>
      </w:pPr>
      <w:r w:rsidRPr="001706BC">
        <w:rPr>
          <w:color w:val="000000"/>
          <w:sz w:val="26"/>
          <w:szCs w:val="26"/>
        </w:rPr>
        <w:t>Bên cạnh đó, doanh nghiệp xác định rõ vai trò của mình như một chủ thể gắn bó mật thiết với cộng đồng và xã hội. Do đó, các hoạt động CSR được triển khai một cách có hệ thống, bao gồm hỗ trợ các dự án phát triển cộng đồng, thúc đẩy tiến bộ xã hội và đảm bảo các tác động của doanh nghiệp mang tính tích cực, bền vững.</w:t>
      </w:r>
    </w:p>
    <w:p w14:paraId="2B852E50" w14:textId="77777777" w:rsidR="00677353" w:rsidRPr="001706BC" w:rsidRDefault="00677353" w:rsidP="00677353">
      <w:pPr>
        <w:spacing w:line="360" w:lineRule="auto"/>
        <w:ind w:firstLine="720"/>
        <w:jc w:val="both"/>
        <w:rPr>
          <w:sz w:val="26"/>
          <w:szCs w:val="26"/>
        </w:rPr>
      </w:pPr>
      <w:r w:rsidRPr="001706BC">
        <w:rPr>
          <w:color w:val="000000"/>
          <w:sz w:val="26"/>
          <w:szCs w:val="26"/>
        </w:rPr>
        <w:t>Đối với nguồn nhân lực, Vietnam Airlines coi NLĐ là yếu tố cốt lõi trong chiến lược phát triển bền vững. Doanh nghiệp cam kết xây dựng môi trường làm việc an toàn, công bằng và chuyên nghiệp, đồng thời đầu tư vào đào tạo và phát triển nhằm nâng cao năng lực cá nhân và chuyên môn của đội ngũ nhân sự. </w:t>
      </w:r>
    </w:p>
    <w:p w14:paraId="2F4E802A" w14:textId="77777777" w:rsidR="00677353" w:rsidRPr="001706BC" w:rsidRDefault="00677353" w:rsidP="00677353">
      <w:pPr>
        <w:spacing w:line="360" w:lineRule="auto"/>
        <w:ind w:firstLine="720"/>
        <w:jc w:val="both"/>
        <w:rPr>
          <w:sz w:val="26"/>
          <w:szCs w:val="26"/>
        </w:rPr>
      </w:pPr>
      <w:r w:rsidRPr="001706BC">
        <w:rPr>
          <w:color w:val="000000"/>
          <w:sz w:val="26"/>
          <w:szCs w:val="26"/>
        </w:rPr>
        <w:t>Tổng thể, phát triển bền vững tại Vietnam Airlines không chỉ được xác định là mục tiêu chiến lược mà còn là trách nhiệm xuyên suốt trong toàn bộ hoạt động của doanh nghiệp. Thông qua việc cân bằng giữa hiệu quả kinh tế, bảo vệ môi trường và trách nhiệm xã hội, hãng hướng tới việc tạo ra những giá trị tích cực và đóng góp vào sự phát triển bền vững của ngành hàng không cũng như xã hội nói chung.</w:t>
      </w:r>
    </w:p>
    <w:p w14:paraId="7197A193" w14:textId="77777777" w:rsidR="00677353" w:rsidRPr="001706BC" w:rsidRDefault="00677353" w:rsidP="00677353">
      <w:pPr>
        <w:spacing w:line="360" w:lineRule="auto"/>
        <w:rPr>
          <w:sz w:val="26"/>
          <w:szCs w:val="26"/>
        </w:rPr>
      </w:pPr>
    </w:p>
    <w:p w14:paraId="611E67D5" w14:textId="77777777" w:rsidR="00677353" w:rsidRPr="001706BC" w:rsidRDefault="00677353" w:rsidP="00677353">
      <w:pPr>
        <w:spacing w:line="360" w:lineRule="auto"/>
        <w:jc w:val="both"/>
        <w:rPr>
          <w:sz w:val="26"/>
          <w:szCs w:val="26"/>
        </w:rPr>
      </w:pPr>
      <w:r w:rsidRPr="001706BC">
        <w:rPr>
          <w:i/>
          <w:iCs/>
          <w:color w:val="000000"/>
          <w:sz w:val="26"/>
          <w:szCs w:val="26"/>
        </w:rPr>
        <w:t>2.1.3.2. Chính sách phát triển bền vững</w:t>
      </w:r>
    </w:p>
    <w:p w14:paraId="668231B7" w14:textId="77777777" w:rsidR="00677353" w:rsidRPr="001706BC" w:rsidRDefault="00677353" w:rsidP="00677353">
      <w:pPr>
        <w:spacing w:line="360" w:lineRule="auto"/>
        <w:ind w:firstLine="720"/>
        <w:jc w:val="both"/>
        <w:rPr>
          <w:sz w:val="26"/>
          <w:szCs w:val="26"/>
          <w:lang w:val="vi-VN"/>
        </w:rPr>
      </w:pPr>
      <w:r w:rsidRPr="001706BC">
        <w:rPr>
          <w:color w:val="000000"/>
          <w:sz w:val="26"/>
          <w:szCs w:val="26"/>
        </w:rPr>
        <w:t>Vietnam Airlines xây dựng chính sách phát triển bền vững dựa trên sự cân bằng giữa ba trụ cột chính: môi trường, xã hội và kinh tế</w:t>
      </w:r>
      <w:r>
        <w:rPr>
          <w:color w:val="000000"/>
          <w:sz w:val="26"/>
          <w:szCs w:val="26"/>
          <w:lang w:val="vi-VN"/>
        </w:rPr>
        <w:t xml:space="preserve"> [17]</w:t>
      </w:r>
      <w:r w:rsidRPr="001706BC">
        <w:rPr>
          <w:color w:val="000000"/>
          <w:sz w:val="26"/>
          <w:szCs w:val="26"/>
        </w:rPr>
        <w:t>. Theo định hướng này, doanh nghiệp không chỉ tập trung vào hiệu quả hoạt động hàng không mà còn hướng tới việc tạo ra các tác động tích cực đối với cộng đồng và xã hộ</w:t>
      </w:r>
      <w:r>
        <w:rPr>
          <w:color w:val="000000"/>
          <w:sz w:val="26"/>
          <w:szCs w:val="26"/>
          <w:lang w:val="vi-VN"/>
        </w:rPr>
        <w:t>i.</w:t>
      </w:r>
    </w:p>
    <w:p w14:paraId="2BBA236E"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Trước hết, Vietnam Airlines đặt yếu tố an toàn, trách nhiệm xã hội và bảo vệ môi trường làm trọng tâm trong mọi hoạt động. Doanh nghiệp đồng thời đẩy mạnh đổi mới công nghệ như một động lực quan trọng cho phát triển bền vững, với trọng tâm là chuyển đổi số, phát triển thương mại điện tử và ứng dụng các công nghệ hỗ trợ khách hàng. Bên cạnh đó, hãng tiếp tục đầu tư hiện đại hóa đội tàu bay, đồng thời thúc đẩy nghiên cứu và </w:t>
      </w:r>
      <w:r w:rsidRPr="001706BC">
        <w:rPr>
          <w:color w:val="000000"/>
          <w:sz w:val="26"/>
          <w:szCs w:val="26"/>
        </w:rPr>
        <w:lastRenderedPageBreak/>
        <w:t>từng bước triển khai SAF cũng như các cơ chế giảm phát thải CO2 trong hoạt động khai thác. Song song với đó, các hoạt động mở rộng quy mô và nâng cao hiệu quả sản xuất - kinh doanh luôn được triển khai trên cơ sở kết hợp hài hòa với trách nhiệm đối với xã hội và bảo vệ môi trường sinh thái. </w:t>
      </w:r>
    </w:p>
    <w:p w14:paraId="1EEE06A8" w14:textId="77777777" w:rsidR="00677353" w:rsidRPr="001706BC" w:rsidRDefault="00677353" w:rsidP="00677353">
      <w:pPr>
        <w:spacing w:line="360" w:lineRule="auto"/>
        <w:ind w:firstLine="720"/>
        <w:jc w:val="both"/>
        <w:rPr>
          <w:sz w:val="26"/>
          <w:szCs w:val="26"/>
        </w:rPr>
      </w:pPr>
      <w:r w:rsidRPr="001706BC">
        <w:rPr>
          <w:color w:val="000000"/>
          <w:sz w:val="26"/>
          <w:szCs w:val="26"/>
        </w:rPr>
        <w:t>Ở khía cạnh nhân sự, doanh nghiệp chú trọng xây dựng môi trường làm việc toàn diện, đa dạng và công bằng. Việc tham gia chương trình IATA “25 by 2025” cho thấy nỗ lực của hãng trong việc thúc đẩy bình đẳng giới, đặc biệt là gia tăng sự tham gia của lao động nữ trong các vị trí quản lý.</w:t>
      </w:r>
    </w:p>
    <w:p w14:paraId="2C8230C0" w14:textId="77777777" w:rsidR="00677353" w:rsidRPr="001706BC" w:rsidRDefault="00677353" w:rsidP="00677353">
      <w:pPr>
        <w:spacing w:line="360" w:lineRule="auto"/>
        <w:ind w:firstLine="720"/>
        <w:jc w:val="both"/>
        <w:rPr>
          <w:sz w:val="26"/>
          <w:szCs w:val="26"/>
        </w:rPr>
      </w:pPr>
      <w:r w:rsidRPr="001706BC">
        <w:rPr>
          <w:color w:val="000000"/>
          <w:sz w:val="26"/>
          <w:szCs w:val="26"/>
        </w:rPr>
        <w:t>Cuối cùng, Vietnam Airlines cũng nhấn mạnh trách nhiệm bảo tồn đa dạng sinh học thông qua việc lựa chọn đối tác và nhà cung cấp phù hợp, đồng thời ưu tiên sử dụng các sản phẩm và dịch vụ từ nguồn tài nguyên bền vững, hướng tới mô hình kinh tế tuần hoàn và hạn chế khai thác các nguồn tài nguyên không tái tạo. </w:t>
      </w:r>
    </w:p>
    <w:p w14:paraId="199507CD" w14:textId="77777777" w:rsidR="00677353" w:rsidRPr="001706BC" w:rsidRDefault="00677353" w:rsidP="00677353">
      <w:pPr>
        <w:spacing w:line="360" w:lineRule="auto"/>
        <w:rPr>
          <w:sz w:val="26"/>
          <w:szCs w:val="26"/>
        </w:rPr>
      </w:pPr>
    </w:p>
    <w:p w14:paraId="0558F2FB" w14:textId="77777777" w:rsidR="00677353" w:rsidRPr="001706BC" w:rsidRDefault="00677353" w:rsidP="00677353">
      <w:pPr>
        <w:spacing w:line="360" w:lineRule="auto"/>
        <w:jc w:val="both"/>
        <w:rPr>
          <w:sz w:val="26"/>
          <w:szCs w:val="26"/>
        </w:rPr>
      </w:pPr>
      <w:r w:rsidRPr="001706BC">
        <w:rPr>
          <w:i/>
          <w:iCs/>
          <w:color w:val="000000"/>
          <w:sz w:val="26"/>
          <w:szCs w:val="26"/>
        </w:rPr>
        <w:t>2.1.3.3. Kế hoạch hành động thực hiện phát triển bền vững</w:t>
      </w:r>
    </w:p>
    <w:p w14:paraId="406E40CE" w14:textId="77777777" w:rsidR="00677353" w:rsidRPr="0024073C"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Kế hoạch hành động phát triển bền vững của Vietnam Airlines được triển khai trên nhiều lĩnh vực, tập trung vào giảm phát thải, tiết kiệm năng lượng và tài nguyên, giảm chất thải, phát triển nguồn nhân lực và đóng góp cho cộng đồng.</w:t>
      </w:r>
    </w:p>
    <w:p w14:paraId="60B8EC76" w14:textId="77777777" w:rsidR="00677353" w:rsidRPr="0024073C"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Trong hoạt động khai thác, doanh nghiệp sử dụng đội tàu bay thế hệ mới, tối ưu đường bay, lịch bay và trọng lượng chất xếp nhằm tiết kiệm nhiên liệu, đồng thời tăng cường theo dõi và kiểm soát mức tiêu thụ nhiên liệu, phát thải CO2. Vietnam Airlines cũng thúc đẩy việc sử dụng SAF, tham gia CORSIA và nghiên cứu các cơ chế tín chỉ carbon phù hợp với quy định trong nước và quốc tế.</w:t>
      </w:r>
    </w:p>
    <w:p w14:paraId="31544B9A" w14:textId="77777777" w:rsidR="00677353" w:rsidRPr="0024073C"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Về sử dụng năng lượng và tài nguyên, doanh nghiệp từng bước thay thế hệ thống chiếu sáng bằng đèn LED, nghiên cứu năng lượng tái tạo, tăng cường sử dụng tài liệu điện tử và triển khai các chương trình giảm rác thải, tái sử dụng vật tư, hạn chế đồ nhựa dùng một lần và tối ưu định mức vật tư phục vụ hành khách.</w:t>
      </w:r>
    </w:p>
    <w:p w14:paraId="09E51988" w14:textId="77777777" w:rsidR="00677353" w:rsidRPr="0024073C" w:rsidRDefault="00677353" w:rsidP="00677353">
      <w:pPr>
        <w:spacing w:line="360" w:lineRule="auto"/>
        <w:jc w:val="both"/>
        <w:rPr>
          <w:color w:val="000000"/>
          <w:sz w:val="26"/>
          <w:szCs w:val="26"/>
          <w:lang w:val="vi-VN"/>
        </w:rPr>
      </w:pPr>
      <w:r>
        <w:rPr>
          <w:color w:val="000000"/>
          <w:sz w:val="26"/>
          <w:szCs w:val="26"/>
          <w:lang w:val="vi-VN"/>
        </w:rPr>
        <w:lastRenderedPageBreak/>
        <w:tab/>
      </w:r>
      <w:r w:rsidRPr="0024073C">
        <w:rPr>
          <w:color w:val="000000"/>
          <w:sz w:val="26"/>
          <w:szCs w:val="26"/>
        </w:rPr>
        <w:t xml:space="preserve">Đối với </w:t>
      </w:r>
      <w:r>
        <w:rPr>
          <w:color w:val="000000"/>
          <w:sz w:val="26"/>
          <w:szCs w:val="26"/>
        </w:rPr>
        <w:t>NLĐ</w:t>
      </w:r>
      <w:r>
        <w:rPr>
          <w:color w:val="000000"/>
          <w:sz w:val="26"/>
          <w:szCs w:val="26"/>
          <w:lang w:val="vi-VN"/>
        </w:rPr>
        <w:t xml:space="preserve"> </w:t>
      </w:r>
      <w:r w:rsidRPr="0024073C">
        <w:rPr>
          <w:color w:val="000000"/>
          <w:sz w:val="26"/>
          <w:szCs w:val="26"/>
        </w:rPr>
        <w:t>và cộng đồng, Vietnam Airlines tăng cường đào tạo, nâng cao nhận thức về phát triển bền vững, cải thiện phúc lợi và môi trường làm việc, thúc đẩy bình đẳng giới, đồng thời duy trì các hoạt động xã hội như hiến máu, trồng cây gây rừng và hỗ trợ cộng đồng.</w:t>
      </w:r>
    </w:p>
    <w:p w14:paraId="35112DEE"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24073C">
        <w:rPr>
          <w:color w:val="000000"/>
          <w:sz w:val="26"/>
          <w:szCs w:val="26"/>
        </w:rPr>
        <w:t>Đáng chú ý, Vietnam Airlines là hãng hàng không Việt Nam tiên phong sử dụng SAF trên các đường bay đi/đến Paris-Charles-de-Gaulle từ năm 2022 và trên chuyến bay SIN–HAN VN660 ngày 27/05/2024. Doanh nghiệp định hướng tiếp tục gia tăng tỷ lệ sử dụng SAF nhằm giảm phát thải CO2 và đáp ứng các yêu cầu về phát triển hàng không bền vững.</w:t>
      </w:r>
    </w:p>
    <w:p w14:paraId="6F1BCDCA" w14:textId="77777777" w:rsidR="00677353" w:rsidRPr="0024073C" w:rsidRDefault="00677353" w:rsidP="00677353">
      <w:pPr>
        <w:spacing w:line="360" w:lineRule="auto"/>
        <w:jc w:val="both"/>
        <w:rPr>
          <w:sz w:val="26"/>
          <w:szCs w:val="26"/>
          <w:lang w:val="vi-VN"/>
        </w:rPr>
      </w:pPr>
    </w:p>
    <w:p w14:paraId="18B29F6B" w14:textId="77777777" w:rsidR="00677353" w:rsidRPr="001706BC" w:rsidRDefault="00677353" w:rsidP="00677353">
      <w:pPr>
        <w:pStyle w:val="Heading2"/>
        <w:spacing w:before="0" w:after="0" w:line="360" w:lineRule="auto"/>
        <w:rPr>
          <w:rFonts w:ascii="Times New Roman" w:eastAsia="Times New Roman" w:hAnsi="Times New Roman" w:cs="Times New Roman"/>
          <w:sz w:val="26"/>
          <w:szCs w:val="26"/>
        </w:rPr>
      </w:pPr>
      <w:bookmarkStart w:id="21" w:name="_Toc239972377"/>
      <w:r w:rsidRPr="001706BC">
        <w:rPr>
          <w:rFonts w:ascii="Times New Roman" w:eastAsia="Times New Roman" w:hAnsi="Times New Roman" w:cs="Times New Roman"/>
          <w:b/>
          <w:bCs/>
          <w:color w:val="000000"/>
          <w:sz w:val="26"/>
          <w:szCs w:val="26"/>
        </w:rPr>
        <w:t>2.2. Phân tích nội dung video CSR cho cán bộ, nhân viên Vietnam Airlines</w:t>
      </w:r>
      <w:bookmarkEnd w:id="21"/>
    </w:p>
    <w:p w14:paraId="179A880B" w14:textId="77777777" w:rsidR="00677353" w:rsidRPr="001706BC" w:rsidRDefault="00677353" w:rsidP="00677353">
      <w:pPr>
        <w:pStyle w:val="Heading3"/>
        <w:spacing w:before="0" w:after="0" w:line="360" w:lineRule="auto"/>
        <w:rPr>
          <w:rFonts w:eastAsia="Times New Roman" w:cs="Times New Roman"/>
          <w:sz w:val="26"/>
          <w:szCs w:val="26"/>
        </w:rPr>
      </w:pPr>
      <w:bookmarkStart w:id="22" w:name="_Toc239972378"/>
      <w:r w:rsidRPr="001706BC">
        <w:rPr>
          <w:rFonts w:eastAsia="Times New Roman" w:cs="Times New Roman"/>
          <w:b/>
          <w:bCs/>
          <w:color w:val="000000"/>
          <w:sz w:val="26"/>
          <w:szCs w:val="26"/>
        </w:rPr>
        <w:t>2.2.1. Nội dung video CSR</w:t>
      </w:r>
      <w:bookmarkEnd w:id="22"/>
    </w:p>
    <w:p w14:paraId="1E61BC01" w14:textId="77777777" w:rsidR="00677353" w:rsidRPr="001706BC" w:rsidRDefault="00677353" w:rsidP="00677353">
      <w:pPr>
        <w:spacing w:line="360" w:lineRule="auto"/>
        <w:rPr>
          <w:sz w:val="26"/>
          <w:szCs w:val="26"/>
        </w:rPr>
      </w:pPr>
      <w:r w:rsidRPr="001706BC">
        <w:rPr>
          <w:i/>
          <w:iCs/>
          <w:color w:val="000000"/>
          <w:sz w:val="26"/>
          <w:szCs w:val="26"/>
        </w:rPr>
        <w:t>2.2.1.1. Chủ đề và thông điệp</w:t>
      </w:r>
    </w:p>
    <w:p w14:paraId="26763A12" w14:textId="77777777" w:rsidR="00677353" w:rsidRPr="001706BC" w:rsidRDefault="00677353" w:rsidP="00677353">
      <w:pPr>
        <w:spacing w:line="360" w:lineRule="auto"/>
        <w:jc w:val="both"/>
        <w:rPr>
          <w:sz w:val="26"/>
          <w:szCs w:val="26"/>
        </w:rPr>
      </w:pPr>
      <w:r w:rsidRPr="001706BC">
        <w:rPr>
          <w:color w:val="000000"/>
          <w:sz w:val="26"/>
          <w:szCs w:val="26"/>
        </w:rPr>
        <w:tab/>
      </w:r>
      <w:r w:rsidRPr="00346902">
        <w:rPr>
          <w:color w:val="000000"/>
          <w:sz w:val="26"/>
          <w:szCs w:val="26"/>
        </w:rPr>
        <w:t>Qua phân tích các video CSR được Vietnam Airlines sản xuất và phân phối trong năm 2025</w:t>
      </w:r>
      <w:r w:rsidRPr="001706BC">
        <w:rPr>
          <w:color w:val="000000"/>
          <w:sz w:val="26"/>
          <w:szCs w:val="26"/>
        </w:rPr>
        <w:t>, cho thấy nội dung truyền thông đang được tập trung triển khai theo hai nhóm chủ đề chính là trách nhiệm xã hội và trách nhiệm môi trường. Mỗi nhóm mang một hướng thông điệp riêng, phản ánh cách doanh nghiệp lựa chọn góc tiếp cận trong việc chuyển hóa các cam kết CSR thành sản phẩm truyền thông. Kết quả khảo sát 211 CBNV ghi nhận 98,1% đã từng tiếp cận video CSR của hãng cho thấy các video đang hoàn thành tốt chức năng thông tin.</w:t>
      </w:r>
    </w:p>
    <w:p w14:paraId="209E97DD"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Trách nhiệm xã hội là nhóm chủ đề được thể hiện rõ nét và đa dạng nhất trong các video CSR hiện tại của Vietnam Airlines. Nội dung truyền thông trải rộng từ hỗ trợ nhân đạo khẩn cấp như trao tặng vật chất cho người dân vùng thiên tai đến các chương trình phát triển giáo dục dài hạn dành cho học sinh vùng khó khăn bị ảnh hưởng bởi bão Yagi. Bên cạnh đó, Vietnam Airlines cũng đẩy mạnh hợp tác với các tổ chức xã hội nhằm hỗ trợ nhóm người yếu thế trong cộng đồng theo hướng tạo ra giá trị bền vững. Thông qua các hoạt động này, doanh nghiệp muốn truyền tải thông điệp rằng Vietnam </w:t>
      </w:r>
      <w:r w:rsidRPr="001706BC">
        <w:rPr>
          <w:color w:val="000000"/>
          <w:sz w:val="26"/>
          <w:szCs w:val="26"/>
        </w:rPr>
        <w:lastRenderedPageBreak/>
        <w:t xml:space="preserve">Airlines góp phần kết nối con người với những giá trị nhân văn và trách nhiệm xã hội. Tuy nhiên, giữa thông điệp mà doanh nghiệp mong muốn lan tỏa và cách người xem cảm nhận vẫn còn tồn tại một khoảng cách nhất định. Tiếp viên Nguyễn Nam Thành nhận xét: </w:t>
      </w:r>
      <w:r w:rsidRPr="001706BC">
        <w:rPr>
          <w:i/>
          <w:iCs/>
          <w:color w:val="000000"/>
          <w:sz w:val="26"/>
          <w:szCs w:val="26"/>
        </w:rPr>
        <w:t>“Các video CSR hiện tại có giúp tôi hình dung được phần nào bức tranh chung [...] nhưng nội dung vẫn còn khá “bề mặt”, tức là chủ yếu dừng lại ở việc giới thiệu là công ty đã làm gì, hơn là đi sâu vào câu chuyện cụ thể phía sau”</w:t>
      </w:r>
      <w:r w:rsidRPr="001706BC">
        <w:rPr>
          <w:color w:val="000000"/>
          <w:sz w:val="26"/>
          <w:szCs w:val="26"/>
        </w:rPr>
        <w:t>. Điều này chỉ ra rằng mặc dù có nhiều video về chủ đề xã hội nhưng những video này vẫn chưa khai thác hết các câu chuyện và góc nhìn khác từ phía NLĐ.</w:t>
      </w:r>
    </w:p>
    <w:p w14:paraId="7F34AC28"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Bên cạnh chủ đề xã hội, trách nhiệm môi trường là nhóm chủ đề được Vietnam Airlines đầu tư có hệ thống trong truyền thông CSR nội bộ. Nội dung phủ rộng từ các hoạt động trực tiếp như chiến dịch trồng rừng đến các sáng kiến mang tính chiến lược như ra mắt Liên minh Xanh - Phát triển bền vững. Thay vì chỉ thông báo hãng đang dùng nhiên liệu hàng không bền vững SAF, video giải thích tại sao SAF quan trọng, quy trình sản xuất và lợi ích cắt giảm phát thải cụ thể, qua đó giúp CBNV hiểu chiều sâu của cam kết thay vì chỉ nắm bề mặt thông tin. Ngoài ra, một số video còn tập trung kêu gọi từng CBNV tham gia vào chiến dịch thay đổi xanh bằng những hành động đơn giản mỗi ngày Qua khảo sát, nhóm chủ đề này nhận được sự quan tâm của 56,9% CBNV về “bảo vệ môi trường, giảm phát thải, phát triển bền vững”. Chuyên viên Nguyễn Thị Thu Hà đánh giá đây là hướng đi đúng nhưng cần đi sâu hơn: </w:t>
      </w:r>
      <w:r w:rsidRPr="001706BC">
        <w:rPr>
          <w:i/>
          <w:iCs/>
          <w:color w:val="000000"/>
          <w:sz w:val="26"/>
          <w:szCs w:val="26"/>
        </w:rPr>
        <w:t>“Khi có câu chuyện, thông điệp không còn là “được truyền đạt” mà là “được cảm nhận”</w:t>
      </w:r>
      <w:r w:rsidRPr="001706BC">
        <w:rPr>
          <w:color w:val="000000"/>
          <w:sz w:val="26"/>
          <w:szCs w:val="26"/>
        </w:rPr>
        <w:t>.</w:t>
      </w:r>
    </w:p>
    <w:p w14:paraId="22BD878C" w14:textId="77777777" w:rsidR="00677353" w:rsidRPr="001706BC" w:rsidRDefault="00677353" w:rsidP="00677353">
      <w:pPr>
        <w:spacing w:line="360" w:lineRule="auto"/>
        <w:jc w:val="both"/>
        <w:rPr>
          <w:sz w:val="26"/>
          <w:szCs w:val="26"/>
        </w:rPr>
      </w:pPr>
      <w:r w:rsidRPr="001706BC">
        <w:rPr>
          <w:color w:val="000000"/>
          <w:sz w:val="26"/>
          <w:szCs w:val="26"/>
        </w:rPr>
        <w:tab/>
        <w:t xml:space="preserve">Bên cạnh đó, hai nhóm trách nhiệm kinh tế và trách nhiệm hoạt động an toàn lại chưa được thể hiện rõ nét. Trách nhiệm kinh tế trong ngành hàng không bao gồm vai trò kết nối vùng miền, thúc đẩy du lịch, tạo cơ hội việc làm và đóng góp vào tăng trưởng kinh tế… Những đóng góp mang ý nghĩa xã hội sâu rộng này thường bị nhìn nhận thuần túy là kết quả kinh doanh. Trong các video CSR hiện tại của Vietnam Airlines, nhóm nội dung này xuất hiện chủ yếu dưới dạng thông tin về mở rộng mạng bay hoặc thành tích vận chuyển, được lồng ghép như bối cảnh bên lề chứ chưa được khai thác như là nội </w:t>
      </w:r>
      <w:r w:rsidRPr="001706BC">
        <w:rPr>
          <w:color w:val="000000"/>
          <w:sz w:val="26"/>
          <w:szCs w:val="26"/>
        </w:rPr>
        <w:lastRenderedPageBreak/>
        <w:t>dung CSR độc lập. Nói cách khác, hãng đang làm trách nhiệm kinh tế nhưng chưa truyền thông như một hình thức trách nhiệm xã hội. Tương tự, trách nhiệm hoạt động an toàn là nhóm CSR đặc thù nhất của ngành hàng không, song lại là nhóm chủ đề “vắng bóng” trong hệ thống video CSR nội bộ hiện tại của Vietnam Airlines. Trong số ít video có đề cập đến an toàn, nội dung chủ yếu theo hướng thông báo quy định, giải thích điều cần làm và cần tránh mà chưa được khai thác thành video CSR hiệu quả.</w:t>
      </w:r>
    </w:p>
    <w:p w14:paraId="5C05D9DA"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drawing>
          <wp:inline distT="0" distB="0" distL="0" distR="0" wp14:anchorId="58E615CA" wp14:editId="0DDEC120">
            <wp:extent cx="4813300" cy="2291310"/>
            <wp:effectExtent l="0" t="0" r="0" b="0"/>
            <wp:docPr id="18246243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0431" cy="2304225"/>
                    </a:xfrm>
                    <a:prstGeom prst="rect">
                      <a:avLst/>
                    </a:prstGeom>
                    <a:noFill/>
                    <a:ln>
                      <a:noFill/>
                    </a:ln>
                  </pic:spPr>
                </pic:pic>
              </a:graphicData>
            </a:graphic>
          </wp:inline>
        </w:drawing>
      </w:r>
    </w:p>
    <w:p w14:paraId="678371C9" w14:textId="77777777" w:rsidR="00677353" w:rsidRPr="006D6D7A" w:rsidRDefault="00677353" w:rsidP="00677353">
      <w:pPr>
        <w:spacing w:line="360" w:lineRule="auto"/>
        <w:jc w:val="center"/>
        <w:rPr>
          <w:sz w:val="22"/>
          <w:szCs w:val="22"/>
        </w:rPr>
      </w:pPr>
      <w:r w:rsidRPr="006D6D7A">
        <w:rPr>
          <w:color w:val="000000"/>
          <w:sz w:val="22"/>
          <w:szCs w:val="22"/>
        </w:rPr>
        <w:t>Biểu đồ 2.</w:t>
      </w:r>
      <w:r w:rsidRPr="006D6D7A">
        <w:rPr>
          <w:color w:val="000000"/>
          <w:sz w:val="22"/>
          <w:szCs w:val="22"/>
          <w:lang w:val="vi-VN"/>
        </w:rPr>
        <w:t>1</w:t>
      </w:r>
      <w:r w:rsidRPr="006D6D7A">
        <w:rPr>
          <w:color w:val="000000"/>
          <w:sz w:val="22"/>
          <w:szCs w:val="22"/>
        </w:rPr>
        <w:t>: Nội dung phản ánh đúng các hoạt động CSR của công ty</w:t>
      </w:r>
    </w:p>
    <w:p w14:paraId="38B113F2" w14:textId="77777777" w:rsidR="00677353" w:rsidRPr="001706BC" w:rsidRDefault="00677353" w:rsidP="00677353">
      <w:pPr>
        <w:spacing w:line="360" w:lineRule="auto"/>
        <w:rPr>
          <w:sz w:val="26"/>
          <w:szCs w:val="26"/>
        </w:rPr>
      </w:pPr>
    </w:p>
    <w:p w14:paraId="7C570247" w14:textId="77777777" w:rsidR="00677353" w:rsidRPr="001706BC" w:rsidRDefault="00677353" w:rsidP="00677353">
      <w:pPr>
        <w:spacing w:line="360" w:lineRule="auto"/>
        <w:jc w:val="both"/>
        <w:rPr>
          <w:sz w:val="26"/>
          <w:szCs w:val="26"/>
        </w:rPr>
      </w:pPr>
      <w:r w:rsidRPr="001706BC">
        <w:rPr>
          <w:color w:val="000000"/>
          <w:sz w:val="26"/>
          <w:szCs w:val="26"/>
        </w:rPr>
        <w:tab/>
        <w:t>Nhìn chung, nội dung video CSR của Vietnam Airlines đang tập trung phần lớn vào hai nhóm trách nhiệm xã hội và môi trường, cũng là hai nhóm có màu sắc truyền thông rõ nét, hình ảnh sinh động và thông điệp dễ chuyển tải. Đây là điểm mạnh cần tiếp tục phát huy, đặc biệt khi 85,3% CBNV đánh giá mức 4-5 về “nội dung phản ánh đúng các hoạt động CSR của công ty”, cho thấy sự nhất quán tốt giữa thực tiễn triển khai và nội dung truyền thông ở hai nhóm này. Hai nhóm trách nhiệm kinh tế và hoạt động an toàn vốn là nền tảng căn bản của hoạt động hàng không lại chưa được chú trọng trong hệ thống video CSR nội bộ.</w:t>
      </w:r>
    </w:p>
    <w:p w14:paraId="30FF560E" w14:textId="77777777" w:rsidR="00677353" w:rsidRPr="001706BC" w:rsidRDefault="00677353" w:rsidP="00677353">
      <w:pPr>
        <w:spacing w:line="360" w:lineRule="auto"/>
        <w:rPr>
          <w:sz w:val="26"/>
          <w:szCs w:val="26"/>
        </w:rPr>
      </w:pPr>
    </w:p>
    <w:p w14:paraId="4E951F17" w14:textId="77777777" w:rsidR="00677353" w:rsidRPr="001706BC" w:rsidRDefault="00677353" w:rsidP="00677353">
      <w:pPr>
        <w:spacing w:line="360" w:lineRule="auto"/>
        <w:rPr>
          <w:sz w:val="26"/>
          <w:szCs w:val="26"/>
        </w:rPr>
      </w:pPr>
      <w:r w:rsidRPr="001706BC">
        <w:rPr>
          <w:i/>
          <w:iCs/>
          <w:color w:val="000000"/>
          <w:sz w:val="26"/>
          <w:szCs w:val="26"/>
        </w:rPr>
        <w:t>2.2.1.2. Hình thức thể hiện</w:t>
      </w:r>
    </w:p>
    <w:p w14:paraId="49D6A48C" w14:textId="77777777" w:rsidR="00677353" w:rsidRPr="001706BC" w:rsidRDefault="00677353" w:rsidP="00677353">
      <w:pPr>
        <w:spacing w:line="360" w:lineRule="auto"/>
        <w:jc w:val="both"/>
        <w:rPr>
          <w:sz w:val="26"/>
          <w:szCs w:val="26"/>
        </w:rPr>
      </w:pPr>
      <w:r w:rsidRPr="001706BC">
        <w:rPr>
          <w:color w:val="000000"/>
          <w:sz w:val="26"/>
          <w:szCs w:val="26"/>
        </w:rPr>
        <w:lastRenderedPageBreak/>
        <w:tab/>
        <w:t>Các video CSR thuộc 3 thể loại chủ yếu đó là: video tóm tắt sự kiện (recap), video kể chuyện (storytelling) và video giải thích, hướng dẫn (how to). </w:t>
      </w:r>
    </w:p>
    <w:p w14:paraId="4A737DFA" w14:textId="77777777" w:rsidR="00677353" w:rsidRPr="001706BC" w:rsidRDefault="00677353" w:rsidP="00677353">
      <w:pPr>
        <w:spacing w:line="360" w:lineRule="auto"/>
        <w:jc w:val="both"/>
        <w:rPr>
          <w:sz w:val="26"/>
          <w:szCs w:val="26"/>
        </w:rPr>
      </w:pPr>
      <w:r w:rsidRPr="001706BC">
        <w:rPr>
          <w:color w:val="000000"/>
          <w:sz w:val="26"/>
          <w:szCs w:val="26"/>
        </w:rPr>
        <w:tab/>
        <w:t xml:space="preserve">Video recap là thể loại phổ biến nhất bởi cấu trúc của thể loại này tương đối dễ nhận ra. Mở đầu bằng giới thiệu bối cảnh, phần thân ghi lại diễn biến hoạt động theo trình tự thời gian, thường có xen kẽ phỏng vấn ngắn của nhân vật và kết thúc bằng thông điệp khái quát hoặc cam kết. Các video về hoạt động trao tặng thư viện, hỗ trợ vùng lũ hay ghi dấu ấn tại diễn đàn quốc tế đều theo cấu trúc này. Ưu điểm của thể loại video recap sự kiện là thông tin đầy đủ, giúp người xem dễ nắm bắt được hãng có hoạt động gì, ở đâu, kết quả là gì. Tuy nhiên, lối kể chuyện theo trình tự sự kiện lại  giới hạn trải nghiệm xem. Chuyên viên Nguyễn Thị Thu Hà nhận xét: </w:t>
      </w:r>
      <w:r w:rsidRPr="001706BC">
        <w:rPr>
          <w:i/>
          <w:iCs/>
          <w:color w:val="000000"/>
          <w:sz w:val="26"/>
          <w:szCs w:val="26"/>
        </w:rPr>
        <w:t xml:space="preserve">“Cấu trúc nội dung thường khá quen thuộc: mở đầu bằng giới thiệu chương trình, tiếp theo là diễn biến hoạt động, sau đó là kết quả đạt được. Cách tiếp cận này giúp đảm bảo tính đầy đủ và chính xác về thông tin nhưng lại khiến trải nghiệm xem chưa thực sự cuốn hút”. </w:t>
      </w:r>
      <w:r w:rsidRPr="001706BC">
        <w:rPr>
          <w:color w:val="000000"/>
          <w:sz w:val="26"/>
          <w:szCs w:val="26"/>
        </w:rPr>
        <w:t xml:space="preserve">Chuyên viên Phan Minh Ngọc bổ sung thêm từ góc độ cảm nhận khi xem: </w:t>
      </w:r>
      <w:r w:rsidRPr="001706BC">
        <w:rPr>
          <w:i/>
          <w:iCs/>
          <w:color w:val="000000"/>
          <w:sz w:val="26"/>
          <w:szCs w:val="26"/>
        </w:rPr>
        <w:t>“Cách dẫn dắt cũng chủ yếu đi theo một chiều, ít có sự “twist” hoặc thay đổi nhịp để giữ sự chú ý. Vì vậy, dù xem không bị khó chịu, nhưng cũng chưa thực sự “bị cuốn vào”</w:t>
      </w:r>
      <w:r w:rsidRPr="001706BC">
        <w:rPr>
          <w:color w:val="000000"/>
          <w:sz w:val="26"/>
          <w:szCs w:val="26"/>
        </w:rPr>
        <w:t>.</w:t>
      </w:r>
    </w:p>
    <w:p w14:paraId="4BB4C7F8" w14:textId="77777777" w:rsidR="00677353" w:rsidRPr="001706BC" w:rsidRDefault="00677353" w:rsidP="00677353">
      <w:pPr>
        <w:spacing w:line="360" w:lineRule="auto"/>
        <w:jc w:val="both"/>
        <w:rPr>
          <w:sz w:val="26"/>
          <w:szCs w:val="26"/>
        </w:rPr>
      </w:pPr>
      <w:r w:rsidRPr="001706BC">
        <w:rPr>
          <w:color w:val="000000"/>
          <w:sz w:val="26"/>
          <w:szCs w:val="26"/>
        </w:rPr>
        <w:tab/>
        <w:t xml:space="preserve">Bên cạnh đó, một số video được tổ chức nội dung theo logic câu chuyện thay vì logic sự kiện. Thể loại storytelling này mở đầu bằng một khung cảnh, một con người hoặc một khoảnh khắc có sức gợi cảm xúc, rồi dẫn dắt người xem qua hành trình có mở đầu, cao trào và kết thúc. Video ghi lại chiến dịch trồng rừng tại Xuân Nha là ví dụ điển hình, thay vì mở đầu bằng thông báo sự kiện, video chọn hình ảnh cánh rừng và đặt câu hỏi về mối quan hệ giữa con người với thiên nhiên, trước khi dẫn vào câu chuyện về những bàn tay cùng gieo cây. Tương tự, video nhân Ngày Quốc tế Hạnh phúc không ghi lại một hoạt động cụ thể mà đưa ra một hành trình cảm xúc, từ những chuyến bay đến những điểm chạm hạnh phúc trong đời sống. Kết quả khảo sát cho thấy đây chính là định dạng người xem nội bộ mong đợi nhiều nhất khi có tới 82,5% CBNV đánh giá mức 4-5 về “nội dung có tính storytelling hấp dẫn”. Chị Thu Hà đưa ra giải thích: </w:t>
      </w:r>
      <w:r w:rsidRPr="001706BC">
        <w:rPr>
          <w:i/>
          <w:iCs/>
          <w:color w:val="000000"/>
          <w:sz w:val="26"/>
          <w:szCs w:val="26"/>
        </w:rPr>
        <w:t xml:space="preserve">“Khi có câu </w:t>
      </w:r>
      <w:r w:rsidRPr="001706BC">
        <w:rPr>
          <w:i/>
          <w:iCs/>
          <w:color w:val="000000"/>
          <w:sz w:val="26"/>
          <w:szCs w:val="26"/>
        </w:rPr>
        <w:lastRenderedPageBreak/>
        <w:t>chuyện, thông điệp không còn là “được truyền đạt” mà là “được cảm nhận”, và điều này giúp tăng mức độ ghi nhớ cũng như sự gắn kết với nội dung”</w:t>
      </w:r>
      <w:r w:rsidRPr="001706BC">
        <w:rPr>
          <w:color w:val="000000"/>
          <w:sz w:val="26"/>
          <w:szCs w:val="26"/>
        </w:rPr>
        <w:t>.</w:t>
      </w:r>
    </w:p>
    <w:p w14:paraId="7168615D"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drawing>
          <wp:inline distT="0" distB="0" distL="0" distR="0" wp14:anchorId="35A39AD4" wp14:editId="60778550">
            <wp:extent cx="4817595" cy="2286000"/>
            <wp:effectExtent l="0" t="0" r="0" b="0"/>
            <wp:docPr id="8235318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3492" cy="2359975"/>
                    </a:xfrm>
                    <a:prstGeom prst="rect">
                      <a:avLst/>
                    </a:prstGeom>
                    <a:noFill/>
                    <a:ln>
                      <a:noFill/>
                    </a:ln>
                  </pic:spPr>
                </pic:pic>
              </a:graphicData>
            </a:graphic>
          </wp:inline>
        </w:drawing>
      </w:r>
    </w:p>
    <w:p w14:paraId="4C6C18AE" w14:textId="77777777" w:rsidR="00677353" w:rsidRPr="006D6D7A" w:rsidRDefault="00677353" w:rsidP="00677353">
      <w:pPr>
        <w:spacing w:line="360" w:lineRule="auto"/>
        <w:jc w:val="center"/>
        <w:rPr>
          <w:sz w:val="22"/>
          <w:szCs w:val="22"/>
        </w:rPr>
      </w:pPr>
      <w:r w:rsidRPr="006D6D7A">
        <w:rPr>
          <w:color w:val="000000"/>
          <w:sz w:val="22"/>
          <w:szCs w:val="22"/>
        </w:rPr>
        <w:t>Biểu đồ 2.</w:t>
      </w:r>
      <w:r w:rsidRPr="006D6D7A">
        <w:rPr>
          <w:color w:val="000000"/>
          <w:sz w:val="22"/>
          <w:szCs w:val="22"/>
          <w:lang w:val="vi-VN"/>
        </w:rPr>
        <w:t>2</w:t>
      </w:r>
      <w:r w:rsidRPr="006D6D7A">
        <w:rPr>
          <w:color w:val="000000"/>
          <w:sz w:val="22"/>
          <w:szCs w:val="22"/>
        </w:rPr>
        <w:t>: Nội dung có tính storytelling hấp dẫn</w:t>
      </w:r>
    </w:p>
    <w:p w14:paraId="69FBBAA1" w14:textId="77777777" w:rsidR="00677353" w:rsidRPr="001706BC" w:rsidRDefault="00677353" w:rsidP="00677353">
      <w:pPr>
        <w:spacing w:line="360" w:lineRule="auto"/>
        <w:rPr>
          <w:sz w:val="26"/>
          <w:szCs w:val="26"/>
        </w:rPr>
      </w:pPr>
    </w:p>
    <w:p w14:paraId="79339025" w14:textId="77777777" w:rsidR="00677353" w:rsidRPr="001706BC" w:rsidRDefault="00677353" w:rsidP="00677353">
      <w:pPr>
        <w:spacing w:line="360" w:lineRule="auto"/>
        <w:jc w:val="both"/>
        <w:rPr>
          <w:sz w:val="26"/>
          <w:szCs w:val="26"/>
        </w:rPr>
      </w:pPr>
      <w:r w:rsidRPr="001706BC">
        <w:rPr>
          <w:color w:val="000000"/>
          <w:sz w:val="26"/>
          <w:szCs w:val="26"/>
        </w:rPr>
        <w:tab/>
        <w:t>Thể loại thứ ba là những video giải thích cơ chế, quy trình hoặc hướng dẫn hành vi cụ thể. Video về nhiên liệu hàng không bền vững SAF là ví dụ tiêu biểu khi sử dụng đồ họa minh họa để giải thích quy trình sản xuất SAF, lợi ích của việc cắt giảm phát thải và mối liên hệ với cam kết Net Zero của hãng. Video hướng dẫn có ưu thế rõ ràng về khả năng nâng cao nhận thức và kêu gọi hành động - điều mà hai thể loại trên khó thực hiện được. Tuy nhiên, đây cũng là thể loại đòi hỏi đầu tư cao hơn về kịch bản và thiết kế đồ họa nhằm đem đến cho người xem những trải nghiệm trực quan, dễ hiểu và có tính hệ thống, giúp đơn giản hóa các khái niệm kỹ thuật phức tạp. Hiện tại, số lượng video thể loại này còn khá khiêm tốn, đặc biệt khi nhiều chủ đề CSR như SAF, CORSIA hay hệ thống kiểm định an toàn IOSA đang cần được giải thích rõ hơn cho NLĐ.</w:t>
      </w:r>
    </w:p>
    <w:p w14:paraId="4A2DDD97" w14:textId="77777777" w:rsidR="00677353" w:rsidRPr="001706BC" w:rsidRDefault="00677353" w:rsidP="00677353">
      <w:pPr>
        <w:spacing w:line="360" w:lineRule="auto"/>
        <w:jc w:val="both"/>
        <w:rPr>
          <w:sz w:val="26"/>
          <w:szCs w:val="26"/>
        </w:rPr>
      </w:pPr>
      <w:r w:rsidRPr="001706BC">
        <w:rPr>
          <w:color w:val="000000"/>
          <w:sz w:val="26"/>
          <w:szCs w:val="26"/>
        </w:rPr>
        <w:tab/>
        <w:t xml:space="preserve">Xét theo đặc điểm công chúng, lực lượng lao động của Vietnam Airlines có tính phân tán cao nên có lịch làm việc, môi trường tiếp cận thông tin và kỳ vọng về nội dung rất khác nhau. 87,2% CBNV mong muốn thấy “câu chuyện thực tế của nhân viên tham gia CSR” đã phản ánh nhu cầu về nội dung liên kết trực tiếp với thực tiễn nghề nghiệp của từng nhóm ngành lao động. Thể loại recap sự kiện ít đáp ứng được nhu cầu này vì </w:t>
      </w:r>
      <w:r w:rsidRPr="001706BC">
        <w:rPr>
          <w:color w:val="000000"/>
          <w:sz w:val="26"/>
          <w:szCs w:val="26"/>
        </w:rPr>
        <w:lastRenderedPageBreak/>
        <w:t xml:space="preserve">thường nhìn CSR từ góc độ tổ chức, trong khi storytelling và how to có khả năng đưa người xem vào vị trí của nhân vật chính trong câu chuyện. Chị Thu Hà chi sẻ: </w:t>
      </w:r>
      <w:r w:rsidRPr="001706BC">
        <w:rPr>
          <w:i/>
          <w:iCs/>
          <w:color w:val="000000"/>
          <w:sz w:val="26"/>
          <w:szCs w:val="26"/>
        </w:rPr>
        <w:t>“Khi xem những nội dung có yếu tố kể chuyện thường có xu hướng xem hết video, thậm chí xem lại vì tôi muốn theo dõi hành trình của nhân vật đó”</w:t>
      </w:r>
      <w:r w:rsidRPr="001706BC">
        <w:rPr>
          <w:color w:val="000000"/>
          <w:sz w:val="26"/>
          <w:szCs w:val="26"/>
        </w:rPr>
        <w:t>. Như vậy, giải pháp không phải là thay đổi toàn bộ cách làm video mà là chuyển dịch từ logic "ghi lại sự kiện" sang logic "kể câu chuyện".</w:t>
      </w:r>
    </w:p>
    <w:p w14:paraId="5C9AD753" w14:textId="77777777" w:rsidR="00677353" w:rsidRPr="001706BC" w:rsidRDefault="00677353" w:rsidP="00677353">
      <w:pPr>
        <w:spacing w:line="360" w:lineRule="auto"/>
        <w:rPr>
          <w:sz w:val="26"/>
          <w:szCs w:val="26"/>
        </w:rPr>
      </w:pPr>
    </w:p>
    <w:p w14:paraId="3B437374" w14:textId="77777777" w:rsidR="00677353" w:rsidRPr="001706BC" w:rsidRDefault="00677353" w:rsidP="00677353">
      <w:pPr>
        <w:spacing w:line="360" w:lineRule="auto"/>
        <w:rPr>
          <w:sz w:val="26"/>
          <w:szCs w:val="26"/>
        </w:rPr>
      </w:pPr>
      <w:r w:rsidRPr="001706BC">
        <w:rPr>
          <w:i/>
          <w:iCs/>
          <w:color w:val="000000"/>
          <w:sz w:val="26"/>
          <w:szCs w:val="26"/>
        </w:rPr>
        <w:t>2.2.1.3. Hình ảnh - Âm thanh</w:t>
      </w:r>
    </w:p>
    <w:p w14:paraId="25B0FCFD" w14:textId="77777777" w:rsidR="00677353" w:rsidRPr="001706BC" w:rsidRDefault="00677353" w:rsidP="00677353">
      <w:pPr>
        <w:spacing w:line="360" w:lineRule="auto"/>
        <w:jc w:val="both"/>
        <w:rPr>
          <w:sz w:val="26"/>
          <w:szCs w:val="26"/>
        </w:rPr>
      </w:pPr>
      <w:r w:rsidRPr="001706BC">
        <w:rPr>
          <w:color w:val="000000"/>
          <w:sz w:val="26"/>
          <w:szCs w:val="26"/>
        </w:rPr>
        <w:tab/>
        <w:t>Trong truyền thông đa phương tiện, hình ảnh và âm thanh không đơn thuần là yếu tố kỹ thuật mà còn là phương tiện chính để chuyển tải cảm xúc và thông điệp. Mục tiêu của video CSR nội bộ là cung cấp thông tin và tạo ra sự gắn kết nên chất lượng hình ảnh và âm thanh ảnh hưởng trực tiếp đến đến thái độ và cảm xúc của người xem. Phân tích các video cho thấy chất lượng kỹ thuật sản xuất được đầu tư khá tốt, nhưng hiệu quả truyền tải của hình ảnh lại phụ thuộc vào cách lựa chọn bối cảnh và xây dựng nhân vật trong từng video.</w:t>
      </w:r>
    </w:p>
    <w:p w14:paraId="11E63334" w14:textId="77777777" w:rsidR="00677353" w:rsidRPr="001706BC" w:rsidRDefault="00677353" w:rsidP="00677353">
      <w:pPr>
        <w:spacing w:line="360" w:lineRule="auto"/>
        <w:jc w:val="both"/>
        <w:rPr>
          <w:sz w:val="26"/>
          <w:szCs w:val="26"/>
        </w:rPr>
      </w:pPr>
      <w:r w:rsidRPr="001706BC">
        <w:rPr>
          <w:color w:val="000000"/>
          <w:sz w:val="26"/>
          <w:szCs w:val="26"/>
        </w:rPr>
        <w:tab/>
        <w:t xml:space="preserve">Về mặt kỹ thuật, các video được sản xuất tốt, chuyên viên Phan Minh Ngọc nhận xét: </w:t>
      </w:r>
      <w:r w:rsidRPr="001706BC">
        <w:rPr>
          <w:i/>
          <w:iCs/>
          <w:color w:val="000000"/>
          <w:sz w:val="26"/>
          <w:szCs w:val="26"/>
        </w:rPr>
        <w:t>“Hình ảnh sắc nét, bố cục chỉn chu, màu sắc ổn định [...] tạo cảm giác tin cậy và nghiêm túc cho người xem”</w:t>
      </w:r>
      <w:r w:rsidRPr="001706BC">
        <w:rPr>
          <w:color w:val="000000"/>
          <w:sz w:val="26"/>
          <w:szCs w:val="26"/>
        </w:rPr>
        <w:t xml:space="preserve">. Kết quả khảo sát ghi nhận 70,1% CBNV đánh giá mức 4-5 về “hình ảnh (quay phim, màu sắc) hấp dẫn” cho thấy NLĐ có cái nhìn khá tích cực. Hiệu quả hình ảnh không chỉ nằm ở chất lượng kỹ thuật mà còn ở sự lựa chọn bối cảnh và nhân vật. Phi công Nguyễn Thanh Tùng cho biết: </w:t>
      </w:r>
      <w:r w:rsidRPr="001706BC">
        <w:rPr>
          <w:i/>
          <w:iCs/>
          <w:color w:val="000000"/>
          <w:sz w:val="26"/>
          <w:szCs w:val="26"/>
        </w:rPr>
        <w:t>“Những yếu tố khiến tôi ấn tượng nhất khi xem video CSR thường liên quan đến con người. Đó có thể là ánh mắt, nụ cười, hoặc những khoảnh khắc tương tác rất tự nhiên của CBNV. Những chi tiết này tạo cảm giác chân thực và khiến tôi cảm nhận rõ hơn ý nghĩa của hoạt động”</w:t>
      </w:r>
      <w:r w:rsidRPr="001706BC">
        <w:rPr>
          <w:color w:val="000000"/>
          <w:sz w:val="26"/>
          <w:szCs w:val="26"/>
        </w:rPr>
        <w:t xml:space="preserve">. Anh cũng chỉ ra lý do đôi khi trải nghiệm xem bị ảnh hưởng: </w:t>
      </w:r>
      <w:r w:rsidRPr="001706BC">
        <w:rPr>
          <w:i/>
          <w:iCs/>
          <w:color w:val="000000"/>
          <w:sz w:val="26"/>
          <w:szCs w:val="26"/>
        </w:rPr>
        <w:t>“Những đoạn khiến tôi cảm thấy bị “tụt cảm xúc” thường là các phần mang tính liệt kê hoặc minh họa chung chung, ví dụ như nhiều cảnh tương tự nhau hoặc các thông tin được đưa ra một cách dàn trải”</w:t>
      </w:r>
      <w:r w:rsidRPr="001706BC">
        <w:rPr>
          <w:color w:val="000000"/>
          <w:sz w:val="26"/>
          <w:szCs w:val="26"/>
        </w:rPr>
        <w:t>.</w:t>
      </w:r>
    </w:p>
    <w:p w14:paraId="47471BB2"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lastRenderedPageBreak/>
        <w:drawing>
          <wp:inline distT="0" distB="0" distL="0" distR="0" wp14:anchorId="64424725" wp14:editId="5DB044A9">
            <wp:extent cx="4817595" cy="2286000"/>
            <wp:effectExtent l="0" t="0" r="0" b="0"/>
            <wp:docPr id="8888821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0299" cy="2301519"/>
                    </a:xfrm>
                    <a:prstGeom prst="rect">
                      <a:avLst/>
                    </a:prstGeom>
                    <a:noFill/>
                    <a:ln>
                      <a:noFill/>
                    </a:ln>
                  </pic:spPr>
                </pic:pic>
              </a:graphicData>
            </a:graphic>
          </wp:inline>
        </w:drawing>
      </w:r>
    </w:p>
    <w:p w14:paraId="0DFE5249" w14:textId="77777777" w:rsidR="00677353" w:rsidRPr="006D6D7A" w:rsidRDefault="00677353" w:rsidP="00677353">
      <w:pPr>
        <w:spacing w:line="360" w:lineRule="auto"/>
        <w:jc w:val="center"/>
        <w:rPr>
          <w:sz w:val="22"/>
          <w:szCs w:val="22"/>
        </w:rPr>
      </w:pPr>
      <w:r w:rsidRPr="006D6D7A">
        <w:rPr>
          <w:color w:val="000000"/>
          <w:sz w:val="22"/>
          <w:szCs w:val="22"/>
        </w:rPr>
        <w:t>Biểu đồ 2.</w:t>
      </w:r>
      <w:r w:rsidRPr="006D6D7A">
        <w:rPr>
          <w:color w:val="000000"/>
          <w:sz w:val="22"/>
          <w:szCs w:val="22"/>
          <w:lang w:val="vi-VN"/>
        </w:rPr>
        <w:t>3</w:t>
      </w:r>
      <w:r w:rsidRPr="006D6D7A">
        <w:rPr>
          <w:color w:val="000000"/>
          <w:sz w:val="22"/>
          <w:szCs w:val="22"/>
        </w:rPr>
        <w:t>: Hình ảnh trong video (quay phim, màu sắc) hấp dẫn</w:t>
      </w:r>
    </w:p>
    <w:p w14:paraId="70A76D18" w14:textId="77777777" w:rsidR="00677353" w:rsidRPr="001706BC" w:rsidRDefault="00677353" w:rsidP="00677353">
      <w:pPr>
        <w:spacing w:line="360" w:lineRule="auto"/>
        <w:rPr>
          <w:sz w:val="26"/>
          <w:szCs w:val="26"/>
        </w:rPr>
      </w:pPr>
    </w:p>
    <w:p w14:paraId="621122DC"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Phần âm thanh trong các video nhận được đánh giá đồng thuận cao hơn từ người xem. Kết quả khảo sát cho thấy 85,3% CBNV đánh giá mức 4-5 về “âm thanh (nhạc nền, lời thoại) phù hợp”. Con số này phần nào khẳng định sự đầu tư vào phần nhạc nền và giọng đọc trong các video truyền thông. Phi công Nguyễn Thanh Tùng khẳng định: </w:t>
      </w:r>
      <w:r w:rsidRPr="001706BC">
        <w:rPr>
          <w:i/>
          <w:iCs/>
          <w:color w:val="000000"/>
          <w:sz w:val="26"/>
          <w:szCs w:val="26"/>
        </w:rPr>
        <w:t>“Những đoạn có âm nhạc phù hợp với cảm xúc hoặc những cú chuyển cảnh mượt mà, có chủ đích cũng làm cho  trải nghiệm xem tốt hơn. Khi hình ảnh và âm thanh “ăn khớp” với nhau, thông điệp được truyền tải một cách nhẹ nhàng nhưng dễ hiểu và hiệu quả”</w:t>
      </w:r>
      <w:r w:rsidRPr="001706BC">
        <w:rPr>
          <w:color w:val="000000"/>
          <w:sz w:val="26"/>
          <w:szCs w:val="26"/>
        </w:rPr>
        <w:t>. Trong hầu hết các video CSR hiện tại, âm thanh chủ yếu đóng vai trò nhạc nền, giữ nhịp cảm xúc chung mà chưa trở thành yếu tố chủ động kiến tạo cảm xúc. Để đạt hiệu quả cao, âm thanh thường được sử dụng có chủ đích, tiếng động hiện trường được giữ lại thay vì bị đè bằng nhạc nền, lời thoại trực tiếp nên thay thế một phần cho giọng đọc.</w:t>
      </w:r>
    </w:p>
    <w:p w14:paraId="46733667"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lastRenderedPageBreak/>
        <w:drawing>
          <wp:inline distT="0" distB="0" distL="0" distR="0" wp14:anchorId="4E46E8A7" wp14:editId="11581FAB">
            <wp:extent cx="4808764" cy="2266389"/>
            <wp:effectExtent l="0" t="0" r="5080" b="0"/>
            <wp:docPr id="924707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4187" cy="2278371"/>
                    </a:xfrm>
                    <a:prstGeom prst="rect">
                      <a:avLst/>
                    </a:prstGeom>
                    <a:noFill/>
                    <a:ln>
                      <a:noFill/>
                    </a:ln>
                  </pic:spPr>
                </pic:pic>
              </a:graphicData>
            </a:graphic>
          </wp:inline>
        </w:drawing>
      </w:r>
    </w:p>
    <w:p w14:paraId="4CFAD726" w14:textId="77777777" w:rsidR="00677353" w:rsidRPr="006D6D7A" w:rsidRDefault="00677353" w:rsidP="00677353">
      <w:pPr>
        <w:spacing w:line="360" w:lineRule="auto"/>
        <w:jc w:val="center"/>
        <w:rPr>
          <w:sz w:val="22"/>
          <w:szCs w:val="22"/>
        </w:rPr>
      </w:pPr>
      <w:r w:rsidRPr="006D6D7A">
        <w:rPr>
          <w:color w:val="000000"/>
          <w:sz w:val="22"/>
          <w:szCs w:val="22"/>
        </w:rPr>
        <w:t>Biểu đồ 2.</w:t>
      </w:r>
      <w:r w:rsidRPr="006D6D7A">
        <w:rPr>
          <w:color w:val="000000"/>
          <w:sz w:val="22"/>
          <w:szCs w:val="22"/>
          <w:lang w:val="vi-VN"/>
        </w:rPr>
        <w:t>4</w:t>
      </w:r>
      <w:r w:rsidRPr="006D6D7A">
        <w:rPr>
          <w:color w:val="000000"/>
          <w:sz w:val="22"/>
          <w:szCs w:val="22"/>
        </w:rPr>
        <w:t>: Âm thanh (nhạc nền, lời thoại) phù hợp</w:t>
      </w:r>
    </w:p>
    <w:p w14:paraId="4E1C9C74" w14:textId="77777777" w:rsidR="00677353" w:rsidRPr="001706BC" w:rsidRDefault="00677353" w:rsidP="00677353">
      <w:pPr>
        <w:spacing w:line="360" w:lineRule="auto"/>
        <w:rPr>
          <w:sz w:val="26"/>
          <w:szCs w:val="26"/>
        </w:rPr>
      </w:pPr>
    </w:p>
    <w:p w14:paraId="3AAAEB34"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Nhìn chung, hình ảnh và âm thanh trong các video đang đảm nhận tốt chức năng hỗ trợ thông tin nhưng chưa được khai thác hết tiềm năng. Chuyên viên Phan Minh Ngọc tổng kết: </w:t>
      </w:r>
      <w:r w:rsidRPr="001706BC">
        <w:rPr>
          <w:i/>
          <w:iCs/>
          <w:color w:val="000000"/>
          <w:sz w:val="26"/>
          <w:szCs w:val="26"/>
        </w:rPr>
        <w:t>“Phần hình thức đang làm tốt vai trò hỗ trợ truyền tải thông tin, nhưng để nâng lên mức hỗ trợ cảm xúc và trải nghiệm thì cần có sự đầu tư thêm”</w:t>
      </w:r>
      <w:r w:rsidRPr="001706BC">
        <w:rPr>
          <w:color w:val="000000"/>
          <w:sz w:val="26"/>
          <w:szCs w:val="26"/>
        </w:rPr>
        <w:t>. Đây là khoảng cách giữa một video đủ tốt để xem và một video đủ hay để nhớ và chia sẻ.</w:t>
      </w:r>
    </w:p>
    <w:p w14:paraId="4A0DF44B" w14:textId="77777777" w:rsidR="00677353" w:rsidRPr="001706BC" w:rsidRDefault="00677353" w:rsidP="00677353">
      <w:pPr>
        <w:spacing w:line="360" w:lineRule="auto"/>
        <w:rPr>
          <w:sz w:val="26"/>
          <w:szCs w:val="26"/>
        </w:rPr>
      </w:pPr>
    </w:p>
    <w:p w14:paraId="1461C940" w14:textId="77777777" w:rsidR="00677353" w:rsidRPr="001706BC" w:rsidRDefault="00677353" w:rsidP="00677353">
      <w:pPr>
        <w:spacing w:line="360" w:lineRule="auto"/>
        <w:rPr>
          <w:sz w:val="26"/>
          <w:szCs w:val="26"/>
        </w:rPr>
      </w:pPr>
      <w:r w:rsidRPr="001706BC">
        <w:rPr>
          <w:i/>
          <w:iCs/>
          <w:color w:val="000000"/>
          <w:sz w:val="26"/>
          <w:szCs w:val="26"/>
        </w:rPr>
        <w:t>2.2.1.4. Độ dài - Nhịp độ</w:t>
      </w:r>
    </w:p>
    <w:p w14:paraId="0672543A" w14:textId="77777777" w:rsidR="00677353" w:rsidRPr="001706BC" w:rsidRDefault="00677353" w:rsidP="00677353">
      <w:pPr>
        <w:spacing w:line="360" w:lineRule="auto"/>
        <w:jc w:val="both"/>
        <w:rPr>
          <w:sz w:val="26"/>
          <w:szCs w:val="26"/>
        </w:rPr>
      </w:pPr>
      <w:r w:rsidRPr="001706BC">
        <w:rPr>
          <w:color w:val="000000"/>
          <w:sz w:val="26"/>
          <w:szCs w:val="26"/>
        </w:rPr>
        <w:tab/>
        <w:t xml:space="preserve">Độ dài và nhịp độ là hai yếu tố quyết định người xem có ở lại với video cho đến cuối không. Kết quả khảo sát ghi nhận 89,1% CBNV đánh giá mức 4-5 về “độ dài video là hợp lý”. Trong khi đó,chỉ 12,3% CBNV xem toàn bộ video từ đầu đến cuối, 18% xem phần lớn nội dung, 23,2% chỉ xem những đoạn họ quan tâm và tới 46,4% thường bỏ dở giữa chừng. Như vậy, gần một nửa người xem không xem hết  video dù trước đó họ thừa nhận độ dài là hợp lý. Nghịch lý này cho thấy “độ dài hợp lý” và “sự hấp dẫn để xem hết” là hai điều khác nhau. Vấn đề không nằm ở tổng thời lượng mà nằm ở nhịp độ và cấu trúc nội dung bên trong, chuyên viên Phan Minh Ngọc nhận xét: </w:t>
      </w:r>
      <w:r w:rsidRPr="001706BC">
        <w:rPr>
          <w:i/>
          <w:iCs/>
          <w:color w:val="000000"/>
          <w:sz w:val="26"/>
          <w:szCs w:val="26"/>
        </w:rPr>
        <w:t>“Video có độ dài vừa phải, không quá dài cũng không quá ngắn, nhưng nếu nhịp độ đều đều từ đầu đến cuối thì người xem vẫn dễ mất tập trung dù tổng thời lượng chỉ 2-3 phút”</w:t>
      </w:r>
      <w:r w:rsidRPr="001706BC">
        <w:rPr>
          <w:color w:val="000000"/>
          <w:sz w:val="26"/>
          <w:szCs w:val="26"/>
        </w:rPr>
        <w:t>. </w:t>
      </w:r>
    </w:p>
    <w:p w14:paraId="6B15DC7B"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lastRenderedPageBreak/>
        <w:drawing>
          <wp:inline distT="0" distB="0" distL="0" distR="0" wp14:anchorId="7CC3A428" wp14:editId="787D85D8">
            <wp:extent cx="4815728" cy="2269671"/>
            <wp:effectExtent l="0" t="0" r="0" b="3810"/>
            <wp:docPr id="522017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616" cy="2289413"/>
                    </a:xfrm>
                    <a:prstGeom prst="rect">
                      <a:avLst/>
                    </a:prstGeom>
                    <a:noFill/>
                    <a:ln>
                      <a:noFill/>
                    </a:ln>
                  </pic:spPr>
                </pic:pic>
              </a:graphicData>
            </a:graphic>
          </wp:inline>
        </w:drawing>
      </w:r>
    </w:p>
    <w:p w14:paraId="40B8495A" w14:textId="77777777" w:rsidR="00677353" w:rsidRPr="006D6D7A" w:rsidRDefault="00677353" w:rsidP="00677353">
      <w:pPr>
        <w:spacing w:line="360" w:lineRule="auto"/>
        <w:jc w:val="center"/>
        <w:rPr>
          <w:sz w:val="22"/>
          <w:szCs w:val="22"/>
        </w:rPr>
      </w:pPr>
      <w:r w:rsidRPr="006D6D7A">
        <w:rPr>
          <w:color w:val="000000"/>
          <w:sz w:val="22"/>
          <w:szCs w:val="22"/>
        </w:rPr>
        <w:t>Biểu đồ 2.</w:t>
      </w:r>
      <w:r w:rsidRPr="006D6D7A">
        <w:rPr>
          <w:color w:val="000000"/>
          <w:sz w:val="22"/>
          <w:szCs w:val="22"/>
          <w:lang w:val="vi-VN"/>
        </w:rPr>
        <w:t>5</w:t>
      </w:r>
      <w:r w:rsidRPr="006D6D7A">
        <w:rPr>
          <w:color w:val="000000"/>
          <w:sz w:val="22"/>
          <w:szCs w:val="22"/>
        </w:rPr>
        <w:t>: Độ dài video hợp lý</w:t>
      </w:r>
    </w:p>
    <w:p w14:paraId="78E2E679" w14:textId="77777777" w:rsidR="00677353" w:rsidRPr="001706BC" w:rsidRDefault="00677353" w:rsidP="00677353">
      <w:pPr>
        <w:spacing w:line="360" w:lineRule="auto"/>
        <w:rPr>
          <w:sz w:val="26"/>
          <w:szCs w:val="26"/>
        </w:rPr>
      </w:pPr>
    </w:p>
    <w:p w14:paraId="33B09590"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Cấu trúc, nhịp độ của các video CSR hiện tại khá giống nhau. Phần mở đầu thường được dành để giới thiệu bối cảnh chương trình, thông tin về đối tác hoặc quy mô hoạt động, phần thông tin quan trọng nhưng ít sức hút về mặt cảm xúc, được đặt ở vị trí dễ làm người xem mất kiên nhẫn nhất. Chuyên viên Nguyễn Thị Thu Hà chỉ rõ: </w:t>
      </w:r>
      <w:r w:rsidRPr="001706BC">
        <w:rPr>
          <w:i/>
          <w:iCs/>
          <w:color w:val="000000"/>
          <w:sz w:val="26"/>
          <w:szCs w:val="26"/>
        </w:rPr>
        <w:t>“Một số video vẫn dành khá nhiều thời lượng cho phần mở đầu, trong khi nội dung chính lại xuất hiện tương đối muộn. Điều này khiến trải nghiệm xem chưa thật sự liền mạch, đôi khi làm giảm sự kiên nhẫn của người xem”.</w:t>
      </w:r>
      <w:r w:rsidRPr="001706BC">
        <w:rPr>
          <w:color w:val="000000"/>
          <w:sz w:val="26"/>
          <w:szCs w:val="26"/>
        </w:rPr>
        <w:t xml:space="preserve"> Ở phần thân video, nhịp dựng nhìn chung đều và ổn định còn ở phần kết thì thiếu vắng của lời kêu gọi hành động rõ ràng. Khi video kết thúc bằng thông điệp khép lại mang tính tổng kết hoặc cam kết chung của doanh nghiệp mà không chỉ ra hành động cụ thể thì NLĐ dừng lại ở mức ghi nhận thay vì chuyển sang tham gia.</w:t>
      </w:r>
    </w:p>
    <w:p w14:paraId="1866747B" w14:textId="77777777" w:rsidR="00677353" w:rsidRPr="001706BC" w:rsidRDefault="00677353" w:rsidP="00677353">
      <w:pPr>
        <w:spacing w:line="360" w:lineRule="auto"/>
        <w:ind w:firstLine="720"/>
        <w:jc w:val="both"/>
        <w:rPr>
          <w:sz w:val="26"/>
          <w:szCs w:val="26"/>
        </w:rPr>
      </w:pPr>
      <w:r w:rsidRPr="001706BC">
        <w:rPr>
          <w:color w:val="000000"/>
          <w:sz w:val="26"/>
          <w:szCs w:val="26"/>
        </w:rPr>
        <w:t>Nhìn chung, các video đang đạt ngưỡng chấp nhận được về tổng thời lượng nhưng chưa tối ưu về cấu trúc nhịp độ. Ba điểm yếu cấu trúc nổi bật cần được giải quyết là phần mở đầu chưa tạo được lực hút đủ mạnh để giữ người xem qua ngưỡng đầu tiên, nhịp dựng ít thay đổi dẫn đến thiếu các đỉnh cảm xúc giữ chân người xem trong hành trình và phần kết thiếu lời kêu gọi hành động rõ ràng khiến thông điệp dừng lại ở nhận thức thay vì chuyển hóa thành tham gia.</w:t>
      </w:r>
    </w:p>
    <w:p w14:paraId="2D8F4AE2" w14:textId="77777777" w:rsidR="00677353" w:rsidRPr="001706BC" w:rsidRDefault="00677353" w:rsidP="00677353">
      <w:pPr>
        <w:spacing w:line="360" w:lineRule="auto"/>
        <w:rPr>
          <w:sz w:val="26"/>
          <w:szCs w:val="26"/>
        </w:rPr>
      </w:pPr>
    </w:p>
    <w:p w14:paraId="6D387C6B" w14:textId="77777777" w:rsidR="00677353" w:rsidRPr="001706BC" w:rsidRDefault="00677353" w:rsidP="00677353">
      <w:pPr>
        <w:pStyle w:val="Heading3"/>
        <w:spacing w:before="0" w:after="0" w:line="360" w:lineRule="auto"/>
        <w:rPr>
          <w:rFonts w:eastAsia="Times New Roman" w:cs="Times New Roman"/>
          <w:sz w:val="26"/>
          <w:szCs w:val="26"/>
        </w:rPr>
      </w:pPr>
      <w:bookmarkStart w:id="23" w:name="_Toc239972379"/>
      <w:r w:rsidRPr="001706BC">
        <w:rPr>
          <w:rFonts w:eastAsia="Times New Roman" w:cs="Times New Roman"/>
          <w:b/>
          <w:bCs/>
          <w:color w:val="000000"/>
          <w:sz w:val="26"/>
          <w:szCs w:val="26"/>
        </w:rPr>
        <w:t>2.2.2. Quá trình kiến tạo ý nghĩa của video CSR</w:t>
      </w:r>
      <w:bookmarkEnd w:id="23"/>
    </w:p>
    <w:p w14:paraId="2B09F72E" w14:textId="77777777" w:rsidR="00677353" w:rsidRPr="001706BC" w:rsidRDefault="00677353" w:rsidP="00677353">
      <w:pPr>
        <w:spacing w:line="360" w:lineRule="auto"/>
        <w:jc w:val="both"/>
        <w:rPr>
          <w:sz w:val="26"/>
          <w:szCs w:val="26"/>
        </w:rPr>
      </w:pPr>
      <w:r w:rsidRPr="001706BC">
        <w:rPr>
          <w:i/>
          <w:iCs/>
          <w:color w:val="000000"/>
          <w:sz w:val="26"/>
          <w:szCs w:val="26"/>
        </w:rPr>
        <w:t>2.2.2.1. Chú ý (Noticing)</w:t>
      </w:r>
    </w:p>
    <w:p w14:paraId="385C5F2D" w14:textId="77777777" w:rsidR="00677353" w:rsidRDefault="00677353" w:rsidP="00677353">
      <w:pPr>
        <w:spacing w:line="360" w:lineRule="auto"/>
        <w:jc w:val="both"/>
        <w:rPr>
          <w:color w:val="000000"/>
          <w:sz w:val="26"/>
          <w:szCs w:val="26"/>
          <w:lang w:val="vi-VN"/>
        </w:rPr>
      </w:pPr>
      <w:r w:rsidRPr="001706BC">
        <w:rPr>
          <w:color w:val="000000"/>
          <w:sz w:val="26"/>
          <w:szCs w:val="26"/>
        </w:rPr>
        <w:tab/>
        <w:t>Quá trình kiến tạo ý nghĩa đối với video CSR trước hết bắt đầu từ khả năng thu hút sự chú ý của người xem. Trong môi trường TTNB số với mật độ thông tin lớn và nhịp tiếp nhận nhanh, việc khiến CBNV dừng lại để xem một video CSR là điều kiện đầu tiên để thông điệp có thể được tiếp nhận và diễn giải. Theo Lý thuyết Sensemaking, con người chỉ bắt đầu quá trình kiến tạo ý nghĩa khi họ nhận thấy có một tín hiệu đáng chú ý trong môi trường xung quanh. Đối với video CSR tại Vietnam Airlines, những yếu tố như chủ đề xã hội, hình ảnh thực tế, màu sắc thương hiệu, nhân vật đời thật đóng vai trò thu hút sự chú ý ban đầu của người xem.</w:t>
      </w:r>
    </w:p>
    <w:p w14:paraId="4ABC156B" w14:textId="77777777" w:rsidR="00677353" w:rsidRPr="004E23C6" w:rsidRDefault="00677353" w:rsidP="00677353">
      <w:pPr>
        <w:spacing w:line="360" w:lineRule="auto"/>
        <w:jc w:val="both"/>
        <w:rPr>
          <w:color w:val="000000"/>
          <w:sz w:val="26"/>
          <w:szCs w:val="26"/>
          <w:lang w:val="vi-VN"/>
        </w:rPr>
      </w:pPr>
    </w:p>
    <w:p w14:paraId="2C8E7C12" w14:textId="77777777" w:rsidR="00677353" w:rsidRDefault="00677353" w:rsidP="00677353">
      <w:pPr>
        <w:spacing w:line="360" w:lineRule="auto"/>
        <w:jc w:val="center"/>
        <w:rPr>
          <w:sz w:val="26"/>
          <w:szCs w:val="26"/>
          <w:lang w:val="vi-VN"/>
        </w:rPr>
      </w:pPr>
      <w:r w:rsidRPr="001706BC">
        <w:rPr>
          <w:noProof/>
          <w:color w:val="000000"/>
          <w:sz w:val="26"/>
          <w:szCs w:val="26"/>
          <w:bdr w:val="none" w:sz="0" w:space="0" w:color="auto" w:frame="1"/>
        </w:rPr>
        <w:drawing>
          <wp:inline distT="0" distB="0" distL="0" distR="0" wp14:anchorId="02849E4B" wp14:editId="34B9493C">
            <wp:extent cx="4808764" cy="2021776"/>
            <wp:effectExtent l="0" t="0" r="5080" b="0"/>
            <wp:docPr id="64386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0564" cy="2035146"/>
                    </a:xfrm>
                    <a:prstGeom prst="rect">
                      <a:avLst/>
                    </a:prstGeom>
                    <a:noFill/>
                    <a:ln>
                      <a:noFill/>
                    </a:ln>
                  </pic:spPr>
                </pic:pic>
              </a:graphicData>
            </a:graphic>
          </wp:inline>
        </w:drawing>
      </w:r>
    </w:p>
    <w:p w14:paraId="713A7BFA" w14:textId="77777777" w:rsidR="00677353" w:rsidRPr="006D6D7A" w:rsidRDefault="00677353" w:rsidP="00677353">
      <w:pPr>
        <w:spacing w:line="360" w:lineRule="auto"/>
        <w:jc w:val="center"/>
        <w:rPr>
          <w:sz w:val="22"/>
          <w:szCs w:val="22"/>
        </w:rPr>
      </w:pPr>
      <w:r w:rsidRPr="006D6D7A">
        <w:rPr>
          <w:color w:val="000000"/>
          <w:sz w:val="22"/>
          <w:szCs w:val="22"/>
        </w:rPr>
        <w:t> Biểu đồ 2.</w:t>
      </w:r>
      <w:r w:rsidRPr="006D6D7A">
        <w:rPr>
          <w:color w:val="000000"/>
          <w:sz w:val="22"/>
          <w:szCs w:val="22"/>
          <w:lang w:val="vi-VN"/>
        </w:rPr>
        <w:t>6</w:t>
      </w:r>
      <w:r w:rsidRPr="006D6D7A">
        <w:rPr>
          <w:color w:val="000000"/>
          <w:sz w:val="22"/>
          <w:szCs w:val="22"/>
        </w:rPr>
        <w:t>: Mức độ biết đến video CSR của CBNV</w:t>
      </w:r>
    </w:p>
    <w:p w14:paraId="6BB323EC" w14:textId="77777777" w:rsidR="00677353" w:rsidRPr="004E23C6" w:rsidRDefault="00677353" w:rsidP="00677353">
      <w:pPr>
        <w:spacing w:line="360" w:lineRule="auto"/>
        <w:jc w:val="both"/>
        <w:rPr>
          <w:sz w:val="26"/>
          <w:szCs w:val="26"/>
        </w:rPr>
      </w:pPr>
    </w:p>
    <w:p w14:paraId="5276098C" w14:textId="77777777" w:rsidR="00677353" w:rsidRPr="004E23C6" w:rsidRDefault="00677353" w:rsidP="00677353">
      <w:pPr>
        <w:spacing w:line="360" w:lineRule="auto"/>
        <w:ind w:firstLine="720"/>
        <w:jc w:val="both"/>
        <w:rPr>
          <w:sz w:val="26"/>
          <w:szCs w:val="26"/>
          <w:lang w:val="vi-VN"/>
        </w:rPr>
      </w:pPr>
      <w:r w:rsidRPr="001706BC">
        <w:rPr>
          <w:color w:val="000000"/>
          <w:sz w:val="26"/>
          <w:szCs w:val="26"/>
        </w:rPr>
        <w:t>Kết quả khảo sát cho thấy 98,1% CBNV cho biết đã từng tiếp cận video CSR của hãng, phản ánh độ phủ tương đối rộng của nội dung này trong hệ thống TTNB. Đồng thời, 90,1% người tham gia khảo sát đánh giá mức 4-5 đối với tiêu chí “nội dung video CSR rõ ràng, dễ hiểu”, cho thấy phần lớn video có khả năng thu hút và duy trì sự chú ý ở giai đoạn đầu của quá trình tiếp nhận.</w:t>
      </w:r>
    </w:p>
    <w:p w14:paraId="15592098"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Những video như “Hành trình góp lá - Chung tay giữ rừng”, “Hành trình xanh bắt đầu từ lớp học” hay “Vietnam Airlines hỗ trợ cho người dân vùng lũ Khánh Hòa” thường tạo được sự chú ý nhờ chủ đề gần gũi với cộng đồng, hình ảnh thực tế và đề cập trực tiếp đến trách nhiệm xã hội của doanh nghiệp. Đặc biệt, các video có hình ảnh nổi bật hoặc có tính “đời thực” cao thường dễ tạo điểm dừng thị giác hơn so với các video mang tính tổng hợp thông tin. Ví dụ, trong video “Hành trình góp lá - Chung tay giữ rừng”, những cảnh quay CBNV trực tiếp trồng cây, vận chuyển cây giống hay tương tác với người dân địa phương mang đến cảm giác chân thực và gần gũi hơn cho người xem.</w:t>
      </w:r>
    </w:p>
    <w:p w14:paraId="17442DCE" w14:textId="77777777" w:rsidR="00677353" w:rsidRPr="001706BC" w:rsidRDefault="00677353" w:rsidP="00677353">
      <w:pPr>
        <w:spacing w:line="360" w:lineRule="auto"/>
        <w:ind w:firstLine="720"/>
        <w:jc w:val="both"/>
        <w:rPr>
          <w:sz w:val="26"/>
          <w:szCs w:val="26"/>
        </w:rPr>
      </w:pPr>
      <w:r w:rsidRPr="001706BC">
        <w:rPr>
          <w:color w:val="000000"/>
          <w:sz w:val="26"/>
          <w:szCs w:val="26"/>
        </w:rPr>
        <w:t>Tuy nhiên, mức độ chú ý của người xem chưa thực sự đồng đều giữa các nhóm nội dung và hình thức thể hiện. Một số video thiên về cung cấp thông tin hoặc tổng hợp hoạt động tuy có tính thông tin cao nhưng khó duy trì sự tập trung lâu dài hơn các video giàu tính câu chuyện hoặc có nhân vật cụ thể. Điều này cho thấy trong môi trường TTNB hiện nay, việc “được nhìn thấy” chưa đồng nghĩa với việc người xem thực sự chú ý sâu tới nội dung.</w:t>
      </w:r>
    </w:p>
    <w:p w14:paraId="2D9DEF5C" w14:textId="77777777" w:rsidR="00677353" w:rsidRPr="001706BC" w:rsidRDefault="00677353" w:rsidP="00677353">
      <w:pPr>
        <w:spacing w:line="360" w:lineRule="auto"/>
        <w:ind w:firstLine="720"/>
        <w:jc w:val="both"/>
        <w:rPr>
          <w:sz w:val="26"/>
          <w:szCs w:val="26"/>
        </w:rPr>
      </w:pPr>
      <w:r w:rsidRPr="001706BC">
        <w:rPr>
          <w:color w:val="000000"/>
          <w:sz w:val="26"/>
          <w:szCs w:val="26"/>
        </w:rPr>
        <w:t>Khả năng thu hút sự chú ý cũng chịu ảnh hưởng từ bối cảnh công việc của NLĐ. Các nhóm nhân sự khối văn phòng thường có điều kiện tiếp cận nội dung trong không gian và thời gian ổn định hơn, trong khi phi công và tiếp viên chủ yếu xem video trong thời gian ngắn giữa các chuyến bay hoặc trên thiết bị di động. Do đó, quá trình chú ý đối với nội dung CSR mang tính phân mảnh hơn, đồng thời tạo áp lực lớn đối với việc xây dựng phần mở đầu sao cho thật sự thu hút.</w:t>
      </w:r>
    </w:p>
    <w:p w14:paraId="1EF466C1" w14:textId="77777777" w:rsidR="00677353" w:rsidRPr="001706BC" w:rsidRDefault="00677353" w:rsidP="00677353">
      <w:pPr>
        <w:spacing w:line="360" w:lineRule="auto"/>
        <w:rPr>
          <w:sz w:val="26"/>
          <w:szCs w:val="26"/>
        </w:rPr>
      </w:pPr>
    </w:p>
    <w:p w14:paraId="2116B4C9" w14:textId="77777777" w:rsidR="00677353" w:rsidRPr="001706BC" w:rsidRDefault="00677353" w:rsidP="00677353">
      <w:pPr>
        <w:spacing w:line="360" w:lineRule="auto"/>
        <w:jc w:val="both"/>
        <w:rPr>
          <w:sz w:val="26"/>
          <w:szCs w:val="26"/>
        </w:rPr>
      </w:pPr>
      <w:r w:rsidRPr="001706BC">
        <w:rPr>
          <w:i/>
          <w:iCs/>
          <w:color w:val="000000"/>
          <w:sz w:val="26"/>
          <w:szCs w:val="26"/>
        </w:rPr>
        <w:t>2.2.2.2. Diễn giải (Interpreting)</w:t>
      </w:r>
    </w:p>
    <w:p w14:paraId="7F223F1C" w14:textId="77777777" w:rsidR="00677353" w:rsidRPr="001706BC" w:rsidRDefault="00677353" w:rsidP="00677353">
      <w:pPr>
        <w:spacing w:line="360" w:lineRule="auto"/>
        <w:jc w:val="both"/>
        <w:rPr>
          <w:sz w:val="26"/>
          <w:szCs w:val="26"/>
        </w:rPr>
      </w:pPr>
      <w:r w:rsidRPr="001706BC">
        <w:rPr>
          <w:color w:val="000000"/>
          <w:sz w:val="26"/>
          <w:szCs w:val="26"/>
        </w:rPr>
        <w:tab/>
        <w:t xml:space="preserve">Sau khi chú ý đến nội dung, người xem bắt đầu bước vào quá trình diễn giải thông tin dựa trên kinh nghiệm cá nhân, vị trí công việc và những hiểu biết sẵn có về doanh nghiệp. Theo Sensemaking Theory, con người không tiếp nhận thông tin một cách thụ động mà luôn cố gắng lý giải nội dung dựa trên sự hiểu biết của bản thân. Vì vậy, cùng </w:t>
      </w:r>
      <w:r w:rsidRPr="001706BC">
        <w:rPr>
          <w:color w:val="000000"/>
          <w:sz w:val="26"/>
          <w:szCs w:val="26"/>
        </w:rPr>
        <w:lastRenderedPageBreak/>
        <w:t>một video CSR nhưng mỗi nhóm CBNV có thể hiểu và diễn giải theo những cách khác nhau.</w:t>
      </w:r>
    </w:p>
    <w:p w14:paraId="5FDC08EF" w14:textId="77777777" w:rsidR="00677353" w:rsidRPr="001706BC" w:rsidRDefault="00677353" w:rsidP="00677353">
      <w:pPr>
        <w:spacing w:line="360" w:lineRule="auto"/>
        <w:ind w:firstLine="720"/>
        <w:jc w:val="both"/>
        <w:rPr>
          <w:sz w:val="26"/>
          <w:szCs w:val="26"/>
        </w:rPr>
      </w:pPr>
      <w:r w:rsidRPr="001706BC">
        <w:rPr>
          <w:color w:val="000000"/>
          <w:sz w:val="26"/>
          <w:szCs w:val="26"/>
        </w:rPr>
        <w:t>Kết quả khảo sát cho thấy mặc dù 90,1% người xem đánh giá video CSR rõ ràng và dễ hiểu, chỉ 53,1% cho biết sau khi xem họ “hiểu rõ hơn và đánh giá cao hoạt động CSR”, trong khi 33,2% chỉ “có hiểu hơn nhưng không thay đổi nhiều về cảm nhận” và 11,4% cho biết không có thay đổi đáng kể hoặc chưa cảm thấy thuyết phục. Điều này cho thấy việc tiếp nhận thông tin không đồng nghĩa với việc người xem thực sự diễn giải được thông điệp của video CSR.</w:t>
      </w:r>
    </w:p>
    <w:p w14:paraId="174FAB18"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drawing>
          <wp:inline distT="0" distB="0" distL="0" distR="0" wp14:anchorId="433B6029" wp14:editId="57E4DBCF">
            <wp:extent cx="4816929" cy="2025209"/>
            <wp:effectExtent l="0" t="0" r="0" b="0"/>
            <wp:docPr id="9516175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0909" cy="2031087"/>
                    </a:xfrm>
                    <a:prstGeom prst="rect">
                      <a:avLst/>
                    </a:prstGeom>
                    <a:noFill/>
                    <a:ln>
                      <a:noFill/>
                    </a:ln>
                  </pic:spPr>
                </pic:pic>
              </a:graphicData>
            </a:graphic>
          </wp:inline>
        </w:drawing>
      </w:r>
    </w:p>
    <w:p w14:paraId="66636B44" w14:textId="77777777" w:rsidR="00677353" w:rsidRPr="006D6D7A" w:rsidRDefault="00677353" w:rsidP="00677353">
      <w:pPr>
        <w:spacing w:line="360" w:lineRule="auto"/>
        <w:jc w:val="center"/>
        <w:rPr>
          <w:sz w:val="22"/>
          <w:szCs w:val="22"/>
        </w:rPr>
      </w:pPr>
      <w:r w:rsidRPr="006D6D7A">
        <w:rPr>
          <w:color w:val="000000"/>
          <w:sz w:val="22"/>
          <w:szCs w:val="22"/>
        </w:rPr>
        <w:t> Biểu đồ 2.</w:t>
      </w:r>
      <w:r w:rsidRPr="006D6D7A">
        <w:rPr>
          <w:color w:val="000000"/>
          <w:sz w:val="22"/>
          <w:szCs w:val="22"/>
          <w:lang w:val="vi-VN"/>
        </w:rPr>
        <w:t>7</w:t>
      </w:r>
      <w:r w:rsidRPr="006D6D7A">
        <w:rPr>
          <w:color w:val="000000"/>
          <w:sz w:val="22"/>
          <w:szCs w:val="22"/>
        </w:rPr>
        <w:t>: Sự thay đổi nhận thức hoặc thái độ sau khi xem video CSR</w:t>
      </w:r>
    </w:p>
    <w:p w14:paraId="0F170EB6" w14:textId="77777777" w:rsidR="00677353" w:rsidRPr="001706BC" w:rsidRDefault="00677353" w:rsidP="00677353">
      <w:pPr>
        <w:spacing w:line="360" w:lineRule="auto"/>
        <w:rPr>
          <w:sz w:val="26"/>
          <w:szCs w:val="26"/>
        </w:rPr>
      </w:pPr>
    </w:p>
    <w:p w14:paraId="029C0B07" w14:textId="77777777" w:rsidR="00677353" w:rsidRPr="001706BC" w:rsidRDefault="00677353" w:rsidP="00677353">
      <w:pPr>
        <w:spacing w:line="360" w:lineRule="auto"/>
        <w:ind w:firstLine="720"/>
        <w:jc w:val="both"/>
        <w:rPr>
          <w:sz w:val="26"/>
          <w:szCs w:val="26"/>
        </w:rPr>
      </w:pPr>
      <w:r w:rsidRPr="001706BC">
        <w:rPr>
          <w:color w:val="000000"/>
          <w:sz w:val="26"/>
          <w:szCs w:val="26"/>
        </w:rPr>
        <w:t>Quá trình diễn giải chịu ảnh hưởng rất lớn từ cấu trúc video cho đến nội dung câu chuyện được kể. Những video như “Đồng hành cùng Kym Việt - Vietnam Airlines lan tỏa giá trị nhân văn” hay “Hành trình xanh bắt đầu từ lớp học” thường giúp người xem dễ hình dung hơn về ý nghĩa CSR vì nội dung gắn với nhân vật và hoàn cảnh cụ thể. Ngược lại, các video mang tính tổng hợp hoạt động hoặc báo cáo kết quả thường khiến người xem ghi nhớ thông tin ở cấp độ sự kiện nhiều hơn là ý nghĩa xã hội phía sau.</w:t>
      </w:r>
    </w:p>
    <w:p w14:paraId="375FB3C8"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Tiếp viên Nguyễn Nam Thành chia sẻ: </w:t>
      </w:r>
      <w:r w:rsidRPr="001706BC">
        <w:rPr>
          <w:i/>
          <w:iCs/>
          <w:color w:val="000000"/>
          <w:sz w:val="26"/>
          <w:szCs w:val="26"/>
        </w:rPr>
        <w:t>“Tôi nghĩ bản thân đang ở mức “biết nhưng chưa thật sự hiểu sâu” [...] phần lớn những gì tôi biết là ở dạng thông tin chung, chưa nắm rõ từng chương trình cụ thể được tổ chức ra sao, ai tham gia, kết quả thực tế như thế nào”.</w:t>
      </w:r>
      <w:r w:rsidRPr="001706BC">
        <w:rPr>
          <w:color w:val="000000"/>
          <w:sz w:val="26"/>
          <w:szCs w:val="26"/>
        </w:rPr>
        <w:t xml:space="preserve"> Rõ ràng, người xem có thể nhận diện được hoạt động CSR nhưng chưa </w:t>
      </w:r>
      <w:r w:rsidRPr="001706BC">
        <w:rPr>
          <w:color w:val="000000"/>
          <w:sz w:val="26"/>
          <w:szCs w:val="26"/>
        </w:rPr>
        <w:lastRenderedPageBreak/>
        <w:t xml:space="preserve">đủ dữ kiện để diễn giải giá trị hoặc ý nghĩa thông điệp. Tương tự, phi công Nguyễn Thanh Tùng cũng cho biết: </w:t>
      </w:r>
      <w:r w:rsidRPr="001706BC">
        <w:rPr>
          <w:i/>
          <w:iCs/>
          <w:color w:val="000000"/>
          <w:sz w:val="26"/>
          <w:szCs w:val="26"/>
        </w:rPr>
        <w:t>“Có những video xem xong tôi hiểu hãng đã làm gì, nhưng lại khó nhớ được cụ thể câu chuyện hoặc cảm xúc đọng lại là gì”.</w:t>
      </w:r>
      <w:r w:rsidRPr="001706BC">
        <w:rPr>
          <w:color w:val="000000"/>
          <w:sz w:val="26"/>
          <w:szCs w:val="26"/>
        </w:rPr>
        <w:t xml:space="preserve"> Điều này phản ánh một đặc điểm khá phổ biến của nhiều video CSR hiện nay đó là nội dung giúp người xem “biết doanh nghiệp làm gì” nhưng chưa đủ mạnh để người xem hiểu “vì sao hoạt động đó có ý nghĩa”.</w:t>
      </w:r>
    </w:p>
    <w:p w14:paraId="6D80C7E3" w14:textId="77777777" w:rsidR="00677353" w:rsidRPr="001706BC" w:rsidRDefault="00677353" w:rsidP="00677353">
      <w:pPr>
        <w:spacing w:line="360" w:lineRule="auto"/>
        <w:ind w:firstLine="720"/>
        <w:jc w:val="both"/>
        <w:rPr>
          <w:sz w:val="26"/>
          <w:szCs w:val="26"/>
        </w:rPr>
      </w:pPr>
      <w:r w:rsidRPr="001706BC">
        <w:rPr>
          <w:color w:val="000000"/>
          <w:sz w:val="26"/>
          <w:szCs w:val="26"/>
        </w:rPr>
        <w:t>Quá trình diễn giải cũng có sự khác biệt rõ rệt giữa các nhóm CBNV. Nhóm nhân sự khối văn phòng thường có điều kiện tiếp cận thêm thông tin bổ trợ sẽ hiểu bối cảnh CSR đầy đủ hơn. Trong khi đó, với nhiều tiếp viên hoặc phi công, video lại gần như là nguồn thông tin trực tiếp và quan trọng nhất về hoạt động CSR của doanh nghiệp.</w:t>
      </w:r>
    </w:p>
    <w:p w14:paraId="00814435" w14:textId="77777777" w:rsidR="00677353" w:rsidRPr="001706BC" w:rsidRDefault="00677353" w:rsidP="00677353">
      <w:pPr>
        <w:spacing w:line="360" w:lineRule="auto"/>
        <w:rPr>
          <w:sz w:val="26"/>
          <w:szCs w:val="26"/>
        </w:rPr>
      </w:pPr>
    </w:p>
    <w:p w14:paraId="7A225894" w14:textId="77777777" w:rsidR="00677353" w:rsidRPr="001706BC" w:rsidRDefault="00677353" w:rsidP="00677353">
      <w:pPr>
        <w:spacing w:line="360" w:lineRule="auto"/>
        <w:jc w:val="both"/>
        <w:rPr>
          <w:sz w:val="26"/>
          <w:szCs w:val="26"/>
        </w:rPr>
      </w:pPr>
      <w:r w:rsidRPr="001706BC">
        <w:rPr>
          <w:i/>
          <w:iCs/>
          <w:color w:val="000000"/>
          <w:sz w:val="26"/>
          <w:szCs w:val="26"/>
        </w:rPr>
        <w:t>2.2.2.3. Gắn ý nghĩa (Sensemaking)</w:t>
      </w:r>
    </w:p>
    <w:p w14:paraId="12AD0FDE" w14:textId="77777777" w:rsidR="00677353" w:rsidRPr="001706BC" w:rsidRDefault="00677353" w:rsidP="00677353">
      <w:pPr>
        <w:spacing w:line="360" w:lineRule="auto"/>
        <w:ind w:firstLine="720"/>
        <w:jc w:val="both"/>
        <w:rPr>
          <w:sz w:val="26"/>
          <w:szCs w:val="26"/>
        </w:rPr>
      </w:pPr>
      <w:r w:rsidRPr="001706BC">
        <w:rPr>
          <w:color w:val="000000"/>
          <w:sz w:val="26"/>
          <w:szCs w:val="26"/>
        </w:rPr>
        <w:t>Sau quá trình diễn giải, người xem bắt đầu kết nối nội dung CSR với giá trị cá nhân, cảm xúc và trải nghiệm của chính mình. Đây là giai đoạn quan trọng nhất trong mô hình Sensemaking, bởi thông điệp chỉ thực sự có ý nghĩa khi người xem cảm thấy nó liên quan đến bản thân hoặc phản ánh điều gì đó có giá trị đối với họ.</w:t>
      </w:r>
    </w:p>
    <w:p w14:paraId="14467E75" w14:textId="77777777" w:rsidR="00677353" w:rsidRPr="001706BC" w:rsidRDefault="00677353" w:rsidP="00677353">
      <w:pPr>
        <w:spacing w:line="360" w:lineRule="auto"/>
        <w:ind w:firstLine="720"/>
        <w:jc w:val="both"/>
        <w:rPr>
          <w:sz w:val="26"/>
          <w:szCs w:val="26"/>
        </w:rPr>
      </w:pPr>
      <w:r w:rsidRPr="001706BC">
        <w:rPr>
          <w:color w:val="000000"/>
          <w:sz w:val="26"/>
          <w:szCs w:val="26"/>
        </w:rPr>
        <w:t>Kết quả khảo sát cho thấy mặc dù mức độ nhận diện thông điệp khá cao, khả năng liên hệ bản thân của người xem vẫn thấp hơn đáng kể. Chỉ 78,7% CBNV đánh giá mức 4-5 đối với tiêu chí “video mang lại cảm xúc tự hào, xúc động, gắn kết”, trong khi 80,6% cho rằng video cần “thể hiện rõ hơn vai trò của nhân viên trong CSR”. Điều này cho thấy người xem không thiếu thiện cảm với các hoạt động CSR, nhưng nhiều người chưa thực sự nhìn thấy mình trong câu chuyện mà video đang kể.</w:t>
      </w:r>
    </w:p>
    <w:p w14:paraId="6F6E1AEE"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Những video có nhân vật và câu chuyện cụ thể thường giúp người xem dễ đồng cảm và dễ kết nối ý nghĩa của nội dung với bản thân hơn. Chẳng hạn, video “Vietnam Airlines trao tặng hệ thống thư viện và chăn ấm cho học sinh Trường Tiểu học 19-8” không chỉ phản ánh hoạt động thiện nguyện mà còn cho thấy sự tương tác trực tiếp giữa nhân viên và cộng đồng, giúp người xem dễ đồng cảm hơn. Tương tự, video “Hành trình </w:t>
      </w:r>
      <w:r w:rsidRPr="001706BC">
        <w:rPr>
          <w:color w:val="000000"/>
          <w:sz w:val="26"/>
          <w:szCs w:val="26"/>
        </w:rPr>
        <w:lastRenderedPageBreak/>
        <w:t>góp lá - Chung tay giữ rừng” tạo được cảm giác gần gũi hơn nhờ hình ảnh nhân viên trực tiếp tham gia hoạt động thay vì chỉ xuất hiện dưới vai trò đại diện thương hiệu.</w:t>
      </w:r>
    </w:p>
    <w:p w14:paraId="6E0C00CA"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Tiếp viên Nguyễn Nam Thành chia sẻ: </w:t>
      </w:r>
      <w:r w:rsidRPr="001706BC">
        <w:rPr>
          <w:i/>
          <w:iCs/>
          <w:color w:val="000000"/>
          <w:sz w:val="26"/>
          <w:szCs w:val="26"/>
        </w:rPr>
        <w:t xml:space="preserve">“Tôi chưa thấy rõ hình ảnh của những nhân viên giống như tôi tham gia vào hoạt động đó, họ đã trải nghiệm gì, cảm xúc ra sao”. </w:t>
      </w:r>
      <w:r w:rsidRPr="001706BC">
        <w:rPr>
          <w:color w:val="000000"/>
          <w:sz w:val="26"/>
          <w:szCs w:val="26"/>
        </w:rPr>
        <w:t xml:space="preserve">Nhận xét này cho thấy khoảng cách lớn nhất của nhiều video CSR hiện nay không nằm ở thông tin mà nằm ở tính cá nhân hóa trải nghiệm. Chị Nguyễn Thị Thu Hà cũng cho rằng: </w:t>
      </w:r>
      <w:r w:rsidRPr="001706BC">
        <w:rPr>
          <w:i/>
          <w:iCs/>
          <w:color w:val="000000"/>
          <w:sz w:val="26"/>
          <w:szCs w:val="26"/>
        </w:rPr>
        <w:t>“Khi họ nhìn thấy những câu chuyện thật từ chính đồng nghiệp, từ những con người đang trực tiếp tham gia vào các hoạt động CSR, họ sẽ cảm thấy gần gũi và có sự liên hệ với bản thân”.</w:t>
      </w:r>
      <w:r w:rsidRPr="001706BC">
        <w:rPr>
          <w:color w:val="000000"/>
          <w:sz w:val="26"/>
          <w:szCs w:val="26"/>
        </w:rPr>
        <w:t xml:space="preserve"> Điều này cho thấy quá trình gắn ý nghĩa phụ thuộc rất lớn vào khả năng đưa con người thật, trải nghiệm thật và cảm xúc thật vào nội dung truyền thông.</w:t>
      </w:r>
    </w:p>
    <w:p w14:paraId="5D87279D" w14:textId="77777777" w:rsidR="00677353" w:rsidRPr="001706BC" w:rsidRDefault="00677353" w:rsidP="00677353">
      <w:pPr>
        <w:spacing w:line="360" w:lineRule="auto"/>
        <w:ind w:firstLine="720"/>
        <w:jc w:val="both"/>
        <w:rPr>
          <w:sz w:val="26"/>
          <w:szCs w:val="26"/>
        </w:rPr>
      </w:pPr>
      <w:r w:rsidRPr="001706BC">
        <w:rPr>
          <w:color w:val="000000"/>
          <w:sz w:val="26"/>
          <w:szCs w:val="26"/>
        </w:rPr>
        <w:t>Nhìn chung, quá trình gắn ý nghĩa hiện nay của video CSR tại Vietnam Airlines vẫn còn khoảng cách giữa “giá trị doanh nghiệp” và “trải nghiệm cá nhân”. Người xem có thể đồng thuận với giá trị CSR mà doanh nghiệp theo đuổi, nhưng chưa hoàn toàn cảm thấy bản thân là một phần trong những giá trị đó.</w:t>
      </w:r>
    </w:p>
    <w:p w14:paraId="250790F9" w14:textId="77777777" w:rsidR="00677353" w:rsidRPr="001706BC" w:rsidRDefault="00677353" w:rsidP="00677353">
      <w:pPr>
        <w:spacing w:line="360" w:lineRule="auto"/>
        <w:rPr>
          <w:sz w:val="26"/>
          <w:szCs w:val="26"/>
        </w:rPr>
      </w:pPr>
    </w:p>
    <w:p w14:paraId="2E515941" w14:textId="77777777" w:rsidR="00677353" w:rsidRPr="001706BC" w:rsidRDefault="00677353" w:rsidP="00677353">
      <w:pPr>
        <w:spacing w:line="360" w:lineRule="auto"/>
        <w:jc w:val="both"/>
        <w:rPr>
          <w:sz w:val="26"/>
          <w:szCs w:val="26"/>
        </w:rPr>
      </w:pPr>
      <w:r w:rsidRPr="001706BC">
        <w:rPr>
          <w:i/>
          <w:iCs/>
          <w:color w:val="000000"/>
          <w:sz w:val="26"/>
          <w:szCs w:val="26"/>
        </w:rPr>
        <w:t>2.2.2.4. Hình thành thái độ (Attitude Formation)</w:t>
      </w:r>
    </w:p>
    <w:p w14:paraId="01D9E051" w14:textId="77777777" w:rsidR="00677353" w:rsidRPr="001706BC" w:rsidRDefault="00677353" w:rsidP="00677353">
      <w:pPr>
        <w:spacing w:line="360" w:lineRule="auto"/>
        <w:jc w:val="both"/>
        <w:rPr>
          <w:sz w:val="26"/>
          <w:szCs w:val="26"/>
        </w:rPr>
      </w:pPr>
      <w:r w:rsidRPr="001706BC">
        <w:rPr>
          <w:color w:val="000000"/>
          <w:sz w:val="26"/>
          <w:szCs w:val="26"/>
        </w:rPr>
        <w:tab/>
        <w:t>Khi quá trình chú ý, diễn giải và gắn ý nghĩa diễn ra thành công, người xem bắt đầu hình thành thái độ, cảm xúc và đánh giá đối với hoạt động CSR cũng như đối với doanh nghiệp. Đây là kết quả cuối cùng của quá trình kiến tạo ý nghĩa, phản ánh mức độ nội dung CSR có thể tác động tới nhận thức và cảm xúc của NLĐ.</w:t>
      </w:r>
    </w:p>
    <w:p w14:paraId="1E7F44C4"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Kết quả khảo sát cho thấy 85,3% CBNV đánh giá mức 4-5 đối với tiêu chí “nội dung phản ánh đúng các hoạt động CSR của công ty”, cho thấy mức độ tin tưởng tương đối cao của </w:t>
      </w:r>
      <w:r>
        <w:rPr>
          <w:color w:val="000000"/>
          <w:sz w:val="26"/>
          <w:szCs w:val="26"/>
          <w:lang w:val="vi-VN"/>
        </w:rPr>
        <w:t>NLĐ</w:t>
      </w:r>
      <w:r w:rsidRPr="001706BC">
        <w:rPr>
          <w:color w:val="000000"/>
          <w:sz w:val="26"/>
          <w:szCs w:val="26"/>
        </w:rPr>
        <w:t xml:space="preserve"> đối với thông tin được truyền tải. Đồng thời, 89,1% cho biết họ “cảm thấy tự hào hơn khi là nhân viên Vietnam Airlines” sau khi xem video CSR. Đây là tỷ lệ cao nhất trong các tác động được ghi nhận, cho thấy video CSR đang phát huy hiệu quả trong việc củng cố hình ảnh doanh nghiệp và xây dựng niềm tự hào nội bộ.</w:t>
      </w:r>
    </w:p>
    <w:p w14:paraId="137DD5AB"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Những video mang tính nhân văn hoặc gắn với cộng đồng thường tạo cảm xúc mạnh hơn, ấn tượng tốt hơn so với các video thiên về thông tin. Ví dụ, video “Vietnam Airlines hỗ trợ cho người dân vùng lũ Khánh Hòa” hay “Đồng hành cùng Kym Việt - Vietnam Airlines lan tỏa giá trị nhân văn” không chỉ giúp người xem hiểu về hoạt động CSR mà còn cho thấy doanh nghiệp đang thực sự đóng góp cho xã hội.</w:t>
      </w:r>
    </w:p>
    <w:p w14:paraId="5D7AD005" w14:textId="77777777" w:rsidR="00677353" w:rsidRPr="001706BC" w:rsidRDefault="00677353" w:rsidP="00677353">
      <w:pPr>
        <w:spacing w:line="360" w:lineRule="auto"/>
        <w:ind w:firstLine="720"/>
        <w:jc w:val="both"/>
        <w:rPr>
          <w:sz w:val="26"/>
          <w:szCs w:val="26"/>
        </w:rPr>
      </w:pPr>
      <w:r w:rsidRPr="001706BC">
        <w:rPr>
          <w:color w:val="000000"/>
          <w:sz w:val="26"/>
          <w:szCs w:val="26"/>
        </w:rPr>
        <w:t>Tuy nhiên, quá trình hình thành thái độ hiện nay chủ yếu mới dừng lại ở sự đồng thuận và tự hào về hình ảnh doanh nghiệp mà chưa chuyển hóa thành động lực hành động. Dữ liệu khảo sát cho thấy chỉ 54,5% CBNV cho biết đã tham gia hoặc đăng ký tham gia hoạt động CSR sau khi xem video. Khoảng cách này cho thấy người xem đã hình thành thái độ tích cực với CSR nhưng chưa đủ mạnh để thúc đẩy hành vi thực tế.</w:t>
      </w:r>
    </w:p>
    <w:p w14:paraId="4B8B33EC" w14:textId="77777777" w:rsidR="00677353" w:rsidRPr="001706BC" w:rsidRDefault="00677353" w:rsidP="00677353">
      <w:pPr>
        <w:spacing w:line="360" w:lineRule="auto"/>
        <w:ind w:firstLine="720"/>
        <w:jc w:val="both"/>
        <w:rPr>
          <w:sz w:val="26"/>
          <w:szCs w:val="26"/>
        </w:rPr>
      </w:pPr>
      <w:r w:rsidRPr="001706BC">
        <w:rPr>
          <w:color w:val="000000"/>
          <w:sz w:val="26"/>
          <w:szCs w:val="26"/>
        </w:rPr>
        <w:t>Nhìn chung, quá trình kiến tạo ý nghĩa của công chúng nội bộ đối với video CSR tại Vietnam Airlines đang diễn ra tương đối hiệu quả ở cấp độ nhận biết, đồng thuận giá trị và hình thành cảm xúc tích cực đối với doanh nghiệp. Tuy nhiên, khả năng chuyển hóa từ “hiểu” sang “thấy liên quan” và từ “tự hào” sang “muốn tham gia” vẫn còn là khoảng trống lớn trong hoạt động truyền thông CSR bằng video hiện nay.</w:t>
      </w:r>
    </w:p>
    <w:p w14:paraId="3653B1FD" w14:textId="77777777" w:rsidR="00677353" w:rsidRPr="001706BC" w:rsidRDefault="00677353" w:rsidP="00677353">
      <w:pPr>
        <w:spacing w:line="360" w:lineRule="auto"/>
        <w:rPr>
          <w:sz w:val="26"/>
          <w:szCs w:val="26"/>
        </w:rPr>
      </w:pPr>
    </w:p>
    <w:p w14:paraId="43DFF4CD" w14:textId="77777777" w:rsidR="00677353" w:rsidRPr="001706BC" w:rsidRDefault="00677353" w:rsidP="00677353">
      <w:pPr>
        <w:pStyle w:val="Heading3"/>
        <w:spacing w:before="0" w:after="0" w:line="360" w:lineRule="auto"/>
        <w:rPr>
          <w:rFonts w:eastAsia="Times New Roman" w:cs="Times New Roman"/>
          <w:sz w:val="26"/>
          <w:szCs w:val="26"/>
        </w:rPr>
      </w:pPr>
      <w:bookmarkStart w:id="24" w:name="_Toc239972380"/>
      <w:r w:rsidRPr="001706BC">
        <w:rPr>
          <w:rFonts w:eastAsia="Times New Roman" w:cs="Times New Roman"/>
          <w:b/>
          <w:bCs/>
          <w:color w:val="000000"/>
          <w:sz w:val="26"/>
          <w:szCs w:val="26"/>
        </w:rPr>
        <w:t>2.2.3. Hiệu quả truyền thông</w:t>
      </w:r>
      <w:bookmarkEnd w:id="24"/>
    </w:p>
    <w:p w14:paraId="01BF37AA" w14:textId="77777777" w:rsidR="00677353" w:rsidRPr="001706BC" w:rsidRDefault="00677353" w:rsidP="00677353">
      <w:pPr>
        <w:spacing w:line="360" w:lineRule="auto"/>
        <w:jc w:val="both"/>
        <w:rPr>
          <w:sz w:val="26"/>
          <w:szCs w:val="26"/>
        </w:rPr>
      </w:pPr>
      <w:r w:rsidRPr="001706BC">
        <w:rPr>
          <w:i/>
          <w:iCs/>
          <w:color w:val="000000"/>
          <w:sz w:val="26"/>
          <w:szCs w:val="26"/>
        </w:rPr>
        <w:t>2.2.3.1. Nhận thức (Awareness)</w:t>
      </w:r>
    </w:p>
    <w:p w14:paraId="1FC72A69" w14:textId="77777777" w:rsidR="00677353" w:rsidRPr="001706BC" w:rsidRDefault="00677353" w:rsidP="00677353">
      <w:pPr>
        <w:spacing w:line="360" w:lineRule="auto"/>
        <w:jc w:val="both"/>
        <w:rPr>
          <w:sz w:val="26"/>
          <w:szCs w:val="26"/>
        </w:rPr>
      </w:pPr>
      <w:r w:rsidRPr="001706BC">
        <w:rPr>
          <w:color w:val="000000"/>
          <w:sz w:val="26"/>
          <w:szCs w:val="26"/>
        </w:rPr>
        <w:tab/>
        <w:t>Ở cấp độ nhận thức, video CSR của Vietnam Airlines đang phát huy hiệu quả khá rõ trong việc phổ biến thông tin và nâng cao mức độ nhận biết của CBNV về các hoạt động CSR. Trong môi trường nội bộ có đặc thù lao động phân tán như ngành hàng không, video trở thành công cụ truyền tải thông tin trực quan và dễ tiếp cận hơn so với các hình thức truyền thông truyền thống như văn bản hoặc email nội bộ.</w:t>
      </w:r>
    </w:p>
    <w:p w14:paraId="36B2B3B9"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Kết quả khảo sát cho thấy 98,1% CBNV đã từng tiếp cận video CSR của hãng, phản ánh độ phủ tương đối cao của loại nội dung này trong hệ thống </w:t>
      </w:r>
      <w:r>
        <w:rPr>
          <w:color w:val="000000"/>
          <w:sz w:val="26"/>
          <w:szCs w:val="26"/>
          <w:lang w:val="vi-VN"/>
        </w:rPr>
        <w:t>TTNB</w:t>
      </w:r>
      <w:r w:rsidRPr="001706BC">
        <w:rPr>
          <w:color w:val="000000"/>
          <w:sz w:val="26"/>
          <w:szCs w:val="26"/>
        </w:rPr>
        <w:t xml:space="preserve">. Đồng thời, 90,1% người tham gia khảo sát đánh giá mức 4-5 đối với tiêu chí “nội dung video CSR rõ ràng, dễ hiểu”, cho thấy video đang hoàn thành khá tốt chức năng truyền tải thông tin </w:t>
      </w:r>
      <w:r w:rsidRPr="001706BC">
        <w:rPr>
          <w:color w:val="000000"/>
          <w:sz w:val="26"/>
          <w:szCs w:val="26"/>
        </w:rPr>
        <w:lastRenderedPageBreak/>
        <w:t>cơ bản về CSR. Hiệu quả nhận thức còn thể hiện rõ ở khả năng giúp NLĐ nhận diện các nhóm hoạt động CSR trọng tâm mà doanh nghiệp đang triển khai như bảo vệ môi trường, phát triển bền vững, trách nhiệm cộng đồng và giảm phát thải hàng không.</w:t>
      </w:r>
    </w:p>
    <w:p w14:paraId="00A585D2" w14:textId="77777777" w:rsidR="00677353" w:rsidRPr="001706BC" w:rsidRDefault="00677353" w:rsidP="00677353">
      <w:pPr>
        <w:spacing w:line="360" w:lineRule="auto"/>
        <w:ind w:firstLine="720"/>
        <w:jc w:val="both"/>
        <w:rPr>
          <w:sz w:val="26"/>
          <w:szCs w:val="26"/>
        </w:rPr>
      </w:pPr>
      <w:r w:rsidRPr="001706BC">
        <w:rPr>
          <w:color w:val="000000"/>
          <w:sz w:val="26"/>
          <w:szCs w:val="26"/>
        </w:rPr>
        <w:t>Ngoài việc mở rộng mức độ nhận biết, video CSR còn góp phần tăng khả năng hiểu biết về hoạt động doanh nghiệp. Kết quả khảo sát ghi nhận 53,1% CBNV cho biết sau khi xem họ “hiểu rõ hơn và đánh giá cao hoạt động CSR”. Đây là tín hiệu cho thấy video không chỉ đóng vai trò thông báo hoạt động mà còn bước đầu hỗ trợ doanh nghiệp xây dựng nhận thức tích cực về CSR trong nội bộ.</w:t>
      </w:r>
    </w:p>
    <w:p w14:paraId="690B72F2" w14:textId="77777777" w:rsidR="00677353" w:rsidRPr="001706BC" w:rsidRDefault="00677353" w:rsidP="00677353">
      <w:pPr>
        <w:spacing w:line="360" w:lineRule="auto"/>
        <w:ind w:firstLine="720"/>
        <w:jc w:val="both"/>
        <w:rPr>
          <w:sz w:val="26"/>
          <w:szCs w:val="26"/>
        </w:rPr>
      </w:pPr>
      <w:r w:rsidRPr="001706BC">
        <w:rPr>
          <w:color w:val="000000"/>
          <w:sz w:val="26"/>
          <w:szCs w:val="26"/>
        </w:rPr>
        <w:t>Tuy nhiên, hiệu quả nhận thức hiện nay vẫn chủ yếu tập trung ở tầng nhận diện thông tin hơn là ghi nhớ chiều sâu nội dung. Có 33,2% người tham gia khảo sát cho biết họ “có hiểu hơn nhưng không thay đổi nhiều về cảm nhận”, trong khi 11,4% cho rằng video chưa tạo ra thay đổi đáng kể. Điều này phản ánh rằng nhiều video CSR hiện nay đang giúp người xem “biết doanh nghiệp đang làm gì”, nhưng khả năng giúp người xem ghi nhớ ý nghĩa dài hạn hoặc tác động xã hội của hoạt động vẫn còn hạn chế.</w:t>
      </w:r>
    </w:p>
    <w:p w14:paraId="7745ADD1" w14:textId="77777777" w:rsidR="00677353" w:rsidRPr="001706BC" w:rsidRDefault="00677353" w:rsidP="00677353">
      <w:pPr>
        <w:spacing w:line="360" w:lineRule="auto"/>
        <w:ind w:firstLine="720"/>
        <w:jc w:val="both"/>
        <w:rPr>
          <w:sz w:val="26"/>
          <w:szCs w:val="26"/>
        </w:rPr>
      </w:pPr>
      <w:r w:rsidRPr="001706BC">
        <w:rPr>
          <w:color w:val="000000"/>
          <w:sz w:val="26"/>
          <w:szCs w:val="26"/>
        </w:rPr>
        <w:t>Nhìn chung, video CSR tại Vietnam Airlines đang đạt hiệu quả tương đối tốt ở cấp độ nhận thức nhờ khả năng phổ biến thông tin rộng và trực quan hóa các hoạt động CSR. Tuy nhiên, hiệu quả nhận thức hiện tại vẫn thiên về mức độ nhận diện và cập nhật thông tin, trong khi khả năng tạo ghi nhớ sâu và nhận thức toàn diện về tác động CSR vẫn cần được cải thiện thêm.</w:t>
      </w:r>
    </w:p>
    <w:p w14:paraId="472A128D" w14:textId="77777777" w:rsidR="00677353" w:rsidRPr="001706BC" w:rsidRDefault="00677353" w:rsidP="00677353">
      <w:pPr>
        <w:spacing w:line="360" w:lineRule="auto"/>
        <w:rPr>
          <w:sz w:val="26"/>
          <w:szCs w:val="26"/>
        </w:rPr>
      </w:pPr>
    </w:p>
    <w:p w14:paraId="34168D28" w14:textId="77777777" w:rsidR="00677353" w:rsidRPr="001706BC" w:rsidRDefault="00677353" w:rsidP="00677353">
      <w:pPr>
        <w:spacing w:line="360" w:lineRule="auto"/>
        <w:jc w:val="both"/>
        <w:rPr>
          <w:sz w:val="26"/>
          <w:szCs w:val="26"/>
        </w:rPr>
      </w:pPr>
      <w:r w:rsidRPr="001706BC">
        <w:rPr>
          <w:i/>
          <w:iCs/>
          <w:color w:val="000000"/>
          <w:sz w:val="26"/>
          <w:szCs w:val="26"/>
        </w:rPr>
        <w:t>2.2.3.2. Tương tác (Engagement)</w:t>
      </w:r>
    </w:p>
    <w:p w14:paraId="6031FA84" w14:textId="77777777" w:rsidR="00677353" w:rsidRPr="001706BC" w:rsidRDefault="00677353" w:rsidP="00677353">
      <w:pPr>
        <w:spacing w:line="360" w:lineRule="auto"/>
        <w:jc w:val="both"/>
        <w:rPr>
          <w:sz w:val="26"/>
          <w:szCs w:val="26"/>
        </w:rPr>
      </w:pPr>
      <w:r w:rsidRPr="001706BC">
        <w:rPr>
          <w:color w:val="000000"/>
          <w:sz w:val="26"/>
          <w:szCs w:val="26"/>
        </w:rPr>
        <w:tab/>
        <w:t>Ở cấp độ tương tác, video CSR của Vietnam Airlines đã bước đầu tạo được mức độ quan tâm và theo dõi tích cực từ công chúng nội bộ. Tuy nhiên, mức độ gắn kết hiện nay chủ yếu vẫn tập trung ở hành vi tiếp nhận nội dung thay vì hình thành tương tác sâu hoặc duy trì sự quan tâm lâu dài đối với hoạt động CSR.</w:t>
      </w:r>
    </w:p>
    <w:p w14:paraId="786482A0"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Kết quả khảo sát cho thấy 78,7% CBNV đánh giá mức 4-5 đối với tiêu chí “video mang lại cảm xúc tự hào, xúc động, gắn kết”. Đây là chỉ số phản ánh video CSR hiện </w:t>
      </w:r>
      <w:r w:rsidRPr="001706BC">
        <w:rPr>
          <w:color w:val="000000"/>
          <w:sz w:val="26"/>
          <w:szCs w:val="26"/>
        </w:rPr>
        <w:lastRenderedPageBreak/>
        <w:t>nay có khả năng duy trì sự quan tâm và tạo thiện cảm tương đối tốt đối với người xem nội bộ. Những nội dung mang tính cộng đồng, môi trường hoặc nhân văn thường ghi nhận mức độ tương tác cao hơn nhờ dễ tạo sự chú ý và giữ nhịp độ ổn định xuyên suốt video. Ngoài ra, mức độ tương tác còn chịu tác động từ điều kiện tiếp nhận thông tin của từng nhóm lao động. Với các nhóm nhân sự thường xuyên di chuyển thì việc theo dõi video thường diễn ra trên thiết bị di động và trong khoảng thời gian ngắn. Vì thế các video có thời lượng dài hoặc nhịp độ chậm dễ làm giảm khả năng duy trì sự tập trung của người xem.</w:t>
      </w:r>
    </w:p>
    <w:p w14:paraId="42F42AD0" w14:textId="77777777" w:rsidR="00677353" w:rsidRPr="001706BC" w:rsidRDefault="00677353" w:rsidP="00677353">
      <w:pPr>
        <w:spacing w:line="360" w:lineRule="auto"/>
        <w:ind w:firstLine="720"/>
        <w:jc w:val="both"/>
        <w:rPr>
          <w:sz w:val="26"/>
          <w:szCs w:val="26"/>
        </w:rPr>
      </w:pPr>
      <w:r w:rsidRPr="001706BC">
        <w:rPr>
          <w:color w:val="000000"/>
          <w:sz w:val="26"/>
          <w:szCs w:val="26"/>
        </w:rPr>
        <w:t>Nhìn chung, video CSR của Vietnam Airlines đang đạt hiệu quả tương tác khá tốt ở cấp độ thu hút sự quan tâm và duy trì thiện cảm đối với nội dung. Tuy nhiên, mức độ tương tác hiện nay vẫn chủ yếu mang tính tiếp nhận, trong khi khả năng tạo tương tác sâu, duy trì ghi nhớ dài hạn và thúc đẩy người xem chủ động theo dõi nội dung CSR vẫn còn hạn chế.</w:t>
      </w:r>
    </w:p>
    <w:p w14:paraId="2C1B3C9D" w14:textId="77777777" w:rsidR="00677353" w:rsidRPr="001706BC" w:rsidRDefault="00677353" w:rsidP="00677353">
      <w:pPr>
        <w:spacing w:line="360" w:lineRule="auto"/>
        <w:rPr>
          <w:sz w:val="26"/>
          <w:szCs w:val="26"/>
        </w:rPr>
      </w:pPr>
    </w:p>
    <w:p w14:paraId="2BF11EB7" w14:textId="77777777" w:rsidR="00677353" w:rsidRPr="001706BC" w:rsidRDefault="00677353" w:rsidP="00677353">
      <w:pPr>
        <w:spacing w:line="360" w:lineRule="auto"/>
        <w:jc w:val="both"/>
        <w:rPr>
          <w:sz w:val="26"/>
          <w:szCs w:val="26"/>
        </w:rPr>
      </w:pPr>
      <w:r w:rsidRPr="001706BC">
        <w:rPr>
          <w:i/>
          <w:iCs/>
          <w:color w:val="000000"/>
          <w:sz w:val="26"/>
          <w:szCs w:val="26"/>
        </w:rPr>
        <w:t>2.2.3.3. Tham gia (Participation)</w:t>
      </w:r>
    </w:p>
    <w:p w14:paraId="5C34177D" w14:textId="77777777" w:rsidR="00677353" w:rsidRPr="001706BC" w:rsidRDefault="00677353" w:rsidP="00677353">
      <w:pPr>
        <w:spacing w:line="360" w:lineRule="auto"/>
        <w:jc w:val="both"/>
        <w:rPr>
          <w:sz w:val="26"/>
          <w:szCs w:val="26"/>
        </w:rPr>
      </w:pPr>
      <w:r w:rsidRPr="001706BC">
        <w:rPr>
          <w:color w:val="000000"/>
          <w:sz w:val="26"/>
          <w:szCs w:val="26"/>
        </w:rPr>
        <w:tab/>
        <w:t>Tham gia là cấp độ phản ánh rõ nhất khả năng chuyển hóa hiệu quả truyền thông thành hành vi thực tế của công chúng nội bộ. Đối với video CSR, đây là chỉ số quan trọng bởi mục tiêu cuối cùng của TTNB không chỉ dừng ở việc nâng cao nhận thức mà còn hướng tới việc thúc đẩy sự đồng hành và tham gia của NLĐ trong các hoạt động CSR của doanh nghiệp.</w:t>
      </w:r>
    </w:p>
    <w:p w14:paraId="5575FB6A"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Kết quả khảo sát cho thấy 54,5% CBNV cho biết đã tham gia hoặc đăng ký tham gia hoạt động CSR sau khi xem video. Con số này cho thấy video CSR có tác động nhất định trong nội bộ doanh nghiệp. Những video gắn trực tiếp với hoạt động thực tế và có hình ảnh nhân viên tham gia thường tạo hiệu quả tham gia tốt hơn do giúp người xem hình dung rõ hơn về hoạt động CSR cũng như cách thức tham gia. Tuy nhiên, nếu so sánh với mức độ nhận biết và thiện cảm mà video tạo ra, hiệu quả tham gia hiện nay vẫn </w:t>
      </w:r>
      <w:r w:rsidRPr="001706BC">
        <w:rPr>
          <w:color w:val="000000"/>
          <w:sz w:val="26"/>
          <w:szCs w:val="26"/>
        </w:rPr>
        <w:lastRenderedPageBreak/>
        <w:t>chưa tương xứng. Trong khi phần lớn người xem có nhận thức tích cực về CSR và đánh giá cao hoạt động của doanh nghiệp, tỷ lệ tham gia thực tế vẫn khá thấp. </w:t>
      </w:r>
    </w:p>
    <w:p w14:paraId="2A3AE5A7" w14:textId="77777777" w:rsidR="00677353" w:rsidRPr="001706BC" w:rsidRDefault="00677353" w:rsidP="00677353">
      <w:pPr>
        <w:spacing w:line="360" w:lineRule="auto"/>
        <w:jc w:val="center"/>
        <w:rPr>
          <w:sz w:val="26"/>
          <w:szCs w:val="26"/>
        </w:rPr>
      </w:pPr>
      <w:r w:rsidRPr="001706BC">
        <w:rPr>
          <w:noProof/>
          <w:color w:val="000000"/>
          <w:sz w:val="26"/>
          <w:szCs w:val="26"/>
          <w:bdr w:val="none" w:sz="0" w:space="0" w:color="auto" w:frame="1"/>
        </w:rPr>
        <w:drawing>
          <wp:inline distT="0" distB="0" distL="0" distR="0" wp14:anchorId="01D18904" wp14:editId="5E8218BF">
            <wp:extent cx="4808764" cy="2266389"/>
            <wp:effectExtent l="0" t="0" r="5080" b="0"/>
            <wp:docPr id="2006583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5907" cy="2274469"/>
                    </a:xfrm>
                    <a:prstGeom prst="rect">
                      <a:avLst/>
                    </a:prstGeom>
                    <a:noFill/>
                    <a:ln>
                      <a:noFill/>
                    </a:ln>
                  </pic:spPr>
                </pic:pic>
              </a:graphicData>
            </a:graphic>
          </wp:inline>
        </w:drawing>
      </w:r>
    </w:p>
    <w:p w14:paraId="308910D5" w14:textId="77777777" w:rsidR="00677353" w:rsidRPr="006D6D7A" w:rsidRDefault="00677353" w:rsidP="00677353">
      <w:pPr>
        <w:spacing w:line="360" w:lineRule="auto"/>
        <w:jc w:val="center"/>
        <w:rPr>
          <w:sz w:val="22"/>
          <w:szCs w:val="22"/>
        </w:rPr>
      </w:pPr>
      <w:r w:rsidRPr="006D6D7A">
        <w:rPr>
          <w:color w:val="000000"/>
          <w:sz w:val="22"/>
          <w:szCs w:val="22"/>
        </w:rPr>
        <w:t> Biểu đồ 2.</w:t>
      </w:r>
      <w:r w:rsidRPr="006D6D7A">
        <w:rPr>
          <w:color w:val="000000"/>
          <w:sz w:val="22"/>
          <w:szCs w:val="22"/>
          <w:lang w:val="vi-VN"/>
        </w:rPr>
        <w:t>8</w:t>
      </w:r>
      <w:r w:rsidRPr="006D6D7A">
        <w:rPr>
          <w:color w:val="000000"/>
          <w:sz w:val="22"/>
          <w:szCs w:val="22"/>
        </w:rPr>
        <w:t>: Hành động của CBNV sau khi xem video CSR</w:t>
      </w:r>
    </w:p>
    <w:p w14:paraId="15579B11" w14:textId="77777777" w:rsidR="00677353" w:rsidRPr="001706BC" w:rsidRDefault="00677353" w:rsidP="00677353">
      <w:pPr>
        <w:spacing w:line="360" w:lineRule="auto"/>
        <w:rPr>
          <w:sz w:val="26"/>
          <w:szCs w:val="26"/>
        </w:rPr>
      </w:pPr>
    </w:p>
    <w:p w14:paraId="5CE48CED" w14:textId="77777777" w:rsidR="00677353" w:rsidRDefault="00677353" w:rsidP="00677353">
      <w:pPr>
        <w:spacing w:line="360" w:lineRule="auto"/>
        <w:ind w:firstLine="720"/>
        <w:jc w:val="both"/>
        <w:rPr>
          <w:color w:val="000000"/>
          <w:sz w:val="26"/>
          <w:szCs w:val="26"/>
        </w:rPr>
      </w:pPr>
      <w:r w:rsidRPr="001706BC">
        <w:rPr>
          <w:color w:val="000000"/>
          <w:sz w:val="26"/>
          <w:szCs w:val="26"/>
        </w:rPr>
        <w:t xml:space="preserve">Một trong những nguyên nhân chính là do nhiều video CSR hiện nay chưa tích hợp rõ yếu tố định hướng hành động hoặc thúc đẩy người xem tham gia. Tiếp viên Nguyễn Nam Thành cho biết: </w:t>
      </w:r>
      <w:r w:rsidRPr="001706BC">
        <w:rPr>
          <w:i/>
          <w:iCs/>
          <w:color w:val="000000"/>
          <w:sz w:val="26"/>
          <w:szCs w:val="26"/>
        </w:rPr>
        <w:t>“Video cũng ít khi cho thấy “mình có thể tham gia bằng cách nào”, nên người xem khó hình dung bước tiếp theo”.</w:t>
      </w:r>
      <w:r w:rsidRPr="001706BC">
        <w:rPr>
          <w:color w:val="000000"/>
          <w:sz w:val="26"/>
          <w:szCs w:val="26"/>
        </w:rPr>
        <w:t xml:space="preserve"> Ngoài ra, mức độ tham gia còn chịu ảnh hưởng bởi điều kiện công việc của NLĐ trong ngành hàng không. Với đặc thù lịch làm việc phân tán và không cố định, nhiều CBNV dù quan tâm đến hoạt động CSR vẫn gặp khó khăn trong việc tham gia trực tiếp. </w:t>
      </w:r>
    </w:p>
    <w:p w14:paraId="46FF5150" w14:textId="77777777" w:rsidR="00677353" w:rsidRPr="00EE1FC3" w:rsidRDefault="00677353" w:rsidP="00677353">
      <w:pPr>
        <w:spacing w:line="360" w:lineRule="auto"/>
        <w:ind w:firstLine="720"/>
        <w:jc w:val="both"/>
        <w:rPr>
          <w:sz w:val="26"/>
          <w:szCs w:val="26"/>
          <w:lang w:val="vi-VN"/>
        </w:rPr>
      </w:pPr>
    </w:p>
    <w:p w14:paraId="4BDF5582" w14:textId="77777777" w:rsidR="00677353" w:rsidRPr="001706BC" w:rsidRDefault="00677353" w:rsidP="00677353">
      <w:pPr>
        <w:pStyle w:val="Heading2"/>
        <w:spacing w:before="0" w:after="0" w:line="360" w:lineRule="auto"/>
        <w:rPr>
          <w:rFonts w:ascii="Times New Roman" w:eastAsia="Times New Roman" w:hAnsi="Times New Roman" w:cs="Times New Roman"/>
          <w:sz w:val="26"/>
          <w:szCs w:val="26"/>
        </w:rPr>
      </w:pPr>
      <w:bookmarkStart w:id="25" w:name="_Toc239972381"/>
      <w:r w:rsidRPr="001706BC">
        <w:rPr>
          <w:rFonts w:ascii="Times New Roman" w:eastAsia="Times New Roman" w:hAnsi="Times New Roman" w:cs="Times New Roman"/>
          <w:b/>
          <w:bCs/>
          <w:color w:val="000000"/>
          <w:sz w:val="26"/>
          <w:szCs w:val="26"/>
        </w:rPr>
        <w:t>2.3. Đánh giá chung</w:t>
      </w:r>
      <w:bookmarkEnd w:id="25"/>
    </w:p>
    <w:p w14:paraId="51E04833" w14:textId="77777777" w:rsidR="00677353" w:rsidRPr="001706BC" w:rsidRDefault="00677353" w:rsidP="00677353">
      <w:pPr>
        <w:pStyle w:val="Heading3"/>
        <w:spacing w:before="0" w:after="0" w:line="360" w:lineRule="auto"/>
        <w:rPr>
          <w:rFonts w:eastAsia="Times New Roman" w:cs="Times New Roman"/>
          <w:sz w:val="26"/>
          <w:szCs w:val="26"/>
        </w:rPr>
      </w:pPr>
      <w:bookmarkStart w:id="26" w:name="_Toc239972382"/>
      <w:r w:rsidRPr="001706BC">
        <w:rPr>
          <w:rFonts w:eastAsia="Times New Roman" w:cs="Times New Roman"/>
          <w:b/>
          <w:bCs/>
          <w:color w:val="000000"/>
          <w:sz w:val="26"/>
          <w:szCs w:val="26"/>
        </w:rPr>
        <w:t>2.3.1. Kết quả đạt được</w:t>
      </w:r>
      <w:bookmarkEnd w:id="26"/>
    </w:p>
    <w:p w14:paraId="243E9C8E" w14:textId="77777777" w:rsidR="00677353" w:rsidRPr="00346902" w:rsidRDefault="00677353" w:rsidP="00677353">
      <w:pPr>
        <w:spacing w:line="360" w:lineRule="auto"/>
        <w:jc w:val="both"/>
        <w:rPr>
          <w:color w:val="000000"/>
          <w:sz w:val="26"/>
          <w:szCs w:val="26"/>
          <w:lang w:val="vi-VN"/>
        </w:rPr>
      </w:pPr>
      <w:r>
        <w:rPr>
          <w:color w:val="000000"/>
          <w:sz w:val="26"/>
          <w:szCs w:val="26"/>
          <w:lang w:val="vi-VN"/>
        </w:rPr>
        <w:tab/>
      </w:r>
      <w:r w:rsidRPr="00346902">
        <w:rPr>
          <w:color w:val="000000"/>
          <w:sz w:val="26"/>
          <w:szCs w:val="26"/>
        </w:rPr>
        <w:t>Kết quả nghiên cứu cho thấy video CSR đã trở thành một hình thức truyền thông có khả năng tiếp cận tương đối rộng tới CBNV Vietnam Airlines. Với đặc thù lực lượng lao động phân bố tại nhiều đơn vị và có sự khác biệt về thời gian làm việc, video có ưu điểm về khả năng phân phối linh hoạt và truyền tải thông tin bằng hình ảnh, âm thanh.</w:t>
      </w:r>
    </w:p>
    <w:p w14:paraId="1108A6C4" w14:textId="77777777" w:rsidR="00677353" w:rsidRPr="00346902" w:rsidRDefault="00677353" w:rsidP="00677353">
      <w:pPr>
        <w:spacing w:line="360" w:lineRule="auto"/>
        <w:jc w:val="both"/>
        <w:rPr>
          <w:color w:val="000000"/>
          <w:sz w:val="26"/>
          <w:szCs w:val="26"/>
        </w:rPr>
      </w:pPr>
      <w:r>
        <w:rPr>
          <w:color w:val="000000"/>
          <w:sz w:val="26"/>
          <w:szCs w:val="26"/>
          <w:lang w:val="vi-VN"/>
        </w:rPr>
        <w:lastRenderedPageBreak/>
        <w:tab/>
      </w:r>
      <w:r w:rsidRPr="00346902">
        <w:rPr>
          <w:color w:val="000000"/>
          <w:sz w:val="26"/>
          <w:szCs w:val="26"/>
        </w:rPr>
        <w:t>Về nội dung, các video đã phản ánh tương đối rõ những hoạt động CSR mà Vietnam Airlines đang triển khai, đặc biệt trong các lĩnh vực cộng đồng, môi trường và phát triển bền vững. Tỷ lệ 85,3% CBNV đánh giá nội dung phản ánh đúng hoạt động CSR ở mức 4–5 cho thấy sự thống nhất tương đối tốt giữa hoạt động thực tế và thông tin được truyền thông.</w:t>
      </w:r>
    </w:p>
    <w:p w14:paraId="13F26301" w14:textId="77777777" w:rsidR="00677353" w:rsidRPr="00346902" w:rsidRDefault="00677353" w:rsidP="00677353">
      <w:pPr>
        <w:spacing w:line="360" w:lineRule="auto"/>
        <w:jc w:val="both"/>
        <w:rPr>
          <w:color w:val="000000"/>
          <w:sz w:val="26"/>
          <w:szCs w:val="26"/>
        </w:rPr>
      </w:pPr>
      <w:r>
        <w:rPr>
          <w:color w:val="000000"/>
          <w:sz w:val="26"/>
          <w:szCs w:val="26"/>
          <w:lang w:val="vi-VN"/>
        </w:rPr>
        <w:tab/>
      </w:r>
      <w:r w:rsidRPr="00346902">
        <w:rPr>
          <w:color w:val="000000"/>
          <w:sz w:val="26"/>
          <w:szCs w:val="26"/>
        </w:rPr>
        <w:t>Về khả năng truyền tải thông tin, 90,1% CBNV đánh giá nội dung rõ ràng, dễ hiểu và 98,1% cho biết đã từng tiếp cận video CSR. Đây là cơ sở cho thấy video đang thực hiện tốt chức năng thông tin trong truyền thông CSR nội bộ.</w:t>
      </w:r>
    </w:p>
    <w:p w14:paraId="54CCE0DF" w14:textId="77777777" w:rsidR="00677353" w:rsidRPr="00346902" w:rsidRDefault="00677353" w:rsidP="00677353">
      <w:pPr>
        <w:spacing w:line="360" w:lineRule="auto"/>
        <w:jc w:val="both"/>
        <w:rPr>
          <w:color w:val="000000"/>
          <w:sz w:val="26"/>
          <w:szCs w:val="26"/>
        </w:rPr>
      </w:pPr>
      <w:r>
        <w:rPr>
          <w:color w:val="000000"/>
          <w:sz w:val="26"/>
          <w:szCs w:val="26"/>
          <w:lang w:val="vi-VN"/>
        </w:rPr>
        <w:tab/>
      </w:r>
      <w:r w:rsidRPr="00346902">
        <w:rPr>
          <w:color w:val="000000"/>
          <w:sz w:val="26"/>
          <w:szCs w:val="26"/>
        </w:rPr>
        <w:t>Về mặt cảm xúc và gắn kết, 78,7% CBNV đánh giá video có khả năng tạo cảm xúc tự hào, xúc động và gắn kết ở mức 4–5. Đặc biệt, kết quả 82,5% đánh giá cao tính hấp dẫn của storytelling và 87,2% mong muốn được xem những câu chuyện thực tế của nhân viên tham gia CSR cho thấy nhu cầu về nội dung có yếu tố con người là tương đối rõ.</w:t>
      </w:r>
    </w:p>
    <w:p w14:paraId="52DBBE1A" w14:textId="77777777" w:rsidR="00677353" w:rsidRPr="00346902" w:rsidRDefault="00677353" w:rsidP="00677353">
      <w:pPr>
        <w:spacing w:line="360" w:lineRule="auto"/>
        <w:jc w:val="both"/>
        <w:rPr>
          <w:color w:val="000000"/>
          <w:sz w:val="26"/>
          <w:szCs w:val="26"/>
        </w:rPr>
      </w:pPr>
      <w:r>
        <w:rPr>
          <w:color w:val="000000"/>
          <w:sz w:val="26"/>
          <w:szCs w:val="26"/>
          <w:lang w:val="vi-VN"/>
        </w:rPr>
        <w:tab/>
      </w:r>
      <w:r w:rsidRPr="00346902">
        <w:rPr>
          <w:color w:val="000000"/>
          <w:sz w:val="26"/>
          <w:szCs w:val="26"/>
        </w:rPr>
        <w:t>Bên cạnh đó, chất lượng hình ảnh và âm thanh cũng nhận được đánh giá tích cực. Điều này cho thấy hoạt động sản xuất video hiện tại đã có nền tảng kỹ thuật tương đối tốt và không cần thay đổi theo hướng phủ định toàn bộ phương thức sản xuất đang có.</w:t>
      </w:r>
    </w:p>
    <w:p w14:paraId="5318C549" w14:textId="2C2CC1B3" w:rsidR="00677353" w:rsidRDefault="00677353" w:rsidP="00677353">
      <w:pPr>
        <w:spacing w:line="360" w:lineRule="auto"/>
        <w:jc w:val="both"/>
        <w:rPr>
          <w:color w:val="000000"/>
          <w:sz w:val="26"/>
          <w:szCs w:val="26"/>
          <w:lang w:val="vi-VN"/>
        </w:rPr>
      </w:pPr>
      <w:r>
        <w:rPr>
          <w:color w:val="000000"/>
          <w:sz w:val="26"/>
          <w:szCs w:val="26"/>
          <w:lang w:val="vi-VN"/>
        </w:rPr>
        <w:tab/>
      </w:r>
      <w:r w:rsidRPr="00346902">
        <w:rPr>
          <w:color w:val="000000"/>
          <w:sz w:val="26"/>
          <w:szCs w:val="26"/>
        </w:rPr>
        <w:t xml:space="preserve">Nhìn từ góc độ Sensemaking, các video CSR hiện nay đã tạo được một khung nhận thức chung về Vietnam Airlines như một doanh nghiệp có trách nhiệm với cộng đồng, môi trường và xã hội. Đây là kết quả quan trọng đối với </w:t>
      </w:r>
      <w:r w:rsidR="00E96DC9">
        <w:rPr>
          <w:color w:val="000000"/>
          <w:sz w:val="26"/>
          <w:szCs w:val="26"/>
        </w:rPr>
        <w:t>TTNB</w:t>
      </w:r>
      <w:r w:rsidRPr="00346902">
        <w:rPr>
          <w:color w:val="000000"/>
          <w:sz w:val="26"/>
          <w:szCs w:val="26"/>
        </w:rPr>
        <w:t xml:space="preserve"> bởi nó góp phần giúp CBNV nhận diện CSR như một phần trong giá trị và định hướng phát triển của doanh nghiệp.</w:t>
      </w:r>
    </w:p>
    <w:p w14:paraId="78555330" w14:textId="77777777" w:rsidR="00677353" w:rsidRPr="00346902" w:rsidRDefault="00677353" w:rsidP="00677353">
      <w:pPr>
        <w:spacing w:line="360" w:lineRule="auto"/>
        <w:rPr>
          <w:sz w:val="26"/>
          <w:szCs w:val="26"/>
          <w:lang w:val="vi-VN"/>
        </w:rPr>
      </w:pPr>
    </w:p>
    <w:p w14:paraId="7C655830" w14:textId="77777777" w:rsidR="00677353" w:rsidRPr="001706BC" w:rsidRDefault="00677353" w:rsidP="00677353">
      <w:pPr>
        <w:pStyle w:val="Heading3"/>
        <w:spacing w:before="0" w:after="0" w:line="360" w:lineRule="auto"/>
        <w:rPr>
          <w:rFonts w:eastAsia="Times New Roman" w:cs="Times New Roman"/>
          <w:sz w:val="26"/>
          <w:szCs w:val="26"/>
        </w:rPr>
      </w:pPr>
      <w:bookmarkStart w:id="27" w:name="_Toc239972383"/>
      <w:r w:rsidRPr="001706BC">
        <w:rPr>
          <w:rFonts w:eastAsia="Times New Roman" w:cs="Times New Roman"/>
          <w:b/>
          <w:bCs/>
          <w:color w:val="000000"/>
          <w:sz w:val="26"/>
          <w:szCs w:val="26"/>
        </w:rPr>
        <w:t>2.3.2. Hạn chế</w:t>
      </w:r>
      <w:bookmarkEnd w:id="27"/>
    </w:p>
    <w:p w14:paraId="56F51E1A" w14:textId="77777777" w:rsidR="00677353" w:rsidRPr="001706BC" w:rsidRDefault="00677353" w:rsidP="00677353">
      <w:pPr>
        <w:spacing w:line="360" w:lineRule="auto"/>
        <w:jc w:val="both"/>
        <w:rPr>
          <w:sz w:val="26"/>
          <w:szCs w:val="26"/>
        </w:rPr>
      </w:pPr>
      <w:r w:rsidRPr="001706BC">
        <w:rPr>
          <w:color w:val="000000"/>
          <w:sz w:val="26"/>
          <w:szCs w:val="26"/>
        </w:rPr>
        <w:tab/>
        <w:t xml:space="preserve">Mặc dù các video CSR của Vietnam Airlines đã đạt được những kết quả tích cực trong việc truyền tải thông tin và xây dựng hình ảnh doanh nghiệp, hoạt động truyền thông này vẫn còn tồn tại nhiều hạn chế, đặc biệt ở khả năng tạo kết nối sâu với NLĐ và chuyển hóa nội dung truyền thông thành khả năng tham gia thực. Những hạn chế này </w:t>
      </w:r>
      <w:r w:rsidRPr="001706BC">
        <w:rPr>
          <w:color w:val="000000"/>
          <w:sz w:val="26"/>
          <w:szCs w:val="26"/>
        </w:rPr>
        <w:lastRenderedPageBreak/>
        <w:t>cũng phản ánh các vấn đề mang tính đặc thù của môi trường lao động hàng không, cách tiếp cận TTNB hiện nay và xu hướng tiếp nhận thông tin trong môi trường số.</w:t>
      </w:r>
    </w:p>
    <w:p w14:paraId="14909E3E" w14:textId="77777777" w:rsidR="00677353" w:rsidRPr="00346902" w:rsidRDefault="00677353" w:rsidP="00677353">
      <w:pPr>
        <w:spacing w:line="360" w:lineRule="auto"/>
        <w:ind w:firstLine="720"/>
        <w:jc w:val="both"/>
        <w:rPr>
          <w:color w:val="000000"/>
          <w:sz w:val="26"/>
          <w:szCs w:val="26"/>
        </w:rPr>
      </w:pPr>
    </w:p>
    <w:p w14:paraId="0B137F5A" w14:textId="77777777"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t>Thứ nhất, nội dung CSR chưa được khai thác cân bằng theo đặc thù của doanh nghiệp hàng không. Các video hiện nay tập trung nhiều vào trách nhiệm xã hội và môi trường, trong khi trách nhiệm kinh tế và trách nhiệm về an toàn chưa được thể hiện rõ như những nội dung CSR độc lập. Điều này khiến hình ảnh CSR được truyền thông chưa phản ánh đầy đủ các phương diện trách nhiệm gắn với hoạt động cốt lõi của Vietnam Airlines.</w:t>
      </w:r>
    </w:p>
    <w:p w14:paraId="06095679" w14:textId="592F43BD"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t xml:space="preserve">Thứ hai, nội dung vẫn có xu hướng lấy hoạt động của doanh nghiệp làm trung tâm hơn là trải nghiệm của CBNV. Video có khả năng trả lời khá tốt câu hỏi doanh nghiệp đã thực hiện hoạt động gì, nhưng chưa phải lúc nào cũng trả lời được câu hỏi hoạt động đó có ý nghĩa gì đối với </w:t>
      </w:r>
      <w:r w:rsidR="00E96DC9">
        <w:rPr>
          <w:color w:val="000000"/>
          <w:sz w:val="26"/>
          <w:szCs w:val="26"/>
        </w:rPr>
        <w:t>NLĐ</w:t>
      </w:r>
      <w:r w:rsidR="00E96DC9">
        <w:rPr>
          <w:color w:val="000000"/>
          <w:sz w:val="26"/>
          <w:szCs w:val="26"/>
          <w:lang w:val="vi-VN"/>
        </w:rPr>
        <w:t xml:space="preserve"> </w:t>
      </w:r>
      <w:r w:rsidRPr="00346902">
        <w:rPr>
          <w:color w:val="000000"/>
          <w:sz w:val="26"/>
          <w:szCs w:val="26"/>
        </w:rPr>
        <w:t>và CBNV có vai trò như thế nào trong hoạt động đó.</w:t>
      </w:r>
    </w:p>
    <w:p w14:paraId="2F470AF8" w14:textId="77777777"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t>Thứ ba, mức độ liên hệ cá nhân của CBNV với nội dung CSR chưa tương xứng với mức độ nhận biết và cảm xúc tích cực. Kết quả 80,6% CBNV mong muốn video thể hiện rõ hơn vai trò của nhân viên cho thấy đây là khoảng trống đáng chú ý. CBNV có thể tự hào về những giá trị mà doanh nghiệp theo đuổi nhưng chưa nhất thiết nhìn thấy bản thân là một chủ thể trong quá trình tạo ra những giá trị đó.</w:t>
      </w:r>
    </w:p>
    <w:p w14:paraId="537C899C" w14:textId="77777777"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t>Thứ tư, khả năng duy trì sự chú ý chưa cao. 46,4% CBNV thường bỏ dở video trong khi 89,1% đánh giá thời lượng là hợp lý. Điều này cho thấy hạn chế không nằm chủ yếu ở độ dài mà nằm ở cấu trúc và nhịp độ của nội dung. Phần mở đầu, cách dẫn dắt câu chuyện và sự thay đổi nhịp trong video cần được xem xét kỹ hơn.</w:t>
      </w:r>
    </w:p>
    <w:p w14:paraId="6BB80461" w14:textId="77777777"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t>Thứ năm, khả năng chuyển hóa từ thái độ sang hành động còn hạn chế. Mặc dù video tạo được cảm xúc tích cực đối với CSR, việc hướng dẫn CBNV thực hiện hành động tiếp theo chưa phải lúc nào cũng rõ ràng. Bên cạnh đó, đặc thù công việc phân tán và không cố định của một bộ phận CBNV cũng ảnh hưởng đến khả năng tham gia trực tiếp.</w:t>
      </w:r>
    </w:p>
    <w:p w14:paraId="0D8CEDDC" w14:textId="77777777"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lastRenderedPageBreak/>
        <w:t>Thứ sáu, quá trình tiếp nhận nội dung chưa thực sự được phân hóa theo đặc điểm của các nhóm CBNV. Các nhóm phi công, tiếp viên, nhân viên khai thác và khối văn phòng có điều kiện làm việc, thời gian tiếp nhận thông tin và trải nghiệm nghề nghiệp khác nhau. Việc sử dụng một cách tiếp cận nội dung tương đối thống nhất cho toàn bộ CBNV có thể làm giảm mức độ liên quan của thông điệp đối với từng nhóm.</w:t>
      </w:r>
    </w:p>
    <w:p w14:paraId="728DC4B2" w14:textId="77777777" w:rsidR="00677353" w:rsidRPr="00346902" w:rsidRDefault="00677353" w:rsidP="00677353">
      <w:pPr>
        <w:spacing w:line="360" w:lineRule="auto"/>
        <w:ind w:firstLine="720"/>
        <w:jc w:val="both"/>
        <w:rPr>
          <w:color w:val="000000"/>
          <w:sz w:val="26"/>
          <w:szCs w:val="26"/>
          <w:lang w:val="vi-VN"/>
        </w:rPr>
      </w:pPr>
      <w:r w:rsidRPr="00346902">
        <w:rPr>
          <w:color w:val="000000"/>
          <w:sz w:val="26"/>
          <w:szCs w:val="26"/>
        </w:rPr>
        <w:t>Từ những hạn chế trên, có thể thấy vấn đề cốt lõi của video CSR tại Vietnam Airlines không phải là thiếu hoạt động CSR, thiếu kênh truyền thông hay thiếu năng lực sản xuất video, mà chủ yếu nằm ở cách chuyển hóa hoạt động CSR thành câu chuyện phù hợp với quá trình tiếp nhận và kiến tạo ý nghĩa của CBNV.</w:t>
      </w:r>
    </w:p>
    <w:p w14:paraId="43BFCE36" w14:textId="77777777" w:rsidR="00677353" w:rsidRPr="00346902" w:rsidRDefault="00677353" w:rsidP="00677353">
      <w:pPr>
        <w:spacing w:line="360" w:lineRule="auto"/>
        <w:ind w:firstLine="720"/>
        <w:jc w:val="both"/>
        <w:rPr>
          <w:color w:val="000000"/>
          <w:sz w:val="26"/>
          <w:szCs w:val="26"/>
        </w:rPr>
      </w:pPr>
      <w:r w:rsidRPr="00346902">
        <w:rPr>
          <w:color w:val="000000"/>
          <w:sz w:val="26"/>
          <w:szCs w:val="26"/>
        </w:rPr>
        <w:t>Cụ thể, video hiện nay tương đối hiệu quả trong việc giúp CBNV biết doanh nghiệp đang làm gì, nhưng chưa phải lúc nào cũng giúp họ hiểu sâu vì sao hoạt động đó có ý nghĩa, thấy được vai trò của bản thân và biết mình có thể làm gì tiếp theo.</w:t>
      </w:r>
      <w:r>
        <w:rPr>
          <w:color w:val="000000"/>
          <w:sz w:val="26"/>
          <w:szCs w:val="26"/>
          <w:lang w:val="vi-VN"/>
        </w:rPr>
        <w:t xml:space="preserve"> </w:t>
      </w:r>
      <w:r w:rsidRPr="00346902">
        <w:rPr>
          <w:color w:val="000000"/>
          <w:sz w:val="26"/>
          <w:szCs w:val="26"/>
        </w:rPr>
        <w:t>Đây chính là khoảng cách cần được giải quyết trong xây dựng nội dung video CSR dành cho CBNV Vietnam Airlines.</w:t>
      </w:r>
    </w:p>
    <w:p w14:paraId="3056B686" w14:textId="77777777" w:rsidR="00677353" w:rsidRDefault="00677353" w:rsidP="00677353">
      <w:pPr>
        <w:spacing w:line="360" w:lineRule="auto"/>
        <w:ind w:firstLine="720"/>
        <w:jc w:val="both"/>
        <w:rPr>
          <w:color w:val="000000"/>
          <w:sz w:val="26"/>
          <w:szCs w:val="26"/>
          <w:lang w:val="vi-VN"/>
        </w:rPr>
      </w:pPr>
    </w:p>
    <w:p w14:paraId="09A50268" w14:textId="77777777" w:rsidR="00677353" w:rsidRDefault="00677353" w:rsidP="00677353">
      <w:pPr>
        <w:spacing w:line="360" w:lineRule="auto"/>
        <w:ind w:firstLine="720"/>
        <w:jc w:val="both"/>
        <w:rPr>
          <w:color w:val="000000"/>
          <w:sz w:val="26"/>
          <w:szCs w:val="26"/>
          <w:lang w:val="vi-VN"/>
        </w:rPr>
      </w:pPr>
    </w:p>
    <w:p w14:paraId="1A5A0D73" w14:textId="77777777" w:rsidR="00677353" w:rsidRDefault="00677353" w:rsidP="00677353">
      <w:pPr>
        <w:spacing w:line="360" w:lineRule="auto"/>
        <w:ind w:firstLine="720"/>
        <w:jc w:val="both"/>
        <w:rPr>
          <w:color w:val="000000"/>
          <w:sz w:val="26"/>
          <w:szCs w:val="26"/>
          <w:lang w:val="vi-VN"/>
        </w:rPr>
      </w:pPr>
    </w:p>
    <w:p w14:paraId="0BC2BB10" w14:textId="77777777" w:rsidR="00677353" w:rsidRDefault="00677353" w:rsidP="00677353">
      <w:pPr>
        <w:spacing w:line="360" w:lineRule="auto"/>
        <w:ind w:firstLine="720"/>
        <w:jc w:val="both"/>
        <w:rPr>
          <w:color w:val="000000"/>
          <w:sz w:val="26"/>
          <w:szCs w:val="26"/>
          <w:lang w:val="vi-VN"/>
        </w:rPr>
      </w:pPr>
    </w:p>
    <w:p w14:paraId="488F16D3" w14:textId="77777777" w:rsidR="00677353" w:rsidRDefault="00677353" w:rsidP="00677353">
      <w:pPr>
        <w:spacing w:line="360" w:lineRule="auto"/>
        <w:ind w:firstLine="720"/>
        <w:jc w:val="both"/>
        <w:rPr>
          <w:color w:val="000000"/>
          <w:sz w:val="26"/>
          <w:szCs w:val="26"/>
          <w:lang w:val="vi-VN"/>
        </w:rPr>
      </w:pPr>
    </w:p>
    <w:p w14:paraId="346B7777" w14:textId="77777777" w:rsidR="00677353" w:rsidRDefault="00677353" w:rsidP="00677353">
      <w:pPr>
        <w:spacing w:line="360" w:lineRule="auto"/>
        <w:ind w:firstLine="720"/>
        <w:jc w:val="both"/>
        <w:rPr>
          <w:color w:val="000000"/>
          <w:sz w:val="26"/>
          <w:szCs w:val="26"/>
          <w:lang w:val="vi-VN"/>
        </w:rPr>
      </w:pPr>
    </w:p>
    <w:p w14:paraId="19D2EFC4" w14:textId="77777777" w:rsidR="00677353" w:rsidRDefault="00677353" w:rsidP="00677353">
      <w:pPr>
        <w:spacing w:line="360" w:lineRule="auto"/>
        <w:ind w:firstLine="720"/>
        <w:jc w:val="both"/>
        <w:rPr>
          <w:color w:val="000000"/>
          <w:sz w:val="26"/>
          <w:szCs w:val="26"/>
          <w:lang w:val="vi-VN"/>
        </w:rPr>
      </w:pPr>
    </w:p>
    <w:p w14:paraId="4C44FC62" w14:textId="77777777" w:rsidR="00677353" w:rsidRDefault="00677353" w:rsidP="00677353">
      <w:pPr>
        <w:spacing w:line="360" w:lineRule="auto"/>
        <w:ind w:firstLine="720"/>
        <w:jc w:val="both"/>
        <w:rPr>
          <w:color w:val="000000"/>
          <w:sz w:val="26"/>
          <w:szCs w:val="26"/>
          <w:lang w:val="vi-VN"/>
        </w:rPr>
      </w:pPr>
    </w:p>
    <w:p w14:paraId="0D930EB3" w14:textId="77777777" w:rsidR="00677353" w:rsidRDefault="00677353" w:rsidP="00677353">
      <w:pPr>
        <w:spacing w:line="360" w:lineRule="auto"/>
        <w:ind w:firstLine="720"/>
        <w:jc w:val="both"/>
        <w:rPr>
          <w:color w:val="000000"/>
          <w:sz w:val="26"/>
          <w:szCs w:val="26"/>
          <w:lang w:val="vi-VN"/>
        </w:rPr>
      </w:pPr>
    </w:p>
    <w:p w14:paraId="5DA7AD5C" w14:textId="77777777" w:rsidR="00677353" w:rsidRDefault="00677353" w:rsidP="00677353">
      <w:pPr>
        <w:spacing w:line="360" w:lineRule="auto"/>
        <w:ind w:firstLine="720"/>
        <w:jc w:val="both"/>
        <w:rPr>
          <w:color w:val="000000"/>
          <w:sz w:val="26"/>
          <w:szCs w:val="26"/>
          <w:lang w:val="vi-VN"/>
        </w:rPr>
      </w:pPr>
    </w:p>
    <w:p w14:paraId="2442CEB0" w14:textId="77777777" w:rsidR="00677353" w:rsidRPr="003B3E81" w:rsidRDefault="00677353" w:rsidP="00677353">
      <w:pPr>
        <w:spacing w:line="360" w:lineRule="auto"/>
        <w:ind w:firstLine="720"/>
        <w:jc w:val="both"/>
        <w:rPr>
          <w:sz w:val="26"/>
          <w:szCs w:val="26"/>
          <w:lang w:val="vi-VN"/>
        </w:rPr>
      </w:pPr>
    </w:p>
    <w:p w14:paraId="32000211" w14:textId="77777777" w:rsidR="00677353" w:rsidRPr="001706BC" w:rsidRDefault="00677353" w:rsidP="00677353">
      <w:pPr>
        <w:pStyle w:val="Heading2"/>
        <w:spacing w:before="0" w:after="0" w:line="360" w:lineRule="auto"/>
        <w:jc w:val="center"/>
        <w:rPr>
          <w:rFonts w:ascii="Times New Roman" w:eastAsia="Times New Roman" w:hAnsi="Times New Roman" w:cs="Times New Roman"/>
          <w:sz w:val="26"/>
          <w:szCs w:val="26"/>
        </w:rPr>
      </w:pPr>
      <w:bookmarkStart w:id="28" w:name="_Toc239972384"/>
      <w:r w:rsidRPr="001706BC">
        <w:rPr>
          <w:rFonts w:ascii="Times New Roman" w:eastAsia="Times New Roman" w:hAnsi="Times New Roman" w:cs="Times New Roman"/>
          <w:b/>
          <w:bCs/>
          <w:color w:val="000000"/>
          <w:sz w:val="26"/>
          <w:szCs w:val="26"/>
        </w:rPr>
        <w:t>Tiểu kết chương 2</w:t>
      </w:r>
      <w:bookmarkEnd w:id="28"/>
    </w:p>
    <w:p w14:paraId="455C0EA2" w14:textId="77777777" w:rsidR="00677353" w:rsidRPr="001706BC" w:rsidRDefault="00677353" w:rsidP="00677353">
      <w:pPr>
        <w:spacing w:line="360" w:lineRule="auto"/>
        <w:rPr>
          <w:sz w:val="26"/>
          <w:szCs w:val="26"/>
        </w:rPr>
      </w:pPr>
    </w:p>
    <w:p w14:paraId="77AA2920"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 xml:space="preserve">Trong chương 2, đề án đã tiến hành khảo sát, phân tích và đánh giá thực trạng truyền thông CSR bằng video dành cho CBNV tại Vietnam Airlines thông qua ba phương pháp chính gồm: phân tích nội dung video, khảo sát xã hội học và phỏng vấn sâu. Qua đó, đề án đã làm rõ cách các video CSR được xây dựng, truyền tải và tiếp nhận trong môi trường </w:t>
      </w:r>
      <w:r>
        <w:rPr>
          <w:color w:val="000000"/>
          <w:sz w:val="26"/>
          <w:szCs w:val="26"/>
          <w:lang w:val="vi-VN"/>
        </w:rPr>
        <w:t>TTNB</w:t>
      </w:r>
      <w:r w:rsidRPr="001706BC">
        <w:rPr>
          <w:color w:val="000000"/>
          <w:sz w:val="26"/>
          <w:szCs w:val="26"/>
        </w:rPr>
        <w:t xml:space="preserve"> của doanh nghiệp.</w:t>
      </w:r>
    </w:p>
    <w:p w14:paraId="55F8AD61" w14:textId="77777777" w:rsidR="00677353" w:rsidRDefault="00677353" w:rsidP="00677353">
      <w:pPr>
        <w:spacing w:line="360" w:lineRule="auto"/>
        <w:ind w:firstLine="720"/>
        <w:jc w:val="both"/>
        <w:rPr>
          <w:color w:val="000000"/>
          <w:sz w:val="26"/>
          <w:szCs w:val="26"/>
          <w:lang w:val="vi-VN"/>
        </w:rPr>
      </w:pPr>
      <w:r w:rsidRPr="001706BC">
        <w:rPr>
          <w:color w:val="000000"/>
          <w:sz w:val="26"/>
          <w:szCs w:val="26"/>
        </w:rPr>
        <w:t xml:space="preserve">Kết quả nghiên cứu cho thấy các video CSR của Vietnam Airlines hiện nay tập trung chủ yếu vào các nội dung như bảo vệ môi trường, hỗ trợ cộng đồng, phát triển bền vững và lan tỏa giá trị nhân văn. Các video đã góp phần nâng cao nhận thức của CBNV về hoạt động CSR, xây dựng hình ảnh doanh nghiệp có trách nhiệm xã hội và tạo cảm giác tự hào đối với NLĐ. Bên cạnh những kết quả đạt được, chương 2 cũng chỉ ra một số hạn chế như nội dung còn mang tính một chiều, thiếu tính cá nhân hóa, sự khác biệt trong trải nghiệm tiếp nhận giữa các nhóm CBNV và việc chưa hình thành chiến lược video CSR dài hạn. </w:t>
      </w:r>
    </w:p>
    <w:p w14:paraId="40204CB6" w14:textId="77777777" w:rsidR="00677353" w:rsidRPr="00346902" w:rsidRDefault="00677353" w:rsidP="00677353">
      <w:pPr>
        <w:spacing w:line="360" w:lineRule="auto"/>
        <w:ind w:firstLine="720"/>
        <w:jc w:val="both"/>
        <w:rPr>
          <w:sz w:val="26"/>
          <w:szCs w:val="26"/>
          <w:lang w:val="vi-VN"/>
        </w:rPr>
      </w:pPr>
      <w:r w:rsidRPr="00346902">
        <w:rPr>
          <w:sz w:val="26"/>
          <w:szCs w:val="26"/>
          <w:lang w:val="vi-VN"/>
        </w:rPr>
        <w:t>Đây là cơ sở để Chương 3 đề xuất hệ thống giải pháp theo hướng cân bằng các nhóm nội dung CSR, lấy CBNV làm trung tâm của câu chuyện, tối ưu cấu trúc video, mở rộng sự tham gia của CBNV vào quá trình tạo nội dung và thiết lập cơ chế đo lường, phản hồi nhằm cải tiến nội dung một cách liên tục.</w:t>
      </w:r>
    </w:p>
    <w:p w14:paraId="322BC03A" w14:textId="215495AD" w:rsidR="00677353" w:rsidRDefault="00677353" w:rsidP="00677353">
      <w:pPr>
        <w:spacing w:after="240" w:line="360" w:lineRule="auto"/>
        <w:rPr>
          <w:sz w:val="26"/>
          <w:szCs w:val="26"/>
        </w:rPr>
      </w:pPr>
      <w:r w:rsidRPr="001706BC">
        <w:rPr>
          <w:sz w:val="26"/>
          <w:szCs w:val="26"/>
        </w:rPr>
        <w:br/>
      </w:r>
      <w:r w:rsidRPr="001706BC">
        <w:rPr>
          <w:sz w:val="26"/>
          <w:szCs w:val="26"/>
        </w:rPr>
        <w:br/>
      </w:r>
      <w:r w:rsidRPr="001706BC">
        <w:rPr>
          <w:sz w:val="26"/>
          <w:szCs w:val="26"/>
        </w:rPr>
        <w:br/>
      </w:r>
      <w:r w:rsidRPr="001706BC">
        <w:rPr>
          <w:sz w:val="26"/>
          <w:szCs w:val="26"/>
        </w:rPr>
        <w:br/>
      </w:r>
      <w:r w:rsidRPr="001706BC">
        <w:rPr>
          <w:sz w:val="26"/>
          <w:szCs w:val="26"/>
        </w:rPr>
        <w:br/>
      </w:r>
      <w:r w:rsidRPr="001706BC">
        <w:rPr>
          <w:sz w:val="26"/>
          <w:szCs w:val="26"/>
        </w:rPr>
        <w:br/>
      </w:r>
      <w:r w:rsidRPr="001706BC">
        <w:rPr>
          <w:sz w:val="26"/>
          <w:szCs w:val="26"/>
        </w:rPr>
        <w:br/>
      </w:r>
    </w:p>
    <w:p w14:paraId="537A504E" w14:textId="77777777" w:rsidR="00677353" w:rsidRPr="003B3E81" w:rsidRDefault="00677353" w:rsidP="00677353">
      <w:pPr>
        <w:spacing w:after="240" w:line="360" w:lineRule="auto"/>
        <w:rPr>
          <w:sz w:val="26"/>
          <w:szCs w:val="26"/>
          <w:lang w:val="vi-VN"/>
        </w:rPr>
      </w:pPr>
    </w:p>
    <w:p w14:paraId="16679502"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29" w:name="_Toc234695788"/>
      <w:bookmarkStart w:id="30" w:name="_Toc239972385"/>
      <w:r w:rsidRPr="001706BC">
        <w:rPr>
          <w:rFonts w:ascii="Times New Roman" w:eastAsia="Times New Roman" w:hAnsi="Times New Roman" w:cs="Times New Roman"/>
          <w:b/>
          <w:bCs/>
          <w:color w:val="000000"/>
          <w:sz w:val="26"/>
          <w:szCs w:val="26"/>
        </w:rPr>
        <w:lastRenderedPageBreak/>
        <w:t>CHƯƠNG 3</w:t>
      </w:r>
      <w:bookmarkEnd w:id="29"/>
      <w:bookmarkEnd w:id="30"/>
    </w:p>
    <w:p w14:paraId="1ECC2AF2"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31" w:name="_Toc239972386"/>
      <w:r w:rsidRPr="001706BC">
        <w:rPr>
          <w:rFonts w:ascii="Times New Roman" w:eastAsia="Times New Roman" w:hAnsi="Times New Roman" w:cs="Times New Roman"/>
          <w:b/>
          <w:bCs/>
          <w:color w:val="000000"/>
          <w:sz w:val="26"/>
          <w:szCs w:val="26"/>
        </w:rPr>
        <w:t>GIẢI PHÁP NÂNG CAO HIỆU QUẢ XÂY DỰNG NỘI DUNG VIDEO VỀ CSR CHO CBNV TẠI VIETNAM AIRLINES</w:t>
      </w:r>
      <w:bookmarkEnd w:id="31"/>
    </w:p>
    <w:p w14:paraId="199848C1" w14:textId="77777777" w:rsidR="00677353" w:rsidRPr="001706BC" w:rsidRDefault="00677353" w:rsidP="00677353">
      <w:pPr>
        <w:spacing w:line="360" w:lineRule="auto"/>
        <w:rPr>
          <w:sz w:val="26"/>
          <w:szCs w:val="26"/>
        </w:rPr>
      </w:pPr>
    </w:p>
    <w:p w14:paraId="022BC87E" w14:textId="77777777" w:rsidR="00677353" w:rsidRPr="001706BC" w:rsidRDefault="00677353" w:rsidP="00677353">
      <w:pPr>
        <w:pStyle w:val="Heading2"/>
        <w:spacing w:before="0" w:after="0" w:line="360" w:lineRule="auto"/>
        <w:rPr>
          <w:rFonts w:ascii="Times New Roman" w:eastAsia="Times New Roman" w:hAnsi="Times New Roman" w:cs="Times New Roman"/>
          <w:sz w:val="26"/>
          <w:szCs w:val="26"/>
        </w:rPr>
      </w:pPr>
      <w:bookmarkStart w:id="32" w:name="_Toc239972387"/>
      <w:r w:rsidRPr="001706BC">
        <w:rPr>
          <w:rFonts w:ascii="Times New Roman" w:eastAsia="Times New Roman" w:hAnsi="Times New Roman" w:cs="Times New Roman"/>
          <w:b/>
          <w:bCs/>
          <w:color w:val="000000"/>
          <w:sz w:val="26"/>
          <w:szCs w:val="26"/>
        </w:rPr>
        <w:t xml:space="preserve">3.1. </w:t>
      </w:r>
      <w:r w:rsidRPr="003B3E81">
        <w:rPr>
          <w:rFonts w:ascii="Times New Roman" w:eastAsia="Times New Roman" w:hAnsi="Times New Roman" w:cs="Times New Roman"/>
          <w:b/>
          <w:bCs/>
          <w:color w:val="000000"/>
          <w:sz w:val="26"/>
          <w:szCs w:val="26"/>
        </w:rPr>
        <w:t>Cơ sở và định hướng đề xuất giải pháp</w:t>
      </w:r>
      <w:bookmarkEnd w:id="32"/>
    </w:p>
    <w:p w14:paraId="64B73BF9" w14:textId="77777777" w:rsidR="00677353" w:rsidRPr="001706BC" w:rsidRDefault="00677353" w:rsidP="00677353">
      <w:pPr>
        <w:pStyle w:val="Heading3"/>
        <w:spacing w:before="0" w:after="0" w:line="360" w:lineRule="auto"/>
        <w:rPr>
          <w:rFonts w:eastAsia="Times New Roman" w:cs="Times New Roman"/>
          <w:sz w:val="26"/>
          <w:szCs w:val="26"/>
        </w:rPr>
      </w:pPr>
      <w:bookmarkStart w:id="33" w:name="_Toc239972388"/>
      <w:r w:rsidRPr="001706BC">
        <w:rPr>
          <w:rFonts w:eastAsia="Times New Roman" w:cs="Times New Roman"/>
          <w:b/>
          <w:bCs/>
          <w:color w:val="000000"/>
          <w:sz w:val="26"/>
          <w:szCs w:val="26"/>
        </w:rPr>
        <w:t xml:space="preserve">3.1.1. </w:t>
      </w:r>
      <w:r w:rsidRPr="0036200E">
        <w:rPr>
          <w:rFonts w:eastAsia="Times New Roman" w:cs="Times New Roman"/>
          <w:b/>
          <w:bCs/>
          <w:color w:val="000000"/>
          <w:sz w:val="26"/>
          <w:szCs w:val="26"/>
        </w:rPr>
        <w:t>Cơ sở đề xuất giải pháp</w:t>
      </w:r>
      <w:bookmarkEnd w:id="33"/>
    </w:p>
    <w:p w14:paraId="6484B41F"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Trên cơ sở hệ thống hóa các vấn đề lý luận về </w:t>
      </w:r>
      <w:r>
        <w:rPr>
          <w:color w:val="000000"/>
          <w:sz w:val="26"/>
          <w:szCs w:val="26"/>
        </w:rPr>
        <w:t>TTNB</w:t>
      </w:r>
      <w:r w:rsidRPr="0036200E">
        <w:rPr>
          <w:color w:val="000000"/>
          <w:sz w:val="26"/>
          <w:szCs w:val="26"/>
        </w:rPr>
        <w:t>, trách nhiệm xã hội của doanh nghiệp, video truyền thông và lý thuyết kiến tạo ý nghĩa (Sensemaking), đồng thời căn cứ vào kết quả khảo sát, phân tích nội dung video và phỏng vấn sâu tại Vietnam Airlines, có thể nhận thấy hoạt động truyền thông CSR bằng video trong nội bộ doanh nghiệp đã đạt được những kết quả tích cực nhưng vẫn còn một số khoảng trống cần được khắc phục.</w:t>
      </w:r>
    </w:p>
    <w:p w14:paraId="51FEF2FC"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Trước hết, video CSR đã thực hiện tương đối tốt chức năng cung cấp thông tin và giúp CBNV nhận biết về các hoạt động trách nhiệm xã hội của doanh nghiệp. Kết quả khảo sát cho thấy 98,1% CBNV đã từng tiếp cận các video CSR của Vietnam Airlines và 90,1% đánh giá nội dung video ở mức rõ ràng, dễ hiểu. Điều này cho thấy video là một định dạng phù hợp với đặc điểm </w:t>
      </w:r>
      <w:r>
        <w:rPr>
          <w:color w:val="000000"/>
          <w:sz w:val="26"/>
          <w:szCs w:val="26"/>
        </w:rPr>
        <w:t>TTNB</w:t>
      </w:r>
      <w:r>
        <w:rPr>
          <w:color w:val="000000"/>
          <w:sz w:val="26"/>
          <w:szCs w:val="26"/>
          <w:lang w:val="vi-VN"/>
        </w:rPr>
        <w:t xml:space="preserve"> </w:t>
      </w:r>
      <w:r w:rsidRPr="0036200E">
        <w:rPr>
          <w:color w:val="000000"/>
          <w:sz w:val="26"/>
          <w:szCs w:val="26"/>
        </w:rPr>
        <w:t>của Vietnam Airlines, đặc biệt trong điều kiện lực lượng lao động phân tán về không gian, thời gian và có sự khác biệt lớn về tính chất công việc.</w:t>
      </w:r>
    </w:p>
    <w:p w14:paraId="3CBC92B3"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Tuy nhiên, hiệu quả truyền thông không chỉ được đánh giá ở khả năng truyền tải thông tin. Theo cách tiếp cận Sensemaking được sử dụng trong đề án, một thông điệp chỉ thực sự phát huy hiệu quả khi người tiếp nhận có khả năng diễn giải thông tin, liên hệ thông tin đó với trải nghiệm và vai trò của bản thân, từ đó hình thành thái độ và hành động phù hợp. Kết quả nghiên cứu cho thấy đây chính là điểm mà các video CSR hiện nay cần tiếp tục cải thiện. Chỉ 53,1% CBNV cho biết sau khi xem video họ hiểu rõ hơn và đánh giá cao hoạt động CSR; trong khi 33,2% cho biết có hiểu hơn nhưng cảm nhận không thay đổi nhiều và 11,4% chưa nhận thấy thay đổi đáng kể. Như vậy, việc CBNV </w:t>
      </w:r>
      <w:r w:rsidRPr="0036200E">
        <w:rPr>
          <w:color w:val="000000"/>
          <w:sz w:val="26"/>
          <w:szCs w:val="26"/>
        </w:rPr>
        <w:lastRenderedPageBreak/>
        <w:t>tiếp nhận được thông tin chưa đồng nghĩa với việc họ đã thực sự kiến tạo được ý nghĩa sâu hơn từ nội dung CSR.</w:t>
      </w:r>
    </w:p>
    <w:p w14:paraId="2954BF1C"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Khoảng cách này thể hiện rõ hơn ở khả năng liên hệ bản thân. Có 78,7% CBNV đánh giá cao khả năng video tạo cảm xúc tự hào, xúc động và gắn kết, nhưng có tới 80,6% mong muốn video thể hiện rõ hơn vai trò của nhân viên trong các hoạt động CSR. Kết quả này cho thấy CBNV nhìn chung có thiện cảm với các hoạt động CSR của doanh nghiệp, nhưng chưa phải lúc nào cũng nhận diện được mình là một phần của những hoạt động và giá trị đó. Nói cách khác, video đã tương đối thành công trong việc truyền tải câu chuyện về doanh nghiệp nhưng chưa tạo được đầy đủ câu chuyện về </w:t>
      </w:r>
      <w:r>
        <w:rPr>
          <w:color w:val="000000"/>
          <w:sz w:val="26"/>
          <w:szCs w:val="26"/>
        </w:rPr>
        <w:t>NLĐ</w:t>
      </w:r>
      <w:r>
        <w:rPr>
          <w:color w:val="000000"/>
          <w:sz w:val="26"/>
          <w:szCs w:val="26"/>
          <w:lang w:val="vi-VN"/>
        </w:rPr>
        <w:t xml:space="preserve"> </w:t>
      </w:r>
      <w:r w:rsidRPr="0036200E">
        <w:rPr>
          <w:color w:val="000000"/>
          <w:sz w:val="26"/>
          <w:szCs w:val="26"/>
        </w:rPr>
        <w:t>trong CSR.</w:t>
      </w:r>
    </w:p>
    <w:p w14:paraId="33346618"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Bên cạnh đó, hiệu quả duy trì sự chú ý của video vẫn cần được cải thiện. Có 46,4% CBNV cho biết thường không xem hết video, trong khi 89,1% đánh giá độ dài video là phù hợp. Điều này cho thấy vấn đề không nhất thiết nằm ở thời lượng mà nằm nhiều hơn ở cách tổ chức nội dung, nhịp độ kể chuyện và khả năng duy trì sự chú ý của người xem. Vì vậy, giải pháp phù hợp không phải đơn giản là rút ngắn tất cả các video mà cần tối ưu cách mở đầu, phát triển câu chuyện, tạo điểm nhấn và kết thúc nội dung.</w:t>
      </w:r>
    </w:p>
    <w:p w14:paraId="7C3D8726"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Ở cấp độ hành động, kết quả khảo sát cho thấy 54,5% CBNV cho biết đã tham gia hoặc đăng ký tham gia hoạt động CSR sau khi xem video. Đây là tín hiệu tích cực nhưng cũng cho thấy vẫn tồn tại một khoảng cách giữa thái độ và hành động. Nhiều CBNV có thể đồng thuận với giá trị CSR, cảm thấy tự hào về doanh nghiệp nhưng chưa biết mình có thể tham gia bằng cách nào hoặc bước tiếp theo cần thực hiện là gì. Đặc thù công việc phân tán, làm việc theo ca hoặc thường xuyên di chuyển của một bộ phận CBNV cũng khiến việc chuyển từ quan tâm sang tham gia trực tiếp gặp những hạn chế nhất định.</w:t>
      </w:r>
    </w:p>
    <w:p w14:paraId="5F76B43D" w14:textId="77777777" w:rsidR="00677353" w:rsidRPr="001706BC" w:rsidRDefault="00677353" w:rsidP="00677353">
      <w:pPr>
        <w:spacing w:line="360" w:lineRule="auto"/>
        <w:jc w:val="both"/>
        <w:rPr>
          <w:sz w:val="26"/>
          <w:szCs w:val="26"/>
        </w:rPr>
      </w:pPr>
      <w:r>
        <w:rPr>
          <w:color w:val="000000"/>
          <w:sz w:val="26"/>
          <w:szCs w:val="26"/>
          <w:lang w:val="vi-VN"/>
        </w:rPr>
        <w:tab/>
      </w:r>
      <w:r w:rsidRPr="0036200E">
        <w:rPr>
          <w:color w:val="000000"/>
          <w:sz w:val="26"/>
          <w:szCs w:val="26"/>
        </w:rPr>
        <w:t xml:space="preserve">Từ những kết quả trên, có thể xác định vấn đề trung tâm mà Chương 3 cần giải quyết là khoảng cách giữa “doanh nghiệp làm CSR” và “CBNV thấy mình trong CSR”. Các giải pháp vì vậy không chỉ hướng đến việc làm cho video hấp dẫn hơn về mặt hình </w:t>
      </w:r>
      <w:r w:rsidRPr="0036200E">
        <w:rPr>
          <w:color w:val="000000"/>
          <w:sz w:val="26"/>
          <w:szCs w:val="26"/>
        </w:rPr>
        <w:lastRenderedPageBreak/>
        <w:t>thức, mà cần thay đổi cách xây dựng nội dung theo hướng giúp CBNV hiểu hoạt động CSR, nhận diện vai trò của bản thân, cảm nhận ý nghĩa của hoạt động và có khả năng thực hiện một hành động cụ thể sau khi tiếp nhận thông tin.</w:t>
      </w:r>
    </w:p>
    <w:p w14:paraId="67ED7687" w14:textId="77777777" w:rsidR="00677353" w:rsidRPr="001706BC" w:rsidRDefault="00677353" w:rsidP="00677353">
      <w:pPr>
        <w:pStyle w:val="Heading3"/>
        <w:spacing w:before="0" w:after="0" w:line="360" w:lineRule="auto"/>
        <w:rPr>
          <w:rFonts w:eastAsia="Times New Roman" w:cs="Times New Roman"/>
          <w:sz w:val="26"/>
          <w:szCs w:val="26"/>
        </w:rPr>
      </w:pPr>
      <w:bookmarkStart w:id="34" w:name="_Toc239972389"/>
      <w:r w:rsidRPr="001706BC">
        <w:rPr>
          <w:rFonts w:eastAsia="Times New Roman" w:cs="Times New Roman"/>
          <w:b/>
          <w:bCs/>
          <w:color w:val="000000"/>
          <w:sz w:val="26"/>
          <w:szCs w:val="26"/>
        </w:rPr>
        <w:t xml:space="preserve">3.1.2. </w:t>
      </w:r>
      <w:r w:rsidRPr="0036200E">
        <w:rPr>
          <w:rFonts w:eastAsia="Times New Roman" w:cs="Times New Roman"/>
          <w:b/>
          <w:bCs/>
          <w:color w:val="000000"/>
          <w:sz w:val="26"/>
          <w:szCs w:val="26"/>
        </w:rPr>
        <w:t>Định hướng xây dựng giải pháp</w:t>
      </w:r>
      <w:bookmarkEnd w:id="34"/>
    </w:p>
    <w:p w14:paraId="1BE9083D"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Từ những vấn đề được xác định, hệ thống giải pháp trong đề án được xây dựng theo định hướng chuyển dịch từ mô hình truyền thông CSR thiên về cung cấp thông tin sang mô hình truyền thông có tính giải thích, kết nối và thúc đẩy sự tham gia của CBNV.</w:t>
      </w:r>
    </w:p>
    <w:p w14:paraId="55EDD4EA"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Theo đó, nội dung video cần chuyển từ câu hỏi “Vietnam Airlines đã làm gì?” sang ba câu hỏi có tính liên kết: “Hoạt động đó có ý nghĩa gì?”, “CBNV có vai trò gì trong hoạt động đó?” và “CBNV có thể làm gì tiếp theo?”. Đây là sự chuyển dịch phù hợp với lý thuyết Sensemaking, trong đó quá trình tiếp nhận thông tin chỉ tạo ra giá trị khi người xem có thể diễn giải và gắn thông tin với bối cảnh, kinh nghiệm và vai trò của chính mình.</w:t>
      </w:r>
    </w:p>
    <w:p w14:paraId="200DFD29"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Các giải pháp cũng cần bảo đảm tính đặc thù của Vietnam Airlines. CSR trong ngành hàng không không chỉ thể hiện qua các hoạt động cộng đồng hoặc môi trường mà còn gắn với trách nhiệm kinh tế, khả năng kết nối vùng miền, đóng góp cho phát triển du lịch, chất lượng dịch vụ, an toàn khai thác và văn hóa tuân thủ. Vì vậy, nội dung video cần phản ánh CSR từ chính hoạt động nghề nghiệp hằng ngày của CBNV thay vì chỉ khai thác những hoạt động mang tính chiến dịch.</w:t>
      </w:r>
    </w:p>
    <w:p w14:paraId="53B5D3CD"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Bên cạnh đó, các giải pháp phải phù hợp với nguồn lực thực tế của doanh nghiệp. Việc đổi mới nội dung không nhất thiết phải đồng nghĩa với tăng mạnh ngân sách sản xuất. Trọng tâm cần đặt vào cách lựa chọn chủ đề, nhân vật, câu chuyện, cấu trúc kịch bản và phương thức khai thác dữ liệu phản hồi. Các công cụ công nghệ, bao gồm AI, chỉ nên được sử dụng như phương tiện hỗ trợ những công đoạn phù hợp, trong khi nội dung, câu chuyện và thông điệp CSR vẫn cần được kiểm soát bởi con người.</w:t>
      </w:r>
    </w:p>
    <w:p w14:paraId="018B4B60"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Từ những định hướng trên, đề án đề xuất hệ thống giải pháp gồm: xây dựng hệ thống chủ đề CSR theo bốn nhóm trách nhiệm phù hợp với đặc thù ngành hàng không; </w:t>
      </w:r>
      <w:r w:rsidRPr="0036200E">
        <w:rPr>
          <w:color w:val="000000"/>
          <w:sz w:val="26"/>
          <w:szCs w:val="26"/>
        </w:rPr>
        <w:lastRenderedPageBreak/>
        <w:t xml:space="preserve">chuyển từ logic báo cáo sang logic kể chuyện lấy CBNV làm trung tâm; chuẩn hóa cấu trúc video theo mô hình </w:t>
      </w:r>
      <w:r>
        <w:rPr>
          <w:color w:val="000000"/>
          <w:sz w:val="26"/>
          <w:szCs w:val="26"/>
          <w:lang w:val="vi-VN"/>
        </w:rPr>
        <w:t>“</w:t>
      </w:r>
      <w:r w:rsidRPr="0036200E">
        <w:rPr>
          <w:color w:val="000000"/>
          <w:sz w:val="26"/>
          <w:szCs w:val="26"/>
          <w:lang w:val="vi-VN"/>
        </w:rPr>
        <w:t>Thu hút – Phát triển – Tác động – Kêu gọi hành động</w:t>
      </w:r>
      <w:r>
        <w:rPr>
          <w:color w:val="000000"/>
          <w:sz w:val="26"/>
          <w:szCs w:val="26"/>
          <w:lang w:val="vi-VN"/>
        </w:rPr>
        <w:t>”</w:t>
      </w:r>
      <w:r w:rsidRPr="0036200E">
        <w:rPr>
          <w:color w:val="000000"/>
          <w:sz w:val="26"/>
          <w:szCs w:val="26"/>
        </w:rPr>
        <w:t>; xây dựng cơ chế nội dung do nhân viên tạo ra; và thiết lập hệ thống đo lường, phản hồi nhằm hình thành quy trình cải tiến liên tục.</w:t>
      </w:r>
    </w:p>
    <w:p w14:paraId="57D74491" w14:textId="77777777" w:rsidR="00677353" w:rsidRPr="0036200E" w:rsidRDefault="00677353" w:rsidP="00677353">
      <w:pPr>
        <w:spacing w:line="360" w:lineRule="auto"/>
        <w:jc w:val="both"/>
        <w:rPr>
          <w:sz w:val="26"/>
          <w:szCs w:val="26"/>
          <w:lang w:val="vi-VN"/>
        </w:rPr>
      </w:pPr>
    </w:p>
    <w:p w14:paraId="786E4C56" w14:textId="77777777" w:rsidR="00677353" w:rsidRPr="001706BC" w:rsidRDefault="00677353" w:rsidP="00677353">
      <w:pPr>
        <w:pStyle w:val="Heading2"/>
        <w:spacing w:before="0" w:after="0" w:line="360" w:lineRule="auto"/>
        <w:jc w:val="both"/>
        <w:rPr>
          <w:rFonts w:ascii="Times New Roman" w:eastAsia="Times New Roman" w:hAnsi="Times New Roman" w:cs="Times New Roman"/>
          <w:sz w:val="26"/>
          <w:szCs w:val="26"/>
        </w:rPr>
      </w:pPr>
      <w:bookmarkStart w:id="35" w:name="_Toc239972390"/>
      <w:r w:rsidRPr="001706BC">
        <w:rPr>
          <w:rFonts w:ascii="Times New Roman" w:eastAsia="Times New Roman" w:hAnsi="Times New Roman" w:cs="Times New Roman"/>
          <w:b/>
          <w:bCs/>
          <w:color w:val="000000"/>
          <w:sz w:val="26"/>
          <w:szCs w:val="26"/>
        </w:rPr>
        <w:t>3.2. Giải pháp nâng cao hiệu quả xây dựng nội dung video về CSR cho CBNV tại Vietnam Airlines</w:t>
      </w:r>
      <w:bookmarkEnd w:id="35"/>
    </w:p>
    <w:p w14:paraId="3A73667E" w14:textId="77777777" w:rsidR="00677353" w:rsidRPr="001706BC" w:rsidRDefault="00677353" w:rsidP="00677353">
      <w:pPr>
        <w:pStyle w:val="Heading3"/>
        <w:spacing w:before="0" w:after="0" w:line="360" w:lineRule="auto"/>
        <w:jc w:val="both"/>
        <w:rPr>
          <w:rFonts w:eastAsia="Times New Roman" w:cs="Times New Roman"/>
          <w:sz w:val="26"/>
          <w:szCs w:val="26"/>
        </w:rPr>
      </w:pPr>
      <w:bookmarkStart w:id="36" w:name="_Toc239972391"/>
      <w:r w:rsidRPr="001706BC">
        <w:rPr>
          <w:rFonts w:eastAsia="Times New Roman" w:cs="Times New Roman"/>
          <w:b/>
          <w:bCs/>
          <w:color w:val="000000"/>
          <w:sz w:val="26"/>
          <w:szCs w:val="26"/>
        </w:rPr>
        <w:t xml:space="preserve">3.2.1. </w:t>
      </w:r>
      <w:r w:rsidRPr="0036200E">
        <w:rPr>
          <w:rFonts w:eastAsia="Times New Roman" w:cs="Times New Roman"/>
          <w:b/>
          <w:bCs/>
          <w:color w:val="000000"/>
          <w:sz w:val="26"/>
          <w:szCs w:val="26"/>
        </w:rPr>
        <w:t>Xây dựng hệ thống chủ đề video CSR theo bốn nhóm trách nhiệm phù hợp với đặc thù ngành hàng không</w:t>
      </w:r>
      <w:bookmarkEnd w:id="36"/>
    </w:p>
    <w:p w14:paraId="782FD526"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Pr>
          <w:color w:val="000000"/>
          <w:sz w:val="26"/>
          <w:szCs w:val="26"/>
        </w:rPr>
        <w:t>K</w:t>
      </w:r>
      <w:r w:rsidRPr="0036200E">
        <w:rPr>
          <w:color w:val="000000"/>
          <w:sz w:val="26"/>
          <w:szCs w:val="26"/>
        </w:rPr>
        <w:t>ết quả phân tích nội dung cho thấy các video CSR của Vietnam Airlines hiện tập trung tương đối rõ vào các chủ đề xã hội, cộng đồng, môi trường và phát triển bền vững. Đây là những nội dung có khả năng tạo cảm xúc và thể hiện rõ hình ảnh doanh nghiệp có trách nhiệm. Tuy nhiên, trách nhiệm kinh tế và trách nhiệm về an toàn chưa được khai thác tương xứng dưới góc độ CSR, trong khi đây lại là những lĩnh vực gắn trực tiếp với đặc thù hoạt động hàng không và công việc hằng ngày của CBNV.</w:t>
      </w:r>
    </w:p>
    <w:p w14:paraId="5E1109CA"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Vì vậy, Vietnam Airlines cần xây dựng một hệ thống chủ đề video CSR có tính dài hạn, trong đó bốn nhóm trách nhiệm gồm kinh tế, xã hội, môi trường và an toàn được xem là khung định hướng để lựa chọn và phân bổ nội dung. Việc xây dựng hệ thống này không nhằm tạo ra bốn nhóm nội dung tách biệt hoàn toàn mà nhằm bảo đảm hình ảnh CSR được phản ánh tương đối toàn diện, đồng thời giúp doanh nghiệp chủ động xây dựng kế hoạch nội dung thay vì chỉ sản xuất video theo từng hoạt động phát sinh.</w:t>
      </w:r>
    </w:p>
    <w:p w14:paraId="4EB1754E"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Đối với nhóm trách nhiệm kinh tế, video có thể khai thác vai trò của Vietnam Airlines trong việc kết nối các vùng miền, hỗ trợ phát triển du lịch, thúc đẩy giao thương và tạo điều kiện để các địa phương tiếp cận rộng hơn với thị trường trong nước và quốc tế. Điểm cần lưu ý là nội dung không nên biến thành video giới thiệu thành tích kinh doanh đơn thuần. Thay vào đó, cần chỉ ra mối liên hệ giữa hoạt động của doanh nghiệp </w:t>
      </w:r>
      <w:r w:rsidRPr="0036200E">
        <w:rPr>
          <w:color w:val="000000"/>
          <w:sz w:val="26"/>
          <w:szCs w:val="26"/>
        </w:rPr>
        <w:lastRenderedPageBreak/>
        <w:t>và những giá trị kinh tế, xã hội được tạo ra, đồng thời làm rõ đóng góp của các nhóm CBNV trong quá trình tạo ra giá trị đó.</w:t>
      </w:r>
    </w:p>
    <w:p w14:paraId="08EE12E5"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 xml:space="preserve">Đối với nhóm trách nhiệm xã hội, các nội dung về giáo dục, cộng đồng, nhân đạo, hỗ trợ các nhóm yếu thế và hoạt động thiện nguyện tiếp tục được duy trì. Tuy nhiên, thay vì chỉ tập trung vào quy mô hoặc giá trị vật chất của hoạt động, video cần </w:t>
      </w:r>
      <w:r>
        <w:rPr>
          <w:color w:val="000000"/>
          <w:sz w:val="26"/>
          <w:szCs w:val="26"/>
        </w:rPr>
        <w:t>được</w:t>
      </w:r>
      <w:r>
        <w:rPr>
          <w:color w:val="000000"/>
          <w:sz w:val="26"/>
          <w:szCs w:val="26"/>
          <w:lang w:val="vi-VN"/>
        </w:rPr>
        <w:t xml:space="preserve"> </w:t>
      </w:r>
      <w:r w:rsidRPr="0036200E">
        <w:rPr>
          <w:color w:val="000000"/>
          <w:sz w:val="26"/>
          <w:szCs w:val="26"/>
        </w:rPr>
        <w:t>tăng cường khai thác</w:t>
      </w:r>
      <w:r>
        <w:rPr>
          <w:color w:val="000000"/>
          <w:sz w:val="26"/>
          <w:szCs w:val="26"/>
          <w:lang w:val="vi-VN"/>
        </w:rPr>
        <w:t xml:space="preserve"> yếu tố về</w:t>
      </w:r>
      <w:r w:rsidRPr="0036200E">
        <w:rPr>
          <w:color w:val="000000"/>
          <w:sz w:val="26"/>
          <w:szCs w:val="26"/>
        </w:rPr>
        <w:t xml:space="preserve"> con người, hoàn cảnh và câu chuyện cụ thể. CBNV tham gia trực tiếp có thể trở thành nhân vật để kể lại trải nghiệm và lý do họ lựa chọn tham gia.</w:t>
      </w:r>
    </w:p>
    <w:p w14:paraId="3057A1B3"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Đối với nhóm trách nhiệm môi trường, các hoạt động liên quan đến giảm phát thải, sử dụng nhiên liệu hàng không bền vững, tiết kiệm tài nguyên và xây dựng hành trình xanh cần được tiếp cận gần hơn với công việc hằng ngày của CBNV. Những nội dung có tính chuyên môn cao cần được giải thích bằng ngôn ngữ trực quan, sử dụng hình ảnh thực tế và nhân vật cụ thể để giúp người xem hiểu hoạt động môi trường không phải là một nhiệm vụ tách biệt mà có liên quan đến nhiều vị trí công việc trong doanh nghiệp.</w:t>
      </w:r>
    </w:p>
    <w:p w14:paraId="2CE326F2"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Đối với nhóm trách nhiệm an toàn, video có thể khai thác các câu chuyện về văn hóa an toàn, tuân thủ quy trình, trách nhiệm với hành khách và sự phối hợp giữa các bộ phận. Đây là nhóm nội dung đặc biệt phù hợp với Vietnam Airlines bởi an toàn là giá trị gắn liền với hoạt động cốt lõi của ngành hàng không. Tuy nhiên, khi khai thác dưới góc độ CSR, nội dung cần làm rõ rằng việc tuân thủ các quy định và quy trình an toàn không chỉ là yêu cầu nghiệp vụ mà còn thể hiện trách nhiệm của mỗi CBNV đối với hành khách, đồng nghiệp và xã hội.</w:t>
      </w:r>
    </w:p>
    <w:p w14:paraId="2159E05E" w14:textId="77777777" w:rsidR="00677353" w:rsidRPr="0036200E"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Trên cơ sở bốn nhóm trách nhiệm, Ban Truyền thông cần xây dựng kế hoạch chủ đề video CSR theo năm. Mỗi quý có thể xác định một hoặc một số nhóm trách nhiệm trọng tâm, đồng thời bảo đảm trong một chu kỳ nội dung các nhóm trách nhiệm đều được phản ánh. Việc phân bổ theo quý chỉ mang tính định hướng, không nên tạo thành cơ chế cứng nhắc khiến nội dung mất tính thời sự. Những hoạt động CSR phát sinh có ý nghĩa lớn vẫn cần được ưu tiên truyền thông theo thời điểm.</w:t>
      </w:r>
    </w:p>
    <w:p w14:paraId="10013072" w14:textId="77777777" w:rsidR="00677353" w:rsidRPr="0036200E" w:rsidRDefault="00677353" w:rsidP="00677353">
      <w:pPr>
        <w:spacing w:line="360" w:lineRule="auto"/>
        <w:jc w:val="both"/>
        <w:rPr>
          <w:color w:val="000000"/>
          <w:sz w:val="26"/>
          <w:szCs w:val="26"/>
        </w:rPr>
      </w:pPr>
      <w:r>
        <w:rPr>
          <w:color w:val="000000"/>
          <w:sz w:val="26"/>
          <w:szCs w:val="26"/>
          <w:lang w:val="vi-VN"/>
        </w:rPr>
        <w:lastRenderedPageBreak/>
        <w:tab/>
      </w:r>
      <w:r w:rsidRPr="0036200E">
        <w:rPr>
          <w:color w:val="000000"/>
          <w:sz w:val="26"/>
          <w:szCs w:val="26"/>
        </w:rPr>
        <w:t>Để bảo đảm tính chính xác, đặc biệt đối với các nội dung liên quan đến an toàn, kỹ thuật, môi trường hoặc khai thác, Ban Truyền thông cần phối hợp với các đơn vị chuyên môn trong quá trình xây dựng nội dung. Các đơn vị như Đoàn bay 919, Ban Kỹ thuật, Ban An toàn và các đơn vị trực tiếp thực hiện hoạt động CSR có thể tham gia cung cấp thông tin, giới thiệu nhân vật và kiểm chứng nội dung trước khi phát hành.</w:t>
      </w:r>
    </w:p>
    <w:p w14:paraId="18AC4508"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36200E">
        <w:rPr>
          <w:color w:val="000000"/>
          <w:sz w:val="26"/>
          <w:szCs w:val="26"/>
        </w:rPr>
        <w:t>Như vậy, mục tiêu của giải pháp không chỉ là mở rộng số lượng chủ đề CSR mà quan trọng hơn là hình thành một hệ thống nội dung có chủ đích, trong đó CBNV có thể nhận diện CSR như một phần của hoạt động doanh nghiệp và công việc hằng ngày, thay vì chỉ gắn CSR với các chương trình thiện nguyện hoặc môi trường.</w:t>
      </w:r>
    </w:p>
    <w:p w14:paraId="23E0FF8D" w14:textId="77777777" w:rsidR="00677353" w:rsidRPr="0036200E" w:rsidRDefault="00677353" w:rsidP="00677353">
      <w:pPr>
        <w:spacing w:line="360" w:lineRule="auto"/>
        <w:jc w:val="both"/>
        <w:rPr>
          <w:sz w:val="26"/>
          <w:szCs w:val="26"/>
          <w:lang w:val="vi-VN"/>
        </w:rPr>
      </w:pPr>
    </w:p>
    <w:p w14:paraId="09B88E2E" w14:textId="77777777" w:rsidR="00677353" w:rsidRPr="001706BC" w:rsidRDefault="00677353" w:rsidP="00677353">
      <w:pPr>
        <w:pStyle w:val="Heading3"/>
        <w:spacing w:before="0" w:after="0" w:line="360" w:lineRule="auto"/>
        <w:rPr>
          <w:rFonts w:eastAsia="Times New Roman" w:cs="Times New Roman"/>
          <w:sz w:val="26"/>
          <w:szCs w:val="26"/>
        </w:rPr>
      </w:pPr>
      <w:bookmarkStart w:id="37" w:name="_Toc239972392"/>
      <w:r w:rsidRPr="001706BC">
        <w:rPr>
          <w:rFonts w:eastAsia="Times New Roman" w:cs="Times New Roman"/>
          <w:b/>
          <w:bCs/>
          <w:color w:val="000000"/>
          <w:sz w:val="26"/>
          <w:szCs w:val="26"/>
        </w:rPr>
        <w:t>3.2.2. Chuyển dịch từ logic báo cáo sang logic kể chuyện và ưu tiên cá nhân hóa nội dung</w:t>
      </w:r>
      <w:bookmarkEnd w:id="37"/>
    </w:p>
    <w:p w14:paraId="083338E8" w14:textId="77777777" w:rsidR="00677353" w:rsidRPr="0036200E" w:rsidRDefault="00677353" w:rsidP="00677353">
      <w:pPr>
        <w:spacing w:line="360" w:lineRule="auto"/>
        <w:ind w:firstLine="720"/>
        <w:jc w:val="both"/>
        <w:rPr>
          <w:color w:val="000000"/>
          <w:sz w:val="26"/>
          <w:szCs w:val="26"/>
          <w:lang w:val="vi-VN"/>
        </w:rPr>
      </w:pPr>
      <w:r w:rsidRPr="0036200E">
        <w:rPr>
          <w:color w:val="000000"/>
          <w:sz w:val="26"/>
          <w:szCs w:val="26"/>
        </w:rPr>
        <w:t xml:space="preserve">Một trong những hạn chế nổi bật được xác định từ kết quả nghiên cứu là nhiều video CSR </w:t>
      </w:r>
      <w:r>
        <w:rPr>
          <w:color w:val="000000"/>
          <w:sz w:val="26"/>
          <w:szCs w:val="26"/>
        </w:rPr>
        <w:t>hiện</w:t>
      </w:r>
      <w:r>
        <w:rPr>
          <w:color w:val="000000"/>
          <w:sz w:val="26"/>
          <w:szCs w:val="26"/>
          <w:lang w:val="vi-VN"/>
        </w:rPr>
        <w:t xml:space="preserve"> nay </w:t>
      </w:r>
      <w:r w:rsidRPr="0036200E">
        <w:rPr>
          <w:color w:val="000000"/>
          <w:sz w:val="26"/>
          <w:szCs w:val="26"/>
        </w:rPr>
        <w:t>vẫn được xây dựng theo logic báo cáo hoạt động. Nội dung thường bắt đầu bằng thông tin về chương trình, quá trình triển khai, số lượng người tham gia hoặc kết quả đạt được, sau đó sử dụng hình ảnh sự kiện để minh họa. Cách thể hiện này có ưu điểm về tính đầy đủ thông tin nhưng dễ khiến người xem tiếp nhận video như một bản tin về hoạt động của doanh nghiệp</w:t>
      </w:r>
      <w:r>
        <w:rPr>
          <w:color w:val="000000"/>
          <w:sz w:val="26"/>
          <w:szCs w:val="26"/>
          <w:lang w:val="vi-VN"/>
        </w:rPr>
        <w:t xml:space="preserve"> hơn là một câu chuyện có chiều sâu</w:t>
      </w:r>
      <w:r w:rsidRPr="0036200E">
        <w:rPr>
          <w:color w:val="000000"/>
          <w:sz w:val="26"/>
          <w:szCs w:val="26"/>
        </w:rPr>
        <w:t>.</w:t>
      </w:r>
    </w:p>
    <w:p w14:paraId="301AC69E" w14:textId="77777777" w:rsidR="00677353" w:rsidRPr="0036200E" w:rsidRDefault="00677353" w:rsidP="00677353">
      <w:pPr>
        <w:spacing w:line="360" w:lineRule="auto"/>
        <w:ind w:firstLine="720"/>
        <w:jc w:val="both"/>
        <w:rPr>
          <w:color w:val="000000"/>
          <w:sz w:val="26"/>
          <w:szCs w:val="26"/>
          <w:lang w:val="vi-VN"/>
        </w:rPr>
      </w:pPr>
      <w:r w:rsidRPr="0036200E">
        <w:rPr>
          <w:color w:val="000000"/>
          <w:sz w:val="26"/>
          <w:szCs w:val="26"/>
        </w:rPr>
        <w:t>Trong khi đó, kết quả khảo sát cho thấy 80,6% CBNV mong muốn video thể hiện rõ hơn vai trò của nhân viên trong hoạt động CSR. Vì vậy, giải pháp trọng tâm là chuyển điểm nhìn của video từ hoạt động sang con người trong hoạt động. Câu chuyện không chỉ cần cho biết doanh nghiệp đã thực hiện chương trình gì mà phải làm rõ ai đã tham gia, họ đã trải qua điều gì và hoạt động đó có ý nghĩa như thế nào đối với họ.</w:t>
      </w:r>
    </w:p>
    <w:p w14:paraId="0E4266EE" w14:textId="77777777" w:rsidR="00677353" w:rsidRPr="0036200E" w:rsidRDefault="00677353" w:rsidP="00677353">
      <w:pPr>
        <w:spacing w:line="360" w:lineRule="auto"/>
        <w:ind w:firstLine="720"/>
        <w:jc w:val="both"/>
        <w:rPr>
          <w:color w:val="000000"/>
          <w:sz w:val="26"/>
          <w:szCs w:val="26"/>
          <w:lang w:val="vi-VN"/>
        </w:rPr>
      </w:pPr>
      <w:r w:rsidRPr="0036200E">
        <w:rPr>
          <w:color w:val="000000"/>
          <w:sz w:val="26"/>
          <w:szCs w:val="26"/>
        </w:rPr>
        <w:t xml:space="preserve">Mỗi video nên lựa chọn một hoặc một nhóm nhân vật CBNV phù hợp với chủ đề. Nhân vật không nhất thiết phải là người có chức vụ hoặc vai trò nổi bật </w:t>
      </w:r>
      <w:r>
        <w:rPr>
          <w:color w:val="000000"/>
          <w:sz w:val="26"/>
          <w:szCs w:val="26"/>
        </w:rPr>
        <w:t>trong</w:t>
      </w:r>
      <w:r>
        <w:rPr>
          <w:color w:val="000000"/>
          <w:sz w:val="26"/>
          <w:szCs w:val="26"/>
          <w:lang w:val="vi-VN"/>
        </w:rPr>
        <w:t xml:space="preserve"> doanh nghiệp </w:t>
      </w:r>
      <w:r w:rsidRPr="0036200E">
        <w:rPr>
          <w:color w:val="000000"/>
          <w:sz w:val="26"/>
          <w:szCs w:val="26"/>
        </w:rPr>
        <w:t>mà có thể là một CBNV trực tiếp tham gia hoạt động. Chính sự gần gũi này giúp người xem dễ nhận diện sự tương đồng giữa mình và nhân vật.</w:t>
      </w:r>
    </w:p>
    <w:p w14:paraId="24736F89" w14:textId="77777777" w:rsidR="00677353" w:rsidRPr="0036200E" w:rsidRDefault="00677353" w:rsidP="00677353">
      <w:pPr>
        <w:spacing w:line="360" w:lineRule="auto"/>
        <w:ind w:firstLine="720"/>
        <w:jc w:val="both"/>
        <w:rPr>
          <w:color w:val="000000"/>
          <w:sz w:val="26"/>
          <w:szCs w:val="26"/>
          <w:lang w:val="vi-VN"/>
        </w:rPr>
      </w:pPr>
      <w:r w:rsidRPr="0036200E">
        <w:rPr>
          <w:color w:val="000000"/>
          <w:sz w:val="26"/>
          <w:szCs w:val="26"/>
        </w:rPr>
        <w:lastRenderedPageBreak/>
        <w:t>Nội dung câu chuyện có thể được xây dựng theo ba lớp. Lớp thứ nhất là bối cảnh, giới thiệu nhân vật, vị trí công việc và mối liên hệ của họ với hoạt động CSR. Lớp thứ hai là trải nghiệm, tập trung vào việc nhân vật đã làm gì, gặp tình huống nào và cảm nhận ra sao. Lớp thứ ba là ý nghĩa, làm rõ nhân vật nhận ra điều gì sau trải nghiệm và hoạt động CSR có ảnh hưởng như thế nào đến suy nghĩ hoặc hành động của họ.</w:t>
      </w:r>
    </w:p>
    <w:p w14:paraId="7B8AA1A6" w14:textId="77777777" w:rsidR="00677353" w:rsidRPr="00264FBD" w:rsidRDefault="00677353" w:rsidP="00677353">
      <w:pPr>
        <w:spacing w:line="360" w:lineRule="auto"/>
        <w:ind w:firstLine="720"/>
        <w:jc w:val="both"/>
        <w:rPr>
          <w:color w:val="000000"/>
          <w:sz w:val="26"/>
          <w:szCs w:val="26"/>
          <w:lang w:val="vi-VN"/>
        </w:rPr>
      </w:pPr>
      <w:r w:rsidRPr="0036200E">
        <w:rPr>
          <w:color w:val="000000"/>
          <w:sz w:val="26"/>
          <w:szCs w:val="26"/>
        </w:rPr>
        <w:t>Cấu trúc này tạo ra một mạch kể chuyện tương đối tự nhiên:</w:t>
      </w:r>
      <w:r>
        <w:rPr>
          <w:color w:val="000000"/>
          <w:sz w:val="26"/>
          <w:szCs w:val="26"/>
          <w:lang w:val="vi-VN"/>
        </w:rPr>
        <w:t xml:space="preserve"> </w:t>
      </w:r>
      <w:r w:rsidRPr="0036200E">
        <w:rPr>
          <w:color w:val="000000"/>
          <w:sz w:val="26"/>
          <w:szCs w:val="26"/>
        </w:rPr>
        <w:t xml:space="preserve">Tôi là ai </w:t>
      </w:r>
      <w:r>
        <w:rPr>
          <w:color w:val="000000"/>
          <w:sz w:val="26"/>
          <w:szCs w:val="26"/>
          <w:lang w:val="vi-VN"/>
        </w:rPr>
        <w:t>-</w:t>
      </w:r>
      <w:r w:rsidRPr="0036200E">
        <w:rPr>
          <w:color w:val="000000"/>
          <w:sz w:val="26"/>
          <w:szCs w:val="26"/>
        </w:rPr>
        <w:t xml:space="preserve"> Tôi đã làm gì </w:t>
      </w:r>
      <w:r>
        <w:rPr>
          <w:color w:val="000000"/>
          <w:sz w:val="26"/>
          <w:szCs w:val="26"/>
          <w:lang w:val="vi-VN"/>
        </w:rPr>
        <w:t>-</w:t>
      </w:r>
      <w:r w:rsidRPr="0036200E">
        <w:rPr>
          <w:color w:val="000000"/>
          <w:sz w:val="26"/>
          <w:szCs w:val="26"/>
        </w:rPr>
        <w:t xml:space="preserve"> Tôi đã trải nghiệm điều gì </w:t>
      </w:r>
      <w:r>
        <w:rPr>
          <w:color w:val="000000"/>
          <w:sz w:val="26"/>
          <w:szCs w:val="26"/>
          <w:lang w:val="vi-VN"/>
        </w:rPr>
        <w:t>-</w:t>
      </w:r>
      <w:r w:rsidRPr="0036200E">
        <w:rPr>
          <w:color w:val="000000"/>
          <w:sz w:val="26"/>
          <w:szCs w:val="26"/>
        </w:rPr>
        <w:t xml:space="preserve"> Tôi nhận ra điều gì</w:t>
      </w:r>
      <w:r>
        <w:rPr>
          <w:color w:val="000000"/>
          <w:sz w:val="26"/>
          <w:szCs w:val="26"/>
          <w:lang w:val="vi-VN"/>
        </w:rPr>
        <w:t xml:space="preserve">. </w:t>
      </w:r>
      <w:r w:rsidRPr="0036200E">
        <w:rPr>
          <w:color w:val="000000"/>
          <w:sz w:val="26"/>
          <w:szCs w:val="26"/>
        </w:rPr>
        <w:t>Khi người xem theo dõi câu chuyện của một đồng nghiệp có công việc hoặc hoàn cảnh tương đồng, quá trình diễn giải có thể được thúc đẩy thông qua sự đồng cảm và liên hệ. Người xem không chỉ biết doanh nghiệp đang làm CSR mà có thể bắt đầu đặt câu hỏi về vai trò của chính mình trong những hoạt động tương tự.</w:t>
      </w:r>
    </w:p>
    <w:p w14:paraId="10685711" w14:textId="77777777" w:rsidR="00677353" w:rsidRPr="00264FBD" w:rsidRDefault="00677353" w:rsidP="00677353">
      <w:pPr>
        <w:spacing w:line="360" w:lineRule="auto"/>
        <w:ind w:firstLine="720"/>
        <w:jc w:val="both"/>
        <w:rPr>
          <w:color w:val="000000"/>
          <w:sz w:val="26"/>
          <w:szCs w:val="26"/>
          <w:lang w:val="vi-VN"/>
        </w:rPr>
      </w:pPr>
      <w:r w:rsidRPr="0036200E">
        <w:rPr>
          <w:color w:val="000000"/>
          <w:sz w:val="26"/>
          <w:szCs w:val="26"/>
        </w:rPr>
        <w:t>Bên cạnh việc lựa chọn nhân vật, nội dung cần được phân hóa theo nhóm công chúng nội bộ. CBNV khối văn phòng, phi công, tiếp viên, kỹ thuật, khai thác và các nhóm lao động khác có điều kiện làm việc và trải nghiệm nghề nghiệp khác nhau. Vì vậy, một thông điệp CSR chung có thể được kể bằng những câu chuyện khác nhau cho từng nhóm.</w:t>
      </w:r>
    </w:p>
    <w:p w14:paraId="0DE0E119" w14:textId="77777777" w:rsidR="00677353" w:rsidRPr="00264FBD" w:rsidRDefault="00677353" w:rsidP="00677353">
      <w:pPr>
        <w:spacing w:line="360" w:lineRule="auto"/>
        <w:ind w:firstLine="720"/>
        <w:jc w:val="both"/>
        <w:rPr>
          <w:color w:val="000000"/>
          <w:sz w:val="26"/>
          <w:szCs w:val="26"/>
          <w:lang w:val="vi-VN"/>
        </w:rPr>
      </w:pPr>
      <w:r w:rsidRPr="0036200E">
        <w:rPr>
          <w:color w:val="000000"/>
          <w:sz w:val="26"/>
          <w:szCs w:val="26"/>
        </w:rPr>
        <w:t>Việc phân hóa này không nhất thiết làm tăng đáng kể chi phí sản xuất. Một hoạt động có thể được ghi hình với nhiều nhân vật hoặc nhiều góc nhìn trong cùng một đợt sản xuất. Từ một bộ tư liệu, Ban Truyền thông có thể xây dựng một video chính và các phiên bản ngắn hơn dành cho từng nhóm CBNV.</w:t>
      </w:r>
    </w:p>
    <w:p w14:paraId="07283F39" w14:textId="77777777" w:rsidR="00677353" w:rsidRPr="00264FBD" w:rsidRDefault="00677353" w:rsidP="00677353">
      <w:pPr>
        <w:spacing w:line="360" w:lineRule="auto"/>
        <w:ind w:firstLine="720"/>
        <w:jc w:val="both"/>
        <w:rPr>
          <w:color w:val="000000"/>
          <w:sz w:val="26"/>
          <w:szCs w:val="26"/>
          <w:lang w:val="vi-VN"/>
        </w:rPr>
      </w:pPr>
      <w:r w:rsidRPr="0036200E">
        <w:rPr>
          <w:color w:val="000000"/>
          <w:sz w:val="26"/>
          <w:szCs w:val="26"/>
        </w:rPr>
        <w:t>Để duy trì nguồn nhân vật ổn định, Ban Truyền thông cần xây dựng ngân hàng nhân vật CSR nội bộ. Đây là danh sách các CBNV đã từng tham gia hoặc có trải nghiệm trực tiếp với các hoạt động CSR, được phân loại theo đơn vị, vị trí công việc và nhóm chủ đề. Sau mỗi hoạt động, nhân vật phù hợp có thể được ghi nhận lại thông qua một cuộc phỏng vấn ngắn.</w:t>
      </w:r>
    </w:p>
    <w:p w14:paraId="2E0E1798" w14:textId="77777777" w:rsidR="00677353" w:rsidRPr="00A5570A" w:rsidRDefault="00677353" w:rsidP="00677353">
      <w:pPr>
        <w:spacing w:line="360" w:lineRule="auto"/>
        <w:ind w:firstLine="720"/>
        <w:jc w:val="both"/>
        <w:rPr>
          <w:sz w:val="26"/>
          <w:szCs w:val="26"/>
          <w:lang w:val="vi-VN"/>
        </w:rPr>
      </w:pPr>
      <w:r w:rsidRPr="0036200E">
        <w:rPr>
          <w:color w:val="000000"/>
          <w:sz w:val="26"/>
          <w:szCs w:val="26"/>
        </w:rPr>
        <w:t xml:space="preserve">Bộ câu hỏi phỏng vấn nên đơn giản và thống nhất, tập trung vào ba câu hỏi: Tôi đã tham gia gì? Tôi cảm thấy thế nào? Hoạt động đó có ý nghĩa gì đối với tôi? Cách thức </w:t>
      </w:r>
      <w:r w:rsidRPr="0036200E">
        <w:rPr>
          <w:color w:val="000000"/>
          <w:sz w:val="26"/>
          <w:szCs w:val="26"/>
        </w:rPr>
        <w:lastRenderedPageBreak/>
        <w:t>này vừa giúp tiết kiệm thời gian khai thác nhân vật, vừa tạo nguồn tư liệu phục vụ cả video chuyên nghiệp và nội dung do nhân viên tạo ra.</w:t>
      </w:r>
    </w:p>
    <w:p w14:paraId="6DABEA4C" w14:textId="77777777" w:rsidR="00677353" w:rsidRPr="00264FBD" w:rsidRDefault="00677353" w:rsidP="00677353">
      <w:pPr>
        <w:pStyle w:val="Heading3"/>
        <w:spacing w:before="0" w:after="0" w:line="360" w:lineRule="auto"/>
        <w:rPr>
          <w:rFonts w:eastAsia="Times New Roman" w:cs="Times New Roman"/>
          <w:sz w:val="26"/>
          <w:szCs w:val="26"/>
          <w:lang w:val="vi-VN"/>
        </w:rPr>
      </w:pPr>
      <w:bookmarkStart w:id="38" w:name="_Toc239972393"/>
      <w:r w:rsidRPr="001706BC">
        <w:rPr>
          <w:rFonts w:eastAsia="Times New Roman" w:cs="Times New Roman"/>
          <w:b/>
          <w:bCs/>
          <w:color w:val="000000"/>
          <w:sz w:val="26"/>
          <w:szCs w:val="26"/>
        </w:rPr>
        <w:t xml:space="preserve">3.2.3. </w:t>
      </w:r>
      <w:r w:rsidRPr="00264FBD">
        <w:rPr>
          <w:rFonts w:eastAsia="Times New Roman" w:cs="Times New Roman"/>
          <w:b/>
          <w:bCs/>
          <w:color w:val="000000"/>
          <w:sz w:val="26"/>
          <w:szCs w:val="26"/>
        </w:rPr>
        <w:t xml:space="preserve">Chuẩn hóa cấu trúc video theo mô hình </w:t>
      </w:r>
      <w:r>
        <w:rPr>
          <w:rFonts w:eastAsia="Times New Roman" w:cs="Times New Roman"/>
          <w:b/>
          <w:bCs/>
          <w:color w:val="000000"/>
          <w:sz w:val="26"/>
          <w:szCs w:val="26"/>
          <w:lang w:val="vi-VN"/>
        </w:rPr>
        <w:t>“</w:t>
      </w:r>
      <w:r w:rsidRPr="00264FBD">
        <w:rPr>
          <w:rFonts w:eastAsia="Times New Roman" w:cs="Times New Roman"/>
          <w:b/>
          <w:bCs/>
          <w:color w:val="000000"/>
          <w:sz w:val="26"/>
          <w:szCs w:val="26"/>
        </w:rPr>
        <w:t>Thu hút – Phát triển – Tác động – Kêu gọi hành động</w:t>
      </w:r>
      <w:r>
        <w:rPr>
          <w:rFonts w:eastAsia="Times New Roman" w:cs="Times New Roman"/>
          <w:b/>
          <w:bCs/>
          <w:color w:val="000000"/>
          <w:sz w:val="26"/>
          <w:szCs w:val="26"/>
          <w:lang w:val="vi-VN"/>
        </w:rPr>
        <w:t>”</w:t>
      </w:r>
      <w:bookmarkEnd w:id="38"/>
    </w:p>
    <w:p w14:paraId="77485BC5"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Kết quả khảo sát cho thấy 46,4% CBNV thường không xem hết video CSR, trong khi 89,1% đánh giá thời lượng video là phù hợp. Vì vậy, vấn đề cần cải thiện không đơn thuần là độ dài mà là khả năng tổ chức nội dung và duy trì sự chú ý trong suốt quá trình xem.</w:t>
      </w:r>
    </w:p>
    <w:p w14:paraId="2DF57FA4"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Để giải quyết vấn đề này, đề án đề xuất chuẩn hóa cấu trúc video CSR theo bốn thành phần: Thu hút – Phát triển – Tác động – Kêu gọi hành động</w:t>
      </w:r>
      <w:r>
        <w:rPr>
          <w:color w:val="000000"/>
          <w:sz w:val="26"/>
          <w:szCs w:val="26"/>
          <w:lang w:val="vi-VN"/>
        </w:rPr>
        <w:t>.</w:t>
      </w:r>
    </w:p>
    <w:p w14:paraId="3E2E7FC9"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Phần Thu hút là khoảng 5–10 giây đầu tiên, có nhiệm vụ tạo sự chú ý và giúp người xem hiểu ngay lý do họ nên tiếp tục theo dõi. Video có thể bắt đầu bằng một hình ảnh đặc biệt, một câu hỏi, một khoảnh khắc của nhân vật hoặc một tình huống có khả năng tạo tò mò. Với video CSR, Thu hút không nên chỉ là logo, tên chương trình hoặc phần giới thiệu dài về doanh nghiệp.</w:t>
      </w:r>
    </w:p>
    <w:p w14:paraId="18E90742"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Phần Phát triển là quá trình phát triển câu chuyện. Đây là nơi người xem được cung cấp thông tin cần thiết về nhân vật, hoạt động và bối cảnh. Tuy nhiên, thông tin cần được tổ chức theo mạch câu chuyện thay vì trình bày như một bản báo cáo. Những nội dung có tính thông tin có thể được thể hiện ngắn gọn bằng lời dẫn, chữ trên màn hình hoặc đồ họa; trong khi các đoạn nhân vật chia sẻ trải nghiệm nên được giữ lại để tạo tính chân thực.</w:t>
      </w:r>
    </w:p>
    <w:p w14:paraId="3EC81C29"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 xml:space="preserve">Phần Tác động tập trung trả lời câu hỏi hoạt động CSR đã tạo ra tác động gì. Tác động có thể được thể hiện ở cộng đồng, môi trường, doanh nghiệp hoặc chính CBNV. Thay vì chỉ sử dụng các con số tổng kết, video cần ưu tiên hình ảnh về con người và sự thay đổi cụ thể. Một câu chuyện về một CBNV thay đổi thói quen, một hành khách được hỗ trợ, một học sinh được tiếp cận với điều kiện học tập tốt hơn hoặc một hoạt động giúp </w:t>
      </w:r>
      <w:r w:rsidRPr="00264FBD">
        <w:rPr>
          <w:color w:val="000000"/>
          <w:sz w:val="26"/>
          <w:szCs w:val="26"/>
        </w:rPr>
        <w:lastRenderedPageBreak/>
        <w:t>giảm tác động môi trường đều có thể trở thành bằng chứng trực quan cho tác động của CSR.</w:t>
      </w:r>
    </w:p>
    <w:p w14:paraId="1DED18AE"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 xml:space="preserve">Cuối cùng, Kêu gọi hành động </w:t>
      </w:r>
      <w:r>
        <w:rPr>
          <w:color w:val="000000"/>
          <w:sz w:val="26"/>
          <w:szCs w:val="26"/>
          <w:lang w:val="vi-VN"/>
        </w:rPr>
        <w:t xml:space="preserve">(CTA) </w:t>
      </w:r>
      <w:r w:rsidRPr="00264FBD">
        <w:rPr>
          <w:color w:val="000000"/>
          <w:sz w:val="26"/>
          <w:szCs w:val="26"/>
        </w:rPr>
        <w:t>là phần định hướng hành động tiếp theo. Đây là thành phần cần được tăng cường bởi một trong những hạn chế được phát hiện trong nghiên cứu là người xem có thể cảm thấy tích cực nhưng chưa biết mình có thể làm gì. CTA nên được đặt ở khoảng 10–15 giây cuối và cần cụ thể, dễ thực hiện, phù hợp với điều kiện công việc của CBNV.</w:t>
      </w:r>
    </w:p>
    <w:p w14:paraId="2BD87F23"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Tùy từng video, CTA có thể là đăng ký tham gia một hoạt động, tìm hiểu thêm thông tin, thực hiện một hành động xanh, chia sẻ câu chuyện hoặc gửi ý tưởng CSR. Với những nhóm CBNV khó tham gia trực tiếp do đặc thù lịch làm việc, CTA cần có thêm những lựa chọn linh hoạt để họ vẫn có thể tham gia ở mức độ phù hợp.</w:t>
      </w:r>
    </w:p>
    <w:p w14:paraId="2B9236D6" w14:textId="77777777" w:rsidR="00677353" w:rsidRPr="00264FBD" w:rsidRDefault="00677353" w:rsidP="00677353">
      <w:pPr>
        <w:spacing w:line="360" w:lineRule="auto"/>
        <w:ind w:firstLine="720"/>
        <w:jc w:val="both"/>
        <w:rPr>
          <w:color w:val="000000"/>
          <w:sz w:val="26"/>
          <w:szCs w:val="26"/>
          <w:lang w:val="vi-VN"/>
        </w:rPr>
      </w:pPr>
      <w:r w:rsidRPr="00264FBD">
        <w:rPr>
          <w:color w:val="000000"/>
          <w:sz w:val="26"/>
          <w:szCs w:val="26"/>
        </w:rPr>
        <w:t>Để bảo đảm cấu trúc này được áp dụng thống nhất, Ban Truyền thông cần xây dựng mẫu brief và kịch bản chuẩn cho video CSR. Trước khi sản xuất, kịch bản cần được kiểm tra thông qua bốn câu hỏi: phần mở đầu đã đủ thu hút chưa; câu chuyện có nhân vật và diễn biến rõ chưa; tác động của CSR đã được thể hiện cụ thể chưa; và người xem có biết mình có thể làm gì sau khi xem xong hay chưa.</w:t>
      </w:r>
    </w:p>
    <w:p w14:paraId="234E7068" w14:textId="77777777" w:rsidR="00677353" w:rsidRPr="001706BC" w:rsidRDefault="00677353" w:rsidP="00677353">
      <w:pPr>
        <w:spacing w:line="360" w:lineRule="auto"/>
        <w:ind w:firstLine="720"/>
        <w:jc w:val="both"/>
        <w:rPr>
          <w:sz w:val="26"/>
          <w:szCs w:val="26"/>
        </w:rPr>
      </w:pPr>
      <w:r w:rsidRPr="00264FBD">
        <w:rPr>
          <w:color w:val="000000"/>
          <w:sz w:val="26"/>
          <w:szCs w:val="26"/>
        </w:rPr>
        <w:t>Như vậy</w:t>
      </w:r>
      <w:r>
        <w:rPr>
          <w:color w:val="000000"/>
          <w:sz w:val="26"/>
          <w:szCs w:val="26"/>
          <w:lang w:val="vi-VN"/>
        </w:rPr>
        <w:t>, cấu trúc</w:t>
      </w:r>
      <w:r w:rsidRPr="00264FBD">
        <w:rPr>
          <w:color w:val="000000"/>
          <w:sz w:val="26"/>
          <w:szCs w:val="26"/>
        </w:rPr>
        <w:t xml:space="preserve"> </w:t>
      </w:r>
      <w:r>
        <w:rPr>
          <w:color w:val="000000"/>
          <w:sz w:val="26"/>
          <w:szCs w:val="26"/>
          <w:lang w:val="vi-VN"/>
        </w:rPr>
        <w:t>“</w:t>
      </w:r>
      <w:r w:rsidRPr="00264FBD">
        <w:rPr>
          <w:color w:val="000000"/>
          <w:sz w:val="26"/>
          <w:szCs w:val="26"/>
        </w:rPr>
        <w:t>Thu hút – Phát triển – Tác động – Kêu gọi hành động</w:t>
      </w:r>
      <w:r>
        <w:rPr>
          <w:color w:val="000000"/>
          <w:sz w:val="26"/>
          <w:szCs w:val="26"/>
          <w:lang w:val="vi-VN"/>
        </w:rPr>
        <w:t>”</w:t>
      </w:r>
      <w:r w:rsidRPr="00264FBD">
        <w:rPr>
          <w:color w:val="000000"/>
          <w:sz w:val="26"/>
          <w:szCs w:val="26"/>
        </w:rPr>
        <w:t xml:space="preserve"> không nên được xem đơn thuần là một công thức dựng video mà là một khung kiểm soát chất lượng nội dung, giúp bảo đảm mỗi video đều có khả năng thu hút, giải thích, tạo ý nghĩa và hướng người xem đến hành động.</w:t>
      </w:r>
    </w:p>
    <w:p w14:paraId="133B1642" w14:textId="77777777" w:rsidR="00677353" w:rsidRPr="001706BC" w:rsidRDefault="00677353" w:rsidP="00677353">
      <w:pPr>
        <w:spacing w:line="360" w:lineRule="auto"/>
        <w:rPr>
          <w:sz w:val="26"/>
          <w:szCs w:val="26"/>
        </w:rPr>
      </w:pPr>
    </w:p>
    <w:p w14:paraId="5CD19899" w14:textId="77777777" w:rsidR="00677353" w:rsidRPr="001706BC" w:rsidRDefault="00677353" w:rsidP="00677353">
      <w:pPr>
        <w:pStyle w:val="Heading3"/>
        <w:spacing w:before="0" w:after="0" w:line="360" w:lineRule="auto"/>
        <w:rPr>
          <w:rFonts w:eastAsia="Times New Roman" w:cs="Times New Roman"/>
          <w:sz w:val="26"/>
          <w:szCs w:val="26"/>
        </w:rPr>
      </w:pPr>
      <w:bookmarkStart w:id="39" w:name="_Toc239972394"/>
      <w:r w:rsidRPr="001706BC">
        <w:rPr>
          <w:rFonts w:eastAsia="Times New Roman" w:cs="Times New Roman"/>
          <w:b/>
          <w:bCs/>
          <w:color w:val="000000"/>
          <w:sz w:val="26"/>
          <w:szCs w:val="26"/>
        </w:rPr>
        <w:t>3.2.4. Xây dựng cơ chế nội dung do nhân viên tạo ra (EGC) cho hoạt động CSR</w:t>
      </w:r>
      <w:bookmarkEnd w:id="39"/>
    </w:p>
    <w:p w14:paraId="6FD80F61" w14:textId="77777777" w:rsidR="00677353" w:rsidRPr="001706BC" w:rsidRDefault="00677353" w:rsidP="00677353">
      <w:pPr>
        <w:spacing w:line="360" w:lineRule="auto"/>
        <w:ind w:firstLine="720"/>
        <w:jc w:val="both"/>
        <w:rPr>
          <w:sz w:val="26"/>
          <w:szCs w:val="26"/>
        </w:rPr>
      </w:pPr>
      <w:r w:rsidRPr="001706BC">
        <w:rPr>
          <w:color w:val="000000"/>
          <w:sz w:val="26"/>
          <w:szCs w:val="26"/>
        </w:rPr>
        <w:t xml:space="preserve">Người xem thường dễ đồng cảm và cảm nhận rõ ý nghĩa của hoạt động CSR hơn khi câu chuyện có sự xuất hiện của những con người thật, đặc biệt là đồng nghiệp trong chính môi trường làm việc của họ. Tuy nhiên, các nội dung do đội ngũ truyền thông sản xuất thường khó duy trì được mức độ chân thực và đa dạng góc nhìn ở quy mô lớn và </w:t>
      </w:r>
      <w:r w:rsidRPr="001706BC">
        <w:rPr>
          <w:color w:val="000000"/>
          <w:sz w:val="26"/>
          <w:szCs w:val="26"/>
        </w:rPr>
        <w:lastRenderedPageBreak/>
        <w:t>tần suất cao. Đây là điểm mà nội dung do chính nhân viên tạo ra có thể phát huy hiệu quả một cách tự nhiên.</w:t>
      </w:r>
    </w:p>
    <w:p w14:paraId="4ED2E85C" w14:textId="77777777" w:rsidR="00677353" w:rsidRPr="00264FBD" w:rsidRDefault="00677353" w:rsidP="00677353">
      <w:pPr>
        <w:spacing w:line="360" w:lineRule="auto"/>
        <w:jc w:val="both"/>
        <w:rPr>
          <w:color w:val="000000"/>
          <w:sz w:val="26"/>
          <w:szCs w:val="26"/>
          <w:lang w:val="vi-VN"/>
        </w:rPr>
      </w:pPr>
      <w:r>
        <w:rPr>
          <w:color w:val="000000"/>
          <w:sz w:val="26"/>
          <w:szCs w:val="26"/>
          <w:lang w:val="vi-VN"/>
        </w:rPr>
        <w:tab/>
      </w:r>
      <w:r w:rsidRPr="00264FBD">
        <w:rPr>
          <w:color w:val="000000"/>
          <w:sz w:val="26"/>
          <w:szCs w:val="26"/>
        </w:rPr>
        <w:t xml:space="preserve">Đề án đề xuất Vietnam Airlines triển khai chương trình “VNAers kể chuyện CSR” trên các nền tảng </w:t>
      </w:r>
      <w:r>
        <w:rPr>
          <w:color w:val="000000"/>
          <w:sz w:val="26"/>
          <w:szCs w:val="26"/>
        </w:rPr>
        <w:t>TTNB</w:t>
      </w:r>
      <w:r w:rsidRPr="00264FBD">
        <w:rPr>
          <w:color w:val="000000"/>
          <w:sz w:val="26"/>
          <w:szCs w:val="26"/>
        </w:rPr>
        <w:t>. Mục tiêu của chương trình không phải tạo ra một hệ thống sản xuất video thay thế cho Ban Truyền thông mà tạo thêm nguồn nội dung chân thực, đa dạng và gần gũi từ chính CBNV.</w:t>
      </w:r>
      <w:r>
        <w:rPr>
          <w:color w:val="000000"/>
          <w:sz w:val="26"/>
          <w:szCs w:val="26"/>
          <w:lang w:val="vi-VN"/>
        </w:rPr>
        <w:t xml:space="preserve"> Vì vậy, c</w:t>
      </w:r>
      <w:r w:rsidRPr="00264FBD">
        <w:rPr>
          <w:color w:val="000000"/>
          <w:sz w:val="26"/>
          <w:szCs w:val="26"/>
        </w:rPr>
        <w:t>hương trình cần được thiết kế theo hướng đơn giản để giảm rào cản tham gia. CBNV không cần có kỹ năng quay dựng chuyên nghiệp và cũng không phải tự sản xuất một video hoàn chỉnh. Người tham gia chỉ cần sử dụng điện thoại để ghi lại một trải nghiệm hoặc câu chuyện ngắn liên quan đến CSR.</w:t>
      </w:r>
    </w:p>
    <w:p w14:paraId="0C28EF76" w14:textId="77777777" w:rsidR="00677353" w:rsidRPr="00264FBD" w:rsidRDefault="00677353" w:rsidP="00677353">
      <w:pPr>
        <w:spacing w:line="360" w:lineRule="auto"/>
        <w:jc w:val="both"/>
        <w:rPr>
          <w:color w:val="000000"/>
          <w:sz w:val="26"/>
          <w:szCs w:val="26"/>
          <w:lang w:val="vi-VN"/>
        </w:rPr>
      </w:pPr>
      <w:r>
        <w:rPr>
          <w:color w:val="000000"/>
          <w:sz w:val="26"/>
          <w:szCs w:val="26"/>
          <w:lang w:val="vi-VN"/>
        </w:rPr>
        <w:tab/>
      </w:r>
      <w:r w:rsidRPr="00264FBD">
        <w:rPr>
          <w:color w:val="000000"/>
          <w:sz w:val="26"/>
          <w:szCs w:val="26"/>
        </w:rPr>
        <w:t>Để bảo đảm nội dung có định hướng, Ban Truyền thông có thể cung cấp bộ câu hỏi gợi ý gồm: Tôi đã tham gia hoạt động gì? Tôi cảm thấy thế nào? Điều đó có ý nghĩa gì với tôi? Ngoài ra, có thể đưa ra một số yêu cầu cơ bản về thời lượng, khung hình, âm thanh, trang phục và các thông tin không được xuất hiện trong video vì lý do bảo mật hoặc an toàn.</w:t>
      </w:r>
    </w:p>
    <w:p w14:paraId="197733C6" w14:textId="589C75A6" w:rsidR="00677353" w:rsidRPr="00264FBD" w:rsidRDefault="00677353" w:rsidP="00677353">
      <w:pPr>
        <w:spacing w:line="360" w:lineRule="auto"/>
        <w:jc w:val="both"/>
        <w:rPr>
          <w:color w:val="000000"/>
          <w:sz w:val="26"/>
          <w:szCs w:val="26"/>
          <w:lang w:val="vi-VN"/>
        </w:rPr>
      </w:pPr>
      <w:r>
        <w:rPr>
          <w:color w:val="000000"/>
          <w:sz w:val="26"/>
          <w:szCs w:val="26"/>
          <w:lang w:val="vi-VN"/>
        </w:rPr>
        <w:tab/>
      </w:r>
      <w:r w:rsidRPr="00264FBD">
        <w:rPr>
          <w:color w:val="000000"/>
          <w:sz w:val="26"/>
          <w:szCs w:val="26"/>
        </w:rPr>
        <w:t xml:space="preserve">Quy trình triển khai chương trình có thể gồm năm bước. Thứ nhất, Ban Truyền thông lựa chọn chủ đề và phát động nội dung. Thứ hai, CBNV gửi video theo hướng dẫn. Thứ ba, Ban Truyền thông tuyển chọn các video phù hợp. Thứ tư, nội dung được biên tập ở mức cần thiết để bảo đảm chất lượng, tính chính xác và phù hợp với định hướng thương hiệu. Thứ năm, video được đăng tải trên các kênh </w:t>
      </w:r>
      <w:r w:rsidR="00E96DC9">
        <w:rPr>
          <w:color w:val="000000"/>
          <w:sz w:val="26"/>
          <w:szCs w:val="26"/>
        </w:rPr>
        <w:t>TTNB</w:t>
      </w:r>
      <w:r w:rsidR="00E96DC9">
        <w:rPr>
          <w:color w:val="000000"/>
          <w:sz w:val="26"/>
          <w:szCs w:val="26"/>
          <w:lang w:val="vi-VN"/>
        </w:rPr>
        <w:t xml:space="preserve"> </w:t>
      </w:r>
      <w:r w:rsidRPr="00264FBD">
        <w:rPr>
          <w:color w:val="000000"/>
          <w:sz w:val="26"/>
          <w:szCs w:val="26"/>
        </w:rPr>
        <w:t>và ghi nhận người thực hiện.</w:t>
      </w:r>
    </w:p>
    <w:p w14:paraId="0D09E55C" w14:textId="77777777" w:rsidR="00677353" w:rsidRPr="00264FBD" w:rsidRDefault="00677353" w:rsidP="00677353">
      <w:pPr>
        <w:spacing w:line="360" w:lineRule="auto"/>
        <w:jc w:val="both"/>
        <w:rPr>
          <w:color w:val="000000"/>
          <w:sz w:val="26"/>
          <w:szCs w:val="26"/>
          <w:lang w:val="vi-VN"/>
        </w:rPr>
      </w:pPr>
      <w:r>
        <w:rPr>
          <w:color w:val="000000"/>
          <w:sz w:val="26"/>
          <w:szCs w:val="26"/>
          <w:lang w:val="vi-VN"/>
        </w:rPr>
        <w:tab/>
      </w:r>
      <w:r w:rsidRPr="00264FBD">
        <w:rPr>
          <w:color w:val="000000"/>
          <w:sz w:val="26"/>
          <w:szCs w:val="26"/>
        </w:rPr>
        <w:t>EGC cần được xem là nội dung bổ trợ cho video chuyên nghiệp. Video do Ban Truyền thông sản xuất có ưu thế về chất lượng hình ảnh, tính thống nhất và khả năng truyền tải các thông điệp chiến lược. Trong khi đó, EGC có ưu thế về sự tự nhiên, trải nghiệm cá nhân và khả năng tạo cảm giác gần gũi giữa những người đồng nghiệp.</w:t>
      </w:r>
    </w:p>
    <w:p w14:paraId="4FB0B743" w14:textId="77777777" w:rsidR="00677353" w:rsidRPr="00264FBD" w:rsidRDefault="00677353" w:rsidP="00677353">
      <w:pPr>
        <w:spacing w:line="360" w:lineRule="auto"/>
        <w:jc w:val="both"/>
        <w:rPr>
          <w:color w:val="000000"/>
          <w:sz w:val="26"/>
          <w:szCs w:val="26"/>
          <w:lang w:val="vi-VN"/>
        </w:rPr>
      </w:pPr>
      <w:r>
        <w:rPr>
          <w:color w:val="000000"/>
          <w:sz w:val="26"/>
          <w:szCs w:val="26"/>
          <w:lang w:val="vi-VN"/>
        </w:rPr>
        <w:tab/>
      </w:r>
      <w:r w:rsidRPr="00264FBD">
        <w:rPr>
          <w:color w:val="000000"/>
          <w:sz w:val="26"/>
          <w:szCs w:val="26"/>
        </w:rPr>
        <w:t xml:space="preserve">Để bảo đảm cân bằng giữa tính chân thực và yêu cầu quản trị thương hiệu, Ban Truyền thông cần xây dựng bộ tiêu chí tuyển chọn EGC. Nội dung được lựa chọn cần bảo đảm tính xác thực, liên quan đến CSR, có giá trị đối với CBNV, không vi phạm quy </w:t>
      </w:r>
      <w:r w:rsidRPr="00264FBD">
        <w:rPr>
          <w:color w:val="000000"/>
          <w:sz w:val="26"/>
          <w:szCs w:val="26"/>
        </w:rPr>
        <w:lastRenderedPageBreak/>
        <w:t xml:space="preserve">định về bảo mật và an toàn, đồng thời phù hợp với hình ảnh và giá trị </w:t>
      </w:r>
      <w:r>
        <w:rPr>
          <w:color w:val="000000"/>
          <w:sz w:val="26"/>
          <w:szCs w:val="26"/>
        </w:rPr>
        <w:t>cố</w:t>
      </w:r>
      <w:r>
        <w:rPr>
          <w:color w:val="000000"/>
          <w:sz w:val="26"/>
          <w:szCs w:val="26"/>
          <w:lang w:val="vi-VN"/>
        </w:rPr>
        <w:t>t lõi mà</w:t>
      </w:r>
      <w:r w:rsidRPr="00264FBD">
        <w:rPr>
          <w:color w:val="000000"/>
          <w:sz w:val="26"/>
          <w:szCs w:val="26"/>
        </w:rPr>
        <w:t xml:space="preserve"> Vietnam Airlines</w:t>
      </w:r>
      <w:r>
        <w:rPr>
          <w:color w:val="000000"/>
          <w:sz w:val="26"/>
          <w:szCs w:val="26"/>
          <w:lang w:val="vi-VN"/>
        </w:rPr>
        <w:t xml:space="preserve"> hướng tới.</w:t>
      </w:r>
    </w:p>
    <w:p w14:paraId="4973720F"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264FBD">
        <w:rPr>
          <w:color w:val="000000"/>
          <w:sz w:val="26"/>
          <w:szCs w:val="26"/>
        </w:rPr>
        <w:t xml:space="preserve">Việc ghi nhận người tham gia cũng cần được chú trọng. Tên và đơn vị công tác của CBNV có thể được giới thiệu cùng video nhằm tạo sự ghi nhận và khuyến khích những CBNV khác tham gia. Tuy nhiên, </w:t>
      </w:r>
      <w:r>
        <w:rPr>
          <w:color w:val="000000"/>
          <w:sz w:val="26"/>
          <w:szCs w:val="26"/>
        </w:rPr>
        <w:t>cần</w:t>
      </w:r>
      <w:r>
        <w:rPr>
          <w:color w:val="000000"/>
          <w:sz w:val="26"/>
          <w:szCs w:val="26"/>
          <w:lang w:val="vi-VN"/>
        </w:rPr>
        <w:t xml:space="preserve"> phải lưu ý rằng </w:t>
      </w:r>
      <w:r w:rsidRPr="00264FBD">
        <w:rPr>
          <w:color w:val="000000"/>
          <w:sz w:val="26"/>
          <w:szCs w:val="26"/>
        </w:rPr>
        <w:t>việc tham gia</w:t>
      </w:r>
      <w:r>
        <w:rPr>
          <w:color w:val="000000"/>
          <w:sz w:val="26"/>
          <w:szCs w:val="26"/>
          <w:lang w:val="vi-VN"/>
        </w:rPr>
        <w:t xml:space="preserve"> hoàn toàn </w:t>
      </w:r>
      <w:r w:rsidRPr="00264FBD">
        <w:rPr>
          <w:color w:val="000000"/>
          <w:sz w:val="26"/>
          <w:szCs w:val="26"/>
        </w:rPr>
        <w:t xml:space="preserve">mang tính </w:t>
      </w:r>
      <w:r>
        <w:rPr>
          <w:color w:val="000000"/>
          <w:sz w:val="26"/>
          <w:szCs w:val="26"/>
        </w:rPr>
        <w:t>chất</w:t>
      </w:r>
      <w:r>
        <w:rPr>
          <w:color w:val="000000"/>
          <w:sz w:val="26"/>
          <w:szCs w:val="26"/>
          <w:lang w:val="vi-VN"/>
        </w:rPr>
        <w:t xml:space="preserve"> </w:t>
      </w:r>
      <w:r w:rsidRPr="00264FBD">
        <w:rPr>
          <w:color w:val="000000"/>
          <w:sz w:val="26"/>
          <w:szCs w:val="26"/>
        </w:rPr>
        <w:t xml:space="preserve">tự nguyện, tránh biến EGC thành một nhiệm vụ bắt buộc đối với </w:t>
      </w:r>
      <w:r>
        <w:rPr>
          <w:color w:val="000000"/>
          <w:sz w:val="26"/>
          <w:szCs w:val="26"/>
        </w:rPr>
        <w:t>NLĐ</w:t>
      </w:r>
      <w:r w:rsidRPr="00264FBD">
        <w:rPr>
          <w:color w:val="000000"/>
          <w:sz w:val="26"/>
          <w:szCs w:val="26"/>
        </w:rPr>
        <w:t>.</w:t>
      </w:r>
    </w:p>
    <w:p w14:paraId="6CEB98CA" w14:textId="77777777" w:rsidR="00677353" w:rsidRPr="00264FBD" w:rsidRDefault="00677353" w:rsidP="00677353">
      <w:pPr>
        <w:spacing w:line="360" w:lineRule="auto"/>
        <w:rPr>
          <w:sz w:val="26"/>
          <w:szCs w:val="26"/>
          <w:lang w:val="vi-VN"/>
        </w:rPr>
      </w:pPr>
    </w:p>
    <w:p w14:paraId="25517A71" w14:textId="77777777" w:rsidR="00677353" w:rsidRDefault="00677353" w:rsidP="00677353">
      <w:pPr>
        <w:pStyle w:val="Heading3"/>
        <w:spacing w:before="0" w:after="0" w:line="360" w:lineRule="auto"/>
        <w:rPr>
          <w:rFonts w:eastAsia="Times New Roman" w:cs="Times New Roman"/>
          <w:b/>
          <w:bCs/>
          <w:color w:val="000000"/>
          <w:sz w:val="26"/>
          <w:szCs w:val="26"/>
          <w:lang w:val="vi-VN"/>
        </w:rPr>
      </w:pPr>
      <w:bookmarkStart w:id="40" w:name="_Toc239972395"/>
      <w:r w:rsidRPr="001706BC">
        <w:rPr>
          <w:rFonts w:eastAsia="Times New Roman" w:cs="Times New Roman"/>
          <w:b/>
          <w:bCs/>
          <w:color w:val="000000"/>
          <w:sz w:val="26"/>
          <w:szCs w:val="26"/>
        </w:rPr>
        <w:t xml:space="preserve">3.2.5. </w:t>
      </w:r>
      <w:r w:rsidRPr="00264FBD">
        <w:rPr>
          <w:rFonts w:eastAsia="Times New Roman" w:cs="Times New Roman"/>
          <w:b/>
          <w:bCs/>
          <w:color w:val="000000"/>
          <w:sz w:val="26"/>
          <w:szCs w:val="26"/>
        </w:rPr>
        <w:t>Thiết lập hệ thống đo lường hiệu quả và cơ chế phản hồi cho video CSR</w:t>
      </w:r>
      <w:bookmarkEnd w:id="40"/>
    </w:p>
    <w:p w14:paraId="41D2FAAC" w14:textId="77777777" w:rsidR="00677353" w:rsidRPr="00AF0B75" w:rsidRDefault="00677353" w:rsidP="00677353">
      <w:pPr>
        <w:spacing w:line="360" w:lineRule="auto"/>
        <w:jc w:val="both"/>
        <w:rPr>
          <w:sz w:val="26"/>
          <w:szCs w:val="26"/>
          <w:lang w:val="vi-VN"/>
        </w:rPr>
      </w:pPr>
      <w:r>
        <w:rPr>
          <w:sz w:val="26"/>
          <w:szCs w:val="26"/>
          <w:lang w:val="vi-VN"/>
        </w:rPr>
        <w:tab/>
      </w:r>
      <w:r w:rsidRPr="00AF0B75">
        <w:rPr>
          <w:sz w:val="26"/>
          <w:szCs w:val="26"/>
          <w:lang w:val="vi-VN"/>
        </w:rPr>
        <w:t xml:space="preserve">Một hệ thống nội dung chỉ có thể được cải thiện bền vững khi doanh nghiệp biết nội dung nào đang hiệu quả, nội dung nào chưa đạt và nguyên nhân nằm ở đâu. Vì vậy, đo lường không nên được xem là bước cuối cùng sau khi sản xuất video mà cần trở thành một bộ phận của quy trình xây dựng nội dung. Để cải thiện vấn đề này, Vietnam Airlines cần xây dựng bộ chỉ số đo lường hiệu quả video CSR theo ba nhóm chính gồm Nhận thức, Tương tác, Tham gia. </w:t>
      </w:r>
    </w:p>
    <w:p w14:paraId="55E7661C" w14:textId="77777777" w:rsidR="00677353" w:rsidRPr="00AF0B75" w:rsidRDefault="00677353" w:rsidP="00677353">
      <w:pPr>
        <w:spacing w:line="360" w:lineRule="auto"/>
        <w:jc w:val="both"/>
        <w:rPr>
          <w:sz w:val="26"/>
          <w:szCs w:val="26"/>
          <w:lang w:val="vi-VN"/>
        </w:rPr>
      </w:pPr>
      <w:r>
        <w:rPr>
          <w:sz w:val="26"/>
          <w:szCs w:val="26"/>
          <w:lang w:val="vi-VN"/>
        </w:rPr>
        <w:tab/>
      </w:r>
      <w:r w:rsidRPr="00AF0B75">
        <w:rPr>
          <w:sz w:val="26"/>
          <w:szCs w:val="26"/>
          <w:lang w:val="vi-VN"/>
        </w:rPr>
        <w:t>Ở cấp độ Nhận thức, doanh nghiệp cần đánh giá không chỉ số lượt xem mà còn chất lượng tiếp nhận. Một chỉ số có ý nghĩa hơn là tỷ lệ CBNV xem ít nhất 50% thời lượng video. Bên cạnh đó, có thể sử dụng khảo sát ngắn để kiểm tra mức độ ghi nhớ thông điệp, khả năng hiểu nội dung và khả năng nhận diện ý nghĩa CSR được đề cập trong video.</w:t>
      </w:r>
    </w:p>
    <w:p w14:paraId="294520E8" w14:textId="77777777" w:rsidR="00677353" w:rsidRPr="00AF0B75" w:rsidRDefault="00677353" w:rsidP="00677353">
      <w:pPr>
        <w:spacing w:line="360" w:lineRule="auto"/>
        <w:jc w:val="both"/>
        <w:rPr>
          <w:sz w:val="26"/>
          <w:szCs w:val="26"/>
          <w:lang w:val="vi-VN"/>
        </w:rPr>
      </w:pPr>
      <w:r>
        <w:rPr>
          <w:sz w:val="26"/>
          <w:szCs w:val="26"/>
          <w:lang w:val="vi-VN"/>
        </w:rPr>
        <w:tab/>
      </w:r>
      <w:r w:rsidRPr="00AF0B75">
        <w:rPr>
          <w:sz w:val="26"/>
          <w:szCs w:val="26"/>
          <w:lang w:val="vi-VN"/>
        </w:rPr>
        <w:t>Ở cấp độ Tương tác, cần theo dõi tỷ lệ xem hết video, số lượt chia sẻ trong nội bộ, bình luận, phản hồi và những hành vi cho thấy CBNV chủ động quan tâm đến nội dung. Đối với những nền tảng cho phép theo dõi hành vi xem, thời điểm người xem rời khỏi video cũng có thể được sử dụng để xác định những đoạn nội dung chưa đủ hấp dẫn.</w:t>
      </w:r>
    </w:p>
    <w:p w14:paraId="5C0C2ADD" w14:textId="77777777" w:rsidR="00677353" w:rsidRPr="00AF0B75" w:rsidRDefault="00677353" w:rsidP="00677353">
      <w:pPr>
        <w:spacing w:line="360" w:lineRule="auto"/>
        <w:jc w:val="both"/>
        <w:rPr>
          <w:sz w:val="26"/>
          <w:szCs w:val="26"/>
          <w:lang w:val="vi-VN"/>
        </w:rPr>
      </w:pPr>
      <w:r>
        <w:rPr>
          <w:sz w:val="26"/>
          <w:szCs w:val="26"/>
          <w:lang w:val="vi-VN"/>
        </w:rPr>
        <w:tab/>
      </w:r>
      <w:r w:rsidRPr="00AF0B75">
        <w:rPr>
          <w:sz w:val="26"/>
          <w:szCs w:val="26"/>
          <w:lang w:val="vi-VN"/>
        </w:rPr>
        <w:t xml:space="preserve">Ở cấp độ Tham gia, doanh nghiệp có thể theo dõi số CBNV đăng ký hoặc tham gia hoạt động CSR được giới thiệu trong video, số người thực hiện hành động được CTA đề xuất hoặc số sáng kiến CSR được gửi sau chiến dịch. Tuy nhiên, các chỉ số này cần được diễn giải thận trọng. Trong phạm vi nghiên cứu hiện tại, chưa đủ cơ sở để khẳng </w:t>
      </w:r>
      <w:r w:rsidRPr="00AF0B75">
        <w:rPr>
          <w:sz w:val="26"/>
          <w:szCs w:val="26"/>
          <w:lang w:val="vi-VN"/>
        </w:rPr>
        <w:lastRenderedPageBreak/>
        <w:t xml:space="preserve">định quan hệ nhân quả giữa việc xem video và hành động tham gia. Vì vậy, dữ liệu </w:t>
      </w:r>
      <w:r>
        <w:rPr>
          <w:sz w:val="26"/>
          <w:szCs w:val="26"/>
          <w:lang w:val="vi-VN"/>
        </w:rPr>
        <w:t xml:space="preserve">Tham gia </w:t>
      </w:r>
      <w:r w:rsidRPr="00AF0B75">
        <w:rPr>
          <w:sz w:val="26"/>
          <w:szCs w:val="26"/>
          <w:lang w:val="vi-VN"/>
        </w:rPr>
        <w:t>nên được sử dụng chủ yếu để đánh giá khả năng chuyển hóa và mối liên hệ giữa nội dung truyền thông với hành động tiếp theo.</w:t>
      </w:r>
    </w:p>
    <w:p w14:paraId="59D53E2B" w14:textId="77777777" w:rsidR="00677353" w:rsidRPr="00AF0B75" w:rsidRDefault="00677353" w:rsidP="00677353">
      <w:pPr>
        <w:spacing w:line="360" w:lineRule="auto"/>
        <w:jc w:val="both"/>
        <w:rPr>
          <w:sz w:val="26"/>
          <w:szCs w:val="26"/>
          <w:lang w:val="vi-VN"/>
        </w:rPr>
      </w:pPr>
      <w:r>
        <w:rPr>
          <w:sz w:val="26"/>
          <w:szCs w:val="26"/>
          <w:lang w:val="vi-VN"/>
        </w:rPr>
        <w:tab/>
      </w:r>
      <w:r w:rsidRPr="00AF0B75">
        <w:rPr>
          <w:sz w:val="26"/>
          <w:szCs w:val="26"/>
          <w:lang w:val="vi-VN"/>
        </w:rPr>
        <w:t xml:space="preserve">Bên cạnh dữ liệu định lượng, cần xây dựng cơ chế thu thập phản hồi định tính. Sau khi phát hành video, Ban Truyền thông có thể thực hiện khảo sát ngắn từ 3–5 câu hỏi để tìm hiểu người xem nhớ điều gì, cảm nhận thế nào và có đề xuất gì. Định kỳ theo quý, có thể phỏng vấn đại diện các nhóm CBNV khác nhau để tìm hiểu sâu hơn về những nội dung khó hiểu, những câu chuyện tạo kết nối và những nguyên nhân khiến người xem không hoàn thành video. </w:t>
      </w:r>
    </w:p>
    <w:p w14:paraId="64BEE850" w14:textId="77777777" w:rsidR="00677353" w:rsidRPr="00AF0B75" w:rsidRDefault="00677353" w:rsidP="00677353">
      <w:pPr>
        <w:spacing w:line="360" w:lineRule="auto"/>
        <w:jc w:val="both"/>
        <w:rPr>
          <w:sz w:val="26"/>
          <w:szCs w:val="26"/>
          <w:lang w:val="vi-VN"/>
        </w:rPr>
      </w:pPr>
      <w:r>
        <w:rPr>
          <w:sz w:val="26"/>
          <w:szCs w:val="26"/>
          <w:lang w:val="vi-VN"/>
        </w:rPr>
        <w:tab/>
      </w:r>
      <w:r w:rsidRPr="00AF0B75">
        <w:rPr>
          <w:sz w:val="26"/>
          <w:szCs w:val="26"/>
          <w:lang w:val="vi-VN"/>
        </w:rPr>
        <w:t>Dữ liệu thu thập được cần được tổng hợp thành báo cáo theo quý. Báo cáo không chỉ ghi nhận số liệu mà cần đưa ra kết luận phục vụ quyết định sản xuất nội dung, chẳng hạn chủ đề nào được quan tâm nhiều, nhóm nhân vật nào tạo kết nối tốt, cấu trúc nào giữ chân người xem, CTA nào tạo phản hồi và nhóm CBNV nào còn ít được tiếp cận. Qua đó hình thành một vòng phản hồi: Xác định chủ đề - xây dựng nội dung - sản xuất - phân phối - đo lường - thu thập phản hồi - điều chỉnh - xây dựng nội dung tiếp theo. Cơ chế này giúp hoạt động video CSR chuyển từ phương thức sản xuất theo từng sản phẩm riêng lẻ sang phương thức quản trị nội dung dựa trên dữ liệu và phản hồi thực tế của CBNV.</w:t>
      </w:r>
    </w:p>
    <w:p w14:paraId="0AE32619" w14:textId="77777777" w:rsidR="00677353" w:rsidRPr="00AF0B75" w:rsidRDefault="00677353" w:rsidP="00677353">
      <w:pPr>
        <w:rPr>
          <w:lang w:val="vi-VN"/>
        </w:rPr>
      </w:pPr>
    </w:p>
    <w:p w14:paraId="4739492D" w14:textId="77777777" w:rsidR="00677353" w:rsidRPr="003A3520" w:rsidRDefault="00677353" w:rsidP="00677353">
      <w:pPr>
        <w:pStyle w:val="Heading2"/>
        <w:rPr>
          <w:rFonts w:ascii="Times New Roman" w:hAnsi="Times New Roman" w:cs="Times New Roman"/>
          <w:b/>
          <w:bCs/>
          <w:sz w:val="26"/>
          <w:szCs w:val="26"/>
          <w:lang w:val="vi-VN"/>
        </w:rPr>
      </w:pPr>
      <w:bookmarkStart w:id="41" w:name="_Toc239972396"/>
      <w:r w:rsidRPr="003A3520">
        <w:rPr>
          <w:rFonts w:ascii="Times New Roman" w:hAnsi="Times New Roman" w:cs="Times New Roman"/>
          <w:b/>
          <w:bCs/>
          <w:color w:val="auto"/>
          <w:sz w:val="26"/>
          <w:szCs w:val="26"/>
          <w:lang w:val="vi-VN"/>
        </w:rPr>
        <w:t>3.3. Quy trình xây dựng nội dung video CSR đề xuất cho Vietnam Airlines</w:t>
      </w:r>
      <w:bookmarkEnd w:id="41"/>
    </w:p>
    <w:p w14:paraId="7BB910BF" w14:textId="77777777" w:rsidR="00677353" w:rsidRDefault="00677353" w:rsidP="00677353">
      <w:pPr>
        <w:spacing w:line="360" w:lineRule="auto"/>
        <w:jc w:val="both"/>
        <w:rPr>
          <w:sz w:val="26"/>
          <w:szCs w:val="26"/>
          <w:lang w:val="vi-VN"/>
        </w:rPr>
      </w:pPr>
      <w:r>
        <w:rPr>
          <w:b/>
          <w:bCs/>
          <w:sz w:val="26"/>
          <w:szCs w:val="26"/>
          <w:lang w:val="vi-VN"/>
        </w:rPr>
        <w:tab/>
      </w:r>
      <w:r>
        <w:rPr>
          <w:sz w:val="26"/>
          <w:szCs w:val="26"/>
          <w:lang w:val="vi-VN"/>
        </w:rPr>
        <w:t xml:space="preserve">Từ </w:t>
      </w:r>
      <w:r w:rsidRPr="00111966">
        <w:rPr>
          <w:sz w:val="26"/>
          <w:szCs w:val="26"/>
          <w:lang w:val="vi-VN"/>
        </w:rPr>
        <w:t>các giải pháp trên, đề án đề xuất một quy trình xây dựng nội dung video CSR thống nhất gồm bảy bước.</w:t>
      </w:r>
    </w:p>
    <w:p w14:paraId="05C46195" w14:textId="77777777" w:rsidR="00677353" w:rsidRPr="00111966" w:rsidRDefault="00677353" w:rsidP="00677353">
      <w:pPr>
        <w:spacing w:line="360" w:lineRule="auto"/>
        <w:jc w:val="both"/>
        <w:rPr>
          <w:i/>
          <w:iCs/>
          <w:sz w:val="26"/>
          <w:szCs w:val="26"/>
          <w:lang w:val="vi-VN"/>
        </w:rPr>
      </w:pPr>
      <w:r w:rsidRPr="00111966">
        <w:rPr>
          <w:i/>
          <w:iCs/>
          <w:sz w:val="26"/>
          <w:szCs w:val="26"/>
          <w:lang w:val="vi-VN"/>
        </w:rPr>
        <w:t>Bước 1: Xác định mục tiêu truyền thông</w:t>
      </w:r>
    </w:p>
    <w:p w14:paraId="59E03DB6" w14:textId="77777777" w:rsidR="00677353" w:rsidRDefault="00677353" w:rsidP="00677353">
      <w:pPr>
        <w:spacing w:line="360" w:lineRule="auto"/>
        <w:jc w:val="both"/>
        <w:rPr>
          <w:sz w:val="26"/>
          <w:szCs w:val="26"/>
          <w:lang w:val="vi-VN"/>
        </w:rPr>
      </w:pPr>
      <w:r w:rsidRPr="00111966">
        <w:rPr>
          <w:sz w:val="26"/>
          <w:szCs w:val="26"/>
          <w:lang w:val="vi-VN"/>
        </w:rPr>
        <w:t>Trước mỗi video, Ban Truyền thông cần xác định rõ mục tiêu chính của nội dung. Mục tiêu có thể là cung cấp thông tin, nâng cao nhận thức, tạo kết nối, thay đổi thái độ hoặc thúc đẩy một hành động cụ thể. Một video không nên đồng thời đặt quá nhiều mục tiêu ngang nhau vì điều này dễ khiến thông điệp bị phân tán.</w:t>
      </w:r>
    </w:p>
    <w:p w14:paraId="0AAC4BE2" w14:textId="77777777" w:rsidR="00677353" w:rsidRDefault="00677353" w:rsidP="00677353">
      <w:pPr>
        <w:spacing w:line="360" w:lineRule="auto"/>
        <w:jc w:val="both"/>
        <w:rPr>
          <w:i/>
          <w:iCs/>
          <w:sz w:val="26"/>
          <w:szCs w:val="26"/>
          <w:lang w:val="vi-VN"/>
        </w:rPr>
      </w:pPr>
      <w:r w:rsidRPr="00111966">
        <w:rPr>
          <w:i/>
          <w:iCs/>
          <w:sz w:val="26"/>
          <w:szCs w:val="26"/>
          <w:lang w:val="vi-VN"/>
        </w:rPr>
        <w:t>Bước 2: Lựa chọn chủ đề CSR</w:t>
      </w:r>
    </w:p>
    <w:p w14:paraId="0EE7CBA3" w14:textId="77777777" w:rsidR="00677353" w:rsidRPr="00111966" w:rsidRDefault="00677353" w:rsidP="00677353">
      <w:pPr>
        <w:spacing w:line="360" w:lineRule="auto"/>
        <w:jc w:val="both"/>
        <w:rPr>
          <w:sz w:val="26"/>
          <w:szCs w:val="26"/>
          <w:lang w:val="vi-VN"/>
        </w:rPr>
      </w:pPr>
      <w:r w:rsidRPr="00111966">
        <w:rPr>
          <w:sz w:val="26"/>
          <w:szCs w:val="26"/>
          <w:lang w:val="vi-VN"/>
        </w:rPr>
        <w:lastRenderedPageBreak/>
        <w:t>Chủ đề được lựa chọn trên cơ sở hệ thống bốn nhóm trách nhiệm gồm kinh tế, xã hội, môi trường và an toàn. Việc lựa chọn cần đồng thời xem xét tính thời sự, mức độ liên quan với CBNV, khả năng khai thác câu chuyện và nguồn lực sản xuất.</w:t>
      </w:r>
    </w:p>
    <w:p w14:paraId="6D7BD7F8" w14:textId="77777777" w:rsidR="00677353" w:rsidRPr="00111966" w:rsidRDefault="00677353" w:rsidP="00677353">
      <w:pPr>
        <w:spacing w:line="360" w:lineRule="auto"/>
        <w:jc w:val="both"/>
        <w:rPr>
          <w:i/>
          <w:iCs/>
          <w:sz w:val="26"/>
          <w:szCs w:val="26"/>
          <w:lang w:val="vi-VN"/>
        </w:rPr>
      </w:pPr>
      <w:r w:rsidRPr="00111966">
        <w:rPr>
          <w:i/>
          <w:iCs/>
          <w:sz w:val="26"/>
          <w:szCs w:val="26"/>
          <w:lang w:val="vi-VN"/>
        </w:rPr>
        <w:t xml:space="preserve">Bước </w:t>
      </w:r>
      <w:r>
        <w:rPr>
          <w:i/>
          <w:iCs/>
          <w:sz w:val="26"/>
          <w:szCs w:val="26"/>
          <w:lang w:val="vi-VN"/>
        </w:rPr>
        <w:t>3</w:t>
      </w:r>
      <w:r w:rsidRPr="00111966">
        <w:rPr>
          <w:i/>
          <w:iCs/>
          <w:sz w:val="26"/>
          <w:szCs w:val="26"/>
          <w:lang w:val="vi-VN"/>
        </w:rPr>
        <w:t>: Xác định công chúng và nhân vật.</w:t>
      </w:r>
    </w:p>
    <w:p w14:paraId="4319484B" w14:textId="77777777" w:rsidR="00677353" w:rsidRDefault="00677353" w:rsidP="00677353">
      <w:pPr>
        <w:spacing w:line="360" w:lineRule="auto"/>
        <w:jc w:val="both"/>
        <w:rPr>
          <w:sz w:val="26"/>
          <w:szCs w:val="26"/>
          <w:lang w:val="vi-VN"/>
        </w:rPr>
      </w:pPr>
      <w:r w:rsidRPr="00111966">
        <w:rPr>
          <w:sz w:val="26"/>
          <w:szCs w:val="26"/>
          <w:lang w:val="vi-VN"/>
        </w:rPr>
        <w:t>Ban Truyền thông cần xác định nhóm CBNV chính mà video hướng tới và lựa chọn nhân vật có trải nghiệm phù hợp. Đây là bước quan trọng để tránh tình trạng một video được xây dựng chung cho toàn bộ CBNV nhưng không thực sự gần với bất kỳ nhóm nào.</w:t>
      </w:r>
    </w:p>
    <w:p w14:paraId="3BF7412F" w14:textId="77777777" w:rsidR="00677353" w:rsidRDefault="00677353" w:rsidP="00677353">
      <w:pPr>
        <w:spacing w:line="360" w:lineRule="auto"/>
        <w:jc w:val="both"/>
        <w:rPr>
          <w:i/>
          <w:iCs/>
          <w:sz w:val="26"/>
          <w:szCs w:val="26"/>
          <w:lang w:val="vi-VN"/>
        </w:rPr>
      </w:pPr>
      <w:r w:rsidRPr="00111966">
        <w:rPr>
          <w:i/>
          <w:iCs/>
          <w:sz w:val="26"/>
          <w:szCs w:val="26"/>
          <w:lang w:val="vi-VN"/>
        </w:rPr>
        <w:t xml:space="preserve">Bước </w:t>
      </w:r>
      <w:r>
        <w:rPr>
          <w:i/>
          <w:iCs/>
          <w:sz w:val="26"/>
          <w:szCs w:val="26"/>
          <w:lang w:val="vi-VN"/>
        </w:rPr>
        <w:t>4</w:t>
      </w:r>
      <w:r w:rsidRPr="00111966">
        <w:rPr>
          <w:i/>
          <w:iCs/>
          <w:sz w:val="26"/>
          <w:szCs w:val="26"/>
          <w:lang w:val="vi-VN"/>
        </w:rPr>
        <w:t xml:space="preserve">: </w:t>
      </w:r>
      <w:r>
        <w:rPr>
          <w:i/>
          <w:iCs/>
          <w:sz w:val="26"/>
          <w:szCs w:val="26"/>
          <w:lang w:val="vi-VN"/>
        </w:rPr>
        <w:t>Xây dựng thông điệp và câu chuyện</w:t>
      </w:r>
    </w:p>
    <w:p w14:paraId="178C7D0C" w14:textId="77777777" w:rsidR="00677353" w:rsidRPr="00111966" w:rsidRDefault="00677353" w:rsidP="00677353">
      <w:pPr>
        <w:spacing w:line="360" w:lineRule="auto"/>
        <w:jc w:val="both"/>
        <w:rPr>
          <w:bCs/>
          <w:sz w:val="26"/>
          <w:szCs w:val="26"/>
          <w:lang w:val="vi-VN"/>
        </w:rPr>
      </w:pPr>
      <w:r w:rsidRPr="00111966">
        <w:rPr>
          <w:bCs/>
          <w:sz w:val="26"/>
          <w:szCs w:val="26"/>
          <w:lang w:val="vi-VN"/>
        </w:rPr>
        <w:t>Thông điệp cần trả lời được ba vấn đề: hoạt động CSR là gì, có ý nghĩa gì và CBNV có vai trò như thế nào. Câu chuyện được xây dựng từ trải nghiệm thực tế của nhân vật, hạn chế việc sử dụng thông tin mang tính khẩu hiệu hoặc khái quát quá cao.</w:t>
      </w:r>
    </w:p>
    <w:p w14:paraId="03A5E817" w14:textId="77777777" w:rsidR="00677353" w:rsidRPr="00111966" w:rsidRDefault="00677353" w:rsidP="00677353">
      <w:pPr>
        <w:spacing w:line="360" w:lineRule="auto"/>
        <w:jc w:val="both"/>
        <w:rPr>
          <w:i/>
          <w:iCs/>
          <w:sz w:val="26"/>
          <w:szCs w:val="26"/>
          <w:lang w:val="vi-VN"/>
        </w:rPr>
      </w:pPr>
      <w:r w:rsidRPr="00111966">
        <w:rPr>
          <w:i/>
          <w:iCs/>
          <w:sz w:val="26"/>
          <w:szCs w:val="26"/>
          <w:lang w:val="vi-VN"/>
        </w:rPr>
        <w:t xml:space="preserve">Bước </w:t>
      </w:r>
      <w:r>
        <w:rPr>
          <w:i/>
          <w:iCs/>
          <w:sz w:val="26"/>
          <w:szCs w:val="26"/>
          <w:lang w:val="vi-VN"/>
        </w:rPr>
        <w:t>5</w:t>
      </w:r>
      <w:r w:rsidRPr="00111966">
        <w:rPr>
          <w:i/>
          <w:iCs/>
          <w:sz w:val="26"/>
          <w:szCs w:val="26"/>
          <w:lang w:val="vi-VN"/>
        </w:rPr>
        <w:t xml:space="preserve">: Xây dựng kịch bản theo </w:t>
      </w:r>
      <w:r>
        <w:rPr>
          <w:i/>
          <w:iCs/>
          <w:sz w:val="26"/>
          <w:szCs w:val="26"/>
          <w:lang w:val="vi-VN"/>
        </w:rPr>
        <w:t xml:space="preserve">cấu trúc </w:t>
      </w:r>
      <w:r w:rsidRPr="00111966">
        <w:rPr>
          <w:i/>
          <w:iCs/>
          <w:sz w:val="26"/>
          <w:szCs w:val="26"/>
          <w:lang w:val="vi-VN"/>
        </w:rPr>
        <w:t>Thu hút – Phát triển – Tác động – Kêu gọi hành động.</w:t>
      </w:r>
    </w:p>
    <w:p w14:paraId="0EC56CB6" w14:textId="77777777" w:rsidR="00677353" w:rsidRDefault="00677353" w:rsidP="00677353">
      <w:pPr>
        <w:spacing w:line="360" w:lineRule="auto"/>
        <w:jc w:val="both"/>
        <w:rPr>
          <w:sz w:val="26"/>
          <w:szCs w:val="26"/>
          <w:lang w:val="vi-VN"/>
        </w:rPr>
      </w:pPr>
      <w:r w:rsidRPr="00111966">
        <w:rPr>
          <w:sz w:val="26"/>
          <w:szCs w:val="26"/>
          <w:lang w:val="vi-VN"/>
        </w:rPr>
        <w:t>Kịch bản cần xác định rõ nội dung của phần mở đầu, diễn biến câu chuyện, tác động và hành động mong muốn từ người xem. Ở bước này, Ban Truyền thông cần kiểm tra cả khả năng giữ chân người xem và tính phù hợp với điều kiện tiếp nhận của từng nhóm CBNV.</w:t>
      </w:r>
    </w:p>
    <w:p w14:paraId="46E837FE" w14:textId="77777777" w:rsidR="00677353" w:rsidRDefault="00677353" w:rsidP="00677353">
      <w:pPr>
        <w:spacing w:line="360" w:lineRule="auto"/>
        <w:jc w:val="both"/>
        <w:rPr>
          <w:i/>
          <w:iCs/>
          <w:sz w:val="26"/>
          <w:szCs w:val="26"/>
          <w:lang w:val="vi-VN"/>
        </w:rPr>
      </w:pPr>
      <w:r w:rsidRPr="00111966">
        <w:rPr>
          <w:i/>
          <w:iCs/>
          <w:sz w:val="26"/>
          <w:szCs w:val="26"/>
          <w:lang w:val="vi-VN"/>
        </w:rPr>
        <w:t xml:space="preserve">Bước </w:t>
      </w:r>
      <w:r>
        <w:rPr>
          <w:i/>
          <w:iCs/>
          <w:sz w:val="26"/>
          <w:szCs w:val="26"/>
          <w:lang w:val="vi-VN"/>
        </w:rPr>
        <w:t>6</w:t>
      </w:r>
      <w:r w:rsidRPr="00111966">
        <w:rPr>
          <w:i/>
          <w:iCs/>
          <w:sz w:val="26"/>
          <w:szCs w:val="26"/>
          <w:lang w:val="vi-VN"/>
        </w:rPr>
        <w:t>: Sản xuất, biên tập và phân phối.</w:t>
      </w:r>
    </w:p>
    <w:p w14:paraId="55B8D5C0" w14:textId="77777777" w:rsidR="00677353" w:rsidRPr="00111966" w:rsidRDefault="00677353" w:rsidP="00677353">
      <w:pPr>
        <w:spacing w:line="360" w:lineRule="auto"/>
        <w:jc w:val="both"/>
        <w:rPr>
          <w:sz w:val="26"/>
          <w:szCs w:val="26"/>
          <w:lang w:val="vi-VN"/>
        </w:rPr>
      </w:pPr>
      <w:r w:rsidRPr="00111966">
        <w:rPr>
          <w:sz w:val="26"/>
          <w:szCs w:val="26"/>
          <w:lang w:val="vi-VN"/>
        </w:rPr>
        <w:t>Sau khi hoàn thiện kịch bản, video được sản xuất với yêu cầu bảo đảm chất lượng hình ảnh, âm thanh, tính chính xác của thông tin và sự phù hợp với quy định của doanh nghiệp. Video có thể được xây dựng thành nhiều phiên bản phù hợp với từng nền tảng hoặc nhóm công chúng.</w:t>
      </w:r>
    </w:p>
    <w:p w14:paraId="2EED15B8" w14:textId="77777777" w:rsidR="00677353" w:rsidRPr="00111966" w:rsidRDefault="00677353" w:rsidP="00677353">
      <w:pPr>
        <w:spacing w:line="360" w:lineRule="auto"/>
        <w:jc w:val="both"/>
        <w:rPr>
          <w:i/>
          <w:iCs/>
          <w:sz w:val="26"/>
          <w:szCs w:val="26"/>
          <w:lang w:val="vi-VN"/>
        </w:rPr>
      </w:pPr>
      <w:r w:rsidRPr="00111966">
        <w:rPr>
          <w:i/>
          <w:iCs/>
          <w:sz w:val="26"/>
          <w:szCs w:val="26"/>
          <w:lang w:val="vi-VN"/>
        </w:rPr>
        <w:t xml:space="preserve">Bước </w:t>
      </w:r>
      <w:r>
        <w:rPr>
          <w:i/>
          <w:iCs/>
          <w:sz w:val="26"/>
          <w:szCs w:val="26"/>
          <w:lang w:val="vi-VN"/>
        </w:rPr>
        <w:t>7</w:t>
      </w:r>
      <w:r w:rsidRPr="00111966">
        <w:rPr>
          <w:i/>
          <w:iCs/>
          <w:sz w:val="26"/>
          <w:szCs w:val="26"/>
          <w:lang w:val="vi-VN"/>
        </w:rPr>
        <w:t>: Đo lường và phản hồi.</w:t>
      </w:r>
    </w:p>
    <w:p w14:paraId="58670E0E" w14:textId="77777777" w:rsidR="00677353" w:rsidRDefault="00677353" w:rsidP="00677353">
      <w:pPr>
        <w:spacing w:line="360" w:lineRule="auto"/>
        <w:jc w:val="both"/>
        <w:rPr>
          <w:sz w:val="26"/>
          <w:szCs w:val="26"/>
          <w:lang w:val="vi-VN"/>
        </w:rPr>
      </w:pPr>
      <w:r w:rsidRPr="00111966">
        <w:rPr>
          <w:sz w:val="26"/>
          <w:szCs w:val="26"/>
          <w:lang w:val="vi-VN"/>
        </w:rPr>
        <w:t>Sau khi phát hành, Ban Truyền thông theo dõi các chỉ số Nhận thức, Tương tác</w:t>
      </w:r>
      <w:r>
        <w:rPr>
          <w:sz w:val="26"/>
          <w:szCs w:val="26"/>
          <w:lang w:val="vi-VN"/>
        </w:rPr>
        <w:t xml:space="preserve"> và</w:t>
      </w:r>
      <w:r w:rsidRPr="00111966">
        <w:rPr>
          <w:sz w:val="26"/>
          <w:szCs w:val="26"/>
          <w:lang w:val="vi-VN"/>
        </w:rPr>
        <w:t xml:space="preserve"> Tham gia, đồng thời thu thập phản hồi định tính. Kết quả được đưa trở lại quá trình lựa chọn chủ đề và xây dựng video tiếp theo.</w:t>
      </w:r>
    </w:p>
    <w:p w14:paraId="0493239A" w14:textId="77777777" w:rsidR="00677353" w:rsidRDefault="00677353" w:rsidP="00677353">
      <w:pPr>
        <w:spacing w:line="360" w:lineRule="auto"/>
        <w:jc w:val="both"/>
        <w:rPr>
          <w:sz w:val="26"/>
          <w:szCs w:val="26"/>
          <w:lang w:val="vi-VN"/>
        </w:rPr>
      </w:pPr>
    </w:p>
    <w:p w14:paraId="1BC98FBB" w14:textId="77777777" w:rsidR="00677353" w:rsidRDefault="00677353" w:rsidP="00677353">
      <w:pPr>
        <w:spacing w:line="360" w:lineRule="auto"/>
        <w:jc w:val="both"/>
        <w:rPr>
          <w:sz w:val="26"/>
          <w:szCs w:val="26"/>
          <w:lang w:val="vi-VN"/>
        </w:rPr>
      </w:pPr>
      <w:r>
        <w:rPr>
          <w:sz w:val="26"/>
          <w:szCs w:val="26"/>
          <w:lang w:val="vi-VN"/>
        </w:rPr>
        <w:lastRenderedPageBreak/>
        <w:tab/>
      </w:r>
      <w:r w:rsidRPr="00111966">
        <w:rPr>
          <w:sz w:val="26"/>
          <w:szCs w:val="26"/>
          <w:lang w:val="vi-VN"/>
        </w:rPr>
        <w:t>Quy trình này giúp liên kết các giải pháp trong đề án thành một hệ thống thống nhất. Trong đó, bốn nhóm trách nhiệm tạo ra khung nội dung, storytelling và cá nhân hóa tạo ra cách kể, Thu hút – Phát triển – Tác động – Kêu gọi hành độn</w:t>
      </w:r>
      <w:r>
        <w:rPr>
          <w:sz w:val="26"/>
          <w:szCs w:val="26"/>
          <w:lang w:val="vi-VN"/>
        </w:rPr>
        <w:t xml:space="preserve">g </w:t>
      </w:r>
      <w:r w:rsidRPr="00111966">
        <w:rPr>
          <w:sz w:val="26"/>
          <w:szCs w:val="26"/>
          <w:lang w:val="vi-VN"/>
        </w:rPr>
        <w:t>tạo ra cấu trúc sản phẩm, EGC mở rộng nguồn nhân vật và góc nhìn, còn hệ thống đo lường và phản hồi tạo ra cơ chế cải tiến.</w:t>
      </w:r>
    </w:p>
    <w:p w14:paraId="1E9BC909" w14:textId="77777777" w:rsidR="00677353" w:rsidRDefault="00677353" w:rsidP="00677353">
      <w:pPr>
        <w:spacing w:line="360" w:lineRule="auto"/>
        <w:jc w:val="both"/>
        <w:rPr>
          <w:sz w:val="26"/>
          <w:szCs w:val="26"/>
          <w:lang w:val="vi-VN"/>
        </w:rPr>
      </w:pPr>
    </w:p>
    <w:p w14:paraId="597C186A" w14:textId="77777777" w:rsidR="00677353" w:rsidRPr="003A3520" w:rsidRDefault="00677353" w:rsidP="00677353">
      <w:pPr>
        <w:pStyle w:val="Heading2"/>
        <w:rPr>
          <w:rFonts w:ascii="Times New Roman" w:hAnsi="Times New Roman" w:cs="Times New Roman"/>
          <w:b/>
          <w:bCs/>
          <w:color w:val="auto"/>
          <w:sz w:val="26"/>
          <w:szCs w:val="26"/>
          <w:lang w:val="vi-VN"/>
        </w:rPr>
      </w:pPr>
      <w:bookmarkStart w:id="42" w:name="_Toc239972397"/>
      <w:r w:rsidRPr="003A3520">
        <w:rPr>
          <w:rFonts w:ascii="Times New Roman" w:hAnsi="Times New Roman" w:cs="Times New Roman"/>
          <w:b/>
          <w:bCs/>
          <w:color w:val="auto"/>
          <w:sz w:val="26"/>
          <w:szCs w:val="26"/>
          <w:lang w:val="vi-VN"/>
        </w:rPr>
        <w:t>3.4. Tổ chức thực hiện và lộ trình áp dụng</w:t>
      </w:r>
      <w:bookmarkEnd w:id="42"/>
    </w:p>
    <w:p w14:paraId="08C1728D" w14:textId="77777777" w:rsidR="00677353" w:rsidRDefault="00677353" w:rsidP="00677353">
      <w:pPr>
        <w:spacing w:line="360" w:lineRule="auto"/>
        <w:jc w:val="both"/>
        <w:rPr>
          <w:sz w:val="26"/>
          <w:szCs w:val="26"/>
          <w:lang w:val="vi-VN"/>
        </w:rPr>
      </w:pPr>
      <w:r>
        <w:rPr>
          <w:sz w:val="26"/>
          <w:szCs w:val="26"/>
          <w:lang w:val="vi-VN"/>
        </w:rPr>
        <w:tab/>
      </w:r>
      <w:r w:rsidRPr="00111966">
        <w:rPr>
          <w:sz w:val="26"/>
          <w:szCs w:val="26"/>
          <w:lang w:val="vi-VN"/>
        </w:rPr>
        <w:t>Để các giải pháp có khả năng triển khai trong thực tế, cần xác định rõ vai trò của các chủ thể tham gia vào quá trình xây dựng video CSR.</w:t>
      </w:r>
      <w:r>
        <w:rPr>
          <w:sz w:val="26"/>
          <w:szCs w:val="26"/>
          <w:lang w:val="vi-VN"/>
        </w:rPr>
        <w:t xml:space="preserve"> </w:t>
      </w:r>
      <w:r w:rsidRPr="00111966">
        <w:rPr>
          <w:sz w:val="26"/>
          <w:szCs w:val="26"/>
          <w:lang w:val="vi-VN"/>
        </w:rPr>
        <w:t xml:space="preserve">Ban Truyền thông giữ vai trò đầu mối, chịu trách nhiệm xây dựng định hướng nội dung, lựa chọn chủ đề, xây dựng </w:t>
      </w:r>
      <w:r>
        <w:rPr>
          <w:sz w:val="26"/>
          <w:szCs w:val="26"/>
          <w:lang w:val="vi-VN"/>
        </w:rPr>
        <w:t xml:space="preserve">bản tóm tắt </w:t>
      </w:r>
      <w:r w:rsidRPr="00111966">
        <w:rPr>
          <w:sz w:val="26"/>
          <w:szCs w:val="26"/>
          <w:lang w:val="vi-VN"/>
        </w:rPr>
        <w:t>và kịch bản, tổ chức sản xuất hoặc phối hợp với đơn vị sản xuất, quản lý nội dung EGC, phân phối video và tổng hợp dữ liệu đánh giá.</w:t>
      </w:r>
    </w:p>
    <w:p w14:paraId="00544F1D" w14:textId="77777777" w:rsidR="00677353" w:rsidRDefault="00677353" w:rsidP="00677353">
      <w:pPr>
        <w:spacing w:line="360" w:lineRule="auto"/>
        <w:jc w:val="both"/>
        <w:rPr>
          <w:sz w:val="26"/>
          <w:szCs w:val="26"/>
          <w:lang w:val="vi-VN"/>
        </w:rPr>
      </w:pPr>
      <w:r>
        <w:rPr>
          <w:sz w:val="26"/>
          <w:szCs w:val="26"/>
          <w:lang w:val="vi-VN"/>
        </w:rPr>
        <w:tab/>
      </w:r>
      <w:r w:rsidRPr="00111966">
        <w:rPr>
          <w:sz w:val="26"/>
          <w:szCs w:val="26"/>
          <w:lang w:val="vi-VN"/>
        </w:rPr>
        <w:t>Các đơn vị chuyên môn chịu trách nhiệm cung cấp thông tin, tư liệu và nhân vật, đồng thời phối hợp kiểm chứng những nội dung có tính chuyên môn cao. Đối với các nội dung về an toàn, kỹ thuật, khai thác hoặc các lĩnh vực có yêu cầu đặc thù, việc kiểm duyệt chuyên môn cần được thực hiện trước khi phát hành.</w:t>
      </w:r>
    </w:p>
    <w:p w14:paraId="3D6BAE61" w14:textId="77777777" w:rsidR="00677353" w:rsidRDefault="00677353" w:rsidP="00677353">
      <w:pPr>
        <w:spacing w:line="360" w:lineRule="auto"/>
        <w:jc w:val="both"/>
        <w:rPr>
          <w:sz w:val="26"/>
          <w:szCs w:val="26"/>
          <w:lang w:val="vi-VN"/>
        </w:rPr>
      </w:pPr>
      <w:r>
        <w:rPr>
          <w:sz w:val="26"/>
          <w:szCs w:val="26"/>
          <w:lang w:val="vi-VN"/>
        </w:rPr>
        <w:tab/>
      </w:r>
      <w:r w:rsidRPr="00111966">
        <w:rPr>
          <w:sz w:val="26"/>
          <w:szCs w:val="26"/>
          <w:lang w:val="vi-VN"/>
        </w:rPr>
        <w:t>Các đơn vị trực thuộc có vai trò phát hiện và đề xuất những câu chuyện CSR tại cơ sở, giới thiệu CBNV có trải nghiệm phù hợp và hỗ trợ điều kiện ghi hình.</w:t>
      </w:r>
    </w:p>
    <w:p w14:paraId="670D8479" w14:textId="77777777" w:rsidR="00677353" w:rsidRDefault="00677353" w:rsidP="00677353">
      <w:pPr>
        <w:spacing w:line="360" w:lineRule="auto"/>
        <w:jc w:val="both"/>
        <w:rPr>
          <w:sz w:val="26"/>
          <w:szCs w:val="26"/>
          <w:lang w:val="vi-VN"/>
        </w:rPr>
      </w:pPr>
      <w:r>
        <w:rPr>
          <w:sz w:val="26"/>
          <w:szCs w:val="26"/>
          <w:lang w:val="vi-VN"/>
        </w:rPr>
        <w:tab/>
      </w:r>
      <w:r w:rsidRPr="00111966">
        <w:rPr>
          <w:sz w:val="26"/>
          <w:szCs w:val="26"/>
          <w:lang w:val="vi-VN"/>
        </w:rPr>
        <w:t>CBNV là đối tượng tiếp nhận nhưng đồng thời cũng có thể trở thành nhân vật và người đồng kiến tạo nội dung. Với chương trình EGC, CBNV được khuyến khích chia sẻ trải nghiệm trên cơ sở tự nguyện.</w:t>
      </w:r>
      <w:r>
        <w:rPr>
          <w:sz w:val="26"/>
          <w:szCs w:val="26"/>
          <w:lang w:val="vi-VN"/>
        </w:rPr>
        <w:t xml:space="preserve"> </w:t>
      </w:r>
      <w:r w:rsidRPr="00111966">
        <w:rPr>
          <w:sz w:val="26"/>
          <w:szCs w:val="26"/>
          <w:lang w:val="vi-VN"/>
        </w:rPr>
        <w:t>Việc triển khai có thể chia thành ba giai đoạn</w:t>
      </w:r>
      <w:r>
        <w:rPr>
          <w:sz w:val="26"/>
          <w:szCs w:val="26"/>
          <w:lang w:val="vi-VN"/>
        </w:rPr>
        <w:t xml:space="preserve"> sau:</w:t>
      </w:r>
    </w:p>
    <w:p w14:paraId="0C9FF7E4" w14:textId="77777777" w:rsidR="00677353" w:rsidRDefault="00677353" w:rsidP="00677353">
      <w:pPr>
        <w:spacing w:line="360" w:lineRule="auto"/>
        <w:jc w:val="both"/>
        <w:rPr>
          <w:sz w:val="26"/>
          <w:szCs w:val="26"/>
          <w:lang w:val="vi-VN"/>
        </w:rPr>
      </w:pPr>
      <w:r w:rsidRPr="003A3520">
        <w:rPr>
          <w:i/>
          <w:iCs/>
          <w:sz w:val="26"/>
          <w:szCs w:val="26"/>
          <w:lang w:val="vi-VN"/>
        </w:rPr>
        <w:t>Giai đoạn 1 – Chuẩn hóa:</w:t>
      </w:r>
      <w:r w:rsidRPr="003A3520">
        <w:rPr>
          <w:sz w:val="26"/>
          <w:szCs w:val="26"/>
          <w:lang w:val="vi-VN"/>
        </w:rPr>
        <w:t xml:space="preserve"> xây dựng khung bốn nhóm chủ đề CSR; xây dựng mẫu </w:t>
      </w:r>
      <w:r>
        <w:rPr>
          <w:sz w:val="26"/>
          <w:szCs w:val="26"/>
          <w:lang w:val="vi-VN"/>
        </w:rPr>
        <w:t>tóm tắt</w:t>
      </w:r>
      <w:r w:rsidRPr="003A3520">
        <w:rPr>
          <w:sz w:val="26"/>
          <w:szCs w:val="26"/>
          <w:lang w:val="vi-VN"/>
        </w:rPr>
        <w:t xml:space="preserve"> và kịch bản </w:t>
      </w:r>
      <w:r>
        <w:rPr>
          <w:sz w:val="26"/>
          <w:szCs w:val="26"/>
          <w:lang w:val="vi-VN"/>
        </w:rPr>
        <w:t>theo cấu trúc “</w:t>
      </w:r>
      <w:r w:rsidRPr="00111966">
        <w:rPr>
          <w:sz w:val="26"/>
          <w:szCs w:val="26"/>
          <w:lang w:val="vi-VN"/>
        </w:rPr>
        <w:t>Thu hút – Phát triển – Tác động – Kêu gọi</w:t>
      </w:r>
      <w:r>
        <w:rPr>
          <w:sz w:val="26"/>
          <w:szCs w:val="26"/>
          <w:lang w:val="vi-VN"/>
        </w:rPr>
        <w:t>”</w:t>
      </w:r>
      <w:r w:rsidRPr="003A3520">
        <w:rPr>
          <w:sz w:val="26"/>
          <w:szCs w:val="26"/>
          <w:lang w:val="vi-VN"/>
        </w:rPr>
        <w:t>; thiết lập ngân hàng nhân vật; xây dựng bộ tiêu chí EGC và bộ chỉ số đo lường.</w:t>
      </w:r>
    </w:p>
    <w:p w14:paraId="6FF5A8D0" w14:textId="77777777" w:rsidR="00677353" w:rsidRDefault="00677353" w:rsidP="00677353">
      <w:pPr>
        <w:spacing w:line="360" w:lineRule="auto"/>
        <w:jc w:val="both"/>
        <w:rPr>
          <w:sz w:val="26"/>
          <w:szCs w:val="26"/>
          <w:lang w:val="vi-VN"/>
        </w:rPr>
      </w:pPr>
      <w:r w:rsidRPr="003A3520">
        <w:rPr>
          <w:i/>
          <w:iCs/>
          <w:sz w:val="26"/>
          <w:szCs w:val="26"/>
          <w:lang w:val="vi-VN"/>
        </w:rPr>
        <w:t>Giai đoạn 2 – Thử nghiệm:</w:t>
      </w:r>
      <w:r w:rsidRPr="003A3520">
        <w:rPr>
          <w:sz w:val="26"/>
          <w:szCs w:val="26"/>
          <w:lang w:val="vi-VN"/>
        </w:rPr>
        <w:t xml:space="preserve"> lựa chọn một số hoạt động CSR có nội dung và nhân vật phù hợp để thử nghiệm cách kể chuyện lấy CBNV làm trung tâm, triển khai một số nội dung “VNAers kể chuyện CSR” và áp dụng hệ thống đo lường mới.</w:t>
      </w:r>
    </w:p>
    <w:p w14:paraId="3E5A1C3D" w14:textId="77777777" w:rsidR="00677353" w:rsidRDefault="00677353" w:rsidP="00677353">
      <w:pPr>
        <w:spacing w:line="360" w:lineRule="auto"/>
        <w:jc w:val="both"/>
        <w:rPr>
          <w:sz w:val="26"/>
          <w:szCs w:val="26"/>
          <w:lang w:val="vi-VN"/>
        </w:rPr>
      </w:pPr>
      <w:r w:rsidRPr="003A3520">
        <w:rPr>
          <w:i/>
          <w:iCs/>
          <w:sz w:val="26"/>
          <w:szCs w:val="26"/>
          <w:lang w:val="vi-VN"/>
        </w:rPr>
        <w:lastRenderedPageBreak/>
        <w:t>Giai đoạn 3 – Đánh giá và nhân rộng:</w:t>
      </w:r>
      <w:r w:rsidRPr="003A3520">
        <w:rPr>
          <w:sz w:val="26"/>
          <w:szCs w:val="26"/>
          <w:lang w:val="vi-VN"/>
        </w:rPr>
        <w:t xml:space="preserve"> tổng hợp kết quả, xác định những yếu tố tạo hiệu quả tốt, điều chỉnh quy trình và mở rộng sang các nhóm chủ đề, đơn vị và nhóm CBNV khác.</w:t>
      </w:r>
    </w:p>
    <w:p w14:paraId="21FA208F" w14:textId="77777777" w:rsidR="00677353" w:rsidRDefault="00677353" w:rsidP="00677353">
      <w:pPr>
        <w:spacing w:line="360" w:lineRule="auto"/>
        <w:jc w:val="both"/>
        <w:rPr>
          <w:sz w:val="26"/>
          <w:szCs w:val="26"/>
          <w:lang w:val="vi-VN"/>
        </w:rPr>
      </w:pPr>
      <w:r>
        <w:rPr>
          <w:sz w:val="26"/>
          <w:szCs w:val="26"/>
          <w:lang w:val="vi-VN"/>
        </w:rPr>
        <w:tab/>
      </w:r>
      <w:r w:rsidRPr="003A3520">
        <w:rPr>
          <w:sz w:val="26"/>
          <w:szCs w:val="26"/>
          <w:lang w:val="vi-VN"/>
        </w:rPr>
        <w:t>Cách triển khai theo từng giai đoạn giúp Vietnam Airlines hạn chế rủi ro khi thay đổi phương thức sản xuất nội dung. Thay vì áp dụng đồng loạt ngay từ đầu, doanh nghiệp có thể thử nghiệm trên một số video, đánh giá kết quả và hoàn thiện quy trình trước khi nhân rộng.</w:t>
      </w:r>
    </w:p>
    <w:p w14:paraId="13BFE3F8" w14:textId="77777777" w:rsidR="00677353" w:rsidRDefault="00677353" w:rsidP="00677353">
      <w:pPr>
        <w:spacing w:line="360" w:lineRule="auto"/>
        <w:jc w:val="both"/>
        <w:rPr>
          <w:sz w:val="26"/>
          <w:szCs w:val="26"/>
          <w:lang w:val="vi-VN"/>
        </w:rPr>
      </w:pPr>
    </w:p>
    <w:p w14:paraId="439968A6" w14:textId="77777777" w:rsidR="00677353" w:rsidRPr="003A3520" w:rsidRDefault="00677353" w:rsidP="00677353">
      <w:pPr>
        <w:pStyle w:val="Heading2"/>
        <w:rPr>
          <w:rFonts w:ascii="Times New Roman" w:hAnsi="Times New Roman" w:cs="Times New Roman"/>
          <w:b/>
          <w:bCs/>
          <w:color w:val="auto"/>
          <w:sz w:val="26"/>
          <w:szCs w:val="26"/>
          <w:lang w:val="vi-VN"/>
        </w:rPr>
      </w:pPr>
      <w:bookmarkStart w:id="43" w:name="_Toc239972398"/>
      <w:r w:rsidRPr="003A3520">
        <w:rPr>
          <w:rFonts w:ascii="Times New Roman" w:hAnsi="Times New Roman" w:cs="Times New Roman"/>
          <w:b/>
          <w:bCs/>
          <w:color w:val="auto"/>
          <w:sz w:val="26"/>
          <w:szCs w:val="26"/>
          <w:lang w:val="vi-VN"/>
        </w:rPr>
        <w:t>3.5. Tiêu chí đánh giá kết quả triển khai</w:t>
      </w:r>
      <w:bookmarkEnd w:id="43"/>
    </w:p>
    <w:p w14:paraId="6F50940D" w14:textId="77777777" w:rsidR="00677353" w:rsidRDefault="00677353" w:rsidP="00677353">
      <w:pPr>
        <w:spacing w:line="360" w:lineRule="auto"/>
        <w:jc w:val="both"/>
        <w:rPr>
          <w:sz w:val="26"/>
          <w:szCs w:val="26"/>
          <w:lang w:val="vi-VN"/>
        </w:rPr>
      </w:pPr>
      <w:r>
        <w:rPr>
          <w:sz w:val="26"/>
          <w:szCs w:val="26"/>
          <w:lang w:val="vi-VN"/>
        </w:rPr>
        <w:tab/>
      </w:r>
      <w:r w:rsidRPr="003A3520">
        <w:rPr>
          <w:sz w:val="26"/>
          <w:szCs w:val="26"/>
          <w:lang w:val="vi-VN"/>
        </w:rPr>
        <w:t>Hiệu quả của hệ thống giải pháp cần được đánh giá dựa trên cả kết quả truyền thông và khả năng vận hành trong thực tế.</w:t>
      </w:r>
    </w:p>
    <w:p w14:paraId="014C9835" w14:textId="77777777" w:rsidR="00677353" w:rsidRDefault="00677353" w:rsidP="00677353">
      <w:pPr>
        <w:spacing w:line="360" w:lineRule="auto"/>
        <w:jc w:val="both"/>
        <w:rPr>
          <w:sz w:val="26"/>
          <w:szCs w:val="26"/>
          <w:lang w:val="vi-VN"/>
        </w:rPr>
      </w:pPr>
      <w:r>
        <w:rPr>
          <w:sz w:val="26"/>
          <w:szCs w:val="26"/>
          <w:lang w:val="vi-VN"/>
        </w:rPr>
        <w:tab/>
      </w:r>
      <w:r w:rsidRPr="003A3520">
        <w:rPr>
          <w:sz w:val="26"/>
          <w:szCs w:val="26"/>
          <w:lang w:val="vi-VN"/>
        </w:rPr>
        <w:t>Ở cấp độ nhận thức, cần xem xét tỷ lệ CBNV tiếp cận video, tỷ lệ xem ít nhất 50% thời lượng, mức độ ghi nhớ thông điệp và mức độ hiểu nội dung. Đây là nhóm chỉ số phản ánh video có thực sự giúp CBNV tiếp nhận và hiểu thông tin CSR hay không.</w:t>
      </w:r>
    </w:p>
    <w:p w14:paraId="7277E8DE" w14:textId="77777777" w:rsidR="00677353" w:rsidRDefault="00677353" w:rsidP="00677353">
      <w:pPr>
        <w:spacing w:line="360" w:lineRule="auto"/>
        <w:jc w:val="both"/>
        <w:rPr>
          <w:sz w:val="26"/>
          <w:szCs w:val="26"/>
          <w:lang w:val="vi-VN"/>
        </w:rPr>
      </w:pPr>
      <w:r>
        <w:rPr>
          <w:sz w:val="26"/>
          <w:szCs w:val="26"/>
          <w:lang w:val="vi-VN"/>
        </w:rPr>
        <w:tab/>
      </w:r>
      <w:r w:rsidRPr="003A3520">
        <w:rPr>
          <w:sz w:val="26"/>
          <w:szCs w:val="26"/>
          <w:lang w:val="vi-VN"/>
        </w:rPr>
        <w:t>Ở cấp độ tương tác, cần theo dõi tỷ lệ xem hết, phản hồi, chia sẻ và bình luận. Đối với các video có mục tiêu tạo kết nối, có thể bổ sung khảo sát về mức độ người xem cảm thấy câu chuyện gần với công việc hoặc trải nghiệm của bản thân.</w:t>
      </w:r>
    </w:p>
    <w:p w14:paraId="7D2D6EA7" w14:textId="77777777" w:rsidR="00677353" w:rsidRDefault="00677353" w:rsidP="00677353">
      <w:pPr>
        <w:spacing w:line="360" w:lineRule="auto"/>
        <w:jc w:val="both"/>
        <w:rPr>
          <w:sz w:val="26"/>
          <w:szCs w:val="26"/>
          <w:lang w:val="vi-VN"/>
        </w:rPr>
      </w:pPr>
      <w:r>
        <w:rPr>
          <w:sz w:val="26"/>
          <w:szCs w:val="26"/>
          <w:lang w:val="vi-VN"/>
        </w:rPr>
        <w:tab/>
      </w:r>
      <w:r w:rsidRPr="003A3520">
        <w:rPr>
          <w:sz w:val="26"/>
          <w:szCs w:val="26"/>
          <w:lang w:val="vi-VN"/>
        </w:rPr>
        <w:t>Ở cấp độ tham gia, có thể theo dõi số lượng CBNV đăng ký hoặc tham gia các hoạt động CSR được giới thiệu, số hành động được thực hiện sau CTA và số sáng kiến CSR do CBNV đề xuất. Các số liệu này được sử dụng để theo dõi xu hướng và đánh giá khả năng chuyển hóa từ truyền thông sang hành động, không nên được sử dụng để khẳng định quan hệ nhân quả nếu chưa có thiết kế nghiên cứu phù hợp.</w:t>
      </w:r>
    </w:p>
    <w:p w14:paraId="52FAF886" w14:textId="77777777" w:rsidR="00677353" w:rsidRDefault="00677353" w:rsidP="00677353">
      <w:pPr>
        <w:spacing w:line="360" w:lineRule="auto"/>
        <w:jc w:val="both"/>
        <w:rPr>
          <w:sz w:val="26"/>
          <w:szCs w:val="26"/>
          <w:lang w:val="vi-VN"/>
        </w:rPr>
      </w:pPr>
      <w:r>
        <w:rPr>
          <w:sz w:val="26"/>
          <w:szCs w:val="26"/>
          <w:lang w:val="vi-VN"/>
        </w:rPr>
        <w:tab/>
      </w:r>
      <w:r w:rsidRPr="003A3520">
        <w:rPr>
          <w:sz w:val="26"/>
          <w:szCs w:val="26"/>
          <w:lang w:val="vi-VN"/>
        </w:rPr>
        <w:t>Ngoài các chỉ số dành cho người xem, cần đánh giá cả chất lượng vận hành của quy trình. Một hệ thống nội dung được xem là khả thi khi Ban Truyền thông có thể duy trì kế hoạch nội dung, các đơn vị chuyên môn có thể phối hợp cung cấp thông tin và nhân vật, CBNV có khả năng tham gia EGC và dữ liệu phản hồi được thu thập định kỳ.</w:t>
      </w:r>
    </w:p>
    <w:p w14:paraId="011D1043" w14:textId="77777777" w:rsidR="00677353" w:rsidRPr="00111966" w:rsidRDefault="00677353" w:rsidP="00677353">
      <w:pPr>
        <w:spacing w:line="360" w:lineRule="auto"/>
        <w:jc w:val="both"/>
        <w:rPr>
          <w:sz w:val="26"/>
          <w:szCs w:val="26"/>
          <w:lang w:val="vi-VN"/>
        </w:rPr>
      </w:pPr>
      <w:r>
        <w:rPr>
          <w:sz w:val="26"/>
          <w:szCs w:val="26"/>
          <w:lang w:val="vi-VN"/>
        </w:rPr>
        <w:lastRenderedPageBreak/>
        <w:tab/>
      </w:r>
      <w:r w:rsidRPr="003A3520">
        <w:rPr>
          <w:sz w:val="26"/>
          <w:szCs w:val="26"/>
          <w:lang w:val="vi-VN"/>
        </w:rPr>
        <w:t>Do đó, sau mỗi quý, Ban Truyền thông cần tổng hợp báo cáo theo ba nhóm kết quả: nội dung nào hiệu quả, đối tượng nào phản hồi tích cực và yếu tố nào cần điều chỉnh. Báo cáo này trở thành căn cứ để xây dựng kế hoạch nội dung cho quý tiếp theo.</w:t>
      </w:r>
    </w:p>
    <w:p w14:paraId="53059D2D" w14:textId="77777777" w:rsidR="00677353" w:rsidRPr="00111966" w:rsidRDefault="00677353" w:rsidP="00677353">
      <w:pPr>
        <w:spacing w:line="360" w:lineRule="auto"/>
        <w:jc w:val="both"/>
        <w:rPr>
          <w:sz w:val="26"/>
          <w:szCs w:val="26"/>
          <w:lang w:val="vi-VN"/>
        </w:rPr>
      </w:pPr>
      <w:r w:rsidRPr="00111966">
        <w:rPr>
          <w:sz w:val="26"/>
          <w:szCs w:val="26"/>
        </w:rPr>
        <w:br/>
      </w:r>
      <w:r w:rsidRPr="00111966">
        <w:rPr>
          <w:sz w:val="26"/>
          <w:szCs w:val="26"/>
        </w:rPr>
        <w:br/>
      </w:r>
    </w:p>
    <w:p w14:paraId="196BA217" w14:textId="77777777" w:rsidR="00677353" w:rsidRDefault="00677353" w:rsidP="00677353">
      <w:pPr>
        <w:spacing w:after="240" w:line="360" w:lineRule="auto"/>
        <w:rPr>
          <w:sz w:val="26"/>
          <w:szCs w:val="26"/>
          <w:lang w:val="vi-VN"/>
        </w:rPr>
      </w:pPr>
    </w:p>
    <w:p w14:paraId="7D22F51F" w14:textId="77777777" w:rsidR="00677353" w:rsidRDefault="00677353" w:rsidP="00677353">
      <w:pPr>
        <w:spacing w:after="240" w:line="360" w:lineRule="auto"/>
        <w:rPr>
          <w:sz w:val="26"/>
          <w:szCs w:val="26"/>
          <w:lang w:val="vi-VN"/>
        </w:rPr>
      </w:pPr>
    </w:p>
    <w:p w14:paraId="68F4596D" w14:textId="77777777" w:rsidR="00677353" w:rsidRDefault="00677353" w:rsidP="00677353">
      <w:pPr>
        <w:spacing w:after="240" w:line="360" w:lineRule="auto"/>
        <w:rPr>
          <w:sz w:val="26"/>
          <w:szCs w:val="26"/>
          <w:lang w:val="vi-VN"/>
        </w:rPr>
      </w:pPr>
    </w:p>
    <w:p w14:paraId="028D7CD5" w14:textId="77777777" w:rsidR="00677353" w:rsidRDefault="00677353" w:rsidP="00677353">
      <w:pPr>
        <w:spacing w:after="240" w:line="360" w:lineRule="auto"/>
        <w:rPr>
          <w:sz w:val="26"/>
          <w:szCs w:val="26"/>
          <w:lang w:val="vi-VN"/>
        </w:rPr>
      </w:pPr>
    </w:p>
    <w:p w14:paraId="12965AF3" w14:textId="77777777" w:rsidR="00677353" w:rsidRDefault="00677353" w:rsidP="00677353">
      <w:pPr>
        <w:spacing w:after="240" w:line="360" w:lineRule="auto"/>
        <w:rPr>
          <w:sz w:val="26"/>
          <w:szCs w:val="26"/>
          <w:lang w:val="vi-VN"/>
        </w:rPr>
      </w:pPr>
    </w:p>
    <w:p w14:paraId="06484BC7" w14:textId="77777777" w:rsidR="00677353" w:rsidRDefault="00677353" w:rsidP="00677353">
      <w:pPr>
        <w:spacing w:after="240" w:line="360" w:lineRule="auto"/>
        <w:rPr>
          <w:sz w:val="26"/>
          <w:szCs w:val="26"/>
          <w:lang w:val="vi-VN"/>
        </w:rPr>
      </w:pPr>
    </w:p>
    <w:p w14:paraId="0A505444" w14:textId="77777777" w:rsidR="00677353" w:rsidRDefault="00677353" w:rsidP="00677353">
      <w:pPr>
        <w:spacing w:after="240" w:line="360" w:lineRule="auto"/>
        <w:rPr>
          <w:sz w:val="26"/>
          <w:szCs w:val="26"/>
          <w:lang w:val="vi-VN"/>
        </w:rPr>
      </w:pPr>
    </w:p>
    <w:p w14:paraId="6CE65C36" w14:textId="77777777" w:rsidR="00677353" w:rsidRDefault="00677353" w:rsidP="00677353">
      <w:pPr>
        <w:spacing w:after="240" w:line="360" w:lineRule="auto"/>
        <w:rPr>
          <w:sz w:val="26"/>
          <w:szCs w:val="26"/>
          <w:lang w:val="vi-VN"/>
        </w:rPr>
      </w:pPr>
    </w:p>
    <w:p w14:paraId="4691A8EC" w14:textId="77777777" w:rsidR="00677353" w:rsidRDefault="00677353" w:rsidP="00677353">
      <w:pPr>
        <w:spacing w:after="240" w:line="360" w:lineRule="auto"/>
        <w:rPr>
          <w:sz w:val="26"/>
          <w:szCs w:val="26"/>
          <w:lang w:val="vi-VN"/>
        </w:rPr>
      </w:pPr>
    </w:p>
    <w:p w14:paraId="6E41100B" w14:textId="77777777" w:rsidR="00677353" w:rsidRDefault="00677353" w:rsidP="00677353">
      <w:pPr>
        <w:spacing w:after="240" w:line="360" w:lineRule="auto"/>
        <w:rPr>
          <w:sz w:val="26"/>
          <w:szCs w:val="26"/>
          <w:lang w:val="vi-VN"/>
        </w:rPr>
      </w:pPr>
    </w:p>
    <w:p w14:paraId="25ED7455" w14:textId="77777777" w:rsidR="00677353" w:rsidRDefault="00677353" w:rsidP="00677353">
      <w:pPr>
        <w:spacing w:after="240" w:line="360" w:lineRule="auto"/>
        <w:rPr>
          <w:sz w:val="26"/>
          <w:szCs w:val="26"/>
          <w:lang w:val="vi-VN"/>
        </w:rPr>
      </w:pPr>
    </w:p>
    <w:p w14:paraId="5C991264" w14:textId="77777777" w:rsidR="00677353" w:rsidRPr="00677353" w:rsidRDefault="00677353" w:rsidP="00677353">
      <w:pPr>
        <w:spacing w:after="240" w:line="360" w:lineRule="auto"/>
        <w:rPr>
          <w:sz w:val="26"/>
          <w:szCs w:val="26"/>
          <w:lang w:val="vi-VN"/>
        </w:rPr>
      </w:pPr>
    </w:p>
    <w:p w14:paraId="51360A05" w14:textId="77777777" w:rsidR="00677353" w:rsidRPr="003A3520" w:rsidRDefault="00677353" w:rsidP="00677353">
      <w:pPr>
        <w:spacing w:after="240" w:line="360" w:lineRule="auto"/>
        <w:rPr>
          <w:sz w:val="26"/>
          <w:szCs w:val="26"/>
          <w:lang w:val="vi-VN"/>
        </w:rPr>
      </w:pPr>
    </w:p>
    <w:p w14:paraId="212B4E77" w14:textId="77777777" w:rsidR="00677353" w:rsidRPr="001706BC" w:rsidRDefault="00677353" w:rsidP="00677353">
      <w:pPr>
        <w:pStyle w:val="Heading2"/>
        <w:spacing w:before="0" w:after="0" w:line="360" w:lineRule="auto"/>
        <w:jc w:val="center"/>
        <w:rPr>
          <w:rFonts w:ascii="Times New Roman" w:eastAsia="Times New Roman" w:hAnsi="Times New Roman" w:cs="Times New Roman"/>
          <w:sz w:val="26"/>
          <w:szCs w:val="26"/>
        </w:rPr>
      </w:pPr>
      <w:bookmarkStart w:id="44" w:name="_Toc239972399"/>
      <w:r w:rsidRPr="001706BC">
        <w:rPr>
          <w:rFonts w:ascii="Times New Roman" w:eastAsia="Times New Roman" w:hAnsi="Times New Roman" w:cs="Times New Roman"/>
          <w:b/>
          <w:bCs/>
          <w:color w:val="000000"/>
          <w:sz w:val="26"/>
          <w:szCs w:val="26"/>
        </w:rPr>
        <w:lastRenderedPageBreak/>
        <w:t>Tiểu kết chương 3</w:t>
      </w:r>
      <w:bookmarkEnd w:id="44"/>
    </w:p>
    <w:p w14:paraId="156DED3F" w14:textId="77777777" w:rsidR="00677353" w:rsidRPr="001706BC" w:rsidRDefault="00677353" w:rsidP="00677353">
      <w:pPr>
        <w:spacing w:line="360" w:lineRule="auto"/>
        <w:rPr>
          <w:sz w:val="26"/>
          <w:szCs w:val="26"/>
        </w:rPr>
      </w:pPr>
    </w:p>
    <w:p w14:paraId="35333E56" w14:textId="72526C74" w:rsidR="00677353" w:rsidRPr="001706BC" w:rsidRDefault="00677353" w:rsidP="00677353">
      <w:pPr>
        <w:spacing w:line="360" w:lineRule="auto"/>
        <w:ind w:firstLine="720"/>
        <w:jc w:val="both"/>
        <w:rPr>
          <w:sz w:val="26"/>
          <w:szCs w:val="26"/>
        </w:rPr>
      </w:pPr>
      <w:r w:rsidRPr="003A3520">
        <w:rPr>
          <w:color w:val="000000"/>
          <w:sz w:val="26"/>
          <w:szCs w:val="26"/>
        </w:rPr>
        <w:t xml:space="preserve">Trên cơ sở kết quả nghiên cứu thực trạng tại Chương 2, Chương 3 đã đề xuất hệ thống giải pháp xây dựng nội dung video về CSR dành cho CBNV tại Vietnam Airlines theo hướng cụ thể, có khả năng triển khai và phù hợp với đặc thù </w:t>
      </w:r>
      <w:r w:rsidR="00E96DC9">
        <w:rPr>
          <w:color w:val="000000"/>
          <w:sz w:val="26"/>
          <w:szCs w:val="26"/>
        </w:rPr>
        <w:t>TTNB</w:t>
      </w:r>
      <w:r w:rsidRPr="003A3520">
        <w:rPr>
          <w:color w:val="000000"/>
          <w:sz w:val="26"/>
          <w:szCs w:val="26"/>
        </w:rPr>
        <w:t xml:space="preserve"> của doanh nghiệp.</w:t>
      </w:r>
    </w:p>
    <w:p w14:paraId="09EB48C8"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3A3520">
        <w:rPr>
          <w:color w:val="000000"/>
          <w:sz w:val="26"/>
          <w:szCs w:val="26"/>
        </w:rPr>
        <w:t>Các giải pháp tập trung giải quyết khoảng cách giữa việc CBNV biết doanh nghiệp làm CSR với việc CBNV hiểu ý nghĩa, nhận diện vai trò và nhìn thấy bản thân trong CSR. Theo đó, đề án đề xuất xây dựng hệ thống chủ đề theo bốn nhóm trách nhiệm gồm kinh tế, xã hội, môi trường và an toàn; chuyển từ logic báo cáo sang logic kể chuyện lấy CBNV làm trung tâm; cá nhân hóa nội dung theo nhóm công chúng; chuẩn hóa cấu trúc Thu hút – Phát triển – Tác động – Kêu gọi hành động; phát triển chương trình “VNAers kể chuyện CSR” theo hình thức EGC; đồng thời thiết lập hệ thống đo lường và phản hồi dựa trên ba cấp độ Nhận thức, Tương tác và Tham gia.</w:t>
      </w:r>
    </w:p>
    <w:p w14:paraId="2253C479" w14:textId="77777777" w:rsidR="00677353" w:rsidRDefault="00677353" w:rsidP="00677353">
      <w:pPr>
        <w:spacing w:line="360" w:lineRule="auto"/>
        <w:jc w:val="both"/>
        <w:rPr>
          <w:color w:val="000000"/>
          <w:sz w:val="26"/>
          <w:szCs w:val="26"/>
          <w:lang w:val="vi-VN"/>
        </w:rPr>
      </w:pPr>
      <w:r>
        <w:rPr>
          <w:color w:val="000000"/>
          <w:sz w:val="26"/>
          <w:szCs w:val="26"/>
          <w:lang w:val="vi-VN"/>
        </w:rPr>
        <w:tab/>
      </w:r>
      <w:r w:rsidRPr="003A3520">
        <w:rPr>
          <w:color w:val="000000"/>
          <w:sz w:val="26"/>
          <w:szCs w:val="26"/>
          <w:lang w:val="vi-VN"/>
        </w:rPr>
        <w:t>Điểm quan trọng của hệ thống giải pháp là các nội dung không được triển khai độc lập mà được liên kết thành một quy trình thống nhất từ xác định mục tiêu, lựa chọn chủ đề, lựa chọn nhân vật, xây dựng câu chuyện, sản xuất, phân phối đến đo lường và điều chỉnh. Qua đó, video CSR được tiếp cận không chỉ như một sản phẩm truyền thông đơn lẻ mà như một công cụ hỗ trợ quá trình CBNV tiếp nhận, diễn giải và kiến tạo ý nghĩa về trách nhiệm xã hội của doanh nghiệp.</w:t>
      </w:r>
    </w:p>
    <w:p w14:paraId="02A5290E" w14:textId="77777777" w:rsidR="00677353" w:rsidRPr="003A3520" w:rsidRDefault="00677353" w:rsidP="00677353">
      <w:pPr>
        <w:spacing w:line="360" w:lineRule="auto"/>
        <w:jc w:val="both"/>
        <w:rPr>
          <w:color w:val="000000"/>
          <w:sz w:val="26"/>
          <w:szCs w:val="26"/>
          <w:lang w:val="vi-VN"/>
        </w:rPr>
      </w:pPr>
      <w:r>
        <w:rPr>
          <w:color w:val="000000"/>
          <w:sz w:val="26"/>
          <w:szCs w:val="26"/>
          <w:lang w:val="vi-VN"/>
        </w:rPr>
        <w:tab/>
      </w:r>
      <w:r w:rsidRPr="003A3520">
        <w:rPr>
          <w:color w:val="000000"/>
          <w:sz w:val="26"/>
          <w:szCs w:val="26"/>
          <w:lang w:val="vi-VN"/>
        </w:rPr>
        <w:t>Với định hướng này, trọng tâm của hoạt động truyền thông CSR bằng video tại Vietnam Airlines được chuyển từ “doanh nghiệp truyền thông về CSR” sang “CBNV nhìn thấy vai trò của mình trong CSR”. Đây là cơ sở để video không chỉ nâng cao nhận thức và hình thành cảm xúc tích cực mà còn từng bước thúc đẩy sự đồng hành và tham gia của CBNV vào các giá trị trách nhiệm xã hội của doanh nghiệp.</w:t>
      </w:r>
    </w:p>
    <w:p w14:paraId="1524C26C" w14:textId="3E979350" w:rsidR="00677353" w:rsidRPr="00677353" w:rsidRDefault="00677353" w:rsidP="00677353">
      <w:pPr>
        <w:spacing w:after="240" w:line="360" w:lineRule="auto"/>
        <w:jc w:val="both"/>
        <w:rPr>
          <w:sz w:val="26"/>
          <w:szCs w:val="26"/>
          <w:lang w:val="vi-VN"/>
        </w:rPr>
      </w:pPr>
      <w:r w:rsidRPr="001706BC">
        <w:rPr>
          <w:sz w:val="26"/>
          <w:szCs w:val="26"/>
        </w:rPr>
        <w:br/>
      </w:r>
    </w:p>
    <w:p w14:paraId="3E4375E4" w14:textId="77777777" w:rsidR="00677353" w:rsidRPr="001706BC" w:rsidRDefault="00677353" w:rsidP="00677353">
      <w:pPr>
        <w:pStyle w:val="Heading1"/>
        <w:spacing w:before="0" w:after="0" w:line="360" w:lineRule="auto"/>
        <w:jc w:val="center"/>
        <w:rPr>
          <w:rFonts w:ascii="Times New Roman" w:eastAsia="Times New Roman" w:hAnsi="Times New Roman" w:cs="Times New Roman"/>
          <w:sz w:val="26"/>
          <w:szCs w:val="26"/>
        </w:rPr>
      </w:pPr>
      <w:bookmarkStart w:id="45" w:name="_Toc239972400"/>
      <w:r w:rsidRPr="001706BC">
        <w:rPr>
          <w:rFonts w:ascii="Times New Roman" w:eastAsia="Times New Roman" w:hAnsi="Times New Roman" w:cs="Times New Roman"/>
          <w:b/>
          <w:bCs/>
          <w:color w:val="000000"/>
          <w:sz w:val="26"/>
          <w:szCs w:val="26"/>
        </w:rPr>
        <w:lastRenderedPageBreak/>
        <w:t>KẾT LUẬN</w:t>
      </w:r>
      <w:bookmarkEnd w:id="45"/>
    </w:p>
    <w:p w14:paraId="3D0E6F57" w14:textId="77777777" w:rsidR="00677353" w:rsidRPr="001706BC" w:rsidRDefault="00677353" w:rsidP="00677353">
      <w:pPr>
        <w:spacing w:line="360" w:lineRule="auto"/>
        <w:rPr>
          <w:sz w:val="26"/>
          <w:szCs w:val="26"/>
        </w:rPr>
      </w:pPr>
    </w:p>
    <w:p w14:paraId="6DD22954" w14:textId="77777777" w:rsidR="00677353" w:rsidRPr="001706BC" w:rsidRDefault="00677353" w:rsidP="00677353">
      <w:pPr>
        <w:spacing w:line="360" w:lineRule="auto"/>
        <w:ind w:firstLine="720"/>
        <w:jc w:val="both"/>
        <w:rPr>
          <w:sz w:val="26"/>
          <w:szCs w:val="26"/>
        </w:rPr>
      </w:pPr>
      <w:r w:rsidRPr="001706BC">
        <w:rPr>
          <w:color w:val="000000"/>
          <w:sz w:val="26"/>
          <w:szCs w:val="26"/>
        </w:rPr>
        <w:t>Sự phát triển mạnh mẽ của truyền thông số và xu hướng ứng dụng video trong doanh nghiệp đã tạo ra nhiều thay đổi trong hoạt động TTNB hiện nay. Trong bối cảnh đó, video không chỉ là công cụ truyền tải thông tin mà còn trở thành phương tiện giúp doanh nghiệp xây dựng văn hóa nội bộ, tăng cường sự kết nối và lan tỏa các giá trị chung tới NLĐ. Đối với Vietnam Airlines, việc triển khai các video về CSR dành cho CBNV có ý nghĩa quan trọng trong việc nâng cao nhận thức, thúc đẩy sự đồng cảm và khuyến khích sự tham gia của NLĐ đối với các hoạt động CSR của doanh nghiệp.</w:t>
      </w:r>
    </w:p>
    <w:p w14:paraId="32887BB8" w14:textId="77777777" w:rsidR="00677353" w:rsidRPr="001706BC" w:rsidRDefault="00677353" w:rsidP="00677353">
      <w:pPr>
        <w:spacing w:line="360" w:lineRule="auto"/>
        <w:ind w:firstLine="720"/>
        <w:jc w:val="both"/>
        <w:rPr>
          <w:sz w:val="26"/>
          <w:szCs w:val="26"/>
        </w:rPr>
      </w:pPr>
      <w:r w:rsidRPr="001706BC">
        <w:rPr>
          <w:color w:val="000000"/>
          <w:sz w:val="26"/>
          <w:szCs w:val="26"/>
        </w:rPr>
        <w:t>Dựa trên cơ sở lý luận về CSR, TTNB, video truyền thông và lý thuyết kiến tạo ý nghĩa</w:t>
      </w:r>
      <w:r>
        <w:rPr>
          <w:color w:val="000000"/>
          <w:sz w:val="26"/>
          <w:szCs w:val="26"/>
          <w:lang w:val="vi-VN"/>
        </w:rPr>
        <w:t xml:space="preserve">, </w:t>
      </w:r>
      <w:r w:rsidRPr="001706BC">
        <w:rPr>
          <w:color w:val="000000"/>
          <w:sz w:val="26"/>
          <w:szCs w:val="26"/>
        </w:rPr>
        <w:t>đề án đã tiến hành khảo sát, phân tích thực trạng xây dựng nội dung video CSR dành cho CBNV tại Vietnam Airlines. Kết quả nghiên cứu cho thấy các video CSR hiện nay đã góp phần nâng cao mức độ nhận biết của CBNV về hoạt động CSR, đồng thời tạo được sự quan tâm và kết nối nhất định trong nội bộ doanh nghiệp. Tuy nhiên, nội dung video vẫn còn tồn tại một số hạn chế như chưa bao quát đầy đủ các nhóm trách nhiệm CSR, cách thể hiện còn mang tính báo cáo, thiếu tính cá nhân hóa và storytelling, nhịp độ video chưa thực sự phù hợp với hành vi tiếp nhận của người xem và chưa có cơ chế đo lường hiệu quả nội dung một cách hệ thống.</w:t>
      </w:r>
    </w:p>
    <w:p w14:paraId="38FF1397" w14:textId="77777777" w:rsidR="00677353" w:rsidRPr="001706BC" w:rsidRDefault="00677353" w:rsidP="00677353">
      <w:pPr>
        <w:spacing w:line="360" w:lineRule="auto"/>
        <w:ind w:firstLine="720"/>
        <w:jc w:val="both"/>
        <w:rPr>
          <w:sz w:val="26"/>
          <w:szCs w:val="26"/>
        </w:rPr>
      </w:pPr>
      <w:r w:rsidRPr="001706BC">
        <w:rPr>
          <w:color w:val="000000"/>
          <w:sz w:val="26"/>
          <w:szCs w:val="26"/>
        </w:rPr>
        <w:t>Trên cơ sở phân tích thực trạng và kết quả nghiên cứu, đề án đã đề xuất một số giải pháp nhằm nâng cao hiệu quả xây dựng nội dung video CSR dành cho CBNV tại Vietnam Airlines. Các giải pháp tập trung vào việc hoàn thiện chiến lược nội dung theo đặc thù ngành hàng không, tăng cường storytelling và cá nhân hóa, phát triển nội dung do nhân viên tạo ra (EGC), tối ưu cấu trúc video nhằm nâng cao khả năng giữ chân người xem và xây dựng hệ thống đo lường hiệu quả truyền thông dựa trên dữ liệu. Những giải pháp này không chỉ góp phần nâng cao chất lượng truyền thông CSR mà còn giúp tăng cường sự gắn kết nội bộ, lan tỏa các giá trị trách nhiệm xã hội và củng cố văn hóa doanh nghiệp tại Vietnam Airlines.</w:t>
      </w:r>
    </w:p>
    <w:p w14:paraId="2C9F6837" w14:textId="77777777" w:rsidR="00677353" w:rsidRPr="001706BC" w:rsidRDefault="00677353" w:rsidP="00677353">
      <w:pPr>
        <w:spacing w:line="360" w:lineRule="auto"/>
        <w:ind w:firstLine="720"/>
        <w:jc w:val="both"/>
        <w:rPr>
          <w:sz w:val="26"/>
          <w:szCs w:val="26"/>
        </w:rPr>
      </w:pPr>
      <w:r w:rsidRPr="001706BC">
        <w:rPr>
          <w:color w:val="000000"/>
          <w:sz w:val="26"/>
          <w:szCs w:val="26"/>
        </w:rPr>
        <w:lastRenderedPageBreak/>
        <w:t>Mặc dù đã đạt được những mục tiêu nghiên cứu đề ra, đề án vẫn còn những hạn chế về phạm vi khảo sát và thời gian nghiên cứu. Đây có thể là cơ sở cho các nghiên cứu tiếp theo nhằm tiếp tục hoàn thiện hoạt động TTNB bằng video nói chung và truyền thông CSR trong doanh nghiệp nói riêng.</w:t>
      </w:r>
    </w:p>
    <w:p w14:paraId="7A6DD015" w14:textId="77777777" w:rsidR="00677353" w:rsidRDefault="00677353" w:rsidP="00677353">
      <w:pPr>
        <w:spacing w:after="240" w:line="360" w:lineRule="auto"/>
        <w:rPr>
          <w:lang w:val="vi-VN"/>
        </w:rPr>
      </w:pPr>
      <w:r w:rsidRPr="001706BC">
        <w:rPr>
          <w:sz w:val="26"/>
          <w:szCs w:val="26"/>
        </w:rPr>
        <w:br/>
      </w:r>
      <w:r w:rsidRPr="001706BC">
        <w:br/>
      </w:r>
      <w:r w:rsidRPr="001706BC">
        <w:br/>
      </w:r>
      <w:r w:rsidRPr="001706BC">
        <w:br/>
      </w:r>
      <w:r w:rsidRPr="001706BC">
        <w:br/>
      </w:r>
    </w:p>
    <w:p w14:paraId="61D4A81E" w14:textId="77777777" w:rsidR="00677353" w:rsidRDefault="00677353" w:rsidP="00677353">
      <w:pPr>
        <w:spacing w:after="240" w:line="360" w:lineRule="auto"/>
        <w:rPr>
          <w:lang w:val="vi-VN"/>
        </w:rPr>
      </w:pPr>
    </w:p>
    <w:p w14:paraId="364275B8" w14:textId="77777777" w:rsidR="00677353" w:rsidRDefault="00677353" w:rsidP="00677353">
      <w:pPr>
        <w:spacing w:after="240" w:line="360" w:lineRule="auto"/>
        <w:rPr>
          <w:lang w:val="vi-VN"/>
        </w:rPr>
      </w:pPr>
    </w:p>
    <w:p w14:paraId="2EAAE01F" w14:textId="77777777" w:rsidR="00677353" w:rsidRDefault="00677353" w:rsidP="00677353">
      <w:pPr>
        <w:spacing w:after="240" w:line="360" w:lineRule="auto"/>
        <w:rPr>
          <w:lang w:val="vi-VN"/>
        </w:rPr>
      </w:pPr>
    </w:p>
    <w:p w14:paraId="6C64DBA7" w14:textId="77777777" w:rsidR="00677353" w:rsidRDefault="00677353" w:rsidP="00677353">
      <w:pPr>
        <w:spacing w:after="240" w:line="360" w:lineRule="auto"/>
        <w:rPr>
          <w:lang w:val="vi-VN"/>
        </w:rPr>
      </w:pPr>
    </w:p>
    <w:p w14:paraId="744B8010" w14:textId="77777777" w:rsidR="00677353" w:rsidRDefault="00677353" w:rsidP="00677353">
      <w:pPr>
        <w:spacing w:after="240" w:line="360" w:lineRule="auto"/>
        <w:rPr>
          <w:lang w:val="vi-VN"/>
        </w:rPr>
      </w:pPr>
    </w:p>
    <w:p w14:paraId="0F7CE352" w14:textId="77777777" w:rsidR="00677353" w:rsidRDefault="00677353" w:rsidP="00677353">
      <w:pPr>
        <w:spacing w:after="240" w:line="360" w:lineRule="auto"/>
        <w:rPr>
          <w:lang w:val="vi-VN"/>
        </w:rPr>
      </w:pPr>
    </w:p>
    <w:p w14:paraId="45297DDB" w14:textId="77777777" w:rsidR="00677353" w:rsidRDefault="00677353" w:rsidP="00677353">
      <w:pPr>
        <w:spacing w:after="240" w:line="360" w:lineRule="auto"/>
        <w:rPr>
          <w:lang w:val="vi-VN"/>
        </w:rPr>
      </w:pPr>
    </w:p>
    <w:p w14:paraId="63CE15D2" w14:textId="77777777" w:rsidR="00677353" w:rsidRDefault="00677353" w:rsidP="00677353">
      <w:pPr>
        <w:spacing w:after="240" w:line="360" w:lineRule="auto"/>
        <w:rPr>
          <w:lang w:val="vi-VN"/>
        </w:rPr>
      </w:pPr>
    </w:p>
    <w:p w14:paraId="7427FC44" w14:textId="77777777" w:rsidR="00677353" w:rsidRDefault="00677353" w:rsidP="00677353">
      <w:pPr>
        <w:spacing w:after="240" w:line="360" w:lineRule="auto"/>
        <w:rPr>
          <w:lang w:val="vi-VN"/>
        </w:rPr>
      </w:pPr>
    </w:p>
    <w:p w14:paraId="3D05BAE2" w14:textId="77777777" w:rsidR="00677353" w:rsidRDefault="00677353" w:rsidP="00677353">
      <w:pPr>
        <w:spacing w:after="240" w:line="360" w:lineRule="auto"/>
        <w:rPr>
          <w:lang w:val="vi-VN"/>
        </w:rPr>
      </w:pPr>
    </w:p>
    <w:p w14:paraId="7D1B9D36" w14:textId="57FB4325" w:rsidR="00CC24BE" w:rsidRPr="00677353" w:rsidRDefault="00677353" w:rsidP="00677353">
      <w:pPr>
        <w:spacing w:after="240" w:line="360" w:lineRule="auto"/>
        <w:rPr>
          <w:sz w:val="26"/>
          <w:szCs w:val="26"/>
          <w:lang w:val="vi-VN"/>
        </w:rPr>
      </w:pPr>
      <w:r w:rsidRPr="001706BC">
        <w:br/>
      </w:r>
    </w:p>
    <w:sectPr w:rsidR="00CC24BE" w:rsidRPr="00677353" w:rsidSect="00677353">
      <w:pgSz w:w="12240" w:h="15840"/>
      <w:pgMar w:top="1985" w:right="1134"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D64DD7" w14:textId="77777777" w:rsidR="008D138A" w:rsidRDefault="008D138A" w:rsidP="00677353">
      <w:r>
        <w:separator/>
      </w:r>
    </w:p>
  </w:endnote>
  <w:endnote w:type="continuationSeparator" w:id="0">
    <w:p w14:paraId="04C98E35" w14:textId="77777777" w:rsidR="008D138A" w:rsidRDefault="008D138A" w:rsidP="00677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247202" w14:textId="77777777" w:rsidR="008D138A" w:rsidRDefault="008D138A" w:rsidP="00677353">
      <w:r>
        <w:separator/>
      </w:r>
    </w:p>
  </w:footnote>
  <w:footnote w:type="continuationSeparator" w:id="0">
    <w:p w14:paraId="10856322" w14:textId="77777777" w:rsidR="008D138A" w:rsidRDefault="008D138A" w:rsidP="00677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E760D"/>
    <w:multiLevelType w:val="multilevel"/>
    <w:tmpl w:val="26EE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C7D91"/>
    <w:multiLevelType w:val="multilevel"/>
    <w:tmpl w:val="CF88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3531D"/>
    <w:multiLevelType w:val="multilevel"/>
    <w:tmpl w:val="45565D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E36B5C"/>
    <w:multiLevelType w:val="multilevel"/>
    <w:tmpl w:val="45565D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240F7F"/>
    <w:multiLevelType w:val="multilevel"/>
    <w:tmpl w:val="45565D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C2687B"/>
    <w:multiLevelType w:val="multilevel"/>
    <w:tmpl w:val="16AC3F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76238C"/>
    <w:multiLevelType w:val="multilevel"/>
    <w:tmpl w:val="45565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511E19"/>
    <w:multiLevelType w:val="multilevel"/>
    <w:tmpl w:val="AAD2AE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161DBA"/>
    <w:multiLevelType w:val="multilevel"/>
    <w:tmpl w:val="45565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F53E6A"/>
    <w:multiLevelType w:val="multilevel"/>
    <w:tmpl w:val="45565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A94E13"/>
    <w:multiLevelType w:val="multilevel"/>
    <w:tmpl w:val="FB824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882DCA"/>
    <w:multiLevelType w:val="hybridMultilevel"/>
    <w:tmpl w:val="A65A360A"/>
    <w:lvl w:ilvl="0" w:tplc="9BB01B9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FF0047"/>
    <w:multiLevelType w:val="multilevel"/>
    <w:tmpl w:val="A37A1A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F0187C"/>
    <w:multiLevelType w:val="multilevel"/>
    <w:tmpl w:val="F5429250"/>
    <w:lvl w:ilvl="0">
      <w:start w:val="1"/>
      <w:numFmt w:val="decimal"/>
      <w:lvlText w:val="%1."/>
      <w:lvlJc w:val="left"/>
      <w:pPr>
        <w:tabs>
          <w:tab w:val="num" w:pos="927"/>
        </w:tabs>
        <w:ind w:left="927"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875FD8"/>
    <w:multiLevelType w:val="multilevel"/>
    <w:tmpl w:val="F5429250"/>
    <w:lvl w:ilvl="0">
      <w:start w:val="1"/>
      <w:numFmt w:val="decimal"/>
      <w:lvlText w:val="%1."/>
      <w:lvlJc w:val="left"/>
      <w:pPr>
        <w:tabs>
          <w:tab w:val="num" w:pos="927"/>
        </w:tabs>
        <w:ind w:left="927"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3E6EBB"/>
    <w:multiLevelType w:val="multilevel"/>
    <w:tmpl w:val="BA26ED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011449"/>
    <w:multiLevelType w:val="multilevel"/>
    <w:tmpl w:val="C3A63E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9B6B3A"/>
    <w:multiLevelType w:val="multilevel"/>
    <w:tmpl w:val="45565D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775F83"/>
    <w:multiLevelType w:val="multilevel"/>
    <w:tmpl w:val="45565D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8B6EF2"/>
    <w:multiLevelType w:val="multilevel"/>
    <w:tmpl w:val="0AD25C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CF4287"/>
    <w:multiLevelType w:val="multilevel"/>
    <w:tmpl w:val="45565D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731ECF"/>
    <w:multiLevelType w:val="multilevel"/>
    <w:tmpl w:val="45565D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3029854">
    <w:abstractNumId w:val="9"/>
  </w:num>
  <w:num w:numId="2" w16cid:durableId="264650880">
    <w:abstractNumId w:val="5"/>
    <w:lvlOverride w:ilvl="0">
      <w:lvl w:ilvl="0">
        <w:numFmt w:val="decimal"/>
        <w:lvlText w:val="%1."/>
        <w:lvlJc w:val="left"/>
      </w:lvl>
    </w:lvlOverride>
  </w:num>
  <w:num w:numId="3" w16cid:durableId="1135949977">
    <w:abstractNumId w:val="7"/>
    <w:lvlOverride w:ilvl="0">
      <w:lvl w:ilvl="0">
        <w:numFmt w:val="decimal"/>
        <w:lvlText w:val="%1."/>
        <w:lvlJc w:val="left"/>
      </w:lvl>
    </w:lvlOverride>
  </w:num>
  <w:num w:numId="4" w16cid:durableId="989942246">
    <w:abstractNumId w:val="0"/>
  </w:num>
  <w:num w:numId="5" w16cid:durableId="113645866">
    <w:abstractNumId w:val="16"/>
    <w:lvlOverride w:ilvl="0">
      <w:lvl w:ilvl="0">
        <w:numFmt w:val="decimal"/>
        <w:lvlText w:val="%1."/>
        <w:lvlJc w:val="left"/>
      </w:lvl>
    </w:lvlOverride>
  </w:num>
  <w:num w:numId="6" w16cid:durableId="336814315">
    <w:abstractNumId w:val="19"/>
    <w:lvlOverride w:ilvl="0">
      <w:lvl w:ilvl="0">
        <w:numFmt w:val="decimal"/>
        <w:lvlText w:val="%1."/>
        <w:lvlJc w:val="left"/>
      </w:lvl>
    </w:lvlOverride>
  </w:num>
  <w:num w:numId="7" w16cid:durableId="12849380">
    <w:abstractNumId w:val="15"/>
    <w:lvlOverride w:ilvl="0">
      <w:lvl w:ilvl="0">
        <w:numFmt w:val="decimal"/>
        <w:lvlText w:val="%1."/>
        <w:lvlJc w:val="left"/>
      </w:lvl>
    </w:lvlOverride>
  </w:num>
  <w:num w:numId="8" w16cid:durableId="1026979358">
    <w:abstractNumId w:val="12"/>
    <w:lvlOverride w:ilvl="0">
      <w:lvl w:ilvl="0">
        <w:numFmt w:val="decimal"/>
        <w:lvlText w:val="%1."/>
        <w:lvlJc w:val="left"/>
      </w:lvl>
    </w:lvlOverride>
  </w:num>
  <w:num w:numId="9" w16cid:durableId="1076323323">
    <w:abstractNumId w:val="10"/>
  </w:num>
  <w:num w:numId="10" w16cid:durableId="616183063">
    <w:abstractNumId w:val="8"/>
  </w:num>
  <w:num w:numId="11" w16cid:durableId="555243551">
    <w:abstractNumId w:val="2"/>
    <w:lvlOverride w:ilvl="0">
      <w:lvl w:ilvl="0">
        <w:numFmt w:val="decimal"/>
        <w:lvlText w:val="%1."/>
        <w:lvlJc w:val="left"/>
      </w:lvl>
    </w:lvlOverride>
  </w:num>
  <w:num w:numId="12" w16cid:durableId="604848942">
    <w:abstractNumId w:val="18"/>
    <w:lvlOverride w:ilvl="0">
      <w:lvl w:ilvl="0">
        <w:numFmt w:val="decimal"/>
        <w:lvlText w:val="%1."/>
        <w:lvlJc w:val="left"/>
      </w:lvl>
    </w:lvlOverride>
  </w:num>
  <w:num w:numId="13" w16cid:durableId="155538745">
    <w:abstractNumId w:val="1"/>
  </w:num>
  <w:num w:numId="14" w16cid:durableId="1064136889">
    <w:abstractNumId w:val="20"/>
    <w:lvlOverride w:ilvl="0">
      <w:lvl w:ilvl="0">
        <w:numFmt w:val="decimal"/>
        <w:lvlText w:val="%1."/>
        <w:lvlJc w:val="left"/>
      </w:lvl>
    </w:lvlOverride>
  </w:num>
  <w:num w:numId="15" w16cid:durableId="402605868">
    <w:abstractNumId w:val="4"/>
    <w:lvlOverride w:ilvl="0">
      <w:lvl w:ilvl="0">
        <w:numFmt w:val="decimal"/>
        <w:lvlText w:val="%1."/>
        <w:lvlJc w:val="left"/>
      </w:lvl>
    </w:lvlOverride>
  </w:num>
  <w:num w:numId="16" w16cid:durableId="1366061961">
    <w:abstractNumId w:val="17"/>
    <w:lvlOverride w:ilvl="0">
      <w:lvl w:ilvl="0">
        <w:numFmt w:val="decimal"/>
        <w:lvlText w:val="%1."/>
        <w:lvlJc w:val="left"/>
      </w:lvl>
    </w:lvlOverride>
  </w:num>
  <w:num w:numId="17" w16cid:durableId="1365209026">
    <w:abstractNumId w:val="21"/>
    <w:lvlOverride w:ilvl="0">
      <w:lvl w:ilvl="0">
        <w:numFmt w:val="decimal"/>
        <w:lvlText w:val="%1."/>
        <w:lvlJc w:val="left"/>
      </w:lvl>
    </w:lvlOverride>
  </w:num>
  <w:num w:numId="18" w16cid:durableId="731004827">
    <w:abstractNumId w:val="6"/>
  </w:num>
  <w:num w:numId="19" w16cid:durableId="1673289799">
    <w:abstractNumId w:val="14"/>
  </w:num>
  <w:num w:numId="20" w16cid:durableId="169756396">
    <w:abstractNumId w:val="3"/>
    <w:lvlOverride w:ilvl="0">
      <w:lvl w:ilvl="0">
        <w:numFmt w:val="decimal"/>
        <w:lvlText w:val="%1."/>
        <w:lvlJc w:val="left"/>
      </w:lvl>
    </w:lvlOverride>
  </w:num>
  <w:num w:numId="21" w16cid:durableId="1651589931">
    <w:abstractNumId w:val="3"/>
    <w:lvlOverride w:ilvl="0">
      <w:lvl w:ilvl="0">
        <w:numFmt w:val="decimal"/>
        <w:lvlText w:val="%1."/>
        <w:lvlJc w:val="left"/>
      </w:lvl>
    </w:lvlOverride>
  </w:num>
  <w:num w:numId="22" w16cid:durableId="284702278">
    <w:abstractNumId w:val="3"/>
    <w:lvlOverride w:ilvl="0">
      <w:lvl w:ilvl="0">
        <w:numFmt w:val="decimal"/>
        <w:lvlText w:val="%1."/>
        <w:lvlJc w:val="left"/>
      </w:lvl>
    </w:lvlOverride>
  </w:num>
  <w:num w:numId="23" w16cid:durableId="844831620">
    <w:abstractNumId w:val="3"/>
    <w:lvlOverride w:ilvl="0">
      <w:lvl w:ilvl="0">
        <w:numFmt w:val="decimal"/>
        <w:lvlText w:val="%1."/>
        <w:lvlJc w:val="left"/>
      </w:lvl>
    </w:lvlOverride>
  </w:num>
  <w:num w:numId="24" w16cid:durableId="1722901219">
    <w:abstractNumId w:val="3"/>
    <w:lvlOverride w:ilvl="0">
      <w:lvl w:ilvl="0">
        <w:numFmt w:val="decimal"/>
        <w:lvlText w:val="%1."/>
        <w:lvlJc w:val="left"/>
      </w:lvl>
    </w:lvlOverride>
  </w:num>
  <w:num w:numId="25" w16cid:durableId="1593853433">
    <w:abstractNumId w:val="3"/>
    <w:lvlOverride w:ilvl="0">
      <w:lvl w:ilvl="0">
        <w:numFmt w:val="decimal"/>
        <w:lvlText w:val="%1."/>
        <w:lvlJc w:val="left"/>
      </w:lvl>
    </w:lvlOverride>
  </w:num>
  <w:num w:numId="26" w16cid:durableId="1254624822">
    <w:abstractNumId w:val="3"/>
    <w:lvlOverride w:ilvl="0">
      <w:lvl w:ilvl="0">
        <w:numFmt w:val="decimal"/>
        <w:lvlText w:val="%1."/>
        <w:lvlJc w:val="left"/>
      </w:lvl>
    </w:lvlOverride>
  </w:num>
  <w:num w:numId="27" w16cid:durableId="210387925">
    <w:abstractNumId w:val="3"/>
    <w:lvlOverride w:ilvl="0">
      <w:lvl w:ilvl="0">
        <w:numFmt w:val="decimal"/>
        <w:lvlText w:val="%1."/>
        <w:lvlJc w:val="left"/>
      </w:lvl>
    </w:lvlOverride>
  </w:num>
  <w:num w:numId="28" w16cid:durableId="867374146">
    <w:abstractNumId w:val="3"/>
    <w:lvlOverride w:ilvl="0">
      <w:lvl w:ilvl="0">
        <w:numFmt w:val="decimal"/>
        <w:lvlText w:val="%1."/>
        <w:lvlJc w:val="left"/>
      </w:lvl>
    </w:lvlOverride>
  </w:num>
  <w:num w:numId="29" w16cid:durableId="1484272609">
    <w:abstractNumId w:val="3"/>
    <w:lvlOverride w:ilvl="0">
      <w:lvl w:ilvl="0">
        <w:numFmt w:val="decimal"/>
        <w:lvlText w:val="%1."/>
        <w:lvlJc w:val="left"/>
      </w:lvl>
    </w:lvlOverride>
  </w:num>
  <w:num w:numId="30" w16cid:durableId="1826776053">
    <w:abstractNumId w:val="3"/>
    <w:lvlOverride w:ilvl="0">
      <w:lvl w:ilvl="0">
        <w:numFmt w:val="decimal"/>
        <w:lvlText w:val="%1."/>
        <w:lvlJc w:val="left"/>
      </w:lvl>
    </w:lvlOverride>
  </w:num>
  <w:num w:numId="31" w16cid:durableId="874268574">
    <w:abstractNumId w:val="3"/>
    <w:lvlOverride w:ilvl="0">
      <w:lvl w:ilvl="0">
        <w:numFmt w:val="decimal"/>
        <w:lvlText w:val="%1."/>
        <w:lvlJc w:val="left"/>
      </w:lvl>
    </w:lvlOverride>
  </w:num>
  <w:num w:numId="32" w16cid:durableId="1879050083">
    <w:abstractNumId w:val="3"/>
    <w:lvlOverride w:ilvl="0">
      <w:lvl w:ilvl="0">
        <w:numFmt w:val="decimal"/>
        <w:lvlText w:val="%1."/>
        <w:lvlJc w:val="left"/>
      </w:lvl>
    </w:lvlOverride>
  </w:num>
  <w:num w:numId="33" w16cid:durableId="1209032857">
    <w:abstractNumId w:val="3"/>
    <w:lvlOverride w:ilvl="0">
      <w:lvl w:ilvl="0">
        <w:numFmt w:val="decimal"/>
        <w:lvlText w:val="%1."/>
        <w:lvlJc w:val="left"/>
      </w:lvl>
    </w:lvlOverride>
  </w:num>
  <w:num w:numId="34" w16cid:durableId="194542625">
    <w:abstractNumId w:val="3"/>
    <w:lvlOverride w:ilvl="0">
      <w:lvl w:ilvl="0">
        <w:numFmt w:val="decimal"/>
        <w:lvlText w:val="%1."/>
        <w:lvlJc w:val="left"/>
      </w:lvl>
    </w:lvlOverride>
  </w:num>
  <w:num w:numId="35" w16cid:durableId="2097943132">
    <w:abstractNumId w:val="3"/>
    <w:lvlOverride w:ilvl="0">
      <w:lvl w:ilvl="0">
        <w:numFmt w:val="decimal"/>
        <w:lvlText w:val="%1."/>
        <w:lvlJc w:val="left"/>
      </w:lvl>
    </w:lvlOverride>
  </w:num>
  <w:num w:numId="36" w16cid:durableId="335964711">
    <w:abstractNumId w:val="3"/>
    <w:lvlOverride w:ilvl="0">
      <w:lvl w:ilvl="0">
        <w:numFmt w:val="decimal"/>
        <w:lvlText w:val="%1."/>
        <w:lvlJc w:val="left"/>
      </w:lvl>
    </w:lvlOverride>
  </w:num>
  <w:num w:numId="37" w16cid:durableId="116920488">
    <w:abstractNumId w:val="3"/>
    <w:lvlOverride w:ilvl="0">
      <w:lvl w:ilvl="0">
        <w:numFmt w:val="decimal"/>
        <w:lvlText w:val="%1."/>
        <w:lvlJc w:val="left"/>
      </w:lvl>
    </w:lvlOverride>
  </w:num>
  <w:num w:numId="38" w16cid:durableId="1436705044">
    <w:abstractNumId w:val="3"/>
    <w:lvlOverride w:ilvl="0">
      <w:lvl w:ilvl="0">
        <w:numFmt w:val="decimal"/>
        <w:lvlText w:val="%1."/>
        <w:lvlJc w:val="left"/>
      </w:lvl>
    </w:lvlOverride>
  </w:num>
  <w:num w:numId="39" w16cid:durableId="909316906">
    <w:abstractNumId w:val="3"/>
    <w:lvlOverride w:ilvl="0">
      <w:lvl w:ilvl="0">
        <w:numFmt w:val="decimal"/>
        <w:lvlText w:val="%1."/>
        <w:lvlJc w:val="left"/>
      </w:lvl>
    </w:lvlOverride>
  </w:num>
  <w:num w:numId="40" w16cid:durableId="234584269">
    <w:abstractNumId w:val="3"/>
    <w:lvlOverride w:ilvl="0">
      <w:lvl w:ilvl="0">
        <w:numFmt w:val="decimal"/>
        <w:lvlText w:val="%1."/>
        <w:lvlJc w:val="left"/>
      </w:lvl>
    </w:lvlOverride>
  </w:num>
  <w:num w:numId="41" w16cid:durableId="1444886879">
    <w:abstractNumId w:val="3"/>
    <w:lvlOverride w:ilvl="0">
      <w:lvl w:ilvl="0">
        <w:numFmt w:val="decimal"/>
        <w:lvlText w:val="%1."/>
        <w:lvlJc w:val="left"/>
      </w:lvl>
    </w:lvlOverride>
  </w:num>
  <w:num w:numId="42" w16cid:durableId="2060125977">
    <w:abstractNumId w:val="3"/>
    <w:lvlOverride w:ilvl="0">
      <w:lvl w:ilvl="0">
        <w:numFmt w:val="decimal"/>
        <w:lvlText w:val="%1."/>
        <w:lvlJc w:val="left"/>
      </w:lvl>
    </w:lvlOverride>
  </w:num>
  <w:num w:numId="43" w16cid:durableId="1983382260">
    <w:abstractNumId w:val="3"/>
    <w:lvlOverride w:ilvl="0">
      <w:lvl w:ilvl="0">
        <w:numFmt w:val="decimal"/>
        <w:lvlText w:val="%1."/>
        <w:lvlJc w:val="left"/>
      </w:lvl>
    </w:lvlOverride>
  </w:num>
  <w:num w:numId="44" w16cid:durableId="1618944089">
    <w:abstractNumId w:val="3"/>
    <w:lvlOverride w:ilvl="0">
      <w:lvl w:ilvl="0">
        <w:numFmt w:val="decimal"/>
        <w:lvlText w:val="%1."/>
        <w:lvlJc w:val="left"/>
      </w:lvl>
    </w:lvlOverride>
  </w:num>
  <w:num w:numId="45" w16cid:durableId="2020232378">
    <w:abstractNumId w:val="3"/>
    <w:lvlOverride w:ilvl="0">
      <w:lvl w:ilvl="0">
        <w:numFmt w:val="decimal"/>
        <w:lvlText w:val="%1."/>
        <w:lvlJc w:val="left"/>
      </w:lvl>
    </w:lvlOverride>
  </w:num>
  <w:num w:numId="46" w16cid:durableId="504824261">
    <w:abstractNumId w:val="11"/>
  </w:num>
  <w:num w:numId="47" w16cid:durableId="11445183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53"/>
    <w:rsid w:val="00441AB5"/>
    <w:rsid w:val="005B4387"/>
    <w:rsid w:val="00677353"/>
    <w:rsid w:val="008D138A"/>
    <w:rsid w:val="00987965"/>
    <w:rsid w:val="00A85E82"/>
    <w:rsid w:val="00CC24BE"/>
    <w:rsid w:val="00DF1D31"/>
    <w:rsid w:val="00E96DC9"/>
  </w:rsids>
  <m:mathPr>
    <m:mathFont m:val="Cambria Math"/>
    <m:brkBin m:val="before"/>
    <m:brkBinSub m:val="--"/>
    <m:smallFrac m:val="0"/>
    <m:dispDef/>
    <m:lMargin m:val="0"/>
    <m:rMargin m:val="0"/>
    <m:defJc m:val="centerGroup"/>
    <m:wrapIndent m:val="1440"/>
    <m:intLim m:val="subSup"/>
    <m:naryLim m:val="undOvr"/>
  </m:mathPr>
  <w:themeFontLang w:val="en-V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AD313E1"/>
  <w15:chartTrackingRefBased/>
  <w15:docId w15:val="{62360BD7-1A2B-0943-99C7-35A20004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V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35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773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73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773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3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73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73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3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3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3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5B4387"/>
    <w:pPr>
      <w:spacing w:before="120"/>
    </w:pPr>
    <w:rPr>
      <w:rFonts w:cstheme="minorHAnsi"/>
      <w:bCs/>
      <w:iCs/>
    </w:rPr>
  </w:style>
  <w:style w:type="paragraph" w:styleId="TOC2">
    <w:name w:val="toc 2"/>
    <w:basedOn w:val="Normal"/>
    <w:next w:val="Normal"/>
    <w:autoRedefine/>
    <w:uiPriority w:val="39"/>
    <w:unhideWhenUsed/>
    <w:qFormat/>
    <w:rsid w:val="005B4387"/>
    <w:pPr>
      <w:spacing w:before="120"/>
      <w:ind w:left="240"/>
    </w:pPr>
    <w:rPr>
      <w:rFonts w:cstheme="minorHAnsi"/>
      <w:bCs/>
      <w:szCs w:val="22"/>
    </w:rPr>
  </w:style>
  <w:style w:type="paragraph" w:styleId="TOC3">
    <w:name w:val="toc 3"/>
    <w:basedOn w:val="Normal"/>
    <w:next w:val="Normal"/>
    <w:autoRedefine/>
    <w:uiPriority w:val="39"/>
    <w:unhideWhenUsed/>
    <w:qFormat/>
    <w:rsid w:val="005B4387"/>
    <w:pPr>
      <w:ind w:left="480"/>
    </w:pPr>
    <w:rPr>
      <w:rFonts w:cstheme="minorHAnsi"/>
      <w:i/>
      <w:sz w:val="22"/>
      <w:szCs w:val="20"/>
    </w:rPr>
  </w:style>
  <w:style w:type="character" w:customStyle="1" w:styleId="Heading1Char">
    <w:name w:val="Heading 1 Char"/>
    <w:basedOn w:val="DefaultParagraphFont"/>
    <w:link w:val="Heading1"/>
    <w:uiPriority w:val="9"/>
    <w:rsid w:val="006773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3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773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3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73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7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353"/>
    <w:rPr>
      <w:rFonts w:eastAsiaTheme="majorEastAsia" w:cstheme="majorBidi"/>
      <w:color w:val="272727" w:themeColor="text1" w:themeTint="D8"/>
    </w:rPr>
  </w:style>
  <w:style w:type="paragraph" w:styleId="Title">
    <w:name w:val="Title"/>
    <w:basedOn w:val="Normal"/>
    <w:next w:val="Normal"/>
    <w:link w:val="TitleChar"/>
    <w:uiPriority w:val="10"/>
    <w:qFormat/>
    <w:rsid w:val="006773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3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353"/>
    <w:pPr>
      <w:spacing w:before="160"/>
      <w:jc w:val="center"/>
    </w:pPr>
    <w:rPr>
      <w:i/>
      <w:iCs/>
      <w:color w:val="404040" w:themeColor="text1" w:themeTint="BF"/>
    </w:rPr>
  </w:style>
  <w:style w:type="character" w:customStyle="1" w:styleId="QuoteChar">
    <w:name w:val="Quote Char"/>
    <w:basedOn w:val="DefaultParagraphFont"/>
    <w:link w:val="Quote"/>
    <w:uiPriority w:val="29"/>
    <w:rsid w:val="00677353"/>
    <w:rPr>
      <w:i/>
      <w:iCs/>
      <w:color w:val="404040" w:themeColor="text1" w:themeTint="BF"/>
    </w:rPr>
  </w:style>
  <w:style w:type="paragraph" w:styleId="ListParagraph">
    <w:name w:val="List Paragraph"/>
    <w:basedOn w:val="Normal"/>
    <w:uiPriority w:val="34"/>
    <w:qFormat/>
    <w:rsid w:val="00677353"/>
    <w:pPr>
      <w:ind w:left="720"/>
      <w:contextualSpacing/>
    </w:pPr>
  </w:style>
  <w:style w:type="character" w:styleId="IntenseEmphasis">
    <w:name w:val="Intense Emphasis"/>
    <w:basedOn w:val="DefaultParagraphFont"/>
    <w:uiPriority w:val="21"/>
    <w:qFormat/>
    <w:rsid w:val="00677353"/>
    <w:rPr>
      <w:i/>
      <w:iCs/>
      <w:color w:val="2F5496" w:themeColor="accent1" w:themeShade="BF"/>
    </w:rPr>
  </w:style>
  <w:style w:type="paragraph" w:styleId="IntenseQuote">
    <w:name w:val="Intense Quote"/>
    <w:basedOn w:val="Normal"/>
    <w:next w:val="Normal"/>
    <w:link w:val="IntenseQuoteChar"/>
    <w:uiPriority w:val="30"/>
    <w:qFormat/>
    <w:rsid w:val="006773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353"/>
    <w:rPr>
      <w:i/>
      <w:iCs/>
      <w:color w:val="2F5496" w:themeColor="accent1" w:themeShade="BF"/>
    </w:rPr>
  </w:style>
  <w:style w:type="character" w:styleId="IntenseReference">
    <w:name w:val="Intense Reference"/>
    <w:basedOn w:val="DefaultParagraphFont"/>
    <w:uiPriority w:val="32"/>
    <w:qFormat/>
    <w:rsid w:val="00677353"/>
    <w:rPr>
      <w:b/>
      <w:bCs/>
      <w:smallCaps/>
      <w:color w:val="2F5496" w:themeColor="accent1" w:themeShade="BF"/>
      <w:spacing w:val="5"/>
    </w:rPr>
  </w:style>
  <w:style w:type="table" w:styleId="TableGrid">
    <w:name w:val="Table Grid"/>
    <w:basedOn w:val="TableNormal"/>
    <w:uiPriority w:val="39"/>
    <w:rsid w:val="0067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7353"/>
    <w:pPr>
      <w:tabs>
        <w:tab w:val="center" w:pos="4680"/>
        <w:tab w:val="right" w:pos="9360"/>
      </w:tabs>
    </w:pPr>
  </w:style>
  <w:style w:type="character" w:customStyle="1" w:styleId="HeaderChar">
    <w:name w:val="Header Char"/>
    <w:basedOn w:val="DefaultParagraphFont"/>
    <w:link w:val="Header"/>
    <w:uiPriority w:val="99"/>
    <w:rsid w:val="0067735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77353"/>
    <w:pPr>
      <w:tabs>
        <w:tab w:val="center" w:pos="4680"/>
        <w:tab w:val="right" w:pos="9360"/>
      </w:tabs>
    </w:pPr>
  </w:style>
  <w:style w:type="character" w:customStyle="1" w:styleId="FooterChar">
    <w:name w:val="Footer Char"/>
    <w:basedOn w:val="DefaultParagraphFont"/>
    <w:link w:val="Footer"/>
    <w:uiPriority w:val="99"/>
    <w:rsid w:val="00677353"/>
    <w:rPr>
      <w:rFonts w:ascii="Times New Roman" w:eastAsia="Times New Roman" w:hAnsi="Times New Roman" w:cs="Times New Roman"/>
      <w:kern w:val="0"/>
      <w14:ligatures w14:val="none"/>
    </w:rPr>
  </w:style>
  <w:style w:type="paragraph" w:styleId="NormalWeb">
    <w:name w:val="Normal (Web)"/>
    <w:basedOn w:val="Normal"/>
    <w:uiPriority w:val="99"/>
    <w:unhideWhenUsed/>
    <w:rsid w:val="00677353"/>
    <w:pPr>
      <w:spacing w:before="100" w:beforeAutospacing="1" w:after="100" w:afterAutospacing="1"/>
    </w:pPr>
  </w:style>
  <w:style w:type="paragraph" w:customStyle="1" w:styleId="msonormal0">
    <w:name w:val="msonormal"/>
    <w:basedOn w:val="Normal"/>
    <w:rsid w:val="00677353"/>
    <w:pPr>
      <w:spacing w:before="100" w:beforeAutospacing="1" w:after="100" w:afterAutospacing="1"/>
    </w:pPr>
  </w:style>
  <w:style w:type="character" w:customStyle="1" w:styleId="apple-tab-span">
    <w:name w:val="apple-tab-span"/>
    <w:basedOn w:val="DefaultParagraphFont"/>
    <w:rsid w:val="00677353"/>
  </w:style>
  <w:style w:type="character" w:styleId="Hyperlink">
    <w:name w:val="Hyperlink"/>
    <w:basedOn w:val="DefaultParagraphFont"/>
    <w:uiPriority w:val="99"/>
    <w:unhideWhenUsed/>
    <w:rsid w:val="00677353"/>
    <w:rPr>
      <w:color w:val="0000FF"/>
      <w:u w:val="single"/>
    </w:rPr>
  </w:style>
  <w:style w:type="character" w:styleId="FollowedHyperlink">
    <w:name w:val="FollowedHyperlink"/>
    <w:basedOn w:val="DefaultParagraphFont"/>
    <w:uiPriority w:val="99"/>
    <w:semiHidden/>
    <w:unhideWhenUsed/>
    <w:rsid w:val="00677353"/>
    <w:rPr>
      <w:color w:val="800080"/>
      <w:u w:val="single"/>
    </w:rPr>
  </w:style>
  <w:style w:type="character" w:styleId="PageNumber">
    <w:name w:val="page number"/>
    <w:basedOn w:val="DefaultParagraphFont"/>
    <w:uiPriority w:val="99"/>
    <w:semiHidden/>
    <w:unhideWhenUsed/>
    <w:rsid w:val="00677353"/>
  </w:style>
  <w:style w:type="paragraph" w:styleId="TOCHeading">
    <w:name w:val="TOC Heading"/>
    <w:basedOn w:val="Heading1"/>
    <w:next w:val="Normal"/>
    <w:uiPriority w:val="39"/>
    <w:unhideWhenUsed/>
    <w:qFormat/>
    <w:rsid w:val="00677353"/>
    <w:pPr>
      <w:spacing w:before="480" w:after="0" w:line="276" w:lineRule="auto"/>
      <w:outlineLvl w:val="9"/>
    </w:pPr>
    <w:rPr>
      <w:b/>
      <w:bCs/>
      <w:sz w:val="28"/>
      <w:szCs w:val="28"/>
      <w:lang w:val="en-US" w:eastAsia="en-US"/>
    </w:rPr>
  </w:style>
  <w:style w:type="paragraph" w:styleId="TOC4">
    <w:name w:val="toc 4"/>
    <w:basedOn w:val="Normal"/>
    <w:next w:val="Normal"/>
    <w:autoRedefine/>
    <w:uiPriority w:val="39"/>
    <w:semiHidden/>
    <w:unhideWhenUsed/>
    <w:rsid w:val="00677353"/>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77353"/>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77353"/>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77353"/>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77353"/>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77353"/>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85</Pages>
  <Words>22601</Words>
  <Characters>128827</Characters>
  <Application>Microsoft Office Word</Application>
  <DocSecurity>0</DocSecurity>
  <Lines>1073</Lines>
  <Paragraphs>302</Paragraphs>
  <ScaleCrop>false</ScaleCrop>
  <Company/>
  <LinksUpToDate>false</LinksUpToDate>
  <CharactersWithSpaces>151126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Nguyen</dc:creator>
  <cp:keywords/>
  <dc:description/>
  <cp:lastModifiedBy>Thao Nguyen</cp:lastModifiedBy>
  <cp:revision>2</cp:revision>
  <dcterms:created xsi:type="dcterms:W3CDTF">2026-09-11T10:02:00Z</dcterms:created>
  <dcterms:modified xsi:type="dcterms:W3CDTF">2026-09-11T10:17:00Z</dcterms:modified>
</cp:coreProperties>
</file>