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0065" w:type="dxa"/>
        <w:tblInd w:w="-567" w:type="dxa"/>
        <w:tblLayout w:type="fixed"/>
        <w:tblLook w:val="0400" w:firstRow="0" w:lastRow="0" w:firstColumn="0" w:lastColumn="0" w:noHBand="0" w:noVBand="1"/>
      </w:tblPr>
      <w:tblGrid>
        <w:gridCol w:w="4395"/>
        <w:gridCol w:w="5670"/>
      </w:tblGrid>
      <w:tr w:rsidR="0011307E" w:rsidRPr="00744DD9" w14:paraId="6593D46B" w14:textId="77777777" w:rsidTr="00744DD9">
        <w:tc>
          <w:tcPr>
            <w:tcW w:w="4395" w:type="dxa"/>
          </w:tcPr>
          <w:p w14:paraId="6FD428B4" w14:textId="77777777" w:rsidR="0011307E" w:rsidRPr="00744DD9" w:rsidRDefault="00DA0B2C" w:rsidP="004E73CD">
            <w:pPr>
              <w:spacing w:line="312" w:lineRule="auto"/>
              <w:jc w:val="center"/>
              <w:rPr>
                <w:color w:val="000000"/>
                <w:sz w:val="26"/>
                <w:szCs w:val="26"/>
              </w:rPr>
            </w:pPr>
            <w:r w:rsidRPr="00744DD9">
              <w:rPr>
                <w:color w:val="000000"/>
                <w:sz w:val="26"/>
                <w:szCs w:val="26"/>
              </w:rPr>
              <w:t>ĐẠI HỌC QUỐC GIA HÀ NỘI</w:t>
            </w:r>
          </w:p>
          <w:p w14:paraId="392A87BD" w14:textId="77777777" w:rsidR="0011307E" w:rsidRPr="00744DD9" w:rsidRDefault="00DA0B2C" w:rsidP="004E73CD">
            <w:pPr>
              <w:spacing w:line="312" w:lineRule="auto"/>
              <w:jc w:val="center"/>
              <w:rPr>
                <w:b/>
                <w:color w:val="000000"/>
                <w:sz w:val="26"/>
                <w:szCs w:val="26"/>
              </w:rPr>
            </w:pPr>
            <w:r w:rsidRPr="00744DD9">
              <w:rPr>
                <w:b/>
                <w:color w:val="000000"/>
                <w:sz w:val="26"/>
                <w:szCs w:val="26"/>
              </w:rPr>
              <w:t>TRƯỜNG ĐẠI HỌC KHOA HỌC</w:t>
            </w:r>
          </w:p>
          <w:p w14:paraId="2FA62B5D" w14:textId="2C3F9D78" w:rsidR="0011307E" w:rsidRPr="00744DD9" w:rsidRDefault="00E807D2" w:rsidP="004E73CD">
            <w:pPr>
              <w:spacing w:line="312" w:lineRule="auto"/>
              <w:jc w:val="center"/>
              <w:rPr>
                <w:b/>
                <w:color w:val="000000"/>
                <w:sz w:val="26"/>
                <w:szCs w:val="26"/>
              </w:rPr>
            </w:pPr>
            <w:r w:rsidRPr="00CA3667">
              <w:rPr>
                <w:noProof/>
              </w:rPr>
              <mc:AlternateContent>
                <mc:Choice Requires="wps">
                  <w:drawing>
                    <wp:anchor distT="4294967294" distB="4294967294" distL="114300" distR="114300" simplePos="0" relativeHeight="251659264" behindDoc="0" locked="0" layoutInCell="1" hidden="0" allowOverlap="1" wp14:anchorId="35A56D35" wp14:editId="2760DEC1">
                      <wp:simplePos x="0" y="0"/>
                      <wp:positionH relativeFrom="column">
                        <wp:posOffset>780577</wp:posOffset>
                      </wp:positionH>
                      <wp:positionV relativeFrom="paragraph">
                        <wp:posOffset>258445</wp:posOffset>
                      </wp:positionV>
                      <wp:extent cx="1001395" cy="0"/>
                      <wp:effectExtent l="0" t="0" r="1460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1395" cy="0"/>
                              </a:xfrm>
                              <a:prstGeom prst="line">
                                <a:avLst/>
                              </a:prstGeom>
                              <a:noFill/>
                              <a:ln w="9525">
                                <a:solidFill>
                                  <a:srgbClr val="000000"/>
                                </a:solidFill>
                                <a:round/>
                                <a:headEnd/>
                                <a:tailE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BDA9AC" id="Straight Connector 2" o:spid="_x0000_s1026" style="position:absolute;flip:y;z-index:251659264;visibility:visible;mso-wrap-style:square;mso-wrap-distance-left:9pt;mso-wrap-distance-top:.mm;mso-wrap-distance-right:9pt;mso-wrap-distance-bottom:.mm;mso-position-horizontal:absolute;mso-position-horizontal-relative:text;mso-position-vertical:absolute;mso-position-vertical-relative:text" from="61.45pt,20.35pt" to="140.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"/>
                  </w:pict>
                </mc:Fallback>
              </mc:AlternateContent>
            </w:r>
            <w:r w:rsidR="00DA0B2C" w:rsidRPr="00744DD9">
              <w:rPr>
                <w:b/>
                <w:color w:val="000000"/>
                <w:sz w:val="26"/>
                <w:szCs w:val="26"/>
              </w:rPr>
              <w:t>XÃ HỘI VÀ NHÂN VĂN</w:t>
            </w:r>
          </w:p>
        </w:tc>
        <w:tc>
          <w:tcPr>
            <w:tcW w:w="5670" w:type="dxa"/>
          </w:tcPr>
          <w:p w14:paraId="14DA5020" w14:textId="77777777" w:rsidR="0011307E" w:rsidRPr="00744DD9" w:rsidRDefault="00DA0B2C" w:rsidP="004E73CD">
            <w:pPr>
              <w:spacing w:line="312" w:lineRule="auto"/>
              <w:jc w:val="center"/>
              <w:rPr>
                <w:b/>
                <w:color w:val="000000"/>
                <w:sz w:val="26"/>
                <w:szCs w:val="26"/>
              </w:rPr>
            </w:pPr>
            <w:r w:rsidRPr="00744DD9">
              <w:rPr>
                <w:b/>
                <w:color w:val="000000"/>
                <w:sz w:val="26"/>
                <w:szCs w:val="26"/>
              </w:rPr>
              <w:t>CỘNG HÒA XÃ HỘI CHỦ NGHĨA VIỆT NAM</w:t>
            </w:r>
          </w:p>
          <w:p w14:paraId="16409E17" w14:textId="77777777" w:rsidR="0011307E" w:rsidRPr="00744DD9" w:rsidRDefault="00DA0B2C" w:rsidP="004E73CD">
            <w:pPr>
              <w:spacing w:line="312" w:lineRule="auto"/>
              <w:jc w:val="center"/>
              <w:rPr>
                <w:b/>
                <w:color w:val="000000"/>
                <w:sz w:val="26"/>
                <w:szCs w:val="26"/>
              </w:rPr>
            </w:pPr>
            <w:r w:rsidRPr="00744DD9">
              <w:rPr>
                <w:b/>
                <w:color w:val="000000"/>
                <w:sz w:val="26"/>
                <w:szCs w:val="26"/>
              </w:rPr>
              <w:t>Độc lập – Tự do – Hạnh phúc</w:t>
            </w:r>
          </w:p>
          <w:p w14:paraId="47FD9040" w14:textId="77777777" w:rsidR="0011307E" w:rsidRPr="00744DD9" w:rsidRDefault="00DA0B2C" w:rsidP="004E73CD">
            <w:pPr>
              <w:spacing w:line="312" w:lineRule="auto"/>
              <w:jc w:val="center"/>
              <w:rPr>
                <w:b/>
                <w:color w:val="000000"/>
                <w:sz w:val="26"/>
                <w:szCs w:val="26"/>
              </w:rPr>
            </w:pPr>
            <w:r w:rsidRPr="00744DD9">
              <w:rPr>
                <w:noProof/>
                <w:sz w:val="26"/>
                <w:szCs w:val="26"/>
              </w:rPr>
              <mc:AlternateContent>
                <mc:Choice Requires="wps">
                  <w:drawing>
                    <wp:anchor distT="4294967294" distB="4294967294" distL="114300" distR="114300" simplePos="0" relativeHeight="251658240" behindDoc="0" locked="0" layoutInCell="1" hidden="0" allowOverlap="1" wp14:anchorId="600D7D4D" wp14:editId="008CD3C9">
                      <wp:simplePos x="0" y="0"/>
                      <wp:positionH relativeFrom="column">
                        <wp:posOffset>1018540</wp:posOffset>
                      </wp:positionH>
                      <wp:positionV relativeFrom="paragraph">
                        <wp:posOffset>45720</wp:posOffset>
                      </wp:positionV>
                      <wp:extent cx="1518285" cy="0"/>
                      <wp:effectExtent l="0" t="4763" r="0" b="4763"/>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285" cy="0"/>
                              </a:xfrm>
                              <a:prstGeom prst="line">
                                <a:avLst/>
                              </a:prstGeom>
                              <a:noFill/>
                              <a:ln w="9525">
                                <a:solidFill>
                                  <a:srgbClr val="000000"/>
                                </a:solidFill>
                                <a:round/>
                                <a:headEnd/>
                                <a:tailEn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4" distT="4294967294" distL="114300" distR="114300" hidden="0" layoutInCell="1" locked="0" relativeHeight="0" simplePos="0">
                      <wp:simplePos x="0" y="0"/>
                      <wp:positionH relativeFrom="column">
                        <wp:posOffset>1018540</wp:posOffset>
                      </wp:positionH>
                      <wp:positionV relativeFrom="paragraph">
                        <wp:posOffset>45720</wp:posOffset>
                      </wp:positionV>
                      <wp:extent cx="1518285" cy="9526"/>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18285" cy="9526"/>
                              </a:xfrm>
                              <a:prstGeom prst="rect"/>
                              <a:ln/>
                            </pic:spPr>
                          </pic:pic>
                        </a:graphicData>
                      </a:graphic>
                    </wp:anchor>
                  </w:drawing>
                </mc:Fallback>
              </mc:AlternateContent>
            </w:r>
          </w:p>
        </w:tc>
      </w:tr>
    </w:tbl>
    <w:p w14:paraId="5284DAB9" w14:textId="77777777" w:rsidR="0011307E" w:rsidRPr="00CA3667" w:rsidRDefault="0011307E" w:rsidP="005643F4">
      <w:pPr>
        <w:spacing w:line="312" w:lineRule="auto"/>
        <w:rPr>
          <w:b/>
          <w:color w:val="000000"/>
          <w:sz w:val="28"/>
          <w:szCs w:val="28"/>
        </w:rPr>
      </w:pPr>
    </w:p>
    <w:p w14:paraId="4DC7CD70" w14:textId="77777777" w:rsidR="0011307E" w:rsidRPr="005643F4" w:rsidRDefault="00DA0B2C" w:rsidP="004E73CD">
      <w:pPr>
        <w:spacing w:line="312" w:lineRule="auto"/>
        <w:jc w:val="center"/>
        <w:rPr>
          <w:b/>
          <w:color w:val="000000"/>
          <w:sz w:val="26"/>
          <w:szCs w:val="26"/>
        </w:rPr>
      </w:pPr>
      <w:r w:rsidRPr="005643F4">
        <w:rPr>
          <w:b/>
          <w:color w:val="000000"/>
          <w:sz w:val="26"/>
          <w:szCs w:val="26"/>
        </w:rPr>
        <w:t xml:space="preserve">THUYẾT MINH CÔNG NHẬN </w:t>
      </w:r>
    </w:p>
    <w:p w14:paraId="7E597F3D" w14:textId="77777777" w:rsidR="005643F4" w:rsidRDefault="00DA0B2C" w:rsidP="004E73CD">
      <w:pPr>
        <w:spacing w:line="312" w:lineRule="auto"/>
        <w:jc w:val="center"/>
        <w:rPr>
          <w:b/>
          <w:color w:val="000000"/>
          <w:sz w:val="26"/>
          <w:szCs w:val="26"/>
        </w:rPr>
      </w:pPr>
      <w:r w:rsidRPr="005643F4">
        <w:rPr>
          <w:b/>
          <w:color w:val="000000"/>
          <w:sz w:val="26"/>
          <w:szCs w:val="26"/>
        </w:rPr>
        <w:t>NHÓM NGHIÊN CỨU CẤP</w:t>
      </w:r>
      <w:r w:rsidR="00876B5C" w:rsidRPr="005643F4">
        <w:rPr>
          <w:b/>
          <w:color w:val="000000"/>
          <w:sz w:val="26"/>
          <w:szCs w:val="26"/>
          <w:lang w:val="vi-VN"/>
        </w:rPr>
        <w:t xml:space="preserve"> TRƯỜNG </w:t>
      </w:r>
    </w:p>
    <w:p w14:paraId="0521208D" w14:textId="4BD325AF" w:rsidR="0011307E" w:rsidRPr="005643F4" w:rsidRDefault="005643F4" w:rsidP="004E73CD">
      <w:pPr>
        <w:spacing w:line="312" w:lineRule="auto"/>
        <w:jc w:val="center"/>
        <w:rPr>
          <w:b/>
          <w:color w:val="000000"/>
          <w:sz w:val="26"/>
          <w:szCs w:val="26"/>
        </w:rPr>
      </w:pPr>
      <w:r w:rsidRPr="005643F4">
        <w:rPr>
          <w:b/>
          <w:color w:val="000000"/>
          <w:sz w:val="26"/>
          <w:szCs w:val="26"/>
        </w:rPr>
        <w:t>TRƯỜNG ĐẠI HỌC KHOA HỌC XÃ HỘI VÀ NHÂN VĂN (ĐHQGHN)</w:t>
      </w:r>
    </w:p>
    <w:p w14:paraId="574C8B8B" w14:textId="77777777" w:rsidR="0011307E" w:rsidRPr="00CA3667" w:rsidRDefault="0011307E" w:rsidP="004E73CD">
      <w:pPr>
        <w:spacing w:line="312" w:lineRule="auto"/>
        <w:ind w:firstLine="720"/>
        <w:jc w:val="both"/>
        <w:rPr>
          <w:color w:val="000000"/>
          <w:sz w:val="26"/>
          <w:szCs w:val="26"/>
        </w:rPr>
      </w:pPr>
    </w:p>
    <w:p w14:paraId="2E923AD3" w14:textId="6F53572F" w:rsidR="0011307E" w:rsidRPr="00CA3667" w:rsidRDefault="00DA0B2C" w:rsidP="004E73CD">
      <w:pPr>
        <w:spacing w:line="312" w:lineRule="auto"/>
        <w:ind w:firstLine="720"/>
        <w:jc w:val="both"/>
        <w:rPr>
          <w:b/>
          <w:color w:val="000000"/>
          <w:sz w:val="26"/>
          <w:szCs w:val="26"/>
        </w:rPr>
      </w:pPr>
      <w:r w:rsidRPr="00CA3667">
        <w:rPr>
          <w:color w:val="000000"/>
          <w:sz w:val="26"/>
          <w:szCs w:val="26"/>
        </w:rPr>
        <w:t>1. Tên nhóm nghiên cứu</w:t>
      </w:r>
      <w:r w:rsidR="000E6921">
        <w:rPr>
          <w:color w:val="000000"/>
          <w:sz w:val="26"/>
          <w:szCs w:val="26"/>
          <w:lang w:val="vi-VN"/>
        </w:rPr>
        <w:t xml:space="preserve"> (định hướng nghiên cứu cơ bản)</w:t>
      </w:r>
      <w:r w:rsidRPr="00CA3667">
        <w:rPr>
          <w:color w:val="000000"/>
          <w:sz w:val="26"/>
          <w:szCs w:val="26"/>
        </w:rPr>
        <w:t xml:space="preserve">: </w:t>
      </w:r>
      <w:bookmarkStart w:id="0" w:name="_GoBack"/>
      <w:r w:rsidRPr="00CA3667">
        <w:rPr>
          <w:b/>
          <w:color w:val="000000"/>
          <w:sz w:val="26"/>
          <w:szCs w:val="26"/>
        </w:rPr>
        <w:t>Đổi mới sáng tạo và sở hữu trí tuệ</w:t>
      </w:r>
    </w:p>
    <w:bookmarkEnd w:id="0"/>
    <w:p w14:paraId="3AE776A3" w14:textId="77777777" w:rsidR="0011307E" w:rsidRPr="00CA3667" w:rsidRDefault="00DA0B2C" w:rsidP="004E73CD">
      <w:pPr>
        <w:spacing w:line="312" w:lineRule="auto"/>
        <w:ind w:firstLine="720"/>
        <w:jc w:val="both"/>
        <w:rPr>
          <w:color w:val="000000"/>
          <w:sz w:val="26"/>
          <w:szCs w:val="26"/>
        </w:rPr>
      </w:pPr>
      <w:r w:rsidRPr="00CA3667">
        <w:rPr>
          <w:color w:val="000000"/>
          <w:sz w:val="26"/>
          <w:szCs w:val="26"/>
        </w:rPr>
        <w:t>2. Tên và chức danh khoa học của trưởng nhóm nghiên cứu và các thành viên:</w:t>
      </w:r>
    </w:p>
    <w:tbl>
      <w:tblPr>
        <w:tblStyle w:val="a0"/>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
        <w:gridCol w:w="2867"/>
        <w:gridCol w:w="1276"/>
        <w:gridCol w:w="3544"/>
        <w:gridCol w:w="850"/>
      </w:tblGrid>
      <w:tr w:rsidR="0011307E" w:rsidRPr="00CA3667" w14:paraId="2CCDFA16" w14:textId="77777777" w:rsidTr="005643F4">
        <w:tc>
          <w:tcPr>
            <w:tcW w:w="677" w:type="dxa"/>
          </w:tcPr>
          <w:p w14:paraId="5CBF17B7" w14:textId="77777777" w:rsidR="0011307E" w:rsidRPr="00CA3667" w:rsidRDefault="00DA0B2C" w:rsidP="004E73CD">
            <w:pPr>
              <w:spacing w:line="312" w:lineRule="auto"/>
              <w:jc w:val="center"/>
              <w:rPr>
                <w:b/>
                <w:color w:val="000000"/>
                <w:sz w:val="26"/>
                <w:szCs w:val="26"/>
              </w:rPr>
            </w:pPr>
            <w:r w:rsidRPr="00CA3667">
              <w:rPr>
                <w:b/>
                <w:color w:val="000000"/>
                <w:sz w:val="26"/>
                <w:szCs w:val="26"/>
              </w:rPr>
              <w:t>TT</w:t>
            </w:r>
          </w:p>
        </w:tc>
        <w:tc>
          <w:tcPr>
            <w:tcW w:w="2867" w:type="dxa"/>
          </w:tcPr>
          <w:p w14:paraId="29FDB2C8" w14:textId="77777777" w:rsidR="0011307E" w:rsidRPr="00CA3667" w:rsidRDefault="00DA0B2C" w:rsidP="004E73CD">
            <w:pPr>
              <w:spacing w:line="312" w:lineRule="auto"/>
              <w:jc w:val="center"/>
              <w:rPr>
                <w:b/>
                <w:color w:val="000000"/>
                <w:sz w:val="26"/>
                <w:szCs w:val="26"/>
              </w:rPr>
            </w:pPr>
            <w:r w:rsidRPr="00CA3667">
              <w:rPr>
                <w:b/>
                <w:color w:val="000000"/>
                <w:sz w:val="26"/>
                <w:szCs w:val="26"/>
              </w:rPr>
              <w:t>Họ và tên</w:t>
            </w:r>
          </w:p>
          <w:p w14:paraId="04C05A55" w14:textId="77777777" w:rsidR="0011307E" w:rsidRPr="00CA3667" w:rsidRDefault="0011307E" w:rsidP="004E73CD">
            <w:pPr>
              <w:spacing w:line="312" w:lineRule="auto"/>
              <w:jc w:val="center"/>
              <w:rPr>
                <w:color w:val="000000"/>
                <w:sz w:val="26"/>
                <w:szCs w:val="26"/>
              </w:rPr>
            </w:pPr>
          </w:p>
        </w:tc>
        <w:tc>
          <w:tcPr>
            <w:tcW w:w="1276" w:type="dxa"/>
          </w:tcPr>
          <w:p w14:paraId="625620C8" w14:textId="77777777" w:rsidR="0011307E" w:rsidRPr="00CA3667" w:rsidRDefault="00DA0B2C" w:rsidP="004E73CD">
            <w:pPr>
              <w:spacing w:line="312" w:lineRule="auto"/>
              <w:jc w:val="center"/>
              <w:rPr>
                <w:b/>
                <w:color w:val="000000"/>
                <w:sz w:val="26"/>
                <w:szCs w:val="26"/>
              </w:rPr>
            </w:pPr>
            <w:r w:rsidRPr="00CA3667">
              <w:rPr>
                <w:b/>
                <w:color w:val="000000"/>
                <w:sz w:val="26"/>
                <w:szCs w:val="26"/>
              </w:rPr>
              <w:t>Vị trí</w:t>
            </w:r>
          </w:p>
          <w:p w14:paraId="1D347173" w14:textId="77777777" w:rsidR="0011307E" w:rsidRPr="00CA3667" w:rsidRDefault="00DA0B2C" w:rsidP="004E73CD">
            <w:pPr>
              <w:spacing w:line="312" w:lineRule="auto"/>
              <w:jc w:val="center"/>
              <w:rPr>
                <w:b/>
                <w:color w:val="000000"/>
                <w:sz w:val="26"/>
                <w:szCs w:val="26"/>
              </w:rPr>
            </w:pPr>
            <w:r w:rsidRPr="00CA3667">
              <w:rPr>
                <w:b/>
                <w:color w:val="000000"/>
                <w:sz w:val="26"/>
                <w:szCs w:val="26"/>
              </w:rPr>
              <w:t>công tác</w:t>
            </w:r>
          </w:p>
        </w:tc>
        <w:tc>
          <w:tcPr>
            <w:tcW w:w="3544" w:type="dxa"/>
          </w:tcPr>
          <w:p w14:paraId="7FF1059E" w14:textId="77777777" w:rsidR="0011307E" w:rsidRPr="00CA3667" w:rsidRDefault="00DA0B2C" w:rsidP="004E73CD">
            <w:pPr>
              <w:spacing w:line="312" w:lineRule="auto"/>
              <w:jc w:val="center"/>
              <w:rPr>
                <w:b/>
                <w:color w:val="000000"/>
                <w:sz w:val="26"/>
                <w:szCs w:val="26"/>
              </w:rPr>
            </w:pPr>
            <w:r w:rsidRPr="00CA3667">
              <w:rPr>
                <w:b/>
                <w:color w:val="000000"/>
                <w:sz w:val="26"/>
                <w:szCs w:val="26"/>
              </w:rPr>
              <w:t>Vị trí công việc</w:t>
            </w:r>
          </w:p>
          <w:p w14:paraId="5C716B1E" w14:textId="77777777" w:rsidR="0011307E" w:rsidRPr="00CA3667" w:rsidRDefault="0011307E" w:rsidP="004E73CD">
            <w:pPr>
              <w:spacing w:line="312" w:lineRule="auto"/>
              <w:jc w:val="center"/>
              <w:rPr>
                <w:b/>
                <w:color w:val="000000"/>
                <w:sz w:val="26"/>
                <w:szCs w:val="26"/>
              </w:rPr>
            </w:pPr>
          </w:p>
        </w:tc>
        <w:tc>
          <w:tcPr>
            <w:tcW w:w="850" w:type="dxa"/>
          </w:tcPr>
          <w:p w14:paraId="06274D52" w14:textId="77777777" w:rsidR="0011307E" w:rsidRPr="00CA3667" w:rsidRDefault="00DA0B2C" w:rsidP="004E73CD">
            <w:pPr>
              <w:spacing w:line="312" w:lineRule="auto"/>
              <w:jc w:val="center"/>
              <w:rPr>
                <w:b/>
                <w:color w:val="000000"/>
                <w:sz w:val="26"/>
                <w:szCs w:val="26"/>
              </w:rPr>
            </w:pPr>
            <w:r w:rsidRPr="00CA3667">
              <w:rPr>
                <w:b/>
                <w:color w:val="000000"/>
                <w:sz w:val="26"/>
                <w:szCs w:val="26"/>
              </w:rPr>
              <w:t>Ký xác nhận</w:t>
            </w:r>
          </w:p>
        </w:tc>
      </w:tr>
      <w:tr w:rsidR="0011307E" w:rsidRPr="00CA3667" w14:paraId="6C80A3D7" w14:textId="77777777" w:rsidTr="005643F4">
        <w:tc>
          <w:tcPr>
            <w:tcW w:w="677" w:type="dxa"/>
          </w:tcPr>
          <w:p w14:paraId="74FFF9C7" w14:textId="77777777" w:rsidR="0011307E" w:rsidRPr="00CA3667" w:rsidRDefault="0011307E" w:rsidP="004E73CD">
            <w:pPr>
              <w:numPr>
                <w:ilvl w:val="0"/>
                <w:numId w:val="1"/>
              </w:numPr>
              <w:pBdr>
                <w:top w:val="nil"/>
                <w:left w:val="nil"/>
                <w:bottom w:val="nil"/>
                <w:right w:val="nil"/>
                <w:between w:val="nil"/>
              </w:pBdr>
              <w:spacing w:line="312" w:lineRule="auto"/>
              <w:ind w:left="470" w:hanging="357"/>
              <w:rPr>
                <w:color w:val="000000"/>
                <w:sz w:val="26"/>
                <w:szCs w:val="26"/>
              </w:rPr>
            </w:pPr>
          </w:p>
        </w:tc>
        <w:tc>
          <w:tcPr>
            <w:tcW w:w="2867" w:type="dxa"/>
          </w:tcPr>
          <w:p w14:paraId="1B1E34B1" w14:textId="77777777" w:rsidR="0011307E" w:rsidRPr="00CA3667" w:rsidRDefault="00DA0B2C" w:rsidP="004E73CD">
            <w:pPr>
              <w:spacing w:line="312" w:lineRule="auto"/>
              <w:rPr>
                <w:color w:val="000000"/>
                <w:sz w:val="26"/>
                <w:szCs w:val="26"/>
              </w:rPr>
            </w:pPr>
            <w:r w:rsidRPr="00CA3667">
              <w:rPr>
                <w:color w:val="000000"/>
                <w:sz w:val="26"/>
                <w:szCs w:val="26"/>
              </w:rPr>
              <w:t>PGS.TS Nguyễn Mạnh Dũng</w:t>
            </w:r>
          </w:p>
          <w:p w14:paraId="70D82544" w14:textId="77777777" w:rsidR="0011307E" w:rsidRPr="00CA3667" w:rsidRDefault="00DA0B2C" w:rsidP="004E73CD">
            <w:pPr>
              <w:spacing w:line="312" w:lineRule="auto"/>
              <w:rPr>
                <w:color w:val="000000"/>
                <w:sz w:val="26"/>
                <w:szCs w:val="26"/>
              </w:rPr>
            </w:pPr>
            <w:r w:rsidRPr="00CA3667">
              <w:rPr>
                <w:color w:val="000000"/>
                <w:sz w:val="26"/>
                <w:szCs w:val="26"/>
              </w:rPr>
              <w:t>Trưởng Khoa KHQL, Trường ĐHKHXH&amp;NV, ĐHQGHN</w:t>
            </w:r>
          </w:p>
        </w:tc>
        <w:tc>
          <w:tcPr>
            <w:tcW w:w="1276" w:type="dxa"/>
          </w:tcPr>
          <w:p w14:paraId="2F1AA009" w14:textId="77777777" w:rsidR="0011307E" w:rsidRPr="00CA3667" w:rsidRDefault="00DA0B2C" w:rsidP="004E73CD">
            <w:pPr>
              <w:spacing w:line="312" w:lineRule="auto"/>
              <w:jc w:val="center"/>
              <w:rPr>
                <w:color w:val="000000"/>
                <w:sz w:val="26"/>
                <w:szCs w:val="26"/>
              </w:rPr>
            </w:pPr>
            <w:r w:rsidRPr="00CA3667">
              <w:rPr>
                <w:color w:val="000000"/>
                <w:sz w:val="26"/>
                <w:szCs w:val="26"/>
              </w:rPr>
              <w:t>Trưởng nhóm</w:t>
            </w:r>
          </w:p>
        </w:tc>
        <w:tc>
          <w:tcPr>
            <w:tcW w:w="3544" w:type="dxa"/>
          </w:tcPr>
          <w:p w14:paraId="2B7A3656" w14:textId="18516F14" w:rsidR="0011307E" w:rsidRPr="00CA3667" w:rsidRDefault="004946E6" w:rsidP="004E73CD">
            <w:pPr>
              <w:spacing w:line="312" w:lineRule="auto"/>
              <w:jc w:val="both"/>
              <w:rPr>
                <w:color w:val="000000"/>
                <w:sz w:val="26"/>
                <w:szCs w:val="26"/>
              </w:rPr>
            </w:pPr>
            <w:r>
              <w:rPr>
                <w:color w:val="000000"/>
                <w:sz w:val="26"/>
                <w:szCs w:val="26"/>
              </w:rPr>
              <w:t xml:space="preserve">Chỉ đạo tổ chức các hoạt động chuyên môn, đối ngoại và các hoạt động khác </w:t>
            </w:r>
          </w:p>
        </w:tc>
        <w:tc>
          <w:tcPr>
            <w:tcW w:w="850" w:type="dxa"/>
          </w:tcPr>
          <w:p w14:paraId="0A835C82" w14:textId="77777777" w:rsidR="0011307E" w:rsidRPr="00CA3667" w:rsidRDefault="0011307E" w:rsidP="004E73CD">
            <w:pPr>
              <w:spacing w:line="312" w:lineRule="auto"/>
              <w:jc w:val="both"/>
              <w:rPr>
                <w:color w:val="000000"/>
                <w:sz w:val="26"/>
                <w:szCs w:val="26"/>
              </w:rPr>
            </w:pPr>
          </w:p>
        </w:tc>
      </w:tr>
      <w:tr w:rsidR="0011307E" w:rsidRPr="00CA3667" w14:paraId="5891DD16" w14:textId="77777777" w:rsidTr="005643F4">
        <w:tc>
          <w:tcPr>
            <w:tcW w:w="677" w:type="dxa"/>
          </w:tcPr>
          <w:p w14:paraId="1E1A6D49" w14:textId="77777777" w:rsidR="0011307E" w:rsidRPr="00CA3667" w:rsidRDefault="0011307E" w:rsidP="004E73CD">
            <w:pPr>
              <w:numPr>
                <w:ilvl w:val="0"/>
                <w:numId w:val="1"/>
              </w:numPr>
              <w:pBdr>
                <w:top w:val="nil"/>
                <w:left w:val="nil"/>
                <w:bottom w:val="nil"/>
                <w:right w:val="nil"/>
                <w:between w:val="nil"/>
              </w:pBdr>
              <w:spacing w:line="312" w:lineRule="auto"/>
              <w:ind w:left="470" w:hanging="357"/>
              <w:rPr>
                <w:color w:val="000000"/>
                <w:sz w:val="26"/>
                <w:szCs w:val="26"/>
              </w:rPr>
            </w:pPr>
          </w:p>
        </w:tc>
        <w:tc>
          <w:tcPr>
            <w:tcW w:w="2867" w:type="dxa"/>
          </w:tcPr>
          <w:p w14:paraId="76DF5EDC" w14:textId="77777777" w:rsidR="0011307E" w:rsidRPr="00CA3667" w:rsidRDefault="00DA0B2C" w:rsidP="004E73CD">
            <w:pPr>
              <w:spacing w:line="312" w:lineRule="auto"/>
              <w:rPr>
                <w:color w:val="000000"/>
                <w:sz w:val="26"/>
                <w:szCs w:val="26"/>
              </w:rPr>
            </w:pPr>
            <w:r w:rsidRPr="00CA3667">
              <w:rPr>
                <w:color w:val="000000"/>
                <w:sz w:val="26"/>
                <w:szCs w:val="26"/>
              </w:rPr>
              <w:t>TS. Lê Tùng Sơn,</w:t>
            </w:r>
          </w:p>
          <w:p w14:paraId="724719DA" w14:textId="77777777" w:rsidR="0011307E" w:rsidRPr="00CA3667" w:rsidRDefault="00DA0B2C" w:rsidP="004E73CD">
            <w:pPr>
              <w:spacing w:line="312" w:lineRule="auto"/>
              <w:rPr>
                <w:color w:val="000000"/>
                <w:sz w:val="26"/>
                <w:szCs w:val="26"/>
              </w:rPr>
            </w:pPr>
            <w:r w:rsidRPr="00CA3667">
              <w:rPr>
                <w:color w:val="000000"/>
                <w:sz w:val="26"/>
                <w:szCs w:val="26"/>
              </w:rPr>
              <w:t>Khoa KHQL, Trường ĐHKHXH&amp;NV, ĐHQGHN</w:t>
            </w:r>
          </w:p>
        </w:tc>
        <w:tc>
          <w:tcPr>
            <w:tcW w:w="1276" w:type="dxa"/>
          </w:tcPr>
          <w:p w14:paraId="2CB7AAD2" w14:textId="77777777" w:rsidR="0011307E" w:rsidRPr="00CA3667" w:rsidRDefault="00DA0B2C" w:rsidP="004E73CD">
            <w:pPr>
              <w:spacing w:line="312" w:lineRule="auto"/>
              <w:jc w:val="center"/>
              <w:rPr>
                <w:color w:val="000000"/>
                <w:sz w:val="26"/>
                <w:szCs w:val="26"/>
              </w:rPr>
            </w:pPr>
            <w:r w:rsidRPr="00CA3667">
              <w:rPr>
                <w:color w:val="000000"/>
                <w:sz w:val="26"/>
                <w:szCs w:val="26"/>
              </w:rPr>
              <w:t>Thư ký</w:t>
            </w:r>
          </w:p>
        </w:tc>
        <w:tc>
          <w:tcPr>
            <w:tcW w:w="3544" w:type="dxa"/>
          </w:tcPr>
          <w:p w14:paraId="1D21000D" w14:textId="4E6821F5" w:rsidR="0011307E" w:rsidRPr="00CA3667" w:rsidRDefault="004946E6" w:rsidP="004E73CD">
            <w:pPr>
              <w:spacing w:line="312" w:lineRule="auto"/>
              <w:jc w:val="both"/>
              <w:rPr>
                <w:color w:val="000000"/>
                <w:sz w:val="26"/>
                <w:szCs w:val="26"/>
              </w:rPr>
            </w:pPr>
            <w:r w:rsidRPr="00F04657">
              <w:rPr>
                <w:color w:val="000000" w:themeColor="text1"/>
                <w:sz w:val="26"/>
                <w:szCs w:val="26"/>
              </w:rPr>
              <w:t>Triển khai các hoạt động chuyên môn và hoạt động hành chính; tổng hợp kết quả nghiên cứu; xây dựng dự thảo các báo cáo; chuẩn bị các văn bản hành chính - quản trị và các công việc khác theo phân công.</w:t>
            </w:r>
          </w:p>
        </w:tc>
        <w:tc>
          <w:tcPr>
            <w:tcW w:w="850" w:type="dxa"/>
          </w:tcPr>
          <w:p w14:paraId="160BAA53" w14:textId="77777777" w:rsidR="0011307E" w:rsidRPr="00CA3667" w:rsidRDefault="0011307E" w:rsidP="004E73CD">
            <w:pPr>
              <w:spacing w:line="312" w:lineRule="auto"/>
              <w:jc w:val="both"/>
              <w:rPr>
                <w:color w:val="000000"/>
                <w:sz w:val="26"/>
                <w:szCs w:val="26"/>
              </w:rPr>
            </w:pPr>
          </w:p>
        </w:tc>
      </w:tr>
      <w:tr w:rsidR="0011307E" w:rsidRPr="00CA3667" w14:paraId="179F6D75" w14:textId="77777777" w:rsidTr="005643F4">
        <w:tc>
          <w:tcPr>
            <w:tcW w:w="677" w:type="dxa"/>
          </w:tcPr>
          <w:p w14:paraId="6EDB71E7" w14:textId="77777777" w:rsidR="0011307E" w:rsidRPr="00CA3667" w:rsidRDefault="0011307E" w:rsidP="004E73CD">
            <w:pPr>
              <w:numPr>
                <w:ilvl w:val="0"/>
                <w:numId w:val="1"/>
              </w:numPr>
              <w:pBdr>
                <w:top w:val="nil"/>
                <w:left w:val="nil"/>
                <w:bottom w:val="nil"/>
                <w:right w:val="nil"/>
                <w:between w:val="nil"/>
              </w:pBdr>
              <w:spacing w:line="312" w:lineRule="auto"/>
              <w:ind w:left="470" w:hanging="357"/>
              <w:rPr>
                <w:color w:val="000000"/>
                <w:sz w:val="26"/>
                <w:szCs w:val="26"/>
              </w:rPr>
            </w:pPr>
          </w:p>
        </w:tc>
        <w:tc>
          <w:tcPr>
            <w:tcW w:w="2867" w:type="dxa"/>
          </w:tcPr>
          <w:p w14:paraId="390F9B44" w14:textId="77777777" w:rsidR="00BA17CB" w:rsidRDefault="00DA0B2C" w:rsidP="004E73CD">
            <w:pPr>
              <w:spacing w:line="312" w:lineRule="auto"/>
              <w:rPr>
                <w:color w:val="000000"/>
                <w:sz w:val="26"/>
                <w:szCs w:val="26"/>
              </w:rPr>
            </w:pPr>
            <w:r w:rsidRPr="00CA3667">
              <w:rPr>
                <w:color w:val="000000"/>
                <w:sz w:val="26"/>
                <w:szCs w:val="26"/>
              </w:rPr>
              <w:t>TS. Nguyễn Hữu Thành Chung</w:t>
            </w:r>
          </w:p>
          <w:p w14:paraId="73AD8DBF" w14:textId="23F2EA34" w:rsidR="0011307E" w:rsidRPr="00CA3667" w:rsidRDefault="00DA0B2C" w:rsidP="004E73CD">
            <w:pPr>
              <w:spacing w:line="312" w:lineRule="auto"/>
              <w:rPr>
                <w:color w:val="000000"/>
                <w:sz w:val="26"/>
                <w:szCs w:val="26"/>
              </w:rPr>
            </w:pPr>
            <w:r w:rsidRPr="00CA3667">
              <w:rPr>
                <w:color w:val="000000"/>
                <w:sz w:val="26"/>
                <w:szCs w:val="26"/>
              </w:rPr>
              <w:t>Khoa KHQL, Trường ĐHKHXH&amp;NV, ĐHQGHN</w:t>
            </w:r>
          </w:p>
        </w:tc>
        <w:tc>
          <w:tcPr>
            <w:tcW w:w="1276" w:type="dxa"/>
          </w:tcPr>
          <w:p w14:paraId="6423C8B4" w14:textId="77777777" w:rsidR="0011307E" w:rsidRPr="00CA3667" w:rsidRDefault="00DA0B2C" w:rsidP="004E73CD">
            <w:pPr>
              <w:spacing w:line="312" w:lineRule="auto"/>
              <w:jc w:val="center"/>
              <w:rPr>
                <w:color w:val="000000"/>
                <w:sz w:val="26"/>
                <w:szCs w:val="26"/>
              </w:rPr>
            </w:pPr>
            <w:r w:rsidRPr="00CA3667">
              <w:rPr>
                <w:color w:val="000000"/>
                <w:sz w:val="26"/>
                <w:szCs w:val="26"/>
              </w:rPr>
              <w:t>Thành viên</w:t>
            </w:r>
          </w:p>
        </w:tc>
        <w:tc>
          <w:tcPr>
            <w:tcW w:w="3544" w:type="dxa"/>
          </w:tcPr>
          <w:p w14:paraId="4BD78605" w14:textId="3D8DE770" w:rsidR="0011307E" w:rsidRPr="00CA3667" w:rsidRDefault="004946E6" w:rsidP="004E73CD">
            <w:pPr>
              <w:spacing w:line="312" w:lineRule="auto"/>
              <w:jc w:val="both"/>
              <w:rPr>
                <w:color w:val="000000"/>
                <w:sz w:val="26"/>
                <w:szCs w:val="26"/>
              </w:rPr>
            </w:pPr>
            <w:r w:rsidRPr="00F04657">
              <w:rPr>
                <w:color w:val="000000" w:themeColor="text1"/>
                <w:sz w:val="26"/>
                <w:szCs w:val="26"/>
              </w:rPr>
              <w:t>Triển khai các nhiệm vụ chuyên môn của nhóm.</w:t>
            </w:r>
          </w:p>
        </w:tc>
        <w:tc>
          <w:tcPr>
            <w:tcW w:w="850" w:type="dxa"/>
          </w:tcPr>
          <w:p w14:paraId="263D457C" w14:textId="77777777" w:rsidR="0011307E" w:rsidRPr="00CA3667" w:rsidRDefault="0011307E" w:rsidP="004E73CD">
            <w:pPr>
              <w:spacing w:line="312" w:lineRule="auto"/>
              <w:jc w:val="both"/>
              <w:rPr>
                <w:color w:val="000000"/>
                <w:sz w:val="26"/>
                <w:szCs w:val="26"/>
              </w:rPr>
            </w:pPr>
          </w:p>
        </w:tc>
      </w:tr>
      <w:tr w:rsidR="004946E6" w:rsidRPr="00CA3667" w14:paraId="2DEC8CF2" w14:textId="77777777" w:rsidTr="005643F4">
        <w:tc>
          <w:tcPr>
            <w:tcW w:w="677" w:type="dxa"/>
          </w:tcPr>
          <w:p w14:paraId="5A36D8F3" w14:textId="77777777" w:rsidR="004946E6" w:rsidRPr="00CA3667" w:rsidRDefault="004946E6" w:rsidP="004E73CD">
            <w:pPr>
              <w:numPr>
                <w:ilvl w:val="0"/>
                <w:numId w:val="1"/>
              </w:numPr>
              <w:pBdr>
                <w:top w:val="nil"/>
                <w:left w:val="nil"/>
                <w:bottom w:val="nil"/>
                <w:right w:val="nil"/>
                <w:between w:val="nil"/>
              </w:pBdr>
              <w:spacing w:line="312" w:lineRule="auto"/>
              <w:ind w:left="470" w:hanging="357"/>
              <w:rPr>
                <w:color w:val="000000"/>
                <w:sz w:val="26"/>
                <w:szCs w:val="26"/>
              </w:rPr>
            </w:pPr>
          </w:p>
        </w:tc>
        <w:tc>
          <w:tcPr>
            <w:tcW w:w="2867" w:type="dxa"/>
          </w:tcPr>
          <w:p w14:paraId="052DCC01" w14:textId="26C45965" w:rsidR="004946E6" w:rsidRPr="00CA3667" w:rsidRDefault="004946E6" w:rsidP="004E73CD">
            <w:pPr>
              <w:spacing w:line="312" w:lineRule="auto"/>
              <w:rPr>
                <w:color w:val="000000"/>
                <w:sz w:val="26"/>
                <w:szCs w:val="26"/>
              </w:rPr>
            </w:pPr>
            <w:r w:rsidRPr="00CA3667">
              <w:rPr>
                <w:color w:val="000000"/>
                <w:sz w:val="26"/>
                <w:szCs w:val="26"/>
              </w:rPr>
              <w:t>TS. Hoàng Lan Phương</w:t>
            </w:r>
          </w:p>
          <w:p w14:paraId="48F80127" w14:textId="77777777" w:rsidR="004946E6" w:rsidRPr="00CA3667" w:rsidRDefault="004946E6" w:rsidP="004E73CD">
            <w:pPr>
              <w:spacing w:line="312" w:lineRule="auto"/>
              <w:rPr>
                <w:color w:val="000000"/>
                <w:sz w:val="26"/>
                <w:szCs w:val="26"/>
              </w:rPr>
            </w:pPr>
            <w:r w:rsidRPr="00CA3667">
              <w:rPr>
                <w:color w:val="000000"/>
                <w:sz w:val="26"/>
                <w:szCs w:val="26"/>
              </w:rPr>
              <w:t>Khoa KHQL, Trường ĐHKHXH&amp;NV, ĐHQGHN</w:t>
            </w:r>
          </w:p>
        </w:tc>
        <w:tc>
          <w:tcPr>
            <w:tcW w:w="1276" w:type="dxa"/>
          </w:tcPr>
          <w:p w14:paraId="6D51173F" w14:textId="77777777" w:rsidR="004946E6" w:rsidRPr="00CA3667" w:rsidRDefault="004946E6" w:rsidP="004E73CD">
            <w:pPr>
              <w:spacing w:line="312" w:lineRule="auto"/>
              <w:jc w:val="center"/>
              <w:rPr>
                <w:color w:val="000000"/>
                <w:sz w:val="26"/>
                <w:szCs w:val="26"/>
              </w:rPr>
            </w:pPr>
            <w:r w:rsidRPr="00CA3667">
              <w:rPr>
                <w:color w:val="000000"/>
                <w:sz w:val="26"/>
                <w:szCs w:val="26"/>
              </w:rPr>
              <w:t>Thành viên</w:t>
            </w:r>
          </w:p>
        </w:tc>
        <w:tc>
          <w:tcPr>
            <w:tcW w:w="3544" w:type="dxa"/>
          </w:tcPr>
          <w:p w14:paraId="5AF5C32C" w14:textId="46B76520" w:rsidR="004946E6" w:rsidRPr="00CA3667" w:rsidRDefault="004946E6" w:rsidP="004E73CD">
            <w:pPr>
              <w:spacing w:line="312" w:lineRule="auto"/>
              <w:jc w:val="both"/>
              <w:rPr>
                <w:color w:val="000000"/>
                <w:sz w:val="26"/>
                <w:szCs w:val="26"/>
              </w:rPr>
            </w:pPr>
            <w:r w:rsidRPr="00F04657">
              <w:rPr>
                <w:color w:val="000000" w:themeColor="text1"/>
                <w:sz w:val="26"/>
                <w:szCs w:val="26"/>
              </w:rPr>
              <w:t>Triển khai các nhiệm vụ chuyên môn</w:t>
            </w:r>
            <w:r>
              <w:rPr>
                <w:color w:val="000000" w:themeColor="text1"/>
                <w:sz w:val="26"/>
                <w:szCs w:val="26"/>
              </w:rPr>
              <w:t xml:space="preserve"> và tài chính</w:t>
            </w:r>
            <w:r w:rsidRPr="00F04657">
              <w:rPr>
                <w:color w:val="000000" w:themeColor="text1"/>
                <w:sz w:val="26"/>
                <w:szCs w:val="26"/>
              </w:rPr>
              <w:t xml:space="preserve"> của nhóm.</w:t>
            </w:r>
          </w:p>
        </w:tc>
        <w:tc>
          <w:tcPr>
            <w:tcW w:w="850" w:type="dxa"/>
          </w:tcPr>
          <w:p w14:paraId="214D4F6B" w14:textId="77777777" w:rsidR="004946E6" w:rsidRPr="00CA3667" w:rsidRDefault="004946E6" w:rsidP="004E73CD">
            <w:pPr>
              <w:spacing w:line="312" w:lineRule="auto"/>
              <w:jc w:val="both"/>
              <w:rPr>
                <w:color w:val="000000"/>
                <w:sz w:val="26"/>
                <w:szCs w:val="26"/>
              </w:rPr>
            </w:pPr>
          </w:p>
        </w:tc>
      </w:tr>
      <w:tr w:rsidR="004946E6" w:rsidRPr="00CA3667" w14:paraId="2FEE6B1E" w14:textId="77777777" w:rsidTr="005643F4">
        <w:tc>
          <w:tcPr>
            <w:tcW w:w="677" w:type="dxa"/>
          </w:tcPr>
          <w:p w14:paraId="66E7E7EB" w14:textId="77777777" w:rsidR="004946E6" w:rsidRPr="00CA3667" w:rsidRDefault="004946E6" w:rsidP="004E73CD">
            <w:pPr>
              <w:numPr>
                <w:ilvl w:val="0"/>
                <w:numId w:val="1"/>
              </w:numPr>
              <w:pBdr>
                <w:top w:val="nil"/>
                <w:left w:val="nil"/>
                <w:bottom w:val="nil"/>
                <w:right w:val="nil"/>
                <w:between w:val="nil"/>
              </w:pBdr>
              <w:spacing w:line="312" w:lineRule="auto"/>
              <w:ind w:left="470" w:hanging="357"/>
              <w:rPr>
                <w:color w:val="000000"/>
                <w:sz w:val="26"/>
                <w:szCs w:val="26"/>
              </w:rPr>
            </w:pPr>
          </w:p>
        </w:tc>
        <w:tc>
          <w:tcPr>
            <w:tcW w:w="2867" w:type="dxa"/>
          </w:tcPr>
          <w:p w14:paraId="3846A771" w14:textId="77777777" w:rsidR="004946E6" w:rsidRDefault="004946E6" w:rsidP="004E73CD">
            <w:pPr>
              <w:spacing w:line="312" w:lineRule="auto"/>
              <w:rPr>
                <w:color w:val="000000"/>
                <w:sz w:val="26"/>
                <w:szCs w:val="26"/>
              </w:rPr>
            </w:pPr>
            <w:r w:rsidRPr="00CA3667">
              <w:rPr>
                <w:color w:val="000000"/>
                <w:sz w:val="26"/>
                <w:szCs w:val="26"/>
              </w:rPr>
              <w:t>ThS. Nguyễn Quốc An</w:t>
            </w:r>
            <w:r>
              <w:rPr>
                <w:color w:val="000000"/>
                <w:sz w:val="26"/>
                <w:szCs w:val="26"/>
              </w:rPr>
              <w:t>h</w:t>
            </w:r>
          </w:p>
          <w:p w14:paraId="7BE3B06E" w14:textId="099268E1" w:rsidR="00BA17CB" w:rsidRPr="00CA3667" w:rsidRDefault="00BA17CB" w:rsidP="004E73CD">
            <w:pPr>
              <w:spacing w:line="312" w:lineRule="auto"/>
              <w:rPr>
                <w:color w:val="000000"/>
                <w:sz w:val="26"/>
                <w:szCs w:val="26"/>
              </w:rPr>
            </w:pPr>
            <w:r w:rsidRPr="00CA3667">
              <w:rPr>
                <w:color w:val="000000"/>
                <w:sz w:val="26"/>
                <w:szCs w:val="26"/>
              </w:rPr>
              <w:t>Khoa KHQL, Trường ĐHKHXH&amp;NV, ĐHQGHN</w:t>
            </w:r>
          </w:p>
        </w:tc>
        <w:tc>
          <w:tcPr>
            <w:tcW w:w="1276" w:type="dxa"/>
          </w:tcPr>
          <w:p w14:paraId="68F4541C" w14:textId="77777777" w:rsidR="004946E6" w:rsidRPr="00CA3667" w:rsidRDefault="004946E6" w:rsidP="004E73CD">
            <w:pPr>
              <w:spacing w:line="312" w:lineRule="auto"/>
              <w:jc w:val="center"/>
              <w:rPr>
                <w:color w:val="000000"/>
                <w:sz w:val="26"/>
                <w:szCs w:val="26"/>
              </w:rPr>
            </w:pPr>
            <w:r w:rsidRPr="00CA3667">
              <w:rPr>
                <w:color w:val="000000"/>
                <w:sz w:val="26"/>
                <w:szCs w:val="26"/>
              </w:rPr>
              <w:t>Thành viên</w:t>
            </w:r>
          </w:p>
        </w:tc>
        <w:tc>
          <w:tcPr>
            <w:tcW w:w="3544" w:type="dxa"/>
          </w:tcPr>
          <w:p w14:paraId="004BA299" w14:textId="5FAB67A2" w:rsidR="004946E6" w:rsidRPr="00CA3667" w:rsidRDefault="004946E6" w:rsidP="004E73CD">
            <w:pPr>
              <w:spacing w:line="312" w:lineRule="auto"/>
              <w:jc w:val="both"/>
              <w:rPr>
                <w:color w:val="000000"/>
                <w:sz w:val="26"/>
                <w:szCs w:val="26"/>
              </w:rPr>
            </w:pPr>
            <w:r w:rsidRPr="00F04657">
              <w:rPr>
                <w:color w:val="000000" w:themeColor="text1"/>
                <w:sz w:val="26"/>
                <w:szCs w:val="26"/>
              </w:rPr>
              <w:t>Triển khai các nhiệm vụ chuyên môn</w:t>
            </w:r>
            <w:r>
              <w:rPr>
                <w:color w:val="000000" w:themeColor="text1"/>
                <w:sz w:val="26"/>
                <w:szCs w:val="26"/>
              </w:rPr>
              <w:t xml:space="preserve"> và đối ngoại</w:t>
            </w:r>
            <w:r w:rsidRPr="00F04657">
              <w:rPr>
                <w:color w:val="000000" w:themeColor="text1"/>
                <w:sz w:val="26"/>
                <w:szCs w:val="26"/>
              </w:rPr>
              <w:t xml:space="preserve"> của nhóm.</w:t>
            </w:r>
          </w:p>
        </w:tc>
        <w:tc>
          <w:tcPr>
            <w:tcW w:w="850" w:type="dxa"/>
          </w:tcPr>
          <w:p w14:paraId="70A974B0" w14:textId="77777777" w:rsidR="004946E6" w:rsidRPr="00CA3667" w:rsidRDefault="004946E6" w:rsidP="004E73CD">
            <w:pPr>
              <w:spacing w:line="312" w:lineRule="auto"/>
              <w:jc w:val="both"/>
              <w:rPr>
                <w:color w:val="000000"/>
                <w:sz w:val="26"/>
                <w:szCs w:val="26"/>
              </w:rPr>
            </w:pPr>
          </w:p>
        </w:tc>
      </w:tr>
    </w:tbl>
    <w:p w14:paraId="68902467" w14:textId="0A6616E3" w:rsidR="0011307E" w:rsidRPr="00CA3667" w:rsidRDefault="00DA0B2C" w:rsidP="004E73CD">
      <w:pPr>
        <w:spacing w:line="312" w:lineRule="auto"/>
        <w:ind w:firstLine="720"/>
        <w:jc w:val="both"/>
        <w:rPr>
          <w:color w:val="000000"/>
          <w:sz w:val="26"/>
          <w:szCs w:val="26"/>
        </w:rPr>
      </w:pPr>
      <w:r w:rsidRPr="00CA3667">
        <w:rPr>
          <w:b/>
          <w:color w:val="000000"/>
          <w:sz w:val="26"/>
          <w:szCs w:val="26"/>
        </w:rPr>
        <w:t xml:space="preserve">3. Thành tích khoa học công nghệ của </w:t>
      </w:r>
      <w:r w:rsidR="0021728E">
        <w:rPr>
          <w:b/>
          <w:color w:val="000000"/>
          <w:sz w:val="26"/>
          <w:szCs w:val="26"/>
          <w:lang w:val="vi-VN"/>
        </w:rPr>
        <w:t>T</w:t>
      </w:r>
      <w:r w:rsidRPr="00CA3667">
        <w:rPr>
          <w:b/>
          <w:color w:val="000000"/>
          <w:sz w:val="26"/>
          <w:szCs w:val="26"/>
        </w:rPr>
        <w:t>rưởng nhóm</w:t>
      </w:r>
    </w:p>
    <w:p w14:paraId="7CD180B2" w14:textId="77777777" w:rsidR="0011307E" w:rsidRPr="00CA3667" w:rsidRDefault="00DA0B2C" w:rsidP="004E73CD">
      <w:pPr>
        <w:spacing w:line="312" w:lineRule="auto"/>
        <w:ind w:firstLine="720"/>
        <w:jc w:val="both"/>
        <w:rPr>
          <w:i/>
          <w:color w:val="000000"/>
          <w:sz w:val="26"/>
          <w:szCs w:val="26"/>
        </w:rPr>
      </w:pPr>
      <w:r w:rsidRPr="00CA3667">
        <w:rPr>
          <w:i/>
          <w:color w:val="000000"/>
          <w:sz w:val="26"/>
          <w:szCs w:val="26"/>
        </w:rPr>
        <w:t>3.1. Là cán bộ cơ hữu của ĐHKHXH&amp;NV, đã và đang là trưởng bộ môn/tổ chức KH&amp;CN trở lên.</w:t>
      </w:r>
    </w:p>
    <w:p w14:paraId="0C43217B" w14:textId="09C6642B" w:rsidR="0011307E" w:rsidRPr="00CA3667" w:rsidRDefault="00DA0B2C" w:rsidP="004E73CD">
      <w:pPr>
        <w:spacing w:line="312" w:lineRule="auto"/>
        <w:ind w:firstLine="720"/>
        <w:jc w:val="both"/>
        <w:rPr>
          <w:color w:val="000000"/>
          <w:sz w:val="26"/>
          <w:szCs w:val="26"/>
        </w:rPr>
      </w:pPr>
      <w:r w:rsidRPr="00CA3667">
        <w:rPr>
          <w:color w:val="000000"/>
          <w:sz w:val="26"/>
          <w:szCs w:val="26"/>
        </w:rPr>
        <w:t xml:space="preserve">- PGS.TS Nguyễn Mạnh Dũng </w:t>
      </w:r>
      <w:r w:rsidR="0021728E">
        <w:rPr>
          <w:color w:val="000000"/>
          <w:sz w:val="26"/>
          <w:szCs w:val="26"/>
          <w:lang w:val="vi-VN"/>
        </w:rPr>
        <w:t>-</w:t>
      </w:r>
      <w:r w:rsidRPr="00CA3667">
        <w:rPr>
          <w:color w:val="000000"/>
          <w:sz w:val="26"/>
          <w:szCs w:val="26"/>
        </w:rPr>
        <w:t xml:space="preserve"> Trưởng nhóm</w:t>
      </w:r>
      <w:r w:rsidR="0021728E">
        <w:rPr>
          <w:color w:val="000000"/>
          <w:sz w:val="26"/>
          <w:szCs w:val="26"/>
          <w:lang w:val="vi-VN"/>
        </w:rPr>
        <w:t>,</w:t>
      </w:r>
      <w:r w:rsidRPr="00CA3667">
        <w:rPr>
          <w:color w:val="000000"/>
          <w:sz w:val="26"/>
          <w:szCs w:val="26"/>
        </w:rPr>
        <w:t xml:space="preserve"> hiện đang là giảng viên cao cấp của Khoa Khoa học Quản lý</w:t>
      </w:r>
      <w:r w:rsidRPr="00CA3667">
        <w:t xml:space="preserve">, </w:t>
      </w:r>
      <w:r w:rsidRPr="00CA3667">
        <w:rPr>
          <w:color w:val="000000"/>
          <w:sz w:val="26"/>
          <w:szCs w:val="26"/>
        </w:rPr>
        <w:t>Trường Đại học KHXH&amp;NV.</w:t>
      </w:r>
    </w:p>
    <w:p w14:paraId="6488ADAB" w14:textId="4977E210" w:rsidR="0011307E" w:rsidRPr="0021728E" w:rsidRDefault="00DA0B2C" w:rsidP="004E73CD">
      <w:pPr>
        <w:spacing w:line="312" w:lineRule="auto"/>
        <w:ind w:firstLine="720"/>
        <w:jc w:val="both"/>
        <w:rPr>
          <w:color w:val="000000"/>
          <w:sz w:val="26"/>
          <w:szCs w:val="26"/>
          <w:lang w:val="vi-VN"/>
        </w:rPr>
      </w:pPr>
      <w:r w:rsidRPr="00CA3667">
        <w:rPr>
          <w:color w:val="000000"/>
          <w:sz w:val="26"/>
          <w:szCs w:val="26"/>
        </w:rPr>
        <w:t xml:space="preserve">- PGS.TS Nguyễn Mạnh Dũng đã và đang tham gia </w:t>
      </w:r>
      <w:r w:rsidR="0021728E">
        <w:rPr>
          <w:color w:val="000000"/>
          <w:sz w:val="26"/>
          <w:szCs w:val="26"/>
        </w:rPr>
        <w:t>hội</w:t>
      </w:r>
      <w:r w:rsidR="0021728E">
        <w:rPr>
          <w:color w:val="000000"/>
          <w:sz w:val="26"/>
          <w:szCs w:val="26"/>
          <w:lang w:val="vi-VN"/>
        </w:rPr>
        <w:t xml:space="preserve"> đồng tư vấn</w:t>
      </w:r>
      <w:r w:rsidRPr="00CA3667">
        <w:rPr>
          <w:color w:val="000000"/>
          <w:sz w:val="26"/>
          <w:szCs w:val="26"/>
        </w:rPr>
        <w:t xml:space="preserve"> các tổ chức khoa học và công nghệ</w:t>
      </w:r>
      <w:r w:rsidR="0021728E">
        <w:rPr>
          <w:color w:val="000000"/>
          <w:sz w:val="26"/>
          <w:szCs w:val="26"/>
          <w:lang w:val="vi-VN"/>
        </w:rPr>
        <w:t xml:space="preserve">; từng là </w:t>
      </w:r>
      <w:r w:rsidRPr="00CA3667">
        <w:rPr>
          <w:color w:val="000000"/>
          <w:sz w:val="26"/>
          <w:szCs w:val="26"/>
        </w:rPr>
        <w:t>Trưởng phòng KH&amp;ĐT, Phó Viện Trưởng Viện Chính sách và Quản lý, Trường ĐHKHXH&amp;NV - Đại học Quốc gia Hà Nội;</w:t>
      </w:r>
      <w:r w:rsidR="0021728E">
        <w:rPr>
          <w:color w:val="000000"/>
          <w:sz w:val="26"/>
          <w:szCs w:val="26"/>
          <w:lang w:val="vi-VN"/>
        </w:rPr>
        <w:t xml:space="preserve"> thành viên nhóm nghiên cứu mạnh của ĐHQGHN.</w:t>
      </w:r>
    </w:p>
    <w:p w14:paraId="18C5B20F" w14:textId="7A862E57" w:rsidR="0011307E" w:rsidRPr="005643F4" w:rsidRDefault="00BA17CB" w:rsidP="004E73CD">
      <w:pPr>
        <w:spacing w:line="312" w:lineRule="auto"/>
        <w:ind w:firstLine="720"/>
        <w:jc w:val="both"/>
        <w:rPr>
          <w:color w:val="000000"/>
          <w:sz w:val="26"/>
          <w:szCs w:val="26"/>
          <w:lang w:val="vi-VN"/>
        </w:rPr>
      </w:pPr>
      <w:r>
        <w:rPr>
          <w:color w:val="000000"/>
          <w:sz w:val="26"/>
          <w:szCs w:val="26"/>
          <w:lang w:val="vi-VN"/>
        </w:rPr>
        <w:t>-</w:t>
      </w:r>
      <w:r w:rsidR="00DA0B2C" w:rsidRPr="005643F4">
        <w:rPr>
          <w:color w:val="000000"/>
          <w:sz w:val="26"/>
          <w:szCs w:val="26"/>
          <w:lang w:val="vi-VN"/>
        </w:rPr>
        <w:t xml:space="preserve"> Trưởng Bộ môn Quản lý Khoa học, Công nghệ và Đổi mới sáng tạo;</w:t>
      </w:r>
      <w:r>
        <w:rPr>
          <w:color w:val="000000"/>
          <w:sz w:val="26"/>
          <w:szCs w:val="26"/>
          <w:lang w:val="vi-VN"/>
        </w:rPr>
        <w:t xml:space="preserve"> </w:t>
      </w:r>
      <w:r w:rsidR="00DA0B2C" w:rsidRPr="005643F4">
        <w:rPr>
          <w:color w:val="000000"/>
          <w:sz w:val="26"/>
          <w:szCs w:val="26"/>
          <w:lang w:val="vi-VN"/>
        </w:rPr>
        <w:t>Trưởng Khoa Khoa học Quản lý, Trường ĐHKHXH&amp;NV - Đại học Quốc gia Hà Nội;</w:t>
      </w:r>
    </w:p>
    <w:p w14:paraId="734CA41E" w14:textId="77777777" w:rsidR="0011307E" w:rsidRPr="005643F4" w:rsidRDefault="00DA0B2C" w:rsidP="004E73CD">
      <w:pPr>
        <w:spacing w:line="312" w:lineRule="auto"/>
        <w:ind w:firstLine="720"/>
        <w:jc w:val="both"/>
        <w:rPr>
          <w:color w:val="000000"/>
          <w:sz w:val="26"/>
          <w:szCs w:val="26"/>
          <w:lang w:val="vi-VN"/>
        </w:rPr>
      </w:pPr>
      <w:r w:rsidRPr="005643F4">
        <w:rPr>
          <w:i/>
          <w:color w:val="000000"/>
          <w:sz w:val="26"/>
          <w:szCs w:val="26"/>
          <w:lang w:val="vi-VN"/>
        </w:rPr>
        <w:t xml:space="preserve">3.2. Có học vị tiến sĩ trở lên: </w:t>
      </w:r>
      <w:r w:rsidRPr="005643F4">
        <w:rPr>
          <w:color w:val="000000"/>
          <w:sz w:val="26"/>
          <w:szCs w:val="26"/>
          <w:lang w:val="vi-VN"/>
        </w:rPr>
        <w:t>Đạt.</w:t>
      </w:r>
    </w:p>
    <w:p w14:paraId="7D11719B" w14:textId="08ACAF07" w:rsidR="0011307E" w:rsidRPr="005643F4" w:rsidRDefault="00DA0B2C" w:rsidP="004E73CD">
      <w:pPr>
        <w:spacing w:line="312" w:lineRule="auto"/>
        <w:ind w:firstLine="720"/>
        <w:jc w:val="both"/>
        <w:rPr>
          <w:i/>
          <w:color w:val="000000"/>
          <w:sz w:val="26"/>
          <w:szCs w:val="26"/>
          <w:lang w:val="vi-VN"/>
        </w:rPr>
      </w:pPr>
      <w:r w:rsidRPr="005643F4">
        <w:rPr>
          <w:i/>
          <w:color w:val="000000"/>
          <w:sz w:val="26"/>
          <w:szCs w:val="26"/>
          <w:lang w:val="vi-VN"/>
        </w:rPr>
        <w:t>3.3. Đã từng chủ nhiệm 01 nhiệm vụ KHCN cấp quốc gia hoặc là chủ nhiệm nhiệm vụ KHCN hợp tác quốc tế hoặc là thành viên của tổ chức KH&amp;CN quốc tế</w:t>
      </w:r>
    </w:p>
    <w:tbl>
      <w:tblPr>
        <w:tblStyle w:val="a1"/>
        <w:tblW w:w="9089"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51"/>
        <w:gridCol w:w="4339"/>
        <w:gridCol w:w="980"/>
        <w:gridCol w:w="1837"/>
        <w:gridCol w:w="1282"/>
      </w:tblGrid>
      <w:tr w:rsidR="0011307E" w:rsidRPr="00CA3667" w14:paraId="4B21799A" w14:textId="77777777" w:rsidTr="003A543D">
        <w:tc>
          <w:tcPr>
            <w:tcW w:w="651" w:type="dxa"/>
            <w:tcBorders>
              <w:top w:val="single" w:sz="4" w:space="0" w:color="000000"/>
              <w:bottom w:val="single" w:sz="4" w:space="0" w:color="000000"/>
              <w:right w:val="single" w:sz="4" w:space="0" w:color="000000"/>
            </w:tcBorders>
          </w:tcPr>
          <w:p w14:paraId="21404770" w14:textId="77777777" w:rsidR="0011307E" w:rsidRPr="00CA3667" w:rsidRDefault="00DA0B2C" w:rsidP="004E73CD">
            <w:pPr>
              <w:widowControl w:val="0"/>
              <w:spacing w:line="312" w:lineRule="auto"/>
              <w:jc w:val="center"/>
              <w:rPr>
                <w:b/>
                <w:color w:val="000000"/>
                <w:sz w:val="26"/>
                <w:szCs w:val="26"/>
              </w:rPr>
            </w:pPr>
            <w:r w:rsidRPr="00CA3667">
              <w:rPr>
                <w:b/>
                <w:color w:val="000000"/>
                <w:sz w:val="26"/>
                <w:szCs w:val="26"/>
              </w:rPr>
              <w:t>TT</w:t>
            </w:r>
          </w:p>
        </w:tc>
        <w:tc>
          <w:tcPr>
            <w:tcW w:w="4339" w:type="dxa"/>
            <w:tcBorders>
              <w:top w:val="single" w:sz="4" w:space="0" w:color="000000"/>
              <w:bottom w:val="single" w:sz="4" w:space="0" w:color="000000"/>
              <w:right w:val="single" w:sz="4" w:space="0" w:color="000000"/>
            </w:tcBorders>
            <w:vAlign w:val="center"/>
          </w:tcPr>
          <w:p w14:paraId="3A015E8B" w14:textId="77777777" w:rsidR="0011307E" w:rsidRPr="00CA3667" w:rsidRDefault="00DA0B2C" w:rsidP="004E73CD">
            <w:pPr>
              <w:widowControl w:val="0"/>
              <w:spacing w:line="312" w:lineRule="auto"/>
              <w:jc w:val="center"/>
              <w:rPr>
                <w:b/>
                <w:color w:val="000000"/>
                <w:sz w:val="26"/>
                <w:szCs w:val="26"/>
              </w:rPr>
            </w:pPr>
            <w:r w:rsidRPr="00CA3667">
              <w:rPr>
                <w:b/>
                <w:color w:val="000000"/>
                <w:sz w:val="26"/>
                <w:szCs w:val="26"/>
              </w:rPr>
              <w:t>Tên nhiệm vụ/Mã số</w:t>
            </w:r>
          </w:p>
        </w:tc>
        <w:tc>
          <w:tcPr>
            <w:tcW w:w="980" w:type="dxa"/>
            <w:tcBorders>
              <w:top w:val="single" w:sz="4" w:space="0" w:color="000000"/>
              <w:left w:val="single" w:sz="4" w:space="0" w:color="000000"/>
              <w:bottom w:val="single" w:sz="4" w:space="0" w:color="000000"/>
              <w:right w:val="single" w:sz="4" w:space="0" w:color="000000"/>
            </w:tcBorders>
            <w:vAlign w:val="center"/>
          </w:tcPr>
          <w:p w14:paraId="6194BF94" w14:textId="77777777" w:rsidR="0011307E" w:rsidRPr="00CA3667" w:rsidRDefault="00DA0B2C" w:rsidP="004E73CD">
            <w:pPr>
              <w:spacing w:line="312" w:lineRule="auto"/>
              <w:jc w:val="center"/>
              <w:rPr>
                <w:b/>
                <w:color w:val="000000"/>
                <w:sz w:val="26"/>
                <w:szCs w:val="26"/>
              </w:rPr>
            </w:pPr>
            <w:r w:rsidRPr="00CA3667">
              <w:rPr>
                <w:b/>
                <w:color w:val="000000"/>
                <w:sz w:val="26"/>
                <w:szCs w:val="26"/>
              </w:rPr>
              <w:t>Thời gian</w:t>
            </w:r>
          </w:p>
          <w:p w14:paraId="22867CBD" w14:textId="77777777" w:rsidR="0011307E" w:rsidRPr="00CA3667" w:rsidRDefault="0011307E" w:rsidP="004E73CD">
            <w:pPr>
              <w:spacing w:line="312" w:lineRule="auto"/>
              <w:jc w:val="center"/>
              <w:rPr>
                <w:color w:val="000000"/>
                <w:sz w:val="26"/>
                <w:szCs w:val="26"/>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1C6C2EB0" w14:textId="77777777" w:rsidR="0011307E" w:rsidRPr="00CA3667" w:rsidRDefault="00DA0B2C" w:rsidP="004E73CD">
            <w:pPr>
              <w:spacing w:line="312" w:lineRule="auto"/>
              <w:jc w:val="center"/>
              <w:rPr>
                <w:b/>
                <w:color w:val="000000"/>
                <w:sz w:val="26"/>
                <w:szCs w:val="26"/>
              </w:rPr>
            </w:pPr>
            <w:r w:rsidRPr="00CA3667">
              <w:rPr>
                <w:b/>
                <w:color w:val="000000"/>
                <w:sz w:val="26"/>
                <w:szCs w:val="26"/>
              </w:rPr>
              <w:t>Cơ quản quản lý nhiệm vụ, thuộc Chương trình</w:t>
            </w:r>
          </w:p>
        </w:tc>
        <w:tc>
          <w:tcPr>
            <w:tcW w:w="1282" w:type="dxa"/>
            <w:tcBorders>
              <w:top w:val="single" w:sz="4" w:space="0" w:color="000000"/>
              <w:left w:val="single" w:sz="4" w:space="0" w:color="000000"/>
              <w:bottom w:val="single" w:sz="4" w:space="0" w:color="000000"/>
            </w:tcBorders>
            <w:vAlign w:val="center"/>
          </w:tcPr>
          <w:p w14:paraId="7D47C91C" w14:textId="77777777" w:rsidR="0011307E" w:rsidRPr="00CA3667" w:rsidRDefault="00DA0B2C" w:rsidP="004E73CD">
            <w:pPr>
              <w:spacing w:line="312" w:lineRule="auto"/>
              <w:jc w:val="center"/>
              <w:rPr>
                <w:b/>
                <w:color w:val="000000"/>
                <w:sz w:val="26"/>
                <w:szCs w:val="26"/>
              </w:rPr>
            </w:pPr>
            <w:r w:rsidRPr="00CA3667">
              <w:rPr>
                <w:b/>
                <w:color w:val="000000"/>
                <w:sz w:val="26"/>
                <w:szCs w:val="26"/>
              </w:rPr>
              <w:t xml:space="preserve">Tình trạng </w:t>
            </w:r>
          </w:p>
          <w:p w14:paraId="45FB39B2" w14:textId="77777777" w:rsidR="0011307E" w:rsidRPr="00CA3667" w:rsidRDefault="00DA0B2C" w:rsidP="004E73CD">
            <w:pPr>
              <w:spacing w:line="312" w:lineRule="auto"/>
              <w:jc w:val="center"/>
              <w:rPr>
                <w:b/>
                <w:color w:val="000000"/>
                <w:sz w:val="26"/>
                <w:szCs w:val="26"/>
              </w:rPr>
            </w:pPr>
            <w:r w:rsidRPr="00CA3667">
              <w:rPr>
                <w:b/>
                <w:color w:val="000000"/>
                <w:sz w:val="26"/>
                <w:szCs w:val="26"/>
              </w:rPr>
              <w:t>nhiệm vụ</w:t>
            </w:r>
          </w:p>
          <w:p w14:paraId="51E14BB0" w14:textId="77777777" w:rsidR="0011307E" w:rsidRPr="00CA3667" w:rsidRDefault="0011307E" w:rsidP="004E73CD">
            <w:pPr>
              <w:spacing w:line="312" w:lineRule="auto"/>
              <w:jc w:val="center"/>
              <w:rPr>
                <w:color w:val="000000"/>
                <w:sz w:val="26"/>
                <w:szCs w:val="26"/>
              </w:rPr>
            </w:pPr>
          </w:p>
        </w:tc>
      </w:tr>
      <w:tr w:rsidR="0011307E" w:rsidRPr="00CA3667" w14:paraId="45C6D8EB" w14:textId="77777777">
        <w:tc>
          <w:tcPr>
            <w:tcW w:w="9089" w:type="dxa"/>
            <w:gridSpan w:val="5"/>
            <w:tcBorders>
              <w:top w:val="single" w:sz="4" w:space="0" w:color="000000"/>
              <w:bottom w:val="single" w:sz="4" w:space="0" w:color="000000"/>
            </w:tcBorders>
          </w:tcPr>
          <w:p w14:paraId="5E42DA8A" w14:textId="77777777" w:rsidR="0011307E" w:rsidRPr="00CA3667" w:rsidRDefault="00DA0B2C" w:rsidP="004E73CD">
            <w:pPr>
              <w:spacing w:line="312" w:lineRule="auto"/>
              <w:rPr>
                <w:b/>
                <w:color w:val="000000"/>
                <w:sz w:val="26"/>
                <w:szCs w:val="26"/>
              </w:rPr>
            </w:pPr>
            <w:r w:rsidRPr="00CA3667">
              <w:rPr>
                <w:b/>
                <w:color w:val="000000"/>
                <w:sz w:val="26"/>
                <w:szCs w:val="26"/>
              </w:rPr>
              <w:t>1. Tên nhiệm vụ với tư cách chủ trì</w:t>
            </w:r>
          </w:p>
        </w:tc>
      </w:tr>
      <w:tr w:rsidR="0011307E" w:rsidRPr="00CA3667" w14:paraId="69ACEDCF" w14:textId="77777777" w:rsidTr="003A543D">
        <w:tc>
          <w:tcPr>
            <w:tcW w:w="651" w:type="dxa"/>
            <w:tcBorders>
              <w:top w:val="single" w:sz="4" w:space="0" w:color="000000"/>
              <w:bottom w:val="single" w:sz="4" w:space="0" w:color="000000"/>
              <w:right w:val="single" w:sz="4" w:space="0" w:color="000000"/>
            </w:tcBorders>
          </w:tcPr>
          <w:p w14:paraId="787C81B7" w14:textId="77777777" w:rsidR="0011307E" w:rsidRPr="00CA3667" w:rsidRDefault="00DA0B2C" w:rsidP="004E73CD">
            <w:pPr>
              <w:spacing w:line="312" w:lineRule="auto"/>
              <w:jc w:val="center"/>
              <w:rPr>
                <w:color w:val="000000"/>
                <w:sz w:val="26"/>
                <w:szCs w:val="26"/>
              </w:rPr>
            </w:pPr>
            <w:r w:rsidRPr="00CA3667">
              <w:rPr>
                <w:color w:val="000000"/>
                <w:sz w:val="26"/>
                <w:szCs w:val="26"/>
              </w:rPr>
              <w:t>1</w:t>
            </w:r>
          </w:p>
        </w:tc>
        <w:tc>
          <w:tcPr>
            <w:tcW w:w="4339" w:type="dxa"/>
            <w:tcBorders>
              <w:top w:val="single" w:sz="4" w:space="0" w:color="000000"/>
              <w:bottom w:val="single" w:sz="4" w:space="0" w:color="000000"/>
              <w:right w:val="single" w:sz="4" w:space="0" w:color="000000"/>
            </w:tcBorders>
          </w:tcPr>
          <w:p w14:paraId="5B893B38" w14:textId="77777777" w:rsidR="0011307E" w:rsidRPr="00CA3667" w:rsidRDefault="00DA0B2C" w:rsidP="004E73CD">
            <w:pPr>
              <w:spacing w:line="312" w:lineRule="auto"/>
              <w:jc w:val="both"/>
              <w:rPr>
                <w:color w:val="000000"/>
                <w:sz w:val="26"/>
                <w:szCs w:val="26"/>
              </w:rPr>
            </w:pPr>
            <w:r w:rsidRPr="00CA3667">
              <w:rPr>
                <w:color w:val="000000"/>
                <w:sz w:val="26"/>
                <w:szCs w:val="26"/>
              </w:rPr>
              <w:t>Vấn đề hiệu ứng đám đông trong quản lý phát triển xã hội ở Việt Nam hiện nay</w:t>
            </w:r>
          </w:p>
          <w:p w14:paraId="3AB1C95B" w14:textId="77777777" w:rsidR="0011307E" w:rsidRPr="00CA3667" w:rsidRDefault="00DA0B2C" w:rsidP="004E73CD">
            <w:pPr>
              <w:spacing w:line="312" w:lineRule="auto"/>
              <w:jc w:val="both"/>
              <w:rPr>
                <w:color w:val="000000"/>
                <w:sz w:val="26"/>
                <w:szCs w:val="26"/>
              </w:rPr>
            </w:pPr>
            <w:r w:rsidRPr="00CA3667">
              <w:rPr>
                <w:color w:val="000000"/>
                <w:sz w:val="26"/>
                <w:szCs w:val="26"/>
              </w:rPr>
              <w:t>(KX.01.47/16-20)</w:t>
            </w:r>
          </w:p>
        </w:tc>
        <w:tc>
          <w:tcPr>
            <w:tcW w:w="980" w:type="dxa"/>
            <w:tcBorders>
              <w:top w:val="single" w:sz="4" w:space="0" w:color="000000"/>
              <w:left w:val="single" w:sz="4" w:space="0" w:color="000000"/>
              <w:bottom w:val="single" w:sz="4" w:space="0" w:color="000000"/>
              <w:right w:val="single" w:sz="4" w:space="0" w:color="000000"/>
            </w:tcBorders>
          </w:tcPr>
          <w:p w14:paraId="5186851E" w14:textId="50B7F1E9" w:rsidR="0011307E" w:rsidRPr="003A543D" w:rsidRDefault="00DA0B2C" w:rsidP="004E73CD">
            <w:pPr>
              <w:spacing w:line="312" w:lineRule="auto"/>
              <w:jc w:val="center"/>
              <w:rPr>
                <w:color w:val="000000"/>
                <w:sz w:val="26"/>
                <w:szCs w:val="26"/>
                <w:lang w:val="vi-VN"/>
              </w:rPr>
            </w:pPr>
            <w:r w:rsidRPr="00CA3667">
              <w:rPr>
                <w:color w:val="000000"/>
                <w:sz w:val="26"/>
                <w:szCs w:val="26"/>
              </w:rPr>
              <w:t>201</w:t>
            </w:r>
            <w:r w:rsidR="003A543D">
              <w:rPr>
                <w:color w:val="000000"/>
                <w:sz w:val="26"/>
                <w:szCs w:val="26"/>
                <w:lang w:val="vi-VN"/>
              </w:rPr>
              <w:t>9</w:t>
            </w:r>
            <w:r w:rsidRPr="00CA3667">
              <w:rPr>
                <w:color w:val="000000"/>
                <w:sz w:val="26"/>
                <w:szCs w:val="26"/>
              </w:rPr>
              <w:t>-202</w:t>
            </w:r>
            <w:r w:rsidR="003A543D">
              <w:rPr>
                <w:color w:val="000000"/>
                <w:sz w:val="26"/>
                <w:szCs w:val="26"/>
                <w:lang w:val="vi-VN"/>
              </w:rPr>
              <w:t>2</w:t>
            </w:r>
          </w:p>
        </w:tc>
        <w:tc>
          <w:tcPr>
            <w:tcW w:w="1837" w:type="dxa"/>
            <w:tcBorders>
              <w:top w:val="single" w:sz="4" w:space="0" w:color="000000"/>
              <w:left w:val="single" w:sz="4" w:space="0" w:color="000000"/>
              <w:bottom w:val="single" w:sz="4" w:space="0" w:color="000000"/>
              <w:right w:val="single" w:sz="4" w:space="0" w:color="000000"/>
            </w:tcBorders>
          </w:tcPr>
          <w:p w14:paraId="11E16D7C" w14:textId="57D54D2B" w:rsidR="00993EEE" w:rsidRDefault="00993EEE" w:rsidP="004E73CD">
            <w:pPr>
              <w:spacing w:line="312" w:lineRule="auto"/>
              <w:jc w:val="center"/>
              <w:rPr>
                <w:color w:val="000000"/>
                <w:sz w:val="26"/>
                <w:szCs w:val="26"/>
                <w:lang w:val="vi-VN"/>
              </w:rPr>
            </w:pPr>
            <w:r w:rsidRPr="005643F4">
              <w:rPr>
                <w:color w:val="000000"/>
                <w:sz w:val="26"/>
                <w:szCs w:val="26"/>
                <w:lang w:val="vi-VN"/>
              </w:rPr>
              <w:t>Đề</w:t>
            </w:r>
            <w:r>
              <w:rPr>
                <w:color w:val="000000"/>
                <w:sz w:val="26"/>
                <w:szCs w:val="26"/>
                <w:lang w:val="vi-VN"/>
              </w:rPr>
              <w:t xml:space="preserve"> tài cấp Nhà nước thuộc Chương trình KX.01</w:t>
            </w:r>
          </w:p>
          <w:p w14:paraId="30ADC0AB" w14:textId="20770AAE" w:rsidR="0011307E" w:rsidRPr="00CA3667" w:rsidRDefault="00DA0B2C" w:rsidP="004E73CD">
            <w:pPr>
              <w:spacing w:line="312" w:lineRule="auto"/>
              <w:jc w:val="center"/>
              <w:rPr>
                <w:color w:val="000000"/>
                <w:sz w:val="26"/>
                <w:szCs w:val="26"/>
              </w:rPr>
            </w:pPr>
            <w:r w:rsidRPr="00CA3667">
              <w:rPr>
                <w:color w:val="000000"/>
                <w:sz w:val="26"/>
                <w:szCs w:val="26"/>
              </w:rPr>
              <w:t>CTKHCNTĐ cấp QG</w:t>
            </w:r>
          </w:p>
        </w:tc>
        <w:tc>
          <w:tcPr>
            <w:tcW w:w="1282" w:type="dxa"/>
            <w:tcBorders>
              <w:top w:val="single" w:sz="4" w:space="0" w:color="000000"/>
              <w:left w:val="single" w:sz="4" w:space="0" w:color="000000"/>
              <w:bottom w:val="single" w:sz="4" w:space="0" w:color="000000"/>
            </w:tcBorders>
          </w:tcPr>
          <w:p w14:paraId="14C521C3" w14:textId="77777777" w:rsidR="0011307E" w:rsidRPr="00CA3667" w:rsidRDefault="00DA0B2C" w:rsidP="004E73CD">
            <w:pPr>
              <w:spacing w:line="312" w:lineRule="auto"/>
              <w:jc w:val="center"/>
              <w:rPr>
                <w:color w:val="000000"/>
                <w:sz w:val="26"/>
                <w:szCs w:val="26"/>
              </w:rPr>
            </w:pPr>
            <w:r w:rsidRPr="00CA3667">
              <w:rPr>
                <w:color w:val="000000"/>
                <w:sz w:val="26"/>
                <w:szCs w:val="26"/>
              </w:rPr>
              <w:t>Đã nghiệm thu</w:t>
            </w:r>
          </w:p>
        </w:tc>
      </w:tr>
      <w:tr w:rsidR="0011307E" w:rsidRPr="00CA3667" w14:paraId="77C85BE8" w14:textId="77777777">
        <w:tc>
          <w:tcPr>
            <w:tcW w:w="9089" w:type="dxa"/>
            <w:gridSpan w:val="5"/>
            <w:tcBorders>
              <w:top w:val="single" w:sz="4" w:space="0" w:color="000000"/>
              <w:bottom w:val="single" w:sz="4" w:space="0" w:color="000000"/>
            </w:tcBorders>
          </w:tcPr>
          <w:p w14:paraId="2A2C1257" w14:textId="77777777" w:rsidR="0011307E" w:rsidRPr="00CA3667" w:rsidRDefault="00DA0B2C" w:rsidP="004E73CD">
            <w:pPr>
              <w:spacing w:line="312" w:lineRule="auto"/>
              <w:rPr>
                <w:b/>
                <w:color w:val="000000"/>
                <w:sz w:val="26"/>
                <w:szCs w:val="26"/>
              </w:rPr>
            </w:pPr>
            <w:r w:rsidRPr="00CA3667">
              <w:rPr>
                <w:b/>
                <w:color w:val="000000"/>
                <w:sz w:val="26"/>
                <w:szCs w:val="26"/>
              </w:rPr>
              <w:t>2. Tên nhiệm vụ với tư cách thành viên</w:t>
            </w:r>
          </w:p>
        </w:tc>
      </w:tr>
      <w:tr w:rsidR="0011307E" w:rsidRPr="00CA3667" w14:paraId="47218804" w14:textId="77777777" w:rsidTr="003A543D">
        <w:tc>
          <w:tcPr>
            <w:tcW w:w="651" w:type="dxa"/>
            <w:tcBorders>
              <w:top w:val="single" w:sz="4" w:space="0" w:color="000000"/>
              <w:bottom w:val="single" w:sz="4" w:space="0" w:color="000000"/>
              <w:right w:val="single" w:sz="4" w:space="0" w:color="000000"/>
            </w:tcBorders>
          </w:tcPr>
          <w:p w14:paraId="5C7ADE59" w14:textId="77777777" w:rsidR="0011307E" w:rsidRPr="00CA3667" w:rsidRDefault="00DA0B2C" w:rsidP="004E73CD">
            <w:pPr>
              <w:spacing w:line="312" w:lineRule="auto"/>
              <w:jc w:val="center"/>
              <w:rPr>
                <w:color w:val="000000"/>
                <w:sz w:val="26"/>
                <w:szCs w:val="26"/>
              </w:rPr>
            </w:pPr>
            <w:r w:rsidRPr="00CA3667">
              <w:rPr>
                <w:color w:val="000000"/>
                <w:sz w:val="26"/>
                <w:szCs w:val="26"/>
              </w:rPr>
              <w:t>1</w:t>
            </w:r>
          </w:p>
        </w:tc>
        <w:tc>
          <w:tcPr>
            <w:tcW w:w="4339" w:type="dxa"/>
            <w:tcBorders>
              <w:top w:val="single" w:sz="4" w:space="0" w:color="000000"/>
              <w:left w:val="single" w:sz="4" w:space="0" w:color="000000"/>
              <w:bottom w:val="single" w:sz="4" w:space="0" w:color="000000"/>
              <w:right w:val="single" w:sz="4" w:space="0" w:color="000000"/>
            </w:tcBorders>
          </w:tcPr>
          <w:p w14:paraId="70B0DAF7" w14:textId="77777777" w:rsidR="0011307E" w:rsidRPr="00CA3667" w:rsidRDefault="00DA0B2C" w:rsidP="004E73CD">
            <w:pPr>
              <w:spacing w:line="312" w:lineRule="auto"/>
              <w:jc w:val="both"/>
              <w:rPr>
                <w:color w:val="000000"/>
                <w:sz w:val="26"/>
                <w:szCs w:val="26"/>
              </w:rPr>
            </w:pPr>
            <w:r w:rsidRPr="00CA3667">
              <w:rPr>
                <w:sz w:val="26"/>
                <w:szCs w:val="26"/>
              </w:rPr>
              <w:t>Địa chí Ninh Thuận</w:t>
            </w:r>
          </w:p>
        </w:tc>
        <w:tc>
          <w:tcPr>
            <w:tcW w:w="980" w:type="dxa"/>
            <w:tcBorders>
              <w:top w:val="single" w:sz="4" w:space="0" w:color="000000"/>
              <w:left w:val="single" w:sz="4" w:space="0" w:color="000000"/>
              <w:bottom w:val="single" w:sz="4" w:space="0" w:color="000000"/>
              <w:right w:val="single" w:sz="4" w:space="0" w:color="000000"/>
            </w:tcBorders>
          </w:tcPr>
          <w:p w14:paraId="4BCD1F61" w14:textId="77777777" w:rsidR="0011307E" w:rsidRPr="00CA3667" w:rsidRDefault="00DA0B2C" w:rsidP="004E73CD">
            <w:pPr>
              <w:spacing w:line="312" w:lineRule="auto"/>
              <w:jc w:val="center"/>
              <w:rPr>
                <w:color w:val="000000"/>
                <w:sz w:val="26"/>
                <w:szCs w:val="26"/>
              </w:rPr>
            </w:pPr>
            <w:r w:rsidRPr="00CA3667">
              <w:rPr>
                <w:sz w:val="26"/>
                <w:szCs w:val="26"/>
              </w:rPr>
              <w:t>2023-2025</w:t>
            </w:r>
          </w:p>
        </w:tc>
        <w:tc>
          <w:tcPr>
            <w:tcW w:w="1837" w:type="dxa"/>
            <w:tcBorders>
              <w:top w:val="single" w:sz="4" w:space="0" w:color="000000"/>
              <w:left w:val="single" w:sz="4" w:space="0" w:color="000000"/>
              <w:bottom w:val="single" w:sz="4" w:space="0" w:color="000000"/>
              <w:right w:val="single" w:sz="4" w:space="0" w:color="000000"/>
            </w:tcBorders>
          </w:tcPr>
          <w:p w14:paraId="1739AA93" w14:textId="77777777" w:rsidR="0011307E" w:rsidRPr="00CA3667" w:rsidRDefault="00DA0B2C" w:rsidP="004E73CD">
            <w:pPr>
              <w:spacing w:line="312" w:lineRule="auto"/>
              <w:jc w:val="center"/>
              <w:rPr>
                <w:color w:val="000000"/>
                <w:sz w:val="26"/>
                <w:szCs w:val="26"/>
              </w:rPr>
            </w:pPr>
            <w:r w:rsidRPr="00CA3667">
              <w:rPr>
                <w:color w:val="000000"/>
                <w:sz w:val="26"/>
                <w:szCs w:val="26"/>
              </w:rPr>
              <w:t>Đề tài độc lập cấp Tỉnh Ninh Thuận</w:t>
            </w:r>
          </w:p>
        </w:tc>
        <w:tc>
          <w:tcPr>
            <w:tcW w:w="1282" w:type="dxa"/>
            <w:tcBorders>
              <w:top w:val="single" w:sz="4" w:space="0" w:color="000000"/>
              <w:left w:val="single" w:sz="4" w:space="0" w:color="000000"/>
              <w:bottom w:val="single" w:sz="4" w:space="0" w:color="000000"/>
            </w:tcBorders>
          </w:tcPr>
          <w:p w14:paraId="1A51972E" w14:textId="77777777" w:rsidR="0011307E" w:rsidRPr="00CA3667" w:rsidRDefault="00DA0B2C" w:rsidP="004E73CD">
            <w:pPr>
              <w:spacing w:line="312" w:lineRule="auto"/>
              <w:jc w:val="center"/>
              <w:rPr>
                <w:color w:val="000000"/>
                <w:sz w:val="26"/>
                <w:szCs w:val="26"/>
              </w:rPr>
            </w:pPr>
            <w:r w:rsidRPr="00CA3667">
              <w:rPr>
                <w:color w:val="000000"/>
                <w:sz w:val="26"/>
                <w:szCs w:val="26"/>
              </w:rPr>
              <w:t>Chưa nghiệm thu</w:t>
            </w:r>
          </w:p>
        </w:tc>
      </w:tr>
      <w:tr w:rsidR="0011307E" w:rsidRPr="00CA3667" w14:paraId="12520CC6" w14:textId="77777777" w:rsidTr="003A543D">
        <w:tc>
          <w:tcPr>
            <w:tcW w:w="651" w:type="dxa"/>
            <w:tcBorders>
              <w:top w:val="single" w:sz="4" w:space="0" w:color="000000"/>
              <w:bottom w:val="single" w:sz="4" w:space="0" w:color="000000"/>
              <w:right w:val="single" w:sz="4" w:space="0" w:color="000000"/>
            </w:tcBorders>
          </w:tcPr>
          <w:p w14:paraId="6C6BE628" w14:textId="77777777" w:rsidR="0011307E" w:rsidRPr="00CA3667" w:rsidRDefault="00DA0B2C" w:rsidP="004E73CD">
            <w:pPr>
              <w:spacing w:line="312" w:lineRule="auto"/>
              <w:jc w:val="center"/>
              <w:rPr>
                <w:color w:val="000000"/>
                <w:sz w:val="26"/>
                <w:szCs w:val="26"/>
              </w:rPr>
            </w:pPr>
            <w:r w:rsidRPr="00CA3667">
              <w:rPr>
                <w:color w:val="000000"/>
                <w:sz w:val="26"/>
                <w:szCs w:val="26"/>
              </w:rPr>
              <w:t>2</w:t>
            </w:r>
          </w:p>
        </w:tc>
        <w:tc>
          <w:tcPr>
            <w:tcW w:w="4339" w:type="dxa"/>
            <w:tcBorders>
              <w:top w:val="single" w:sz="4" w:space="0" w:color="000000"/>
              <w:left w:val="single" w:sz="4" w:space="0" w:color="000000"/>
              <w:bottom w:val="single" w:sz="4" w:space="0" w:color="000000"/>
              <w:right w:val="single" w:sz="4" w:space="0" w:color="000000"/>
            </w:tcBorders>
          </w:tcPr>
          <w:p w14:paraId="02696B2B" w14:textId="77777777" w:rsidR="0011307E" w:rsidRPr="00CA3667" w:rsidRDefault="00DA0B2C" w:rsidP="004E73CD">
            <w:pPr>
              <w:shd w:val="clear" w:color="auto" w:fill="FFFFFF"/>
              <w:spacing w:line="312" w:lineRule="auto"/>
              <w:rPr>
                <w:sz w:val="26"/>
                <w:szCs w:val="26"/>
              </w:rPr>
            </w:pPr>
            <w:r w:rsidRPr="00CA3667">
              <w:rPr>
                <w:sz w:val="26"/>
                <w:szCs w:val="26"/>
              </w:rPr>
              <w:t>Sự sụp đổ của nền kinh tế thuộc địa: Giải thực dân hóa về kinh tế ở Việt Nam từ đầu thế kỷ XX đến năm 1954</w:t>
            </w:r>
          </w:p>
          <w:p w14:paraId="214113FC" w14:textId="77777777" w:rsidR="0011307E" w:rsidRPr="00CA3667" w:rsidRDefault="00DA0B2C" w:rsidP="004E73CD">
            <w:pPr>
              <w:spacing w:line="312" w:lineRule="auto"/>
              <w:jc w:val="both"/>
              <w:rPr>
                <w:color w:val="000000"/>
                <w:sz w:val="26"/>
                <w:szCs w:val="26"/>
              </w:rPr>
            </w:pPr>
            <w:r w:rsidRPr="00CA3667">
              <w:rPr>
                <w:sz w:val="26"/>
                <w:szCs w:val="26"/>
              </w:rPr>
              <w:lastRenderedPageBreak/>
              <w:t>Mã số: 601.01-2020.02</w:t>
            </w:r>
          </w:p>
        </w:tc>
        <w:tc>
          <w:tcPr>
            <w:tcW w:w="980" w:type="dxa"/>
            <w:tcBorders>
              <w:top w:val="single" w:sz="4" w:space="0" w:color="000000"/>
              <w:left w:val="single" w:sz="4" w:space="0" w:color="000000"/>
              <w:bottom w:val="single" w:sz="4" w:space="0" w:color="000000"/>
              <w:right w:val="single" w:sz="4" w:space="0" w:color="000000"/>
            </w:tcBorders>
          </w:tcPr>
          <w:p w14:paraId="58A86957" w14:textId="77777777" w:rsidR="0011307E" w:rsidRPr="00CA3667" w:rsidRDefault="00DA0B2C" w:rsidP="004E73CD">
            <w:pPr>
              <w:spacing w:line="312" w:lineRule="auto"/>
              <w:jc w:val="center"/>
              <w:rPr>
                <w:color w:val="000000"/>
                <w:sz w:val="26"/>
                <w:szCs w:val="26"/>
              </w:rPr>
            </w:pPr>
            <w:r w:rsidRPr="00CA3667">
              <w:rPr>
                <w:sz w:val="26"/>
                <w:szCs w:val="26"/>
              </w:rPr>
              <w:lastRenderedPageBreak/>
              <w:t>2019-2021</w:t>
            </w:r>
          </w:p>
        </w:tc>
        <w:tc>
          <w:tcPr>
            <w:tcW w:w="1837" w:type="dxa"/>
            <w:tcBorders>
              <w:top w:val="single" w:sz="4" w:space="0" w:color="000000"/>
              <w:left w:val="single" w:sz="4" w:space="0" w:color="000000"/>
              <w:bottom w:val="single" w:sz="4" w:space="0" w:color="000000"/>
              <w:right w:val="single" w:sz="4" w:space="0" w:color="000000"/>
            </w:tcBorders>
          </w:tcPr>
          <w:p w14:paraId="4FDE0153" w14:textId="0E94979A" w:rsidR="0011307E" w:rsidRPr="00CA3667" w:rsidRDefault="00DA0B2C" w:rsidP="004E73CD">
            <w:pPr>
              <w:spacing w:line="312" w:lineRule="auto"/>
              <w:jc w:val="center"/>
              <w:rPr>
                <w:color w:val="000000"/>
                <w:sz w:val="26"/>
                <w:szCs w:val="26"/>
              </w:rPr>
            </w:pPr>
            <w:r w:rsidRPr="00CA3667">
              <w:rPr>
                <w:color w:val="000000"/>
                <w:sz w:val="26"/>
                <w:szCs w:val="26"/>
              </w:rPr>
              <w:t>Quỹ KH&amp;CN Quốc gia (NAFOSTE</w:t>
            </w:r>
            <w:r w:rsidR="003A543D">
              <w:rPr>
                <w:color w:val="000000"/>
                <w:sz w:val="26"/>
                <w:szCs w:val="26"/>
                <w:lang w:val="vi-VN"/>
              </w:rPr>
              <w:t>D</w:t>
            </w:r>
            <w:r w:rsidRPr="00CA3667">
              <w:rPr>
                <w:color w:val="000000"/>
                <w:sz w:val="26"/>
                <w:szCs w:val="26"/>
              </w:rPr>
              <w:t>)</w:t>
            </w:r>
          </w:p>
        </w:tc>
        <w:tc>
          <w:tcPr>
            <w:tcW w:w="1282" w:type="dxa"/>
            <w:tcBorders>
              <w:top w:val="single" w:sz="4" w:space="0" w:color="000000"/>
              <w:left w:val="single" w:sz="4" w:space="0" w:color="000000"/>
              <w:bottom w:val="single" w:sz="4" w:space="0" w:color="000000"/>
            </w:tcBorders>
          </w:tcPr>
          <w:p w14:paraId="12E5BB60" w14:textId="77777777" w:rsidR="0011307E" w:rsidRPr="00CA3667" w:rsidRDefault="00DA0B2C" w:rsidP="004E73CD">
            <w:pPr>
              <w:spacing w:line="312" w:lineRule="auto"/>
              <w:jc w:val="center"/>
              <w:rPr>
                <w:color w:val="000000"/>
                <w:sz w:val="26"/>
                <w:szCs w:val="26"/>
              </w:rPr>
            </w:pPr>
            <w:r w:rsidRPr="00CA3667">
              <w:rPr>
                <w:color w:val="000000"/>
                <w:sz w:val="26"/>
                <w:szCs w:val="26"/>
              </w:rPr>
              <w:t>Đã nghiệm thu</w:t>
            </w:r>
          </w:p>
        </w:tc>
      </w:tr>
      <w:tr w:rsidR="0011307E" w:rsidRPr="00CA3667" w14:paraId="4864230C" w14:textId="77777777" w:rsidTr="003A543D">
        <w:tc>
          <w:tcPr>
            <w:tcW w:w="651" w:type="dxa"/>
            <w:tcBorders>
              <w:top w:val="single" w:sz="4" w:space="0" w:color="000000"/>
              <w:bottom w:val="single" w:sz="4" w:space="0" w:color="000000"/>
              <w:right w:val="single" w:sz="4" w:space="0" w:color="000000"/>
            </w:tcBorders>
          </w:tcPr>
          <w:p w14:paraId="70C0B290" w14:textId="77777777" w:rsidR="0011307E" w:rsidRPr="00CA3667" w:rsidRDefault="00DA0B2C" w:rsidP="004E73CD">
            <w:pPr>
              <w:spacing w:line="312" w:lineRule="auto"/>
              <w:jc w:val="center"/>
              <w:rPr>
                <w:color w:val="000000"/>
                <w:sz w:val="26"/>
                <w:szCs w:val="26"/>
              </w:rPr>
            </w:pPr>
            <w:r w:rsidRPr="00CA3667">
              <w:rPr>
                <w:color w:val="000000"/>
                <w:sz w:val="26"/>
                <w:szCs w:val="26"/>
              </w:rPr>
              <w:t>3</w:t>
            </w:r>
          </w:p>
        </w:tc>
        <w:tc>
          <w:tcPr>
            <w:tcW w:w="4339" w:type="dxa"/>
            <w:tcBorders>
              <w:top w:val="single" w:sz="4" w:space="0" w:color="000000"/>
              <w:left w:val="single" w:sz="4" w:space="0" w:color="000000"/>
              <w:bottom w:val="single" w:sz="4" w:space="0" w:color="000000"/>
              <w:right w:val="single" w:sz="4" w:space="0" w:color="000000"/>
            </w:tcBorders>
          </w:tcPr>
          <w:p w14:paraId="2B8F25B7" w14:textId="77777777" w:rsidR="0011307E" w:rsidRPr="00CA3667" w:rsidRDefault="00DA0B2C" w:rsidP="004E73CD">
            <w:pPr>
              <w:spacing w:line="312" w:lineRule="auto"/>
              <w:jc w:val="both"/>
              <w:rPr>
                <w:color w:val="000000"/>
                <w:sz w:val="26"/>
                <w:szCs w:val="26"/>
              </w:rPr>
            </w:pPr>
            <w:r w:rsidRPr="00CA3667">
              <w:rPr>
                <w:sz w:val="26"/>
                <w:szCs w:val="26"/>
              </w:rPr>
              <w:t>Nghiên cứu cơ sở khoa học đề xuất giải pháp chính sách cho phát triển nguồn nhân lực khoa học và công nghệ chất lượng cao trong bối cảnh cuộc cách mạng công nghiệp 4.0</w:t>
            </w:r>
          </w:p>
        </w:tc>
        <w:tc>
          <w:tcPr>
            <w:tcW w:w="980" w:type="dxa"/>
            <w:tcBorders>
              <w:top w:val="single" w:sz="4" w:space="0" w:color="000000"/>
              <w:left w:val="single" w:sz="4" w:space="0" w:color="000000"/>
              <w:bottom w:val="single" w:sz="4" w:space="0" w:color="000000"/>
              <w:right w:val="single" w:sz="4" w:space="0" w:color="000000"/>
            </w:tcBorders>
          </w:tcPr>
          <w:p w14:paraId="2DA6AA6F" w14:textId="01DB4859" w:rsidR="0011307E" w:rsidRPr="00EC3869" w:rsidRDefault="00DA0B2C" w:rsidP="004E73CD">
            <w:pPr>
              <w:spacing w:line="312" w:lineRule="auto"/>
              <w:jc w:val="center"/>
              <w:rPr>
                <w:sz w:val="26"/>
                <w:szCs w:val="26"/>
                <w:lang w:val="vi-VN"/>
              </w:rPr>
            </w:pPr>
            <w:r w:rsidRPr="00CA3667">
              <w:rPr>
                <w:sz w:val="26"/>
                <w:szCs w:val="26"/>
              </w:rPr>
              <w:t>202</w:t>
            </w:r>
            <w:r w:rsidR="00EC3869">
              <w:rPr>
                <w:sz w:val="26"/>
                <w:szCs w:val="26"/>
                <w:lang w:val="vi-VN"/>
              </w:rPr>
              <w:t>1</w:t>
            </w:r>
          </w:p>
          <w:p w14:paraId="6DE52CB4" w14:textId="77777777" w:rsidR="0011307E" w:rsidRPr="00CA3667" w:rsidRDefault="0011307E" w:rsidP="004E73CD">
            <w:pPr>
              <w:spacing w:line="312" w:lineRule="auto"/>
              <w:jc w:val="center"/>
              <w:rPr>
                <w:color w:val="000000"/>
                <w:sz w:val="26"/>
                <w:szCs w:val="26"/>
              </w:rPr>
            </w:pPr>
          </w:p>
        </w:tc>
        <w:tc>
          <w:tcPr>
            <w:tcW w:w="1837" w:type="dxa"/>
            <w:tcBorders>
              <w:top w:val="single" w:sz="4" w:space="0" w:color="000000"/>
              <w:left w:val="single" w:sz="4" w:space="0" w:color="000000"/>
              <w:bottom w:val="single" w:sz="4" w:space="0" w:color="000000"/>
              <w:right w:val="single" w:sz="4" w:space="0" w:color="000000"/>
            </w:tcBorders>
          </w:tcPr>
          <w:p w14:paraId="0BF0E111" w14:textId="77777777" w:rsidR="0011307E" w:rsidRPr="00CA3667" w:rsidRDefault="00DA0B2C" w:rsidP="004E73CD">
            <w:pPr>
              <w:spacing w:line="312" w:lineRule="auto"/>
              <w:jc w:val="center"/>
              <w:rPr>
                <w:color w:val="000000"/>
                <w:sz w:val="26"/>
                <w:szCs w:val="26"/>
              </w:rPr>
            </w:pPr>
            <w:r w:rsidRPr="00CA3667">
              <w:rPr>
                <w:color w:val="000000"/>
                <w:sz w:val="26"/>
                <w:szCs w:val="26"/>
              </w:rPr>
              <w:t>Trung tâm Nghiên cứu trọng điểm cấp ĐHQGHN</w:t>
            </w:r>
          </w:p>
        </w:tc>
        <w:tc>
          <w:tcPr>
            <w:tcW w:w="1282" w:type="dxa"/>
            <w:tcBorders>
              <w:top w:val="single" w:sz="4" w:space="0" w:color="000000"/>
              <w:left w:val="single" w:sz="4" w:space="0" w:color="000000"/>
              <w:bottom w:val="single" w:sz="4" w:space="0" w:color="000000"/>
            </w:tcBorders>
          </w:tcPr>
          <w:p w14:paraId="32F6FD67" w14:textId="77777777" w:rsidR="0011307E" w:rsidRPr="00CA3667" w:rsidRDefault="00DA0B2C" w:rsidP="004E73CD">
            <w:pPr>
              <w:spacing w:line="312" w:lineRule="auto"/>
              <w:jc w:val="center"/>
              <w:rPr>
                <w:color w:val="000000"/>
                <w:sz w:val="26"/>
                <w:szCs w:val="26"/>
              </w:rPr>
            </w:pPr>
            <w:r w:rsidRPr="00CA3667">
              <w:rPr>
                <w:color w:val="000000"/>
                <w:sz w:val="26"/>
                <w:szCs w:val="26"/>
              </w:rPr>
              <w:t>Đã nghiệm thu</w:t>
            </w:r>
          </w:p>
        </w:tc>
      </w:tr>
      <w:tr w:rsidR="0011307E" w:rsidRPr="00CA3667" w14:paraId="2F907B19" w14:textId="77777777" w:rsidTr="003A543D">
        <w:tc>
          <w:tcPr>
            <w:tcW w:w="651" w:type="dxa"/>
            <w:tcBorders>
              <w:top w:val="single" w:sz="4" w:space="0" w:color="000000"/>
              <w:bottom w:val="single" w:sz="4" w:space="0" w:color="000000"/>
              <w:right w:val="single" w:sz="4" w:space="0" w:color="000000"/>
            </w:tcBorders>
          </w:tcPr>
          <w:p w14:paraId="44A159E7" w14:textId="77777777" w:rsidR="0011307E" w:rsidRPr="00CA3667" w:rsidRDefault="00DA0B2C" w:rsidP="004E73CD">
            <w:pPr>
              <w:spacing w:line="312" w:lineRule="auto"/>
              <w:jc w:val="center"/>
              <w:rPr>
                <w:color w:val="000000"/>
                <w:sz w:val="26"/>
                <w:szCs w:val="26"/>
              </w:rPr>
            </w:pPr>
            <w:r w:rsidRPr="00CA3667">
              <w:rPr>
                <w:color w:val="000000"/>
                <w:sz w:val="26"/>
                <w:szCs w:val="26"/>
              </w:rPr>
              <w:t>4</w:t>
            </w:r>
          </w:p>
        </w:tc>
        <w:tc>
          <w:tcPr>
            <w:tcW w:w="4339" w:type="dxa"/>
            <w:tcBorders>
              <w:top w:val="single" w:sz="4" w:space="0" w:color="000000"/>
              <w:left w:val="single" w:sz="4" w:space="0" w:color="000000"/>
              <w:bottom w:val="single" w:sz="4" w:space="0" w:color="000000"/>
              <w:right w:val="single" w:sz="4" w:space="0" w:color="000000"/>
            </w:tcBorders>
          </w:tcPr>
          <w:p w14:paraId="7D02C4E3" w14:textId="77777777" w:rsidR="0011307E" w:rsidRPr="00CA3667" w:rsidRDefault="00DA0B2C" w:rsidP="004E73CD">
            <w:pPr>
              <w:spacing w:line="312" w:lineRule="auto"/>
              <w:rPr>
                <w:color w:val="000000"/>
                <w:sz w:val="26"/>
                <w:szCs w:val="26"/>
              </w:rPr>
            </w:pPr>
            <w:r w:rsidRPr="00CA3667">
              <w:rPr>
                <w:sz w:val="26"/>
                <w:szCs w:val="26"/>
              </w:rPr>
              <w:t>Toward a new paradigm shifting of agriculture development through Social-Ecological Transformation (SET) approach in science and policy making process (Case study in Vietnam)</w:t>
            </w:r>
          </w:p>
        </w:tc>
        <w:tc>
          <w:tcPr>
            <w:tcW w:w="980" w:type="dxa"/>
            <w:tcBorders>
              <w:top w:val="single" w:sz="4" w:space="0" w:color="000000"/>
              <w:left w:val="single" w:sz="4" w:space="0" w:color="000000"/>
              <w:bottom w:val="single" w:sz="4" w:space="0" w:color="000000"/>
              <w:right w:val="single" w:sz="4" w:space="0" w:color="000000"/>
            </w:tcBorders>
          </w:tcPr>
          <w:p w14:paraId="6E482DBA" w14:textId="77777777" w:rsidR="0011307E" w:rsidRPr="00CA3667" w:rsidRDefault="00DA0B2C" w:rsidP="004E73CD">
            <w:pPr>
              <w:spacing w:line="312" w:lineRule="auto"/>
              <w:jc w:val="center"/>
              <w:rPr>
                <w:color w:val="000000"/>
                <w:sz w:val="26"/>
                <w:szCs w:val="26"/>
              </w:rPr>
            </w:pPr>
            <w:r w:rsidRPr="00CA3667">
              <w:rPr>
                <w:sz w:val="26"/>
                <w:szCs w:val="26"/>
              </w:rPr>
              <w:t>2021</w:t>
            </w:r>
          </w:p>
        </w:tc>
        <w:tc>
          <w:tcPr>
            <w:tcW w:w="1837" w:type="dxa"/>
            <w:tcBorders>
              <w:top w:val="single" w:sz="4" w:space="0" w:color="000000"/>
              <w:left w:val="single" w:sz="4" w:space="0" w:color="000000"/>
              <w:bottom w:val="single" w:sz="4" w:space="0" w:color="000000"/>
              <w:right w:val="single" w:sz="4" w:space="0" w:color="000000"/>
            </w:tcBorders>
          </w:tcPr>
          <w:p w14:paraId="620F1CBF" w14:textId="77777777" w:rsidR="0011307E" w:rsidRPr="00CA3667" w:rsidRDefault="00DA0B2C" w:rsidP="004E73CD">
            <w:pPr>
              <w:spacing w:line="312" w:lineRule="auto"/>
              <w:jc w:val="center"/>
              <w:rPr>
                <w:color w:val="000000"/>
                <w:sz w:val="26"/>
                <w:szCs w:val="26"/>
              </w:rPr>
            </w:pPr>
            <w:r w:rsidRPr="00CA3667">
              <w:rPr>
                <w:color w:val="000000"/>
                <w:sz w:val="26"/>
                <w:szCs w:val="26"/>
              </w:rPr>
              <w:t>Dự án Quốc tế với Quỹ Rosa Luxemburg (CHLB Đức) - RLS với IPAM</w:t>
            </w:r>
          </w:p>
        </w:tc>
        <w:tc>
          <w:tcPr>
            <w:tcW w:w="1282" w:type="dxa"/>
            <w:tcBorders>
              <w:top w:val="single" w:sz="4" w:space="0" w:color="000000"/>
              <w:left w:val="single" w:sz="4" w:space="0" w:color="000000"/>
              <w:bottom w:val="single" w:sz="4" w:space="0" w:color="000000"/>
            </w:tcBorders>
          </w:tcPr>
          <w:p w14:paraId="78CEC60B" w14:textId="77777777" w:rsidR="0011307E" w:rsidRPr="00CA3667" w:rsidRDefault="00DA0B2C" w:rsidP="004E73CD">
            <w:pPr>
              <w:spacing w:line="312" w:lineRule="auto"/>
              <w:jc w:val="center"/>
              <w:rPr>
                <w:color w:val="000000"/>
                <w:sz w:val="26"/>
                <w:szCs w:val="26"/>
              </w:rPr>
            </w:pPr>
            <w:r w:rsidRPr="00CA3667">
              <w:rPr>
                <w:color w:val="000000"/>
                <w:sz w:val="26"/>
                <w:szCs w:val="26"/>
              </w:rPr>
              <w:t>Đã nghiệm thu</w:t>
            </w:r>
          </w:p>
        </w:tc>
      </w:tr>
      <w:tr w:rsidR="003A543D" w:rsidRPr="00CA3667" w14:paraId="3D433F0E" w14:textId="77777777" w:rsidTr="004165AD">
        <w:tc>
          <w:tcPr>
            <w:tcW w:w="651" w:type="dxa"/>
            <w:tcBorders>
              <w:top w:val="single" w:sz="4" w:space="0" w:color="000000"/>
              <w:bottom w:val="single" w:sz="4" w:space="0" w:color="000000"/>
              <w:right w:val="single" w:sz="4" w:space="0" w:color="000000"/>
            </w:tcBorders>
          </w:tcPr>
          <w:p w14:paraId="7BF70C78" w14:textId="77777777" w:rsidR="003A543D" w:rsidRPr="00CA3667" w:rsidRDefault="003A543D" w:rsidP="004E73CD">
            <w:pPr>
              <w:spacing w:line="312" w:lineRule="auto"/>
              <w:jc w:val="center"/>
              <w:rPr>
                <w:color w:val="000000"/>
                <w:sz w:val="26"/>
                <w:szCs w:val="26"/>
              </w:rPr>
            </w:pPr>
            <w:r w:rsidRPr="00CA3667">
              <w:rPr>
                <w:color w:val="000000"/>
                <w:sz w:val="26"/>
                <w:szCs w:val="26"/>
              </w:rPr>
              <w:t>11</w:t>
            </w:r>
          </w:p>
        </w:tc>
        <w:tc>
          <w:tcPr>
            <w:tcW w:w="4339" w:type="dxa"/>
            <w:tcBorders>
              <w:top w:val="single" w:sz="4" w:space="0" w:color="000000"/>
              <w:left w:val="single" w:sz="4" w:space="0" w:color="000000"/>
              <w:bottom w:val="single" w:sz="4" w:space="0" w:color="000000"/>
              <w:right w:val="single" w:sz="4" w:space="0" w:color="000000"/>
            </w:tcBorders>
          </w:tcPr>
          <w:p w14:paraId="4FA646DD" w14:textId="57D6D360" w:rsidR="003A543D" w:rsidRPr="00CA3667" w:rsidRDefault="003A543D" w:rsidP="004E73CD">
            <w:pPr>
              <w:spacing w:line="312" w:lineRule="auto"/>
              <w:jc w:val="both"/>
              <w:rPr>
                <w:color w:val="000000"/>
                <w:sz w:val="26"/>
                <w:szCs w:val="26"/>
              </w:rPr>
            </w:pPr>
            <w:r w:rsidRPr="00CA3667">
              <w:rPr>
                <w:sz w:val="26"/>
                <w:szCs w:val="26"/>
              </w:rPr>
              <w:t>Bách khoa toàn thư Việt Nam: Việt Nam - Quyển 21</w:t>
            </w:r>
          </w:p>
        </w:tc>
        <w:tc>
          <w:tcPr>
            <w:tcW w:w="980" w:type="dxa"/>
            <w:tcBorders>
              <w:top w:val="single" w:sz="4" w:space="0" w:color="000000"/>
              <w:left w:val="single" w:sz="4" w:space="0" w:color="000000"/>
              <w:bottom w:val="single" w:sz="4" w:space="0" w:color="000000"/>
              <w:right w:val="single" w:sz="4" w:space="0" w:color="000000"/>
            </w:tcBorders>
          </w:tcPr>
          <w:p w14:paraId="38F95C16" w14:textId="77777777" w:rsidR="003A543D" w:rsidRPr="00CA3667" w:rsidRDefault="003A543D" w:rsidP="004E73CD">
            <w:pPr>
              <w:spacing w:line="312" w:lineRule="auto"/>
              <w:jc w:val="center"/>
              <w:rPr>
                <w:color w:val="000000"/>
                <w:sz w:val="26"/>
                <w:szCs w:val="26"/>
              </w:rPr>
            </w:pPr>
            <w:r w:rsidRPr="00CA3667">
              <w:rPr>
                <w:sz w:val="26"/>
                <w:szCs w:val="26"/>
              </w:rPr>
              <w:t>2018-2023</w:t>
            </w:r>
          </w:p>
        </w:tc>
        <w:tc>
          <w:tcPr>
            <w:tcW w:w="1837" w:type="dxa"/>
            <w:tcBorders>
              <w:top w:val="single" w:sz="4" w:space="0" w:color="000000"/>
              <w:left w:val="single" w:sz="4" w:space="0" w:color="000000"/>
              <w:bottom w:val="single" w:sz="4" w:space="0" w:color="000000"/>
              <w:right w:val="single" w:sz="4" w:space="0" w:color="000000"/>
            </w:tcBorders>
          </w:tcPr>
          <w:p w14:paraId="514E7CA0" w14:textId="77777777" w:rsidR="003A543D" w:rsidRPr="00CA3667" w:rsidRDefault="003A543D" w:rsidP="004E73CD">
            <w:pPr>
              <w:spacing w:line="312" w:lineRule="auto"/>
              <w:jc w:val="center"/>
              <w:rPr>
                <w:color w:val="000000"/>
                <w:sz w:val="26"/>
                <w:szCs w:val="26"/>
              </w:rPr>
            </w:pPr>
            <w:r w:rsidRPr="00CA3667">
              <w:rPr>
                <w:color w:val="000000"/>
                <w:sz w:val="26"/>
                <w:szCs w:val="26"/>
              </w:rPr>
              <w:t>Đề án trọng điểm Quốc gia "Bách Khoa toàn thư Việt Nam"</w:t>
            </w:r>
          </w:p>
        </w:tc>
        <w:tc>
          <w:tcPr>
            <w:tcW w:w="1282" w:type="dxa"/>
            <w:tcBorders>
              <w:top w:val="single" w:sz="4" w:space="0" w:color="000000"/>
              <w:left w:val="single" w:sz="4" w:space="0" w:color="000000"/>
              <w:bottom w:val="single" w:sz="4" w:space="0" w:color="000000"/>
            </w:tcBorders>
          </w:tcPr>
          <w:p w14:paraId="4B0FEEA6" w14:textId="77777777" w:rsidR="003A543D" w:rsidRPr="00CA3667" w:rsidRDefault="003A543D" w:rsidP="004E73CD">
            <w:pPr>
              <w:spacing w:line="312" w:lineRule="auto"/>
              <w:jc w:val="center"/>
              <w:rPr>
                <w:color w:val="000000"/>
                <w:sz w:val="26"/>
                <w:szCs w:val="26"/>
              </w:rPr>
            </w:pPr>
            <w:r w:rsidRPr="00CA3667">
              <w:rPr>
                <w:color w:val="000000"/>
                <w:sz w:val="26"/>
                <w:szCs w:val="26"/>
              </w:rPr>
              <w:t>Đã nghiệm thu</w:t>
            </w:r>
          </w:p>
        </w:tc>
      </w:tr>
      <w:tr w:rsidR="0011307E" w:rsidRPr="00CA3667" w14:paraId="5BB27D7B" w14:textId="77777777" w:rsidTr="003A543D">
        <w:tc>
          <w:tcPr>
            <w:tcW w:w="651" w:type="dxa"/>
            <w:tcBorders>
              <w:top w:val="single" w:sz="4" w:space="0" w:color="000000"/>
              <w:bottom w:val="single" w:sz="4" w:space="0" w:color="000000"/>
              <w:right w:val="single" w:sz="4" w:space="0" w:color="000000"/>
            </w:tcBorders>
          </w:tcPr>
          <w:p w14:paraId="54CF4586" w14:textId="77777777" w:rsidR="0011307E" w:rsidRPr="00CA3667" w:rsidRDefault="00DA0B2C" w:rsidP="004E73CD">
            <w:pPr>
              <w:spacing w:line="312" w:lineRule="auto"/>
              <w:jc w:val="center"/>
              <w:rPr>
                <w:color w:val="000000"/>
                <w:sz w:val="26"/>
                <w:szCs w:val="26"/>
              </w:rPr>
            </w:pPr>
            <w:r w:rsidRPr="00CA3667">
              <w:rPr>
                <w:color w:val="000000"/>
                <w:sz w:val="26"/>
                <w:szCs w:val="26"/>
              </w:rPr>
              <w:t>5</w:t>
            </w:r>
          </w:p>
        </w:tc>
        <w:tc>
          <w:tcPr>
            <w:tcW w:w="4339" w:type="dxa"/>
            <w:tcBorders>
              <w:top w:val="single" w:sz="4" w:space="0" w:color="000000"/>
              <w:left w:val="single" w:sz="4" w:space="0" w:color="000000"/>
              <w:bottom w:val="single" w:sz="4" w:space="0" w:color="000000"/>
              <w:right w:val="single" w:sz="4" w:space="0" w:color="000000"/>
            </w:tcBorders>
          </w:tcPr>
          <w:p w14:paraId="2EAAFE8C" w14:textId="77777777" w:rsidR="0011307E" w:rsidRPr="00CA3667" w:rsidRDefault="00DA0B2C" w:rsidP="004E73CD">
            <w:pPr>
              <w:spacing w:line="312" w:lineRule="auto"/>
              <w:jc w:val="both"/>
              <w:rPr>
                <w:color w:val="000000"/>
                <w:sz w:val="26"/>
                <w:szCs w:val="26"/>
              </w:rPr>
            </w:pPr>
            <w:r w:rsidRPr="00CA3667">
              <w:rPr>
                <w:sz w:val="26"/>
                <w:szCs w:val="26"/>
              </w:rPr>
              <w:t>Nghiên cứu và đề xuất giải pháp chính sách thúc đẩy hoạt động nghiên cứu khoa học và phát triển công nghệ đối với các trường đại học ở Việt Nam trong bối cảnh cuộc Cách mạng công nghiệp 4.0</w:t>
            </w:r>
          </w:p>
        </w:tc>
        <w:tc>
          <w:tcPr>
            <w:tcW w:w="980" w:type="dxa"/>
            <w:tcBorders>
              <w:top w:val="single" w:sz="4" w:space="0" w:color="000000"/>
              <w:left w:val="single" w:sz="4" w:space="0" w:color="000000"/>
              <w:bottom w:val="single" w:sz="4" w:space="0" w:color="000000"/>
              <w:right w:val="single" w:sz="4" w:space="0" w:color="000000"/>
            </w:tcBorders>
          </w:tcPr>
          <w:p w14:paraId="70F404AB" w14:textId="77777777" w:rsidR="0011307E" w:rsidRPr="00CA3667" w:rsidRDefault="00DA0B2C" w:rsidP="004E73CD">
            <w:pPr>
              <w:spacing w:line="312" w:lineRule="auto"/>
              <w:jc w:val="center"/>
              <w:rPr>
                <w:color w:val="000000"/>
                <w:sz w:val="26"/>
                <w:szCs w:val="26"/>
              </w:rPr>
            </w:pPr>
            <w:r w:rsidRPr="00CA3667">
              <w:rPr>
                <w:sz w:val="26"/>
                <w:szCs w:val="26"/>
              </w:rPr>
              <w:t>2021</w:t>
            </w:r>
          </w:p>
        </w:tc>
        <w:tc>
          <w:tcPr>
            <w:tcW w:w="1837" w:type="dxa"/>
            <w:tcBorders>
              <w:top w:val="single" w:sz="4" w:space="0" w:color="000000"/>
              <w:left w:val="single" w:sz="4" w:space="0" w:color="000000"/>
              <w:bottom w:val="single" w:sz="4" w:space="0" w:color="000000"/>
              <w:right w:val="single" w:sz="4" w:space="0" w:color="000000"/>
            </w:tcBorders>
          </w:tcPr>
          <w:p w14:paraId="5C63FCB8" w14:textId="77777777" w:rsidR="0011307E" w:rsidRPr="00CA3667" w:rsidRDefault="00DA0B2C" w:rsidP="004E73CD">
            <w:pPr>
              <w:spacing w:line="312" w:lineRule="auto"/>
              <w:jc w:val="center"/>
              <w:rPr>
                <w:color w:val="000000"/>
                <w:sz w:val="26"/>
                <w:szCs w:val="26"/>
              </w:rPr>
            </w:pPr>
            <w:r w:rsidRPr="00CA3667">
              <w:rPr>
                <w:color w:val="000000"/>
                <w:sz w:val="26"/>
                <w:szCs w:val="26"/>
              </w:rPr>
              <w:t>Trung tâm Nghiên cứu trọng điểm cấp ĐHQGHN</w:t>
            </w:r>
          </w:p>
        </w:tc>
        <w:tc>
          <w:tcPr>
            <w:tcW w:w="1282" w:type="dxa"/>
            <w:tcBorders>
              <w:top w:val="single" w:sz="4" w:space="0" w:color="000000"/>
              <w:left w:val="single" w:sz="4" w:space="0" w:color="000000"/>
              <w:bottom w:val="single" w:sz="4" w:space="0" w:color="000000"/>
            </w:tcBorders>
          </w:tcPr>
          <w:p w14:paraId="02E30E91" w14:textId="77777777" w:rsidR="0011307E" w:rsidRPr="00CA3667" w:rsidRDefault="00DA0B2C" w:rsidP="004E73CD">
            <w:pPr>
              <w:spacing w:line="312" w:lineRule="auto"/>
              <w:jc w:val="center"/>
              <w:rPr>
                <w:color w:val="000000"/>
                <w:sz w:val="26"/>
                <w:szCs w:val="26"/>
              </w:rPr>
            </w:pPr>
            <w:r w:rsidRPr="00CA3667">
              <w:rPr>
                <w:color w:val="000000"/>
                <w:sz w:val="26"/>
                <w:szCs w:val="26"/>
              </w:rPr>
              <w:t>Đã nghiệm thu</w:t>
            </w:r>
          </w:p>
        </w:tc>
      </w:tr>
      <w:tr w:rsidR="0011307E" w:rsidRPr="00CA3667" w14:paraId="10901898" w14:textId="77777777" w:rsidTr="003A543D">
        <w:tc>
          <w:tcPr>
            <w:tcW w:w="651" w:type="dxa"/>
            <w:tcBorders>
              <w:top w:val="single" w:sz="4" w:space="0" w:color="000000"/>
              <w:bottom w:val="single" w:sz="4" w:space="0" w:color="000000"/>
              <w:right w:val="single" w:sz="4" w:space="0" w:color="000000"/>
            </w:tcBorders>
          </w:tcPr>
          <w:p w14:paraId="6984C95A" w14:textId="77777777" w:rsidR="0011307E" w:rsidRPr="00CA3667" w:rsidRDefault="00DA0B2C" w:rsidP="004E73CD">
            <w:pPr>
              <w:spacing w:line="312" w:lineRule="auto"/>
              <w:jc w:val="center"/>
              <w:rPr>
                <w:color w:val="000000"/>
                <w:sz w:val="26"/>
                <w:szCs w:val="26"/>
              </w:rPr>
            </w:pPr>
            <w:r w:rsidRPr="00CA3667">
              <w:rPr>
                <w:color w:val="000000"/>
                <w:sz w:val="26"/>
                <w:szCs w:val="26"/>
              </w:rPr>
              <w:t>6</w:t>
            </w:r>
          </w:p>
        </w:tc>
        <w:tc>
          <w:tcPr>
            <w:tcW w:w="4339" w:type="dxa"/>
            <w:tcBorders>
              <w:top w:val="single" w:sz="4" w:space="0" w:color="000000"/>
              <w:left w:val="single" w:sz="4" w:space="0" w:color="000000"/>
              <w:bottom w:val="single" w:sz="4" w:space="0" w:color="000000"/>
              <w:right w:val="single" w:sz="4" w:space="0" w:color="000000"/>
            </w:tcBorders>
          </w:tcPr>
          <w:p w14:paraId="262D613B" w14:textId="77777777" w:rsidR="0011307E" w:rsidRPr="00CA3667" w:rsidRDefault="00DA0B2C" w:rsidP="004E73CD">
            <w:pPr>
              <w:spacing w:line="312" w:lineRule="auto"/>
              <w:jc w:val="both"/>
              <w:rPr>
                <w:color w:val="000000"/>
                <w:sz w:val="26"/>
                <w:szCs w:val="26"/>
              </w:rPr>
            </w:pPr>
            <w:r w:rsidRPr="00CA3667">
              <w:rPr>
                <w:sz w:val="26"/>
                <w:szCs w:val="26"/>
              </w:rPr>
              <w:t>Social Ecological Transformation and Youth-from ideas to actions</w:t>
            </w:r>
          </w:p>
        </w:tc>
        <w:tc>
          <w:tcPr>
            <w:tcW w:w="980" w:type="dxa"/>
            <w:tcBorders>
              <w:top w:val="single" w:sz="4" w:space="0" w:color="000000"/>
              <w:left w:val="single" w:sz="4" w:space="0" w:color="000000"/>
              <w:bottom w:val="single" w:sz="4" w:space="0" w:color="000000"/>
              <w:right w:val="single" w:sz="4" w:space="0" w:color="000000"/>
            </w:tcBorders>
          </w:tcPr>
          <w:p w14:paraId="35F7DE9D" w14:textId="77777777" w:rsidR="0011307E" w:rsidRPr="00CA3667" w:rsidRDefault="00DA0B2C" w:rsidP="004E73CD">
            <w:pPr>
              <w:spacing w:line="312" w:lineRule="auto"/>
              <w:jc w:val="center"/>
              <w:rPr>
                <w:color w:val="000000"/>
                <w:sz w:val="26"/>
                <w:szCs w:val="26"/>
              </w:rPr>
            </w:pPr>
            <w:r w:rsidRPr="00CA3667">
              <w:rPr>
                <w:sz w:val="26"/>
                <w:szCs w:val="26"/>
              </w:rPr>
              <w:t>2022</w:t>
            </w:r>
          </w:p>
        </w:tc>
        <w:tc>
          <w:tcPr>
            <w:tcW w:w="1837" w:type="dxa"/>
            <w:tcBorders>
              <w:top w:val="single" w:sz="4" w:space="0" w:color="000000"/>
              <w:left w:val="single" w:sz="4" w:space="0" w:color="000000"/>
              <w:bottom w:val="single" w:sz="4" w:space="0" w:color="000000"/>
              <w:right w:val="single" w:sz="4" w:space="0" w:color="000000"/>
            </w:tcBorders>
          </w:tcPr>
          <w:p w14:paraId="01240023" w14:textId="77777777" w:rsidR="0011307E" w:rsidRPr="00CA3667" w:rsidRDefault="00DA0B2C" w:rsidP="004E73CD">
            <w:pPr>
              <w:spacing w:line="312" w:lineRule="auto"/>
              <w:jc w:val="center"/>
              <w:rPr>
                <w:color w:val="000000"/>
                <w:sz w:val="26"/>
                <w:szCs w:val="26"/>
              </w:rPr>
            </w:pPr>
            <w:r w:rsidRPr="00CA3667">
              <w:rPr>
                <w:color w:val="000000"/>
                <w:sz w:val="26"/>
                <w:szCs w:val="26"/>
              </w:rPr>
              <w:t>Dự án Quốc tế với Quỹ Rosa Luxemburg (CHLB Đức) - RLS với IPAM</w:t>
            </w:r>
          </w:p>
        </w:tc>
        <w:tc>
          <w:tcPr>
            <w:tcW w:w="1282" w:type="dxa"/>
            <w:tcBorders>
              <w:top w:val="single" w:sz="4" w:space="0" w:color="000000"/>
              <w:left w:val="single" w:sz="4" w:space="0" w:color="000000"/>
              <w:bottom w:val="single" w:sz="4" w:space="0" w:color="000000"/>
            </w:tcBorders>
          </w:tcPr>
          <w:p w14:paraId="5D25DCAF" w14:textId="77777777" w:rsidR="0011307E" w:rsidRPr="00CA3667" w:rsidRDefault="00DA0B2C" w:rsidP="004E73CD">
            <w:pPr>
              <w:spacing w:line="312" w:lineRule="auto"/>
              <w:jc w:val="center"/>
              <w:rPr>
                <w:color w:val="000000"/>
                <w:sz w:val="26"/>
                <w:szCs w:val="26"/>
              </w:rPr>
            </w:pPr>
            <w:r w:rsidRPr="00CA3667">
              <w:rPr>
                <w:color w:val="000000"/>
                <w:sz w:val="26"/>
                <w:szCs w:val="26"/>
              </w:rPr>
              <w:t>Đã nghiệm thu</w:t>
            </w:r>
          </w:p>
        </w:tc>
      </w:tr>
      <w:tr w:rsidR="0011307E" w:rsidRPr="00CA3667" w14:paraId="747C656C" w14:textId="77777777" w:rsidTr="003A543D">
        <w:tc>
          <w:tcPr>
            <w:tcW w:w="651" w:type="dxa"/>
            <w:tcBorders>
              <w:top w:val="single" w:sz="4" w:space="0" w:color="000000"/>
              <w:bottom w:val="single" w:sz="4" w:space="0" w:color="000000"/>
              <w:right w:val="single" w:sz="4" w:space="0" w:color="000000"/>
            </w:tcBorders>
          </w:tcPr>
          <w:p w14:paraId="030C3732" w14:textId="77777777" w:rsidR="0011307E" w:rsidRPr="00CA3667" w:rsidRDefault="00DA0B2C" w:rsidP="004E73CD">
            <w:pPr>
              <w:spacing w:line="312" w:lineRule="auto"/>
              <w:jc w:val="center"/>
              <w:rPr>
                <w:color w:val="000000"/>
                <w:sz w:val="26"/>
                <w:szCs w:val="26"/>
              </w:rPr>
            </w:pPr>
            <w:r w:rsidRPr="00CA3667">
              <w:rPr>
                <w:color w:val="000000"/>
                <w:sz w:val="26"/>
                <w:szCs w:val="26"/>
              </w:rPr>
              <w:t>7</w:t>
            </w:r>
          </w:p>
        </w:tc>
        <w:tc>
          <w:tcPr>
            <w:tcW w:w="4339" w:type="dxa"/>
            <w:tcBorders>
              <w:top w:val="single" w:sz="4" w:space="0" w:color="000000"/>
              <w:left w:val="single" w:sz="4" w:space="0" w:color="000000"/>
              <w:bottom w:val="single" w:sz="4" w:space="0" w:color="000000"/>
              <w:right w:val="single" w:sz="4" w:space="0" w:color="000000"/>
            </w:tcBorders>
          </w:tcPr>
          <w:p w14:paraId="06AE2095" w14:textId="77777777" w:rsidR="0011307E" w:rsidRPr="00CA3667" w:rsidRDefault="00DA0B2C" w:rsidP="004E73CD">
            <w:pPr>
              <w:spacing w:line="312" w:lineRule="auto"/>
              <w:jc w:val="both"/>
              <w:rPr>
                <w:color w:val="000000"/>
                <w:sz w:val="26"/>
                <w:szCs w:val="26"/>
              </w:rPr>
            </w:pPr>
            <w:r w:rsidRPr="00CA3667">
              <w:rPr>
                <w:sz w:val="26"/>
                <w:szCs w:val="26"/>
              </w:rPr>
              <w:t xml:space="preserve">Quản trị xã hội đối với những biến đổi trong lối sống của công nhân các khu công nghiệp trong bối cảnh cuộc Cách mạng công nghiệp 4.0 </w:t>
            </w:r>
          </w:p>
        </w:tc>
        <w:tc>
          <w:tcPr>
            <w:tcW w:w="980" w:type="dxa"/>
            <w:tcBorders>
              <w:top w:val="single" w:sz="4" w:space="0" w:color="000000"/>
              <w:left w:val="single" w:sz="4" w:space="0" w:color="000000"/>
              <w:bottom w:val="single" w:sz="4" w:space="0" w:color="000000"/>
              <w:right w:val="single" w:sz="4" w:space="0" w:color="000000"/>
            </w:tcBorders>
          </w:tcPr>
          <w:p w14:paraId="61249612" w14:textId="77777777" w:rsidR="0011307E" w:rsidRPr="00CA3667" w:rsidRDefault="00DA0B2C" w:rsidP="004E73CD">
            <w:pPr>
              <w:spacing w:line="312" w:lineRule="auto"/>
              <w:jc w:val="center"/>
              <w:rPr>
                <w:color w:val="000000"/>
                <w:sz w:val="26"/>
                <w:szCs w:val="26"/>
              </w:rPr>
            </w:pPr>
            <w:r w:rsidRPr="00CA3667">
              <w:rPr>
                <w:sz w:val="26"/>
                <w:szCs w:val="26"/>
              </w:rPr>
              <w:t>2022-2024</w:t>
            </w:r>
          </w:p>
        </w:tc>
        <w:tc>
          <w:tcPr>
            <w:tcW w:w="1837" w:type="dxa"/>
            <w:tcBorders>
              <w:top w:val="single" w:sz="4" w:space="0" w:color="000000"/>
              <w:left w:val="single" w:sz="4" w:space="0" w:color="000000"/>
              <w:bottom w:val="single" w:sz="4" w:space="0" w:color="000000"/>
              <w:right w:val="single" w:sz="4" w:space="0" w:color="000000"/>
            </w:tcBorders>
          </w:tcPr>
          <w:p w14:paraId="539E2C3C" w14:textId="77777777" w:rsidR="0011307E" w:rsidRPr="00CA3667" w:rsidRDefault="00DA0B2C" w:rsidP="004E73CD">
            <w:pPr>
              <w:spacing w:line="312" w:lineRule="auto"/>
              <w:jc w:val="center"/>
              <w:rPr>
                <w:color w:val="000000"/>
                <w:sz w:val="26"/>
                <w:szCs w:val="26"/>
              </w:rPr>
            </w:pPr>
            <w:r w:rsidRPr="00CA3667">
              <w:rPr>
                <w:color w:val="000000"/>
                <w:sz w:val="26"/>
                <w:szCs w:val="26"/>
              </w:rPr>
              <w:t>Đề tài độc lập cấp Nhà nước</w:t>
            </w:r>
          </w:p>
        </w:tc>
        <w:tc>
          <w:tcPr>
            <w:tcW w:w="1282" w:type="dxa"/>
            <w:tcBorders>
              <w:top w:val="single" w:sz="4" w:space="0" w:color="000000"/>
              <w:left w:val="single" w:sz="4" w:space="0" w:color="000000"/>
              <w:bottom w:val="single" w:sz="4" w:space="0" w:color="000000"/>
            </w:tcBorders>
          </w:tcPr>
          <w:p w14:paraId="7613E671" w14:textId="77777777" w:rsidR="0011307E" w:rsidRPr="00CA3667" w:rsidRDefault="00DA0B2C" w:rsidP="004E73CD">
            <w:pPr>
              <w:spacing w:line="312" w:lineRule="auto"/>
              <w:jc w:val="center"/>
              <w:rPr>
                <w:color w:val="000000"/>
                <w:sz w:val="26"/>
                <w:szCs w:val="26"/>
              </w:rPr>
            </w:pPr>
            <w:r w:rsidRPr="00CA3667">
              <w:rPr>
                <w:color w:val="000000"/>
                <w:sz w:val="26"/>
                <w:szCs w:val="26"/>
              </w:rPr>
              <w:t>Chưa nghiệm thu</w:t>
            </w:r>
          </w:p>
        </w:tc>
      </w:tr>
      <w:tr w:rsidR="0011307E" w:rsidRPr="00CA3667" w14:paraId="7BC85C9E" w14:textId="77777777" w:rsidTr="003A543D">
        <w:tc>
          <w:tcPr>
            <w:tcW w:w="651" w:type="dxa"/>
            <w:tcBorders>
              <w:top w:val="single" w:sz="4" w:space="0" w:color="000000"/>
              <w:bottom w:val="single" w:sz="4" w:space="0" w:color="000000"/>
              <w:right w:val="single" w:sz="4" w:space="0" w:color="000000"/>
            </w:tcBorders>
          </w:tcPr>
          <w:p w14:paraId="634BE17C" w14:textId="77777777" w:rsidR="0011307E" w:rsidRPr="00CA3667" w:rsidRDefault="00DA0B2C" w:rsidP="004E73CD">
            <w:pPr>
              <w:spacing w:line="312" w:lineRule="auto"/>
              <w:jc w:val="center"/>
              <w:rPr>
                <w:color w:val="000000"/>
                <w:sz w:val="26"/>
                <w:szCs w:val="26"/>
              </w:rPr>
            </w:pPr>
            <w:r w:rsidRPr="00CA3667">
              <w:rPr>
                <w:color w:val="000000"/>
                <w:sz w:val="26"/>
                <w:szCs w:val="26"/>
              </w:rPr>
              <w:t>8</w:t>
            </w:r>
          </w:p>
        </w:tc>
        <w:tc>
          <w:tcPr>
            <w:tcW w:w="4339" w:type="dxa"/>
            <w:tcBorders>
              <w:top w:val="single" w:sz="4" w:space="0" w:color="000000"/>
              <w:left w:val="single" w:sz="4" w:space="0" w:color="000000"/>
              <w:bottom w:val="single" w:sz="4" w:space="0" w:color="000000"/>
              <w:right w:val="single" w:sz="4" w:space="0" w:color="000000"/>
            </w:tcBorders>
          </w:tcPr>
          <w:p w14:paraId="7116389F" w14:textId="77777777" w:rsidR="0011307E" w:rsidRPr="00CA3667" w:rsidRDefault="00DA0B2C" w:rsidP="004E73CD">
            <w:pPr>
              <w:spacing w:line="312" w:lineRule="auto"/>
              <w:jc w:val="both"/>
              <w:rPr>
                <w:color w:val="000000"/>
                <w:sz w:val="26"/>
                <w:szCs w:val="26"/>
              </w:rPr>
            </w:pPr>
            <w:r w:rsidRPr="00CA3667">
              <w:rPr>
                <w:sz w:val="26"/>
                <w:szCs w:val="26"/>
              </w:rPr>
              <w:t>Nghiên cứu, biên soạn Địa chí Quốc gia Việt Nam - Tập Cương vực</w:t>
            </w:r>
          </w:p>
        </w:tc>
        <w:tc>
          <w:tcPr>
            <w:tcW w:w="980" w:type="dxa"/>
            <w:tcBorders>
              <w:top w:val="single" w:sz="4" w:space="0" w:color="000000"/>
              <w:left w:val="single" w:sz="4" w:space="0" w:color="000000"/>
              <w:bottom w:val="single" w:sz="4" w:space="0" w:color="000000"/>
              <w:right w:val="single" w:sz="4" w:space="0" w:color="000000"/>
            </w:tcBorders>
          </w:tcPr>
          <w:p w14:paraId="7C871F26" w14:textId="77777777" w:rsidR="0011307E" w:rsidRPr="00CA3667" w:rsidRDefault="00DA0B2C" w:rsidP="004E73CD">
            <w:pPr>
              <w:spacing w:line="312" w:lineRule="auto"/>
              <w:jc w:val="center"/>
              <w:rPr>
                <w:color w:val="000000"/>
                <w:sz w:val="26"/>
                <w:szCs w:val="26"/>
              </w:rPr>
            </w:pPr>
            <w:r w:rsidRPr="00CA3667">
              <w:rPr>
                <w:sz w:val="26"/>
                <w:szCs w:val="26"/>
              </w:rPr>
              <w:t>2019-2023</w:t>
            </w:r>
          </w:p>
        </w:tc>
        <w:tc>
          <w:tcPr>
            <w:tcW w:w="1837" w:type="dxa"/>
            <w:tcBorders>
              <w:top w:val="single" w:sz="4" w:space="0" w:color="000000"/>
              <w:left w:val="single" w:sz="4" w:space="0" w:color="000000"/>
              <w:bottom w:val="single" w:sz="4" w:space="0" w:color="000000"/>
              <w:right w:val="single" w:sz="4" w:space="0" w:color="000000"/>
            </w:tcBorders>
          </w:tcPr>
          <w:p w14:paraId="66C2EA84" w14:textId="77777777" w:rsidR="0011307E" w:rsidRPr="00CA3667" w:rsidRDefault="00DA0B2C" w:rsidP="004E73CD">
            <w:pPr>
              <w:spacing w:line="312" w:lineRule="auto"/>
              <w:jc w:val="center"/>
              <w:rPr>
                <w:color w:val="000000"/>
                <w:sz w:val="26"/>
                <w:szCs w:val="26"/>
              </w:rPr>
            </w:pPr>
            <w:r w:rsidRPr="00CA3667">
              <w:rPr>
                <w:color w:val="000000"/>
                <w:sz w:val="26"/>
                <w:szCs w:val="26"/>
              </w:rPr>
              <w:t xml:space="preserve">Nhiệm vụ đặc biệt cấp Quốc gia "Xây dựng </w:t>
            </w:r>
            <w:r w:rsidRPr="00CA3667">
              <w:rPr>
                <w:color w:val="000000"/>
                <w:sz w:val="26"/>
                <w:szCs w:val="26"/>
              </w:rPr>
              <w:lastRenderedPageBreak/>
              <w:t>bộ địa chí quốc gia Việt Nam</w:t>
            </w:r>
          </w:p>
        </w:tc>
        <w:tc>
          <w:tcPr>
            <w:tcW w:w="1282" w:type="dxa"/>
            <w:tcBorders>
              <w:top w:val="single" w:sz="4" w:space="0" w:color="000000"/>
              <w:left w:val="single" w:sz="4" w:space="0" w:color="000000"/>
              <w:bottom w:val="single" w:sz="4" w:space="0" w:color="000000"/>
            </w:tcBorders>
          </w:tcPr>
          <w:p w14:paraId="5EABB194" w14:textId="77777777" w:rsidR="0011307E" w:rsidRPr="00CA3667" w:rsidRDefault="00DA0B2C" w:rsidP="004E73CD">
            <w:pPr>
              <w:spacing w:line="312" w:lineRule="auto"/>
              <w:jc w:val="center"/>
              <w:rPr>
                <w:color w:val="000000"/>
                <w:sz w:val="26"/>
                <w:szCs w:val="26"/>
              </w:rPr>
            </w:pPr>
            <w:r w:rsidRPr="00CA3667">
              <w:rPr>
                <w:color w:val="000000"/>
                <w:sz w:val="26"/>
                <w:szCs w:val="26"/>
              </w:rPr>
              <w:lastRenderedPageBreak/>
              <w:t>Chưa nghiệm thu</w:t>
            </w:r>
          </w:p>
        </w:tc>
      </w:tr>
      <w:tr w:rsidR="0011307E" w:rsidRPr="00CA3667" w14:paraId="77F56346" w14:textId="77777777" w:rsidTr="003A543D">
        <w:tc>
          <w:tcPr>
            <w:tcW w:w="651" w:type="dxa"/>
            <w:tcBorders>
              <w:top w:val="single" w:sz="4" w:space="0" w:color="000000"/>
              <w:bottom w:val="single" w:sz="4" w:space="0" w:color="000000"/>
              <w:right w:val="single" w:sz="4" w:space="0" w:color="000000"/>
            </w:tcBorders>
          </w:tcPr>
          <w:p w14:paraId="50962224" w14:textId="77777777" w:rsidR="0011307E" w:rsidRPr="00CA3667" w:rsidRDefault="00DA0B2C" w:rsidP="004E73CD">
            <w:pPr>
              <w:spacing w:line="312" w:lineRule="auto"/>
              <w:jc w:val="center"/>
              <w:rPr>
                <w:color w:val="000000"/>
                <w:sz w:val="26"/>
                <w:szCs w:val="26"/>
              </w:rPr>
            </w:pPr>
            <w:r w:rsidRPr="00CA3667">
              <w:rPr>
                <w:color w:val="000000"/>
                <w:sz w:val="26"/>
                <w:szCs w:val="26"/>
              </w:rPr>
              <w:t>9</w:t>
            </w:r>
          </w:p>
        </w:tc>
        <w:tc>
          <w:tcPr>
            <w:tcW w:w="4339" w:type="dxa"/>
            <w:tcBorders>
              <w:top w:val="single" w:sz="4" w:space="0" w:color="000000"/>
              <w:left w:val="single" w:sz="4" w:space="0" w:color="000000"/>
              <w:bottom w:val="single" w:sz="4" w:space="0" w:color="000000"/>
              <w:right w:val="single" w:sz="4" w:space="0" w:color="000000"/>
            </w:tcBorders>
          </w:tcPr>
          <w:p w14:paraId="2AA8ABF3" w14:textId="77777777" w:rsidR="0011307E" w:rsidRPr="00CA3667" w:rsidRDefault="00DA0B2C" w:rsidP="004E73CD">
            <w:pPr>
              <w:spacing w:line="312" w:lineRule="auto"/>
              <w:jc w:val="both"/>
              <w:rPr>
                <w:color w:val="000000"/>
                <w:sz w:val="26"/>
                <w:szCs w:val="26"/>
              </w:rPr>
            </w:pPr>
            <w:r w:rsidRPr="00CA3667">
              <w:rPr>
                <w:sz w:val="26"/>
                <w:szCs w:val="26"/>
              </w:rPr>
              <w:t>Nghiên cứu, biên soạn Địa chí Quốc gia Việt Nam - Tập Hành chính</w:t>
            </w:r>
          </w:p>
        </w:tc>
        <w:tc>
          <w:tcPr>
            <w:tcW w:w="980" w:type="dxa"/>
            <w:tcBorders>
              <w:top w:val="single" w:sz="4" w:space="0" w:color="000000"/>
              <w:left w:val="single" w:sz="4" w:space="0" w:color="000000"/>
              <w:bottom w:val="single" w:sz="4" w:space="0" w:color="000000"/>
              <w:right w:val="single" w:sz="4" w:space="0" w:color="000000"/>
            </w:tcBorders>
          </w:tcPr>
          <w:p w14:paraId="23D96032" w14:textId="77777777" w:rsidR="0011307E" w:rsidRPr="00CA3667" w:rsidRDefault="00DA0B2C" w:rsidP="004E73CD">
            <w:pPr>
              <w:spacing w:line="312" w:lineRule="auto"/>
              <w:jc w:val="center"/>
              <w:rPr>
                <w:color w:val="000000"/>
                <w:sz w:val="26"/>
                <w:szCs w:val="26"/>
              </w:rPr>
            </w:pPr>
            <w:r w:rsidRPr="00CA3667">
              <w:rPr>
                <w:sz w:val="26"/>
                <w:szCs w:val="26"/>
              </w:rPr>
              <w:t>2019-2023</w:t>
            </w:r>
          </w:p>
        </w:tc>
        <w:tc>
          <w:tcPr>
            <w:tcW w:w="1837" w:type="dxa"/>
            <w:tcBorders>
              <w:top w:val="single" w:sz="4" w:space="0" w:color="000000"/>
              <w:left w:val="single" w:sz="4" w:space="0" w:color="000000"/>
              <w:bottom w:val="single" w:sz="4" w:space="0" w:color="000000"/>
              <w:right w:val="single" w:sz="4" w:space="0" w:color="000000"/>
            </w:tcBorders>
          </w:tcPr>
          <w:p w14:paraId="654C2C9D" w14:textId="77777777" w:rsidR="0011307E" w:rsidRPr="00CA3667" w:rsidRDefault="00DA0B2C" w:rsidP="004E73CD">
            <w:pPr>
              <w:spacing w:line="312" w:lineRule="auto"/>
              <w:jc w:val="center"/>
              <w:rPr>
                <w:color w:val="000000"/>
                <w:sz w:val="26"/>
                <w:szCs w:val="26"/>
              </w:rPr>
            </w:pPr>
            <w:r w:rsidRPr="00CA3667">
              <w:rPr>
                <w:color w:val="000000"/>
                <w:sz w:val="26"/>
                <w:szCs w:val="26"/>
              </w:rPr>
              <w:t>Nhiệm vụ đặc biệt cấp Quốc gia "Xây dựng bộ địa chí quốc gia Việt Nam"</w:t>
            </w:r>
          </w:p>
        </w:tc>
        <w:tc>
          <w:tcPr>
            <w:tcW w:w="1282" w:type="dxa"/>
            <w:tcBorders>
              <w:top w:val="single" w:sz="4" w:space="0" w:color="000000"/>
              <w:left w:val="single" w:sz="4" w:space="0" w:color="000000"/>
              <w:bottom w:val="single" w:sz="4" w:space="0" w:color="000000"/>
            </w:tcBorders>
          </w:tcPr>
          <w:p w14:paraId="365863B2" w14:textId="77777777" w:rsidR="0011307E" w:rsidRPr="00CA3667" w:rsidRDefault="00DA0B2C" w:rsidP="004E73CD">
            <w:pPr>
              <w:spacing w:line="312" w:lineRule="auto"/>
              <w:jc w:val="center"/>
              <w:rPr>
                <w:color w:val="000000"/>
                <w:sz w:val="26"/>
                <w:szCs w:val="26"/>
              </w:rPr>
            </w:pPr>
            <w:r w:rsidRPr="00CA3667">
              <w:rPr>
                <w:color w:val="000000"/>
                <w:sz w:val="26"/>
                <w:szCs w:val="26"/>
              </w:rPr>
              <w:t>Chưa nghiệm thu</w:t>
            </w:r>
          </w:p>
        </w:tc>
      </w:tr>
      <w:tr w:rsidR="0011307E" w:rsidRPr="00CA3667" w14:paraId="126E43A8" w14:textId="77777777" w:rsidTr="003A543D">
        <w:tc>
          <w:tcPr>
            <w:tcW w:w="651" w:type="dxa"/>
            <w:tcBorders>
              <w:top w:val="single" w:sz="4" w:space="0" w:color="000000"/>
              <w:bottom w:val="single" w:sz="4" w:space="0" w:color="000000"/>
              <w:right w:val="single" w:sz="4" w:space="0" w:color="000000"/>
            </w:tcBorders>
          </w:tcPr>
          <w:p w14:paraId="1BEE7CCD" w14:textId="77777777" w:rsidR="0011307E" w:rsidRPr="00CA3667" w:rsidRDefault="00DA0B2C" w:rsidP="004E73CD">
            <w:pPr>
              <w:spacing w:line="312" w:lineRule="auto"/>
              <w:jc w:val="center"/>
              <w:rPr>
                <w:color w:val="000000"/>
                <w:sz w:val="26"/>
                <w:szCs w:val="26"/>
              </w:rPr>
            </w:pPr>
            <w:r w:rsidRPr="00CA3667">
              <w:rPr>
                <w:color w:val="000000"/>
                <w:sz w:val="26"/>
                <w:szCs w:val="26"/>
              </w:rPr>
              <w:t>10</w:t>
            </w:r>
          </w:p>
        </w:tc>
        <w:tc>
          <w:tcPr>
            <w:tcW w:w="4339" w:type="dxa"/>
            <w:tcBorders>
              <w:top w:val="single" w:sz="4" w:space="0" w:color="000000"/>
              <w:left w:val="single" w:sz="4" w:space="0" w:color="000000"/>
              <w:bottom w:val="single" w:sz="4" w:space="0" w:color="000000"/>
              <w:right w:val="single" w:sz="4" w:space="0" w:color="000000"/>
            </w:tcBorders>
          </w:tcPr>
          <w:p w14:paraId="27368E6E" w14:textId="77777777" w:rsidR="0011307E" w:rsidRPr="00CA3667" w:rsidRDefault="00DA0B2C" w:rsidP="004E73CD">
            <w:pPr>
              <w:spacing w:line="312" w:lineRule="auto"/>
              <w:rPr>
                <w:color w:val="000000"/>
                <w:sz w:val="26"/>
                <w:szCs w:val="26"/>
              </w:rPr>
            </w:pPr>
            <w:r w:rsidRPr="00CA3667">
              <w:rPr>
                <w:sz w:val="26"/>
                <w:szCs w:val="26"/>
              </w:rPr>
              <w:t>Đánh giá vai trò các chính sách của Nhà nước với chế độ tự chủ đại học trên cơ sở các nghị định: Nghị định 115/2005/NĐ-CP, Nghị định 43/2006/NĐ-CP, Nghị định 16/2015/NĐ-CP và Nghị định 54/2016/NĐ-CP</w:t>
            </w:r>
          </w:p>
        </w:tc>
        <w:tc>
          <w:tcPr>
            <w:tcW w:w="980" w:type="dxa"/>
            <w:tcBorders>
              <w:top w:val="single" w:sz="4" w:space="0" w:color="000000"/>
              <w:left w:val="single" w:sz="4" w:space="0" w:color="000000"/>
              <w:bottom w:val="single" w:sz="4" w:space="0" w:color="000000"/>
              <w:right w:val="single" w:sz="4" w:space="0" w:color="000000"/>
            </w:tcBorders>
          </w:tcPr>
          <w:p w14:paraId="7302D026" w14:textId="3DC26F5D" w:rsidR="0011307E" w:rsidRPr="00993EEE" w:rsidRDefault="00DA0B2C" w:rsidP="004E73CD">
            <w:pPr>
              <w:spacing w:line="312" w:lineRule="auto"/>
              <w:jc w:val="center"/>
              <w:rPr>
                <w:color w:val="000000"/>
                <w:sz w:val="26"/>
                <w:szCs w:val="26"/>
                <w:lang w:val="vi-VN"/>
              </w:rPr>
            </w:pPr>
            <w:r w:rsidRPr="00CA3667">
              <w:rPr>
                <w:sz w:val="26"/>
                <w:szCs w:val="26"/>
              </w:rPr>
              <w:t>2019-202</w:t>
            </w:r>
            <w:r w:rsidR="00993EEE">
              <w:rPr>
                <w:sz w:val="26"/>
                <w:szCs w:val="26"/>
                <w:lang w:val="vi-VN"/>
              </w:rPr>
              <w:t>2</w:t>
            </w:r>
          </w:p>
        </w:tc>
        <w:tc>
          <w:tcPr>
            <w:tcW w:w="1837" w:type="dxa"/>
            <w:tcBorders>
              <w:top w:val="single" w:sz="4" w:space="0" w:color="000000"/>
              <w:left w:val="single" w:sz="4" w:space="0" w:color="000000"/>
              <w:bottom w:val="single" w:sz="4" w:space="0" w:color="000000"/>
              <w:right w:val="single" w:sz="4" w:space="0" w:color="000000"/>
            </w:tcBorders>
          </w:tcPr>
          <w:p w14:paraId="4DF838DD" w14:textId="77777777" w:rsidR="0011307E" w:rsidRPr="00CA3667" w:rsidRDefault="00DA0B2C" w:rsidP="004E73CD">
            <w:pPr>
              <w:spacing w:line="312" w:lineRule="auto"/>
              <w:jc w:val="center"/>
              <w:rPr>
                <w:color w:val="000000"/>
                <w:sz w:val="26"/>
                <w:szCs w:val="26"/>
              </w:rPr>
            </w:pPr>
            <w:r w:rsidRPr="00CA3667">
              <w:rPr>
                <w:color w:val="000000"/>
                <w:sz w:val="26"/>
                <w:szCs w:val="26"/>
              </w:rPr>
              <w:t>ĐHQGHN</w:t>
            </w:r>
          </w:p>
        </w:tc>
        <w:tc>
          <w:tcPr>
            <w:tcW w:w="1282" w:type="dxa"/>
            <w:tcBorders>
              <w:top w:val="single" w:sz="4" w:space="0" w:color="000000"/>
              <w:left w:val="single" w:sz="4" w:space="0" w:color="000000"/>
              <w:bottom w:val="single" w:sz="4" w:space="0" w:color="000000"/>
            </w:tcBorders>
          </w:tcPr>
          <w:p w14:paraId="46AA6840" w14:textId="77777777" w:rsidR="0011307E" w:rsidRPr="00CA3667" w:rsidRDefault="00DA0B2C" w:rsidP="004E73CD">
            <w:pPr>
              <w:spacing w:line="312" w:lineRule="auto"/>
              <w:jc w:val="center"/>
              <w:rPr>
                <w:color w:val="000000"/>
                <w:sz w:val="26"/>
                <w:szCs w:val="26"/>
              </w:rPr>
            </w:pPr>
            <w:r w:rsidRPr="00CA3667">
              <w:rPr>
                <w:color w:val="000000"/>
                <w:sz w:val="26"/>
                <w:szCs w:val="26"/>
              </w:rPr>
              <w:t>Đã nghiệm thu</w:t>
            </w:r>
          </w:p>
        </w:tc>
      </w:tr>
    </w:tbl>
    <w:p w14:paraId="76079AA7" w14:textId="77777777" w:rsidR="0011307E" w:rsidRPr="00CA3667" w:rsidRDefault="00DA0B2C" w:rsidP="004E73CD">
      <w:pPr>
        <w:spacing w:line="312" w:lineRule="auto"/>
        <w:ind w:firstLine="720"/>
        <w:jc w:val="both"/>
        <w:rPr>
          <w:b/>
          <w:color w:val="000000"/>
          <w:sz w:val="26"/>
          <w:szCs w:val="26"/>
        </w:rPr>
      </w:pPr>
      <w:r w:rsidRPr="00CA3667">
        <w:rPr>
          <w:b/>
          <w:color w:val="000000"/>
          <w:sz w:val="26"/>
          <w:szCs w:val="26"/>
        </w:rPr>
        <w:t xml:space="preserve">4. Thành tích khoa học của cả nhóm nghiên cứu trong 3 năm gần nhất </w:t>
      </w:r>
    </w:p>
    <w:p w14:paraId="1CC4F50D" w14:textId="77777777" w:rsidR="0011307E" w:rsidRPr="00CA3667" w:rsidRDefault="00DA0B2C" w:rsidP="004E73CD">
      <w:pPr>
        <w:spacing w:line="312" w:lineRule="auto"/>
        <w:ind w:firstLine="720"/>
        <w:jc w:val="both"/>
        <w:rPr>
          <w:b/>
          <w:i/>
          <w:color w:val="000000"/>
          <w:sz w:val="26"/>
          <w:szCs w:val="26"/>
        </w:rPr>
      </w:pPr>
      <w:r w:rsidRPr="00CA3667">
        <w:rPr>
          <w:b/>
          <w:i/>
          <w:color w:val="000000"/>
          <w:sz w:val="26"/>
          <w:szCs w:val="26"/>
        </w:rPr>
        <w:t>4.1. Số lượng</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237"/>
        <w:gridCol w:w="2121"/>
      </w:tblGrid>
      <w:tr w:rsidR="0011307E" w:rsidRPr="00CA3667" w14:paraId="7E9A4DEF" w14:textId="77777777" w:rsidTr="00EC3869">
        <w:tc>
          <w:tcPr>
            <w:tcW w:w="704" w:type="dxa"/>
          </w:tcPr>
          <w:p w14:paraId="4AF9BB47" w14:textId="77777777" w:rsidR="0011307E" w:rsidRPr="00CA3667" w:rsidRDefault="00DA0B2C" w:rsidP="004E73CD">
            <w:pPr>
              <w:spacing w:line="312" w:lineRule="auto"/>
              <w:jc w:val="center"/>
              <w:rPr>
                <w:b/>
                <w:color w:val="000000"/>
                <w:sz w:val="26"/>
                <w:szCs w:val="26"/>
              </w:rPr>
            </w:pPr>
            <w:r w:rsidRPr="00CA3667">
              <w:rPr>
                <w:b/>
                <w:color w:val="000000"/>
                <w:sz w:val="26"/>
                <w:szCs w:val="26"/>
              </w:rPr>
              <w:t>TT</w:t>
            </w:r>
          </w:p>
        </w:tc>
        <w:tc>
          <w:tcPr>
            <w:tcW w:w="6237" w:type="dxa"/>
          </w:tcPr>
          <w:p w14:paraId="69927E8A" w14:textId="77777777" w:rsidR="0011307E" w:rsidRPr="00CA3667" w:rsidRDefault="00DA0B2C" w:rsidP="004E73CD">
            <w:pPr>
              <w:spacing w:line="312" w:lineRule="auto"/>
              <w:jc w:val="center"/>
              <w:rPr>
                <w:b/>
                <w:color w:val="000000"/>
                <w:sz w:val="26"/>
                <w:szCs w:val="26"/>
              </w:rPr>
            </w:pPr>
            <w:r w:rsidRPr="00CA3667">
              <w:rPr>
                <w:b/>
                <w:color w:val="000000"/>
                <w:sz w:val="26"/>
                <w:szCs w:val="26"/>
              </w:rPr>
              <w:t>Sản phẩm khoa học</w:t>
            </w:r>
          </w:p>
        </w:tc>
        <w:tc>
          <w:tcPr>
            <w:tcW w:w="2121" w:type="dxa"/>
          </w:tcPr>
          <w:p w14:paraId="340D559E" w14:textId="77777777" w:rsidR="0011307E" w:rsidRPr="00CA3667" w:rsidRDefault="00DA0B2C" w:rsidP="004E73CD">
            <w:pPr>
              <w:spacing w:line="312" w:lineRule="auto"/>
              <w:jc w:val="center"/>
              <w:rPr>
                <w:b/>
                <w:color w:val="000000"/>
                <w:sz w:val="26"/>
                <w:szCs w:val="26"/>
              </w:rPr>
            </w:pPr>
            <w:r w:rsidRPr="00CA3667">
              <w:rPr>
                <w:b/>
                <w:color w:val="000000"/>
                <w:sz w:val="26"/>
                <w:szCs w:val="26"/>
              </w:rPr>
              <w:t>Số lượng</w:t>
            </w:r>
          </w:p>
        </w:tc>
      </w:tr>
      <w:tr w:rsidR="0011307E" w:rsidRPr="00CA3667" w14:paraId="7FFD3E38" w14:textId="77777777">
        <w:tc>
          <w:tcPr>
            <w:tcW w:w="9062" w:type="dxa"/>
            <w:gridSpan w:val="3"/>
          </w:tcPr>
          <w:p w14:paraId="00ACCB3B" w14:textId="77777777" w:rsidR="0011307E" w:rsidRPr="00CA3667" w:rsidRDefault="00DA0B2C" w:rsidP="004E73CD">
            <w:pPr>
              <w:spacing w:line="312" w:lineRule="auto"/>
              <w:jc w:val="both"/>
              <w:rPr>
                <w:color w:val="000000"/>
                <w:sz w:val="26"/>
                <w:szCs w:val="26"/>
              </w:rPr>
            </w:pPr>
            <w:r w:rsidRPr="00CA3667">
              <w:rPr>
                <w:color w:val="000000"/>
                <w:sz w:val="26"/>
                <w:szCs w:val="26"/>
              </w:rPr>
              <w:t>1. Nhóm thành tích về năng lực tạo sản phẩm</w:t>
            </w:r>
          </w:p>
        </w:tc>
      </w:tr>
      <w:tr w:rsidR="0011307E" w:rsidRPr="00CA3667" w14:paraId="5CD2DA85" w14:textId="77777777" w:rsidTr="00EC3869">
        <w:tc>
          <w:tcPr>
            <w:tcW w:w="704" w:type="dxa"/>
          </w:tcPr>
          <w:p w14:paraId="3148D57E" w14:textId="77777777" w:rsidR="0011307E" w:rsidRPr="00CA3667" w:rsidRDefault="0011307E" w:rsidP="004E73CD">
            <w:pPr>
              <w:spacing w:line="312" w:lineRule="auto"/>
              <w:jc w:val="both"/>
              <w:rPr>
                <w:color w:val="000000"/>
                <w:sz w:val="26"/>
                <w:szCs w:val="26"/>
              </w:rPr>
            </w:pPr>
          </w:p>
        </w:tc>
        <w:tc>
          <w:tcPr>
            <w:tcW w:w="6237" w:type="dxa"/>
          </w:tcPr>
          <w:p w14:paraId="52331E69" w14:textId="77777777" w:rsidR="0011307E" w:rsidRPr="00CA3667" w:rsidRDefault="00DA0B2C" w:rsidP="004E73CD">
            <w:pPr>
              <w:spacing w:line="312" w:lineRule="auto"/>
              <w:jc w:val="both"/>
              <w:rPr>
                <w:color w:val="000000"/>
                <w:sz w:val="26"/>
                <w:szCs w:val="26"/>
              </w:rPr>
            </w:pPr>
            <w:r w:rsidRPr="00CA3667">
              <w:rPr>
                <w:color w:val="000000"/>
                <w:sz w:val="26"/>
                <w:szCs w:val="26"/>
              </w:rPr>
              <w:t>Số bài báo trên tạp chí thuộc hệ thống ISI/Scopus</w:t>
            </w:r>
          </w:p>
        </w:tc>
        <w:tc>
          <w:tcPr>
            <w:tcW w:w="2121" w:type="dxa"/>
          </w:tcPr>
          <w:p w14:paraId="0E22819B" w14:textId="25FFC143" w:rsidR="0011307E" w:rsidRPr="005643F4" w:rsidRDefault="005643F4" w:rsidP="004E73CD">
            <w:pPr>
              <w:spacing w:line="312" w:lineRule="auto"/>
              <w:jc w:val="center"/>
              <w:rPr>
                <w:color w:val="000000"/>
                <w:sz w:val="26"/>
                <w:szCs w:val="26"/>
              </w:rPr>
            </w:pPr>
            <w:r>
              <w:rPr>
                <w:color w:val="000000"/>
                <w:sz w:val="26"/>
                <w:szCs w:val="26"/>
              </w:rPr>
              <w:t>12</w:t>
            </w:r>
          </w:p>
        </w:tc>
      </w:tr>
      <w:tr w:rsidR="0011307E" w:rsidRPr="00CA3667" w14:paraId="3D936749" w14:textId="77777777" w:rsidTr="00EC3869">
        <w:tc>
          <w:tcPr>
            <w:tcW w:w="704" w:type="dxa"/>
          </w:tcPr>
          <w:p w14:paraId="2015F789" w14:textId="77777777" w:rsidR="0011307E" w:rsidRPr="00CA3667" w:rsidRDefault="0011307E" w:rsidP="004E73CD">
            <w:pPr>
              <w:spacing w:line="312" w:lineRule="auto"/>
              <w:jc w:val="both"/>
              <w:rPr>
                <w:color w:val="000000"/>
                <w:sz w:val="26"/>
                <w:szCs w:val="26"/>
              </w:rPr>
            </w:pPr>
          </w:p>
        </w:tc>
        <w:tc>
          <w:tcPr>
            <w:tcW w:w="6237" w:type="dxa"/>
          </w:tcPr>
          <w:p w14:paraId="05C606BC" w14:textId="77777777" w:rsidR="0011307E" w:rsidRPr="00CA3667" w:rsidRDefault="00DA0B2C" w:rsidP="004E73CD">
            <w:pPr>
              <w:spacing w:line="312" w:lineRule="auto"/>
              <w:jc w:val="both"/>
              <w:rPr>
                <w:color w:val="000000"/>
                <w:sz w:val="26"/>
                <w:szCs w:val="26"/>
              </w:rPr>
            </w:pPr>
            <w:r w:rsidRPr="00CA3667">
              <w:rPr>
                <w:color w:val="000000"/>
                <w:sz w:val="26"/>
                <w:szCs w:val="26"/>
              </w:rPr>
              <w:t>Số bài báo thuộc nhóm tạp chí Q1</w:t>
            </w:r>
          </w:p>
        </w:tc>
        <w:tc>
          <w:tcPr>
            <w:tcW w:w="2121" w:type="dxa"/>
          </w:tcPr>
          <w:p w14:paraId="18FD041C" w14:textId="40887829" w:rsidR="0011307E" w:rsidRPr="003A543D" w:rsidRDefault="008B2E10" w:rsidP="004E73CD">
            <w:pPr>
              <w:spacing w:line="312" w:lineRule="auto"/>
              <w:jc w:val="center"/>
              <w:rPr>
                <w:color w:val="000000"/>
                <w:sz w:val="26"/>
                <w:szCs w:val="26"/>
                <w:lang w:val="vi-VN"/>
              </w:rPr>
            </w:pPr>
            <w:r>
              <w:rPr>
                <w:color w:val="000000"/>
                <w:sz w:val="26"/>
                <w:szCs w:val="26"/>
                <w:lang w:val="vi-VN"/>
              </w:rPr>
              <w:t>03</w:t>
            </w:r>
          </w:p>
        </w:tc>
      </w:tr>
      <w:tr w:rsidR="0011307E" w:rsidRPr="00CA3667" w14:paraId="7CCB6686" w14:textId="77777777" w:rsidTr="00EC3869">
        <w:tc>
          <w:tcPr>
            <w:tcW w:w="704" w:type="dxa"/>
          </w:tcPr>
          <w:p w14:paraId="5AEE2F70" w14:textId="77777777" w:rsidR="0011307E" w:rsidRPr="00CA3667" w:rsidRDefault="0011307E" w:rsidP="004E73CD">
            <w:pPr>
              <w:spacing w:line="312" w:lineRule="auto"/>
              <w:jc w:val="both"/>
              <w:rPr>
                <w:color w:val="000000"/>
                <w:sz w:val="26"/>
                <w:szCs w:val="26"/>
              </w:rPr>
            </w:pPr>
          </w:p>
        </w:tc>
        <w:tc>
          <w:tcPr>
            <w:tcW w:w="6237" w:type="dxa"/>
          </w:tcPr>
          <w:p w14:paraId="7E9EC64F" w14:textId="77777777" w:rsidR="0011307E" w:rsidRPr="00CA3667" w:rsidRDefault="00DA0B2C" w:rsidP="004E73CD">
            <w:pPr>
              <w:spacing w:line="312" w:lineRule="auto"/>
              <w:jc w:val="both"/>
              <w:rPr>
                <w:color w:val="000000"/>
                <w:sz w:val="26"/>
                <w:szCs w:val="26"/>
              </w:rPr>
            </w:pPr>
            <w:r w:rsidRPr="00CA3667">
              <w:rPr>
                <w:color w:val="000000"/>
                <w:sz w:val="26"/>
                <w:szCs w:val="26"/>
              </w:rPr>
              <w:t>Sách chuyên khảo chất lượng cao</w:t>
            </w:r>
          </w:p>
        </w:tc>
        <w:tc>
          <w:tcPr>
            <w:tcW w:w="2121" w:type="dxa"/>
          </w:tcPr>
          <w:p w14:paraId="2C2AB0BF" w14:textId="46F417C1" w:rsidR="0011307E" w:rsidRPr="003B46D0" w:rsidRDefault="008B2E10" w:rsidP="004E73CD">
            <w:pPr>
              <w:spacing w:line="312" w:lineRule="auto"/>
              <w:jc w:val="center"/>
              <w:rPr>
                <w:color w:val="000000"/>
                <w:sz w:val="26"/>
                <w:szCs w:val="26"/>
                <w:lang w:val="vi-VN"/>
              </w:rPr>
            </w:pPr>
            <w:r>
              <w:rPr>
                <w:color w:val="000000"/>
                <w:sz w:val="26"/>
                <w:szCs w:val="26"/>
                <w:lang w:val="vi-VN"/>
              </w:rPr>
              <w:t>01</w:t>
            </w:r>
          </w:p>
        </w:tc>
      </w:tr>
      <w:tr w:rsidR="0011307E" w:rsidRPr="00CA3667" w14:paraId="20991980" w14:textId="77777777">
        <w:tc>
          <w:tcPr>
            <w:tcW w:w="9062" w:type="dxa"/>
            <w:gridSpan w:val="3"/>
          </w:tcPr>
          <w:p w14:paraId="22292C66" w14:textId="77777777" w:rsidR="0011307E" w:rsidRPr="00CA3667" w:rsidRDefault="00DA0B2C" w:rsidP="004E73CD">
            <w:pPr>
              <w:spacing w:line="312" w:lineRule="auto"/>
              <w:jc w:val="both"/>
              <w:rPr>
                <w:color w:val="000000"/>
                <w:sz w:val="26"/>
                <w:szCs w:val="26"/>
              </w:rPr>
            </w:pPr>
            <w:r w:rsidRPr="00CA3667">
              <w:rPr>
                <w:color w:val="000000"/>
                <w:sz w:val="26"/>
                <w:szCs w:val="26"/>
              </w:rPr>
              <w:t>2. Nhóm thành tích về năng lực hợp tác khoa học và công nghệ</w:t>
            </w:r>
          </w:p>
        </w:tc>
      </w:tr>
      <w:tr w:rsidR="0011307E" w:rsidRPr="00CA3667" w14:paraId="42A81816" w14:textId="77777777" w:rsidTr="00EC3869">
        <w:tc>
          <w:tcPr>
            <w:tcW w:w="704" w:type="dxa"/>
          </w:tcPr>
          <w:p w14:paraId="2C74122D" w14:textId="77777777" w:rsidR="0011307E" w:rsidRPr="00CA3667" w:rsidRDefault="0011307E" w:rsidP="004E73CD">
            <w:pPr>
              <w:spacing w:line="312" w:lineRule="auto"/>
              <w:jc w:val="both"/>
              <w:rPr>
                <w:color w:val="000000"/>
                <w:sz w:val="26"/>
                <w:szCs w:val="26"/>
              </w:rPr>
            </w:pPr>
          </w:p>
        </w:tc>
        <w:tc>
          <w:tcPr>
            <w:tcW w:w="6237" w:type="dxa"/>
          </w:tcPr>
          <w:p w14:paraId="7BEA178B" w14:textId="77777777" w:rsidR="0011307E" w:rsidRPr="00CA3667" w:rsidRDefault="00DA0B2C" w:rsidP="004E73CD">
            <w:pPr>
              <w:spacing w:line="312" w:lineRule="auto"/>
              <w:jc w:val="both"/>
              <w:rPr>
                <w:color w:val="000000"/>
                <w:sz w:val="26"/>
                <w:szCs w:val="26"/>
              </w:rPr>
            </w:pPr>
            <w:r w:rsidRPr="00CA3667">
              <w:rPr>
                <w:color w:val="000000"/>
                <w:sz w:val="26"/>
                <w:szCs w:val="26"/>
              </w:rPr>
              <w:t>Số nhiệm vụ khoa học và công nghệ hợp tác nghiên cứu chung với đối tác trong nước/quốc tế</w:t>
            </w:r>
          </w:p>
        </w:tc>
        <w:tc>
          <w:tcPr>
            <w:tcW w:w="2121" w:type="dxa"/>
          </w:tcPr>
          <w:p w14:paraId="5E962F79" w14:textId="29D4ABF4" w:rsidR="0011307E" w:rsidRPr="003B46D0" w:rsidRDefault="0011307E" w:rsidP="004E73CD">
            <w:pPr>
              <w:spacing w:line="312" w:lineRule="auto"/>
              <w:jc w:val="center"/>
              <w:rPr>
                <w:color w:val="000000"/>
                <w:sz w:val="26"/>
                <w:szCs w:val="26"/>
                <w:lang w:val="vi-VN"/>
              </w:rPr>
            </w:pPr>
          </w:p>
        </w:tc>
      </w:tr>
      <w:tr w:rsidR="0011307E" w:rsidRPr="00CA3667" w14:paraId="3EE4C900" w14:textId="77777777" w:rsidTr="00EC3869">
        <w:tc>
          <w:tcPr>
            <w:tcW w:w="704" w:type="dxa"/>
          </w:tcPr>
          <w:p w14:paraId="45B0E9BF" w14:textId="77777777" w:rsidR="0011307E" w:rsidRPr="00CA3667" w:rsidRDefault="0011307E" w:rsidP="004E73CD">
            <w:pPr>
              <w:spacing w:line="312" w:lineRule="auto"/>
              <w:jc w:val="both"/>
              <w:rPr>
                <w:color w:val="000000"/>
                <w:sz w:val="26"/>
                <w:szCs w:val="26"/>
              </w:rPr>
            </w:pPr>
          </w:p>
        </w:tc>
        <w:tc>
          <w:tcPr>
            <w:tcW w:w="6237" w:type="dxa"/>
          </w:tcPr>
          <w:p w14:paraId="2F04117D" w14:textId="77777777" w:rsidR="0011307E" w:rsidRPr="00CA3667" w:rsidRDefault="00DA0B2C" w:rsidP="004E73CD">
            <w:pPr>
              <w:spacing w:line="312" w:lineRule="auto"/>
              <w:jc w:val="both"/>
              <w:rPr>
                <w:color w:val="000000"/>
                <w:sz w:val="26"/>
                <w:szCs w:val="26"/>
              </w:rPr>
            </w:pPr>
            <w:r w:rsidRPr="00CA3667">
              <w:rPr>
                <w:color w:val="000000"/>
                <w:sz w:val="26"/>
                <w:szCs w:val="26"/>
              </w:rPr>
              <w:t>Số thành viên là chuyên gia của các tổ chức sở hữu trí tuệ quốc tế; chuyên gia kinh tế; kiến trúc sư/kinh tế trưởng trong một số ngành và lĩnh vực hoặc chuyên gia cao cấp hoặc thành viên của Hội đồng tư vấn Thủ tướng Chính phủ</w:t>
            </w:r>
          </w:p>
        </w:tc>
        <w:tc>
          <w:tcPr>
            <w:tcW w:w="2121" w:type="dxa"/>
          </w:tcPr>
          <w:p w14:paraId="4A1FBEBA" w14:textId="5ED5813C" w:rsidR="0011307E" w:rsidRPr="003B46D0" w:rsidRDefault="0011307E" w:rsidP="004E73CD">
            <w:pPr>
              <w:spacing w:line="312" w:lineRule="auto"/>
              <w:jc w:val="center"/>
              <w:rPr>
                <w:color w:val="000000"/>
                <w:sz w:val="26"/>
                <w:szCs w:val="26"/>
                <w:lang w:val="vi-VN"/>
              </w:rPr>
            </w:pPr>
          </w:p>
        </w:tc>
      </w:tr>
      <w:tr w:rsidR="0011307E" w:rsidRPr="00CA3667" w14:paraId="184B4D53" w14:textId="77777777" w:rsidTr="0065117C">
        <w:trPr>
          <w:trHeight w:val="187"/>
        </w:trPr>
        <w:tc>
          <w:tcPr>
            <w:tcW w:w="9062" w:type="dxa"/>
            <w:gridSpan w:val="3"/>
          </w:tcPr>
          <w:p w14:paraId="69FFE043" w14:textId="77777777" w:rsidR="0011307E" w:rsidRPr="00CA3667" w:rsidRDefault="00DA0B2C" w:rsidP="004E73CD">
            <w:pPr>
              <w:spacing w:line="312" w:lineRule="auto"/>
              <w:jc w:val="both"/>
              <w:rPr>
                <w:color w:val="000000"/>
                <w:sz w:val="26"/>
                <w:szCs w:val="26"/>
              </w:rPr>
            </w:pPr>
            <w:r w:rsidRPr="00CA3667">
              <w:rPr>
                <w:color w:val="000000"/>
                <w:sz w:val="26"/>
                <w:szCs w:val="26"/>
              </w:rPr>
              <w:t>3. Tiêu chí về năng lực hỗ trợ đào tạo</w:t>
            </w:r>
          </w:p>
        </w:tc>
      </w:tr>
      <w:tr w:rsidR="0011307E" w:rsidRPr="00CA3667" w14:paraId="539C1D45" w14:textId="77777777" w:rsidTr="00EC3869">
        <w:tc>
          <w:tcPr>
            <w:tcW w:w="704" w:type="dxa"/>
          </w:tcPr>
          <w:p w14:paraId="1BE21A9C" w14:textId="77777777" w:rsidR="0011307E" w:rsidRPr="00CA3667" w:rsidRDefault="0011307E" w:rsidP="004E73CD">
            <w:pPr>
              <w:spacing w:line="312" w:lineRule="auto"/>
              <w:jc w:val="both"/>
              <w:rPr>
                <w:color w:val="000000"/>
                <w:sz w:val="26"/>
                <w:szCs w:val="26"/>
              </w:rPr>
            </w:pPr>
          </w:p>
        </w:tc>
        <w:tc>
          <w:tcPr>
            <w:tcW w:w="6237" w:type="dxa"/>
          </w:tcPr>
          <w:p w14:paraId="4C2381A7" w14:textId="77777777" w:rsidR="0011307E" w:rsidRPr="00CA3667" w:rsidRDefault="00DA0B2C" w:rsidP="004E73CD">
            <w:pPr>
              <w:spacing w:line="312" w:lineRule="auto"/>
              <w:jc w:val="both"/>
              <w:rPr>
                <w:color w:val="000000"/>
                <w:sz w:val="26"/>
                <w:szCs w:val="26"/>
              </w:rPr>
            </w:pPr>
            <w:r w:rsidRPr="00CA3667">
              <w:rPr>
                <w:color w:val="000000"/>
                <w:sz w:val="26"/>
                <w:szCs w:val="26"/>
              </w:rPr>
              <w:t>Số lượng thạc sĩ đã hướng dẫn</w:t>
            </w:r>
          </w:p>
        </w:tc>
        <w:tc>
          <w:tcPr>
            <w:tcW w:w="2121" w:type="dxa"/>
          </w:tcPr>
          <w:p w14:paraId="0931B93D" w14:textId="17EA2498" w:rsidR="0011307E" w:rsidRPr="003B46D0" w:rsidRDefault="0011307E" w:rsidP="004E73CD">
            <w:pPr>
              <w:spacing w:line="312" w:lineRule="auto"/>
              <w:jc w:val="center"/>
              <w:rPr>
                <w:color w:val="000000"/>
                <w:sz w:val="26"/>
                <w:szCs w:val="26"/>
                <w:lang w:val="vi-VN"/>
              </w:rPr>
            </w:pPr>
          </w:p>
        </w:tc>
      </w:tr>
      <w:tr w:rsidR="0011307E" w:rsidRPr="00CA3667" w14:paraId="192AF8D7" w14:textId="77777777" w:rsidTr="00EC3869">
        <w:tc>
          <w:tcPr>
            <w:tcW w:w="704" w:type="dxa"/>
          </w:tcPr>
          <w:p w14:paraId="271BBE2E" w14:textId="77777777" w:rsidR="0011307E" w:rsidRPr="00CA3667" w:rsidRDefault="0011307E" w:rsidP="004E73CD">
            <w:pPr>
              <w:spacing w:line="312" w:lineRule="auto"/>
              <w:jc w:val="both"/>
              <w:rPr>
                <w:color w:val="000000"/>
                <w:sz w:val="26"/>
                <w:szCs w:val="26"/>
              </w:rPr>
            </w:pPr>
          </w:p>
        </w:tc>
        <w:tc>
          <w:tcPr>
            <w:tcW w:w="6237" w:type="dxa"/>
          </w:tcPr>
          <w:p w14:paraId="6E5BA394" w14:textId="77777777" w:rsidR="0011307E" w:rsidRPr="00CA3667" w:rsidRDefault="00DA0B2C" w:rsidP="004E73CD">
            <w:pPr>
              <w:spacing w:line="312" w:lineRule="auto"/>
              <w:jc w:val="both"/>
              <w:rPr>
                <w:color w:val="000000"/>
                <w:sz w:val="26"/>
                <w:szCs w:val="26"/>
              </w:rPr>
            </w:pPr>
            <w:r w:rsidRPr="00CA3667">
              <w:rPr>
                <w:color w:val="000000"/>
                <w:sz w:val="26"/>
                <w:szCs w:val="26"/>
              </w:rPr>
              <w:t>Số lượng nghiên cứu sinh đã bảo vệ thành công</w:t>
            </w:r>
          </w:p>
        </w:tc>
        <w:tc>
          <w:tcPr>
            <w:tcW w:w="2121" w:type="dxa"/>
          </w:tcPr>
          <w:p w14:paraId="4C9F5FCC" w14:textId="0C8A9D16" w:rsidR="0011307E" w:rsidRPr="003B46D0" w:rsidRDefault="0011307E" w:rsidP="004E73CD">
            <w:pPr>
              <w:spacing w:line="312" w:lineRule="auto"/>
              <w:jc w:val="center"/>
              <w:rPr>
                <w:color w:val="000000"/>
                <w:sz w:val="26"/>
                <w:szCs w:val="26"/>
                <w:lang w:val="vi-VN"/>
              </w:rPr>
            </w:pPr>
          </w:p>
        </w:tc>
      </w:tr>
      <w:tr w:rsidR="0011307E" w:rsidRPr="00CA3667" w14:paraId="2D8F2A3C" w14:textId="77777777">
        <w:tc>
          <w:tcPr>
            <w:tcW w:w="9062" w:type="dxa"/>
            <w:gridSpan w:val="3"/>
          </w:tcPr>
          <w:p w14:paraId="209920E1" w14:textId="77777777" w:rsidR="0011307E" w:rsidRPr="00CA3667" w:rsidRDefault="00DA0B2C" w:rsidP="004E73CD">
            <w:pPr>
              <w:spacing w:line="312" w:lineRule="auto"/>
              <w:jc w:val="both"/>
              <w:rPr>
                <w:color w:val="000000"/>
                <w:sz w:val="26"/>
                <w:szCs w:val="26"/>
              </w:rPr>
            </w:pPr>
            <w:r w:rsidRPr="00CA3667">
              <w:rPr>
                <w:color w:val="000000"/>
                <w:sz w:val="26"/>
                <w:szCs w:val="26"/>
              </w:rPr>
              <w:t xml:space="preserve">4. Nhóm tiêu chí về năng lực cạnh tranh </w:t>
            </w:r>
          </w:p>
        </w:tc>
      </w:tr>
      <w:tr w:rsidR="0011307E" w:rsidRPr="00CA3667" w14:paraId="421BE284" w14:textId="77777777" w:rsidTr="00EC3869">
        <w:tc>
          <w:tcPr>
            <w:tcW w:w="704" w:type="dxa"/>
          </w:tcPr>
          <w:p w14:paraId="6854191C" w14:textId="77777777" w:rsidR="0011307E" w:rsidRPr="00CA3667" w:rsidRDefault="0011307E" w:rsidP="004E73CD">
            <w:pPr>
              <w:spacing w:line="312" w:lineRule="auto"/>
              <w:jc w:val="both"/>
              <w:rPr>
                <w:color w:val="000000"/>
                <w:sz w:val="26"/>
                <w:szCs w:val="26"/>
              </w:rPr>
            </w:pPr>
          </w:p>
        </w:tc>
        <w:tc>
          <w:tcPr>
            <w:tcW w:w="6237" w:type="dxa"/>
          </w:tcPr>
          <w:p w14:paraId="7D5434CA" w14:textId="77777777" w:rsidR="0011307E" w:rsidRPr="00CA3667" w:rsidRDefault="00DA0B2C" w:rsidP="004E73CD">
            <w:pPr>
              <w:spacing w:line="312" w:lineRule="auto"/>
              <w:jc w:val="both"/>
              <w:rPr>
                <w:color w:val="000000"/>
                <w:sz w:val="26"/>
                <w:szCs w:val="26"/>
              </w:rPr>
            </w:pPr>
            <w:r w:rsidRPr="00CA3667">
              <w:rPr>
                <w:color w:val="000000"/>
                <w:sz w:val="26"/>
                <w:szCs w:val="26"/>
              </w:rPr>
              <w:t>Số lượng sản phẩm khoa học và công nghệ tham gia các sự kiện/triển lãm/cuộc thi đổi mới sáng tạo trong nước và quốc tế</w:t>
            </w:r>
          </w:p>
        </w:tc>
        <w:tc>
          <w:tcPr>
            <w:tcW w:w="2121" w:type="dxa"/>
          </w:tcPr>
          <w:p w14:paraId="227A1F9F" w14:textId="1F956BA4" w:rsidR="0011307E" w:rsidRPr="003B46D0" w:rsidRDefault="0011307E" w:rsidP="004E73CD">
            <w:pPr>
              <w:spacing w:line="312" w:lineRule="auto"/>
              <w:jc w:val="center"/>
              <w:rPr>
                <w:color w:val="000000"/>
                <w:sz w:val="26"/>
                <w:szCs w:val="26"/>
                <w:lang w:val="vi-VN"/>
              </w:rPr>
            </w:pPr>
          </w:p>
        </w:tc>
      </w:tr>
      <w:tr w:rsidR="0011307E" w:rsidRPr="00CA3667" w14:paraId="4913890E" w14:textId="77777777" w:rsidTr="00EC3869">
        <w:tc>
          <w:tcPr>
            <w:tcW w:w="704" w:type="dxa"/>
          </w:tcPr>
          <w:p w14:paraId="42CDADEE" w14:textId="77777777" w:rsidR="0011307E" w:rsidRPr="00CA3667" w:rsidRDefault="0011307E" w:rsidP="004E73CD">
            <w:pPr>
              <w:spacing w:line="312" w:lineRule="auto"/>
              <w:jc w:val="both"/>
              <w:rPr>
                <w:color w:val="000000"/>
                <w:sz w:val="26"/>
                <w:szCs w:val="26"/>
              </w:rPr>
            </w:pPr>
          </w:p>
        </w:tc>
        <w:tc>
          <w:tcPr>
            <w:tcW w:w="6237" w:type="dxa"/>
          </w:tcPr>
          <w:p w14:paraId="67966457" w14:textId="77777777" w:rsidR="0011307E" w:rsidRPr="00CA3667" w:rsidRDefault="00DA0B2C" w:rsidP="004E73CD">
            <w:pPr>
              <w:spacing w:line="312" w:lineRule="auto"/>
              <w:jc w:val="both"/>
              <w:rPr>
                <w:color w:val="000000"/>
                <w:sz w:val="26"/>
                <w:szCs w:val="26"/>
              </w:rPr>
            </w:pPr>
            <w:r w:rsidRPr="00CA3667">
              <w:rPr>
                <w:color w:val="000000"/>
                <w:sz w:val="26"/>
                <w:szCs w:val="26"/>
              </w:rPr>
              <w:t>Số nhiệm vụ khoa học và công nghệ cấp Bộ/Tỉnh</w:t>
            </w:r>
          </w:p>
        </w:tc>
        <w:tc>
          <w:tcPr>
            <w:tcW w:w="2121" w:type="dxa"/>
          </w:tcPr>
          <w:p w14:paraId="0F94587E" w14:textId="5A84EAFC" w:rsidR="0011307E" w:rsidRPr="00CA3667" w:rsidRDefault="003B46D0" w:rsidP="004E73CD">
            <w:pPr>
              <w:spacing w:line="312" w:lineRule="auto"/>
              <w:jc w:val="center"/>
              <w:rPr>
                <w:color w:val="000000"/>
                <w:sz w:val="26"/>
                <w:szCs w:val="26"/>
              </w:rPr>
            </w:pPr>
            <w:r w:rsidRPr="003B46D0">
              <w:rPr>
                <w:color w:val="000000"/>
                <w:sz w:val="26"/>
                <w:szCs w:val="26"/>
              </w:rPr>
              <w:t>CN: 01; Tham gia: 03</w:t>
            </w:r>
          </w:p>
        </w:tc>
      </w:tr>
      <w:tr w:rsidR="0011307E" w:rsidRPr="00CA3667" w14:paraId="7BF04348" w14:textId="77777777" w:rsidTr="00EC3869">
        <w:tc>
          <w:tcPr>
            <w:tcW w:w="704" w:type="dxa"/>
          </w:tcPr>
          <w:p w14:paraId="0D7DA92B" w14:textId="77777777" w:rsidR="0011307E" w:rsidRPr="00CA3667" w:rsidRDefault="0011307E" w:rsidP="004E73CD">
            <w:pPr>
              <w:spacing w:line="312" w:lineRule="auto"/>
              <w:jc w:val="both"/>
              <w:rPr>
                <w:color w:val="000000"/>
                <w:sz w:val="26"/>
                <w:szCs w:val="26"/>
              </w:rPr>
            </w:pPr>
          </w:p>
        </w:tc>
        <w:tc>
          <w:tcPr>
            <w:tcW w:w="6237" w:type="dxa"/>
          </w:tcPr>
          <w:p w14:paraId="28CF8A40" w14:textId="77777777" w:rsidR="0011307E" w:rsidRPr="00CA3667" w:rsidRDefault="00DA0B2C" w:rsidP="004E73CD">
            <w:pPr>
              <w:spacing w:line="312" w:lineRule="auto"/>
              <w:jc w:val="both"/>
              <w:rPr>
                <w:color w:val="000000"/>
                <w:sz w:val="26"/>
                <w:szCs w:val="26"/>
              </w:rPr>
            </w:pPr>
            <w:r w:rsidRPr="00CA3667">
              <w:rPr>
                <w:color w:val="000000"/>
                <w:sz w:val="26"/>
                <w:szCs w:val="26"/>
              </w:rPr>
              <w:t>Số nhiệm vụ khoa học và công nghệ cấp nhà nước</w:t>
            </w:r>
          </w:p>
        </w:tc>
        <w:tc>
          <w:tcPr>
            <w:tcW w:w="2121" w:type="dxa"/>
          </w:tcPr>
          <w:p w14:paraId="3CF7727F" w14:textId="76FEB67F" w:rsidR="0011307E" w:rsidRPr="00CA3667" w:rsidRDefault="003B46D0" w:rsidP="004E73CD">
            <w:pPr>
              <w:spacing w:line="312" w:lineRule="auto"/>
              <w:jc w:val="center"/>
              <w:rPr>
                <w:color w:val="000000"/>
                <w:sz w:val="26"/>
                <w:szCs w:val="26"/>
              </w:rPr>
            </w:pPr>
            <w:r w:rsidRPr="003B46D0">
              <w:rPr>
                <w:color w:val="000000"/>
                <w:sz w:val="26"/>
                <w:szCs w:val="26"/>
              </w:rPr>
              <w:t>CN: 01; Tham gia: 03</w:t>
            </w:r>
          </w:p>
        </w:tc>
      </w:tr>
      <w:tr w:rsidR="0011307E" w:rsidRPr="00CA3667" w14:paraId="45FF28C7" w14:textId="77777777" w:rsidTr="00EC3869">
        <w:tc>
          <w:tcPr>
            <w:tcW w:w="704" w:type="dxa"/>
          </w:tcPr>
          <w:p w14:paraId="4B52167E" w14:textId="77777777" w:rsidR="0011307E" w:rsidRPr="00CA3667" w:rsidRDefault="0011307E" w:rsidP="004E73CD">
            <w:pPr>
              <w:spacing w:line="312" w:lineRule="auto"/>
              <w:jc w:val="both"/>
              <w:rPr>
                <w:color w:val="000000"/>
                <w:sz w:val="26"/>
                <w:szCs w:val="26"/>
              </w:rPr>
            </w:pPr>
          </w:p>
        </w:tc>
        <w:tc>
          <w:tcPr>
            <w:tcW w:w="6237" w:type="dxa"/>
          </w:tcPr>
          <w:p w14:paraId="2735CAFF" w14:textId="77777777" w:rsidR="0011307E" w:rsidRPr="00CA3667" w:rsidRDefault="00DA0B2C" w:rsidP="004E73CD">
            <w:pPr>
              <w:spacing w:line="312" w:lineRule="auto"/>
              <w:jc w:val="both"/>
              <w:rPr>
                <w:color w:val="000000"/>
                <w:sz w:val="26"/>
                <w:szCs w:val="26"/>
              </w:rPr>
            </w:pPr>
            <w:r w:rsidRPr="00CA3667">
              <w:rPr>
                <w:color w:val="000000"/>
                <w:sz w:val="26"/>
                <w:szCs w:val="26"/>
              </w:rPr>
              <w:t>Số lượng chuyên gia của các tổ chức sở hữu trí tuệ quốc tế; chuyên gia kinh tế; kiến trúc sư trưởng trong một số ngành và lĩnh vực</w:t>
            </w:r>
          </w:p>
        </w:tc>
        <w:tc>
          <w:tcPr>
            <w:tcW w:w="2121" w:type="dxa"/>
          </w:tcPr>
          <w:p w14:paraId="55B96FB4" w14:textId="72CAE9EE" w:rsidR="0011307E" w:rsidRPr="00CA3667" w:rsidRDefault="003B46D0" w:rsidP="004E73CD">
            <w:pPr>
              <w:spacing w:line="312" w:lineRule="auto"/>
              <w:jc w:val="center"/>
              <w:rPr>
                <w:color w:val="000000"/>
                <w:sz w:val="26"/>
                <w:szCs w:val="26"/>
              </w:rPr>
            </w:pPr>
            <w:r w:rsidRPr="003B46D0">
              <w:rPr>
                <w:color w:val="000000"/>
                <w:sz w:val="26"/>
                <w:szCs w:val="26"/>
              </w:rPr>
              <w:t>Thành viên nhóm nghiên cứu mạnh cấp ĐHQGHN; uỷ  viên Hội  đồng  KH&amp;ĐT Trường  ĐH  KHXH&amp;NV-ĐHQGHN</w:t>
            </w:r>
            <w:r w:rsidR="006E4577">
              <w:rPr>
                <w:color w:val="000000"/>
                <w:sz w:val="26"/>
                <w:szCs w:val="26"/>
                <w:lang w:val="vi-VN"/>
              </w:rPr>
              <w:t>; Viện Văn hoá-Đại học Văn hoá Hà Nội</w:t>
            </w:r>
            <w:r w:rsidRPr="003B46D0">
              <w:rPr>
                <w:color w:val="000000"/>
                <w:sz w:val="26"/>
                <w:szCs w:val="26"/>
              </w:rPr>
              <w:t xml:space="preserve"> </w:t>
            </w:r>
          </w:p>
        </w:tc>
      </w:tr>
    </w:tbl>
    <w:p w14:paraId="68CC32B5" w14:textId="77777777" w:rsidR="0011307E" w:rsidRPr="00CA3667" w:rsidRDefault="0011307E" w:rsidP="004E73CD">
      <w:pPr>
        <w:spacing w:line="312" w:lineRule="auto"/>
        <w:ind w:firstLine="720"/>
        <w:jc w:val="both"/>
        <w:rPr>
          <w:b/>
          <w:i/>
          <w:color w:val="000000"/>
          <w:sz w:val="2"/>
          <w:szCs w:val="2"/>
        </w:rPr>
      </w:pPr>
    </w:p>
    <w:p w14:paraId="7CC2307A" w14:textId="77777777" w:rsidR="0011307E" w:rsidRPr="00CA3667" w:rsidRDefault="00DA0B2C" w:rsidP="004E73CD">
      <w:pPr>
        <w:spacing w:line="312" w:lineRule="auto"/>
        <w:ind w:firstLine="720"/>
        <w:jc w:val="both"/>
        <w:rPr>
          <w:b/>
          <w:i/>
          <w:color w:val="000000"/>
          <w:sz w:val="26"/>
          <w:szCs w:val="26"/>
        </w:rPr>
      </w:pPr>
      <w:r w:rsidRPr="00CA3667">
        <w:rPr>
          <w:b/>
          <w:i/>
          <w:color w:val="000000"/>
          <w:sz w:val="26"/>
          <w:szCs w:val="26"/>
        </w:rPr>
        <w:t>4.2. Liệt kê các sản phẩm khoa học theo tiêu chí đăng ký nhóm nghiên cứu mạnh</w:t>
      </w:r>
    </w:p>
    <w:p w14:paraId="394DF529" w14:textId="6571D4C2" w:rsidR="00D828C0" w:rsidRDefault="00D828C0" w:rsidP="00D828C0">
      <w:pPr>
        <w:spacing w:line="312" w:lineRule="auto"/>
        <w:ind w:firstLine="720"/>
        <w:jc w:val="both"/>
        <w:rPr>
          <w:i/>
          <w:color w:val="000000"/>
          <w:sz w:val="26"/>
          <w:szCs w:val="26"/>
        </w:rPr>
      </w:pPr>
      <w:r>
        <w:rPr>
          <w:i/>
          <w:color w:val="000000"/>
          <w:sz w:val="26"/>
          <w:szCs w:val="26"/>
        </w:rPr>
        <w:t xml:space="preserve">- Sách: </w:t>
      </w:r>
    </w:p>
    <w:p w14:paraId="03EAA746" w14:textId="480B0E4F" w:rsidR="00D828C0" w:rsidRPr="00D828C0" w:rsidRDefault="00D828C0" w:rsidP="00D828C0">
      <w:pPr>
        <w:spacing w:before="120" w:after="120" w:line="312" w:lineRule="auto"/>
        <w:ind w:firstLine="720"/>
        <w:jc w:val="both"/>
        <w:rPr>
          <w:bCs/>
          <w:i/>
          <w:sz w:val="26"/>
          <w:szCs w:val="26"/>
          <w:lang w:val="fr-FR"/>
        </w:rPr>
      </w:pPr>
      <w:r w:rsidRPr="000D295C">
        <w:rPr>
          <w:b/>
          <w:bCs/>
          <w:sz w:val="26"/>
          <w:szCs w:val="26"/>
          <w:lang w:val="fr-FR"/>
        </w:rPr>
        <w:t>Tác giả.</w:t>
      </w:r>
      <w:r w:rsidRPr="000D295C">
        <w:rPr>
          <w:bCs/>
          <w:i/>
          <w:sz w:val="26"/>
          <w:szCs w:val="26"/>
          <w:lang w:val="fr-FR"/>
        </w:rPr>
        <w:t xml:space="preserve"> Lịch sử và văn hóa Việt Nam - Một cách nhìn, </w:t>
      </w:r>
      <w:r w:rsidRPr="000D295C">
        <w:rPr>
          <w:sz w:val="26"/>
          <w:szCs w:val="26"/>
          <w:lang w:val="fr-FR"/>
        </w:rPr>
        <w:t>Nxb. Đại học Quốc gia Hà Nội, Hà Nội, 2019 (350 trang).</w:t>
      </w:r>
    </w:p>
    <w:p w14:paraId="5C1FD1A4" w14:textId="77777777" w:rsidR="00D828C0" w:rsidRPr="000D295C" w:rsidRDefault="00D828C0" w:rsidP="00D828C0">
      <w:pPr>
        <w:spacing w:before="120" w:after="120" w:line="312" w:lineRule="auto"/>
        <w:jc w:val="both"/>
        <w:rPr>
          <w:b/>
          <w:sz w:val="26"/>
          <w:szCs w:val="26"/>
          <w:lang w:val="fr-FR"/>
        </w:rPr>
      </w:pPr>
      <w:r w:rsidRPr="000D295C">
        <w:rPr>
          <w:b/>
          <w:sz w:val="26"/>
          <w:szCs w:val="26"/>
          <w:lang w:val="fr-FR"/>
        </w:rPr>
        <w:t>Chủ biên, đồng chủ biên:</w:t>
      </w:r>
    </w:p>
    <w:p w14:paraId="4BBA56AC" w14:textId="77777777" w:rsidR="00D828C0" w:rsidRPr="000D295C" w:rsidRDefault="00D828C0" w:rsidP="00D828C0">
      <w:pPr>
        <w:pStyle w:val="Title"/>
        <w:spacing w:before="120" w:line="312" w:lineRule="auto"/>
        <w:ind w:firstLine="720"/>
        <w:jc w:val="both"/>
        <w:rPr>
          <w:b w:val="0"/>
          <w:bCs/>
          <w:sz w:val="26"/>
          <w:szCs w:val="26"/>
          <w:lang w:val="fr-FR"/>
        </w:rPr>
      </w:pPr>
      <w:r w:rsidRPr="000D295C">
        <w:rPr>
          <w:bCs/>
          <w:sz w:val="26"/>
          <w:szCs w:val="26"/>
          <w:lang w:val="fr-FR"/>
        </w:rPr>
        <w:t>Chủ biên:</w:t>
      </w:r>
      <w:r w:rsidRPr="000D295C">
        <w:rPr>
          <w:b w:val="0"/>
          <w:bCs/>
          <w:sz w:val="26"/>
          <w:szCs w:val="26"/>
          <w:lang w:val="fr-FR"/>
        </w:rPr>
        <w:t xml:space="preserve"> </w:t>
      </w:r>
      <w:r w:rsidRPr="000D295C">
        <w:rPr>
          <w:b w:val="0"/>
          <w:bCs/>
          <w:i/>
          <w:sz w:val="26"/>
          <w:szCs w:val="26"/>
          <w:lang w:val="fr-FR"/>
        </w:rPr>
        <w:t>Vấn đề đám đông, hiệu ứng đám đông trong quản lý phát triển xã hội ở Việt Nam hiện nay: Từ lý luận đến thực tiễn</w:t>
      </w:r>
      <w:r w:rsidRPr="000D295C">
        <w:rPr>
          <w:b w:val="0"/>
          <w:bCs/>
          <w:sz w:val="26"/>
          <w:szCs w:val="26"/>
          <w:lang w:val="fr-FR"/>
        </w:rPr>
        <w:t>. Nxb Chính trị Quốc gia-Sự thật, 2022 (ISBN 9786045778449), 370 trang.</w:t>
      </w:r>
    </w:p>
    <w:p w14:paraId="469BD302" w14:textId="77777777" w:rsidR="00D828C0" w:rsidRPr="000D295C" w:rsidRDefault="00D828C0" w:rsidP="00D828C0">
      <w:pPr>
        <w:pStyle w:val="Title"/>
        <w:spacing w:before="120" w:line="312" w:lineRule="auto"/>
        <w:jc w:val="both"/>
        <w:rPr>
          <w:b w:val="0"/>
          <w:bCs/>
          <w:sz w:val="26"/>
          <w:szCs w:val="26"/>
        </w:rPr>
      </w:pPr>
      <w:r w:rsidRPr="000D295C">
        <w:rPr>
          <w:b w:val="0"/>
          <w:bCs/>
          <w:i/>
          <w:sz w:val="26"/>
          <w:szCs w:val="26"/>
          <w:lang w:val="fr-FR"/>
        </w:rPr>
        <w:tab/>
      </w:r>
      <w:r w:rsidRPr="000D295C">
        <w:rPr>
          <w:bCs/>
          <w:sz w:val="26"/>
          <w:szCs w:val="26"/>
          <w:lang w:val="fr-FR"/>
        </w:rPr>
        <w:t>Đồng Chủ biên:</w:t>
      </w:r>
      <w:r w:rsidRPr="000D295C">
        <w:rPr>
          <w:b w:val="0"/>
          <w:bCs/>
          <w:i/>
          <w:sz w:val="26"/>
          <w:szCs w:val="26"/>
          <w:lang w:val="fr-FR"/>
        </w:rPr>
        <w:t xml:space="preserve"> Việt Nam - Truyền thống kinh tế, văn hóa biển</w:t>
      </w:r>
      <w:r w:rsidRPr="000D295C">
        <w:rPr>
          <w:b w:val="0"/>
          <w:bCs/>
          <w:sz w:val="26"/>
          <w:szCs w:val="26"/>
          <w:lang w:val="fr-FR"/>
        </w:rPr>
        <w:t xml:space="preserve">, Nxb. </w:t>
      </w:r>
      <w:r w:rsidRPr="000D295C">
        <w:rPr>
          <w:b w:val="0"/>
          <w:bCs/>
          <w:sz w:val="26"/>
          <w:szCs w:val="26"/>
        </w:rPr>
        <w:t>Chính trị Quốc gia, Hà Nội, 2015, 575 trang (ISBN: 978-604-57-1036-4).</w:t>
      </w:r>
    </w:p>
    <w:p w14:paraId="2EC6F9D4" w14:textId="6B30B84D" w:rsidR="00D828C0" w:rsidRPr="00D828C0" w:rsidRDefault="00D828C0" w:rsidP="00D828C0">
      <w:pPr>
        <w:pStyle w:val="Title"/>
        <w:spacing w:before="120" w:line="312" w:lineRule="auto"/>
        <w:ind w:firstLine="720"/>
        <w:jc w:val="both"/>
        <w:rPr>
          <w:b w:val="0"/>
          <w:bCs/>
          <w:sz w:val="26"/>
          <w:szCs w:val="26"/>
        </w:rPr>
      </w:pPr>
      <w:r w:rsidRPr="000D295C">
        <w:rPr>
          <w:bCs/>
          <w:sz w:val="26"/>
          <w:szCs w:val="26"/>
        </w:rPr>
        <w:t>Đồng Chủ biên:</w:t>
      </w:r>
      <w:r w:rsidRPr="000D295C">
        <w:rPr>
          <w:b w:val="0"/>
          <w:bCs/>
          <w:sz w:val="26"/>
          <w:szCs w:val="26"/>
        </w:rPr>
        <w:t xml:space="preserve"> </w:t>
      </w:r>
      <w:r w:rsidRPr="000D295C">
        <w:rPr>
          <w:b w:val="0"/>
          <w:bCs/>
          <w:i/>
          <w:sz w:val="26"/>
          <w:szCs w:val="26"/>
        </w:rPr>
        <w:t>Creating Institutions for Digital Transformation in Vietnam. Policies and Management</w:t>
      </w:r>
      <w:r w:rsidRPr="000D295C">
        <w:rPr>
          <w:b w:val="0"/>
          <w:bCs/>
          <w:sz w:val="26"/>
          <w:szCs w:val="26"/>
        </w:rPr>
        <w:t>. Berlin: Nomos Publishers.</w:t>
      </w:r>
      <w:r w:rsidRPr="000D295C">
        <w:rPr>
          <w:b w:val="0"/>
          <w:bCs/>
          <w:sz w:val="26"/>
          <w:szCs w:val="26"/>
          <w:lang w:val="vi-VN"/>
        </w:rPr>
        <w:t xml:space="preserve"> </w:t>
      </w:r>
      <w:r w:rsidRPr="000D295C">
        <w:rPr>
          <w:b w:val="0"/>
          <w:bCs/>
          <w:sz w:val="26"/>
          <w:szCs w:val="26"/>
        </w:rPr>
        <w:t xml:space="preserve">2024. </w:t>
      </w:r>
      <w:r w:rsidRPr="000D295C">
        <w:rPr>
          <w:b w:val="0"/>
          <w:bCs/>
          <w:sz w:val="26"/>
          <w:szCs w:val="26"/>
          <w:lang w:val="vi-VN"/>
        </w:rPr>
        <w:t xml:space="preserve">ISBN </w:t>
      </w:r>
      <w:r w:rsidRPr="000D295C">
        <w:rPr>
          <w:b w:val="0"/>
          <w:bCs/>
          <w:sz w:val="26"/>
          <w:szCs w:val="26"/>
        </w:rPr>
        <w:t>978-3-7560-1608-2.</w:t>
      </w:r>
    </w:p>
    <w:p w14:paraId="40CAB9A6" w14:textId="206E0F4E" w:rsidR="0011307E" w:rsidRPr="00E63560" w:rsidRDefault="00DA0B2C" w:rsidP="004E73CD">
      <w:pPr>
        <w:spacing w:line="312" w:lineRule="auto"/>
        <w:ind w:firstLine="720"/>
        <w:jc w:val="both"/>
        <w:rPr>
          <w:i/>
          <w:color w:val="000000"/>
          <w:sz w:val="26"/>
          <w:szCs w:val="26"/>
          <w:lang w:val="vi-VN"/>
        </w:rPr>
      </w:pPr>
      <w:r w:rsidRPr="00CA3667">
        <w:rPr>
          <w:i/>
          <w:color w:val="000000"/>
          <w:sz w:val="26"/>
          <w:szCs w:val="26"/>
        </w:rPr>
        <w:t>- Số bài báo trên tạp chí</w:t>
      </w:r>
      <w:r w:rsidR="00CD6964" w:rsidRPr="00CA3667">
        <w:rPr>
          <w:i/>
          <w:color w:val="000000"/>
          <w:sz w:val="26"/>
          <w:szCs w:val="26"/>
        </w:rPr>
        <w:t xml:space="preserve"> thuộc hệ thống ISI/Scopus: </w:t>
      </w:r>
      <w:r w:rsidR="00E63560">
        <w:rPr>
          <w:i/>
          <w:color w:val="000000"/>
          <w:sz w:val="26"/>
          <w:szCs w:val="26"/>
          <w:lang w:val="vi-VN"/>
        </w:rPr>
        <w:t>12</w:t>
      </w:r>
    </w:p>
    <w:p w14:paraId="4CDCB529" w14:textId="3B8A520F" w:rsidR="00E4405E" w:rsidRDefault="00E4405E" w:rsidP="004E73CD">
      <w:pPr>
        <w:spacing w:line="312" w:lineRule="auto"/>
        <w:ind w:firstLine="720"/>
        <w:jc w:val="both"/>
        <w:rPr>
          <w:color w:val="000000"/>
          <w:sz w:val="26"/>
          <w:szCs w:val="26"/>
        </w:rPr>
      </w:pPr>
      <w:r>
        <w:rPr>
          <w:color w:val="000000"/>
          <w:sz w:val="26"/>
          <w:szCs w:val="26"/>
          <w:lang w:val="vi-VN"/>
        </w:rPr>
        <w:t>1</w:t>
      </w:r>
      <w:r w:rsidRPr="00CA3667">
        <w:rPr>
          <w:color w:val="000000"/>
          <w:sz w:val="26"/>
          <w:szCs w:val="26"/>
        </w:rPr>
        <w:t>. Nguyen Manh Dung (202</w:t>
      </w:r>
      <w:r>
        <w:rPr>
          <w:color w:val="000000"/>
          <w:sz w:val="26"/>
          <w:szCs w:val="26"/>
          <w:lang w:val="vi-VN"/>
        </w:rPr>
        <w:t>1</w:t>
      </w:r>
      <w:r w:rsidRPr="00CA3667">
        <w:rPr>
          <w:color w:val="000000"/>
          <w:sz w:val="26"/>
          <w:szCs w:val="26"/>
        </w:rPr>
        <w:t>). Vietnamese Cultural Changes Since Đổi Mới: From Guidelines to Reality. Journal of Urban Culture Research, Q4, Volume 24 Jan-June 2022.</w:t>
      </w:r>
    </w:p>
    <w:p w14:paraId="4A1EB65E" w14:textId="3EF97C71" w:rsidR="00E4405E" w:rsidRPr="00E4405E" w:rsidRDefault="00E4405E" w:rsidP="004E73CD">
      <w:pPr>
        <w:spacing w:line="312" w:lineRule="auto"/>
        <w:ind w:firstLine="720"/>
        <w:jc w:val="both"/>
        <w:rPr>
          <w:sz w:val="26"/>
          <w:szCs w:val="26"/>
          <w:lang w:val="vi-VN"/>
        </w:rPr>
      </w:pPr>
      <w:r>
        <w:rPr>
          <w:color w:val="000000"/>
          <w:sz w:val="26"/>
          <w:szCs w:val="26"/>
          <w:lang w:val="vi-VN"/>
        </w:rPr>
        <w:t xml:space="preserve">2. </w:t>
      </w:r>
      <w:r w:rsidRPr="00E4405E">
        <w:rPr>
          <w:color w:val="000000"/>
          <w:sz w:val="26"/>
          <w:szCs w:val="26"/>
        </w:rPr>
        <w:t>Nguyen Manh Dung (202</w:t>
      </w:r>
      <w:r w:rsidRPr="00E4405E">
        <w:rPr>
          <w:color w:val="000000"/>
          <w:sz w:val="26"/>
          <w:szCs w:val="26"/>
          <w:lang w:val="vi-VN"/>
        </w:rPr>
        <w:t>1</w:t>
      </w:r>
      <w:r w:rsidRPr="00E4405E">
        <w:rPr>
          <w:color w:val="000000"/>
          <w:sz w:val="26"/>
          <w:szCs w:val="26"/>
        </w:rPr>
        <w:t>)</w:t>
      </w:r>
      <w:r w:rsidRPr="00E4405E">
        <w:rPr>
          <w:color w:val="000000"/>
          <w:sz w:val="26"/>
          <w:szCs w:val="26"/>
          <w:lang w:val="vi-VN"/>
        </w:rPr>
        <w:t xml:space="preserve">. </w:t>
      </w:r>
      <w:r w:rsidRPr="00E4405E">
        <w:rPr>
          <w:sz w:val="26"/>
          <w:szCs w:val="26"/>
        </w:rPr>
        <w:t>The Duality in A Traditional Vietnam Revisited</w:t>
      </w:r>
      <w:r w:rsidRPr="00E4405E">
        <w:rPr>
          <w:sz w:val="26"/>
          <w:szCs w:val="26"/>
          <w:lang w:val="vi-VN"/>
        </w:rPr>
        <w:t xml:space="preserve">. </w:t>
      </w:r>
      <w:r w:rsidRPr="00E4405E">
        <w:rPr>
          <w:sz w:val="26"/>
          <w:szCs w:val="26"/>
        </w:rPr>
        <w:t>The Russian Journal of Vietnamese Studies. Series 2.2021. No2, Quý 3 (August 2021), pp. 107-127. DOI:10.24412/2618-9453-2021-2-107-127</w:t>
      </w:r>
      <w:r w:rsidRPr="00E4405E">
        <w:rPr>
          <w:sz w:val="26"/>
          <w:szCs w:val="26"/>
          <w:lang w:val="vi-VN"/>
        </w:rPr>
        <w:t xml:space="preserve">. </w:t>
      </w:r>
      <w:r w:rsidRPr="00E4405E">
        <w:rPr>
          <w:sz w:val="26"/>
          <w:szCs w:val="26"/>
        </w:rPr>
        <w:t>ISSN: 2618-9453. Indexed in ISI (ESCI)</w:t>
      </w:r>
      <w:r w:rsidRPr="00E4405E">
        <w:rPr>
          <w:sz w:val="26"/>
          <w:szCs w:val="26"/>
          <w:lang w:val="vi-VN"/>
        </w:rPr>
        <w:t>.</w:t>
      </w:r>
    </w:p>
    <w:p w14:paraId="3C40DC90" w14:textId="04BABC0D" w:rsidR="0011307E" w:rsidRPr="00CA3667" w:rsidRDefault="00E4405E" w:rsidP="004E73CD">
      <w:pPr>
        <w:spacing w:line="312" w:lineRule="auto"/>
        <w:ind w:firstLine="720"/>
        <w:jc w:val="both"/>
        <w:rPr>
          <w:color w:val="000000"/>
          <w:sz w:val="26"/>
          <w:szCs w:val="26"/>
        </w:rPr>
      </w:pPr>
      <w:r>
        <w:rPr>
          <w:color w:val="000000"/>
          <w:sz w:val="26"/>
          <w:szCs w:val="26"/>
          <w:lang w:val="vi-VN"/>
        </w:rPr>
        <w:lastRenderedPageBreak/>
        <w:t>3</w:t>
      </w:r>
      <w:r w:rsidR="00DA0B2C" w:rsidRPr="00CA3667">
        <w:rPr>
          <w:color w:val="000000"/>
          <w:sz w:val="26"/>
          <w:szCs w:val="26"/>
        </w:rPr>
        <w:t xml:space="preserve">. Nguyen Manh Dung (2022). Comprehensive research on China’s land border relations with neighboring countries. The Russian Journal of Vietnamese Studies. </w:t>
      </w:r>
      <w:r w:rsidR="0045412C">
        <w:rPr>
          <w:color w:val="000000"/>
          <w:sz w:val="26"/>
          <w:szCs w:val="26"/>
        </w:rPr>
        <w:t>ESCI</w:t>
      </w:r>
      <w:r w:rsidR="0045412C">
        <w:rPr>
          <w:color w:val="000000"/>
          <w:sz w:val="26"/>
          <w:szCs w:val="26"/>
          <w:lang w:val="vi-VN"/>
        </w:rPr>
        <w:t xml:space="preserve">, </w:t>
      </w:r>
      <w:r w:rsidR="00DA0B2C" w:rsidRPr="00CA3667">
        <w:rPr>
          <w:color w:val="000000"/>
          <w:sz w:val="26"/>
          <w:szCs w:val="26"/>
        </w:rPr>
        <w:t>Series 4.2022. No4, Vol.6, Quý 4 (December-2022), pp. 86-89.</w:t>
      </w:r>
    </w:p>
    <w:p w14:paraId="1F5A5030" w14:textId="72B3C8DC" w:rsidR="0011307E" w:rsidRDefault="00E4405E" w:rsidP="004E73CD">
      <w:pPr>
        <w:spacing w:line="312" w:lineRule="auto"/>
        <w:ind w:firstLine="720"/>
        <w:jc w:val="both"/>
        <w:rPr>
          <w:color w:val="000000"/>
          <w:sz w:val="26"/>
          <w:szCs w:val="26"/>
        </w:rPr>
      </w:pPr>
      <w:r>
        <w:rPr>
          <w:color w:val="000000"/>
          <w:sz w:val="26"/>
          <w:szCs w:val="26"/>
          <w:lang w:val="vi-VN"/>
        </w:rPr>
        <w:t>4</w:t>
      </w:r>
      <w:r w:rsidR="00DA0B2C" w:rsidRPr="00CA3667">
        <w:rPr>
          <w:color w:val="000000"/>
          <w:sz w:val="26"/>
          <w:szCs w:val="26"/>
        </w:rPr>
        <w:t>. (Đồng tác giả) Nguyen Manh Dung (2022). Food Security in the Context of the Covid-19 Pandemic: A Study of Ho Chi Minh City, Vietnam. Journal of Mekong Societies, Q2, Vol.18, N.2, August 2022, pp. 27-45.</w:t>
      </w:r>
    </w:p>
    <w:p w14:paraId="4431A439" w14:textId="1EF33E86" w:rsidR="00AE752E" w:rsidRDefault="00E4405E" w:rsidP="004E73CD">
      <w:pPr>
        <w:spacing w:line="312" w:lineRule="auto"/>
        <w:ind w:firstLine="720"/>
        <w:jc w:val="both"/>
        <w:rPr>
          <w:sz w:val="26"/>
          <w:szCs w:val="26"/>
          <w:lang w:val="vi-VN"/>
        </w:rPr>
      </w:pPr>
      <w:r>
        <w:rPr>
          <w:color w:val="000000"/>
          <w:sz w:val="26"/>
          <w:szCs w:val="26"/>
          <w:lang w:val="vi-VN"/>
        </w:rPr>
        <w:t>5</w:t>
      </w:r>
      <w:r w:rsidR="000A3148" w:rsidRPr="000A3148">
        <w:rPr>
          <w:color w:val="000000"/>
          <w:sz w:val="26"/>
          <w:szCs w:val="26"/>
          <w:lang w:val="vi-VN"/>
        </w:rPr>
        <w:t xml:space="preserve">. </w:t>
      </w:r>
      <w:r w:rsidR="000A3148" w:rsidRPr="000A3148">
        <w:rPr>
          <w:color w:val="000000"/>
          <w:sz w:val="26"/>
          <w:szCs w:val="26"/>
        </w:rPr>
        <w:t>Nguyen Manh Dung (202</w:t>
      </w:r>
      <w:r w:rsidR="000A3148" w:rsidRPr="000A3148">
        <w:rPr>
          <w:color w:val="000000"/>
          <w:sz w:val="26"/>
          <w:szCs w:val="26"/>
          <w:lang w:val="vi-VN"/>
        </w:rPr>
        <w:t>1</w:t>
      </w:r>
      <w:r w:rsidR="000A3148" w:rsidRPr="000A3148">
        <w:rPr>
          <w:color w:val="000000"/>
          <w:sz w:val="26"/>
          <w:szCs w:val="26"/>
        </w:rPr>
        <w:t>)</w:t>
      </w:r>
      <w:r w:rsidR="000A3148" w:rsidRPr="000A3148">
        <w:rPr>
          <w:color w:val="000000"/>
          <w:sz w:val="26"/>
          <w:szCs w:val="26"/>
          <w:lang w:val="vi-VN"/>
        </w:rPr>
        <w:t xml:space="preserve">. </w:t>
      </w:r>
      <w:r w:rsidR="00AE752E" w:rsidRPr="000A3148">
        <w:rPr>
          <w:sz w:val="26"/>
          <w:szCs w:val="26"/>
          <w:lang w:val="de-DE"/>
        </w:rPr>
        <w:t>An Examination of the Social Identity Model of Collective Action in the Context of Vietnam</w:t>
      </w:r>
      <w:r w:rsidR="000A3148" w:rsidRPr="000A3148">
        <w:rPr>
          <w:sz w:val="26"/>
          <w:szCs w:val="26"/>
          <w:lang w:val="vi-VN"/>
        </w:rPr>
        <w:t xml:space="preserve">. </w:t>
      </w:r>
      <w:r w:rsidR="00AE752E" w:rsidRPr="000A3148">
        <w:rPr>
          <w:sz w:val="26"/>
          <w:szCs w:val="26"/>
        </w:rPr>
        <w:t>The Open Psychology Journal</w:t>
      </w:r>
      <w:r w:rsidR="000A3148" w:rsidRPr="000A3148">
        <w:rPr>
          <w:sz w:val="26"/>
          <w:szCs w:val="26"/>
          <w:lang w:val="vi-VN"/>
        </w:rPr>
        <w:t xml:space="preserve">. </w:t>
      </w:r>
      <w:r w:rsidR="00AE752E" w:rsidRPr="000A3148">
        <w:rPr>
          <w:sz w:val="26"/>
          <w:szCs w:val="26"/>
        </w:rPr>
        <w:t>Vol 14, pp. 1-14</w:t>
      </w:r>
      <w:r w:rsidR="000A3148" w:rsidRPr="000A3148">
        <w:rPr>
          <w:sz w:val="26"/>
          <w:szCs w:val="26"/>
          <w:lang w:val="vi-VN"/>
        </w:rPr>
        <w:t xml:space="preserve">. </w:t>
      </w:r>
      <w:r w:rsidR="00AE752E" w:rsidRPr="000A3148">
        <w:rPr>
          <w:sz w:val="26"/>
          <w:szCs w:val="26"/>
        </w:rPr>
        <w:t>ISSN: 18743501</w:t>
      </w:r>
      <w:r w:rsidR="000A3148" w:rsidRPr="000A3148">
        <w:rPr>
          <w:sz w:val="26"/>
          <w:szCs w:val="26"/>
          <w:lang w:val="vi-VN"/>
        </w:rPr>
        <w:t xml:space="preserve">. </w:t>
      </w:r>
      <w:r w:rsidR="00AE752E" w:rsidRPr="000A3148">
        <w:rPr>
          <w:sz w:val="26"/>
          <w:szCs w:val="26"/>
        </w:rPr>
        <w:t>H-index: 9</w:t>
      </w:r>
      <w:r w:rsidR="000A3148" w:rsidRPr="000A3148">
        <w:rPr>
          <w:sz w:val="26"/>
          <w:szCs w:val="26"/>
          <w:lang w:val="vi-VN"/>
        </w:rPr>
        <w:t xml:space="preserve">. </w:t>
      </w:r>
      <w:r w:rsidR="00AE752E" w:rsidRPr="000A3148">
        <w:rPr>
          <w:sz w:val="26"/>
          <w:szCs w:val="26"/>
        </w:rPr>
        <w:t>Index in Scopus: Q3</w:t>
      </w:r>
      <w:r>
        <w:rPr>
          <w:sz w:val="26"/>
          <w:szCs w:val="26"/>
          <w:lang w:val="vi-VN"/>
        </w:rPr>
        <w:t>.</w:t>
      </w:r>
    </w:p>
    <w:p w14:paraId="74B257BE" w14:textId="6EAD10F0" w:rsidR="00E4405E" w:rsidRPr="00E63560" w:rsidRDefault="00E63560" w:rsidP="004E73CD">
      <w:pPr>
        <w:spacing w:line="312" w:lineRule="auto"/>
        <w:ind w:firstLine="720"/>
        <w:jc w:val="both"/>
        <w:rPr>
          <w:sz w:val="26"/>
          <w:szCs w:val="26"/>
          <w:lang w:val="vi-VN"/>
        </w:rPr>
      </w:pPr>
      <w:r>
        <w:rPr>
          <w:bCs/>
          <w:sz w:val="26"/>
          <w:szCs w:val="26"/>
          <w:lang w:val="vi-VN"/>
        </w:rPr>
        <w:t>6</w:t>
      </w:r>
      <w:r w:rsidR="00E4405E" w:rsidRPr="00E63560">
        <w:rPr>
          <w:bCs/>
          <w:sz w:val="26"/>
          <w:szCs w:val="26"/>
          <w:lang w:val="vi-VN"/>
        </w:rPr>
        <w:t xml:space="preserve">. </w:t>
      </w:r>
      <w:r w:rsidR="00E4405E" w:rsidRPr="00E63560">
        <w:rPr>
          <w:bCs/>
          <w:sz w:val="26"/>
          <w:szCs w:val="26"/>
        </w:rPr>
        <w:t>Dung, NM (</w:t>
      </w:r>
      <w:r w:rsidR="00524CDC">
        <w:rPr>
          <w:bCs/>
          <w:sz w:val="26"/>
          <w:szCs w:val="26"/>
        </w:rPr>
        <w:t>Đồng</w:t>
      </w:r>
      <w:r w:rsidR="00524CDC">
        <w:rPr>
          <w:bCs/>
          <w:sz w:val="26"/>
          <w:szCs w:val="26"/>
          <w:lang w:val="vi-VN"/>
        </w:rPr>
        <w:t xml:space="preserve"> chủ biên</w:t>
      </w:r>
      <w:r w:rsidR="00E4405E" w:rsidRPr="00E63560">
        <w:rPr>
          <w:bCs/>
          <w:sz w:val="26"/>
          <w:szCs w:val="26"/>
        </w:rPr>
        <w:t xml:space="preserve">) (2024). </w:t>
      </w:r>
      <w:r w:rsidR="00E4405E" w:rsidRPr="00E63560">
        <w:rPr>
          <w:bCs/>
          <w:i/>
          <w:sz w:val="26"/>
          <w:szCs w:val="26"/>
        </w:rPr>
        <w:t>Creating Institutions for Digital Transformation in Vietnam. Policies and Management</w:t>
      </w:r>
      <w:r w:rsidR="00E4405E" w:rsidRPr="00E63560">
        <w:rPr>
          <w:bCs/>
          <w:sz w:val="26"/>
          <w:szCs w:val="26"/>
        </w:rPr>
        <w:t>. Berlin: Nomos Publishers.</w:t>
      </w:r>
      <w:r w:rsidR="00E4405E" w:rsidRPr="00E63560">
        <w:rPr>
          <w:bCs/>
          <w:sz w:val="26"/>
          <w:szCs w:val="26"/>
          <w:lang w:val="vi-VN"/>
        </w:rPr>
        <w:t xml:space="preserve"> ISBN </w:t>
      </w:r>
      <w:r w:rsidR="00E4405E" w:rsidRPr="00E63560">
        <w:rPr>
          <w:bCs/>
          <w:sz w:val="26"/>
          <w:szCs w:val="26"/>
        </w:rPr>
        <w:t>978-3-7560-1608-2</w:t>
      </w:r>
      <w:r w:rsidRPr="00E63560">
        <w:rPr>
          <w:bCs/>
          <w:sz w:val="26"/>
          <w:szCs w:val="26"/>
          <w:lang w:val="vi-VN"/>
        </w:rPr>
        <w:t xml:space="preserve"> (Nxb uy tín SENSE).</w:t>
      </w:r>
    </w:p>
    <w:p w14:paraId="63D81D09" w14:textId="5900C531" w:rsidR="0011307E" w:rsidRPr="00E63560" w:rsidRDefault="00E63560" w:rsidP="0065117C">
      <w:pPr>
        <w:spacing w:line="312" w:lineRule="auto"/>
        <w:ind w:firstLine="720"/>
        <w:rPr>
          <w:sz w:val="26"/>
          <w:szCs w:val="26"/>
        </w:rPr>
      </w:pPr>
      <w:r w:rsidRPr="00E63560">
        <w:rPr>
          <w:sz w:val="26"/>
          <w:szCs w:val="26"/>
          <w:lang w:val="vi-VN"/>
        </w:rPr>
        <w:t>7</w:t>
      </w:r>
      <w:r w:rsidR="00DA0B2C" w:rsidRPr="00E63560">
        <w:rPr>
          <w:sz w:val="26"/>
          <w:szCs w:val="26"/>
        </w:rPr>
        <w:t>. Le Tung Son (2022). Trend in policy development for reading culture in the context of the fourth industrial revolution and digital transformation in Viet Nam, Information Development, ISSN 1741-6469, Q1, Online first: https://journals.sagepub.com/doi/10.1177/02666669221130550.</w:t>
      </w:r>
    </w:p>
    <w:p w14:paraId="74DECB64" w14:textId="49529073" w:rsidR="0011307E" w:rsidRPr="00CA3667" w:rsidRDefault="00E63560" w:rsidP="004E73CD">
      <w:pPr>
        <w:spacing w:line="312" w:lineRule="auto"/>
        <w:ind w:firstLine="720"/>
        <w:jc w:val="both"/>
        <w:rPr>
          <w:color w:val="000000"/>
          <w:sz w:val="26"/>
          <w:szCs w:val="26"/>
        </w:rPr>
      </w:pPr>
      <w:bookmarkStart w:id="1" w:name="_gjdgxs" w:colFirst="0" w:colLast="0"/>
      <w:bookmarkEnd w:id="1"/>
      <w:r>
        <w:rPr>
          <w:color w:val="000000"/>
          <w:sz w:val="26"/>
          <w:szCs w:val="26"/>
          <w:lang w:val="vi-VN"/>
        </w:rPr>
        <w:t>8</w:t>
      </w:r>
      <w:r w:rsidR="00DA0B2C" w:rsidRPr="00CA3667">
        <w:rPr>
          <w:color w:val="000000"/>
          <w:sz w:val="26"/>
          <w:szCs w:val="26"/>
        </w:rPr>
        <w:t>. Nguyen Huu Thanh Chung (2022). Measuring 4IR Responsiveness in Vietnam's Higher Education. Journal of Institutional Research South East Asia, Q4, Vol. 20, No. 2.</w:t>
      </w:r>
    </w:p>
    <w:p w14:paraId="222DB577" w14:textId="1EDC2E37" w:rsidR="00CD6964" w:rsidRPr="00CA3667" w:rsidRDefault="00E63560" w:rsidP="004E73CD">
      <w:pPr>
        <w:spacing w:line="312" w:lineRule="auto"/>
        <w:ind w:firstLine="720"/>
        <w:jc w:val="both"/>
        <w:rPr>
          <w:color w:val="000000"/>
          <w:sz w:val="26"/>
          <w:szCs w:val="26"/>
        </w:rPr>
      </w:pPr>
      <w:r>
        <w:rPr>
          <w:color w:val="000000"/>
          <w:sz w:val="26"/>
          <w:szCs w:val="26"/>
          <w:lang w:val="vi-VN"/>
        </w:rPr>
        <w:t>9</w:t>
      </w:r>
      <w:r w:rsidR="00CD6964" w:rsidRPr="00CA3667">
        <w:rPr>
          <w:color w:val="000000"/>
          <w:sz w:val="26"/>
          <w:szCs w:val="26"/>
        </w:rPr>
        <w:t>. (Đồng tác giả) Nguyen Quoc Anh (2024). The moderation of age on the relationship between entrepreneurial role models and entrepreneurship: evidence from a transition economy. Cogent Business &amp; Management, Q2, 11(1).</w:t>
      </w:r>
    </w:p>
    <w:p w14:paraId="4E974CB4" w14:textId="3E05F206" w:rsidR="00CD6964" w:rsidRPr="00CA3667" w:rsidRDefault="00E63560" w:rsidP="004E73CD">
      <w:pPr>
        <w:spacing w:line="312" w:lineRule="auto"/>
        <w:ind w:firstLine="720"/>
        <w:jc w:val="both"/>
        <w:rPr>
          <w:color w:val="000000"/>
          <w:sz w:val="26"/>
          <w:szCs w:val="26"/>
        </w:rPr>
      </w:pPr>
      <w:r>
        <w:rPr>
          <w:color w:val="000000"/>
          <w:sz w:val="26"/>
          <w:szCs w:val="26"/>
          <w:lang w:val="vi-VN"/>
        </w:rPr>
        <w:t>10</w:t>
      </w:r>
      <w:r w:rsidR="00CD6964" w:rsidRPr="00CA3667">
        <w:rPr>
          <w:color w:val="000000"/>
          <w:sz w:val="26"/>
          <w:szCs w:val="26"/>
        </w:rPr>
        <w:t>. (Đồng tác giả) Nguyen Quoc Anh (2024). Nurturing Sustainability Changemakers through Transformative Learning Using Design Thinking: Evidence from an Exploratory Qualitative Study. Sustainability, Q1, 16(3), 1243.</w:t>
      </w:r>
    </w:p>
    <w:p w14:paraId="1D667141" w14:textId="1BE48A62" w:rsidR="00CD6964" w:rsidRPr="00CA3667" w:rsidRDefault="00E4405E" w:rsidP="004E73CD">
      <w:pPr>
        <w:spacing w:line="312" w:lineRule="auto"/>
        <w:ind w:firstLine="720"/>
        <w:jc w:val="both"/>
        <w:rPr>
          <w:color w:val="000000"/>
          <w:sz w:val="26"/>
          <w:szCs w:val="26"/>
        </w:rPr>
      </w:pPr>
      <w:r>
        <w:rPr>
          <w:color w:val="000000"/>
          <w:sz w:val="26"/>
          <w:szCs w:val="26"/>
          <w:lang w:val="vi-VN"/>
        </w:rPr>
        <w:t>1</w:t>
      </w:r>
      <w:r w:rsidR="00E63560">
        <w:rPr>
          <w:color w:val="000000"/>
          <w:sz w:val="26"/>
          <w:szCs w:val="26"/>
          <w:lang w:val="vi-VN"/>
        </w:rPr>
        <w:t>1</w:t>
      </w:r>
      <w:r w:rsidR="00CD6964" w:rsidRPr="00CA3667">
        <w:rPr>
          <w:color w:val="000000"/>
          <w:sz w:val="26"/>
          <w:szCs w:val="26"/>
        </w:rPr>
        <w:t xml:space="preserve">. (Đồng tác giả) Nguyen Quoc Anh (2023). Mapping the research on the legacy of socialism, individual attitudes, and entrepreneurship: a bibliometric analysis and future research agenda. </w:t>
      </w:r>
      <w:r w:rsidR="00CD6964" w:rsidRPr="00CA3667">
        <w:rPr>
          <w:bCs/>
          <w:sz w:val="26"/>
          <w:szCs w:val="26"/>
        </w:rPr>
        <w:t>Management Review Quarterly</w:t>
      </w:r>
      <w:r w:rsidR="00CD6964" w:rsidRPr="00CA3667">
        <w:rPr>
          <w:color w:val="000000"/>
          <w:sz w:val="26"/>
          <w:szCs w:val="26"/>
        </w:rPr>
        <w:t>, Q1, 73, 1419–1456.</w:t>
      </w:r>
    </w:p>
    <w:p w14:paraId="7E13989C" w14:textId="1B0A01D0" w:rsidR="00CD6964" w:rsidRDefault="00E4405E" w:rsidP="004E73CD">
      <w:pPr>
        <w:spacing w:line="312" w:lineRule="auto"/>
        <w:ind w:firstLine="720"/>
        <w:jc w:val="both"/>
        <w:rPr>
          <w:color w:val="000000"/>
          <w:sz w:val="26"/>
          <w:szCs w:val="26"/>
        </w:rPr>
      </w:pPr>
      <w:r>
        <w:rPr>
          <w:color w:val="000000"/>
          <w:sz w:val="26"/>
          <w:szCs w:val="26"/>
          <w:lang w:val="vi-VN"/>
        </w:rPr>
        <w:t>1</w:t>
      </w:r>
      <w:r w:rsidR="00E63560">
        <w:rPr>
          <w:color w:val="000000"/>
          <w:sz w:val="26"/>
          <w:szCs w:val="26"/>
          <w:lang w:val="vi-VN"/>
        </w:rPr>
        <w:t>2</w:t>
      </w:r>
      <w:r w:rsidR="00CD6964" w:rsidRPr="00CA3667">
        <w:rPr>
          <w:color w:val="000000"/>
          <w:sz w:val="26"/>
          <w:szCs w:val="26"/>
        </w:rPr>
        <w:t>. (Đồng tác giả) Nguyen Quoc Anh (2023). Entrepreneurship, family and migration: a systematic literature review on Vietnamese migrant entrepreneurship. Journal of Enterprising Communities: People and Places in the Global Economy, Q2, Vol. 17 No. 1, pp. 125-157.</w:t>
      </w:r>
    </w:p>
    <w:p w14:paraId="7C67B9FF" w14:textId="7C6B749D" w:rsidR="00D828C0" w:rsidRDefault="00D828C0" w:rsidP="004E73CD">
      <w:pPr>
        <w:spacing w:line="312" w:lineRule="auto"/>
        <w:ind w:firstLine="720"/>
        <w:jc w:val="both"/>
        <w:rPr>
          <w:i/>
          <w:iCs/>
          <w:color w:val="000000"/>
          <w:sz w:val="26"/>
          <w:szCs w:val="26"/>
        </w:rPr>
      </w:pPr>
      <w:r w:rsidRPr="00D828C0">
        <w:rPr>
          <w:i/>
          <w:iCs/>
          <w:color w:val="000000"/>
          <w:sz w:val="26"/>
          <w:szCs w:val="26"/>
        </w:rPr>
        <w:t xml:space="preserve">- Hướng dẫn nghiên cứu sinh </w:t>
      </w:r>
    </w:p>
    <w:p w14:paraId="44CCE5E3" w14:textId="77777777" w:rsidR="00D828C0" w:rsidRPr="00AC62E5" w:rsidRDefault="00D828C0" w:rsidP="00D828C0">
      <w:pPr>
        <w:jc w:val="center"/>
        <w:rPr>
          <w:b/>
          <w:sz w:val="28"/>
          <w:szCs w:val="28"/>
          <w:lang w:val="fr-FR"/>
        </w:rPr>
      </w:pPr>
      <w:r>
        <w:rPr>
          <w:b/>
          <w:sz w:val="28"/>
          <w:szCs w:val="28"/>
          <w:lang w:val="fr-FR"/>
        </w:rPr>
        <w:t>Đ</w:t>
      </w:r>
      <w:r w:rsidRPr="00AC62E5">
        <w:rPr>
          <w:b/>
          <w:sz w:val="28"/>
          <w:szCs w:val="28"/>
          <w:lang w:val="fr-FR"/>
        </w:rPr>
        <w:t>ã bảo vệ và cấp bằng TS</w:t>
      </w:r>
      <w:r>
        <w:rPr>
          <w:b/>
          <w:sz w:val="28"/>
          <w:szCs w:val="28"/>
          <w:lang w:val="fr-FR"/>
        </w:rPr>
        <w:t xml:space="preserve"> (02 TS)</w:t>
      </w:r>
      <w:r w:rsidRPr="00AC62E5">
        <w:rPr>
          <w:b/>
          <w:sz w:val="28"/>
          <w:szCs w:val="28"/>
          <w:lang w:val="fr-FR"/>
        </w:rPr>
        <w:t>:</w:t>
      </w:r>
    </w:p>
    <w:p w14:paraId="039C01F8" w14:textId="77777777" w:rsidR="00D828C0" w:rsidRPr="00D828C0" w:rsidRDefault="00D828C0" w:rsidP="00D828C0">
      <w:pPr>
        <w:jc w:val="both"/>
        <w:rPr>
          <w:bCs/>
          <w:iCs/>
          <w:sz w:val="26"/>
          <w:szCs w:val="26"/>
          <w:lang w:val="fr-FR"/>
        </w:rPr>
      </w:pPr>
    </w:p>
    <w:p w14:paraId="13044C08" w14:textId="77777777" w:rsidR="00D828C0" w:rsidRPr="00D828C0" w:rsidRDefault="00D828C0" w:rsidP="00D828C0">
      <w:pPr>
        <w:spacing w:line="312" w:lineRule="auto"/>
        <w:ind w:firstLine="567"/>
        <w:jc w:val="both"/>
        <w:rPr>
          <w:sz w:val="26"/>
          <w:szCs w:val="26"/>
          <w:lang w:val="pt-BR"/>
        </w:rPr>
      </w:pPr>
      <w:r w:rsidRPr="00D828C0">
        <w:rPr>
          <w:b/>
          <w:bCs/>
          <w:iCs/>
          <w:sz w:val="26"/>
          <w:szCs w:val="26"/>
          <w:lang w:val="fr-FR"/>
        </w:rPr>
        <w:lastRenderedPageBreak/>
        <w:t xml:space="preserve">Hướng dẫn chính: </w:t>
      </w:r>
      <w:r w:rsidRPr="00D828C0">
        <w:rPr>
          <w:bCs/>
          <w:iCs/>
          <w:sz w:val="26"/>
          <w:szCs w:val="26"/>
          <w:lang w:val="fr-FR"/>
        </w:rPr>
        <w:t>Trần Xuân Thanh:</w:t>
      </w:r>
      <w:r w:rsidRPr="00D828C0">
        <w:rPr>
          <w:sz w:val="26"/>
          <w:szCs w:val="26"/>
          <w:lang w:val="pt-BR"/>
        </w:rPr>
        <w:t xml:space="preserve"> Hoạt động khai thác mỏ của người nước ngoài ở miền Bắc Việt Nam từ cuối thế kỷ XVII đễn đầu thế kỷ XX. Cấp bằng TS năm 2021.</w:t>
      </w:r>
    </w:p>
    <w:p w14:paraId="26E58694" w14:textId="77777777" w:rsidR="00D828C0" w:rsidRPr="00D828C0" w:rsidRDefault="00D828C0" w:rsidP="00D828C0">
      <w:pPr>
        <w:spacing w:line="312" w:lineRule="auto"/>
        <w:ind w:firstLine="567"/>
        <w:jc w:val="both"/>
        <w:rPr>
          <w:bCs/>
          <w:iCs/>
          <w:sz w:val="26"/>
          <w:szCs w:val="26"/>
          <w:lang w:val="pt-BR"/>
        </w:rPr>
      </w:pPr>
    </w:p>
    <w:p w14:paraId="21CF6FB3" w14:textId="6D0555AD" w:rsidR="00D828C0" w:rsidRPr="00D828C0" w:rsidRDefault="00D828C0" w:rsidP="00D828C0">
      <w:pPr>
        <w:spacing w:line="312" w:lineRule="auto"/>
        <w:ind w:firstLine="567"/>
        <w:jc w:val="both"/>
        <w:rPr>
          <w:sz w:val="26"/>
          <w:szCs w:val="26"/>
          <w:lang w:val="fr-FR"/>
        </w:rPr>
      </w:pPr>
      <w:r w:rsidRPr="00D828C0">
        <w:rPr>
          <w:b/>
          <w:bCs/>
          <w:iCs/>
          <w:sz w:val="26"/>
          <w:szCs w:val="26"/>
          <w:lang w:val="pt-BR"/>
        </w:rPr>
        <w:t>Hướng dẫn phụ:</w:t>
      </w:r>
      <w:r w:rsidRPr="00D828C0">
        <w:rPr>
          <w:bCs/>
          <w:iCs/>
          <w:sz w:val="26"/>
          <w:szCs w:val="26"/>
          <w:lang w:val="pt-BR"/>
        </w:rPr>
        <w:t xml:space="preserve"> Nguyễn Hữu Túc:</w:t>
      </w:r>
      <w:r w:rsidRPr="00D828C0">
        <w:rPr>
          <w:sz w:val="26"/>
          <w:szCs w:val="26"/>
          <w:lang w:val="pt-BR"/>
        </w:rPr>
        <w:t xml:space="preserve"> Quá trình hình thành chiến lược Ấn Độ Dương - Thái Bình Dương của Mỹ. Cấp bằng TS năm 2023.</w:t>
      </w:r>
    </w:p>
    <w:p w14:paraId="59984B5E" w14:textId="6AD36D26" w:rsidR="00D828C0" w:rsidRPr="00D828C0" w:rsidRDefault="00D828C0" w:rsidP="00D828C0">
      <w:pPr>
        <w:spacing w:line="312" w:lineRule="auto"/>
        <w:ind w:firstLine="567"/>
        <w:jc w:val="both"/>
        <w:rPr>
          <w:b/>
          <w:sz w:val="26"/>
          <w:szCs w:val="26"/>
          <w:lang w:val="fr-FR"/>
        </w:rPr>
      </w:pPr>
      <w:r w:rsidRPr="00D828C0">
        <w:rPr>
          <w:b/>
          <w:sz w:val="26"/>
          <w:szCs w:val="26"/>
          <w:lang w:val="fr-FR"/>
        </w:rPr>
        <w:t>Đang hướng dẫn (05 NCS)</w:t>
      </w:r>
    </w:p>
    <w:p w14:paraId="33A06C77" w14:textId="00B4B973" w:rsidR="00D828C0" w:rsidRPr="00D828C0" w:rsidRDefault="00D828C0" w:rsidP="00D828C0">
      <w:pPr>
        <w:spacing w:line="312" w:lineRule="auto"/>
        <w:ind w:firstLine="567"/>
        <w:jc w:val="both"/>
        <w:rPr>
          <w:sz w:val="26"/>
          <w:szCs w:val="26"/>
          <w:lang w:val="pt-BR"/>
        </w:rPr>
      </w:pPr>
      <w:r w:rsidRPr="00D828C0">
        <w:rPr>
          <w:b/>
          <w:sz w:val="26"/>
          <w:szCs w:val="26"/>
          <w:lang w:val="fr-FR"/>
        </w:rPr>
        <w:t>Hướng dẫn độc lập:</w:t>
      </w:r>
      <w:r w:rsidRPr="00D828C0">
        <w:rPr>
          <w:sz w:val="26"/>
          <w:szCs w:val="26"/>
          <w:lang w:val="fr-FR"/>
        </w:rPr>
        <w:t xml:space="preserve"> NCS Hồ Đức Lê Hoàng: </w:t>
      </w:r>
      <w:r w:rsidRPr="00D828C0">
        <w:rPr>
          <w:sz w:val="26"/>
          <w:szCs w:val="26"/>
          <w:lang w:val="pt-BR"/>
        </w:rPr>
        <w:t>Chính sách phát triển nhân lực KH&amp;CN trong lĩnh vực quản lý đất đai thông qua liên kết trường đại học và doanh nghiệp theo mô hình đổi mới quốc gia. Ngành: Quản lý KH&amp;CN</w:t>
      </w:r>
    </w:p>
    <w:p w14:paraId="2C6DF124" w14:textId="77777777" w:rsidR="00D828C0" w:rsidRPr="00D828C0" w:rsidRDefault="00D828C0" w:rsidP="00D828C0">
      <w:pPr>
        <w:spacing w:line="312" w:lineRule="auto"/>
        <w:ind w:firstLine="567"/>
        <w:jc w:val="both"/>
        <w:rPr>
          <w:sz w:val="26"/>
          <w:szCs w:val="26"/>
          <w:lang w:val="pt-BR"/>
        </w:rPr>
      </w:pPr>
      <w:r w:rsidRPr="00D828C0">
        <w:rPr>
          <w:b/>
          <w:sz w:val="26"/>
          <w:szCs w:val="26"/>
          <w:lang w:val="pt-BR"/>
        </w:rPr>
        <w:t>Hướng dẫn chính</w:t>
      </w:r>
      <w:r w:rsidRPr="00D828C0">
        <w:rPr>
          <w:sz w:val="26"/>
          <w:szCs w:val="26"/>
          <w:lang w:val="pt-BR"/>
        </w:rPr>
        <w:t xml:space="preserve">: </w:t>
      </w:r>
    </w:p>
    <w:p w14:paraId="10C8B8BD" w14:textId="77777777" w:rsidR="00D828C0" w:rsidRPr="00D828C0" w:rsidRDefault="00D828C0" w:rsidP="00D828C0">
      <w:pPr>
        <w:spacing w:line="312" w:lineRule="auto"/>
        <w:ind w:firstLine="567"/>
        <w:jc w:val="both"/>
        <w:rPr>
          <w:sz w:val="26"/>
          <w:szCs w:val="26"/>
          <w:lang w:val="pt-BR"/>
        </w:rPr>
      </w:pPr>
      <w:r w:rsidRPr="00D828C0">
        <w:rPr>
          <w:sz w:val="26"/>
          <w:szCs w:val="26"/>
          <w:lang w:val="pt-BR"/>
        </w:rPr>
        <w:t xml:space="preserve">1. Nguyễn Quốc Huy: Phương pháp đánh giá năng lực đổi mới của doanh nghiệp công nghệ Việt Nam (nghiên cứu trường hợp các doanh nghiệp trong lĩnh vực công nghệ và thông tin). Ngành: Quản lý KH&amp;CN; </w:t>
      </w:r>
    </w:p>
    <w:p w14:paraId="7F63E926" w14:textId="77777777" w:rsidR="00D828C0" w:rsidRPr="00D828C0" w:rsidRDefault="00D828C0" w:rsidP="00D828C0">
      <w:pPr>
        <w:spacing w:line="312" w:lineRule="auto"/>
        <w:ind w:firstLine="567"/>
        <w:jc w:val="both"/>
        <w:rPr>
          <w:sz w:val="26"/>
          <w:szCs w:val="26"/>
          <w:lang w:val="pt-BR"/>
        </w:rPr>
      </w:pPr>
      <w:r w:rsidRPr="00D828C0">
        <w:rPr>
          <w:sz w:val="26"/>
          <w:szCs w:val="26"/>
          <w:lang w:val="pt-BR"/>
        </w:rPr>
        <w:t xml:space="preserve">2. </w:t>
      </w:r>
      <w:r w:rsidRPr="00D828C0">
        <w:rPr>
          <w:bCs/>
          <w:iCs/>
          <w:sz w:val="26"/>
          <w:szCs w:val="26"/>
          <w:lang w:val="pt-BR"/>
        </w:rPr>
        <w:t>Nguyễn Thanh Tú:</w:t>
      </w:r>
      <w:r w:rsidRPr="00D828C0">
        <w:rPr>
          <w:sz w:val="26"/>
          <w:szCs w:val="26"/>
          <w:lang w:val="pt-BR"/>
        </w:rPr>
        <w:t xml:space="preserve"> Chính sách thúc đẩy ứng dụng trí tuệ nhân tạo trong nghiên cứu và giảng dạy tại các cơ sở giáo dục đại học ở Việt Nam trong bối cảnh Cuộc cách mạng công nghiệp lần thứ tư (nghiên cứu trường hợp Trường Đại học FPT). Ngành: Quản lý KH&amp;CN. </w:t>
      </w:r>
    </w:p>
    <w:p w14:paraId="36F44360" w14:textId="77777777" w:rsidR="00D828C0" w:rsidRPr="00D828C0" w:rsidRDefault="00D828C0" w:rsidP="00D828C0">
      <w:pPr>
        <w:spacing w:line="312" w:lineRule="auto"/>
        <w:ind w:firstLine="567"/>
        <w:jc w:val="both"/>
        <w:rPr>
          <w:sz w:val="26"/>
          <w:szCs w:val="26"/>
          <w:lang w:val="pt-BR"/>
        </w:rPr>
      </w:pPr>
      <w:r w:rsidRPr="00D828C0">
        <w:rPr>
          <w:sz w:val="26"/>
          <w:szCs w:val="26"/>
          <w:lang w:val="pt-BR"/>
        </w:rPr>
        <w:t>3. Hoàng Thị Nga: Giảng dạy Tư tưởng Hồ Chí Minh trong bối cảnh mới. Ngành: Chính trị học.</w:t>
      </w:r>
    </w:p>
    <w:p w14:paraId="74DCEF87" w14:textId="4C0F2B29" w:rsidR="00D828C0" w:rsidRPr="00D828C0" w:rsidRDefault="00D828C0" w:rsidP="00D828C0">
      <w:pPr>
        <w:spacing w:line="312" w:lineRule="auto"/>
        <w:ind w:firstLine="567"/>
        <w:jc w:val="both"/>
        <w:rPr>
          <w:sz w:val="26"/>
          <w:szCs w:val="26"/>
        </w:rPr>
      </w:pPr>
      <w:r w:rsidRPr="00D828C0">
        <w:rPr>
          <w:b/>
          <w:sz w:val="26"/>
          <w:szCs w:val="26"/>
          <w:lang w:val="pt-BR"/>
        </w:rPr>
        <w:t>Đang hướng dẫn phụ:</w:t>
      </w:r>
      <w:r w:rsidRPr="00D828C0">
        <w:rPr>
          <w:sz w:val="26"/>
          <w:szCs w:val="26"/>
          <w:lang w:val="pt-BR"/>
        </w:rPr>
        <w:t xml:space="preserve"> Vũ Hải Nam: Sự chuyển biến trong quan hệ đồng minh giữa Philippiness và Mỹ từ năm 1992 đến nay. Ngành: Quan hệ quốc tế.</w:t>
      </w:r>
    </w:p>
    <w:p w14:paraId="50D29C3F" w14:textId="77777777" w:rsidR="0011307E" w:rsidRPr="00CA3667" w:rsidRDefault="00DA0B2C" w:rsidP="004E73CD">
      <w:pPr>
        <w:spacing w:line="312" w:lineRule="auto"/>
        <w:ind w:firstLine="720"/>
        <w:jc w:val="both"/>
        <w:rPr>
          <w:b/>
          <w:color w:val="000000"/>
          <w:sz w:val="26"/>
          <w:szCs w:val="26"/>
        </w:rPr>
      </w:pPr>
      <w:r w:rsidRPr="00CA3667">
        <w:rPr>
          <w:b/>
          <w:color w:val="000000"/>
          <w:sz w:val="26"/>
          <w:szCs w:val="26"/>
        </w:rPr>
        <w:t xml:space="preserve">5. Mục tiêu nghiên cứu trong giai đoạn 03 năm </w:t>
      </w:r>
    </w:p>
    <w:p w14:paraId="3AC0F53A" w14:textId="77777777" w:rsidR="0011307E" w:rsidRPr="00CA3667" w:rsidRDefault="00DA0B2C" w:rsidP="004E73CD">
      <w:pPr>
        <w:spacing w:line="312" w:lineRule="auto"/>
        <w:ind w:firstLine="720"/>
        <w:jc w:val="both"/>
        <w:rPr>
          <w:b/>
          <w:i/>
          <w:color w:val="000000"/>
          <w:sz w:val="26"/>
          <w:szCs w:val="26"/>
        </w:rPr>
      </w:pPr>
      <w:r w:rsidRPr="00CA3667">
        <w:rPr>
          <w:b/>
          <w:i/>
          <w:color w:val="000000"/>
          <w:sz w:val="26"/>
          <w:szCs w:val="26"/>
        </w:rPr>
        <w:t>5.1. Mục tiêu về tạo sản phẩm</w:t>
      </w:r>
    </w:p>
    <w:p w14:paraId="785B8684" w14:textId="27025A28" w:rsidR="00EC3869" w:rsidRPr="00EC3869" w:rsidRDefault="00DA0B2C" w:rsidP="004E73CD">
      <w:pPr>
        <w:shd w:val="clear" w:color="auto" w:fill="FFFFFF"/>
        <w:spacing w:line="312" w:lineRule="auto"/>
        <w:ind w:firstLine="720"/>
        <w:jc w:val="both"/>
        <w:rPr>
          <w:color w:val="000000"/>
          <w:sz w:val="26"/>
          <w:szCs w:val="26"/>
          <w:lang w:val="vi-VN"/>
        </w:rPr>
      </w:pPr>
      <w:r w:rsidRPr="00CA3667">
        <w:rPr>
          <w:color w:val="000000"/>
          <w:sz w:val="26"/>
          <w:szCs w:val="26"/>
        </w:rPr>
        <w:t xml:space="preserve">- </w:t>
      </w:r>
      <w:r w:rsidR="00EC3869">
        <w:rPr>
          <w:color w:val="000000"/>
          <w:sz w:val="26"/>
          <w:szCs w:val="26"/>
        </w:rPr>
        <w:t>Công</w:t>
      </w:r>
      <w:r w:rsidR="00EC3869">
        <w:rPr>
          <w:color w:val="000000"/>
          <w:sz w:val="26"/>
          <w:szCs w:val="26"/>
          <w:lang w:val="vi-VN"/>
        </w:rPr>
        <w:t xml:space="preserve"> bố các bài trên các tạp chí uy tín trong nước và quốc tế (Scopus, ESCI, </w:t>
      </w:r>
      <w:r w:rsidR="005109A9">
        <w:rPr>
          <w:color w:val="000000"/>
          <w:sz w:val="26"/>
          <w:szCs w:val="26"/>
          <w:lang w:val="vi-VN"/>
        </w:rPr>
        <w:t>WoS)</w:t>
      </w:r>
      <w:r w:rsidR="00DB209C">
        <w:rPr>
          <w:color w:val="000000"/>
          <w:sz w:val="26"/>
          <w:szCs w:val="26"/>
          <w:lang w:val="vi-VN"/>
        </w:rPr>
        <w:t>; các ấn phẩm sách, kỷ yếu khác.</w:t>
      </w:r>
    </w:p>
    <w:p w14:paraId="178C91D5" w14:textId="4717C28A" w:rsidR="0011307E" w:rsidRPr="005643F4" w:rsidRDefault="005109A9" w:rsidP="004E73CD">
      <w:pPr>
        <w:shd w:val="clear" w:color="auto" w:fill="FFFFFF"/>
        <w:spacing w:line="312" w:lineRule="auto"/>
        <w:ind w:firstLine="720"/>
        <w:jc w:val="both"/>
        <w:rPr>
          <w:color w:val="000000"/>
          <w:sz w:val="26"/>
          <w:szCs w:val="26"/>
          <w:lang w:val="vi-VN"/>
        </w:rPr>
      </w:pPr>
      <w:r>
        <w:rPr>
          <w:color w:val="000000"/>
          <w:sz w:val="26"/>
          <w:szCs w:val="26"/>
          <w:lang w:val="vi-VN"/>
        </w:rPr>
        <w:t>- C</w:t>
      </w:r>
      <w:r w:rsidR="00DA0B2C" w:rsidRPr="005643F4">
        <w:rPr>
          <w:color w:val="000000"/>
          <w:sz w:val="26"/>
          <w:szCs w:val="26"/>
          <w:lang w:val="vi-VN"/>
        </w:rPr>
        <w:t xml:space="preserve">ác báo cáo khoa học, báo cáo tư vấn về các vấn đề </w:t>
      </w:r>
      <w:r w:rsidRPr="005643F4">
        <w:rPr>
          <w:color w:val="000000"/>
          <w:sz w:val="26"/>
          <w:szCs w:val="26"/>
          <w:lang w:val="vi-VN"/>
        </w:rPr>
        <w:t>đổi</w:t>
      </w:r>
      <w:r>
        <w:rPr>
          <w:color w:val="000000"/>
          <w:sz w:val="26"/>
          <w:szCs w:val="26"/>
          <w:lang w:val="vi-VN"/>
        </w:rPr>
        <w:t xml:space="preserve"> mới sáng tạo </w:t>
      </w:r>
      <w:r w:rsidR="00DA0B2C" w:rsidRPr="005643F4">
        <w:rPr>
          <w:color w:val="000000"/>
          <w:sz w:val="26"/>
          <w:szCs w:val="26"/>
          <w:lang w:val="vi-VN"/>
        </w:rPr>
        <w:t xml:space="preserve">phục vụ xây dựng, phát triển đường lối, chính sách của Đảng, Nhà nước và địa phương, qua đó góp phần nâng cao vị thế, vai trò, trách nhiệm quốc gia của </w:t>
      </w:r>
      <w:r>
        <w:rPr>
          <w:color w:val="000000"/>
          <w:sz w:val="26"/>
          <w:szCs w:val="26"/>
          <w:lang w:val="vi-VN"/>
        </w:rPr>
        <w:t>T</w:t>
      </w:r>
      <w:r w:rsidR="00DA0B2C" w:rsidRPr="005643F4">
        <w:rPr>
          <w:color w:val="000000"/>
          <w:sz w:val="26"/>
          <w:szCs w:val="26"/>
          <w:lang w:val="vi-VN"/>
        </w:rPr>
        <w:t>rường ĐHKHXH&amp;NV, của ĐHQGHN.</w:t>
      </w:r>
    </w:p>
    <w:p w14:paraId="06C3511A" w14:textId="753F2BEA" w:rsidR="0011307E" w:rsidRPr="005643F4" w:rsidRDefault="00DA0B2C" w:rsidP="004E73CD">
      <w:pPr>
        <w:shd w:val="clear" w:color="auto" w:fill="FFFFFF"/>
        <w:spacing w:line="312" w:lineRule="auto"/>
        <w:ind w:firstLine="720"/>
        <w:jc w:val="both"/>
        <w:rPr>
          <w:color w:val="000000"/>
          <w:sz w:val="26"/>
          <w:szCs w:val="26"/>
          <w:lang w:val="vi-VN"/>
        </w:rPr>
      </w:pPr>
      <w:r w:rsidRPr="005643F4">
        <w:rPr>
          <w:color w:val="000000"/>
          <w:sz w:val="26"/>
          <w:szCs w:val="26"/>
          <w:lang w:val="vi-VN"/>
        </w:rPr>
        <w:t xml:space="preserve">- Thực hiện các nhiệm vụ khoa học về </w:t>
      </w:r>
      <w:r w:rsidR="005109A9" w:rsidRPr="005643F4">
        <w:rPr>
          <w:color w:val="000000"/>
          <w:sz w:val="26"/>
          <w:szCs w:val="26"/>
          <w:lang w:val="vi-VN"/>
        </w:rPr>
        <w:t>đổi</w:t>
      </w:r>
      <w:r w:rsidR="005109A9">
        <w:rPr>
          <w:color w:val="000000"/>
          <w:sz w:val="26"/>
          <w:szCs w:val="26"/>
          <w:lang w:val="vi-VN"/>
        </w:rPr>
        <w:t xml:space="preserve"> mới sáng tạo, sở hữu trí tuệ</w:t>
      </w:r>
      <w:r w:rsidRPr="005643F4">
        <w:rPr>
          <w:color w:val="000000"/>
          <w:sz w:val="26"/>
          <w:szCs w:val="26"/>
          <w:lang w:val="vi-VN"/>
        </w:rPr>
        <w:t xml:space="preserve"> được giao; đấu thầu, nhận thực hiện một số nhiệm vụ khoa học</w:t>
      </w:r>
      <w:r w:rsidR="00AF69A1">
        <w:rPr>
          <w:color w:val="000000"/>
          <w:sz w:val="26"/>
          <w:szCs w:val="26"/>
          <w:lang w:val="vi-VN"/>
        </w:rPr>
        <w:t xml:space="preserve"> </w:t>
      </w:r>
      <w:r w:rsidRPr="005643F4">
        <w:rPr>
          <w:color w:val="000000"/>
          <w:sz w:val="26"/>
          <w:szCs w:val="26"/>
          <w:lang w:val="vi-VN"/>
        </w:rPr>
        <w:t xml:space="preserve">do </w:t>
      </w:r>
      <w:r w:rsidR="00AF69A1" w:rsidRPr="005643F4">
        <w:rPr>
          <w:color w:val="000000"/>
          <w:sz w:val="26"/>
          <w:szCs w:val="26"/>
          <w:lang w:val="vi-VN"/>
        </w:rPr>
        <w:t>ĐHQGHN</w:t>
      </w:r>
      <w:r w:rsidR="00AF69A1">
        <w:rPr>
          <w:color w:val="000000"/>
          <w:sz w:val="26"/>
          <w:szCs w:val="26"/>
          <w:lang w:val="vi-VN"/>
        </w:rPr>
        <w:t xml:space="preserve">, Bộ GD&amp;ĐT, ban ngành Trung ương, </w:t>
      </w:r>
      <w:r w:rsidRPr="005643F4">
        <w:rPr>
          <w:color w:val="000000"/>
          <w:sz w:val="26"/>
          <w:szCs w:val="26"/>
          <w:lang w:val="vi-VN"/>
        </w:rPr>
        <w:t xml:space="preserve">các bộ, ngành, địa phương giao; chủ động đề xuất các nhiệm vụ khoa học về </w:t>
      </w:r>
      <w:r w:rsidR="00D815D9" w:rsidRPr="005643F4">
        <w:rPr>
          <w:color w:val="000000"/>
          <w:sz w:val="26"/>
          <w:szCs w:val="26"/>
          <w:lang w:val="vi-VN"/>
        </w:rPr>
        <w:t>đổi</w:t>
      </w:r>
      <w:r w:rsidR="00D815D9">
        <w:rPr>
          <w:color w:val="000000"/>
          <w:sz w:val="26"/>
          <w:szCs w:val="26"/>
          <w:lang w:val="vi-VN"/>
        </w:rPr>
        <w:t xml:space="preserve"> mới sáng tạo, sở hữu trí tuệ</w:t>
      </w:r>
      <w:r w:rsidRPr="005643F4">
        <w:rPr>
          <w:color w:val="000000"/>
          <w:sz w:val="26"/>
          <w:szCs w:val="26"/>
          <w:lang w:val="vi-VN"/>
        </w:rPr>
        <w:t xml:space="preserve"> để huy động các nguồn lực thực hiện và chuyển giao thành quả nghiên cứu.</w:t>
      </w:r>
    </w:p>
    <w:p w14:paraId="0E0B192E" w14:textId="1ADD12FD" w:rsidR="0011307E" w:rsidRPr="005643F4" w:rsidRDefault="00DA0B2C" w:rsidP="004E73CD">
      <w:pPr>
        <w:shd w:val="clear" w:color="auto" w:fill="FFFFFF"/>
        <w:spacing w:line="312" w:lineRule="auto"/>
        <w:ind w:firstLine="720"/>
        <w:jc w:val="both"/>
        <w:rPr>
          <w:color w:val="000000"/>
          <w:sz w:val="26"/>
          <w:szCs w:val="26"/>
          <w:lang w:val="vi-VN"/>
        </w:rPr>
      </w:pPr>
      <w:r w:rsidRPr="005643F4">
        <w:rPr>
          <w:color w:val="000000"/>
          <w:sz w:val="26"/>
          <w:szCs w:val="26"/>
          <w:lang w:val="vi-VN"/>
        </w:rPr>
        <w:t xml:space="preserve">- Xây dựng các báo cáo tư vấn về </w:t>
      </w:r>
      <w:r w:rsidR="00D815D9" w:rsidRPr="005643F4">
        <w:rPr>
          <w:color w:val="000000"/>
          <w:sz w:val="26"/>
          <w:szCs w:val="26"/>
          <w:lang w:val="vi-VN"/>
        </w:rPr>
        <w:t>đổi</w:t>
      </w:r>
      <w:r w:rsidR="00D815D9">
        <w:rPr>
          <w:color w:val="000000"/>
          <w:sz w:val="26"/>
          <w:szCs w:val="26"/>
          <w:lang w:val="vi-VN"/>
        </w:rPr>
        <w:t xml:space="preserve"> mới sáng tạo, sở hữu trí tuệ</w:t>
      </w:r>
      <w:r w:rsidRPr="005643F4">
        <w:rPr>
          <w:color w:val="000000"/>
          <w:sz w:val="26"/>
          <w:szCs w:val="26"/>
          <w:lang w:val="vi-VN"/>
        </w:rPr>
        <w:t xml:space="preserve">; tạo ra các sản phẩm công bố ưu tú, có ảnh hưởng </w:t>
      </w:r>
      <w:r w:rsidR="00D815D9" w:rsidRPr="005643F4">
        <w:rPr>
          <w:color w:val="000000"/>
          <w:sz w:val="26"/>
          <w:szCs w:val="26"/>
          <w:lang w:val="vi-VN"/>
        </w:rPr>
        <w:t>kinh</w:t>
      </w:r>
      <w:r w:rsidR="00D815D9">
        <w:rPr>
          <w:color w:val="000000"/>
          <w:sz w:val="26"/>
          <w:szCs w:val="26"/>
          <w:lang w:val="vi-VN"/>
        </w:rPr>
        <w:t xml:space="preserve"> tế, </w:t>
      </w:r>
      <w:r w:rsidRPr="005643F4">
        <w:rPr>
          <w:color w:val="000000"/>
          <w:sz w:val="26"/>
          <w:szCs w:val="26"/>
          <w:lang w:val="vi-VN"/>
        </w:rPr>
        <w:t>xã hội.</w:t>
      </w:r>
    </w:p>
    <w:p w14:paraId="5AD1BF2B" w14:textId="1E629A82" w:rsidR="0011307E" w:rsidRPr="005643F4" w:rsidRDefault="00DA0B2C" w:rsidP="004E73CD">
      <w:pPr>
        <w:spacing w:line="312" w:lineRule="auto"/>
        <w:ind w:firstLine="720"/>
        <w:jc w:val="both"/>
        <w:rPr>
          <w:i/>
          <w:color w:val="000000"/>
          <w:sz w:val="28"/>
          <w:szCs w:val="28"/>
          <w:lang w:val="vi-VN"/>
        </w:rPr>
      </w:pPr>
      <w:r w:rsidRPr="005643F4">
        <w:rPr>
          <w:color w:val="000000"/>
          <w:sz w:val="26"/>
          <w:szCs w:val="26"/>
          <w:lang w:val="vi-VN"/>
        </w:rPr>
        <w:lastRenderedPageBreak/>
        <w:t xml:space="preserve">- Thẩm định các chương trình, đề án, dự án, thuyết minh, sản phẩm </w:t>
      </w:r>
      <w:r w:rsidR="00D815D9" w:rsidRPr="005643F4">
        <w:rPr>
          <w:color w:val="000000"/>
          <w:sz w:val="26"/>
          <w:szCs w:val="26"/>
          <w:lang w:val="vi-VN"/>
        </w:rPr>
        <w:t>KH</w:t>
      </w:r>
      <w:r w:rsidR="00D815D9">
        <w:rPr>
          <w:color w:val="000000"/>
          <w:sz w:val="26"/>
          <w:szCs w:val="26"/>
          <w:lang w:val="vi-VN"/>
        </w:rPr>
        <w:t xml:space="preserve">&amp;CN </w:t>
      </w:r>
      <w:r w:rsidRPr="005643F4">
        <w:rPr>
          <w:color w:val="000000"/>
          <w:sz w:val="26"/>
          <w:szCs w:val="26"/>
          <w:lang w:val="vi-VN"/>
        </w:rPr>
        <w:t xml:space="preserve">mà các ngành, các cấp đề nghị đóng góp ý kiến từ góc độ khoa học về </w:t>
      </w:r>
      <w:r w:rsidR="00D815D9" w:rsidRPr="005643F4">
        <w:rPr>
          <w:color w:val="000000"/>
          <w:sz w:val="26"/>
          <w:szCs w:val="26"/>
          <w:lang w:val="vi-VN"/>
        </w:rPr>
        <w:t>đổi</w:t>
      </w:r>
      <w:r w:rsidR="00D815D9">
        <w:rPr>
          <w:color w:val="000000"/>
          <w:sz w:val="26"/>
          <w:szCs w:val="26"/>
          <w:lang w:val="vi-VN"/>
        </w:rPr>
        <w:t xml:space="preserve"> mới sáng tạo, sở hữu trí tuệ</w:t>
      </w:r>
      <w:r w:rsidRPr="005643F4">
        <w:rPr>
          <w:color w:val="000000"/>
          <w:sz w:val="26"/>
          <w:szCs w:val="26"/>
          <w:lang w:val="vi-VN"/>
        </w:rPr>
        <w:t>.</w:t>
      </w:r>
    </w:p>
    <w:p w14:paraId="3B9FBD12" w14:textId="77777777" w:rsidR="0011307E" w:rsidRPr="005643F4" w:rsidRDefault="00DA0B2C" w:rsidP="004E73CD">
      <w:pPr>
        <w:spacing w:line="312" w:lineRule="auto"/>
        <w:ind w:firstLine="720"/>
        <w:jc w:val="both"/>
        <w:rPr>
          <w:b/>
          <w:i/>
          <w:color w:val="000000"/>
          <w:sz w:val="26"/>
          <w:szCs w:val="26"/>
          <w:lang w:val="vi-VN"/>
        </w:rPr>
      </w:pPr>
      <w:r w:rsidRPr="005643F4">
        <w:rPr>
          <w:b/>
          <w:i/>
          <w:color w:val="000000"/>
          <w:sz w:val="26"/>
          <w:szCs w:val="26"/>
          <w:lang w:val="vi-VN"/>
        </w:rPr>
        <w:t>5.2. Mục tiêu về hợp tác khoa học và công nghệ</w:t>
      </w:r>
    </w:p>
    <w:p w14:paraId="7A253D51" w14:textId="77777777" w:rsidR="0011307E" w:rsidRPr="005643F4" w:rsidRDefault="00DA0B2C" w:rsidP="004E73CD">
      <w:pPr>
        <w:spacing w:line="312" w:lineRule="auto"/>
        <w:ind w:firstLine="720"/>
        <w:jc w:val="both"/>
        <w:rPr>
          <w:color w:val="000000"/>
          <w:sz w:val="26"/>
          <w:szCs w:val="26"/>
          <w:lang w:val="vi-VN"/>
        </w:rPr>
      </w:pPr>
      <w:r w:rsidRPr="005643F4">
        <w:rPr>
          <w:color w:val="000000"/>
          <w:sz w:val="26"/>
          <w:szCs w:val="26"/>
          <w:lang w:val="vi-VN"/>
        </w:rPr>
        <w:t>Có ít nhất 01 nhiệm vụ khoa học và công nghệ hợp tác nghiên cứu chung với đối tác trong nước (Bộ/Ngành/Địa phương).</w:t>
      </w:r>
    </w:p>
    <w:p w14:paraId="01AE4E35" w14:textId="77777777" w:rsidR="0011307E" w:rsidRPr="005643F4" w:rsidRDefault="00DA0B2C" w:rsidP="004E73CD">
      <w:pPr>
        <w:spacing w:line="312" w:lineRule="auto"/>
        <w:ind w:firstLine="720"/>
        <w:jc w:val="both"/>
        <w:rPr>
          <w:color w:val="000000"/>
          <w:sz w:val="26"/>
          <w:szCs w:val="26"/>
          <w:lang w:val="vi-VN"/>
        </w:rPr>
      </w:pPr>
      <w:r w:rsidRPr="005643F4">
        <w:rPr>
          <w:b/>
          <w:i/>
          <w:color w:val="000000"/>
          <w:sz w:val="26"/>
          <w:szCs w:val="26"/>
          <w:lang w:val="vi-VN"/>
        </w:rPr>
        <w:t>5.3. Mục tiêu về hỗ trợ đào tạo</w:t>
      </w:r>
    </w:p>
    <w:p w14:paraId="16FAEB72" w14:textId="09D038EC" w:rsidR="0011307E" w:rsidRPr="005643F4" w:rsidRDefault="00DA0B2C" w:rsidP="004E73CD">
      <w:pPr>
        <w:spacing w:line="312" w:lineRule="auto"/>
        <w:ind w:firstLine="720"/>
        <w:jc w:val="both"/>
        <w:rPr>
          <w:color w:val="000000"/>
          <w:sz w:val="26"/>
          <w:szCs w:val="26"/>
          <w:lang w:val="vi-VN"/>
        </w:rPr>
      </w:pPr>
      <w:r w:rsidRPr="005643F4">
        <w:rPr>
          <w:color w:val="000000"/>
          <w:sz w:val="26"/>
          <w:szCs w:val="26"/>
          <w:lang w:val="vi-VN"/>
        </w:rPr>
        <w:t>Hướng dẫn thành công ít nhất 0</w:t>
      </w:r>
      <w:r w:rsidR="00BA6754">
        <w:rPr>
          <w:color w:val="000000"/>
          <w:sz w:val="26"/>
          <w:szCs w:val="26"/>
          <w:lang w:val="vi-VN"/>
        </w:rPr>
        <w:t>3</w:t>
      </w:r>
      <w:r w:rsidRPr="005643F4">
        <w:rPr>
          <w:color w:val="000000"/>
          <w:sz w:val="26"/>
          <w:szCs w:val="26"/>
          <w:lang w:val="vi-VN"/>
        </w:rPr>
        <w:t xml:space="preserve"> học viên cao học và 02 nghiên cứu sinh.</w:t>
      </w:r>
    </w:p>
    <w:p w14:paraId="332743FE" w14:textId="77777777" w:rsidR="0011307E" w:rsidRPr="005643F4" w:rsidRDefault="00DA0B2C" w:rsidP="004E73CD">
      <w:pPr>
        <w:spacing w:line="312" w:lineRule="auto"/>
        <w:ind w:firstLine="720"/>
        <w:jc w:val="both"/>
        <w:rPr>
          <w:b/>
          <w:i/>
          <w:color w:val="000000"/>
          <w:sz w:val="26"/>
          <w:szCs w:val="26"/>
          <w:lang w:val="vi-VN"/>
        </w:rPr>
      </w:pPr>
      <w:r w:rsidRPr="005643F4">
        <w:rPr>
          <w:b/>
          <w:i/>
          <w:color w:val="000000"/>
          <w:sz w:val="26"/>
          <w:szCs w:val="26"/>
          <w:lang w:val="vi-VN"/>
        </w:rPr>
        <w:t xml:space="preserve">5.4. Mục tiêu về cạnh tranh </w:t>
      </w:r>
    </w:p>
    <w:p w14:paraId="04682E02" w14:textId="679888B8" w:rsidR="0011307E" w:rsidRPr="005643F4" w:rsidRDefault="00DA0B2C" w:rsidP="004E73CD">
      <w:pPr>
        <w:spacing w:line="312" w:lineRule="auto"/>
        <w:ind w:firstLine="720"/>
        <w:jc w:val="both"/>
        <w:rPr>
          <w:color w:val="000000"/>
          <w:sz w:val="26"/>
          <w:szCs w:val="26"/>
          <w:lang w:val="vi-VN"/>
        </w:rPr>
      </w:pPr>
      <w:r w:rsidRPr="005643F4">
        <w:rPr>
          <w:color w:val="000000"/>
          <w:sz w:val="26"/>
          <w:szCs w:val="26"/>
          <w:lang w:val="vi-VN"/>
        </w:rPr>
        <w:t xml:space="preserve">Đấu thầu/thực hiện thành công 01 nhiệm vụ </w:t>
      </w:r>
      <w:r w:rsidR="00BA6754" w:rsidRPr="005643F4">
        <w:rPr>
          <w:color w:val="000000"/>
          <w:sz w:val="26"/>
          <w:szCs w:val="26"/>
          <w:lang w:val="vi-VN"/>
        </w:rPr>
        <w:t>KH</w:t>
      </w:r>
      <w:r w:rsidR="00BA6754">
        <w:rPr>
          <w:color w:val="000000"/>
          <w:sz w:val="26"/>
          <w:szCs w:val="26"/>
          <w:lang w:val="vi-VN"/>
        </w:rPr>
        <w:t xml:space="preserve">&amp;CN </w:t>
      </w:r>
      <w:r w:rsidRPr="005643F4">
        <w:rPr>
          <w:color w:val="000000"/>
          <w:sz w:val="26"/>
          <w:szCs w:val="26"/>
          <w:lang w:val="vi-VN"/>
        </w:rPr>
        <w:t>cấp Nhà nước hoặc tương đương.</w:t>
      </w:r>
    </w:p>
    <w:p w14:paraId="2BB9C830" w14:textId="77777777" w:rsidR="0011307E" w:rsidRPr="005643F4" w:rsidRDefault="00DA0B2C" w:rsidP="004E73CD">
      <w:pPr>
        <w:spacing w:line="312" w:lineRule="auto"/>
        <w:ind w:firstLine="720"/>
        <w:jc w:val="both"/>
        <w:rPr>
          <w:b/>
          <w:color w:val="000000"/>
          <w:sz w:val="26"/>
          <w:szCs w:val="26"/>
          <w:lang w:val="vi-VN"/>
        </w:rPr>
      </w:pPr>
      <w:r w:rsidRPr="005643F4">
        <w:rPr>
          <w:b/>
          <w:color w:val="000000"/>
          <w:sz w:val="26"/>
          <w:szCs w:val="26"/>
          <w:lang w:val="vi-VN"/>
        </w:rPr>
        <w:t>6. Nội dung nghiên cứu trong giai đoạn 03 năm thể hiện bám sát mục tiêu nghiên cứu</w:t>
      </w:r>
    </w:p>
    <w:p w14:paraId="11419B87" w14:textId="23348D28" w:rsidR="0011307E" w:rsidRPr="005643F4" w:rsidRDefault="00DA0B2C" w:rsidP="004E73CD">
      <w:pPr>
        <w:shd w:val="clear" w:color="auto" w:fill="FFFFFF"/>
        <w:spacing w:line="312" w:lineRule="auto"/>
        <w:ind w:firstLine="720"/>
        <w:jc w:val="both"/>
        <w:rPr>
          <w:color w:val="000000"/>
          <w:sz w:val="26"/>
          <w:szCs w:val="26"/>
          <w:lang w:val="vi-VN"/>
        </w:rPr>
      </w:pPr>
      <w:r w:rsidRPr="005643F4">
        <w:rPr>
          <w:color w:val="000000"/>
          <w:sz w:val="26"/>
          <w:szCs w:val="26"/>
          <w:lang w:val="vi-VN"/>
        </w:rPr>
        <w:t xml:space="preserve">- Tham gia nghiên cứu các vấn đề lý luận và thực tiễn về </w:t>
      </w:r>
      <w:r w:rsidR="00CA3667" w:rsidRPr="005643F4">
        <w:rPr>
          <w:color w:val="000000"/>
          <w:sz w:val="26"/>
          <w:szCs w:val="26"/>
          <w:lang w:val="vi-VN"/>
        </w:rPr>
        <w:t xml:space="preserve">khoa học, công nghệ, đổi mới sáng tạo và sở hữu trí tuệ; </w:t>
      </w:r>
    </w:p>
    <w:p w14:paraId="5DF2C2AA" w14:textId="2AFE77C4" w:rsidR="00CA3667" w:rsidRPr="005643F4" w:rsidRDefault="00DA0B2C" w:rsidP="004E73CD">
      <w:pPr>
        <w:shd w:val="clear" w:color="auto" w:fill="FFFFFF"/>
        <w:spacing w:line="312" w:lineRule="auto"/>
        <w:ind w:firstLine="720"/>
        <w:jc w:val="both"/>
        <w:rPr>
          <w:color w:val="000000"/>
          <w:sz w:val="26"/>
          <w:szCs w:val="26"/>
          <w:lang w:val="vi-VN"/>
        </w:rPr>
      </w:pPr>
      <w:r w:rsidRPr="005643F4">
        <w:rPr>
          <w:color w:val="000000"/>
          <w:sz w:val="26"/>
          <w:szCs w:val="26"/>
          <w:lang w:val="vi-VN"/>
        </w:rPr>
        <w:t>- Tổ chức triển khai các nghiên cứu</w:t>
      </w:r>
      <w:r w:rsidR="00CA3667" w:rsidRPr="005643F4">
        <w:rPr>
          <w:color w:val="000000"/>
          <w:sz w:val="26"/>
          <w:szCs w:val="26"/>
          <w:lang w:val="vi-VN"/>
        </w:rPr>
        <w:t xml:space="preserve">, tư vấn chính sách và quản lý cho hoạt động khoa học, công nghệ và đổi mới sáng tạo, các vấn đề đương đại trong thực thi quyền sở hữu trí tuệ trong bối cảnh chuyển đổi số; </w:t>
      </w:r>
    </w:p>
    <w:p w14:paraId="1151790B" w14:textId="42CD0567" w:rsidR="00CA3667" w:rsidRPr="005643F4" w:rsidRDefault="00CA3667" w:rsidP="004E73CD">
      <w:pPr>
        <w:shd w:val="clear" w:color="auto" w:fill="FFFFFF"/>
        <w:spacing w:line="312" w:lineRule="auto"/>
        <w:ind w:firstLine="720"/>
        <w:jc w:val="both"/>
        <w:rPr>
          <w:color w:val="000000"/>
          <w:sz w:val="26"/>
          <w:szCs w:val="26"/>
          <w:lang w:val="vi-VN"/>
        </w:rPr>
      </w:pPr>
      <w:r w:rsidRPr="005643F4">
        <w:rPr>
          <w:color w:val="000000"/>
          <w:sz w:val="26"/>
          <w:szCs w:val="26"/>
          <w:lang w:val="vi-VN"/>
        </w:rPr>
        <w:t>- Xây dựng các sản phẩm nghiên cứu, báo cáo tư vấn chính sách có giá trị tham khảo/trích dẫn ở Việt Nam và trên thế giới;</w:t>
      </w:r>
    </w:p>
    <w:p w14:paraId="32FF7A96" w14:textId="475D4647" w:rsidR="00CA3667" w:rsidRPr="005643F4" w:rsidRDefault="00CA3667" w:rsidP="004E73CD">
      <w:pPr>
        <w:shd w:val="clear" w:color="auto" w:fill="FFFFFF"/>
        <w:spacing w:line="312" w:lineRule="auto"/>
        <w:ind w:firstLine="720"/>
        <w:jc w:val="both"/>
        <w:rPr>
          <w:color w:val="000000"/>
          <w:sz w:val="26"/>
          <w:szCs w:val="26"/>
          <w:lang w:val="vi-VN"/>
        </w:rPr>
      </w:pPr>
      <w:r w:rsidRPr="005643F4">
        <w:rPr>
          <w:color w:val="000000"/>
          <w:sz w:val="26"/>
          <w:szCs w:val="26"/>
          <w:lang w:val="vi-VN"/>
        </w:rPr>
        <w:t>- Tổ chức cá hoạt động tọa đàm, hội thảo khoa học, tập huấn, bồi dưỡng kiến thức về thực thi quyền sở hữu trí tuệ trong hoạt động đổi mới sáng tạo cho tổ chức, cá nhân;</w:t>
      </w:r>
    </w:p>
    <w:p w14:paraId="102240A3" w14:textId="73A7C380" w:rsidR="00CA3667" w:rsidRPr="005643F4" w:rsidRDefault="00CA3667" w:rsidP="004E73CD">
      <w:pPr>
        <w:shd w:val="clear" w:color="auto" w:fill="FFFFFF"/>
        <w:spacing w:line="312" w:lineRule="auto"/>
        <w:ind w:firstLine="720"/>
        <w:jc w:val="both"/>
        <w:rPr>
          <w:color w:val="000000"/>
          <w:sz w:val="26"/>
          <w:szCs w:val="26"/>
          <w:lang w:val="vi-VN"/>
        </w:rPr>
      </w:pPr>
      <w:r w:rsidRPr="005643F4">
        <w:rPr>
          <w:color w:val="000000"/>
          <w:sz w:val="26"/>
          <w:szCs w:val="26"/>
          <w:lang w:val="vi-VN"/>
        </w:rPr>
        <w:t xml:space="preserve">- Tổ chức khai thác, chắt lọc </w:t>
      </w:r>
      <w:r w:rsidR="004946E6" w:rsidRPr="005643F4">
        <w:rPr>
          <w:color w:val="000000"/>
          <w:sz w:val="26"/>
          <w:szCs w:val="26"/>
          <w:lang w:val="vi-VN"/>
        </w:rPr>
        <w:t>kết quả nghiên cứu của các chương trình, nhiệm vụ khoa học và công nghệ khác nhằm nâng cao chất lượng nghiên cứu giảng dạy</w:t>
      </w:r>
      <w:r w:rsidR="00317CEB">
        <w:rPr>
          <w:color w:val="000000"/>
          <w:sz w:val="26"/>
          <w:szCs w:val="26"/>
          <w:lang w:val="vi-VN"/>
        </w:rPr>
        <w:t>, đào tạo (chính quy, phi chính quy, ngắn hạn…)</w:t>
      </w:r>
      <w:r w:rsidR="004946E6" w:rsidRPr="005643F4">
        <w:rPr>
          <w:color w:val="000000"/>
          <w:sz w:val="26"/>
          <w:szCs w:val="26"/>
          <w:lang w:val="vi-VN"/>
        </w:rPr>
        <w:t xml:space="preserve"> về đổi mới sáng tạo và sở hữu trí tuệ. </w:t>
      </w:r>
    </w:p>
    <w:p w14:paraId="517B1844" w14:textId="0765991D" w:rsidR="0011307E" w:rsidRPr="005643F4" w:rsidRDefault="00DA0B2C" w:rsidP="004E73CD">
      <w:pPr>
        <w:pBdr>
          <w:top w:val="nil"/>
          <w:left w:val="nil"/>
          <w:bottom w:val="nil"/>
          <w:right w:val="nil"/>
          <w:between w:val="nil"/>
        </w:pBdr>
        <w:shd w:val="clear" w:color="auto" w:fill="FFFFFF"/>
        <w:spacing w:line="312" w:lineRule="auto"/>
        <w:jc w:val="both"/>
        <w:rPr>
          <w:color w:val="000000"/>
          <w:sz w:val="26"/>
          <w:szCs w:val="26"/>
          <w:lang w:val="vi-VN"/>
        </w:rPr>
      </w:pPr>
      <w:r w:rsidRPr="005643F4">
        <w:rPr>
          <w:color w:val="000000"/>
          <w:sz w:val="26"/>
          <w:szCs w:val="26"/>
          <w:lang w:val="vi-VN"/>
        </w:rPr>
        <w:tab/>
        <w:t xml:space="preserve">- Thực hiện các nhiệm vụ khác do </w:t>
      </w:r>
      <w:r w:rsidR="00BA6754" w:rsidRPr="005643F4">
        <w:rPr>
          <w:color w:val="000000"/>
          <w:sz w:val="26"/>
          <w:szCs w:val="26"/>
          <w:lang w:val="vi-VN"/>
        </w:rPr>
        <w:t>Bộ</w:t>
      </w:r>
      <w:r w:rsidR="00BA6754">
        <w:rPr>
          <w:color w:val="000000"/>
          <w:sz w:val="26"/>
          <w:szCs w:val="26"/>
          <w:lang w:val="vi-VN"/>
        </w:rPr>
        <w:t xml:space="preserve"> GD&amp;ĐT, Bộ KH&amp;CN, </w:t>
      </w:r>
      <w:r w:rsidRPr="005643F4">
        <w:rPr>
          <w:color w:val="000000"/>
          <w:sz w:val="26"/>
          <w:szCs w:val="26"/>
          <w:lang w:val="vi-VN"/>
        </w:rPr>
        <w:t xml:space="preserve">Đại học Quốc gia Hà Nội, Trường Đại học </w:t>
      </w:r>
      <w:r w:rsidR="00317CEB" w:rsidRPr="005643F4">
        <w:rPr>
          <w:color w:val="000000"/>
          <w:sz w:val="26"/>
          <w:szCs w:val="26"/>
          <w:lang w:val="vi-VN"/>
        </w:rPr>
        <w:t>KHXH</w:t>
      </w:r>
      <w:r w:rsidR="00317CEB">
        <w:rPr>
          <w:color w:val="000000"/>
          <w:sz w:val="26"/>
          <w:szCs w:val="26"/>
          <w:lang w:val="vi-VN"/>
        </w:rPr>
        <w:t xml:space="preserve">&amp;NV </w:t>
      </w:r>
      <w:r w:rsidRPr="005643F4">
        <w:rPr>
          <w:color w:val="000000"/>
          <w:sz w:val="26"/>
          <w:szCs w:val="26"/>
          <w:lang w:val="vi-VN"/>
        </w:rPr>
        <w:t>Hà Nội giao; các nhiệm vụ theo đặt hàng của các tổ chức khoa học và công nghệ, các cơ quan nhà nước.</w:t>
      </w:r>
    </w:p>
    <w:p w14:paraId="7A5ECA1B" w14:textId="77777777" w:rsidR="0011307E" w:rsidRPr="005643F4" w:rsidRDefault="00DA0B2C" w:rsidP="004E73CD">
      <w:pPr>
        <w:pBdr>
          <w:top w:val="nil"/>
          <w:left w:val="nil"/>
          <w:bottom w:val="nil"/>
          <w:right w:val="nil"/>
          <w:between w:val="nil"/>
        </w:pBdr>
        <w:shd w:val="clear" w:color="auto" w:fill="FFFFFF"/>
        <w:spacing w:line="312" w:lineRule="auto"/>
        <w:jc w:val="both"/>
        <w:rPr>
          <w:b/>
          <w:color w:val="000000"/>
          <w:sz w:val="26"/>
          <w:szCs w:val="26"/>
          <w:lang w:val="vi-VN"/>
        </w:rPr>
      </w:pPr>
      <w:r w:rsidRPr="005643F4">
        <w:rPr>
          <w:color w:val="000000"/>
          <w:sz w:val="26"/>
          <w:szCs w:val="26"/>
          <w:lang w:val="vi-VN"/>
        </w:rPr>
        <w:tab/>
      </w:r>
      <w:r w:rsidRPr="005643F4">
        <w:rPr>
          <w:b/>
          <w:color w:val="000000"/>
          <w:sz w:val="26"/>
          <w:szCs w:val="26"/>
          <w:lang w:val="vi-VN"/>
        </w:rPr>
        <w:t>7. Các đề xuất về nhu cầu đầu tư, hợp tác nếu được công nhận</w:t>
      </w:r>
    </w:p>
    <w:p w14:paraId="217C731C" w14:textId="775B6BD2" w:rsidR="0011307E" w:rsidRPr="005643F4" w:rsidRDefault="00DA0B2C" w:rsidP="004E73CD">
      <w:pPr>
        <w:spacing w:line="312" w:lineRule="auto"/>
        <w:ind w:firstLine="720"/>
        <w:jc w:val="both"/>
        <w:rPr>
          <w:color w:val="000000"/>
          <w:sz w:val="26"/>
          <w:szCs w:val="26"/>
          <w:lang w:val="vi-VN"/>
        </w:rPr>
      </w:pPr>
      <w:r w:rsidRPr="005643F4">
        <w:rPr>
          <w:color w:val="000000"/>
          <w:sz w:val="26"/>
          <w:szCs w:val="26"/>
          <w:lang w:val="vi-VN"/>
        </w:rPr>
        <w:t xml:space="preserve">- </w:t>
      </w:r>
      <w:r w:rsidR="00317CEB">
        <w:rPr>
          <w:color w:val="000000"/>
          <w:sz w:val="26"/>
          <w:szCs w:val="26"/>
          <w:lang w:val="vi-VN"/>
        </w:rPr>
        <w:t>C</w:t>
      </w:r>
      <w:r w:rsidRPr="005643F4">
        <w:rPr>
          <w:color w:val="000000"/>
          <w:sz w:val="26"/>
          <w:szCs w:val="26"/>
          <w:lang w:val="vi-VN"/>
        </w:rPr>
        <w:t xml:space="preserve">ơ sở vật chất, trang thiết bị dùng chung của </w:t>
      </w:r>
      <w:r w:rsidR="00317CEB" w:rsidRPr="005643F4">
        <w:rPr>
          <w:color w:val="000000"/>
          <w:sz w:val="26"/>
          <w:szCs w:val="26"/>
          <w:lang w:val="vi-VN"/>
        </w:rPr>
        <w:t>Trường Đại học KHXH</w:t>
      </w:r>
      <w:r w:rsidR="00317CEB">
        <w:rPr>
          <w:color w:val="000000"/>
          <w:sz w:val="26"/>
          <w:szCs w:val="26"/>
          <w:lang w:val="vi-VN"/>
        </w:rPr>
        <w:t>&amp;NV</w:t>
      </w:r>
      <w:r w:rsidRPr="005643F4">
        <w:rPr>
          <w:color w:val="000000"/>
          <w:sz w:val="26"/>
          <w:szCs w:val="26"/>
          <w:lang w:val="vi-VN"/>
        </w:rPr>
        <w:t>.</w:t>
      </w:r>
    </w:p>
    <w:p w14:paraId="3E58B20B" w14:textId="2049747E" w:rsidR="0011307E" w:rsidRPr="005643F4" w:rsidRDefault="00DA0B2C" w:rsidP="004E73CD">
      <w:pPr>
        <w:spacing w:line="312" w:lineRule="auto"/>
        <w:ind w:firstLine="720"/>
        <w:jc w:val="both"/>
        <w:rPr>
          <w:color w:val="000000"/>
          <w:sz w:val="26"/>
          <w:szCs w:val="26"/>
          <w:lang w:val="vi-VN"/>
        </w:rPr>
      </w:pPr>
      <w:r w:rsidRPr="005643F4">
        <w:rPr>
          <w:color w:val="000000"/>
          <w:sz w:val="26"/>
          <w:szCs w:val="26"/>
          <w:lang w:val="vi-VN"/>
        </w:rPr>
        <w:t xml:space="preserve">- Đầu tư kinh phí thực hiện các nhiệm vụ khoa học do </w:t>
      </w:r>
      <w:r w:rsidR="00317CEB" w:rsidRPr="005643F4">
        <w:rPr>
          <w:color w:val="000000"/>
          <w:sz w:val="26"/>
          <w:szCs w:val="26"/>
          <w:lang w:val="vi-VN"/>
        </w:rPr>
        <w:t>Trường Đại học KHXH</w:t>
      </w:r>
      <w:r w:rsidR="00317CEB">
        <w:rPr>
          <w:color w:val="000000"/>
          <w:sz w:val="26"/>
          <w:szCs w:val="26"/>
          <w:lang w:val="vi-VN"/>
        </w:rPr>
        <w:t>&amp;NV</w:t>
      </w:r>
      <w:r w:rsidRPr="005643F4">
        <w:rPr>
          <w:color w:val="000000"/>
          <w:sz w:val="26"/>
          <w:szCs w:val="26"/>
          <w:lang w:val="vi-VN"/>
        </w:rPr>
        <w:t xml:space="preserve"> giao. </w:t>
      </w:r>
    </w:p>
    <w:p w14:paraId="52927156" w14:textId="203417E2" w:rsidR="0011307E" w:rsidRPr="005643F4" w:rsidRDefault="00DA0B2C" w:rsidP="004E73CD">
      <w:pPr>
        <w:spacing w:line="312" w:lineRule="auto"/>
        <w:ind w:firstLine="720"/>
        <w:jc w:val="both"/>
        <w:rPr>
          <w:color w:val="000000"/>
          <w:sz w:val="26"/>
          <w:szCs w:val="26"/>
          <w:lang w:val="vi-VN"/>
        </w:rPr>
      </w:pPr>
      <w:r w:rsidRPr="005643F4">
        <w:rPr>
          <w:color w:val="000000"/>
          <w:sz w:val="26"/>
          <w:szCs w:val="26"/>
          <w:lang w:val="vi-VN"/>
        </w:rPr>
        <w:t xml:space="preserve">- Đầu tư kinh phí xây dựng các báo cáo tư vấn về </w:t>
      </w:r>
      <w:r w:rsidR="00317CEB" w:rsidRPr="005643F4">
        <w:rPr>
          <w:color w:val="000000"/>
          <w:sz w:val="26"/>
          <w:szCs w:val="26"/>
          <w:lang w:val="vi-VN"/>
        </w:rPr>
        <w:t>đổi mới sáng tạo và sở hữu trí tuệ</w:t>
      </w:r>
      <w:r w:rsidR="00063DB7">
        <w:rPr>
          <w:color w:val="000000"/>
          <w:sz w:val="26"/>
          <w:szCs w:val="26"/>
          <w:lang w:val="vi-VN"/>
        </w:rPr>
        <w:t xml:space="preserve">; </w:t>
      </w:r>
      <w:r w:rsidRPr="005643F4">
        <w:rPr>
          <w:color w:val="000000"/>
          <w:sz w:val="26"/>
          <w:szCs w:val="26"/>
          <w:lang w:val="vi-VN"/>
        </w:rPr>
        <w:t xml:space="preserve">Hỗ trợ kinh phí xây dựng thuyết minh, thực hiện các nhiệm vụ khoa học về </w:t>
      </w:r>
      <w:r w:rsidR="00063DB7" w:rsidRPr="005643F4">
        <w:rPr>
          <w:color w:val="000000"/>
          <w:sz w:val="26"/>
          <w:szCs w:val="26"/>
          <w:lang w:val="vi-VN"/>
        </w:rPr>
        <w:t>đổi mới sáng tạo và sở hữu trí tuệ</w:t>
      </w:r>
      <w:r w:rsidRPr="005643F4">
        <w:rPr>
          <w:color w:val="000000"/>
          <w:sz w:val="26"/>
          <w:szCs w:val="26"/>
          <w:lang w:val="vi-VN"/>
        </w:rPr>
        <w:t xml:space="preserve"> trong các Chương trình, Dự án nghiên cứu khoa học xã hội và nhân văn quốc gia và địa phương.</w:t>
      </w:r>
    </w:p>
    <w:p w14:paraId="5712D984" w14:textId="2E3726C4" w:rsidR="0011307E" w:rsidRPr="005643F4" w:rsidRDefault="00DA0B2C" w:rsidP="004E73CD">
      <w:pPr>
        <w:spacing w:line="312" w:lineRule="auto"/>
        <w:ind w:firstLine="720"/>
        <w:jc w:val="both"/>
        <w:rPr>
          <w:i/>
          <w:color w:val="000000"/>
          <w:sz w:val="26"/>
          <w:szCs w:val="26"/>
          <w:lang w:val="vi-VN"/>
        </w:rPr>
      </w:pPr>
      <w:r w:rsidRPr="005643F4">
        <w:rPr>
          <w:color w:val="000000"/>
          <w:sz w:val="26"/>
          <w:szCs w:val="26"/>
          <w:lang w:val="vi-VN"/>
        </w:rPr>
        <w:t>- Hỗ trợ kinh phí cho các sản phẩm công bố ưu tú</w:t>
      </w:r>
      <w:r w:rsidR="00063DB7">
        <w:rPr>
          <w:color w:val="000000"/>
          <w:sz w:val="26"/>
          <w:szCs w:val="26"/>
          <w:lang w:val="vi-VN"/>
        </w:rPr>
        <w:t>, xuất sắc</w:t>
      </w:r>
      <w:r w:rsidRPr="005643F4">
        <w:rPr>
          <w:color w:val="000000"/>
          <w:sz w:val="26"/>
          <w:szCs w:val="26"/>
          <w:lang w:val="vi-VN"/>
        </w:rPr>
        <w:t xml:space="preserve">. </w:t>
      </w:r>
    </w:p>
    <w:p w14:paraId="092F7EAA" w14:textId="77777777" w:rsidR="0011307E" w:rsidRPr="005643F4" w:rsidRDefault="00DA0B2C" w:rsidP="004E73CD">
      <w:pPr>
        <w:spacing w:line="312" w:lineRule="auto"/>
        <w:jc w:val="both"/>
        <w:rPr>
          <w:b/>
          <w:color w:val="000000"/>
          <w:sz w:val="26"/>
          <w:szCs w:val="26"/>
          <w:lang w:val="vi-VN"/>
        </w:rPr>
      </w:pPr>
      <w:r w:rsidRPr="005643F4">
        <w:rPr>
          <w:color w:val="000000"/>
          <w:sz w:val="26"/>
          <w:szCs w:val="26"/>
          <w:lang w:val="vi-VN"/>
        </w:rPr>
        <w:lastRenderedPageBreak/>
        <w:tab/>
      </w:r>
      <w:r w:rsidRPr="005643F4">
        <w:rPr>
          <w:b/>
          <w:color w:val="000000"/>
          <w:sz w:val="26"/>
          <w:szCs w:val="26"/>
          <w:lang w:val="vi-VN"/>
        </w:rPr>
        <w:t>8. Cam kết thực hiện của nhóm nghiên cứu và của đơn vị</w:t>
      </w:r>
    </w:p>
    <w:p w14:paraId="7E1AEDD6" w14:textId="77777777" w:rsidR="0011307E" w:rsidRPr="005643F4" w:rsidRDefault="00DA0B2C" w:rsidP="004E73CD">
      <w:pPr>
        <w:spacing w:line="312" w:lineRule="auto"/>
        <w:jc w:val="both"/>
        <w:rPr>
          <w:color w:val="000000"/>
          <w:sz w:val="26"/>
          <w:szCs w:val="26"/>
          <w:lang w:val="vi-VN"/>
        </w:rPr>
      </w:pPr>
      <w:r w:rsidRPr="005643F4">
        <w:rPr>
          <w:color w:val="000000"/>
          <w:sz w:val="26"/>
          <w:szCs w:val="26"/>
          <w:lang w:val="vi-VN"/>
        </w:rPr>
        <w:tab/>
        <w:t>- Nhóm nghiên cứu: Đầu tư trí tuệ và huy động các nguồn lực để thực hiện các mục tiêu và nhiệm vụ đề ra.</w:t>
      </w:r>
    </w:p>
    <w:p w14:paraId="6A231FC7" w14:textId="6B584781" w:rsidR="0011307E" w:rsidRPr="005643F4" w:rsidRDefault="00DA0B2C" w:rsidP="004E73CD">
      <w:pPr>
        <w:spacing w:line="312" w:lineRule="auto"/>
        <w:jc w:val="both"/>
        <w:rPr>
          <w:color w:val="000000"/>
          <w:sz w:val="26"/>
          <w:szCs w:val="26"/>
          <w:lang w:val="vi-VN"/>
        </w:rPr>
      </w:pPr>
      <w:r w:rsidRPr="005643F4">
        <w:rPr>
          <w:color w:val="000000"/>
          <w:sz w:val="26"/>
          <w:szCs w:val="26"/>
          <w:lang w:val="vi-VN"/>
        </w:rPr>
        <w:tab/>
        <w:t>- Đơn vị: Tạo điều kiện để về thời gian, đầu tư, hỗ trợ thành viên nhóm nghiên cứu triển khai các nhiệm vụ chuyên môn phù hợp với chức năng, nhiệm vụ của đơn vị.</w:t>
      </w:r>
    </w:p>
    <w:p w14:paraId="34BC1F8B" w14:textId="77777777" w:rsidR="00524CDC" w:rsidRPr="005643F4" w:rsidRDefault="00524CDC" w:rsidP="004E73CD">
      <w:pPr>
        <w:spacing w:line="312" w:lineRule="auto"/>
        <w:jc w:val="both"/>
        <w:rPr>
          <w:color w:val="000000"/>
          <w:sz w:val="26"/>
          <w:szCs w:val="26"/>
          <w:lang w:val="vi-VN"/>
        </w:rPr>
      </w:pPr>
    </w:p>
    <w:p w14:paraId="60870B01" w14:textId="77777777" w:rsidR="0011307E" w:rsidRPr="005643F4" w:rsidRDefault="00DA0B2C" w:rsidP="004E73CD">
      <w:pPr>
        <w:spacing w:line="312" w:lineRule="auto"/>
        <w:ind w:left="4320"/>
        <w:rPr>
          <w:i/>
          <w:color w:val="000000"/>
          <w:sz w:val="26"/>
          <w:szCs w:val="26"/>
          <w:lang w:val="vi-VN"/>
        </w:rPr>
      </w:pPr>
      <w:r w:rsidRPr="005643F4">
        <w:rPr>
          <w:i/>
          <w:color w:val="000000"/>
          <w:sz w:val="26"/>
          <w:szCs w:val="26"/>
          <w:lang w:val="vi-VN"/>
        </w:rPr>
        <w:t xml:space="preserve">        Hà Nội, ngày      tháng</w:t>
      </w:r>
      <w:r w:rsidRPr="005643F4">
        <w:rPr>
          <w:i/>
          <w:sz w:val="26"/>
          <w:szCs w:val="26"/>
          <w:lang w:val="vi-VN"/>
        </w:rPr>
        <w:t xml:space="preserve"> 01</w:t>
      </w:r>
      <w:r w:rsidRPr="005643F4">
        <w:rPr>
          <w:i/>
          <w:color w:val="000000"/>
          <w:sz w:val="26"/>
          <w:szCs w:val="26"/>
          <w:lang w:val="vi-VN"/>
        </w:rPr>
        <w:t xml:space="preserve"> năm 202</w:t>
      </w:r>
      <w:r w:rsidRPr="005643F4">
        <w:rPr>
          <w:i/>
          <w:sz w:val="26"/>
          <w:szCs w:val="26"/>
          <w:lang w:val="vi-VN"/>
        </w:rPr>
        <w:t>5</w:t>
      </w:r>
      <w:r w:rsidRPr="005643F4">
        <w:rPr>
          <w:i/>
          <w:color w:val="000000"/>
          <w:sz w:val="26"/>
          <w:szCs w:val="26"/>
          <w:lang w:val="vi-VN"/>
        </w:rPr>
        <w:t xml:space="preserve">    </w:t>
      </w:r>
    </w:p>
    <w:tbl>
      <w:tblPr>
        <w:tblStyle w:val="a3"/>
        <w:tblW w:w="9072" w:type="dxa"/>
        <w:tblLayout w:type="fixed"/>
        <w:tblLook w:val="0400" w:firstRow="0" w:lastRow="0" w:firstColumn="0" w:lastColumn="0" w:noHBand="0" w:noVBand="1"/>
      </w:tblPr>
      <w:tblGrid>
        <w:gridCol w:w="4524"/>
        <w:gridCol w:w="4548"/>
      </w:tblGrid>
      <w:tr w:rsidR="0011307E" w:rsidRPr="00D828C0" w14:paraId="570A8AAD" w14:textId="77777777">
        <w:tc>
          <w:tcPr>
            <w:tcW w:w="4524" w:type="dxa"/>
          </w:tcPr>
          <w:p w14:paraId="37BE0CEA" w14:textId="77777777" w:rsidR="0011307E" w:rsidRPr="005643F4" w:rsidRDefault="0011307E" w:rsidP="004E73CD">
            <w:pPr>
              <w:spacing w:line="312" w:lineRule="auto"/>
              <w:jc w:val="center"/>
              <w:rPr>
                <w:color w:val="000000"/>
                <w:sz w:val="26"/>
                <w:szCs w:val="26"/>
                <w:lang w:val="vi-VN"/>
              </w:rPr>
            </w:pPr>
          </w:p>
        </w:tc>
        <w:tc>
          <w:tcPr>
            <w:tcW w:w="4548" w:type="dxa"/>
          </w:tcPr>
          <w:p w14:paraId="110247E6" w14:textId="77777777" w:rsidR="0011307E" w:rsidRPr="005643F4" w:rsidRDefault="00DA0B2C" w:rsidP="004E73CD">
            <w:pPr>
              <w:spacing w:line="312" w:lineRule="auto"/>
              <w:jc w:val="center"/>
              <w:rPr>
                <w:b/>
                <w:color w:val="000000"/>
                <w:sz w:val="26"/>
                <w:szCs w:val="26"/>
                <w:lang w:val="vi-VN"/>
              </w:rPr>
            </w:pPr>
            <w:r w:rsidRPr="005643F4">
              <w:rPr>
                <w:b/>
                <w:color w:val="000000"/>
                <w:sz w:val="26"/>
                <w:szCs w:val="26"/>
                <w:lang w:val="vi-VN"/>
              </w:rPr>
              <w:t xml:space="preserve">Trưởng Nhóm </w:t>
            </w:r>
          </w:p>
          <w:p w14:paraId="1F8D02B2" w14:textId="77777777" w:rsidR="0011307E" w:rsidRPr="005643F4" w:rsidRDefault="0011307E" w:rsidP="004E73CD">
            <w:pPr>
              <w:spacing w:line="312" w:lineRule="auto"/>
              <w:jc w:val="center"/>
              <w:rPr>
                <w:b/>
                <w:color w:val="000000"/>
                <w:sz w:val="26"/>
                <w:szCs w:val="26"/>
                <w:lang w:val="vi-VN"/>
              </w:rPr>
            </w:pPr>
          </w:p>
          <w:p w14:paraId="7FAD2CB8" w14:textId="77777777" w:rsidR="0011307E" w:rsidRPr="005643F4" w:rsidRDefault="0011307E" w:rsidP="004E73CD">
            <w:pPr>
              <w:spacing w:line="312" w:lineRule="auto"/>
              <w:jc w:val="center"/>
              <w:rPr>
                <w:b/>
                <w:color w:val="000000"/>
                <w:sz w:val="26"/>
                <w:szCs w:val="26"/>
                <w:lang w:val="vi-VN"/>
              </w:rPr>
            </w:pPr>
          </w:p>
          <w:p w14:paraId="01089963" w14:textId="77777777" w:rsidR="0011307E" w:rsidRPr="00D828C0" w:rsidRDefault="0011307E" w:rsidP="007F082F">
            <w:pPr>
              <w:spacing w:line="312" w:lineRule="auto"/>
              <w:rPr>
                <w:b/>
                <w:color w:val="000000"/>
                <w:sz w:val="26"/>
                <w:szCs w:val="26"/>
                <w:lang w:val="vi-VN"/>
              </w:rPr>
            </w:pPr>
          </w:p>
          <w:p w14:paraId="41F1099C" w14:textId="77777777" w:rsidR="0011307E" w:rsidRPr="005643F4" w:rsidRDefault="00DA0B2C" w:rsidP="004E73CD">
            <w:pPr>
              <w:spacing w:line="312" w:lineRule="auto"/>
              <w:jc w:val="center"/>
              <w:rPr>
                <w:color w:val="000000"/>
                <w:sz w:val="26"/>
                <w:szCs w:val="26"/>
                <w:lang w:val="vi-VN"/>
              </w:rPr>
            </w:pPr>
            <w:r w:rsidRPr="005643F4">
              <w:rPr>
                <w:b/>
                <w:color w:val="000000"/>
                <w:sz w:val="26"/>
                <w:szCs w:val="26"/>
                <w:lang w:val="vi-VN"/>
              </w:rPr>
              <w:t xml:space="preserve">PGS.TS </w:t>
            </w:r>
            <w:r w:rsidRPr="005643F4">
              <w:rPr>
                <w:b/>
                <w:sz w:val="26"/>
                <w:szCs w:val="26"/>
                <w:lang w:val="vi-VN"/>
              </w:rPr>
              <w:t>Nguyễn Mạnh Dũng</w:t>
            </w:r>
          </w:p>
        </w:tc>
      </w:tr>
      <w:tr w:rsidR="0011307E" w:rsidRPr="00D828C0" w14:paraId="4D7908A4" w14:textId="77777777">
        <w:tc>
          <w:tcPr>
            <w:tcW w:w="4524" w:type="dxa"/>
          </w:tcPr>
          <w:p w14:paraId="4A76EE75" w14:textId="77777777" w:rsidR="0011307E" w:rsidRPr="005643F4" w:rsidRDefault="0011307E" w:rsidP="004E73CD">
            <w:pPr>
              <w:spacing w:line="312" w:lineRule="auto"/>
              <w:jc w:val="both"/>
              <w:rPr>
                <w:b/>
                <w:color w:val="000000"/>
                <w:sz w:val="26"/>
                <w:szCs w:val="26"/>
                <w:lang w:val="vi-VN"/>
              </w:rPr>
            </w:pPr>
          </w:p>
        </w:tc>
        <w:tc>
          <w:tcPr>
            <w:tcW w:w="4548" w:type="dxa"/>
          </w:tcPr>
          <w:p w14:paraId="4FA6CFA7" w14:textId="77777777" w:rsidR="0011307E" w:rsidRPr="005643F4" w:rsidRDefault="0011307E" w:rsidP="004E73CD">
            <w:pPr>
              <w:spacing w:line="312" w:lineRule="auto"/>
              <w:jc w:val="both"/>
              <w:rPr>
                <w:b/>
                <w:color w:val="000000"/>
                <w:sz w:val="26"/>
                <w:szCs w:val="26"/>
                <w:lang w:val="vi-VN"/>
              </w:rPr>
            </w:pPr>
          </w:p>
        </w:tc>
      </w:tr>
    </w:tbl>
    <w:p w14:paraId="374D66A7" w14:textId="77777777" w:rsidR="0011307E" w:rsidRPr="005643F4" w:rsidRDefault="0011307E" w:rsidP="004E73CD">
      <w:pPr>
        <w:spacing w:line="312" w:lineRule="auto"/>
        <w:rPr>
          <w:color w:val="000000"/>
          <w:lang w:val="vi-VN"/>
        </w:rPr>
      </w:pPr>
    </w:p>
    <w:sectPr w:rsidR="0011307E" w:rsidRPr="005643F4">
      <w:footerReference w:type="default" r:id="rId8"/>
      <w:pgSz w:w="11907" w:h="16840"/>
      <w:pgMar w:top="1191" w:right="1134" w:bottom="1191" w:left="1701" w:header="357" w:footer="25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0248A" w14:textId="77777777" w:rsidR="009567CF" w:rsidRDefault="009567CF">
      <w:r>
        <w:separator/>
      </w:r>
    </w:p>
  </w:endnote>
  <w:endnote w:type="continuationSeparator" w:id="0">
    <w:p w14:paraId="6F067D8B" w14:textId="77777777" w:rsidR="009567CF" w:rsidRDefault="0095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9C491" w14:textId="77777777" w:rsidR="0011307E" w:rsidRDefault="00DA0B2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792FC6">
      <w:rPr>
        <w:noProof/>
        <w:color w:val="000000"/>
      </w:rPr>
      <w:t>9</w:t>
    </w:r>
    <w:r>
      <w:rPr>
        <w:color w:val="000000"/>
      </w:rPr>
      <w:fldChar w:fldCharType="end"/>
    </w:r>
  </w:p>
  <w:p w14:paraId="52F6C5AB" w14:textId="77777777" w:rsidR="0011307E" w:rsidRDefault="0011307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F08C4" w14:textId="77777777" w:rsidR="009567CF" w:rsidRDefault="009567CF">
      <w:r>
        <w:separator/>
      </w:r>
    </w:p>
  </w:footnote>
  <w:footnote w:type="continuationSeparator" w:id="0">
    <w:p w14:paraId="03A1019B" w14:textId="77777777" w:rsidR="009567CF" w:rsidRDefault="009567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917F4C"/>
    <w:multiLevelType w:val="multilevel"/>
    <w:tmpl w:val="A1C6CC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7E"/>
    <w:rsid w:val="00022004"/>
    <w:rsid w:val="00063DB7"/>
    <w:rsid w:val="000A3148"/>
    <w:rsid w:val="000C4F97"/>
    <w:rsid w:val="000E6921"/>
    <w:rsid w:val="0011307E"/>
    <w:rsid w:val="001C43F7"/>
    <w:rsid w:val="0021728E"/>
    <w:rsid w:val="00317CEB"/>
    <w:rsid w:val="003A543D"/>
    <w:rsid w:val="003B46D0"/>
    <w:rsid w:val="003D23DB"/>
    <w:rsid w:val="0045412C"/>
    <w:rsid w:val="004946E6"/>
    <w:rsid w:val="004E73CD"/>
    <w:rsid w:val="005109A9"/>
    <w:rsid w:val="00524CDC"/>
    <w:rsid w:val="005643F4"/>
    <w:rsid w:val="006378AD"/>
    <w:rsid w:val="0065117C"/>
    <w:rsid w:val="006E4577"/>
    <w:rsid w:val="00744DD9"/>
    <w:rsid w:val="00792FC6"/>
    <w:rsid w:val="007F082F"/>
    <w:rsid w:val="00876B5C"/>
    <w:rsid w:val="008B2E10"/>
    <w:rsid w:val="009567CF"/>
    <w:rsid w:val="00993EEE"/>
    <w:rsid w:val="00AE752E"/>
    <w:rsid w:val="00AF69A1"/>
    <w:rsid w:val="00BA17CB"/>
    <w:rsid w:val="00BA6754"/>
    <w:rsid w:val="00BE1F9D"/>
    <w:rsid w:val="00CA2C15"/>
    <w:rsid w:val="00CA3667"/>
    <w:rsid w:val="00CB03C4"/>
    <w:rsid w:val="00CD6964"/>
    <w:rsid w:val="00D815D9"/>
    <w:rsid w:val="00D828C0"/>
    <w:rsid w:val="00DA0B2C"/>
    <w:rsid w:val="00DB209C"/>
    <w:rsid w:val="00E3639F"/>
    <w:rsid w:val="00E4405E"/>
    <w:rsid w:val="00E63560"/>
    <w:rsid w:val="00E64286"/>
    <w:rsid w:val="00E807D2"/>
    <w:rsid w:val="00EC0BB1"/>
    <w:rsid w:val="00EC3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7CA5"/>
  <w15:docId w15:val="{87FF9DA6-44E9-4B46-BDD7-71FD962B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E752E"/>
    <w:rPr>
      <w:color w:val="0000FF"/>
      <w:u w:val="single"/>
    </w:rPr>
  </w:style>
  <w:style w:type="character" w:styleId="FollowedHyperlink">
    <w:name w:val="FollowedHyperlink"/>
    <w:basedOn w:val="DefaultParagraphFont"/>
    <w:uiPriority w:val="99"/>
    <w:semiHidden/>
    <w:unhideWhenUsed/>
    <w:rsid w:val="00AE752E"/>
    <w:rPr>
      <w:color w:val="800080" w:themeColor="followedHyperlink"/>
      <w:u w:val="single"/>
    </w:rPr>
  </w:style>
  <w:style w:type="character" w:customStyle="1" w:styleId="TitleChar">
    <w:name w:val="Title Char"/>
    <w:basedOn w:val="DefaultParagraphFont"/>
    <w:link w:val="Title"/>
    <w:rsid w:val="00D828C0"/>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Tung Son Le</dc:creator>
  <cp:lastModifiedBy>Microsoft account</cp:lastModifiedBy>
  <cp:revision>2</cp:revision>
  <dcterms:created xsi:type="dcterms:W3CDTF">2026-07-03T02:44:00Z</dcterms:created>
  <dcterms:modified xsi:type="dcterms:W3CDTF">2026-07-03T02:44:00Z</dcterms:modified>
</cp:coreProperties>
</file>