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56"/>
        <w:tblW w:w="9497" w:type="dxa"/>
        <w:tblLook w:val="04A0" w:firstRow="1" w:lastRow="0" w:firstColumn="1" w:lastColumn="0" w:noHBand="0" w:noVBand="1"/>
      </w:tblPr>
      <w:tblGrid>
        <w:gridCol w:w="3969"/>
        <w:gridCol w:w="5528"/>
      </w:tblGrid>
      <w:tr w:rsidR="002C30DE" w:rsidRPr="001646A1" w14:paraId="41AF79EF" w14:textId="77777777" w:rsidTr="00874535">
        <w:trPr>
          <w:trHeight w:val="1029"/>
        </w:trPr>
        <w:tc>
          <w:tcPr>
            <w:tcW w:w="3969" w:type="dxa"/>
          </w:tcPr>
          <w:p w14:paraId="6E1D0D3F" w14:textId="77777777" w:rsidR="00400DE5" w:rsidRPr="002C30DE" w:rsidRDefault="00400DE5" w:rsidP="003446C6">
            <w:pPr>
              <w:spacing w:line="264" w:lineRule="auto"/>
              <w:jc w:val="center"/>
            </w:pPr>
          </w:p>
          <w:p w14:paraId="6B921A34" w14:textId="77777777" w:rsidR="00726702" w:rsidRPr="001646A1" w:rsidRDefault="00726702" w:rsidP="003446C6">
            <w:pPr>
              <w:spacing w:line="264" w:lineRule="auto"/>
              <w:jc w:val="center"/>
              <w:rPr>
                <w:bCs w:val="0"/>
              </w:rPr>
            </w:pPr>
            <w:r w:rsidRPr="001646A1">
              <w:t>ĐẠI HỌC QUỐC GIA HÀ NỘI</w:t>
            </w:r>
          </w:p>
          <w:p w14:paraId="5F042185" w14:textId="77777777" w:rsidR="00726702" w:rsidRPr="001646A1" w:rsidRDefault="00726702" w:rsidP="003446C6">
            <w:pPr>
              <w:spacing w:line="264" w:lineRule="auto"/>
              <w:jc w:val="center"/>
              <w:rPr>
                <w:b/>
                <w:bCs w:val="0"/>
              </w:rPr>
            </w:pPr>
            <w:r w:rsidRPr="001646A1">
              <w:rPr>
                <w:b/>
              </w:rPr>
              <w:t>TRƯỜNG ĐẠI HỌC KHOA HỌC</w:t>
            </w:r>
          </w:p>
          <w:p w14:paraId="3C86C30F" w14:textId="77777777" w:rsidR="00726702" w:rsidRPr="001646A1" w:rsidRDefault="00726702" w:rsidP="003446C6">
            <w:pPr>
              <w:spacing w:line="264" w:lineRule="auto"/>
              <w:jc w:val="center"/>
              <w:rPr>
                <w:b/>
                <w:bCs w:val="0"/>
              </w:rPr>
            </w:pPr>
            <w:r w:rsidRPr="001646A1">
              <w:rPr>
                <w:b/>
              </w:rPr>
              <w:t xml:space="preserve"> XÃ HỘI VÀ NHÂN VĂN</w:t>
            </w:r>
          </w:p>
          <w:p w14:paraId="18F5E4D4" w14:textId="77777777" w:rsidR="00146D8E" w:rsidRPr="001646A1" w:rsidRDefault="00BB4122" w:rsidP="003446C6">
            <w:pPr>
              <w:spacing w:line="264" w:lineRule="auto"/>
              <w:jc w:val="center"/>
              <w:rPr>
                <w:lang w:val="sv-SE"/>
              </w:rPr>
            </w:pPr>
            <w:r w:rsidRPr="001646A1">
              <w:rPr>
                <w:b/>
                <w:noProof/>
              </w:rPr>
              <mc:AlternateContent>
                <mc:Choice Requires="wps">
                  <w:drawing>
                    <wp:anchor distT="0" distB="0" distL="114300" distR="114300" simplePos="0" relativeHeight="251659264" behindDoc="0" locked="0" layoutInCell="1" allowOverlap="1" wp14:anchorId="608351FA" wp14:editId="28ECCFB8">
                      <wp:simplePos x="0" y="0"/>
                      <wp:positionH relativeFrom="column">
                        <wp:posOffset>659130</wp:posOffset>
                      </wp:positionH>
                      <wp:positionV relativeFrom="paragraph">
                        <wp:posOffset>38735</wp:posOffset>
                      </wp:positionV>
                      <wp:extent cx="984182" cy="5824"/>
                      <wp:effectExtent l="0" t="0" r="26035" b="32385"/>
                      <wp:wrapNone/>
                      <wp:docPr id="1" name="Straight Connector 1"/>
                      <wp:cNvGraphicFramePr/>
                      <a:graphic xmlns:a="http://schemas.openxmlformats.org/drawingml/2006/main">
                        <a:graphicData uri="http://schemas.microsoft.com/office/word/2010/wordprocessingShape">
                          <wps:wsp>
                            <wps:cNvCnPr/>
                            <wps:spPr>
                              <a:xfrm>
                                <a:off x="0" y="0"/>
                                <a:ext cx="984182" cy="582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3462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3.05pt" to="129.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" strokecolor="black [3200]" strokeweight="1pt">
                      <v:stroke joinstyle="miter"/>
                    </v:line>
                  </w:pict>
                </mc:Fallback>
              </mc:AlternateContent>
            </w:r>
          </w:p>
          <w:p w14:paraId="2C584C58" w14:textId="77777777" w:rsidR="006336BE" w:rsidRPr="001646A1" w:rsidRDefault="006336BE" w:rsidP="002D1263">
            <w:pPr>
              <w:spacing w:line="264" w:lineRule="auto"/>
              <w:jc w:val="center"/>
              <w:rPr>
                <w:lang w:val="sv-SE"/>
              </w:rPr>
            </w:pPr>
          </w:p>
          <w:p w14:paraId="52758FB4" w14:textId="77777777" w:rsidR="00726702" w:rsidRPr="001646A1" w:rsidRDefault="002D1263" w:rsidP="002D1263">
            <w:pPr>
              <w:spacing w:line="264" w:lineRule="auto"/>
              <w:jc w:val="center"/>
              <w:rPr>
                <w:bCs w:val="0"/>
                <w:sz w:val="24"/>
                <w:szCs w:val="24"/>
              </w:rPr>
            </w:pPr>
            <w:r w:rsidRPr="001646A1">
              <w:rPr>
                <w:lang w:val="sv-SE"/>
              </w:rPr>
              <w:t xml:space="preserve"> </w:t>
            </w:r>
          </w:p>
        </w:tc>
        <w:tc>
          <w:tcPr>
            <w:tcW w:w="5528" w:type="dxa"/>
            <w:hideMark/>
          </w:tcPr>
          <w:p w14:paraId="0316CE07" w14:textId="77777777" w:rsidR="00400DE5" w:rsidRPr="001646A1" w:rsidRDefault="00400DE5" w:rsidP="00400DE5">
            <w:pPr>
              <w:spacing w:line="264" w:lineRule="auto"/>
              <w:jc w:val="right"/>
              <w:rPr>
                <w:b/>
              </w:rPr>
            </w:pPr>
            <w:r w:rsidRPr="001646A1">
              <w:rPr>
                <w:b/>
              </w:rPr>
              <w:t>Phụ lục 1</w:t>
            </w:r>
          </w:p>
          <w:p w14:paraId="1CEA89A8" w14:textId="77777777" w:rsidR="00726702" w:rsidRPr="001646A1" w:rsidRDefault="00726702" w:rsidP="003446C6">
            <w:pPr>
              <w:spacing w:line="264" w:lineRule="auto"/>
              <w:jc w:val="center"/>
              <w:rPr>
                <w:b/>
                <w:bCs w:val="0"/>
              </w:rPr>
            </w:pPr>
            <w:r w:rsidRPr="001646A1">
              <w:rPr>
                <w:b/>
              </w:rPr>
              <w:t>CỘNG HOÀ XÃ HỘI CHỦ NGHĨA VIỆT NAM</w:t>
            </w:r>
          </w:p>
          <w:p w14:paraId="6CAFC4D4" w14:textId="77777777" w:rsidR="00726702" w:rsidRPr="001646A1" w:rsidRDefault="00726702" w:rsidP="003446C6">
            <w:pPr>
              <w:spacing w:line="264" w:lineRule="auto"/>
              <w:jc w:val="center"/>
              <w:rPr>
                <w:b/>
                <w:bCs w:val="0"/>
                <w:sz w:val="28"/>
                <w:szCs w:val="28"/>
              </w:rPr>
            </w:pPr>
            <w:r w:rsidRPr="001646A1">
              <w:rPr>
                <w:b/>
                <w:sz w:val="28"/>
                <w:szCs w:val="28"/>
              </w:rPr>
              <w:t>Độc lập - Tự do - Hạnh phúc</w:t>
            </w:r>
          </w:p>
          <w:p w14:paraId="2E1EDED8" w14:textId="77777777" w:rsidR="00146D8E" w:rsidRPr="001646A1" w:rsidRDefault="00A458B0" w:rsidP="003446C6">
            <w:pPr>
              <w:pStyle w:val="ListParagraph"/>
              <w:spacing w:after="0" w:line="240" w:lineRule="auto"/>
              <w:ind w:left="0"/>
              <w:jc w:val="center"/>
              <w:rPr>
                <w:rFonts w:ascii="Times New Roman" w:hAnsi="Times New Roman"/>
                <w:i/>
                <w:sz w:val="24"/>
                <w:szCs w:val="24"/>
                <w:lang w:val="sv-SE"/>
              </w:rPr>
            </w:pPr>
            <w:r w:rsidRPr="001646A1">
              <w:rPr>
                <w:rFonts w:ascii="Times New Roman" w:hAnsi="Times New Roman"/>
                <w:i/>
                <w:noProof/>
                <w:sz w:val="24"/>
                <w:szCs w:val="24"/>
              </w:rPr>
              <mc:AlternateContent>
                <mc:Choice Requires="wps">
                  <w:drawing>
                    <wp:anchor distT="0" distB="0" distL="114300" distR="114300" simplePos="0" relativeHeight="251660288" behindDoc="0" locked="0" layoutInCell="1" allowOverlap="1" wp14:anchorId="1FE98EE7" wp14:editId="5E1BEB37">
                      <wp:simplePos x="0" y="0"/>
                      <wp:positionH relativeFrom="column">
                        <wp:posOffset>727710</wp:posOffset>
                      </wp:positionH>
                      <wp:positionV relativeFrom="paragraph">
                        <wp:posOffset>14605</wp:posOffset>
                      </wp:positionV>
                      <wp:extent cx="1887042" cy="11649"/>
                      <wp:effectExtent l="0" t="0" r="37465" b="26670"/>
                      <wp:wrapNone/>
                      <wp:docPr id="4" name="Straight Connector 4"/>
                      <wp:cNvGraphicFramePr/>
                      <a:graphic xmlns:a="http://schemas.openxmlformats.org/drawingml/2006/main">
                        <a:graphicData uri="http://schemas.microsoft.com/office/word/2010/wordprocessingShape">
                          <wps:wsp>
                            <wps:cNvCnPr/>
                            <wps:spPr>
                              <a:xfrm flipV="1">
                                <a:off x="0" y="0"/>
                                <a:ext cx="1887042" cy="1164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72B9E1"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7.3pt,1.15pt" to="205.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" strokecolor="black [3200]" strokeweight="1pt">
                      <v:stroke joinstyle="miter"/>
                    </v:line>
                  </w:pict>
                </mc:Fallback>
              </mc:AlternateContent>
            </w:r>
            <w:r w:rsidR="00726702" w:rsidRPr="001646A1">
              <w:rPr>
                <w:rFonts w:ascii="Times New Roman" w:hAnsi="Times New Roman"/>
                <w:i/>
                <w:sz w:val="24"/>
                <w:szCs w:val="24"/>
                <w:lang w:val="sv-SE"/>
              </w:rPr>
              <w:t xml:space="preserve">                             </w:t>
            </w:r>
          </w:p>
          <w:p w14:paraId="7157D89C" w14:textId="77777777" w:rsidR="00146D8E" w:rsidRPr="001646A1" w:rsidRDefault="00146D8E" w:rsidP="003446C6">
            <w:pPr>
              <w:pStyle w:val="ListParagraph"/>
              <w:spacing w:after="0" w:line="240" w:lineRule="auto"/>
              <w:ind w:left="0"/>
              <w:jc w:val="center"/>
              <w:rPr>
                <w:rFonts w:ascii="Times New Roman" w:hAnsi="Times New Roman"/>
                <w:i/>
                <w:sz w:val="28"/>
                <w:szCs w:val="28"/>
                <w:lang w:val="sv-SE"/>
              </w:rPr>
            </w:pPr>
          </w:p>
          <w:p w14:paraId="521DD833" w14:textId="2005539C" w:rsidR="00726702" w:rsidRPr="001646A1" w:rsidRDefault="00726702" w:rsidP="003446C6">
            <w:pPr>
              <w:pStyle w:val="ListParagraph"/>
              <w:spacing w:after="0" w:line="240" w:lineRule="auto"/>
              <w:ind w:left="0"/>
              <w:jc w:val="center"/>
              <w:rPr>
                <w:rFonts w:ascii="Times New Roman" w:hAnsi="Times New Roman"/>
                <w:i/>
                <w:sz w:val="28"/>
                <w:szCs w:val="28"/>
                <w:lang w:val="sv-SE"/>
              </w:rPr>
            </w:pPr>
            <w:r w:rsidRPr="001646A1">
              <w:rPr>
                <w:rFonts w:ascii="Times New Roman" w:hAnsi="Times New Roman"/>
                <w:i/>
                <w:sz w:val="28"/>
                <w:szCs w:val="28"/>
                <w:lang w:val="sv-SE"/>
              </w:rPr>
              <w:t xml:space="preserve">Hà Nội, ngày       tháng </w:t>
            </w:r>
            <w:r w:rsidR="00A81289" w:rsidRPr="001646A1">
              <w:rPr>
                <w:rFonts w:ascii="Times New Roman" w:hAnsi="Times New Roman"/>
                <w:i/>
                <w:sz w:val="28"/>
                <w:szCs w:val="28"/>
                <w:lang w:val="sv-SE"/>
              </w:rPr>
              <w:t xml:space="preserve">  </w:t>
            </w:r>
            <w:r w:rsidRPr="001646A1">
              <w:rPr>
                <w:rFonts w:ascii="Times New Roman" w:hAnsi="Times New Roman"/>
                <w:i/>
                <w:sz w:val="28"/>
                <w:szCs w:val="28"/>
                <w:lang w:val="sv-SE"/>
              </w:rPr>
              <w:t xml:space="preserve"> năm 202</w:t>
            </w:r>
            <w:r w:rsidR="003A376D" w:rsidRPr="001646A1">
              <w:rPr>
                <w:rFonts w:ascii="Times New Roman" w:hAnsi="Times New Roman"/>
                <w:i/>
                <w:sz w:val="28"/>
                <w:szCs w:val="28"/>
                <w:lang w:val="sv-SE"/>
              </w:rPr>
              <w:t>5</w:t>
            </w:r>
            <w:r w:rsidR="008B6C93" w:rsidRPr="001646A1">
              <w:rPr>
                <w:rFonts w:ascii="Times New Roman" w:hAnsi="Times New Roman"/>
                <w:i/>
                <w:sz w:val="28"/>
                <w:szCs w:val="28"/>
                <w:lang w:val="sv-SE"/>
              </w:rPr>
              <w:t>.</w:t>
            </w:r>
          </w:p>
          <w:p w14:paraId="5DFBFC5C" w14:textId="77777777" w:rsidR="00386883" w:rsidRPr="001646A1" w:rsidRDefault="00386883" w:rsidP="003446C6">
            <w:pPr>
              <w:pStyle w:val="ListParagraph"/>
              <w:spacing w:after="0" w:line="240" w:lineRule="auto"/>
              <w:ind w:left="0"/>
              <w:jc w:val="center"/>
              <w:rPr>
                <w:rFonts w:ascii="Times New Roman" w:hAnsi="Times New Roman"/>
                <w:i/>
                <w:sz w:val="24"/>
                <w:szCs w:val="24"/>
                <w:lang w:val="sv-SE"/>
              </w:rPr>
            </w:pPr>
          </w:p>
          <w:p w14:paraId="270D3B7A" w14:textId="77777777" w:rsidR="00726702" w:rsidRPr="001646A1" w:rsidRDefault="00726702" w:rsidP="003446C6">
            <w:pPr>
              <w:spacing w:line="264" w:lineRule="auto"/>
              <w:jc w:val="center"/>
              <w:rPr>
                <w:bCs w:val="0"/>
                <w:sz w:val="24"/>
                <w:szCs w:val="24"/>
              </w:rPr>
            </w:pPr>
          </w:p>
        </w:tc>
      </w:tr>
    </w:tbl>
    <w:p w14:paraId="03E58BA9" w14:textId="77777777" w:rsidR="006336BE" w:rsidRPr="001646A1" w:rsidRDefault="006336BE" w:rsidP="00AD5B16">
      <w:pPr>
        <w:jc w:val="center"/>
        <w:rPr>
          <w:b/>
        </w:rPr>
      </w:pPr>
      <w:r w:rsidRPr="001646A1">
        <w:rPr>
          <w:b/>
        </w:rPr>
        <w:t>THUYẾT MINH CÔNG NHẬN</w:t>
      </w:r>
    </w:p>
    <w:p w14:paraId="182B90F6" w14:textId="77777777" w:rsidR="006336BE" w:rsidRPr="001646A1" w:rsidRDefault="00D23088" w:rsidP="00AD5B16">
      <w:pPr>
        <w:jc w:val="center"/>
        <w:rPr>
          <w:b/>
        </w:rPr>
      </w:pPr>
      <w:r w:rsidRPr="001646A1">
        <w:rPr>
          <w:b/>
        </w:rPr>
        <w:t xml:space="preserve">NHÓM NGHIÊN CỨU </w:t>
      </w:r>
      <w:r w:rsidR="00BC4BF9" w:rsidRPr="001646A1">
        <w:rPr>
          <w:b/>
        </w:rPr>
        <w:t>CẤP</w:t>
      </w:r>
      <w:r w:rsidR="006336BE" w:rsidRPr="001646A1">
        <w:rPr>
          <w:b/>
        </w:rPr>
        <w:t xml:space="preserve"> TRƯỜNG ĐẠI HỌC KHXH&amp;NV</w:t>
      </w:r>
    </w:p>
    <w:p w14:paraId="5A64FA8B" w14:textId="77777777" w:rsidR="006336BE" w:rsidRPr="001646A1" w:rsidRDefault="006336BE" w:rsidP="00AD5B16">
      <w:pPr>
        <w:jc w:val="both"/>
      </w:pPr>
    </w:p>
    <w:p w14:paraId="004DE828" w14:textId="7805EA69" w:rsidR="00C072E2" w:rsidRPr="007B04A9" w:rsidRDefault="006336BE" w:rsidP="00D775BB">
      <w:pPr>
        <w:pStyle w:val="ListParagraph"/>
        <w:numPr>
          <w:ilvl w:val="0"/>
          <w:numId w:val="8"/>
        </w:numPr>
        <w:spacing w:after="0" w:line="240" w:lineRule="auto"/>
        <w:jc w:val="both"/>
        <w:rPr>
          <w:rFonts w:ascii="Times New Roman" w:hAnsi="Times New Roman"/>
          <w:spacing w:val="-8"/>
          <w:sz w:val="26"/>
          <w:szCs w:val="26"/>
        </w:rPr>
      </w:pPr>
      <w:r w:rsidRPr="007B04A9">
        <w:rPr>
          <w:rFonts w:ascii="Times New Roman" w:hAnsi="Times New Roman"/>
          <w:spacing w:val="-8"/>
          <w:sz w:val="26"/>
          <w:szCs w:val="26"/>
        </w:rPr>
        <w:t>Tên nhóm nghiên cứu:</w:t>
      </w:r>
      <w:r w:rsidR="0066392F" w:rsidRPr="007B04A9">
        <w:rPr>
          <w:rFonts w:ascii="Times New Roman" w:hAnsi="Times New Roman"/>
          <w:spacing w:val="-8"/>
          <w:sz w:val="26"/>
          <w:szCs w:val="26"/>
        </w:rPr>
        <w:t xml:space="preserve"> </w:t>
      </w:r>
      <w:bookmarkStart w:id="0" w:name="_GoBack"/>
      <w:r w:rsidR="001A408C" w:rsidRPr="007B04A9">
        <w:rPr>
          <w:rFonts w:ascii="Times New Roman" w:hAnsi="Times New Roman"/>
          <w:spacing w:val="-8"/>
          <w:sz w:val="26"/>
          <w:szCs w:val="26"/>
        </w:rPr>
        <w:t>Nghiên cứu nhân văn số và xã hội số</w:t>
      </w:r>
      <w:r w:rsidR="00C072E2" w:rsidRPr="007B04A9">
        <w:rPr>
          <w:rFonts w:ascii="Times New Roman" w:hAnsi="Times New Roman"/>
          <w:spacing w:val="-8"/>
          <w:sz w:val="26"/>
          <w:szCs w:val="26"/>
        </w:rPr>
        <w:t xml:space="preserve"> </w:t>
      </w:r>
      <w:bookmarkEnd w:id="0"/>
      <w:r w:rsidR="00C072E2" w:rsidRPr="007B04A9">
        <w:rPr>
          <w:rFonts w:ascii="Times New Roman" w:hAnsi="Times New Roman"/>
          <w:spacing w:val="-8"/>
          <w:sz w:val="26"/>
          <w:szCs w:val="26"/>
        </w:rPr>
        <w:t xml:space="preserve">(Định hướng nghiên cứu: </w:t>
      </w:r>
      <w:r w:rsidR="007B04A9" w:rsidRPr="007B04A9">
        <w:rPr>
          <w:rFonts w:ascii="Times New Roman" w:hAnsi="Times New Roman"/>
          <w:spacing w:val="-8"/>
          <w:sz w:val="26"/>
          <w:szCs w:val="26"/>
        </w:rPr>
        <w:t>ứng dụng</w:t>
      </w:r>
      <w:r w:rsidR="00C072E2" w:rsidRPr="007B04A9">
        <w:rPr>
          <w:rFonts w:ascii="Times New Roman" w:hAnsi="Times New Roman"/>
          <w:spacing w:val="-8"/>
          <w:sz w:val="26"/>
          <w:szCs w:val="26"/>
        </w:rPr>
        <w:t>)</w:t>
      </w:r>
    </w:p>
    <w:p w14:paraId="4715D55E" w14:textId="77777777" w:rsidR="006336BE" w:rsidRPr="001646A1" w:rsidRDefault="006336BE" w:rsidP="00AD5B16">
      <w:pPr>
        <w:pStyle w:val="ListParagraph"/>
        <w:numPr>
          <w:ilvl w:val="0"/>
          <w:numId w:val="8"/>
        </w:numPr>
        <w:spacing w:after="0" w:line="240" w:lineRule="auto"/>
        <w:jc w:val="both"/>
        <w:rPr>
          <w:rFonts w:ascii="Times New Roman" w:hAnsi="Times New Roman"/>
          <w:sz w:val="26"/>
          <w:szCs w:val="26"/>
        </w:rPr>
      </w:pPr>
      <w:r w:rsidRPr="001646A1">
        <w:rPr>
          <w:rFonts w:ascii="Times New Roman" w:hAnsi="Times New Roman"/>
          <w:sz w:val="26"/>
          <w:szCs w:val="26"/>
        </w:rPr>
        <w:t>Tên và chứ</w:t>
      </w:r>
      <w:r w:rsidR="00AD5B16" w:rsidRPr="001646A1">
        <w:rPr>
          <w:rFonts w:ascii="Times New Roman" w:hAnsi="Times New Roman"/>
          <w:sz w:val="26"/>
          <w:szCs w:val="26"/>
        </w:rPr>
        <w:t>c danh khoa</w:t>
      </w:r>
      <w:r w:rsidRPr="001646A1">
        <w:rPr>
          <w:rFonts w:ascii="Times New Roman" w:hAnsi="Times New Roman"/>
          <w:sz w:val="26"/>
          <w:szCs w:val="26"/>
        </w:rPr>
        <w:t xml:space="preserve"> học của Trưởng nhóm nghiên cứu và các thành viên (các vị trí công tác và công việc cụ thể).</w:t>
      </w:r>
    </w:p>
    <w:tbl>
      <w:tblPr>
        <w:tblStyle w:val="TableGrid"/>
        <w:tblW w:w="9923" w:type="dxa"/>
        <w:tblInd w:w="137" w:type="dxa"/>
        <w:tblLook w:val="04A0" w:firstRow="1" w:lastRow="0" w:firstColumn="1" w:lastColumn="0" w:noHBand="0" w:noVBand="1"/>
      </w:tblPr>
      <w:tblGrid>
        <w:gridCol w:w="709"/>
        <w:gridCol w:w="2977"/>
        <w:gridCol w:w="1984"/>
        <w:gridCol w:w="3119"/>
        <w:gridCol w:w="1134"/>
      </w:tblGrid>
      <w:tr w:rsidR="002C30DE" w:rsidRPr="001646A1" w14:paraId="18899B7F" w14:textId="77777777" w:rsidTr="00B45E82">
        <w:tc>
          <w:tcPr>
            <w:tcW w:w="709" w:type="dxa"/>
          </w:tcPr>
          <w:p w14:paraId="1F3A3282" w14:textId="635D7D46" w:rsidR="003A376D" w:rsidRPr="001646A1" w:rsidRDefault="003A376D" w:rsidP="00AD5B16">
            <w:pPr>
              <w:pStyle w:val="ListParagraph"/>
              <w:spacing w:after="0" w:line="240" w:lineRule="auto"/>
              <w:ind w:left="0"/>
              <w:jc w:val="center"/>
              <w:rPr>
                <w:rFonts w:ascii="Times New Roman" w:hAnsi="Times New Roman"/>
                <w:b/>
                <w:sz w:val="26"/>
                <w:szCs w:val="26"/>
              </w:rPr>
            </w:pPr>
            <w:bookmarkStart w:id="1" w:name="_Hlk195187846"/>
            <w:r w:rsidRPr="001646A1">
              <w:rPr>
                <w:rFonts w:ascii="Times New Roman" w:hAnsi="Times New Roman"/>
                <w:b/>
                <w:sz w:val="26"/>
                <w:szCs w:val="26"/>
              </w:rPr>
              <w:t>STT</w:t>
            </w:r>
          </w:p>
        </w:tc>
        <w:tc>
          <w:tcPr>
            <w:tcW w:w="2977" w:type="dxa"/>
          </w:tcPr>
          <w:p w14:paraId="2BA7569C" w14:textId="7383B817" w:rsidR="003A376D" w:rsidRPr="001646A1" w:rsidRDefault="003A376D" w:rsidP="00AD5B16">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t>Họ và tên</w:t>
            </w:r>
          </w:p>
          <w:p w14:paraId="4DB278E3" w14:textId="77777777" w:rsidR="003A376D" w:rsidRPr="001646A1" w:rsidRDefault="003A376D" w:rsidP="00AD5B16">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t>(Học hàm, học vị)</w:t>
            </w:r>
          </w:p>
        </w:tc>
        <w:tc>
          <w:tcPr>
            <w:tcW w:w="1984" w:type="dxa"/>
          </w:tcPr>
          <w:p w14:paraId="52D46A9D" w14:textId="77777777" w:rsidR="003A376D" w:rsidRPr="001646A1" w:rsidRDefault="003A376D" w:rsidP="00AD5B16">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t>Vị trí công tác</w:t>
            </w:r>
          </w:p>
        </w:tc>
        <w:tc>
          <w:tcPr>
            <w:tcW w:w="3119" w:type="dxa"/>
          </w:tcPr>
          <w:p w14:paraId="3A0AF42F" w14:textId="77777777" w:rsidR="003A376D" w:rsidRPr="001646A1" w:rsidRDefault="003A376D" w:rsidP="00AD5B16">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t>Vị trí công việc</w:t>
            </w:r>
          </w:p>
        </w:tc>
        <w:tc>
          <w:tcPr>
            <w:tcW w:w="1134" w:type="dxa"/>
          </w:tcPr>
          <w:p w14:paraId="51467F2C" w14:textId="77777777" w:rsidR="003A376D" w:rsidRPr="001646A1" w:rsidRDefault="003A376D" w:rsidP="00AD5B16">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t>Ký xác nhận</w:t>
            </w:r>
          </w:p>
        </w:tc>
      </w:tr>
      <w:tr w:rsidR="002C30DE" w:rsidRPr="001646A1" w14:paraId="209C7A82" w14:textId="77777777" w:rsidTr="00DA268F">
        <w:tc>
          <w:tcPr>
            <w:tcW w:w="709" w:type="dxa"/>
            <w:vAlign w:val="center"/>
          </w:tcPr>
          <w:p w14:paraId="0910A2FE" w14:textId="78BE6EA7" w:rsidR="003A376D" w:rsidRPr="001646A1" w:rsidRDefault="003A376D"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1</w:t>
            </w:r>
          </w:p>
        </w:tc>
        <w:tc>
          <w:tcPr>
            <w:tcW w:w="2977" w:type="dxa"/>
            <w:vAlign w:val="center"/>
          </w:tcPr>
          <w:p w14:paraId="721F08D0" w14:textId="16B06B4A" w:rsidR="003A376D" w:rsidRPr="001646A1" w:rsidRDefault="003A376D" w:rsidP="00FB1541">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PGS.TS Đỗ Văn Hùng</w:t>
            </w:r>
          </w:p>
        </w:tc>
        <w:tc>
          <w:tcPr>
            <w:tcW w:w="1984" w:type="dxa"/>
            <w:vAlign w:val="center"/>
          </w:tcPr>
          <w:p w14:paraId="2BA1FDD0" w14:textId="77777777" w:rsidR="003A376D" w:rsidRPr="001646A1" w:rsidRDefault="003A376D"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Trưởng nhóm</w:t>
            </w:r>
          </w:p>
        </w:tc>
        <w:tc>
          <w:tcPr>
            <w:tcW w:w="3119" w:type="dxa"/>
          </w:tcPr>
          <w:p w14:paraId="0092DDEC" w14:textId="77777777" w:rsidR="003A376D" w:rsidRPr="001646A1" w:rsidRDefault="003A376D" w:rsidP="00AD5B16">
            <w:pPr>
              <w:jc w:val="both"/>
            </w:pPr>
            <w:r w:rsidRPr="001646A1">
              <w:t>Tổ chức các hoạt động chuyên môn, đối ngoại và các hoạt động khác;</w:t>
            </w:r>
          </w:p>
          <w:p w14:paraId="1D58538B" w14:textId="2B44B700" w:rsidR="003A376D" w:rsidRPr="001646A1" w:rsidRDefault="003A376D" w:rsidP="00AD5B16">
            <w:pPr>
              <w:jc w:val="both"/>
            </w:pPr>
            <w:r w:rsidRPr="001646A1">
              <w:t xml:space="preserve">Phát triển hướng nghiên cứu, phát </w:t>
            </w:r>
            <w:r w:rsidR="00C56D66" w:rsidRPr="001646A1">
              <w:t>t</w:t>
            </w:r>
            <w:r w:rsidRPr="001646A1">
              <w:t xml:space="preserve">riển nhiệm vụ KH&amp;CN </w:t>
            </w:r>
          </w:p>
        </w:tc>
        <w:tc>
          <w:tcPr>
            <w:tcW w:w="1134" w:type="dxa"/>
          </w:tcPr>
          <w:p w14:paraId="6089C6CC" w14:textId="77777777" w:rsidR="003A376D" w:rsidRPr="001646A1" w:rsidRDefault="003A376D" w:rsidP="00AD5B16">
            <w:pPr>
              <w:pStyle w:val="ListParagraph"/>
              <w:spacing w:after="0" w:line="240" w:lineRule="auto"/>
              <w:ind w:left="0"/>
              <w:jc w:val="center"/>
              <w:rPr>
                <w:rFonts w:ascii="Times New Roman" w:hAnsi="Times New Roman"/>
                <w:sz w:val="26"/>
                <w:szCs w:val="26"/>
              </w:rPr>
            </w:pPr>
          </w:p>
        </w:tc>
      </w:tr>
      <w:tr w:rsidR="002C30DE" w:rsidRPr="001646A1" w14:paraId="1493D223" w14:textId="77777777" w:rsidTr="00DA268F">
        <w:tc>
          <w:tcPr>
            <w:tcW w:w="709" w:type="dxa"/>
            <w:vAlign w:val="center"/>
          </w:tcPr>
          <w:p w14:paraId="4B354967" w14:textId="3CA7E618" w:rsidR="003A376D" w:rsidRPr="001646A1" w:rsidRDefault="003A376D"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w:t>
            </w:r>
          </w:p>
        </w:tc>
        <w:tc>
          <w:tcPr>
            <w:tcW w:w="2977" w:type="dxa"/>
            <w:vAlign w:val="center"/>
          </w:tcPr>
          <w:p w14:paraId="2E1488B9" w14:textId="5E49AB16" w:rsidR="003A376D" w:rsidRPr="001646A1" w:rsidRDefault="003A376D" w:rsidP="00FB1541">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TS. Bùi Thanh Thủy</w:t>
            </w:r>
          </w:p>
        </w:tc>
        <w:tc>
          <w:tcPr>
            <w:tcW w:w="1984" w:type="dxa"/>
            <w:vAlign w:val="center"/>
          </w:tcPr>
          <w:p w14:paraId="64CDDD39" w14:textId="77777777" w:rsidR="003A376D" w:rsidRPr="001646A1" w:rsidRDefault="003A376D"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Phó Trưởng nhóm</w:t>
            </w:r>
          </w:p>
        </w:tc>
        <w:tc>
          <w:tcPr>
            <w:tcW w:w="3119" w:type="dxa"/>
          </w:tcPr>
          <w:p w14:paraId="48ACC081" w14:textId="77777777" w:rsidR="003A376D" w:rsidRPr="001646A1" w:rsidRDefault="003A376D" w:rsidP="00160D2A">
            <w:pPr>
              <w:pStyle w:val="ListParagraph"/>
              <w:spacing w:after="0" w:line="240" w:lineRule="auto"/>
              <w:ind w:left="0"/>
              <w:jc w:val="both"/>
              <w:rPr>
                <w:rFonts w:ascii="Times New Roman" w:hAnsi="Times New Roman"/>
                <w:sz w:val="26"/>
                <w:szCs w:val="26"/>
              </w:rPr>
            </w:pPr>
            <w:r w:rsidRPr="001646A1">
              <w:rPr>
                <w:rFonts w:ascii="Times New Roman" w:hAnsi="Times New Roman"/>
                <w:sz w:val="26"/>
                <w:szCs w:val="26"/>
              </w:rPr>
              <w:t>Tổ chức triển khai các nhiệm vụ chuyên môn và hành chính của nhóm hàng năm</w:t>
            </w:r>
          </w:p>
        </w:tc>
        <w:tc>
          <w:tcPr>
            <w:tcW w:w="1134" w:type="dxa"/>
          </w:tcPr>
          <w:p w14:paraId="2661E4D0" w14:textId="77777777" w:rsidR="003A376D" w:rsidRPr="001646A1" w:rsidRDefault="003A376D" w:rsidP="00AD5B16">
            <w:pPr>
              <w:pStyle w:val="ListParagraph"/>
              <w:spacing w:after="0" w:line="240" w:lineRule="auto"/>
              <w:ind w:left="0"/>
              <w:jc w:val="center"/>
              <w:rPr>
                <w:rFonts w:ascii="Times New Roman" w:hAnsi="Times New Roman"/>
                <w:sz w:val="26"/>
                <w:szCs w:val="26"/>
              </w:rPr>
            </w:pPr>
          </w:p>
        </w:tc>
      </w:tr>
      <w:tr w:rsidR="002C30DE" w:rsidRPr="001646A1" w14:paraId="7A26836F" w14:textId="77777777" w:rsidTr="00DA268F">
        <w:tc>
          <w:tcPr>
            <w:tcW w:w="709" w:type="dxa"/>
            <w:vAlign w:val="center"/>
          </w:tcPr>
          <w:p w14:paraId="012B1472" w14:textId="1032F014" w:rsidR="003A376D" w:rsidRPr="001646A1" w:rsidRDefault="003A376D"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3</w:t>
            </w:r>
          </w:p>
        </w:tc>
        <w:tc>
          <w:tcPr>
            <w:tcW w:w="2977" w:type="dxa"/>
            <w:vAlign w:val="center"/>
          </w:tcPr>
          <w:p w14:paraId="05F142A3" w14:textId="564DC929" w:rsidR="003A376D" w:rsidRPr="001646A1" w:rsidRDefault="003A376D" w:rsidP="00FB1541">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TS. Nguyễn Thị Kim Dung</w:t>
            </w:r>
          </w:p>
        </w:tc>
        <w:tc>
          <w:tcPr>
            <w:tcW w:w="1984" w:type="dxa"/>
            <w:vAlign w:val="center"/>
          </w:tcPr>
          <w:p w14:paraId="13962A5B" w14:textId="77777777" w:rsidR="003A376D" w:rsidRPr="001646A1" w:rsidRDefault="003A376D"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3119" w:type="dxa"/>
          </w:tcPr>
          <w:p w14:paraId="02E38EF3" w14:textId="77777777" w:rsidR="003A376D" w:rsidRPr="001646A1" w:rsidRDefault="003A376D" w:rsidP="00160D2A">
            <w:pPr>
              <w:pStyle w:val="ListParagraph"/>
              <w:spacing w:after="0" w:line="240" w:lineRule="auto"/>
              <w:ind w:left="0"/>
              <w:jc w:val="both"/>
              <w:rPr>
                <w:rFonts w:ascii="Times New Roman" w:hAnsi="Times New Roman"/>
                <w:sz w:val="26"/>
                <w:szCs w:val="26"/>
              </w:rPr>
            </w:pPr>
            <w:r w:rsidRPr="001646A1">
              <w:rPr>
                <w:rFonts w:ascii="Times New Roman" w:hAnsi="Times New Roman"/>
                <w:sz w:val="26"/>
                <w:szCs w:val="26"/>
              </w:rPr>
              <w:t>Triển khai các nhiệm vụ chuyên môn và đối ngoại của nhóm hàng năm</w:t>
            </w:r>
          </w:p>
        </w:tc>
        <w:tc>
          <w:tcPr>
            <w:tcW w:w="1134" w:type="dxa"/>
          </w:tcPr>
          <w:p w14:paraId="6EEFA1FE" w14:textId="77777777" w:rsidR="003A376D" w:rsidRPr="001646A1" w:rsidRDefault="003A376D" w:rsidP="00AD5B16">
            <w:pPr>
              <w:pStyle w:val="ListParagraph"/>
              <w:spacing w:after="0" w:line="240" w:lineRule="auto"/>
              <w:ind w:left="0"/>
              <w:jc w:val="center"/>
              <w:rPr>
                <w:rFonts w:ascii="Times New Roman" w:hAnsi="Times New Roman"/>
                <w:sz w:val="26"/>
                <w:szCs w:val="26"/>
              </w:rPr>
            </w:pPr>
          </w:p>
        </w:tc>
      </w:tr>
      <w:tr w:rsidR="002C30DE" w:rsidRPr="001646A1" w14:paraId="173FB121" w14:textId="77777777" w:rsidTr="00DA268F">
        <w:tc>
          <w:tcPr>
            <w:tcW w:w="709" w:type="dxa"/>
            <w:vAlign w:val="center"/>
          </w:tcPr>
          <w:p w14:paraId="5D746A50" w14:textId="30D1D6C5" w:rsidR="003A376D" w:rsidRPr="001646A1" w:rsidRDefault="00B45E82"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4</w:t>
            </w:r>
          </w:p>
        </w:tc>
        <w:tc>
          <w:tcPr>
            <w:tcW w:w="2977" w:type="dxa"/>
            <w:vAlign w:val="center"/>
          </w:tcPr>
          <w:p w14:paraId="561F73E0" w14:textId="74517372" w:rsidR="003A376D" w:rsidRPr="001646A1" w:rsidRDefault="003A376D" w:rsidP="00FB1541">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TS. Trần Thị Thanh Vân</w:t>
            </w:r>
          </w:p>
        </w:tc>
        <w:tc>
          <w:tcPr>
            <w:tcW w:w="1984" w:type="dxa"/>
            <w:vAlign w:val="center"/>
          </w:tcPr>
          <w:p w14:paraId="0FAD3909" w14:textId="07008DB0" w:rsidR="003A376D" w:rsidRPr="001646A1" w:rsidRDefault="00BB73E7"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3119" w:type="dxa"/>
          </w:tcPr>
          <w:p w14:paraId="0371CDE3" w14:textId="13E1C32D" w:rsidR="003A376D" w:rsidRPr="001646A1" w:rsidRDefault="003A376D" w:rsidP="00160D2A">
            <w:pPr>
              <w:pStyle w:val="ListParagraph"/>
              <w:spacing w:after="0" w:line="240" w:lineRule="auto"/>
              <w:ind w:left="0"/>
              <w:jc w:val="both"/>
              <w:rPr>
                <w:rFonts w:ascii="Times New Roman" w:hAnsi="Times New Roman"/>
                <w:sz w:val="26"/>
                <w:szCs w:val="26"/>
              </w:rPr>
            </w:pPr>
            <w:r w:rsidRPr="001646A1">
              <w:rPr>
                <w:rFonts w:ascii="Times New Roman" w:hAnsi="Times New Roman"/>
                <w:sz w:val="26"/>
                <w:szCs w:val="26"/>
              </w:rPr>
              <w:t>Triển khai các nhiệm vụ chuyên môn và đối ngoại của nhóm hàng năm</w:t>
            </w:r>
          </w:p>
        </w:tc>
        <w:tc>
          <w:tcPr>
            <w:tcW w:w="1134" w:type="dxa"/>
          </w:tcPr>
          <w:p w14:paraId="3FF4391C" w14:textId="77777777" w:rsidR="003A376D" w:rsidRPr="001646A1" w:rsidRDefault="003A376D" w:rsidP="00AD5B16">
            <w:pPr>
              <w:pStyle w:val="ListParagraph"/>
              <w:spacing w:after="0" w:line="240" w:lineRule="auto"/>
              <w:ind w:left="0"/>
              <w:jc w:val="center"/>
              <w:rPr>
                <w:rFonts w:ascii="Times New Roman" w:hAnsi="Times New Roman"/>
                <w:sz w:val="26"/>
                <w:szCs w:val="26"/>
              </w:rPr>
            </w:pPr>
          </w:p>
        </w:tc>
      </w:tr>
      <w:tr w:rsidR="002C30DE" w:rsidRPr="001646A1" w14:paraId="768BD7B6" w14:textId="77777777" w:rsidTr="00DA268F">
        <w:tc>
          <w:tcPr>
            <w:tcW w:w="709" w:type="dxa"/>
            <w:vAlign w:val="center"/>
          </w:tcPr>
          <w:p w14:paraId="06F6851B" w14:textId="28B9A5BD" w:rsidR="003A376D" w:rsidRPr="001646A1" w:rsidRDefault="00B45E82"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5</w:t>
            </w:r>
          </w:p>
        </w:tc>
        <w:tc>
          <w:tcPr>
            <w:tcW w:w="2977" w:type="dxa"/>
            <w:vAlign w:val="center"/>
          </w:tcPr>
          <w:p w14:paraId="328D3B53" w14:textId="6CBC1820" w:rsidR="003A376D" w:rsidRPr="001646A1" w:rsidRDefault="003A376D" w:rsidP="00FB1541">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TS. Đào Minh Quân</w:t>
            </w:r>
          </w:p>
        </w:tc>
        <w:tc>
          <w:tcPr>
            <w:tcW w:w="1984" w:type="dxa"/>
            <w:vAlign w:val="center"/>
          </w:tcPr>
          <w:p w14:paraId="6F29BEAF" w14:textId="77777777" w:rsidR="003A376D" w:rsidRPr="001646A1" w:rsidRDefault="003A376D"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3119" w:type="dxa"/>
          </w:tcPr>
          <w:p w14:paraId="2F85301E" w14:textId="77777777" w:rsidR="003A376D" w:rsidRPr="001646A1" w:rsidRDefault="003A376D" w:rsidP="00AD5B16">
            <w:pPr>
              <w:pStyle w:val="ListParagraph"/>
              <w:spacing w:after="0" w:line="240" w:lineRule="auto"/>
              <w:ind w:left="0"/>
              <w:jc w:val="both"/>
              <w:rPr>
                <w:rFonts w:ascii="Times New Roman" w:hAnsi="Times New Roman"/>
                <w:sz w:val="26"/>
                <w:szCs w:val="26"/>
              </w:rPr>
            </w:pPr>
            <w:r w:rsidRPr="001646A1">
              <w:rPr>
                <w:rFonts w:ascii="Times New Roman" w:hAnsi="Times New Roman"/>
                <w:sz w:val="26"/>
                <w:szCs w:val="26"/>
              </w:rPr>
              <w:t>Triển khai các nhiệm vụ chuyên môn và tài chính của nhóm hàng năm</w:t>
            </w:r>
          </w:p>
        </w:tc>
        <w:tc>
          <w:tcPr>
            <w:tcW w:w="1134" w:type="dxa"/>
          </w:tcPr>
          <w:p w14:paraId="2393C225" w14:textId="77777777" w:rsidR="003A376D" w:rsidRPr="001646A1" w:rsidRDefault="003A376D" w:rsidP="00AD5B16">
            <w:pPr>
              <w:pStyle w:val="ListParagraph"/>
              <w:spacing w:after="0" w:line="240" w:lineRule="auto"/>
              <w:ind w:left="0"/>
              <w:jc w:val="center"/>
              <w:rPr>
                <w:rFonts w:ascii="Times New Roman" w:hAnsi="Times New Roman"/>
                <w:sz w:val="26"/>
                <w:szCs w:val="26"/>
              </w:rPr>
            </w:pPr>
          </w:p>
        </w:tc>
      </w:tr>
      <w:tr w:rsidR="002C30DE" w:rsidRPr="001646A1" w14:paraId="40FCDF34" w14:textId="77777777" w:rsidTr="00DA268F">
        <w:tc>
          <w:tcPr>
            <w:tcW w:w="709" w:type="dxa"/>
            <w:vAlign w:val="center"/>
          </w:tcPr>
          <w:p w14:paraId="2049468E" w14:textId="34E0BAD6" w:rsidR="003A376D" w:rsidRPr="001646A1" w:rsidRDefault="00B45E82"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6</w:t>
            </w:r>
          </w:p>
        </w:tc>
        <w:tc>
          <w:tcPr>
            <w:tcW w:w="2977" w:type="dxa"/>
            <w:vAlign w:val="center"/>
          </w:tcPr>
          <w:p w14:paraId="6DDF4BE3" w14:textId="3A5D1707" w:rsidR="003A376D" w:rsidRPr="001646A1" w:rsidRDefault="003A376D" w:rsidP="00FB1541">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TS. Nguyễn Hoàng Mai</w:t>
            </w:r>
          </w:p>
        </w:tc>
        <w:tc>
          <w:tcPr>
            <w:tcW w:w="1984" w:type="dxa"/>
            <w:vAlign w:val="center"/>
          </w:tcPr>
          <w:p w14:paraId="2A6F3D86" w14:textId="77777777" w:rsidR="003A376D" w:rsidRPr="001646A1" w:rsidRDefault="003A376D"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3119" w:type="dxa"/>
          </w:tcPr>
          <w:p w14:paraId="0898137A" w14:textId="77777777" w:rsidR="003A376D" w:rsidRPr="001646A1" w:rsidRDefault="003A376D" w:rsidP="00AD5B16">
            <w:pPr>
              <w:pStyle w:val="ListParagraph"/>
              <w:spacing w:after="0" w:line="240" w:lineRule="auto"/>
              <w:ind w:left="0"/>
              <w:jc w:val="both"/>
              <w:rPr>
                <w:rFonts w:ascii="Times New Roman" w:hAnsi="Times New Roman"/>
                <w:sz w:val="26"/>
                <w:szCs w:val="26"/>
              </w:rPr>
            </w:pPr>
            <w:r w:rsidRPr="001646A1">
              <w:rPr>
                <w:rFonts w:ascii="Times New Roman" w:hAnsi="Times New Roman"/>
                <w:sz w:val="26"/>
                <w:szCs w:val="26"/>
              </w:rPr>
              <w:t>Triển khai các nhiệm vụ chuyên môn và hành chính của nhóm hàng năm</w:t>
            </w:r>
          </w:p>
        </w:tc>
        <w:tc>
          <w:tcPr>
            <w:tcW w:w="1134" w:type="dxa"/>
          </w:tcPr>
          <w:p w14:paraId="4D2FE1F9" w14:textId="77777777" w:rsidR="003A376D" w:rsidRPr="001646A1" w:rsidRDefault="003A376D" w:rsidP="00AD5B16">
            <w:pPr>
              <w:pStyle w:val="ListParagraph"/>
              <w:spacing w:after="0" w:line="240" w:lineRule="auto"/>
              <w:ind w:left="0"/>
              <w:jc w:val="center"/>
              <w:rPr>
                <w:rFonts w:ascii="Times New Roman" w:hAnsi="Times New Roman"/>
                <w:sz w:val="26"/>
                <w:szCs w:val="26"/>
              </w:rPr>
            </w:pPr>
          </w:p>
        </w:tc>
      </w:tr>
      <w:tr w:rsidR="00DA268F" w:rsidRPr="001646A1" w14:paraId="3EE54EF3" w14:textId="77777777" w:rsidTr="00DA268F">
        <w:tc>
          <w:tcPr>
            <w:tcW w:w="709" w:type="dxa"/>
            <w:vAlign w:val="center"/>
          </w:tcPr>
          <w:p w14:paraId="669C3345" w14:textId="349B0A50" w:rsidR="00DA268F" w:rsidRPr="001646A1" w:rsidRDefault="00DA268F"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7.</w:t>
            </w:r>
          </w:p>
        </w:tc>
        <w:tc>
          <w:tcPr>
            <w:tcW w:w="2977" w:type="dxa"/>
            <w:vAlign w:val="center"/>
          </w:tcPr>
          <w:p w14:paraId="1167DA9A" w14:textId="204FA16B" w:rsidR="00DA268F" w:rsidRPr="001646A1" w:rsidRDefault="00DA268F" w:rsidP="00FB1541">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TS. Nguyễn Thị Ngọc Thảo</w:t>
            </w:r>
          </w:p>
        </w:tc>
        <w:tc>
          <w:tcPr>
            <w:tcW w:w="1984" w:type="dxa"/>
            <w:vAlign w:val="center"/>
          </w:tcPr>
          <w:p w14:paraId="5839F513" w14:textId="02923D74" w:rsidR="00DA268F" w:rsidRPr="001646A1" w:rsidRDefault="00DA268F"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3119" w:type="dxa"/>
          </w:tcPr>
          <w:p w14:paraId="427BBD68" w14:textId="69C353D0" w:rsidR="00DA268F" w:rsidRPr="001646A1" w:rsidRDefault="00DA268F" w:rsidP="00DA268F">
            <w:pPr>
              <w:pStyle w:val="ListParagraph"/>
              <w:spacing w:after="0" w:line="240" w:lineRule="auto"/>
              <w:ind w:left="0"/>
              <w:jc w:val="both"/>
              <w:rPr>
                <w:rFonts w:ascii="Times New Roman" w:hAnsi="Times New Roman"/>
                <w:sz w:val="26"/>
                <w:szCs w:val="26"/>
              </w:rPr>
            </w:pPr>
            <w:r w:rsidRPr="001646A1">
              <w:rPr>
                <w:rFonts w:ascii="Times New Roman" w:hAnsi="Times New Roman"/>
                <w:sz w:val="26"/>
                <w:szCs w:val="26"/>
              </w:rPr>
              <w:t>Triển khai các nhiệm vụ chuyên môn và hành chính của nhóm hàng năm</w:t>
            </w:r>
          </w:p>
        </w:tc>
        <w:tc>
          <w:tcPr>
            <w:tcW w:w="1134" w:type="dxa"/>
          </w:tcPr>
          <w:p w14:paraId="201E2104" w14:textId="77777777" w:rsidR="00DA268F" w:rsidRPr="001646A1" w:rsidRDefault="00DA268F" w:rsidP="00DA268F">
            <w:pPr>
              <w:pStyle w:val="ListParagraph"/>
              <w:spacing w:after="0" w:line="240" w:lineRule="auto"/>
              <w:ind w:left="0"/>
              <w:jc w:val="center"/>
              <w:rPr>
                <w:rFonts w:ascii="Times New Roman" w:hAnsi="Times New Roman"/>
                <w:sz w:val="26"/>
                <w:szCs w:val="26"/>
              </w:rPr>
            </w:pPr>
          </w:p>
        </w:tc>
      </w:tr>
      <w:tr w:rsidR="00DA268F" w:rsidRPr="001646A1" w14:paraId="32BB482C" w14:textId="77777777" w:rsidTr="00DA268F">
        <w:tc>
          <w:tcPr>
            <w:tcW w:w="709" w:type="dxa"/>
            <w:vAlign w:val="center"/>
          </w:tcPr>
          <w:p w14:paraId="04F72843" w14:textId="1DF6198F" w:rsidR="00DA268F" w:rsidRPr="001646A1" w:rsidRDefault="00DA268F" w:rsidP="00DA268F">
            <w:pPr>
              <w:jc w:val="center"/>
            </w:pPr>
            <w:r w:rsidRPr="001646A1">
              <w:t>8</w:t>
            </w:r>
          </w:p>
        </w:tc>
        <w:tc>
          <w:tcPr>
            <w:tcW w:w="2977" w:type="dxa"/>
            <w:vAlign w:val="center"/>
          </w:tcPr>
          <w:p w14:paraId="18D0382E" w14:textId="15FC06FE" w:rsidR="00DA268F" w:rsidRPr="001646A1" w:rsidRDefault="00DA268F" w:rsidP="00FB1541">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Ths.NCS. Trần Đức Hòa</w:t>
            </w:r>
          </w:p>
        </w:tc>
        <w:tc>
          <w:tcPr>
            <w:tcW w:w="1984" w:type="dxa"/>
            <w:vAlign w:val="center"/>
          </w:tcPr>
          <w:p w14:paraId="07080C24" w14:textId="00A50190" w:rsidR="00DA268F" w:rsidRPr="001646A1" w:rsidRDefault="00DA268F" w:rsidP="00DA268F">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3119" w:type="dxa"/>
          </w:tcPr>
          <w:p w14:paraId="5AC662DF" w14:textId="5539A922" w:rsidR="00DA268F" w:rsidRPr="001646A1" w:rsidRDefault="00DA268F" w:rsidP="00DA268F">
            <w:pPr>
              <w:pStyle w:val="ListParagraph"/>
              <w:spacing w:after="0" w:line="240" w:lineRule="auto"/>
              <w:ind w:left="0"/>
              <w:jc w:val="both"/>
              <w:rPr>
                <w:rFonts w:ascii="Times New Roman" w:hAnsi="Times New Roman"/>
                <w:sz w:val="26"/>
                <w:szCs w:val="26"/>
              </w:rPr>
            </w:pPr>
            <w:r w:rsidRPr="001646A1">
              <w:rPr>
                <w:rFonts w:ascii="Times New Roman" w:hAnsi="Times New Roman"/>
                <w:sz w:val="26"/>
                <w:szCs w:val="26"/>
              </w:rPr>
              <w:t>Triển khai các nhiệm vụ chuyên môn và hành chính của nhóm hàng năm</w:t>
            </w:r>
          </w:p>
        </w:tc>
        <w:tc>
          <w:tcPr>
            <w:tcW w:w="1134" w:type="dxa"/>
          </w:tcPr>
          <w:p w14:paraId="07CBDBC8" w14:textId="77777777" w:rsidR="00DA268F" w:rsidRPr="001646A1" w:rsidRDefault="00DA268F" w:rsidP="00DA268F">
            <w:pPr>
              <w:pStyle w:val="ListParagraph"/>
              <w:spacing w:after="0" w:line="240" w:lineRule="auto"/>
              <w:ind w:left="0"/>
              <w:jc w:val="center"/>
              <w:rPr>
                <w:rFonts w:ascii="Times New Roman" w:hAnsi="Times New Roman"/>
                <w:sz w:val="26"/>
                <w:szCs w:val="26"/>
              </w:rPr>
            </w:pPr>
          </w:p>
        </w:tc>
      </w:tr>
      <w:bookmarkEnd w:id="1"/>
    </w:tbl>
    <w:p w14:paraId="6A33D4DE" w14:textId="77777777" w:rsidR="00804126" w:rsidRPr="001646A1" w:rsidRDefault="00804126" w:rsidP="00804126">
      <w:pPr>
        <w:pStyle w:val="ListParagraph"/>
        <w:spacing w:after="0" w:line="240" w:lineRule="auto"/>
        <w:ind w:left="502"/>
        <w:jc w:val="both"/>
        <w:rPr>
          <w:rFonts w:ascii="Times New Roman" w:hAnsi="Times New Roman"/>
          <w:sz w:val="26"/>
          <w:szCs w:val="26"/>
        </w:rPr>
      </w:pPr>
    </w:p>
    <w:p w14:paraId="400BAE40" w14:textId="4C86CB58" w:rsidR="006336BE" w:rsidRPr="001646A1" w:rsidRDefault="006336BE" w:rsidP="00AD5B16">
      <w:pPr>
        <w:pStyle w:val="ListParagraph"/>
        <w:numPr>
          <w:ilvl w:val="0"/>
          <w:numId w:val="8"/>
        </w:numPr>
        <w:spacing w:after="0" w:line="240" w:lineRule="auto"/>
        <w:jc w:val="both"/>
        <w:rPr>
          <w:rFonts w:ascii="Times New Roman" w:hAnsi="Times New Roman"/>
          <w:sz w:val="26"/>
          <w:szCs w:val="26"/>
        </w:rPr>
      </w:pPr>
      <w:r w:rsidRPr="001646A1">
        <w:rPr>
          <w:rFonts w:ascii="Times New Roman" w:hAnsi="Times New Roman"/>
          <w:sz w:val="26"/>
          <w:szCs w:val="26"/>
        </w:rPr>
        <w:t xml:space="preserve">Thành tích khoa học công nghệ của Trưởng nhóm </w:t>
      </w:r>
    </w:p>
    <w:tbl>
      <w:tblPr>
        <w:tblStyle w:val="TableGrid"/>
        <w:tblW w:w="10036" w:type="dxa"/>
        <w:tblInd w:w="137" w:type="dxa"/>
        <w:tblLook w:val="04A0" w:firstRow="1" w:lastRow="0" w:firstColumn="1" w:lastColumn="0" w:noHBand="0" w:noVBand="1"/>
      </w:tblPr>
      <w:tblGrid>
        <w:gridCol w:w="678"/>
        <w:gridCol w:w="1676"/>
        <w:gridCol w:w="7817"/>
      </w:tblGrid>
      <w:tr w:rsidR="00456327" w:rsidRPr="001646A1" w14:paraId="52847145" w14:textId="77777777" w:rsidTr="00456327">
        <w:tc>
          <w:tcPr>
            <w:tcW w:w="543" w:type="dxa"/>
            <w:vAlign w:val="center"/>
          </w:tcPr>
          <w:p w14:paraId="55FD1C70" w14:textId="133ACF93" w:rsidR="002C30DE" w:rsidRPr="001646A1" w:rsidRDefault="005A7349" w:rsidP="0045632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lastRenderedPageBreak/>
              <w:t>S</w:t>
            </w:r>
            <w:r w:rsidR="002C30DE" w:rsidRPr="001646A1">
              <w:rPr>
                <w:rFonts w:ascii="Times New Roman" w:hAnsi="Times New Roman"/>
                <w:b/>
                <w:bCs w:val="0"/>
                <w:sz w:val="26"/>
                <w:szCs w:val="26"/>
              </w:rPr>
              <w:t>TT</w:t>
            </w:r>
          </w:p>
        </w:tc>
        <w:tc>
          <w:tcPr>
            <w:tcW w:w="1676" w:type="dxa"/>
            <w:vAlign w:val="center"/>
          </w:tcPr>
          <w:p w14:paraId="6A38DF62" w14:textId="593CFF4E" w:rsidR="002C30DE" w:rsidRPr="001646A1" w:rsidRDefault="002C30DE" w:rsidP="0045632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Tiêu chí đối với trưởng nhóm nghiên cứu cấp Trường</w:t>
            </w:r>
          </w:p>
        </w:tc>
        <w:tc>
          <w:tcPr>
            <w:tcW w:w="7817" w:type="dxa"/>
            <w:vAlign w:val="center"/>
          </w:tcPr>
          <w:p w14:paraId="22DEA59E" w14:textId="53765A85" w:rsidR="002C30DE" w:rsidRPr="001646A1" w:rsidRDefault="002C30DE" w:rsidP="0045632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Thành tích khoa học</w:t>
            </w:r>
            <w:r w:rsidR="00456327" w:rsidRPr="001646A1">
              <w:rPr>
                <w:rFonts w:ascii="Times New Roman" w:hAnsi="Times New Roman"/>
                <w:b/>
                <w:bCs w:val="0"/>
                <w:sz w:val="26"/>
                <w:szCs w:val="26"/>
              </w:rPr>
              <w:t xml:space="preserve"> của Trưởng nhóm</w:t>
            </w:r>
            <w:r w:rsidRPr="001646A1">
              <w:rPr>
                <w:rFonts w:ascii="Times New Roman" w:hAnsi="Times New Roman"/>
                <w:b/>
                <w:bCs w:val="0"/>
                <w:sz w:val="26"/>
                <w:szCs w:val="26"/>
              </w:rPr>
              <w:t xml:space="preserve"> </w:t>
            </w:r>
            <w:r w:rsidR="00456327" w:rsidRPr="001646A1">
              <w:rPr>
                <w:rFonts w:ascii="Times New Roman" w:hAnsi="Times New Roman"/>
                <w:b/>
                <w:bCs w:val="0"/>
                <w:sz w:val="26"/>
                <w:szCs w:val="26"/>
              </w:rPr>
              <w:t>(</w:t>
            </w:r>
            <w:r w:rsidRPr="001646A1">
              <w:rPr>
                <w:rFonts w:ascii="Times New Roman" w:hAnsi="Times New Roman"/>
                <w:b/>
                <w:bCs w:val="0"/>
                <w:sz w:val="26"/>
                <w:szCs w:val="26"/>
              </w:rPr>
              <w:t>2022-2025</w:t>
            </w:r>
            <w:r w:rsidR="00456327" w:rsidRPr="001646A1">
              <w:rPr>
                <w:rFonts w:ascii="Times New Roman" w:hAnsi="Times New Roman"/>
                <w:b/>
                <w:bCs w:val="0"/>
                <w:sz w:val="26"/>
                <w:szCs w:val="26"/>
              </w:rPr>
              <w:t>)</w:t>
            </w:r>
          </w:p>
        </w:tc>
      </w:tr>
      <w:tr w:rsidR="002C30DE" w:rsidRPr="001646A1" w14:paraId="59982162" w14:textId="77777777" w:rsidTr="00456327">
        <w:tc>
          <w:tcPr>
            <w:tcW w:w="543" w:type="dxa"/>
            <w:vAlign w:val="center"/>
          </w:tcPr>
          <w:p w14:paraId="225B489D" w14:textId="3C459F05" w:rsidR="002C30DE" w:rsidRPr="001646A1" w:rsidRDefault="002C30DE" w:rsidP="0045632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I</w:t>
            </w:r>
          </w:p>
        </w:tc>
        <w:tc>
          <w:tcPr>
            <w:tcW w:w="1676" w:type="dxa"/>
            <w:vAlign w:val="center"/>
          </w:tcPr>
          <w:p w14:paraId="22FD6210" w14:textId="15CB51FB" w:rsidR="002C30DE" w:rsidRPr="001646A1" w:rsidRDefault="002C30DE" w:rsidP="0045632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Tiêu chí chung</w:t>
            </w:r>
          </w:p>
        </w:tc>
        <w:tc>
          <w:tcPr>
            <w:tcW w:w="7817" w:type="dxa"/>
            <w:vAlign w:val="center"/>
          </w:tcPr>
          <w:p w14:paraId="6DA7CE09" w14:textId="77777777" w:rsidR="002C30DE" w:rsidRPr="001646A1" w:rsidRDefault="002C30DE" w:rsidP="00456327">
            <w:pPr>
              <w:tabs>
                <w:tab w:val="left" w:leader="dot" w:pos="6480"/>
                <w:tab w:val="right" w:leader="dot" w:pos="9356"/>
              </w:tabs>
              <w:spacing w:line="336" w:lineRule="auto"/>
              <w:jc w:val="center"/>
              <w:rPr>
                <w:rFonts w:eastAsia="Calibri"/>
              </w:rPr>
            </w:pPr>
          </w:p>
        </w:tc>
      </w:tr>
      <w:tr w:rsidR="002C30DE" w:rsidRPr="001646A1" w14:paraId="596FE50D" w14:textId="77777777" w:rsidTr="00456327">
        <w:tc>
          <w:tcPr>
            <w:tcW w:w="543" w:type="dxa"/>
            <w:vAlign w:val="center"/>
          </w:tcPr>
          <w:p w14:paraId="1CA2DE5F" w14:textId="71A67514" w:rsidR="002C30DE" w:rsidRPr="001646A1" w:rsidRDefault="002C30DE" w:rsidP="0045632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1</w:t>
            </w:r>
          </w:p>
        </w:tc>
        <w:tc>
          <w:tcPr>
            <w:tcW w:w="1676" w:type="dxa"/>
            <w:vAlign w:val="center"/>
          </w:tcPr>
          <w:p w14:paraId="6DF5EF9A" w14:textId="27E01B5E" w:rsidR="002C30DE" w:rsidRPr="001646A1" w:rsidRDefault="002C30DE" w:rsidP="0045632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 Là cán bộ cơ hữu của Trường.</w:t>
            </w:r>
          </w:p>
          <w:p w14:paraId="2F39B5D5" w14:textId="506068E9" w:rsidR="002C30DE" w:rsidRPr="001646A1" w:rsidRDefault="002C30DE" w:rsidP="0045632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 Có học vị Tiến sỹ trở lên, có uy tín khoa học và khả năng lãnh đạo nhóm.</w:t>
            </w:r>
          </w:p>
        </w:tc>
        <w:tc>
          <w:tcPr>
            <w:tcW w:w="7817" w:type="dxa"/>
            <w:vAlign w:val="center"/>
          </w:tcPr>
          <w:p w14:paraId="34407B9C" w14:textId="63598DC6" w:rsidR="002C30DE" w:rsidRPr="001646A1" w:rsidRDefault="002C30DE" w:rsidP="00456327">
            <w:pPr>
              <w:rPr>
                <w:bCs w:val="0"/>
              </w:rPr>
            </w:pPr>
            <w:r w:rsidRPr="001646A1">
              <w:rPr>
                <w:bCs w:val="0"/>
              </w:rPr>
              <w:t xml:space="preserve">Họ và tên: </w:t>
            </w:r>
            <w:r w:rsidR="004366EA" w:rsidRPr="001646A1">
              <w:rPr>
                <w:bCs w:val="0"/>
              </w:rPr>
              <w:t>Đỗ Văn Hùng</w:t>
            </w:r>
          </w:p>
          <w:p w14:paraId="28D2CD31" w14:textId="558BED8F" w:rsidR="002C30DE" w:rsidRPr="001646A1" w:rsidRDefault="002C30DE" w:rsidP="00456327">
            <w:pPr>
              <w:rPr>
                <w:bCs w:val="0"/>
              </w:rPr>
            </w:pPr>
            <w:r w:rsidRPr="001646A1">
              <w:rPr>
                <w:bCs w:val="0"/>
              </w:rPr>
              <w:t>Học vị cao nhất: Tiến sĩ.             Năm, nước nhận học vị: 2015</w:t>
            </w:r>
          </w:p>
          <w:p w14:paraId="3A168926" w14:textId="26299184" w:rsidR="002C30DE" w:rsidRPr="001646A1" w:rsidRDefault="002C30DE" w:rsidP="00456327">
            <w:pPr>
              <w:rPr>
                <w:bCs w:val="0"/>
              </w:rPr>
            </w:pPr>
            <w:r w:rsidRPr="001646A1">
              <w:rPr>
                <w:bCs w:val="0"/>
              </w:rPr>
              <w:t>Chức danh khoa học cao nhất: PGS.       Năm bổ nhiệm: 2023</w:t>
            </w:r>
          </w:p>
          <w:p w14:paraId="0D984110" w14:textId="5D1F3C7F" w:rsidR="002C30DE" w:rsidRPr="001646A1" w:rsidRDefault="002C30DE" w:rsidP="00456327">
            <w:pPr>
              <w:rPr>
                <w:bCs w:val="0"/>
              </w:rPr>
            </w:pPr>
            <w:r w:rsidRPr="001646A1">
              <w:rPr>
                <w:bCs w:val="0"/>
              </w:rPr>
              <w:t>Chức vụ: Trưởng Khoa</w:t>
            </w:r>
          </w:p>
          <w:p w14:paraId="5401859E" w14:textId="7C1AAD07" w:rsidR="002C30DE" w:rsidRPr="001646A1" w:rsidRDefault="002C30DE" w:rsidP="00456327">
            <w:r w:rsidRPr="001646A1">
              <w:rPr>
                <w:bCs w:val="0"/>
              </w:rPr>
              <w:t>Đơn vị công tác: Trường ĐH KHXH&amp;NV, ĐHQGHN</w:t>
            </w:r>
          </w:p>
        </w:tc>
      </w:tr>
      <w:tr w:rsidR="002C30DE" w:rsidRPr="001646A1" w14:paraId="0AB48E77" w14:textId="77777777" w:rsidTr="00456327">
        <w:tc>
          <w:tcPr>
            <w:tcW w:w="543" w:type="dxa"/>
            <w:vAlign w:val="center"/>
          </w:tcPr>
          <w:p w14:paraId="109ADB9C" w14:textId="3414CE85" w:rsidR="002C30DE" w:rsidRPr="001646A1" w:rsidRDefault="002C30DE" w:rsidP="0045632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2</w:t>
            </w:r>
          </w:p>
        </w:tc>
        <w:tc>
          <w:tcPr>
            <w:tcW w:w="1676" w:type="dxa"/>
            <w:vAlign w:val="center"/>
          </w:tcPr>
          <w:p w14:paraId="2569EBFF" w14:textId="69088E8C" w:rsidR="002C30DE" w:rsidRPr="001646A1" w:rsidRDefault="001777B0" w:rsidP="00456327">
            <w:pPr>
              <w:spacing w:before="120" w:after="120"/>
              <w:rPr>
                <w:rFonts w:eastAsia="Calibri"/>
              </w:rPr>
            </w:pPr>
            <w:r w:rsidRPr="001646A1">
              <w:t xml:space="preserve">- </w:t>
            </w:r>
            <w:r w:rsidR="002C30DE" w:rsidRPr="001646A1">
              <w:rPr>
                <w:rFonts w:eastAsia="Calibri"/>
              </w:rPr>
              <w:t>Đã thực hiện, hoàn thành chủ nhiệm 01 nhiệm vụ KH&amp;CN cấp quốc gia hoặc 01 nhiệm vụ KH&amp;CN cấp bộ/cấp ĐHQGHN/cấp tỉnh, thành phố trực thuộc trung ương hoặc là chủ nhiệm nhiệm vụ KH&amp;CN hợp tác quốc tế hoặc là thành viên của tổ chức KH&amp;CN quốc tế.</w:t>
            </w:r>
          </w:p>
          <w:p w14:paraId="1FE7A6BF" w14:textId="77777777" w:rsidR="002C30DE" w:rsidRPr="001646A1" w:rsidRDefault="002C30DE" w:rsidP="00456327">
            <w:pPr>
              <w:pStyle w:val="ListParagraph"/>
              <w:spacing w:after="0" w:line="240" w:lineRule="auto"/>
              <w:ind w:left="0"/>
              <w:rPr>
                <w:rFonts w:ascii="Times New Roman" w:hAnsi="Times New Roman"/>
                <w:b/>
                <w:bCs w:val="0"/>
                <w:sz w:val="26"/>
                <w:szCs w:val="26"/>
              </w:rPr>
            </w:pPr>
          </w:p>
        </w:tc>
        <w:tc>
          <w:tcPr>
            <w:tcW w:w="7817" w:type="dxa"/>
            <w:vAlign w:val="center"/>
          </w:tcPr>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2894"/>
              <w:gridCol w:w="1288"/>
              <w:gridCol w:w="1475"/>
              <w:gridCol w:w="1256"/>
            </w:tblGrid>
            <w:tr w:rsidR="00456327" w:rsidRPr="001646A1" w14:paraId="48936606" w14:textId="77777777" w:rsidTr="00456327">
              <w:tc>
                <w:tcPr>
                  <w:tcW w:w="678" w:type="dxa"/>
                  <w:tcBorders>
                    <w:top w:val="single" w:sz="4" w:space="0" w:color="auto"/>
                    <w:left w:val="single" w:sz="4" w:space="0" w:color="auto"/>
                    <w:bottom w:val="single" w:sz="4" w:space="0" w:color="auto"/>
                    <w:right w:val="single" w:sz="4" w:space="0" w:color="auto"/>
                  </w:tcBorders>
                  <w:vAlign w:val="center"/>
                </w:tcPr>
                <w:p w14:paraId="496A91B9" w14:textId="5E1FDE0A" w:rsidR="00456327" w:rsidRPr="001646A1" w:rsidRDefault="00456327" w:rsidP="00456327">
                  <w:pPr>
                    <w:jc w:val="center"/>
                    <w:rPr>
                      <w:b/>
                    </w:rPr>
                  </w:pPr>
                  <w:r w:rsidRPr="001646A1">
                    <w:rPr>
                      <w:b/>
                    </w:rPr>
                    <w:t>STT</w:t>
                  </w:r>
                </w:p>
              </w:tc>
              <w:tc>
                <w:tcPr>
                  <w:tcW w:w="2929" w:type="dxa"/>
                  <w:tcBorders>
                    <w:top w:val="single" w:sz="4" w:space="0" w:color="auto"/>
                    <w:left w:val="single" w:sz="4" w:space="0" w:color="auto"/>
                    <w:bottom w:val="single" w:sz="4" w:space="0" w:color="auto"/>
                    <w:right w:val="single" w:sz="4" w:space="0" w:color="auto"/>
                  </w:tcBorders>
                  <w:vAlign w:val="center"/>
                </w:tcPr>
                <w:p w14:paraId="27F36FC1" w14:textId="56745EED" w:rsidR="00456327" w:rsidRPr="001646A1" w:rsidRDefault="00456327" w:rsidP="00456327">
                  <w:pPr>
                    <w:jc w:val="center"/>
                    <w:rPr>
                      <w:b/>
                    </w:rPr>
                  </w:pPr>
                  <w:r w:rsidRPr="001646A1">
                    <w:rPr>
                      <w:b/>
                    </w:rPr>
                    <w:t>Tên đề tài nghiên cứu</w:t>
                  </w:r>
                </w:p>
              </w:tc>
              <w:tc>
                <w:tcPr>
                  <w:tcW w:w="1290" w:type="dxa"/>
                  <w:tcBorders>
                    <w:top w:val="single" w:sz="4" w:space="0" w:color="auto"/>
                    <w:left w:val="single" w:sz="4" w:space="0" w:color="auto"/>
                    <w:bottom w:val="single" w:sz="4" w:space="0" w:color="auto"/>
                    <w:right w:val="single" w:sz="4" w:space="0" w:color="auto"/>
                  </w:tcBorders>
                  <w:vAlign w:val="center"/>
                </w:tcPr>
                <w:p w14:paraId="4112F49D" w14:textId="77777777" w:rsidR="00456327" w:rsidRPr="001646A1" w:rsidRDefault="00456327" w:rsidP="00456327">
                  <w:pPr>
                    <w:jc w:val="center"/>
                    <w:rPr>
                      <w:b/>
                    </w:rPr>
                  </w:pPr>
                  <w:r w:rsidRPr="001646A1">
                    <w:rPr>
                      <w:b/>
                    </w:rPr>
                    <w:t>Năm bắt đầu/Năm hoàn thành</w:t>
                  </w:r>
                </w:p>
              </w:tc>
              <w:tc>
                <w:tcPr>
                  <w:tcW w:w="1431" w:type="dxa"/>
                  <w:tcBorders>
                    <w:top w:val="single" w:sz="4" w:space="0" w:color="auto"/>
                    <w:left w:val="single" w:sz="4" w:space="0" w:color="auto"/>
                    <w:bottom w:val="single" w:sz="4" w:space="0" w:color="auto"/>
                    <w:right w:val="single" w:sz="4" w:space="0" w:color="auto"/>
                  </w:tcBorders>
                  <w:vAlign w:val="center"/>
                </w:tcPr>
                <w:p w14:paraId="0F3EF90A" w14:textId="77777777" w:rsidR="00456327" w:rsidRPr="001646A1" w:rsidRDefault="00456327" w:rsidP="00456327">
                  <w:pPr>
                    <w:jc w:val="center"/>
                    <w:rPr>
                      <w:b/>
                    </w:rPr>
                  </w:pPr>
                  <w:r w:rsidRPr="001646A1">
                    <w:rPr>
                      <w:b/>
                    </w:rPr>
                    <w:t>Đề tài cấp (NN, Bộ, ngành, trường)</w:t>
                  </w:r>
                </w:p>
              </w:tc>
              <w:tc>
                <w:tcPr>
                  <w:tcW w:w="1263" w:type="dxa"/>
                  <w:tcBorders>
                    <w:top w:val="single" w:sz="4" w:space="0" w:color="auto"/>
                    <w:left w:val="single" w:sz="4" w:space="0" w:color="auto"/>
                    <w:bottom w:val="single" w:sz="4" w:space="0" w:color="auto"/>
                    <w:right w:val="single" w:sz="4" w:space="0" w:color="auto"/>
                  </w:tcBorders>
                  <w:vAlign w:val="center"/>
                </w:tcPr>
                <w:p w14:paraId="7DE4AB7A" w14:textId="77777777" w:rsidR="00456327" w:rsidRPr="001646A1" w:rsidRDefault="00456327" w:rsidP="00456327">
                  <w:pPr>
                    <w:jc w:val="center"/>
                    <w:rPr>
                      <w:b/>
                    </w:rPr>
                  </w:pPr>
                  <w:r w:rsidRPr="001646A1">
                    <w:rPr>
                      <w:b/>
                    </w:rPr>
                    <w:t>Trách nhiệm tham gia trong đề tài</w:t>
                  </w:r>
                </w:p>
              </w:tc>
            </w:tr>
            <w:tr w:rsidR="00456327" w:rsidRPr="001646A1" w14:paraId="0F90D14E" w14:textId="77777777" w:rsidTr="00456327">
              <w:tc>
                <w:tcPr>
                  <w:tcW w:w="678" w:type="dxa"/>
                  <w:tcBorders>
                    <w:top w:val="single" w:sz="4" w:space="0" w:color="auto"/>
                    <w:left w:val="single" w:sz="4" w:space="0" w:color="auto"/>
                    <w:bottom w:val="single" w:sz="4" w:space="0" w:color="auto"/>
                    <w:right w:val="single" w:sz="4" w:space="0" w:color="auto"/>
                  </w:tcBorders>
                  <w:vAlign w:val="center"/>
                </w:tcPr>
                <w:p w14:paraId="008A7033" w14:textId="0795FE6D" w:rsidR="00456327" w:rsidRPr="001646A1" w:rsidRDefault="00456327" w:rsidP="00456327">
                  <w:pPr>
                    <w:jc w:val="center"/>
                    <w:rPr>
                      <w:bCs w:val="0"/>
                    </w:rPr>
                  </w:pPr>
                  <w:r w:rsidRPr="001646A1">
                    <w:rPr>
                      <w:bCs w:val="0"/>
                    </w:rPr>
                    <w:t>1</w:t>
                  </w:r>
                </w:p>
              </w:tc>
              <w:tc>
                <w:tcPr>
                  <w:tcW w:w="2929" w:type="dxa"/>
                  <w:tcBorders>
                    <w:top w:val="single" w:sz="4" w:space="0" w:color="auto"/>
                    <w:left w:val="single" w:sz="4" w:space="0" w:color="auto"/>
                    <w:bottom w:val="single" w:sz="4" w:space="0" w:color="auto"/>
                    <w:right w:val="single" w:sz="4" w:space="0" w:color="auto"/>
                  </w:tcBorders>
                  <w:vAlign w:val="center"/>
                </w:tcPr>
                <w:p w14:paraId="59BDD403" w14:textId="18654811" w:rsidR="00456327" w:rsidRPr="001646A1" w:rsidRDefault="00456327" w:rsidP="00456327">
                  <w:pPr>
                    <w:rPr>
                      <w:bCs w:val="0"/>
                    </w:rPr>
                  </w:pPr>
                  <w:r w:rsidRPr="001646A1">
                    <w:rPr>
                      <w:bCs w:val="0"/>
                    </w:rPr>
                    <w:t>Ứng dụng trí tuệ nhân tạo tạo sinh cho việc dạy và học của sinh viên và giảng viên</w:t>
                  </w:r>
                </w:p>
              </w:tc>
              <w:tc>
                <w:tcPr>
                  <w:tcW w:w="1290" w:type="dxa"/>
                  <w:tcBorders>
                    <w:top w:val="single" w:sz="4" w:space="0" w:color="auto"/>
                    <w:left w:val="single" w:sz="4" w:space="0" w:color="auto"/>
                    <w:bottom w:val="single" w:sz="4" w:space="0" w:color="auto"/>
                    <w:right w:val="single" w:sz="4" w:space="0" w:color="auto"/>
                  </w:tcBorders>
                  <w:vAlign w:val="center"/>
                </w:tcPr>
                <w:p w14:paraId="627B5D24" w14:textId="77777777" w:rsidR="00456327" w:rsidRPr="001646A1" w:rsidRDefault="00456327" w:rsidP="00456327">
                  <w:pPr>
                    <w:jc w:val="center"/>
                    <w:rPr>
                      <w:bCs w:val="0"/>
                    </w:rPr>
                  </w:pPr>
                  <w:r w:rsidRPr="001646A1">
                    <w:rPr>
                      <w:bCs w:val="0"/>
                    </w:rPr>
                    <w:t>2024-2025</w:t>
                  </w:r>
                </w:p>
              </w:tc>
              <w:tc>
                <w:tcPr>
                  <w:tcW w:w="1431" w:type="dxa"/>
                  <w:tcBorders>
                    <w:top w:val="single" w:sz="4" w:space="0" w:color="auto"/>
                    <w:left w:val="single" w:sz="4" w:space="0" w:color="auto"/>
                    <w:bottom w:val="single" w:sz="4" w:space="0" w:color="auto"/>
                    <w:right w:val="single" w:sz="4" w:space="0" w:color="auto"/>
                  </w:tcBorders>
                  <w:vAlign w:val="center"/>
                </w:tcPr>
                <w:p w14:paraId="31B1170E" w14:textId="77777777" w:rsidR="00456327" w:rsidRPr="001646A1" w:rsidRDefault="00456327" w:rsidP="00456327">
                  <w:pPr>
                    <w:jc w:val="center"/>
                    <w:rPr>
                      <w:bCs w:val="0"/>
                    </w:rPr>
                  </w:pPr>
                  <w:r w:rsidRPr="001646A1">
                    <w:rPr>
                      <w:bCs w:val="0"/>
                    </w:rPr>
                    <w:t>Meta</w:t>
                  </w:r>
                </w:p>
              </w:tc>
              <w:tc>
                <w:tcPr>
                  <w:tcW w:w="1263" w:type="dxa"/>
                  <w:tcBorders>
                    <w:top w:val="single" w:sz="4" w:space="0" w:color="auto"/>
                    <w:left w:val="single" w:sz="4" w:space="0" w:color="auto"/>
                    <w:bottom w:val="single" w:sz="4" w:space="0" w:color="auto"/>
                    <w:right w:val="single" w:sz="4" w:space="0" w:color="auto"/>
                  </w:tcBorders>
                  <w:vAlign w:val="center"/>
                </w:tcPr>
                <w:p w14:paraId="71CE39EB" w14:textId="77777777" w:rsidR="00456327" w:rsidRPr="001646A1" w:rsidRDefault="00456327" w:rsidP="00456327">
                  <w:pPr>
                    <w:jc w:val="center"/>
                    <w:rPr>
                      <w:bCs w:val="0"/>
                    </w:rPr>
                  </w:pPr>
                  <w:r w:rsidRPr="001646A1">
                    <w:rPr>
                      <w:bCs w:val="0"/>
                    </w:rPr>
                    <w:t>Chủ trì</w:t>
                  </w:r>
                </w:p>
              </w:tc>
            </w:tr>
            <w:tr w:rsidR="00456327" w:rsidRPr="001646A1" w14:paraId="44759D49" w14:textId="77777777" w:rsidTr="00456327">
              <w:tc>
                <w:tcPr>
                  <w:tcW w:w="678" w:type="dxa"/>
                  <w:tcBorders>
                    <w:top w:val="single" w:sz="4" w:space="0" w:color="auto"/>
                    <w:left w:val="single" w:sz="4" w:space="0" w:color="auto"/>
                    <w:bottom w:val="single" w:sz="4" w:space="0" w:color="auto"/>
                    <w:right w:val="single" w:sz="4" w:space="0" w:color="auto"/>
                  </w:tcBorders>
                  <w:vAlign w:val="center"/>
                </w:tcPr>
                <w:p w14:paraId="24FA6189" w14:textId="204E5871" w:rsidR="00456327" w:rsidRPr="001646A1" w:rsidRDefault="00456327" w:rsidP="00456327">
                  <w:pPr>
                    <w:jc w:val="center"/>
                    <w:rPr>
                      <w:bCs w:val="0"/>
                    </w:rPr>
                  </w:pPr>
                  <w:r w:rsidRPr="001646A1">
                    <w:rPr>
                      <w:bCs w:val="0"/>
                    </w:rPr>
                    <w:t>2</w:t>
                  </w:r>
                </w:p>
              </w:tc>
              <w:tc>
                <w:tcPr>
                  <w:tcW w:w="2929" w:type="dxa"/>
                  <w:tcBorders>
                    <w:top w:val="single" w:sz="4" w:space="0" w:color="auto"/>
                    <w:left w:val="single" w:sz="4" w:space="0" w:color="auto"/>
                    <w:bottom w:val="single" w:sz="4" w:space="0" w:color="auto"/>
                    <w:right w:val="single" w:sz="4" w:space="0" w:color="auto"/>
                  </w:tcBorders>
                  <w:vAlign w:val="center"/>
                </w:tcPr>
                <w:p w14:paraId="41BA4439" w14:textId="59FEF498" w:rsidR="00456327" w:rsidRPr="001646A1" w:rsidRDefault="00456327" w:rsidP="00456327">
                  <w:pPr>
                    <w:rPr>
                      <w:bCs w:val="0"/>
                    </w:rPr>
                  </w:pPr>
                  <w:r w:rsidRPr="001646A1">
                    <w:rPr>
                      <w:bCs w:val="0"/>
                    </w:rPr>
                    <w:t>Xây dựng và kiểm chứng thang đo đánh giá</w:t>
                  </w:r>
                </w:p>
                <w:p w14:paraId="21D822F7" w14:textId="77777777" w:rsidR="00456327" w:rsidRPr="001646A1" w:rsidRDefault="00456327" w:rsidP="00456327">
                  <w:pPr>
                    <w:rPr>
                      <w:bCs w:val="0"/>
                    </w:rPr>
                  </w:pPr>
                  <w:r w:rsidRPr="001646A1">
                    <w:rPr>
                      <w:bCs w:val="0"/>
                    </w:rPr>
                    <w:t>năng lực số của sinh viên</w:t>
                  </w:r>
                </w:p>
              </w:tc>
              <w:tc>
                <w:tcPr>
                  <w:tcW w:w="1290" w:type="dxa"/>
                  <w:tcBorders>
                    <w:top w:val="single" w:sz="4" w:space="0" w:color="auto"/>
                    <w:left w:val="single" w:sz="4" w:space="0" w:color="auto"/>
                    <w:bottom w:val="single" w:sz="4" w:space="0" w:color="auto"/>
                    <w:right w:val="single" w:sz="4" w:space="0" w:color="auto"/>
                  </w:tcBorders>
                  <w:vAlign w:val="center"/>
                </w:tcPr>
                <w:p w14:paraId="7BC2128D" w14:textId="77777777" w:rsidR="00456327" w:rsidRPr="001646A1" w:rsidRDefault="00456327" w:rsidP="00456327">
                  <w:pPr>
                    <w:jc w:val="center"/>
                    <w:rPr>
                      <w:bCs w:val="0"/>
                    </w:rPr>
                  </w:pPr>
                  <w:r w:rsidRPr="001646A1">
                    <w:rPr>
                      <w:bCs w:val="0"/>
                    </w:rPr>
                    <w:t>2024-2026</w:t>
                  </w:r>
                </w:p>
              </w:tc>
              <w:tc>
                <w:tcPr>
                  <w:tcW w:w="1431" w:type="dxa"/>
                  <w:tcBorders>
                    <w:top w:val="single" w:sz="4" w:space="0" w:color="auto"/>
                    <w:left w:val="single" w:sz="4" w:space="0" w:color="auto"/>
                    <w:bottom w:val="single" w:sz="4" w:space="0" w:color="auto"/>
                    <w:right w:val="single" w:sz="4" w:space="0" w:color="auto"/>
                  </w:tcBorders>
                  <w:vAlign w:val="center"/>
                </w:tcPr>
                <w:p w14:paraId="5F4EAD99" w14:textId="77777777" w:rsidR="00456327" w:rsidRPr="001646A1" w:rsidRDefault="00456327" w:rsidP="00456327">
                  <w:pPr>
                    <w:jc w:val="center"/>
                    <w:rPr>
                      <w:bCs w:val="0"/>
                    </w:rPr>
                  </w:pPr>
                  <w:r w:rsidRPr="001646A1">
                    <w:rPr>
                      <w:bCs w:val="0"/>
                    </w:rPr>
                    <w:t>Nafosted 503.01-2023.20</w:t>
                  </w:r>
                </w:p>
              </w:tc>
              <w:tc>
                <w:tcPr>
                  <w:tcW w:w="1263" w:type="dxa"/>
                  <w:tcBorders>
                    <w:top w:val="single" w:sz="4" w:space="0" w:color="auto"/>
                    <w:left w:val="single" w:sz="4" w:space="0" w:color="auto"/>
                    <w:bottom w:val="single" w:sz="4" w:space="0" w:color="auto"/>
                    <w:right w:val="single" w:sz="4" w:space="0" w:color="auto"/>
                  </w:tcBorders>
                  <w:vAlign w:val="center"/>
                </w:tcPr>
                <w:p w14:paraId="6866A284" w14:textId="77777777" w:rsidR="00456327" w:rsidRPr="001646A1" w:rsidRDefault="00456327" w:rsidP="00456327">
                  <w:pPr>
                    <w:jc w:val="center"/>
                    <w:rPr>
                      <w:bCs w:val="0"/>
                    </w:rPr>
                  </w:pPr>
                  <w:r w:rsidRPr="001646A1">
                    <w:t>Chủ nhiệm</w:t>
                  </w:r>
                </w:p>
              </w:tc>
            </w:tr>
            <w:tr w:rsidR="00456327" w:rsidRPr="001646A1" w14:paraId="4D93941D" w14:textId="77777777" w:rsidTr="00456327">
              <w:tc>
                <w:tcPr>
                  <w:tcW w:w="678" w:type="dxa"/>
                  <w:tcBorders>
                    <w:top w:val="single" w:sz="4" w:space="0" w:color="auto"/>
                    <w:left w:val="single" w:sz="4" w:space="0" w:color="auto"/>
                    <w:bottom w:val="single" w:sz="4" w:space="0" w:color="auto"/>
                    <w:right w:val="single" w:sz="4" w:space="0" w:color="auto"/>
                  </w:tcBorders>
                  <w:vAlign w:val="center"/>
                </w:tcPr>
                <w:p w14:paraId="26BED351" w14:textId="78A3AD68" w:rsidR="00456327" w:rsidRPr="001646A1" w:rsidRDefault="00456327" w:rsidP="00456327">
                  <w:pPr>
                    <w:jc w:val="center"/>
                    <w:rPr>
                      <w:bCs w:val="0"/>
                    </w:rPr>
                  </w:pPr>
                  <w:r w:rsidRPr="001646A1">
                    <w:rPr>
                      <w:bCs w:val="0"/>
                    </w:rPr>
                    <w:t>3</w:t>
                  </w:r>
                </w:p>
              </w:tc>
              <w:tc>
                <w:tcPr>
                  <w:tcW w:w="2929" w:type="dxa"/>
                  <w:tcBorders>
                    <w:top w:val="single" w:sz="4" w:space="0" w:color="auto"/>
                    <w:left w:val="single" w:sz="4" w:space="0" w:color="auto"/>
                    <w:bottom w:val="single" w:sz="4" w:space="0" w:color="auto"/>
                    <w:right w:val="single" w:sz="4" w:space="0" w:color="auto"/>
                  </w:tcBorders>
                  <w:vAlign w:val="center"/>
                </w:tcPr>
                <w:p w14:paraId="6F1FD29B" w14:textId="347C7C71" w:rsidR="00456327" w:rsidRPr="001646A1" w:rsidRDefault="00456327" w:rsidP="00456327">
                  <w:pPr>
                    <w:rPr>
                      <w:bCs w:val="0"/>
                    </w:rPr>
                  </w:pPr>
                  <w:r w:rsidRPr="001646A1">
                    <w:rPr>
                      <w:bCs w:val="0"/>
                    </w:rPr>
                    <w:t>Xây dựng khung năng lực số cho người học trong hệ thông giáo dục quốc dân</w:t>
                  </w:r>
                </w:p>
              </w:tc>
              <w:tc>
                <w:tcPr>
                  <w:tcW w:w="1290" w:type="dxa"/>
                  <w:tcBorders>
                    <w:top w:val="single" w:sz="4" w:space="0" w:color="auto"/>
                    <w:left w:val="single" w:sz="4" w:space="0" w:color="auto"/>
                    <w:bottom w:val="single" w:sz="4" w:space="0" w:color="auto"/>
                    <w:right w:val="single" w:sz="4" w:space="0" w:color="auto"/>
                  </w:tcBorders>
                  <w:vAlign w:val="center"/>
                </w:tcPr>
                <w:p w14:paraId="32DF8363" w14:textId="77777777" w:rsidR="00456327" w:rsidRPr="001646A1" w:rsidRDefault="00456327" w:rsidP="00456327">
                  <w:pPr>
                    <w:jc w:val="center"/>
                    <w:rPr>
                      <w:bCs w:val="0"/>
                    </w:rPr>
                  </w:pPr>
                  <w:r w:rsidRPr="001646A1">
                    <w:rPr>
                      <w:bCs w:val="0"/>
                    </w:rPr>
                    <w:t>2023-2024</w:t>
                  </w:r>
                </w:p>
              </w:tc>
              <w:tc>
                <w:tcPr>
                  <w:tcW w:w="1431" w:type="dxa"/>
                  <w:tcBorders>
                    <w:top w:val="single" w:sz="4" w:space="0" w:color="auto"/>
                    <w:left w:val="single" w:sz="4" w:space="0" w:color="auto"/>
                    <w:bottom w:val="single" w:sz="4" w:space="0" w:color="auto"/>
                    <w:right w:val="single" w:sz="4" w:space="0" w:color="auto"/>
                  </w:tcBorders>
                  <w:vAlign w:val="center"/>
                </w:tcPr>
                <w:p w14:paraId="43C04934" w14:textId="77777777" w:rsidR="00456327" w:rsidRPr="001646A1" w:rsidRDefault="00456327" w:rsidP="00456327">
                  <w:pPr>
                    <w:jc w:val="center"/>
                    <w:rPr>
                      <w:bCs w:val="0"/>
                    </w:rPr>
                  </w:pPr>
                  <w:r w:rsidRPr="001646A1">
                    <w:rPr>
                      <w:bCs w:val="0"/>
                    </w:rPr>
                    <w:t>Đại học KHXH&amp;NV</w:t>
                  </w:r>
                </w:p>
                <w:p w14:paraId="42C51A5F" w14:textId="77777777" w:rsidR="00456327" w:rsidRPr="001646A1" w:rsidRDefault="00456327" w:rsidP="00456327">
                  <w:pPr>
                    <w:jc w:val="center"/>
                    <w:rPr>
                      <w:bCs w:val="0"/>
                    </w:rPr>
                  </w:pPr>
                </w:p>
              </w:tc>
              <w:tc>
                <w:tcPr>
                  <w:tcW w:w="1263" w:type="dxa"/>
                  <w:tcBorders>
                    <w:top w:val="single" w:sz="4" w:space="0" w:color="auto"/>
                    <w:left w:val="single" w:sz="4" w:space="0" w:color="auto"/>
                    <w:bottom w:val="single" w:sz="4" w:space="0" w:color="auto"/>
                    <w:right w:val="single" w:sz="4" w:space="0" w:color="auto"/>
                  </w:tcBorders>
                  <w:vAlign w:val="center"/>
                </w:tcPr>
                <w:p w14:paraId="1E91771F" w14:textId="77777777" w:rsidR="00456327" w:rsidRPr="001646A1" w:rsidRDefault="00456327" w:rsidP="00456327">
                  <w:pPr>
                    <w:jc w:val="center"/>
                    <w:rPr>
                      <w:bCs w:val="0"/>
                    </w:rPr>
                  </w:pPr>
                  <w:r w:rsidRPr="001646A1">
                    <w:rPr>
                      <w:bCs w:val="0"/>
                    </w:rPr>
                    <w:t>Chủ nhiệm</w:t>
                  </w:r>
                </w:p>
              </w:tc>
            </w:tr>
            <w:tr w:rsidR="00456327" w:rsidRPr="001646A1" w14:paraId="6BDEC679" w14:textId="77777777" w:rsidTr="00456327">
              <w:tc>
                <w:tcPr>
                  <w:tcW w:w="678" w:type="dxa"/>
                  <w:tcBorders>
                    <w:top w:val="single" w:sz="4" w:space="0" w:color="auto"/>
                    <w:left w:val="single" w:sz="4" w:space="0" w:color="auto"/>
                    <w:bottom w:val="single" w:sz="4" w:space="0" w:color="auto"/>
                    <w:right w:val="single" w:sz="4" w:space="0" w:color="auto"/>
                  </w:tcBorders>
                  <w:vAlign w:val="center"/>
                </w:tcPr>
                <w:p w14:paraId="632B582F" w14:textId="3A405E20" w:rsidR="00456327" w:rsidRPr="001646A1" w:rsidRDefault="00456327" w:rsidP="00456327">
                  <w:pPr>
                    <w:jc w:val="center"/>
                    <w:rPr>
                      <w:bCs w:val="0"/>
                    </w:rPr>
                  </w:pPr>
                  <w:r w:rsidRPr="001646A1">
                    <w:rPr>
                      <w:bCs w:val="0"/>
                    </w:rPr>
                    <w:t>4</w:t>
                  </w:r>
                </w:p>
              </w:tc>
              <w:tc>
                <w:tcPr>
                  <w:tcW w:w="2929" w:type="dxa"/>
                  <w:tcBorders>
                    <w:top w:val="single" w:sz="4" w:space="0" w:color="auto"/>
                    <w:left w:val="single" w:sz="4" w:space="0" w:color="auto"/>
                    <w:bottom w:val="single" w:sz="4" w:space="0" w:color="auto"/>
                    <w:right w:val="single" w:sz="4" w:space="0" w:color="auto"/>
                  </w:tcBorders>
                  <w:vAlign w:val="center"/>
                </w:tcPr>
                <w:p w14:paraId="31A5EAB0" w14:textId="01BDA338" w:rsidR="00456327" w:rsidRPr="001646A1" w:rsidRDefault="00456327" w:rsidP="00456327">
                  <w:pPr>
                    <w:rPr>
                      <w:bCs w:val="0"/>
                    </w:rPr>
                  </w:pPr>
                  <w:r w:rsidRPr="001646A1">
                    <w:rPr>
                      <w:bCs w:val="0"/>
                    </w:rPr>
                    <w:t>Nguồn nhân lực cho công nghiệp thông tin trong bối cảnh chuyển đổi số quốc gia</w:t>
                  </w:r>
                </w:p>
              </w:tc>
              <w:tc>
                <w:tcPr>
                  <w:tcW w:w="1290" w:type="dxa"/>
                  <w:tcBorders>
                    <w:top w:val="single" w:sz="4" w:space="0" w:color="auto"/>
                    <w:left w:val="single" w:sz="4" w:space="0" w:color="auto"/>
                    <w:bottom w:val="single" w:sz="4" w:space="0" w:color="auto"/>
                    <w:right w:val="single" w:sz="4" w:space="0" w:color="auto"/>
                  </w:tcBorders>
                  <w:vAlign w:val="center"/>
                </w:tcPr>
                <w:p w14:paraId="452926B9" w14:textId="77777777" w:rsidR="00456327" w:rsidRPr="001646A1" w:rsidRDefault="00456327" w:rsidP="00456327">
                  <w:pPr>
                    <w:jc w:val="center"/>
                    <w:rPr>
                      <w:bCs w:val="0"/>
                    </w:rPr>
                  </w:pPr>
                  <w:r w:rsidRPr="001646A1">
                    <w:rPr>
                      <w:bCs w:val="0"/>
                    </w:rPr>
                    <w:t>2021-2024</w:t>
                  </w:r>
                </w:p>
              </w:tc>
              <w:tc>
                <w:tcPr>
                  <w:tcW w:w="1431" w:type="dxa"/>
                  <w:tcBorders>
                    <w:top w:val="single" w:sz="4" w:space="0" w:color="auto"/>
                    <w:left w:val="single" w:sz="4" w:space="0" w:color="auto"/>
                    <w:bottom w:val="single" w:sz="4" w:space="0" w:color="auto"/>
                    <w:right w:val="single" w:sz="4" w:space="0" w:color="auto"/>
                  </w:tcBorders>
                  <w:vAlign w:val="center"/>
                </w:tcPr>
                <w:p w14:paraId="56BF574E" w14:textId="77777777" w:rsidR="00456327" w:rsidRPr="001646A1" w:rsidRDefault="00456327" w:rsidP="00456327">
                  <w:pPr>
                    <w:jc w:val="center"/>
                    <w:rPr>
                      <w:bCs w:val="0"/>
                    </w:rPr>
                  </w:pPr>
                  <w:r w:rsidRPr="001646A1">
                    <w:rPr>
                      <w:bCs w:val="0"/>
                    </w:rPr>
                    <w:t>Đại học KHXH&amp;NV</w:t>
                  </w:r>
                </w:p>
                <w:p w14:paraId="05852BD9" w14:textId="77777777" w:rsidR="00456327" w:rsidRPr="001646A1" w:rsidRDefault="00456327" w:rsidP="00456327">
                  <w:pPr>
                    <w:jc w:val="center"/>
                    <w:rPr>
                      <w:bCs w:val="0"/>
                    </w:rPr>
                  </w:pPr>
                  <w:r w:rsidRPr="001646A1">
                    <w:rPr>
                      <w:bCs w:val="0"/>
                    </w:rPr>
                    <w:t>XBQT2021-05</w:t>
                  </w:r>
                </w:p>
              </w:tc>
              <w:tc>
                <w:tcPr>
                  <w:tcW w:w="1263" w:type="dxa"/>
                  <w:tcBorders>
                    <w:top w:val="single" w:sz="4" w:space="0" w:color="auto"/>
                    <w:left w:val="single" w:sz="4" w:space="0" w:color="auto"/>
                    <w:bottom w:val="single" w:sz="4" w:space="0" w:color="auto"/>
                    <w:right w:val="single" w:sz="4" w:space="0" w:color="auto"/>
                  </w:tcBorders>
                  <w:vAlign w:val="center"/>
                </w:tcPr>
                <w:p w14:paraId="60EFD582" w14:textId="77777777" w:rsidR="00456327" w:rsidRPr="001646A1" w:rsidRDefault="00456327" w:rsidP="00456327">
                  <w:pPr>
                    <w:jc w:val="center"/>
                    <w:rPr>
                      <w:bCs w:val="0"/>
                    </w:rPr>
                  </w:pPr>
                  <w:r w:rsidRPr="001646A1">
                    <w:t>Chủ nhiệm</w:t>
                  </w:r>
                </w:p>
              </w:tc>
            </w:tr>
            <w:tr w:rsidR="00456327" w:rsidRPr="001646A1" w14:paraId="4B948B75" w14:textId="77777777" w:rsidTr="00456327">
              <w:tc>
                <w:tcPr>
                  <w:tcW w:w="678" w:type="dxa"/>
                  <w:tcBorders>
                    <w:top w:val="single" w:sz="4" w:space="0" w:color="auto"/>
                    <w:left w:val="single" w:sz="4" w:space="0" w:color="auto"/>
                    <w:bottom w:val="single" w:sz="4" w:space="0" w:color="auto"/>
                    <w:right w:val="single" w:sz="4" w:space="0" w:color="auto"/>
                  </w:tcBorders>
                  <w:vAlign w:val="center"/>
                </w:tcPr>
                <w:p w14:paraId="6D164517" w14:textId="10529CAF" w:rsidR="00456327" w:rsidRPr="001646A1" w:rsidRDefault="00456327" w:rsidP="00456327">
                  <w:pPr>
                    <w:jc w:val="center"/>
                    <w:rPr>
                      <w:bCs w:val="0"/>
                    </w:rPr>
                  </w:pPr>
                  <w:r w:rsidRPr="001646A1">
                    <w:rPr>
                      <w:bCs w:val="0"/>
                    </w:rPr>
                    <w:t>5</w:t>
                  </w:r>
                </w:p>
              </w:tc>
              <w:tc>
                <w:tcPr>
                  <w:tcW w:w="2929" w:type="dxa"/>
                  <w:tcBorders>
                    <w:top w:val="single" w:sz="4" w:space="0" w:color="auto"/>
                    <w:left w:val="single" w:sz="4" w:space="0" w:color="auto"/>
                    <w:bottom w:val="single" w:sz="4" w:space="0" w:color="auto"/>
                    <w:right w:val="single" w:sz="4" w:space="0" w:color="auto"/>
                  </w:tcBorders>
                  <w:vAlign w:val="center"/>
                </w:tcPr>
                <w:p w14:paraId="5C70FF86" w14:textId="10E2EFCD" w:rsidR="00456327" w:rsidRPr="001646A1" w:rsidRDefault="00456327" w:rsidP="00456327">
                  <w:pPr>
                    <w:rPr>
                      <w:bCs w:val="0"/>
                    </w:rPr>
                  </w:pPr>
                  <w:r w:rsidRPr="001646A1">
                    <w:rPr>
                      <w:bCs w:val="0"/>
                    </w:rPr>
                    <w:t>Nghiên cứu và xây dựng Bộ Địa chí Quốc gia Việt Nam: Tập Văn tịch</w:t>
                  </w:r>
                </w:p>
              </w:tc>
              <w:tc>
                <w:tcPr>
                  <w:tcW w:w="1290" w:type="dxa"/>
                  <w:tcBorders>
                    <w:top w:val="single" w:sz="4" w:space="0" w:color="auto"/>
                    <w:left w:val="single" w:sz="4" w:space="0" w:color="auto"/>
                    <w:bottom w:val="single" w:sz="4" w:space="0" w:color="auto"/>
                    <w:right w:val="single" w:sz="4" w:space="0" w:color="auto"/>
                  </w:tcBorders>
                  <w:vAlign w:val="center"/>
                </w:tcPr>
                <w:p w14:paraId="7607A359" w14:textId="77777777" w:rsidR="00456327" w:rsidRPr="001646A1" w:rsidRDefault="00456327" w:rsidP="00456327">
                  <w:pPr>
                    <w:jc w:val="center"/>
                  </w:pPr>
                  <w:r w:rsidRPr="001646A1">
                    <w:t>2021-2023</w:t>
                  </w:r>
                </w:p>
              </w:tc>
              <w:tc>
                <w:tcPr>
                  <w:tcW w:w="1431" w:type="dxa"/>
                  <w:tcBorders>
                    <w:top w:val="single" w:sz="4" w:space="0" w:color="auto"/>
                    <w:left w:val="single" w:sz="4" w:space="0" w:color="auto"/>
                    <w:bottom w:val="single" w:sz="4" w:space="0" w:color="auto"/>
                    <w:right w:val="single" w:sz="4" w:space="0" w:color="auto"/>
                  </w:tcBorders>
                  <w:vAlign w:val="center"/>
                </w:tcPr>
                <w:p w14:paraId="1E128E36" w14:textId="77777777" w:rsidR="00456327" w:rsidRPr="001646A1" w:rsidRDefault="00456327" w:rsidP="00456327">
                  <w:pPr>
                    <w:jc w:val="center"/>
                  </w:pPr>
                  <w:r w:rsidRPr="001646A1">
                    <w:t>Cấp Nhà nước</w:t>
                  </w:r>
                </w:p>
              </w:tc>
              <w:tc>
                <w:tcPr>
                  <w:tcW w:w="1263" w:type="dxa"/>
                  <w:tcBorders>
                    <w:top w:val="single" w:sz="4" w:space="0" w:color="auto"/>
                    <w:left w:val="single" w:sz="4" w:space="0" w:color="auto"/>
                    <w:bottom w:val="single" w:sz="4" w:space="0" w:color="auto"/>
                    <w:right w:val="single" w:sz="4" w:space="0" w:color="auto"/>
                  </w:tcBorders>
                  <w:vAlign w:val="center"/>
                </w:tcPr>
                <w:p w14:paraId="48E67147" w14:textId="77777777" w:rsidR="00456327" w:rsidRPr="001646A1" w:rsidRDefault="00456327" w:rsidP="00456327">
                  <w:pPr>
                    <w:spacing w:before="120"/>
                    <w:jc w:val="center"/>
                  </w:pPr>
                  <w:r w:rsidRPr="001646A1">
                    <w:t>Đồng chủ trì</w:t>
                  </w:r>
                </w:p>
              </w:tc>
            </w:tr>
            <w:tr w:rsidR="00456327" w:rsidRPr="001646A1" w14:paraId="643024F3" w14:textId="77777777" w:rsidTr="00456327">
              <w:tc>
                <w:tcPr>
                  <w:tcW w:w="678" w:type="dxa"/>
                  <w:tcBorders>
                    <w:top w:val="single" w:sz="4" w:space="0" w:color="auto"/>
                    <w:left w:val="single" w:sz="4" w:space="0" w:color="auto"/>
                    <w:bottom w:val="single" w:sz="4" w:space="0" w:color="auto"/>
                    <w:right w:val="single" w:sz="4" w:space="0" w:color="auto"/>
                  </w:tcBorders>
                  <w:vAlign w:val="center"/>
                </w:tcPr>
                <w:p w14:paraId="71A04BB3" w14:textId="4C51A4E3" w:rsidR="00456327" w:rsidRPr="001646A1" w:rsidRDefault="00456327" w:rsidP="00456327">
                  <w:pPr>
                    <w:jc w:val="center"/>
                    <w:rPr>
                      <w:bCs w:val="0"/>
                    </w:rPr>
                  </w:pPr>
                  <w:r w:rsidRPr="001646A1">
                    <w:rPr>
                      <w:bCs w:val="0"/>
                    </w:rPr>
                    <w:t>6</w:t>
                  </w:r>
                </w:p>
              </w:tc>
              <w:tc>
                <w:tcPr>
                  <w:tcW w:w="2929" w:type="dxa"/>
                  <w:tcBorders>
                    <w:top w:val="single" w:sz="4" w:space="0" w:color="auto"/>
                    <w:left w:val="single" w:sz="4" w:space="0" w:color="auto"/>
                    <w:bottom w:val="single" w:sz="4" w:space="0" w:color="auto"/>
                    <w:right w:val="single" w:sz="4" w:space="0" w:color="auto"/>
                  </w:tcBorders>
                  <w:vAlign w:val="center"/>
                </w:tcPr>
                <w:p w14:paraId="1CB6D91A" w14:textId="0A657759" w:rsidR="00456327" w:rsidRPr="001646A1" w:rsidRDefault="00456327" w:rsidP="00456327">
                  <w:pPr>
                    <w:rPr>
                      <w:bCs w:val="0"/>
                    </w:rPr>
                  </w:pPr>
                  <w:r w:rsidRPr="001646A1">
                    <w:rPr>
                      <w:bCs w:val="0"/>
                    </w:rPr>
                    <w:t>Nâng cao năng lực số cho sinh viên trường Đại học Khoa học Xã hội và Nhân Văn</w:t>
                  </w:r>
                </w:p>
              </w:tc>
              <w:tc>
                <w:tcPr>
                  <w:tcW w:w="1290" w:type="dxa"/>
                  <w:tcBorders>
                    <w:top w:val="single" w:sz="4" w:space="0" w:color="auto"/>
                    <w:left w:val="single" w:sz="4" w:space="0" w:color="auto"/>
                    <w:bottom w:val="single" w:sz="4" w:space="0" w:color="auto"/>
                    <w:right w:val="single" w:sz="4" w:space="0" w:color="auto"/>
                  </w:tcBorders>
                  <w:vAlign w:val="center"/>
                </w:tcPr>
                <w:p w14:paraId="2DB38CDE" w14:textId="77777777" w:rsidR="00456327" w:rsidRPr="001646A1" w:rsidRDefault="00456327" w:rsidP="00456327">
                  <w:pPr>
                    <w:jc w:val="center"/>
                  </w:pPr>
                  <w:r w:rsidRPr="001646A1">
                    <w:t>2020-2022</w:t>
                  </w:r>
                </w:p>
              </w:tc>
              <w:tc>
                <w:tcPr>
                  <w:tcW w:w="1431" w:type="dxa"/>
                  <w:tcBorders>
                    <w:top w:val="single" w:sz="4" w:space="0" w:color="auto"/>
                    <w:left w:val="single" w:sz="4" w:space="0" w:color="auto"/>
                    <w:bottom w:val="single" w:sz="4" w:space="0" w:color="auto"/>
                    <w:right w:val="single" w:sz="4" w:space="0" w:color="auto"/>
                  </w:tcBorders>
                  <w:vAlign w:val="center"/>
                </w:tcPr>
                <w:p w14:paraId="5C2FF2FE" w14:textId="77777777" w:rsidR="00456327" w:rsidRPr="001646A1" w:rsidRDefault="00456327" w:rsidP="00456327">
                  <w:pPr>
                    <w:jc w:val="center"/>
                  </w:pPr>
                  <w:r w:rsidRPr="001646A1">
                    <w:t>Meta (Facebook)</w:t>
                  </w:r>
                </w:p>
              </w:tc>
              <w:tc>
                <w:tcPr>
                  <w:tcW w:w="1263" w:type="dxa"/>
                  <w:tcBorders>
                    <w:top w:val="single" w:sz="4" w:space="0" w:color="auto"/>
                    <w:left w:val="single" w:sz="4" w:space="0" w:color="auto"/>
                    <w:bottom w:val="single" w:sz="4" w:space="0" w:color="auto"/>
                    <w:right w:val="single" w:sz="4" w:space="0" w:color="auto"/>
                  </w:tcBorders>
                  <w:vAlign w:val="center"/>
                </w:tcPr>
                <w:p w14:paraId="3689EC04" w14:textId="77777777" w:rsidR="00456327" w:rsidRPr="001646A1" w:rsidRDefault="00456327" w:rsidP="00456327">
                  <w:pPr>
                    <w:spacing w:before="120"/>
                    <w:jc w:val="center"/>
                  </w:pPr>
                  <w:r w:rsidRPr="001646A1">
                    <w:t>Chủ trì</w:t>
                  </w:r>
                </w:p>
              </w:tc>
            </w:tr>
          </w:tbl>
          <w:p w14:paraId="14F4B446" w14:textId="77777777" w:rsidR="002C30DE" w:rsidRPr="001646A1" w:rsidRDefault="002C30DE" w:rsidP="00456327">
            <w:pPr>
              <w:pStyle w:val="ListParagraph"/>
              <w:spacing w:after="0" w:line="240" w:lineRule="auto"/>
              <w:ind w:left="0"/>
              <w:rPr>
                <w:rFonts w:ascii="Times New Roman" w:hAnsi="Times New Roman"/>
                <w:b/>
                <w:bCs w:val="0"/>
                <w:sz w:val="26"/>
                <w:szCs w:val="26"/>
              </w:rPr>
            </w:pPr>
          </w:p>
        </w:tc>
      </w:tr>
      <w:tr w:rsidR="002C30DE" w:rsidRPr="001646A1" w14:paraId="46C35F89" w14:textId="77777777" w:rsidTr="00456327">
        <w:tc>
          <w:tcPr>
            <w:tcW w:w="543" w:type="dxa"/>
            <w:vAlign w:val="center"/>
          </w:tcPr>
          <w:p w14:paraId="7832DB4A" w14:textId="035AF028" w:rsidR="002C30DE" w:rsidRPr="001646A1" w:rsidRDefault="00456327" w:rsidP="0045632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II.</w:t>
            </w:r>
          </w:p>
        </w:tc>
        <w:tc>
          <w:tcPr>
            <w:tcW w:w="1676" w:type="dxa"/>
            <w:vAlign w:val="center"/>
          </w:tcPr>
          <w:p w14:paraId="0F5E1B6F" w14:textId="77777777" w:rsidR="00456327" w:rsidRPr="001646A1" w:rsidRDefault="00456327" w:rsidP="00456327">
            <w:pPr>
              <w:spacing w:before="120" w:after="120"/>
              <w:rPr>
                <w:b/>
                <w:bCs w:val="0"/>
              </w:rPr>
            </w:pPr>
            <w:r w:rsidRPr="001646A1">
              <w:rPr>
                <w:b/>
                <w:bCs w:val="0"/>
              </w:rPr>
              <w:t>Tiêu chí riêng</w:t>
            </w:r>
          </w:p>
          <w:p w14:paraId="5213A3C3" w14:textId="77777777" w:rsidR="002C30DE" w:rsidRPr="001646A1" w:rsidRDefault="002C30DE" w:rsidP="00456327">
            <w:pPr>
              <w:pStyle w:val="ListParagraph"/>
              <w:spacing w:after="0" w:line="240" w:lineRule="auto"/>
              <w:ind w:left="0"/>
              <w:rPr>
                <w:rFonts w:ascii="Times New Roman" w:hAnsi="Times New Roman"/>
                <w:b/>
                <w:bCs w:val="0"/>
                <w:sz w:val="26"/>
                <w:szCs w:val="26"/>
              </w:rPr>
            </w:pPr>
          </w:p>
        </w:tc>
        <w:tc>
          <w:tcPr>
            <w:tcW w:w="7817" w:type="dxa"/>
            <w:vAlign w:val="center"/>
          </w:tcPr>
          <w:p w14:paraId="567E4FAC" w14:textId="77777777" w:rsidR="002C30DE" w:rsidRPr="001646A1" w:rsidRDefault="002C30DE" w:rsidP="001777B0">
            <w:pPr>
              <w:pStyle w:val="ListParagraph"/>
              <w:spacing w:after="0" w:line="240" w:lineRule="auto"/>
              <w:ind w:left="0"/>
              <w:jc w:val="center"/>
              <w:rPr>
                <w:rFonts w:ascii="Times New Roman" w:hAnsi="Times New Roman"/>
                <w:b/>
                <w:bCs w:val="0"/>
                <w:sz w:val="26"/>
                <w:szCs w:val="26"/>
              </w:rPr>
            </w:pPr>
          </w:p>
        </w:tc>
      </w:tr>
      <w:tr w:rsidR="002C30DE" w:rsidRPr="001646A1" w14:paraId="01DA3AD8" w14:textId="77777777" w:rsidTr="00456327">
        <w:tc>
          <w:tcPr>
            <w:tcW w:w="543" w:type="dxa"/>
            <w:vAlign w:val="center"/>
          </w:tcPr>
          <w:p w14:paraId="4F368EF8" w14:textId="77777777" w:rsidR="002C30DE" w:rsidRPr="001646A1" w:rsidRDefault="002C30DE" w:rsidP="00456327">
            <w:pPr>
              <w:pStyle w:val="ListParagraph"/>
              <w:spacing w:after="0" w:line="240" w:lineRule="auto"/>
              <w:ind w:left="0"/>
              <w:jc w:val="center"/>
              <w:rPr>
                <w:rFonts w:ascii="Times New Roman" w:hAnsi="Times New Roman"/>
                <w:b/>
                <w:bCs w:val="0"/>
                <w:sz w:val="26"/>
                <w:szCs w:val="26"/>
              </w:rPr>
            </w:pPr>
          </w:p>
        </w:tc>
        <w:tc>
          <w:tcPr>
            <w:tcW w:w="1676" w:type="dxa"/>
            <w:vAlign w:val="center"/>
          </w:tcPr>
          <w:p w14:paraId="7B179F40" w14:textId="77777777" w:rsidR="002C30DE" w:rsidRPr="001646A1" w:rsidRDefault="002C30DE" w:rsidP="00456327">
            <w:pPr>
              <w:pStyle w:val="ListParagraph"/>
              <w:spacing w:after="0" w:line="240" w:lineRule="auto"/>
              <w:ind w:left="0"/>
              <w:rPr>
                <w:rFonts w:ascii="Times New Roman" w:hAnsi="Times New Roman"/>
                <w:b/>
                <w:bCs w:val="0"/>
                <w:sz w:val="26"/>
                <w:szCs w:val="26"/>
              </w:rPr>
            </w:pPr>
          </w:p>
        </w:tc>
        <w:tc>
          <w:tcPr>
            <w:tcW w:w="7817" w:type="dxa"/>
            <w:vAlign w:val="center"/>
          </w:tcPr>
          <w:p w14:paraId="54454E50" w14:textId="77777777" w:rsidR="002C30DE" w:rsidRPr="001646A1" w:rsidRDefault="002C30DE" w:rsidP="001777B0">
            <w:pPr>
              <w:pStyle w:val="ListParagraph"/>
              <w:spacing w:after="0" w:line="240" w:lineRule="auto"/>
              <w:ind w:left="0"/>
              <w:jc w:val="center"/>
              <w:rPr>
                <w:rFonts w:ascii="Times New Roman" w:hAnsi="Times New Roman"/>
                <w:b/>
                <w:bCs w:val="0"/>
                <w:sz w:val="26"/>
                <w:szCs w:val="26"/>
              </w:rPr>
            </w:pPr>
          </w:p>
        </w:tc>
      </w:tr>
      <w:tr w:rsidR="002C30DE" w:rsidRPr="001646A1" w14:paraId="1806A9EC" w14:textId="77777777" w:rsidTr="00456327">
        <w:tc>
          <w:tcPr>
            <w:tcW w:w="543" w:type="dxa"/>
            <w:vAlign w:val="center"/>
          </w:tcPr>
          <w:p w14:paraId="7EBD2BF6" w14:textId="5EBC9C38" w:rsidR="002C30DE" w:rsidRPr="001646A1" w:rsidRDefault="00456327" w:rsidP="0045632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lastRenderedPageBreak/>
              <w:t>1</w:t>
            </w:r>
          </w:p>
        </w:tc>
        <w:tc>
          <w:tcPr>
            <w:tcW w:w="1676" w:type="dxa"/>
            <w:vAlign w:val="center"/>
          </w:tcPr>
          <w:p w14:paraId="04C1ED55" w14:textId="40D23618" w:rsidR="00456327" w:rsidRPr="001646A1" w:rsidRDefault="00456327" w:rsidP="00456327">
            <w:pPr>
              <w:spacing w:before="120" w:after="120"/>
            </w:pPr>
            <w:r w:rsidRPr="001646A1">
              <w:t>- Là tác giả chính/tác giả liên hệ của ít nhất 01 bài báo trên tạp chí thuộc hệ thống WoS/Scopus hoặc 01 bài báo thuộc nhóm tạp chí được xếp hạng Q theo phân loại của Scimago.</w:t>
            </w:r>
          </w:p>
          <w:p w14:paraId="3A4C7800" w14:textId="77777777" w:rsidR="002C30DE" w:rsidRPr="001646A1" w:rsidRDefault="002C30DE" w:rsidP="00456327">
            <w:pPr>
              <w:pStyle w:val="ListParagraph"/>
              <w:spacing w:after="0" w:line="240" w:lineRule="auto"/>
              <w:ind w:left="0"/>
              <w:rPr>
                <w:rFonts w:ascii="Times New Roman" w:hAnsi="Times New Roman"/>
                <w:b/>
                <w:bCs w:val="0"/>
                <w:sz w:val="26"/>
                <w:szCs w:val="26"/>
              </w:rPr>
            </w:pPr>
          </w:p>
        </w:tc>
        <w:tc>
          <w:tcPr>
            <w:tcW w:w="7817" w:type="dxa"/>
            <w:vAlign w:val="center"/>
          </w:tcPr>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512"/>
              <w:gridCol w:w="993"/>
              <w:gridCol w:w="3408"/>
            </w:tblGrid>
            <w:tr w:rsidR="00456327" w:rsidRPr="001646A1" w14:paraId="2FF0F08C" w14:textId="77777777" w:rsidTr="005A7349">
              <w:tc>
                <w:tcPr>
                  <w:tcW w:w="678" w:type="dxa"/>
                  <w:vAlign w:val="center"/>
                </w:tcPr>
                <w:p w14:paraId="2A04446F" w14:textId="73309D1A" w:rsidR="00456327" w:rsidRPr="001646A1" w:rsidRDefault="00456327" w:rsidP="00456327">
                  <w:pPr>
                    <w:spacing w:line="288" w:lineRule="auto"/>
                    <w:jc w:val="center"/>
                    <w:rPr>
                      <w:b/>
                    </w:rPr>
                  </w:pPr>
                  <w:r w:rsidRPr="001646A1">
                    <w:rPr>
                      <w:b/>
                    </w:rPr>
                    <w:t>TT</w:t>
                  </w:r>
                </w:p>
              </w:tc>
              <w:tc>
                <w:tcPr>
                  <w:tcW w:w="2512" w:type="dxa"/>
                </w:tcPr>
                <w:p w14:paraId="0F5474CF" w14:textId="47FF58F3" w:rsidR="00456327" w:rsidRPr="001646A1" w:rsidRDefault="00456327" w:rsidP="00456327">
                  <w:pPr>
                    <w:spacing w:line="288" w:lineRule="auto"/>
                    <w:jc w:val="center"/>
                    <w:rPr>
                      <w:b/>
                    </w:rPr>
                  </w:pPr>
                  <w:r w:rsidRPr="001646A1">
                    <w:rPr>
                      <w:b/>
                    </w:rPr>
                    <w:t>Tên công trình</w:t>
                  </w:r>
                </w:p>
              </w:tc>
              <w:tc>
                <w:tcPr>
                  <w:tcW w:w="993" w:type="dxa"/>
                </w:tcPr>
                <w:p w14:paraId="3611DBC7" w14:textId="77777777" w:rsidR="00456327" w:rsidRPr="001646A1" w:rsidRDefault="00456327" w:rsidP="00456327">
                  <w:pPr>
                    <w:spacing w:line="288" w:lineRule="auto"/>
                    <w:jc w:val="center"/>
                    <w:rPr>
                      <w:b/>
                    </w:rPr>
                  </w:pPr>
                  <w:r w:rsidRPr="001646A1">
                    <w:rPr>
                      <w:b/>
                    </w:rPr>
                    <w:t>Năm công bố</w:t>
                  </w:r>
                </w:p>
              </w:tc>
              <w:tc>
                <w:tcPr>
                  <w:tcW w:w="3408" w:type="dxa"/>
                </w:tcPr>
                <w:p w14:paraId="66292C12" w14:textId="77777777" w:rsidR="00456327" w:rsidRPr="001646A1" w:rsidRDefault="00456327" w:rsidP="00456327">
                  <w:pPr>
                    <w:spacing w:line="288" w:lineRule="auto"/>
                    <w:jc w:val="center"/>
                    <w:rPr>
                      <w:b/>
                    </w:rPr>
                  </w:pPr>
                  <w:r w:rsidRPr="001646A1">
                    <w:rPr>
                      <w:b/>
                    </w:rPr>
                    <w:t>Tên công trình khoa học</w:t>
                  </w:r>
                </w:p>
                <w:p w14:paraId="548C9304" w14:textId="77777777" w:rsidR="00456327" w:rsidRPr="001646A1" w:rsidRDefault="00456327" w:rsidP="00456327">
                  <w:pPr>
                    <w:spacing w:line="288" w:lineRule="auto"/>
                    <w:jc w:val="center"/>
                    <w:rPr>
                      <w:b/>
                    </w:rPr>
                  </w:pPr>
                  <w:r w:rsidRPr="001646A1">
                    <w:rPr>
                      <w:b/>
                    </w:rPr>
                    <w:t>(Ghi rõ mã số ISSN, ISBN)</w:t>
                  </w:r>
                </w:p>
              </w:tc>
            </w:tr>
            <w:tr w:rsidR="00456327" w:rsidRPr="001646A1" w14:paraId="0842BFA8" w14:textId="77777777" w:rsidTr="005A7349">
              <w:tc>
                <w:tcPr>
                  <w:tcW w:w="678" w:type="dxa"/>
                  <w:vAlign w:val="center"/>
                </w:tcPr>
                <w:p w14:paraId="3473D04B" w14:textId="3DEE81E4" w:rsidR="00456327" w:rsidRPr="001646A1" w:rsidRDefault="00456327" w:rsidP="00456327">
                  <w:pPr>
                    <w:spacing w:before="120"/>
                    <w:jc w:val="center"/>
                  </w:pPr>
                  <w:r w:rsidRPr="001646A1">
                    <w:t>1</w:t>
                  </w:r>
                </w:p>
              </w:tc>
              <w:tc>
                <w:tcPr>
                  <w:tcW w:w="2512" w:type="dxa"/>
                </w:tcPr>
                <w:p w14:paraId="4948FA82" w14:textId="00C22E38" w:rsidR="00456327" w:rsidRPr="001646A1" w:rsidRDefault="00456327" w:rsidP="00456327">
                  <w:pPr>
                    <w:spacing w:before="120"/>
                    <w:jc w:val="both"/>
                  </w:pPr>
                  <w:r w:rsidRPr="001646A1">
                    <w:t>Van Hung, D., Tuan, H.A., Tuyet, B.T.A. (2024). Traditional Curricula and Open Educational Resources.</w:t>
                  </w:r>
                </w:p>
              </w:tc>
              <w:tc>
                <w:tcPr>
                  <w:tcW w:w="993" w:type="dxa"/>
                </w:tcPr>
                <w:p w14:paraId="0FBF2A4A" w14:textId="77777777" w:rsidR="00456327" w:rsidRPr="001646A1" w:rsidRDefault="00456327" w:rsidP="00456327">
                  <w:pPr>
                    <w:spacing w:before="120"/>
                    <w:jc w:val="center"/>
                  </w:pPr>
                  <w:r w:rsidRPr="001646A1">
                    <w:t>2024</w:t>
                  </w:r>
                </w:p>
              </w:tc>
              <w:tc>
                <w:tcPr>
                  <w:tcW w:w="3408" w:type="dxa"/>
                </w:tcPr>
                <w:p w14:paraId="33C6234A" w14:textId="77777777" w:rsidR="00456327" w:rsidRPr="001646A1" w:rsidRDefault="00456327" w:rsidP="00456327">
                  <w:pPr>
                    <w:spacing w:before="120"/>
                  </w:pPr>
                  <w:r w:rsidRPr="001646A1">
                    <w:t xml:space="preserve">In: Thanh, D.V., Ashwill, M., Tuan, H.A. (eds) Vietnamese Higher Education at a Crossroads. Digital Education and Learning. Palgrave Macmillan, Cham. Pp. 33-51; </w:t>
                  </w:r>
                  <w:hyperlink r:id="rId8" w:history="1">
                    <w:r w:rsidRPr="001646A1">
                      <w:rPr>
                        <w:rStyle w:val="Hyperlink"/>
                        <w:color w:val="auto"/>
                      </w:rPr>
                      <w:t>https://doi.org/10.1007/978-3-031-61838-3_2</w:t>
                    </w:r>
                  </w:hyperlink>
                </w:p>
                <w:p w14:paraId="53448F85" w14:textId="77777777" w:rsidR="00456327" w:rsidRPr="001646A1" w:rsidRDefault="00456327" w:rsidP="00456327">
                  <w:pPr>
                    <w:spacing w:before="120"/>
                    <w:jc w:val="both"/>
                  </w:pPr>
                  <w:r w:rsidRPr="001646A1">
                    <w:t>ISBN: 978-3-031-61837-6</w:t>
                  </w:r>
                </w:p>
              </w:tc>
            </w:tr>
            <w:tr w:rsidR="00456327" w:rsidRPr="001646A1" w14:paraId="7ECEAC7E" w14:textId="77777777" w:rsidTr="005A7349">
              <w:tc>
                <w:tcPr>
                  <w:tcW w:w="678" w:type="dxa"/>
                  <w:vAlign w:val="center"/>
                </w:tcPr>
                <w:p w14:paraId="6476E2A6" w14:textId="01F9DA8E" w:rsidR="00456327" w:rsidRPr="001646A1" w:rsidRDefault="00456327" w:rsidP="00456327">
                  <w:pPr>
                    <w:spacing w:before="120"/>
                    <w:jc w:val="center"/>
                  </w:pPr>
                  <w:r w:rsidRPr="001646A1">
                    <w:t>2</w:t>
                  </w:r>
                </w:p>
              </w:tc>
              <w:tc>
                <w:tcPr>
                  <w:tcW w:w="2512" w:type="dxa"/>
                </w:tcPr>
                <w:p w14:paraId="3AD9187A" w14:textId="77777777" w:rsidR="00456327" w:rsidRPr="001646A1" w:rsidRDefault="00456327" w:rsidP="00456327">
                  <w:pPr>
                    <w:spacing w:before="120"/>
                    <w:jc w:val="both"/>
                  </w:pPr>
                  <w:r w:rsidRPr="001646A1">
                    <w:t>Van Do, Hung, Dorner, Daniel G. and Calvert, Philip. "Contextual Factors Affecting the Cooperation of Vietnamese Academic Libraries in Information Resource Sharing"</w:t>
                  </w:r>
                </w:p>
                <w:p w14:paraId="03BF3773" w14:textId="5A0A9EB1" w:rsidR="005A7349" w:rsidRPr="001646A1" w:rsidRDefault="005A7349" w:rsidP="00456327">
                  <w:pPr>
                    <w:spacing w:before="120"/>
                    <w:jc w:val="both"/>
                  </w:pPr>
                </w:p>
              </w:tc>
              <w:tc>
                <w:tcPr>
                  <w:tcW w:w="993" w:type="dxa"/>
                </w:tcPr>
                <w:p w14:paraId="59BED8B8" w14:textId="77777777" w:rsidR="00456327" w:rsidRPr="001646A1" w:rsidRDefault="00456327" w:rsidP="00456327">
                  <w:pPr>
                    <w:spacing w:before="120"/>
                    <w:jc w:val="center"/>
                  </w:pPr>
                  <w:r w:rsidRPr="001646A1">
                    <w:t>2022</w:t>
                  </w:r>
                </w:p>
              </w:tc>
              <w:tc>
                <w:tcPr>
                  <w:tcW w:w="3408" w:type="dxa"/>
                </w:tcPr>
                <w:p w14:paraId="098CEF8D" w14:textId="77777777" w:rsidR="00456327" w:rsidRPr="001646A1" w:rsidRDefault="00456327" w:rsidP="00456327">
                  <w:pPr>
                    <w:spacing w:before="120"/>
                    <w:jc w:val="both"/>
                  </w:pPr>
                  <w:r w:rsidRPr="001646A1">
                    <w:t>Libri, vol. 72, no. 4, 2022, pp. 365-378. https://doi.org/10.1515/libri-2022-0009</w:t>
                  </w:r>
                </w:p>
              </w:tc>
            </w:tr>
          </w:tbl>
          <w:p w14:paraId="22A466C0" w14:textId="77777777" w:rsidR="002C30DE" w:rsidRPr="001646A1" w:rsidRDefault="002C30DE" w:rsidP="001777B0">
            <w:pPr>
              <w:pStyle w:val="ListParagraph"/>
              <w:spacing w:after="0" w:line="240" w:lineRule="auto"/>
              <w:ind w:left="0"/>
              <w:jc w:val="center"/>
              <w:rPr>
                <w:rFonts w:ascii="Times New Roman" w:hAnsi="Times New Roman"/>
                <w:b/>
                <w:bCs w:val="0"/>
                <w:sz w:val="26"/>
                <w:szCs w:val="26"/>
              </w:rPr>
            </w:pPr>
          </w:p>
        </w:tc>
      </w:tr>
      <w:tr w:rsidR="00060146" w:rsidRPr="001646A1" w14:paraId="3D566724" w14:textId="77777777" w:rsidTr="00456327">
        <w:tc>
          <w:tcPr>
            <w:tcW w:w="543" w:type="dxa"/>
            <w:vAlign w:val="center"/>
          </w:tcPr>
          <w:p w14:paraId="7C801C2C" w14:textId="77777777" w:rsidR="00060146" w:rsidRPr="001646A1" w:rsidRDefault="00060146" w:rsidP="00456327">
            <w:pPr>
              <w:pStyle w:val="ListParagraph"/>
              <w:spacing w:after="0" w:line="240" w:lineRule="auto"/>
              <w:ind w:left="0"/>
              <w:jc w:val="center"/>
              <w:rPr>
                <w:rFonts w:ascii="Times New Roman" w:hAnsi="Times New Roman"/>
                <w:b/>
                <w:bCs w:val="0"/>
                <w:sz w:val="26"/>
                <w:szCs w:val="26"/>
              </w:rPr>
            </w:pPr>
          </w:p>
        </w:tc>
        <w:tc>
          <w:tcPr>
            <w:tcW w:w="1676" w:type="dxa"/>
            <w:vAlign w:val="center"/>
          </w:tcPr>
          <w:p w14:paraId="59C5C529" w14:textId="77777777" w:rsidR="00060146" w:rsidRPr="001646A1" w:rsidRDefault="00060146" w:rsidP="00456327">
            <w:pPr>
              <w:spacing w:before="120" w:after="120"/>
            </w:pPr>
          </w:p>
        </w:tc>
        <w:tc>
          <w:tcPr>
            <w:tcW w:w="7817" w:type="dxa"/>
            <w:vAlign w:val="center"/>
          </w:tcPr>
          <w:p w14:paraId="1329956E" w14:textId="77777777" w:rsidR="00060146" w:rsidRPr="001646A1" w:rsidRDefault="00060146" w:rsidP="00456327">
            <w:pPr>
              <w:spacing w:line="288" w:lineRule="auto"/>
              <w:jc w:val="center"/>
              <w:rPr>
                <w:b/>
              </w:rPr>
            </w:pPr>
          </w:p>
        </w:tc>
      </w:tr>
      <w:tr w:rsidR="002C30DE" w:rsidRPr="001646A1" w14:paraId="2A1FABAE" w14:textId="77777777" w:rsidTr="00456327">
        <w:tc>
          <w:tcPr>
            <w:tcW w:w="543" w:type="dxa"/>
            <w:vAlign w:val="center"/>
          </w:tcPr>
          <w:p w14:paraId="60B10A3D" w14:textId="720BFED5" w:rsidR="002C30DE" w:rsidRPr="001646A1" w:rsidRDefault="00456327" w:rsidP="0045632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2</w:t>
            </w:r>
          </w:p>
        </w:tc>
        <w:tc>
          <w:tcPr>
            <w:tcW w:w="1676" w:type="dxa"/>
            <w:vAlign w:val="center"/>
          </w:tcPr>
          <w:p w14:paraId="4A4A654E" w14:textId="70770AC8" w:rsidR="00456327" w:rsidRPr="001646A1" w:rsidRDefault="00456327" w:rsidP="00456327">
            <w:pPr>
              <w:spacing w:before="120" w:after="120"/>
            </w:pPr>
            <w:r w:rsidRPr="001646A1">
              <w:t>- Là chủ biên/đồng chủ biên của 01 sách chuyên khảo/giáo trình, sách tham khảo/sách dịch chuyên ngành/lĩnh vực KHXH&amp;NV.</w:t>
            </w:r>
          </w:p>
          <w:p w14:paraId="02E2AA6B" w14:textId="77777777" w:rsidR="002C30DE" w:rsidRPr="001646A1" w:rsidRDefault="002C30DE" w:rsidP="00456327">
            <w:pPr>
              <w:pStyle w:val="ListParagraph"/>
              <w:spacing w:after="0" w:line="240" w:lineRule="auto"/>
              <w:ind w:left="0"/>
              <w:rPr>
                <w:rFonts w:ascii="Times New Roman" w:hAnsi="Times New Roman"/>
                <w:b/>
                <w:bCs w:val="0"/>
                <w:sz w:val="26"/>
                <w:szCs w:val="26"/>
              </w:rPr>
            </w:pPr>
          </w:p>
        </w:tc>
        <w:tc>
          <w:tcPr>
            <w:tcW w:w="7817" w:type="dxa"/>
            <w:vAlign w:val="center"/>
          </w:tcPr>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545"/>
              <w:gridCol w:w="993"/>
              <w:gridCol w:w="3408"/>
            </w:tblGrid>
            <w:tr w:rsidR="00456327" w:rsidRPr="001646A1" w14:paraId="4E229B0D" w14:textId="77777777" w:rsidTr="005A7349">
              <w:tc>
                <w:tcPr>
                  <w:tcW w:w="645" w:type="dxa"/>
                  <w:vAlign w:val="center"/>
                </w:tcPr>
                <w:p w14:paraId="5A3CA638" w14:textId="30C6D4E7" w:rsidR="00456327" w:rsidRPr="001646A1" w:rsidRDefault="00456327" w:rsidP="00456327">
                  <w:pPr>
                    <w:spacing w:line="288" w:lineRule="auto"/>
                    <w:jc w:val="center"/>
                    <w:rPr>
                      <w:b/>
                    </w:rPr>
                  </w:pPr>
                  <w:r w:rsidRPr="001646A1">
                    <w:rPr>
                      <w:b/>
                    </w:rPr>
                    <w:t>TT</w:t>
                  </w:r>
                </w:p>
              </w:tc>
              <w:tc>
                <w:tcPr>
                  <w:tcW w:w="2545" w:type="dxa"/>
                  <w:vAlign w:val="center"/>
                </w:tcPr>
                <w:p w14:paraId="059BEE8E" w14:textId="3B021717" w:rsidR="00456327" w:rsidRPr="001646A1" w:rsidRDefault="00456327" w:rsidP="00456327">
                  <w:pPr>
                    <w:spacing w:line="288" w:lineRule="auto"/>
                    <w:jc w:val="center"/>
                    <w:rPr>
                      <w:b/>
                    </w:rPr>
                  </w:pPr>
                  <w:r w:rsidRPr="001646A1">
                    <w:rPr>
                      <w:b/>
                    </w:rPr>
                    <w:t>Tên công trình</w:t>
                  </w:r>
                </w:p>
              </w:tc>
              <w:tc>
                <w:tcPr>
                  <w:tcW w:w="993" w:type="dxa"/>
                  <w:vAlign w:val="center"/>
                </w:tcPr>
                <w:p w14:paraId="4A1B74CF" w14:textId="77777777" w:rsidR="00456327" w:rsidRPr="001646A1" w:rsidRDefault="00456327" w:rsidP="00456327">
                  <w:pPr>
                    <w:spacing w:line="288" w:lineRule="auto"/>
                    <w:jc w:val="center"/>
                    <w:rPr>
                      <w:b/>
                    </w:rPr>
                  </w:pPr>
                  <w:r w:rsidRPr="001646A1">
                    <w:rPr>
                      <w:b/>
                    </w:rPr>
                    <w:t>Năm công bố</w:t>
                  </w:r>
                </w:p>
              </w:tc>
              <w:tc>
                <w:tcPr>
                  <w:tcW w:w="3408" w:type="dxa"/>
                  <w:vAlign w:val="center"/>
                </w:tcPr>
                <w:p w14:paraId="1A5CFE05" w14:textId="77777777" w:rsidR="00456327" w:rsidRPr="001646A1" w:rsidRDefault="00456327" w:rsidP="00456327">
                  <w:pPr>
                    <w:spacing w:line="288" w:lineRule="auto"/>
                    <w:jc w:val="center"/>
                    <w:rPr>
                      <w:b/>
                    </w:rPr>
                  </w:pPr>
                  <w:r w:rsidRPr="001646A1">
                    <w:rPr>
                      <w:b/>
                    </w:rPr>
                    <w:t>Tên công trình khoa học</w:t>
                  </w:r>
                </w:p>
                <w:p w14:paraId="7C89D0F7" w14:textId="77777777" w:rsidR="00456327" w:rsidRPr="001646A1" w:rsidRDefault="00456327" w:rsidP="00456327">
                  <w:pPr>
                    <w:spacing w:line="288" w:lineRule="auto"/>
                    <w:jc w:val="center"/>
                    <w:rPr>
                      <w:b/>
                    </w:rPr>
                  </w:pPr>
                  <w:r w:rsidRPr="001646A1">
                    <w:rPr>
                      <w:b/>
                    </w:rPr>
                    <w:t>(Ghi rõ mã số ISSN, ISBN)</w:t>
                  </w:r>
                </w:p>
              </w:tc>
            </w:tr>
            <w:tr w:rsidR="00456327" w:rsidRPr="001646A1" w14:paraId="2DBCCA48" w14:textId="77777777" w:rsidTr="005A7349">
              <w:tc>
                <w:tcPr>
                  <w:tcW w:w="645" w:type="dxa"/>
                  <w:vAlign w:val="center"/>
                </w:tcPr>
                <w:p w14:paraId="159E5C8E" w14:textId="7D26347D" w:rsidR="00456327" w:rsidRPr="001646A1" w:rsidRDefault="00456327" w:rsidP="00456327">
                  <w:pPr>
                    <w:spacing w:line="288" w:lineRule="auto"/>
                    <w:jc w:val="center"/>
                    <w:rPr>
                      <w:b/>
                    </w:rPr>
                  </w:pPr>
                  <w:r w:rsidRPr="001646A1">
                    <w:rPr>
                      <w:b/>
                    </w:rPr>
                    <w:t>I</w:t>
                  </w:r>
                </w:p>
              </w:tc>
              <w:tc>
                <w:tcPr>
                  <w:tcW w:w="2545" w:type="dxa"/>
                </w:tcPr>
                <w:p w14:paraId="20A31D5D" w14:textId="63C19C84" w:rsidR="00456327" w:rsidRPr="001646A1" w:rsidRDefault="00456327" w:rsidP="00456327">
                  <w:pPr>
                    <w:spacing w:line="288" w:lineRule="auto"/>
                    <w:jc w:val="both"/>
                    <w:rPr>
                      <w:b/>
                    </w:rPr>
                  </w:pPr>
                  <w:r w:rsidRPr="001646A1">
                    <w:rPr>
                      <w:b/>
                    </w:rPr>
                    <w:t>Sách và giáo trình</w:t>
                  </w:r>
                </w:p>
              </w:tc>
              <w:tc>
                <w:tcPr>
                  <w:tcW w:w="993" w:type="dxa"/>
                </w:tcPr>
                <w:p w14:paraId="2CAA31E2" w14:textId="77777777" w:rsidR="00456327" w:rsidRPr="001646A1" w:rsidRDefault="00456327" w:rsidP="00456327">
                  <w:pPr>
                    <w:spacing w:line="288" w:lineRule="auto"/>
                    <w:jc w:val="center"/>
                  </w:pPr>
                </w:p>
              </w:tc>
              <w:tc>
                <w:tcPr>
                  <w:tcW w:w="3408" w:type="dxa"/>
                </w:tcPr>
                <w:p w14:paraId="18486E51" w14:textId="77777777" w:rsidR="00456327" w:rsidRPr="001646A1" w:rsidRDefault="00456327" w:rsidP="00456327">
                  <w:pPr>
                    <w:spacing w:line="288" w:lineRule="auto"/>
                    <w:jc w:val="both"/>
                  </w:pPr>
                </w:p>
              </w:tc>
            </w:tr>
            <w:tr w:rsidR="00456327" w:rsidRPr="001646A1" w14:paraId="3E4B1673" w14:textId="77777777" w:rsidTr="005A7349">
              <w:tc>
                <w:tcPr>
                  <w:tcW w:w="645" w:type="dxa"/>
                  <w:vAlign w:val="center"/>
                </w:tcPr>
                <w:p w14:paraId="0C32FCBA" w14:textId="3DB88E01" w:rsidR="00456327" w:rsidRPr="001646A1" w:rsidRDefault="00456327" w:rsidP="00456327">
                  <w:pPr>
                    <w:spacing w:line="288" w:lineRule="auto"/>
                    <w:jc w:val="center"/>
                    <w:rPr>
                      <w:iCs w:val="0"/>
                    </w:rPr>
                  </w:pPr>
                  <w:r w:rsidRPr="001646A1">
                    <w:rPr>
                      <w:iCs w:val="0"/>
                    </w:rPr>
                    <w:t>1</w:t>
                  </w:r>
                </w:p>
              </w:tc>
              <w:tc>
                <w:tcPr>
                  <w:tcW w:w="2545" w:type="dxa"/>
                </w:tcPr>
                <w:p w14:paraId="3EA8F01E" w14:textId="77517CF0" w:rsidR="00456327" w:rsidRPr="001646A1" w:rsidRDefault="00456327" w:rsidP="00456327">
                  <w:pPr>
                    <w:spacing w:line="288" w:lineRule="auto"/>
                    <w:jc w:val="both"/>
                  </w:pPr>
                  <w:r w:rsidRPr="001646A1">
                    <w:rPr>
                      <w:iCs w:val="0"/>
                      <w:lang w:val="vi-VN"/>
                    </w:rPr>
                    <w:t>Giáo trình quản trị dự án Thông tin – Thư viện. Nhà xuất bản Đại học Quốc gia Hà Nội</w:t>
                  </w:r>
                </w:p>
              </w:tc>
              <w:tc>
                <w:tcPr>
                  <w:tcW w:w="993" w:type="dxa"/>
                </w:tcPr>
                <w:p w14:paraId="72107F12" w14:textId="77777777" w:rsidR="00456327" w:rsidRPr="001646A1" w:rsidRDefault="00456327" w:rsidP="00456327">
                  <w:pPr>
                    <w:spacing w:line="288" w:lineRule="auto"/>
                    <w:jc w:val="center"/>
                  </w:pPr>
                  <w:r w:rsidRPr="001646A1">
                    <w:rPr>
                      <w:iCs w:val="0"/>
                      <w:lang w:val="vi-VN"/>
                    </w:rPr>
                    <w:t>2022</w:t>
                  </w:r>
                </w:p>
              </w:tc>
              <w:tc>
                <w:tcPr>
                  <w:tcW w:w="3408" w:type="dxa"/>
                </w:tcPr>
                <w:p w14:paraId="7DE7BD03" w14:textId="77777777" w:rsidR="00456327" w:rsidRPr="001646A1" w:rsidRDefault="00456327" w:rsidP="00456327">
                  <w:pPr>
                    <w:spacing w:line="288" w:lineRule="auto"/>
                    <w:jc w:val="both"/>
                  </w:pPr>
                  <w:r w:rsidRPr="001646A1">
                    <w:rPr>
                      <w:iCs w:val="0"/>
                      <w:lang w:val="vi-VN"/>
                    </w:rPr>
                    <w:t>Nhà xuất bản Đại học Quốc gia Hà Nội, ISBN: 978-604-352-535-9</w:t>
                  </w:r>
                  <w:r w:rsidRPr="001646A1">
                    <w:rPr>
                      <w:iCs w:val="0"/>
                    </w:rPr>
                    <w:t xml:space="preserve"> – Giáo trình viết độc lập</w:t>
                  </w:r>
                </w:p>
              </w:tc>
            </w:tr>
            <w:tr w:rsidR="00456327" w:rsidRPr="001646A1" w14:paraId="69334659" w14:textId="77777777" w:rsidTr="005A7349">
              <w:tc>
                <w:tcPr>
                  <w:tcW w:w="645" w:type="dxa"/>
                  <w:vAlign w:val="center"/>
                </w:tcPr>
                <w:p w14:paraId="3889F9DD" w14:textId="2AD4622B" w:rsidR="00456327" w:rsidRPr="001646A1" w:rsidRDefault="00456327" w:rsidP="00456327">
                  <w:pPr>
                    <w:spacing w:line="288" w:lineRule="auto"/>
                    <w:jc w:val="center"/>
                  </w:pPr>
                  <w:r w:rsidRPr="001646A1">
                    <w:t>2</w:t>
                  </w:r>
                </w:p>
              </w:tc>
              <w:tc>
                <w:tcPr>
                  <w:tcW w:w="2545" w:type="dxa"/>
                </w:tcPr>
                <w:p w14:paraId="61A90514" w14:textId="1B1610AA" w:rsidR="00456327" w:rsidRPr="001646A1" w:rsidRDefault="00456327" w:rsidP="00456327">
                  <w:pPr>
                    <w:spacing w:line="288" w:lineRule="auto"/>
                    <w:jc w:val="both"/>
                  </w:pPr>
                  <w:r w:rsidRPr="001646A1">
                    <w:t>Năng lực số</w:t>
                  </w:r>
                </w:p>
              </w:tc>
              <w:tc>
                <w:tcPr>
                  <w:tcW w:w="993" w:type="dxa"/>
                </w:tcPr>
                <w:p w14:paraId="2C34BF29" w14:textId="77777777" w:rsidR="00456327" w:rsidRPr="001646A1" w:rsidRDefault="00456327" w:rsidP="00456327">
                  <w:pPr>
                    <w:spacing w:line="288" w:lineRule="auto"/>
                    <w:jc w:val="center"/>
                  </w:pPr>
                  <w:r w:rsidRPr="001646A1">
                    <w:t>2022</w:t>
                  </w:r>
                </w:p>
              </w:tc>
              <w:tc>
                <w:tcPr>
                  <w:tcW w:w="3408" w:type="dxa"/>
                </w:tcPr>
                <w:p w14:paraId="7E965B23" w14:textId="77777777" w:rsidR="00456327" w:rsidRPr="001646A1" w:rsidRDefault="00456327" w:rsidP="00456327">
                  <w:pPr>
                    <w:spacing w:line="288" w:lineRule="auto"/>
                    <w:jc w:val="both"/>
                  </w:pPr>
                  <w:r w:rsidRPr="001646A1">
                    <w:t>Nhà xuất bản Đại học Quốc gia Hà Nội. ISBN: 978-604-384-902-8 – Sách chuyên khảo – Chủ biên</w:t>
                  </w:r>
                </w:p>
              </w:tc>
            </w:tr>
            <w:tr w:rsidR="00456327" w:rsidRPr="001646A1" w14:paraId="4B99E06E" w14:textId="77777777" w:rsidTr="005A7349">
              <w:tc>
                <w:tcPr>
                  <w:tcW w:w="645" w:type="dxa"/>
                  <w:vAlign w:val="center"/>
                </w:tcPr>
                <w:p w14:paraId="53850FE7" w14:textId="56E26E1E" w:rsidR="00456327" w:rsidRPr="001646A1" w:rsidRDefault="00456327" w:rsidP="00456327">
                  <w:pPr>
                    <w:spacing w:line="288" w:lineRule="auto"/>
                    <w:jc w:val="center"/>
                  </w:pPr>
                  <w:r w:rsidRPr="001646A1">
                    <w:t>3</w:t>
                  </w:r>
                </w:p>
              </w:tc>
              <w:tc>
                <w:tcPr>
                  <w:tcW w:w="2545" w:type="dxa"/>
                </w:tcPr>
                <w:p w14:paraId="6F1EAF41" w14:textId="20435E4A" w:rsidR="00456327" w:rsidRPr="001646A1" w:rsidRDefault="00456327" w:rsidP="00456327">
                  <w:pPr>
                    <w:spacing w:line="288" w:lineRule="auto"/>
                    <w:jc w:val="both"/>
                  </w:pPr>
                  <w:r w:rsidRPr="001646A1">
                    <w:t>Cẩm nang phát triển năng lực số cho sinh viên</w:t>
                  </w:r>
                </w:p>
              </w:tc>
              <w:tc>
                <w:tcPr>
                  <w:tcW w:w="993" w:type="dxa"/>
                </w:tcPr>
                <w:p w14:paraId="0736322C" w14:textId="77777777" w:rsidR="00456327" w:rsidRPr="001646A1" w:rsidRDefault="00456327" w:rsidP="00456327">
                  <w:pPr>
                    <w:spacing w:line="288" w:lineRule="auto"/>
                    <w:jc w:val="center"/>
                  </w:pPr>
                  <w:r w:rsidRPr="001646A1">
                    <w:t>2022</w:t>
                  </w:r>
                </w:p>
              </w:tc>
              <w:tc>
                <w:tcPr>
                  <w:tcW w:w="3408" w:type="dxa"/>
                </w:tcPr>
                <w:p w14:paraId="452F88A4" w14:textId="77777777" w:rsidR="00456327" w:rsidRPr="001646A1" w:rsidRDefault="00456327" w:rsidP="00456327">
                  <w:pPr>
                    <w:spacing w:line="288" w:lineRule="auto"/>
                    <w:jc w:val="both"/>
                  </w:pPr>
                  <w:r w:rsidRPr="001646A1">
                    <w:t>Nhà xuất bản Đại học Quốc gia Hà Nội. ISBN: 978-604-384-843-4 – Sách tham khảo - Chủ biên</w:t>
                  </w:r>
                </w:p>
              </w:tc>
            </w:tr>
            <w:tr w:rsidR="00456327" w:rsidRPr="001646A1" w14:paraId="7705434B" w14:textId="77777777" w:rsidTr="005A7349">
              <w:tc>
                <w:tcPr>
                  <w:tcW w:w="645" w:type="dxa"/>
                  <w:vAlign w:val="center"/>
                </w:tcPr>
                <w:p w14:paraId="09195515" w14:textId="47A76AB0" w:rsidR="00456327" w:rsidRPr="001646A1" w:rsidRDefault="00456327" w:rsidP="00456327">
                  <w:pPr>
                    <w:spacing w:line="288" w:lineRule="auto"/>
                    <w:jc w:val="center"/>
                  </w:pPr>
                  <w:r w:rsidRPr="001646A1">
                    <w:t>4</w:t>
                  </w:r>
                </w:p>
              </w:tc>
              <w:tc>
                <w:tcPr>
                  <w:tcW w:w="2545" w:type="dxa"/>
                </w:tcPr>
                <w:p w14:paraId="6943C888" w14:textId="32BFF4A6" w:rsidR="00456327" w:rsidRPr="001646A1" w:rsidRDefault="00456327" w:rsidP="00456327">
                  <w:pPr>
                    <w:spacing w:line="288" w:lineRule="auto"/>
                    <w:jc w:val="both"/>
                  </w:pPr>
                  <w:r w:rsidRPr="001646A1">
                    <w:t>Khung năng lực số dành cho sinh viên</w:t>
                  </w:r>
                </w:p>
              </w:tc>
              <w:tc>
                <w:tcPr>
                  <w:tcW w:w="993" w:type="dxa"/>
                </w:tcPr>
                <w:p w14:paraId="6870EAD0" w14:textId="77777777" w:rsidR="00456327" w:rsidRPr="001646A1" w:rsidRDefault="00456327" w:rsidP="00456327">
                  <w:pPr>
                    <w:spacing w:line="288" w:lineRule="auto"/>
                    <w:jc w:val="center"/>
                  </w:pPr>
                  <w:r w:rsidRPr="001646A1">
                    <w:t>2022</w:t>
                  </w:r>
                </w:p>
              </w:tc>
              <w:tc>
                <w:tcPr>
                  <w:tcW w:w="3408" w:type="dxa"/>
                </w:tcPr>
                <w:p w14:paraId="4EED0C7F" w14:textId="77777777" w:rsidR="00456327" w:rsidRPr="001646A1" w:rsidRDefault="00456327" w:rsidP="00456327">
                  <w:pPr>
                    <w:spacing w:line="288" w:lineRule="auto"/>
                    <w:jc w:val="both"/>
                  </w:pPr>
                  <w:r w:rsidRPr="001646A1">
                    <w:t>Nhà xuất bản Đại học Quốc gia Hà Nội. ISBN: 978-604-384-934-4 – Sách tham khảo - Chủ biên</w:t>
                  </w:r>
                </w:p>
              </w:tc>
            </w:tr>
            <w:tr w:rsidR="005A7349" w:rsidRPr="001646A1" w14:paraId="58ADA2E3" w14:textId="77777777" w:rsidTr="009B552C">
              <w:tc>
                <w:tcPr>
                  <w:tcW w:w="7591" w:type="dxa"/>
                  <w:gridSpan w:val="4"/>
                  <w:vAlign w:val="center"/>
                </w:tcPr>
                <w:p w14:paraId="78EDDFBF" w14:textId="6CC8FA90" w:rsidR="005A7349" w:rsidRPr="001646A1" w:rsidRDefault="005A7349" w:rsidP="005A7349">
                  <w:pPr>
                    <w:spacing w:line="288" w:lineRule="auto"/>
                  </w:pPr>
                  <w:r w:rsidRPr="001646A1">
                    <w:rPr>
                      <w:b/>
                    </w:rPr>
                    <w:lastRenderedPageBreak/>
                    <w:t>II. Bài báo đăng tạp chí trong nước</w:t>
                  </w:r>
                </w:p>
              </w:tc>
            </w:tr>
            <w:tr w:rsidR="00456327" w:rsidRPr="001646A1" w14:paraId="46B07AA7" w14:textId="77777777" w:rsidTr="005A7349">
              <w:tc>
                <w:tcPr>
                  <w:tcW w:w="645" w:type="dxa"/>
                  <w:vAlign w:val="center"/>
                </w:tcPr>
                <w:p w14:paraId="70054241" w14:textId="07192E61" w:rsidR="00456327" w:rsidRPr="001646A1" w:rsidRDefault="00456327" w:rsidP="00456327">
                  <w:pPr>
                    <w:spacing w:before="120"/>
                    <w:jc w:val="center"/>
                  </w:pPr>
                  <w:r w:rsidRPr="001646A1">
                    <w:t>1</w:t>
                  </w:r>
                </w:p>
              </w:tc>
              <w:tc>
                <w:tcPr>
                  <w:tcW w:w="2545" w:type="dxa"/>
                </w:tcPr>
                <w:p w14:paraId="184ECC16" w14:textId="1AA611CA" w:rsidR="00456327" w:rsidRPr="001646A1" w:rsidRDefault="00456327" w:rsidP="00456327">
                  <w:pPr>
                    <w:spacing w:before="120"/>
                    <w:jc w:val="both"/>
                  </w:pPr>
                  <w:r w:rsidRPr="001646A1">
                    <w:t>Đỗ Văn Hùng, Nguyễn Thị Phượng (2024). Khung đánh giá hiệu quả sử dụng tài liệu điện tử tại thư viện trường học.</w:t>
                  </w:r>
                </w:p>
              </w:tc>
              <w:tc>
                <w:tcPr>
                  <w:tcW w:w="993" w:type="dxa"/>
                </w:tcPr>
                <w:p w14:paraId="21F837DE" w14:textId="77777777" w:rsidR="00456327" w:rsidRPr="001646A1" w:rsidRDefault="00456327" w:rsidP="00456327">
                  <w:pPr>
                    <w:spacing w:before="120"/>
                    <w:jc w:val="center"/>
                  </w:pPr>
                  <w:r w:rsidRPr="001646A1">
                    <w:t>2024</w:t>
                  </w:r>
                </w:p>
              </w:tc>
              <w:tc>
                <w:tcPr>
                  <w:tcW w:w="3408" w:type="dxa"/>
                </w:tcPr>
                <w:p w14:paraId="4A840B40" w14:textId="77777777" w:rsidR="00456327" w:rsidRPr="001646A1" w:rsidRDefault="00456327" w:rsidP="00456327">
                  <w:pPr>
                    <w:shd w:val="clear" w:color="auto" w:fill="FFFFFF"/>
                    <w:jc w:val="both"/>
                    <w:rPr>
                      <w:rStyle w:val="Emphasis"/>
                      <w:i w:val="0"/>
                    </w:rPr>
                  </w:pPr>
                  <w:r w:rsidRPr="001646A1">
                    <w:t>Tạp chí Thông tin – Tư liệu, ISSN: 1859-2929, số 3, 2024, tr. 3-12</w:t>
                  </w:r>
                </w:p>
              </w:tc>
            </w:tr>
            <w:tr w:rsidR="00456327" w:rsidRPr="001646A1" w14:paraId="3075713F" w14:textId="77777777" w:rsidTr="005A7349">
              <w:tc>
                <w:tcPr>
                  <w:tcW w:w="645" w:type="dxa"/>
                  <w:vAlign w:val="center"/>
                </w:tcPr>
                <w:p w14:paraId="6435773E" w14:textId="6C14F5DC" w:rsidR="00456327" w:rsidRPr="001646A1" w:rsidRDefault="00456327" w:rsidP="00456327">
                  <w:pPr>
                    <w:spacing w:before="120"/>
                    <w:jc w:val="center"/>
                  </w:pPr>
                  <w:r w:rsidRPr="001646A1">
                    <w:t>2</w:t>
                  </w:r>
                </w:p>
              </w:tc>
              <w:tc>
                <w:tcPr>
                  <w:tcW w:w="2545" w:type="dxa"/>
                </w:tcPr>
                <w:p w14:paraId="7B5E41CA" w14:textId="14CBA995" w:rsidR="00456327" w:rsidRPr="001646A1" w:rsidRDefault="00456327" w:rsidP="00456327">
                  <w:pPr>
                    <w:spacing w:before="120"/>
                    <w:jc w:val="both"/>
                  </w:pPr>
                  <w:r w:rsidRPr="001646A1">
                    <w:t>Đỗ Văn Hùng, Nguyễn Anh Kiên, Nguyễn Trọng Tuấn, Nguyễn Hoàng Phương Uyên, Vũ Thanh Huyền (2024). Đề xuất khung năng lực số của người lao động trong các doanh nghiệp vừa và nhỏ trong bối cảnh chuyển đổi số.</w:t>
                  </w:r>
                </w:p>
              </w:tc>
              <w:tc>
                <w:tcPr>
                  <w:tcW w:w="993" w:type="dxa"/>
                </w:tcPr>
                <w:p w14:paraId="6A0EDC84" w14:textId="77777777" w:rsidR="00456327" w:rsidRPr="001646A1" w:rsidRDefault="00456327" w:rsidP="00456327">
                  <w:pPr>
                    <w:spacing w:before="120"/>
                    <w:jc w:val="center"/>
                  </w:pPr>
                  <w:r w:rsidRPr="001646A1">
                    <w:t>2024</w:t>
                  </w:r>
                </w:p>
              </w:tc>
              <w:tc>
                <w:tcPr>
                  <w:tcW w:w="3408" w:type="dxa"/>
                </w:tcPr>
                <w:p w14:paraId="572E90CA" w14:textId="77777777" w:rsidR="00456327" w:rsidRPr="001646A1" w:rsidRDefault="00456327" w:rsidP="00456327">
                  <w:pPr>
                    <w:shd w:val="clear" w:color="auto" w:fill="FFFFFF"/>
                    <w:jc w:val="both"/>
                    <w:rPr>
                      <w:rStyle w:val="Emphasis"/>
                      <w:i w:val="0"/>
                    </w:rPr>
                  </w:pPr>
                  <w:r w:rsidRPr="001646A1">
                    <w:t>Tạp chí Thông tin – Tư liệu, ISSN: 1859-2929, số 2, 2024, tr. 3-8</w:t>
                  </w:r>
                </w:p>
              </w:tc>
            </w:tr>
            <w:tr w:rsidR="00456327" w:rsidRPr="001646A1" w14:paraId="7E8AC231" w14:textId="77777777" w:rsidTr="005A7349">
              <w:tc>
                <w:tcPr>
                  <w:tcW w:w="645" w:type="dxa"/>
                  <w:vAlign w:val="center"/>
                </w:tcPr>
                <w:p w14:paraId="2EA8FE0C" w14:textId="7B28F9B6" w:rsidR="00456327" w:rsidRPr="001646A1" w:rsidRDefault="00456327" w:rsidP="00456327">
                  <w:pPr>
                    <w:spacing w:before="120"/>
                    <w:jc w:val="center"/>
                  </w:pPr>
                  <w:r w:rsidRPr="001646A1">
                    <w:t>3</w:t>
                  </w:r>
                </w:p>
              </w:tc>
              <w:tc>
                <w:tcPr>
                  <w:tcW w:w="2545" w:type="dxa"/>
                </w:tcPr>
                <w:p w14:paraId="24864BE4" w14:textId="722C759D" w:rsidR="00456327" w:rsidRPr="001646A1" w:rsidRDefault="00456327" w:rsidP="00456327">
                  <w:pPr>
                    <w:spacing w:before="120"/>
                    <w:jc w:val="both"/>
                  </w:pPr>
                  <w:r w:rsidRPr="001646A1">
                    <w:t>Đỗ Văn Hùng, Trần Bá Biên (2023). Ứng dụng Social Listening trong phân tích hành vi sử dụng mạng xã hội của sinh viên.</w:t>
                  </w:r>
                </w:p>
              </w:tc>
              <w:tc>
                <w:tcPr>
                  <w:tcW w:w="993" w:type="dxa"/>
                </w:tcPr>
                <w:p w14:paraId="4F1A20AD" w14:textId="77777777" w:rsidR="00456327" w:rsidRPr="001646A1" w:rsidRDefault="00456327" w:rsidP="00456327">
                  <w:pPr>
                    <w:spacing w:before="120"/>
                    <w:jc w:val="center"/>
                  </w:pPr>
                  <w:r w:rsidRPr="001646A1">
                    <w:t>2023</w:t>
                  </w:r>
                </w:p>
              </w:tc>
              <w:tc>
                <w:tcPr>
                  <w:tcW w:w="3408" w:type="dxa"/>
                </w:tcPr>
                <w:p w14:paraId="38646530" w14:textId="77777777" w:rsidR="00456327" w:rsidRPr="001646A1" w:rsidRDefault="00456327" w:rsidP="00456327">
                  <w:pPr>
                    <w:spacing w:before="120"/>
                    <w:jc w:val="both"/>
                  </w:pPr>
                  <w:r w:rsidRPr="001646A1">
                    <w:t>Tạp chí Thông tin – Tư liệu, ISSN: 1859-2929, số 5, 2023, tr. 3-12</w:t>
                  </w:r>
                </w:p>
              </w:tc>
            </w:tr>
            <w:tr w:rsidR="00456327" w:rsidRPr="001646A1" w14:paraId="0FA175B5" w14:textId="77777777" w:rsidTr="005A7349">
              <w:tc>
                <w:tcPr>
                  <w:tcW w:w="645" w:type="dxa"/>
                  <w:vAlign w:val="center"/>
                </w:tcPr>
                <w:p w14:paraId="04BEAC83" w14:textId="6E00B553" w:rsidR="00456327" w:rsidRPr="001646A1" w:rsidRDefault="00456327" w:rsidP="00456327">
                  <w:pPr>
                    <w:spacing w:before="120"/>
                    <w:jc w:val="center"/>
                  </w:pPr>
                  <w:r w:rsidRPr="001646A1">
                    <w:t>4</w:t>
                  </w:r>
                </w:p>
              </w:tc>
              <w:tc>
                <w:tcPr>
                  <w:tcW w:w="2545" w:type="dxa"/>
                </w:tcPr>
                <w:p w14:paraId="2C48D740" w14:textId="2426EF7F" w:rsidR="00456327" w:rsidRPr="001646A1" w:rsidRDefault="00456327" w:rsidP="00456327">
                  <w:pPr>
                    <w:spacing w:before="120"/>
                    <w:jc w:val="both"/>
                  </w:pPr>
                  <w:r w:rsidRPr="001646A1">
                    <w:t>Đỗ Văn Hùng, Hoàng Xuân Quý, Hà Ngọc Bích, Lê Thị Uyên (2023). Phát triển năng lực thông tin cho người cao tuổi trong bối cảnh thông tin số.</w:t>
                  </w:r>
                </w:p>
              </w:tc>
              <w:tc>
                <w:tcPr>
                  <w:tcW w:w="993" w:type="dxa"/>
                </w:tcPr>
                <w:p w14:paraId="01767910" w14:textId="77777777" w:rsidR="00456327" w:rsidRPr="001646A1" w:rsidRDefault="00456327" w:rsidP="00456327">
                  <w:pPr>
                    <w:spacing w:before="120"/>
                    <w:jc w:val="center"/>
                  </w:pPr>
                  <w:r w:rsidRPr="001646A1">
                    <w:t>2023</w:t>
                  </w:r>
                </w:p>
              </w:tc>
              <w:tc>
                <w:tcPr>
                  <w:tcW w:w="3408" w:type="dxa"/>
                </w:tcPr>
                <w:p w14:paraId="390F00E0" w14:textId="77777777" w:rsidR="00456327" w:rsidRPr="001646A1" w:rsidRDefault="00456327" w:rsidP="00456327">
                  <w:pPr>
                    <w:spacing w:before="120"/>
                    <w:jc w:val="both"/>
                  </w:pPr>
                  <w:r w:rsidRPr="001646A1">
                    <w:t>Tạp chí Thông tin – Tư liệu, ISSN: 1859-2929</w:t>
                  </w:r>
                </w:p>
              </w:tc>
            </w:tr>
            <w:tr w:rsidR="00456327" w:rsidRPr="001646A1" w14:paraId="1831AE49" w14:textId="77777777" w:rsidTr="005A7349">
              <w:tc>
                <w:tcPr>
                  <w:tcW w:w="645" w:type="dxa"/>
                  <w:vAlign w:val="center"/>
                </w:tcPr>
                <w:p w14:paraId="169E7985" w14:textId="2C3914E2" w:rsidR="00456327" w:rsidRPr="001646A1" w:rsidRDefault="00456327" w:rsidP="00456327">
                  <w:pPr>
                    <w:spacing w:before="120"/>
                    <w:jc w:val="center"/>
                  </w:pPr>
                  <w:r w:rsidRPr="001646A1">
                    <w:t>5</w:t>
                  </w:r>
                </w:p>
              </w:tc>
              <w:tc>
                <w:tcPr>
                  <w:tcW w:w="2545" w:type="dxa"/>
                </w:tcPr>
                <w:p w14:paraId="402D6803" w14:textId="21ECDB1C" w:rsidR="00456327" w:rsidRPr="001646A1" w:rsidRDefault="00456327" w:rsidP="00456327">
                  <w:pPr>
                    <w:spacing w:before="120"/>
                    <w:jc w:val="both"/>
                  </w:pPr>
                  <w:r w:rsidRPr="001646A1">
                    <w:t>Mai Anh Thơ, Đỗ Văn Hùng. Đánh giá năng lực số sinh viên: phương pháp tiếp cận, tiêu chí và công cụ đánh giá</w:t>
                  </w:r>
                </w:p>
              </w:tc>
              <w:tc>
                <w:tcPr>
                  <w:tcW w:w="993" w:type="dxa"/>
                </w:tcPr>
                <w:p w14:paraId="28FC0AF7" w14:textId="77777777" w:rsidR="00456327" w:rsidRPr="001646A1" w:rsidRDefault="00456327" w:rsidP="00456327">
                  <w:pPr>
                    <w:spacing w:before="120"/>
                    <w:jc w:val="center"/>
                  </w:pPr>
                  <w:r w:rsidRPr="001646A1">
                    <w:t>2023</w:t>
                  </w:r>
                </w:p>
              </w:tc>
              <w:tc>
                <w:tcPr>
                  <w:tcW w:w="3408" w:type="dxa"/>
                </w:tcPr>
                <w:p w14:paraId="683D7155" w14:textId="77777777" w:rsidR="00456327" w:rsidRPr="001646A1" w:rsidRDefault="00456327" w:rsidP="00456327">
                  <w:pPr>
                    <w:spacing w:before="120"/>
                    <w:jc w:val="both"/>
                  </w:pPr>
                  <w:r w:rsidRPr="001646A1">
                    <w:t>Tạp chí Thông tin – Tư liệu, ISSN: 1859-2929</w:t>
                  </w:r>
                </w:p>
              </w:tc>
            </w:tr>
            <w:tr w:rsidR="00456327" w:rsidRPr="001646A1" w14:paraId="13509F06" w14:textId="77777777" w:rsidTr="005A7349">
              <w:tc>
                <w:tcPr>
                  <w:tcW w:w="645" w:type="dxa"/>
                  <w:vAlign w:val="center"/>
                </w:tcPr>
                <w:p w14:paraId="5A17941A" w14:textId="24E2F2F3" w:rsidR="00456327" w:rsidRPr="001646A1" w:rsidRDefault="00456327" w:rsidP="00456327">
                  <w:pPr>
                    <w:spacing w:before="120"/>
                    <w:jc w:val="center"/>
                  </w:pPr>
                  <w:r w:rsidRPr="001646A1">
                    <w:t>6</w:t>
                  </w:r>
                </w:p>
              </w:tc>
              <w:tc>
                <w:tcPr>
                  <w:tcW w:w="2545" w:type="dxa"/>
                </w:tcPr>
                <w:p w14:paraId="44F7E948" w14:textId="58A8AD92" w:rsidR="00456327" w:rsidRPr="001646A1" w:rsidRDefault="00456327" w:rsidP="00456327">
                  <w:pPr>
                    <w:spacing w:before="120"/>
                    <w:jc w:val="both"/>
                  </w:pPr>
                  <w:r w:rsidRPr="001646A1">
                    <w:t>Đỗ Văn Hùng và Trần Đức Hòa (2022). Năng lực số dành cho giảng dạy và học tập trực tuyến</w:t>
                  </w:r>
                </w:p>
              </w:tc>
              <w:tc>
                <w:tcPr>
                  <w:tcW w:w="993" w:type="dxa"/>
                </w:tcPr>
                <w:p w14:paraId="75BD42EC" w14:textId="77777777" w:rsidR="00456327" w:rsidRPr="001646A1" w:rsidRDefault="00456327" w:rsidP="00456327">
                  <w:pPr>
                    <w:spacing w:before="120"/>
                    <w:jc w:val="center"/>
                  </w:pPr>
                  <w:r w:rsidRPr="001646A1">
                    <w:t>2022</w:t>
                  </w:r>
                </w:p>
              </w:tc>
              <w:tc>
                <w:tcPr>
                  <w:tcW w:w="3408" w:type="dxa"/>
                </w:tcPr>
                <w:p w14:paraId="78BD5AC8" w14:textId="77777777" w:rsidR="00456327" w:rsidRPr="001646A1" w:rsidRDefault="00456327" w:rsidP="00456327">
                  <w:pPr>
                    <w:spacing w:before="120"/>
                    <w:jc w:val="both"/>
                  </w:pPr>
                  <w:r w:rsidRPr="001646A1">
                    <w:rPr>
                      <w:iCs w:val="0"/>
                    </w:rPr>
                    <w:t>Thông tin – Tư liệu</w:t>
                  </w:r>
                  <w:r w:rsidRPr="001646A1">
                    <w:t>, số 2/2022, tr.3-11.</w:t>
                  </w:r>
                </w:p>
              </w:tc>
            </w:tr>
            <w:tr w:rsidR="005A7349" w:rsidRPr="001646A1" w14:paraId="2F75B436" w14:textId="77777777" w:rsidTr="00C304AC">
              <w:tc>
                <w:tcPr>
                  <w:tcW w:w="7591" w:type="dxa"/>
                  <w:gridSpan w:val="4"/>
                  <w:vAlign w:val="center"/>
                </w:tcPr>
                <w:p w14:paraId="44BD5BC0" w14:textId="55F9559D" w:rsidR="005A7349" w:rsidRPr="001646A1" w:rsidRDefault="005A7349" w:rsidP="005A7349">
                  <w:pPr>
                    <w:spacing w:line="288" w:lineRule="auto"/>
                  </w:pPr>
                  <w:r w:rsidRPr="001646A1">
                    <w:rPr>
                      <w:b/>
                    </w:rPr>
                    <w:t>III. Báo cáo khoa học tại Hội nghị, hội thảo trong nước, quốc tế</w:t>
                  </w:r>
                </w:p>
              </w:tc>
            </w:tr>
            <w:tr w:rsidR="00456327" w:rsidRPr="001646A1" w14:paraId="7025B1B9" w14:textId="77777777" w:rsidTr="005A7349">
              <w:tc>
                <w:tcPr>
                  <w:tcW w:w="645" w:type="dxa"/>
                  <w:vAlign w:val="center"/>
                </w:tcPr>
                <w:p w14:paraId="42961692" w14:textId="043D012D" w:rsidR="00456327" w:rsidRPr="001646A1" w:rsidRDefault="00456327" w:rsidP="00456327">
                  <w:pPr>
                    <w:spacing w:before="120"/>
                    <w:jc w:val="center"/>
                  </w:pPr>
                  <w:r w:rsidRPr="001646A1">
                    <w:t>1</w:t>
                  </w:r>
                </w:p>
              </w:tc>
              <w:tc>
                <w:tcPr>
                  <w:tcW w:w="2545" w:type="dxa"/>
                </w:tcPr>
                <w:p w14:paraId="518F3ED4" w14:textId="7C82D799" w:rsidR="00456327" w:rsidRPr="001646A1" w:rsidRDefault="00456327" w:rsidP="00456327">
                  <w:pPr>
                    <w:spacing w:before="120"/>
                    <w:jc w:val="both"/>
                  </w:pPr>
                  <w:r w:rsidRPr="001646A1">
                    <w:t xml:space="preserve">Đỗ Văn Hùng, Bùi Thị Ánh Tuyết, Đặng Trần Long, Vũ Thị Hồng </w:t>
                  </w:r>
                  <w:r w:rsidRPr="001646A1">
                    <w:lastRenderedPageBreak/>
                    <w:t>Vân, Đào Thị Uyên (2024). Ứng dụng trí tuệ nhân tạo tạo sinh trong thư viện và chiến lược hành động ứng phó</w:t>
                  </w:r>
                </w:p>
              </w:tc>
              <w:tc>
                <w:tcPr>
                  <w:tcW w:w="993" w:type="dxa"/>
                </w:tcPr>
                <w:p w14:paraId="7F6A223B" w14:textId="77777777" w:rsidR="00456327" w:rsidRPr="001646A1" w:rsidRDefault="00456327" w:rsidP="00456327">
                  <w:pPr>
                    <w:spacing w:before="120"/>
                    <w:jc w:val="center"/>
                  </w:pPr>
                  <w:r w:rsidRPr="001646A1">
                    <w:lastRenderedPageBreak/>
                    <w:t>2024</w:t>
                  </w:r>
                </w:p>
              </w:tc>
              <w:tc>
                <w:tcPr>
                  <w:tcW w:w="3408" w:type="dxa"/>
                </w:tcPr>
                <w:p w14:paraId="25B01BC2" w14:textId="77777777" w:rsidR="00456327" w:rsidRPr="001646A1" w:rsidRDefault="00456327" w:rsidP="00456327">
                  <w:pPr>
                    <w:shd w:val="clear" w:color="auto" w:fill="FFFFFF"/>
                    <w:jc w:val="both"/>
                    <w:rPr>
                      <w:rStyle w:val="Emphasis"/>
                      <w:i w:val="0"/>
                    </w:rPr>
                  </w:pPr>
                  <w:r w:rsidRPr="001646A1">
                    <w:t xml:space="preserve">Kỷ yếu Hội thảo quốc tế Quản trị tri thức: dẫn dắt và đổi mới. Nxb </w:t>
                  </w:r>
                  <w:r w:rsidRPr="001646A1">
                    <w:lastRenderedPageBreak/>
                    <w:t>ĐHQG Tp. HCM, ISBN: 978-604-479-768-7, tr. 52-78</w:t>
                  </w:r>
                </w:p>
              </w:tc>
            </w:tr>
            <w:tr w:rsidR="00456327" w:rsidRPr="001646A1" w14:paraId="1443D753" w14:textId="77777777" w:rsidTr="005A7349">
              <w:tc>
                <w:tcPr>
                  <w:tcW w:w="645" w:type="dxa"/>
                  <w:vAlign w:val="center"/>
                </w:tcPr>
                <w:p w14:paraId="1FB3D372" w14:textId="3362D259" w:rsidR="00456327" w:rsidRPr="001646A1" w:rsidRDefault="00456327" w:rsidP="00456327">
                  <w:pPr>
                    <w:spacing w:before="120"/>
                    <w:jc w:val="center"/>
                  </w:pPr>
                  <w:r w:rsidRPr="001646A1">
                    <w:lastRenderedPageBreak/>
                    <w:t>2</w:t>
                  </w:r>
                </w:p>
              </w:tc>
              <w:tc>
                <w:tcPr>
                  <w:tcW w:w="2545" w:type="dxa"/>
                </w:tcPr>
                <w:p w14:paraId="711FF4A6" w14:textId="12ECC0F9" w:rsidR="00456327" w:rsidRPr="001646A1" w:rsidRDefault="00456327" w:rsidP="00456327">
                  <w:pPr>
                    <w:spacing w:before="120"/>
                    <w:jc w:val="both"/>
                  </w:pPr>
                  <w:r w:rsidRPr="001646A1">
                    <w:t>Do Van Hung, Bui Thi Anh Tuyet (2024). Information professionals and information industry in the context of digital transformation</w:t>
                  </w:r>
                </w:p>
              </w:tc>
              <w:tc>
                <w:tcPr>
                  <w:tcW w:w="993" w:type="dxa"/>
                </w:tcPr>
                <w:p w14:paraId="71F97A9D" w14:textId="77777777" w:rsidR="00456327" w:rsidRPr="001646A1" w:rsidRDefault="00456327" w:rsidP="00456327">
                  <w:pPr>
                    <w:spacing w:before="120"/>
                    <w:jc w:val="center"/>
                  </w:pPr>
                  <w:r w:rsidRPr="001646A1">
                    <w:t>2024</w:t>
                  </w:r>
                </w:p>
              </w:tc>
              <w:tc>
                <w:tcPr>
                  <w:tcW w:w="3408" w:type="dxa"/>
                </w:tcPr>
                <w:p w14:paraId="0AE1D20C" w14:textId="77777777" w:rsidR="00456327" w:rsidRPr="001646A1" w:rsidRDefault="00456327" w:rsidP="00456327">
                  <w:pPr>
                    <w:shd w:val="clear" w:color="auto" w:fill="FFFFFF"/>
                    <w:jc w:val="both"/>
                    <w:rPr>
                      <w:rStyle w:val="Emphasis"/>
                      <w:i w:val="0"/>
                    </w:rPr>
                  </w:pPr>
                  <w:r w:rsidRPr="001646A1">
                    <w:t>International Conference Proceedings: Human Resources for Information Industry in The Context of National Digital Transformation in Vietnam. VNU-HN Press, ISBN: 978-604-43-2345-9 pp.  13-45.</w:t>
                  </w:r>
                </w:p>
              </w:tc>
            </w:tr>
            <w:tr w:rsidR="00456327" w:rsidRPr="001646A1" w14:paraId="50B89ED4" w14:textId="77777777" w:rsidTr="005A7349">
              <w:tc>
                <w:tcPr>
                  <w:tcW w:w="645" w:type="dxa"/>
                  <w:vAlign w:val="center"/>
                </w:tcPr>
                <w:p w14:paraId="76E175E4" w14:textId="712C603E" w:rsidR="00456327" w:rsidRPr="001646A1" w:rsidRDefault="00456327" w:rsidP="00456327">
                  <w:pPr>
                    <w:spacing w:before="120"/>
                    <w:jc w:val="center"/>
                  </w:pPr>
                  <w:r w:rsidRPr="001646A1">
                    <w:t>3</w:t>
                  </w:r>
                </w:p>
              </w:tc>
              <w:tc>
                <w:tcPr>
                  <w:tcW w:w="2545" w:type="dxa"/>
                </w:tcPr>
                <w:p w14:paraId="09A85124" w14:textId="50C37EBA" w:rsidR="00456327" w:rsidRPr="001646A1" w:rsidRDefault="00456327" w:rsidP="00456327">
                  <w:pPr>
                    <w:spacing w:before="120"/>
                    <w:jc w:val="both"/>
                  </w:pPr>
                  <w:r w:rsidRPr="001646A1">
                    <w:t xml:space="preserve">Sam Oh, Do Van Hung (2024) Educating future iprofessionals: bridging academia and industry. </w:t>
                  </w:r>
                </w:p>
              </w:tc>
              <w:tc>
                <w:tcPr>
                  <w:tcW w:w="993" w:type="dxa"/>
                </w:tcPr>
                <w:p w14:paraId="193D7838" w14:textId="77777777" w:rsidR="00456327" w:rsidRPr="001646A1" w:rsidRDefault="00456327" w:rsidP="00456327">
                  <w:pPr>
                    <w:spacing w:before="120"/>
                    <w:jc w:val="center"/>
                  </w:pPr>
                  <w:r w:rsidRPr="001646A1">
                    <w:t>2024</w:t>
                  </w:r>
                </w:p>
              </w:tc>
              <w:tc>
                <w:tcPr>
                  <w:tcW w:w="3408" w:type="dxa"/>
                </w:tcPr>
                <w:p w14:paraId="6639C147" w14:textId="77777777" w:rsidR="00456327" w:rsidRPr="001646A1" w:rsidRDefault="00456327" w:rsidP="00456327">
                  <w:pPr>
                    <w:shd w:val="clear" w:color="auto" w:fill="FFFFFF"/>
                    <w:jc w:val="both"/>
                    <w:rPr>
                      <w:rStyle w:val="Emphasis"/>
                      <w:i w:val="0"/>
                    </w:rPr>
                  </w:pPr>
                  <w:r w:rsidRPr="001646A1">
                    <w:t>International Conference Proceedings: Human Resources for Information Industry in The Context of National Digital Transformation in Vietnam. VNU-HN Press, ISBN: 978-604-43-2345-9. pp.58-61</w:t>
                  </w:r>
                </w:p>
              </w:tc>
            </w:tr>
            <w:tr w:rsidR="00456327" w:rsidRPr="001646A1" w14:paraId="15B0D79F" w14:textId="77777777" w:rsidTr="005A7349">
              <w:tc>
                <w:tcPr>
                  <w:tcW w:w="645" w:type="dxa"/>
                  <w:vAlign w:val="center"/>
                </w:tcPr>
                <w:p w14:paraId="0F5A9347" w14:textId="4E752867" w:rsidR="00456327" w:rsidRPr="001646A1" w:rsidRDefault="00456327" w:rsidP="00456327">
                  <w:pPr>
                    <w:spacing w:before="120"/>
                    <w:jc w:val="center"/>
                  </w:pPr>
                  <w:r w:rsidRPr="001646A1">
                    <w:t>4</w:t>
                  </w:r>
                </w:p>
              </w:tc>
              <w:tc>
                <w:tcPr>
                  <w:tcW w:w="2545" w:type="dxa"/>
                </w:tcPr>
                <w:p w14:paraId="55B20348" w14:textId="4274A13E" w:rsidR="00456327" w:rsidRPr="001646A1" w:rsidRDefault="00456327" w:rsidP="00456327">
                  <w:pPr>
                    <w:spacing w:before="120"/>
                    <w:jc w:val="both"/>
                  </w:pPr>
                  <w:r w:rsidRPr="001646A1">
                    <w:t xml:space="preserve">Nguyen Thi Hai, Do Van Hung, Bui Thanh Thuy (2024). Digital literacy of librarians: a literature review. </w:t>
                  </w:r>
                </w:p>
              </w:tc>
              <w:tc>
                <w:tcPr>
                  <w:tcW w:w="993" w:type="dxa"/>
                </w:tcPr>
                <w:p w14:paraId="2934B9F3" w14:textId="77777777" w:rsidR="00456327" w:rsidRPr="001646A1" w:rsidRDefault="00456327" w:rsidP="00456327">
                  <w:pPr>
                    <w:spacing w:before="120"/>
                    <w:jc w:val="center"/>
                  </w:pPr>
                  <w:r w:rsidRPr="001646A1">
                    <w:t>2024</w:t>
                  </w:r>
                </w:p>
              </w:tc>
              <w:tc>
                <w:tcPr>
                  <w:tcW w:w="3408" w:type="dxa"/>
                </w:tcPr>
                <w:p w14:paraId="66CE5C1E" w14:textId="77777777" w:rsidR="00456327" w:rsidRPr="001646A1" w:rsidRDefault="00456327" w:rsidP="00456327">
                  <w:pPr>
                    <w:shd w:val="clear" w:color="auto" w:fill="FFFFFF"/>
                    <w:jc w:val="both"/>
                    <w:rPr>
                      <w:rStyle w:val="Emphasis"/>
                      <w:i w:val="0"/>
                    </w:rPr>
                  </w:pPr>
                  <w:r w:rsidRPr="001646A1">
                    <w:t>International Conference Proceedings: Human Resources for Information Industry in The Context of National Digital Transformation in Vietnam. VNU-HN Press, ISBN: 978-604-43-2345-9. pp. 163-176.</w:t>
                  </w:r>
                </w:p>
              </w:tc>
            </w:tr>
            <w:tr w:rsidR="00456327" w:rsidRPr="001646A1" w14:paraId="2940F8FD" w14:textId="77777777" w:rsidTr="005A7349">
              <w:tc>
                <w:tcPr>
                  <w:tcW w:w="645" w:type="dxa"/>
                  <w:vAlign w:val="center"/>
                </w:tcPr>
                <w:p w14:paraId="06CC2474" w14:textId="7F9BD73F" w:rsidR="00456327" w:rsidRPr="001646A1" w:rsidRDefault="00456327" w:rsidP="00456327">
                  <w:pPr>
                    <w:spacing w:before="120"/>
                    <w:jc w:val="center"/>
                  </w:pPr>
                  <w:r w:rsidRPr="001646A1">
                    <w:t>5</w:t>
                  </w:r>
                </w:p>
              </w:tc>
              <w:tc>
                <w:tcPr>
                  <w:tcW w:w="2545" w:type="dxa"/>
                </w:tcPr>
                <w:p w14:paraId="3C4CB7BE" w14:textId="20D0D6C6" w:rsidR="00456327" w:rsidRPr="001646A1" w:rsidRDefault="00456327" w:rsidP="00456327">
                  <w:pPr>
                    <w:spacing w:before="120"/>
                    <w:jc w:val="both"/>
                  </w:pPr>
                  <w:r w:rsidRPr="001646A1">
                    <w:t>Đỗ Văn Hùng, Bùi Thị Ánh Tuyết (2024). Vai trò của tài nguyên giáo dục mở trong việc thực hiện  triết lý của giáo dục mở.</w:t>
                  </w:r>
                </w:p>
              </w:tc>
              <w:tc>
                <w:tcPr>
                  <w:tcW w:w="993" w:type="dxa"/>
                </w:tcPr>
                <w:p w14:paraId="6631CAB7" w14:textId="77777777" w:rsidR="00456327" w:rsidRPr="001646A1" w:rsidRDefault="00456327" w:rsidP="00456327">
                  <w:pPr>
                    <w:spacing w:before="120"/>
                    <w:jc w:val="center"/>
                  </w:pPr>
                  <w:r w:rsidRPr="001646A1">
                    <w:t>2024</w:t>
                  </w:r>
                </w:p>
              </w:tc>
              <w:tc>
                <w:tcPr>
                  <w:tcW w:w="3408" w:type="dxa"/>
                </w:tcPr>
                <w:p w14:paraId="1F3AAE64" w14:textId="77777777" w:rsidR="00456327" w:rsidRPr="001646A1" w:rsidRDefault="00456327" w:rsidP="00456327">
                  <w:pPr>
                    <w:shd w:val="clear" w:color="auto" w:fill="FFFFFF"/>
                    <w:jc w:val="both"/>
                    <w:rPr>
                      <w:rStyle w:val="Emphasis"/>
                      <w:i w:val="0"/>
                    </w:rPr>
                  </w:pPr>
                  <w:r w:rsidRPr="001646A1">
                    <w:t>Kỷ yếu hội thảo khoa học quốc gia “Chuyển đổi số trong giáo dục mở thúc đẩy học tập suốt đời và xây dựng xã hội học tập”. Nxb Thanh Niên, ISBN: 978-604-41-2962-4. Tr. 549-571.</w:t>
                  </w:r>
                </w:p>
              </w:tc>
            </w:tr>
            <w:tr w:rsidR="00456327" w:rsidRPr="001646A1" w14:paraId="7C5D2C56" w14:textId="77777777" w:rsidTr="005A7349">
              <w:tc>
                <w:tcPr>
                  <w:tcW w:w="645" w:type="dxa"/>
                  <w:vAlign w:val="center"/>
                </w:tcPr>
                <w:p w14:paraId="54404D40" w14:textId="189D984E" w:rsidR="00456327" w:rsidRPr="001646A1" w:rsidRDefault="00456327" w:rsidP="00456327">
                  <w:pPr>
                    <w:spacing w:before="120"/>
                    <w:jc w:val="center"/>
                  </w:pPr>
                  <w:r w:rsidRPr="001646A1">
                    <w:t>6</w:t>
                  </w:r>
                </w:p>
              </w:tc>
              <w:tc>
                <w:tcPr>
                  <w:tcW w:w="2545" w:type="dxa"/>
                </w:tcPr>
                <w:p w14:paraId="3C9CC067" w14:textId="609F244B" w:rsidR="00456327" w:rsidRPr="001646A1" w:rsidRDefault="00456327" w:rsidP="00456327">
                  <w:pPr>
                    <w:spacing w:before="120"/>
                    <w:jc w:val="both"/>
                  </w:pPr>
                  <w:r w:rsidRPr="001646A1">
                    <w:t>Đỗ Văn Hùng, Bùi Thị Ánh Tuyết (2023). Phát triển thư viện số dựa trên khoa học kiến trúc thông tin</w:t>
                  </w:r>
                </w:p>
              </w:tc>
              <w:tc>
                <w:tcPr>
                  <w:tcW w:w="993" w:type="dxa"/>
                </w:tcPr>
                <w:p w14:paraId="648DF5A0" w14:textId="77777777" w:rsidR="00456327" w:rsidRPr="001646A1" w:rsidRDefault="00456327" w:rsidP="00456327">
                  <w:pPr>
                    <w:spacing w:before="120"/>
                    <w:jc w:val="center"/>
                  </w:pPr>
                  <w:r w:rsidRPr="001646A1">
                    <w:t>2023</w:t>
                  </w:r>
                </w:p>
              </w:tc>
              <w:tc>
                <w:tcPr>
                  <w:tcW w:w="3408" w:type="dxa"/>
                </w:tcPr>
                <w:p w14:paraId="3514DC88" w14:textId="77777777" w:rsidR="00456327" w:rsidRPr="001646A1" w:rsidRDefault="00456327" w:rsidP="00456327">
                  <w:pPr>
                    <w:spacing w:before="120"/>
                    <w:jc w:val="both"/>
                  </w:pPr>
                  <w:r w:rsidRPr="001646A1">
                    <w:t>Kỷ yếu hội thảo khoa học “Xây dựng trung tâm tri thức số và mô hình thư viện đại học thông minh”, ISBN: 978-604-923-722-5</w:t>
                  </w:r>
                </w:p>
              </w:tc>
            </w:tr>
          </w:tbl>
          <w:p w14:paraId="4CB07FB2" w14:textId="77777777" w:rsidR="002C30DE" w:rsidRPr="001646A1" w:rsidRDefault="002C30DE" w:rsidP="001777B0">
            <w:pPr>
              <w:pStyle w:val="ListParagraph"/>
              <w:spacing w:after="0" w:line="240" w:lineRule="auto"/>
              <w:ind w:left="0"/>
              <w:jc w:val="center"/>
              <w:rPr>
                <w:rFonts w:ascii="Times New Roman" w:hAnsi="Times New Roman"/>
                <w:b/>
                <w:bCs w:val="0"/>
                <w:sz w:val="26"/>
                <w:szCs w:val="26"/>
              </w:rPr>
            </w:pPr>
          </w:p>
        </w:tc>
      </w:tr>
    </w:tbl>
    <w:p w14:paraId="379A7293" w14:textId="77777777" w:rsidR="00456327" w:rsidRPr="001646A1" w:rsidRDefault="00456327" w:rsidP="002C30DE">
      <w:pPr>
        <w:spacing w:after="120"/>
        <w:ind w:left="142"/>
        <w:jc w:val="both"/>
      </w:pPr>
    </w:p>
    <w:p w14:paraId="1B28975B" w14:textId="77777777" w:rsidR="006336BE" w:rsidRPr="001646A1" w:rsidRDefault="006336BE" w:rsidP="00AD5B16">
      <w:pPr>
        <w:pStyle w:val="ListParagraph"/>
        <w:numPr>
          <w:ilvl w:val="0"/>
          <w:numId w:val="8"/>
        </w:numPr>
        <w:spacing w:after="0" w:line="240" w:lineRule="auto"/>
        <w:jc w:val="both"/>
        <w:rPr>
          <w:rFonts w:ascii="Times New Roman" w:hAnsi="Times New Roman"/>
          <w:sz w:val="26"/>
          <w:szCs w:val="26"/>
        </w:rPr>
      </w:pPr>
      <w:r w:rsidRPr="001646A1">
        <w:rPr>
          <w:rFonts w:ascii="Times New Roman" w:hAnsi="Times New Roman"/>
          <w:sz w:val="26"/>
          <w:szCs w:val="26"/>
        </w:rPr>
        <w:t>Thành tích khoa học của cả nhóm nghiên cứ</w:t>
      </w:r>
      <w:r w:rsidR="00400DE5" w:rsidRPr="001646A1">
        <w:rPr>
          <w:rFonts w:ascii="Times New Roman" w:hAnsi="Times New Roman"/>
          <w:sz w:val="26"/>
          <w:szCs w:val="26"/>
        </w:rPr>
        <w:t>u trong 03 năm gần nhất</w:t>
      </w:r>
      <w:r w:rsidRPr="001646A1">
        <w:rPr>
          <w:rFonts w:ascii="Times New Roman" w:hAnsi="Times New Roman"/>
          <w:sz w:val="26"/>
          <w:szCs w:val="26"/>
        </w:rPr>
        <w:t xml:space="preserve"> (liệt kê các sản phẩm khoa học theo tiêu chí đăng ký nhóm nghiên cứ</w:t>
      </w:r>
      <w:r w:rsidR="009B1D7C" w:rsidRPr="001646A1">
        <w:rPr>
          <w:rFonts w:ascii="Times New Roman" w:hAnsi="Times New Roman"/>
          <w:sz w:val="26"/>
          <w:szCs w:val="26"/>
        </w:rPr>
        <w:t>u</w:t>
      </w:r>
      <w:r w:rsidRPr="001646A1">
        <w:rPr>
          <w:rFonts w:ascii="Times New Roman" w:hAnsi="Times New Roman"/>
          <w:sz w:val="26"/>
          <w:szCs w:val="26"/>
        </w:rPr>
        <w:t>).</w:t>
      </w:r>
    </w:p>
    <w:p w14:paraId="60435C5A" w14:textId="77777777" w:rsidR="005A7349" w:rsidRPr="001646A1" w:rsidRDefault="005A7349" w:rsidP="005A7349">
      <w:pPr>
        <w:pStyle w:val="ListParagraph"/>
        <w:spacing w:after="0" w:line="240" w:lineRule="auto"/>
        <w:ind w:left="502"/>
        <w:jc w:val="both"/>
        <w:rPr>
          <w:rFonts w:ascii="Times New Roman" w:hAnsi="Times New Roman"/>
          <w:sz w:val="26"/>
          <w:szCs w:val="26"/>
        </w:rPr>
      </w:pPr>
    </w:p>
    <w:tbl>
      <w:tblPr>
        <w:tblStyle w:val="TableGrid"/>
        <w:tblW w:w="10643" w:type="dxa"/>
        <w:tblInd w:w="137" w:type="dxa"/>
        <w:tblLook w:val="04A0" w:firstRow="1" w:lastRow="0" w:firstColumn="1" w:lastColumn="0" w:noHBand="0" w:noVBand="1"/>
      </w:tblPr>
      <w:tblGrid>
        <w:gridCol w:w="678"/>
        <w:gridCol w:w="1806"/>
        <w:gridCol w:w="8159"/>
      </w:tblGrid>
      <w:tr w:rsidR="005A7349" w:rsidRPr="001646A1" w14:paraId="3051E2B7" w14:textId="77777777" w:rsidTr="00F10186">
        <w:tc>
          <w:tcPr>
            <w:tcW w:w="678" w:type="dxa"/>
            <w:vAlign w:val="center"/>
          </w:tcPr>
          <w:p w14:paraId="1B509084" w14:textId="77777777" w:rsidR="005A7349" w:rsidRPr="001646A1" w:rsidRDefault="005A7349" w:rsidP="007050A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STT</w:t>
            </w:r>
          </w:p>
        </w:tc>
        <w:tc>
          <w:tcPr>
            <w:tcW w:w="1806" w:type="dxa"/>
            <w:vAlign w:val="center"/>
          </w:tcPr>
          <w:p w14:paraId="7CC4E281" w14:textId="2B213878" w:rsidR="005A7349" w:rsidRPr="001646A1" w:rsidRDefault="005A7349" w:rsidP="007050A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 xml:space="preserve">Tiêu chí đối với Nhóm nghiên </w:t>
            </w:r>
            <w:r w:rsidRPr="001646A1">
              <w:rPr>
                <w:rFonts w:ascii="Times New Roman" w:hAnsi="Times New Roman"/>
                <w:b/>
                <w:bCs w:val="0"/>
                <w:sz w:val="26"/>
                <w:szCs w:val="26"/>
              </w:rPr>
              <w:lastRenderedPageBreak/>
              <w:t>cứu cấp Trường</w:t>
            </w:r>
          </w:p>
        </w:tc>
        <w:tc>
          <w:tcPr>
            <w:tcW w:w="8159" w:type="dxa"/>
            <w:vAlign w:val="center"/>
          </w:tcPr>
          <w:p w14:paraId="0DDE364B" w14:textId="20D587FB" w:rsidR="005A7349" w:rsidRPr="001646A1" w:rsidRDefault="005A7349" w:rsidP="007050A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lastRenderedPageBreak/>
              <w:t>Thành tích khoa học của cả nhóm nghiên cứu trong 03 năm gần nhất</w:t>
            </w:r>
          </w:p>
          <w:p w14:paraId="283264CD" w14:textId="26366A07" w:rsidR="005A7349" w:rsidRPr="001646A1" w:rsidRDefault="005A7349" w:rsidP="007050A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(2022-2025)</w:t>
            </w:r>
          </w:p>
        </w:tc>
      </w:tr>
      <w:tr w:rsidR="006971B6" w:rsidRPr="001646A1" w14:paraId="4031EB6A" w14:textId="77777777" w:rsidTr="00F10186">
        <w:tc>
          <w:tcPr>
            <w:tcW w:w="678" w:type="dxa"/>
            <w:vAlign w:val="center"/>
          </w:tcPr>
          <w:p w14:paraId="3DBDF30A" w14:textId="7BC0091F" w:rsidR="006971B6" w:rsidRPr="001646A1" w:rsidRDefault="006971B6" w:rsidP="007050A7">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I.</w:t>
            </w:r>
          </w:p>
        </w:tc>
        <w:tc>
          <w:tcPr>
            <w:tcW w:w="1806" w:type="dxa"/>
            <w:vAlign w:val="center"/>
          </w:tcPr>
          <w:p w14:paraId="3B218CEB" w14:textId="13331BC0" w:rsidR="006971B6" w:rsidRPr="001646A1" w:rsidRDefault="006971B6" w:rsidP="005A7349">
            <w:pPr>
              <w:spacing w:before="120" w:after="120"/>
              <w:jc w:val="both"/>
              <w:rPr>
                <w:b/>
                <w:bCs w:val="0"/>
              </w:rPr>
            </w:pPr>
            <w:r w:rsidRPr="001646A1">
              <w:rPr>
                <w:b/>
                <w:bCs w:val="0"/>
              </w:rPr>
              <w:t>Nhóm tiêu chí bắt buộc</w:t>
            </w:r>
          </w:p>
        </w:tc>
        <w:tc>
          <w:tcPr>
            <w:tcW w:w="8159" w:type="dxa"/>
            <w:vAlign w:val="center"/>
          </w:tcPr>
          <w:p w14:paraId="1127D563" w14:textId="77777777" w:rsidR="006971B6" w:rsidRPr="001646A1" w:rsidRDefault="006971B6" w:rsidP="005A7349">
            <w:pPr>
              <w:spacing w:line="288" w:lineRule="auto"/>
              <w:jc w:val="center"/>
              <w:rPr>
                <w:b/>
              </w:rPr>
            </w:pPr>
          </w:p>
        </w:tc>
      </w:tr>
      <w:tr w:rsidR="006971B6" w:rsidRPr="001646A1" w14:paraId="4D46E36B" w14:textId="77777777" w:rsidTr="00F10186">
        <w:tc>
          <w:tcPr>
            <w:tcW w:w="678" w:type="dxa"/>
            <w:vAlign w:val="center"/>
          </w:tcPr>
          <w:p w14:paraId="1C103820" w14:textId="79F23ECA" w:rsidR="006971B6" w:rsidRPr="001646A1" w:rsidRDefault="006971B6" w:rsidP="007050A7">
            <w:pPr>
              <w:pStyle w:val="ListParagraph"/>
              <w:spacing w:after="0" w:line="240" w:lineRule="auto"/>
              <w:ind w:left="0"/>
              <w:jc w:val="center"/>
              <w:rPr>
                <w:rFonts w:ascii="Times New Roman" w:hAnsi="Times New Roman"/>
                <w:sz w:val="26"/>
                <w:szCs w:val="26"/>
              </w:rPr>
            </w:pPr>
            <w:r w:rsidRPr="001646A1">
              <w:rPr>
                <w:rFonts w:ascii="Times New Roman" w:hAnsi="Times New Roman"/>
                <w:b/>
                <w:bCs w:val="0"/>
                <w:sz w:val="26"/>
                <w:szCs w:val="26"/>
              </w:rPr>
              <w:t>1.</w:t>
            </w:r>
          </w:p>
        </w:tc>
        <w:tc>
          <w:tcPr>
            <w:tcW w:w="1806" w:type="dxa"/>
            <w:vAlign w:val="center"/>
          </w:tcPr>
          <w:p w14:paraId="3545E14B" w14:textId="222D7B57" w:rsidR="006971B6" w:rsidRPr="001646A1" w:rsidRDefault="006971B6" w:rsidP="005A7349">
            <w:pPr>
              <w:spacing w:before="120" w:after="120"/>
              <w:jc w:val="both"/>
            </w:pPr>
            <w:r w:rsidRPr="001646A1">
              <w:rPr>
                <w:b/>
                <w:bCs w:val="0"/>
              </w:rPr>
              <w:t>Nhóm tiêu chí về năng lực tạo sản phẩm</w:t>
            </w:r>
          </w:p>
        </w:tc>
        <w:tc>
          <w:tcPr>
            <w:tcW w:w="8159" w:type="dxa"/>
            <w:vAlign w:val="center"/>
          </w:tcPr>
          <w:p w14:paraId="54E0C087" w14:textId="77777777" w:rsidR="006971B6" w:rsidRPr="001646A1" w:rsidRDefault="006971B6" w:rsidP="005A7349">
            <w:pPr>
              <w:spacing w:line="288" w:lineRule="auto"/>
              <w:jc w:val="center"/>
              <w:rPr>
                <w:b/>
              </w:rPr>
            </w:pPr>
          </w:p>
        </w:tc>
      </w:tr>
      <w:tr w:rsidR="00F10186" w:rsidRPr="001646A1" w14:paraId="38B62D37" w14:textId="77777777" w:rsidTr="00F10186">
        <w:tc>
          <w:tcPr>
            <w:tcW w:w="678" w:type="dxa"/>
            <w:vAlign w:val="center"/>
          </w:tcPr>
          <w:p w14:paraId="54EB878E" w14:textId="77777777" w:rsidR="00F10186" w:rsidRPr="001646A1" w:rsidRDefault="00F10186" w:rsidP="007050A7">
            <w:pPr>
              <w:pStyle w:val="ListParagraph"/>
              <w:spacing w:after="0" w:line="240" w:lineRule="auto"/>
              <w:ind w:left="0"/>
              <w:jc w:val="center"/>
              <w:rPr>
                <w:rFonts w:ascii="Times New Roman" w:hAnsi="Times New Roman"/>
                <w:b/>
                <w:bCs w:val="0"/>
                <w:sz w:val="26"/>
                <w:szCs w:val="26"/>
              </w:rPr>
            </w:pPr>
          </w:p>
        </w:tc>
        <w:tc>
          <w:tcPr>
            <w:tcW w:w="1806" w:type="dxa"/>
            <w:vAlign w:val="center"/>
          </w:tcPr>
          <w:p w14:paraId="6ABC3E68" w14:textId="77777777" w:rsidR="00F10186" w:rsidRPr="001646A1" w:rsidRDefault="00F10186" w:rsidP="005A7349">
            <w:pPr>
              <w:spacing w:before="120" w:after="120"/>
              <w:jc w:val="both"/>
              <w:rPr>
                <w:b/>
                <w:bCs w:val="0"/>
              </w:rPr>
            </w:pPr>
          </w:p>
        </w:tc>
        <w:tc>
          <w:tcPr>
            <w:tcW w:w="8159" w:type="dxa"/>
            <w:vAlign w:val="center"/>
          </w:tcPr>
          <w:p w14:paraId="52B3043B" w14:textId="77777777" w:rsidR="00F10186" w:rsidRPr="001646A1" w:rsidRDefault="00F10186" w:rsidP="005A7349">
            <w:pPr>
              <w:spacing w:line="288" w:lineRule="auto"/>
              <w:jc w:val="center"/>
              <w:rPr>
                <w:b/>
              </w:rPr>
            </w:pPr>
          </w:p>
        </w:tc>
      </w:tr>
      <w:tr w:rsidR="005A7349" w:rsidRPr="001646A1" w14:paraId="20BD1347" w14:textId="77777777" w:rsidTr="00F10186">
        <w:tc>
          <w:tcPr>
            <w:tcW w:w="678" w:type="dxa"/>
            <w:vAlign w:val="center"/>
          </w:tcPr>
          <w:p w14:paraId="24BA75F9" w14:textId="1BFF7367" w:rsidR="005A7349" w:rsidRPr="001646A1" w:rsidRDefault="005A7349" w:rsidP="007050A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1.1</w:t>
            </w:r>
          </w:p>
        </w:tc>
        <w:tc>
          <w:tcPr>
            <w:tcW w:w="1806" w:type="dxa"/>
            <w:vAlign w:val="center"/>
          </w:tcPr>
          <w:p w14:paraId="04390D5B" w14:textId="31923D29" w:rsidR="005A7349" w:rsidRPr="001646A1" w:rsidRDefault="005A7349" w:rsidP="005A7349">
            <w:pPr>
              <w:spacing w:before="120" w:after="120"/>
              <w:jc w:val="both"/>
            </w:pPr>
            <w:r w:rsidRPr="001646A1">
              <w:t>- Có 01 bài báo trên tạp chí thuộc hệ thống WoS/Scopus hoặc 01 bài báo thuộc nhóm tạp chí được xếp hạng Q theo phân loại của Scimago của nhóm/năm.</w:t>
            </w:r>
          </w:p>
          <w:p w14:paraId="204C8F63" w14:textId="77777777" w:rsidR="005A7349" w:rsidRPr="001646A1" w:rsidRDefault="005A7349" w:rsidP="007050A7">
            <w:pPr>
              <w:pStyle w:val="ListParagraph"/>
              <w:spacing w:after="0" w:line="240" w:lineRule="auto"/>
              <w:ind w:left="0"/>
              <w:rPr>
                <w:rFonts w:ascii="Times New Roman" w:hAnsi="Times New Roman"/>
                <w:sz w:val="26"/>
                <w:szCs w:val="26"/>
              </w:rPr>
            </w:pPr>
          </w:p>
        </w:tc>
        <w:tc>
          <w:tcPr>
            <w:tcW w:w="8159" w:type="dxa"/>
            <w:vAlign w:val="center"/>
          </w:tcPr>
          <w:tbl>
            <w:tblPr>
              <w:tblW w:w="7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813"/>
              <w:gridCol w:w="3471"/>
              <w:gridCol w:w="2892"/>
            </w:tblGrid>
            <w:tr w:rsidR="00F10186" w:rsidRPr="001646A1" w14:paraId="6C5D4A80" w14:textId="77777777" w:rsidTr="009943D6">
              <w:tc>
                <w:tcPr>
                  <w:tcW w:w="721" w:type="dxa"/>
                  <w:vAlign w:val="center"/>
                </w:tcPr>
                <w:p w14:paraId="15CD05D6" w14:textId="4AAD045A" w:rsidR="00F10186" w:rsidRPr="001646A1" w:rsidRDefault="00F10186" w:rsidP="009943D6">
                  <w:pPr>
                    <w:spacing w:line="288" w:lineRule="auto"/>
                    <w:jc w:val="center"/>
                    <w:rPr>
                      <w:b/>
                    </w:rPr>
                  </w:pPr>
                  <w:r w:rsidRPr="001646A1">
                    <w:rPr>
                      <w:b/>
                    </w:rPr>
                    <w:t>Năm công bố</w:t>
                  </w:r>
                </w:p>
              </w:tc>
              <w:tc>
                <w:tcPr>
                  <w:tcW w:w="813" w:type="dxa"/>
                  <w:vAlign w:val="center"/>
                </w:tcPr>
                <w:p w14:paraId="0915A419" w14:textId="0D232E53" w:rsidR="00F10186" w:rsidRPr="001646A1" w:rsidRDefault="00F10186" w:rsidP="009943D6">
                  <w:pPr>
                    <w:spacing w:line="288" w:lineRule="auto"/>
                    <w:jc w:val="center"/>
                    <w:rPr>
                      <w:b/>
                    </w:rPr>
                  </w:pPr>
                  <w:r w:rsidRPr="001646A1">
                    <w:rPr>
                      <w:b/>
                    </w:rPr>
                    <w:t>Số</w:t>
                  </w:r>
                </w:p>
                <w:p w14:paraId="7565A1D4" w14:textId="01327DED" w:rsidR="00F10186" w:rsidRPr="001646A1" w:rsidRDefault="00F10186" w:rsidP="009943D6">
                  <w:pPr>
                    <w:spacing w:line="288" w:lineRule="auto"/>
                    <w:jc w:val="center"/>
                    <w:rPr>
                      <w:b/>
                    </w:rPr>
                  </w:pPr>
                  <w:r w:rsidRPr="001646A1">
                    <w:rPr>
                      <w:b/>
                    </w:rPr>
                    <w:t>lượng</w:t>
                  </w:r>
                </w:p>
              </w:tc>
              <w:tc>
                <w:tcPr>
                  <w:tcW w:w="3471" w:type="dxa"/>
                  <w:vAlign w:val="center"/>
                </w:tcPr>
                <w:p w14:paraId="6F778F4F" w14:textId="04604C99" w:rsidR="00F10186" w:rsidRPr="001646A1" w:rsidRDefault="00F10186" w:rsidP="00F10186">
                  <w:pPr>
                    <w:spacing w:line="288" w:lineRule="auto"/>
                    <w:jc w:val="center"/>
                    <w:rPr>
                      <w:b/>
                    </w:rPr>
                  </w:pPr>
                  <w:r w:rsidRPr="001646A1">
                    <w:rPr>
                      <w:b/>
                    </w:rPr>
                    <w:t>Tên công trình</w:t>
                  </w:r>
                </w:p>
              </w:tc>
              <w:tc>
                <w:tcPr>
                  <w:tcW w:w="2892" w:type="dxa"/>
                  <w:vAlign w:val="center"/>
                </w:tcPr>
                <w:p w14:paraId="72E8F3F8" w14:textId="77777777" w:rsidR="00F10186" w:rsidRPr="001646A1" w:rsidRDefault="00F10186" w:rsidP="00F10186">
                  <w:pPr>
                    <w:spacing w:line="288" w:lineRule="auto"/>
                    <w:jc w:val="center"/>
                    <w:rPr>
                      <w:b/>
                    </w:rPr>
                  </w:pPr>
                  <w:r w:rsidRPr="001646A1">
                    <w:rPr>
                      <w:b/>
                    </w:rPr>
                    <w:t>Tên công trình khoa học</w:t>
                  </w:r>
                </w:p>
                <w:p w14:paraId="6DE459FE" w14:textId="77777777" w:rsidR="00F10186" w:rsidRPr="001646A1" w:rsidRDefault="00F10186" w:rsidP="00F10186">
                  <w:pPr>
                    <w:spacing w:line="288" w:lineRule="auto"/>
                    <w:jc w:val="center"/>
                    <w:rPr>
                      <w:b/>
                    </w:rPr>
                  </w:pPr>
                  <w:r w:rsidRPr="001646A1">
                    <w:rPr>
                      <w:b/>
                    </w:rPr>
                    <w:t>(Ghi rõ mã số ISSN, ISBN)</w:t>
                  </w:r>
                </w:p>
              </w:tc>
            </w:tr>
            <w:tr w:rsidR="00F10186" w:rsidRPr="001646A1" w14:paraId="1D9133A6" w14:textId="77777777" w:rsidTr="009943D6">
              <w:tc>
                <w:tcPr>
                  <w:tcW w:w="721" w:type="dxa"/>
                  <w:vAlign w:val="center"/>
                </w:tcPr>
                <w:p w14:paraId="4AE62505" w14:textId="4E93877F" w:rsidR="00F10186" w:rsidRPr="001646A1" w:rsidRDefault="00F10186" w:rsidP="009943D6">
                  <w:pPr>
                    <w:spacing w:before="120"/>
                    <w:jc w:val="center"/>
                  </w:pPr>
                  <w:r w:rsidRPr="001646A1">
                    <w:t>2022</w:t>
                  </w:r>
                </w:p>
              </w:tc>
              <w:tc>
                <w:tcPr>
                  <w:tcW w:w="813" w:type="dxa"/>
                  <w:vAlign w:val="center"/>
                </w:tcPr>
                <w:p w14:paraId="6D09ED98" w14:textId="71FC5581" w:rsidR="00F10186" w:rsidRPr="001646A1" w:rsidRDefault="00F10186" w:rsidP="009943D6">
                  <w:pPr>
                    <w:spacing w:before="120"/>
                    <w:jc w:val="center"/>
                  </w:pPr>
                  <w:r w:rsidRPr="001646A1">
                    <w:t>1</w:t>
                  </w:r>
                </w:p>
                <w:p w14:paraId="7A271D76" w14:textId="77777777" w:rsidR="00F10186" w:rsidRPr="001646A1" w:rsidRDefault="00F10186" w:rsidP="009943D6">
                  <w:pPr>
                    <w:spacing w:before="120"/>
                    <w:jc w:val="center"/>
                  </w:pPr>
                </w:p>
              </w:tc>
              <w:tc>
                <w:tcPr>
                  <w:tcW w:w="3471" w:type="dxa"/>
                </w:tcPr>
                <w:p w14:paraId="7D672A66" w14:textId="77777777" w:rsidR="00F10186" w:rsidRPr="001646A1" w:rsidRDefault="00F10186" w:rsidP="00F10186">
                  <w:pPr>
                    <w:spacing w:before="120"/>
                    <w:jc w:val="both"/>
                  </w:pPr>
                  <w:r w:rsidRPr="001646A1">
                    <w:t>Van Do, Hung, Dorner, Daniel G. and Calvert, Philip. "Contextual Factors Affecting the Cooperation of Vietnamese Academic Libraries in Information Resource Sharing"</w:t>
                  </w:r>
                </w:p>
                <w:p w14:paraId="1CDBBB22" w14:textId="77777777" w:rsidR="00F10186" w:rsidRPr="001646A1" w:rsidRDefault="00F10186" w:rsidP="00F10186">
                  <w:pPr>
                    <w:spacing w:before="120"/>
                    <w:jc w:val="center"/>
                  </w:pPr>
                </w:p>
              </w:tc>
              <w:tc>
                <w:tcPr>
                  <w:tcW w:w="2892" w:type="dxa"/>
                </w:tcPr>
                <w:p w14:paraId="6BBBC569" w14:textId="07F1FD70" w:rsidR="00F10186" w:rsidRPr="001646A1" w:rsidRDefault="00F10186" w:rsidP="00F10186">
                  <w:pPr>
                    <w:spacing w:before="120"/>
                  </w:pPr>
                  <w:r w:rsidRPr="001646A1">
                    <w:t xml:space="preserve">Libri, vol. 72, no. 4, 2022, pp. 365-378. </w:t>
                  </w:r>
                  <w:hyperlink r:id="rId9" w:history="1">
                    <w:r w:rsidRPr="001646A1">
                      <w:rPr>
                        <w:rStyle w:val="Hyperlink"/>
                      </w:rPr>
                      <w:t>https://doi.org/10.1515/libri-2022-0009</w:t>
                    </w:r>
                  </w:hyperlink>
                  <w:r w:rsidRPr="001646A1">
                    <w:t xml:space="preserve"> </w:t>
                  </w:r>
                  <w:r w:rsidRPr="001646A1">
                    <w:rPr>
                      <w:shd w:val="clear" w:color="auto" w:fill="FFFFFF"/>
                    </w:rPr>
                    <w:t>(</w:t>
                  </w:r>
                  <w:r w:rsidRPr="001646A1">
                    <w:t>Q2- Scopus/ WoS)</w:t>
                  </w:r>
                </w:p>
              </w:tc>
            </w:tr>
            <w:tr w:rsidR="00ED1C8B" w:rsidRPr="001646A1" w14:paraId="52248973" w14:textId="77777777" w:rsidTr="009943D6">
              <w:tc>
                <w:tcPr>
                  <w:tcW w:w="721" w:type="dxa"/>
                  <w:vMerge w:val="restart"/>
                  <w:vAlign w:val="center"/>
                </w:tcPr>
                <w:p w14:paraId="0C59FD3C" w14:textId="26A6E6C0" w:rsidR="00ED1C8B" w:rsidRPr="001646A1" w:rsidRDefault="00ED1C8B" w:rsidP="009943D6">
                  <w:pPr>
                    <w:spacing w:before="120"/>
                    <w:jc w:val="center"/>
                  </w:pPr>
                  <w:r w:rsidRPr="001646A1">
                    <w:t>2024</w:t>
                  </w:r>
                </w:p>
              </w:tc>
              <w:tc>
                <w:tcPr>
                  <w:tcW w:w="813" w:type="dxa"/>
                  <w:vMerge w:val="restart"/>
                  <w:vAlign w:val="center"/>
                </w:tcPr>
                <w:p w14:paraId="1252C2B7" w14:textId="74BC494C" w:rsidR="00ED1C8B" w:rsidRPr="001646A1" w:rsidRDefault="00ED1C8B" w:rsidP="009943D6">
                  <w:pPr>
                    <w:spacing w:before="120"/>
                    <w:jc w:val="center"/>
                  </w:pPr>
                  <w:r w:rsidRPr="001646A1">
                    <w:t>2</w:t>
                  </w:r>
                </w:p>
              </w:tc>
              <w:tc>
                <w:tcPr>
                  <w:tcW w:w="3471" w:type="dxa"/>
                </w:tcPr>
                <w:p w14:paraId="7E7664DC" w14:textId="79D27A52" w:rsidR="00ED1C8B" w:rsidRPr="001646A1" w:rsidRDefault="00ED1C8B" w:rsidP="00F10186">
                  <w:pPr>
                    <w:spacing w:before="120"/>
                    <w:jc w:val="center"/>
                  </w:pPr>
                  <w:r w:rsidRPr="001646A1">
                    <w:t>Van Hung, D., Tuan, H.A., Tuyet, B.T.A. (2024). Traditional Curricula and Open Educational Resources.</w:t>
                  </w:r>
                </w:p>
              </w:tc>
              <w:tc>
                <w:tcPr>
                  <w:tcW w:w="2892" w:type="dxa"/>
                </w:tcPr>
                <w:p w14:paraId="7A6FF42C" w14:textId="77777777" w:rsidR="00ED1C8B" w:rsidRPr="001646A1" w:rsidRDefault="00ED1C8B" w:rsidP="00F10186">
                  <w:pPr>
                    <w:spacing w:before="120"/>
                  </w:pPr>
                  <w:r w:rsidRPr="001646A1">
                    <w:t xml:space="preserve">In: Thanh, D.V., Ashwill, M., Tuan, H.A. (eds) Vietnamese Higher Education at a Crossroads. Digital Education and Learning. Palgrave Macmillan, Cham. Pp. 33-51; </w:t>
                  </w:r>
                  <w:hyperlink r:id="rId10" w:history="1">
                    <w:r w:rsidRPr="001646A1">
                      <w:rPr>
                        <w:rStyle w:val="Hyperlink"/>
                        <w:color w:val="auto"/>
                      </w:rPr>
                      <w:t>https://doi.org/10.1007/978-3-031-61838-3_2</w:t>
                    </w:r>
                  </w:hyperlink>
                </w:p>
                <w:p w14:paraId="261D6E7D" w14:textId="33F733F2" w:rsidR="00ED1C8B" w:rsidRPr="001646A1" w:rsidRDefault="00ED1C8B" w:rsidP="00F10186">
                  <w:pPr>
                    <w:spacing w:before="120"/>
                    <w:jc w:val="both"/>
                  </w:pPr>
                  <w:r w:rsidRPr="001646A1">
                    <w:t>ISBN: 978-3-031-61837-6</w:t>
                  </w:r>
                </w:p>
              </w:tc>
            </w:tr>
            <w:tr w:rsidR="00ED1C8B" w:rsidRPr="001646A1" w14:paraId="71DF5FBA" w14:textId="77777777" w:rsidTr="009943D6">
              <w:tc>
                <w:tcPr>
                  <w:tcW w:w="721" w:type="dxa"/>
                  <w:vMerge/>
                  <w:vAlign w:val="center"/>
                </w:tcPr>
                <w:p w14:paraId="700C367A" w14:textId="532A571C" w:rsidR="00ED1C8B" w:rsidRPr="001646A1" w:rsidRDefault="00ED1C8B" w:rsidP="009943D6">
                  <w:pPr>
                    <w:spacing w:before="120"/>
                    <w:jc w:val="center"/>
                  </w:pPr>
                </w:p>
              </w:tc>
              <w:tc>
                <w:tcPr>
                  <w:tcW w:w="813" w:type="dxa"/>
                  <w:vMerge/>
                  <w:vAlign w:val="center"/>
                </w:tcPr>
                <w:p w14:paraId="1F92C69B" w14:textId="76D90118" w:rsidR="00ED1C8B" w:rsidRPr="001646A1" w:rsidRDefault="00ED1C8B" w:rsidP="009943D6">
                  <w:pPr>
                    <w:spacing w:before="120"/>
                    <w:jc w:val="center"/>
                  </w:pPr>
                </w:p>
              </w:tc>
              <w:tc>
                <w:tcPr>
                  <w:tcW w:w="3471" w:type="dxa"/>
                </w:tcPr>
                <w:p w14:paraId="1DB34A0F" w14:textId="1AAB91F4" w:rsidR="00ED1C8B" w:rsidRPr="001646A1" w:rsidRDefault="00ED1C8B" w:rsidP="00F10186">
                  <w:pPr>
                    <w:spacing w:before="120"/>
                    <w:jc w:val="center"/>
                  </w:pPr>
                  <w:r w:rsidRPr="001646A1">
                    <w:t>Nguyen, L. T., &amp; Bui, T. T. (2024). Perceptions of Research Misconduct Among Lecturers and Students in Vietnam: A Quantitative Investigation</w:t>
                  </w:r>
                </w:p>
              </w:tc>
              <w:tc>
                <w:tcPr>
                  <w:tcW w:w="2892" w:type="dxa"/>
                </w:tcPr>
                <w:p w14:paraId="2F2D2489" w14:textId="1C96CC4E" w:rsidR="00ED1C8B" w:rsidRPr="001646A1" w:rsidRDefault="00ED1C8B" w:rsidP="00F10186">
                  <w:pPr>
                    <w:spacing w:before="120"/>
                    <w:jc w:val="both"/>
                  </w:pPr>
                  <w:bookmarkStart w:id="2" w:name="_Hlk189584893"/>
                  <w:r w:rsidRPr="001646A1">
                    <w:t>Journal of Academic Ethics/Xuất bản trực tuyến 10/2024</w:t>
                  </w:r>
                  <w:bookmarkEnd w:id="2"/>
                  <w:r w:rsidRPr="001646A1">
                    <w:t xml:space="preserve">, ISSN: </w:t>
                  </w:r>
                  <w:r w:rsidRPr="001646A1">
                    <w:rPr>
                      <w:shd w:val="clear" w:color="auto" w:fill="FFFFFF"/>
                    </w:rPr>
                    <w:t>1572-8544 (</w:t>
                  </w:r>
                  <w:r w:rsidRPr="001646A1">
                    <w:t>Q1- Scopus/ WoS)</w:t>
                  </w:r>
                </w:p>
              </w:tc>
            </w:tr>
            <w:tr w:rsidR="00ED1C8B" w:rsidRPr="001646A1" w14:paraId="24863D3A" w14:textId="77777777" w:rsidTr="009943D6">
              <w:tc>
                <w:tcPr>
                  <w:tcW w:w="721" w:type="dxa"/>
                  <w:vMerge w:val="restart"/>
                  <w:vAlign w:val="center"/>
                </w:tcPr>
                <w:p w14:paraId="2E2CF1F4" w14:textId="2DE6078B" w:rsidR="00ED1C8B" w:rsidRPr="001646A1" w:rsidRDefault="00ED1C8B" w:rsidP="009943D6">
                  <w:pPr>
                    <w:spacing w:before="120"/>
                    <w:jc w:val="center"/>
                  </w:pPr>
                  <w:r w:rsidRPr="001646A1">
                    <w:t>2025</w:t>
                  </w:r>
                </w:p>
              </w:tc>
              <w:tc>
                <w:tcPr>
                  <w:tcW w:w="813" w:type="dxa"/>
                  <w:vMerge w:val="restart"/>
                  <w:vAlign w:val="center"/>
                </w:tcPr>
                <w:p w14:paraId="0D4AED38" w14:textId="33AFFABA" w:rsidR="00ED1C8B" w:rsidRPr="001646A1" w:rsidRDefault="00ED1C8B" w:rsidP="009943D6">
                  <w:pPr>
                    <w:spacing w:before="120"/>
                    <w:jc w:val="center"/>
                  </w:pPr>
                  <w:r w:rsidRPr="001646A1">
                    <w:t>3</w:t>
                  </w:r>
                </w:p>
              </w:tc>
              <w:tc>
                <w:tcPr>
                  <w:tcW w:w="3471" w:type="dxa"/>
                </w:tcPr>
                <w:p w14:paraId="1035D424" w14:textId="430B025A" w:rsidR="00ED1C8B" w:rsidRPr="001646A1" w:rsidRDefault="00ED1C8B" w:rsidP="00F10186">
                  <w:pPr>
                    <w:spacing w:before="120"/>
                    <w:jc w:val="center"/>
                  </w:pPr>
                  <w:r w:rsidRPr="001646A1">
                    <w:t>Bui, T. T., Do, S. H., &amp; Dinh, L. D. (2025). Skills and AI literacy of engineering</w:t>
                  </w:r>
                  <w:r w:rsidRPr="001646A1">
                    <w:br/>
                    <w:t>students</w:t>
                  </w:r>
                </w:p>
              </w:tc>
              <w:tc>
                <w:tcPr>
                  <w:tcW w:w="2892" w:type="dxa"/>
                </w:tcPr>
                <w:p w14:paraId="5BED2650" w14:textId="5A5D813B" w:rsidR="00ED1C8B" w:rsidRPr="001646A1" w:rsidRDefault="00ED1C8B" w:rsidP="00F10186">
                  <w:pPr>
                    <w:spacing w:before="120"/>
                    <w:jc w:val="both"/>
                  </w:pPr>
                  <w:bookmarkStart w:id="3" w:name="_Hlk189584999"/>
                  <w:r w:rsidRPr="001646A1">
                    <w:t>IFLA Journal/Xuất bản trực tuyến 2/2025</w:t>
                  </w:r>
                  <w:bookmarkEnd w:id="3"/>
                  <w:r w:rsidRPr="001646A1">
                    <w:t>, ISSN: 1745-2651 (Q1- Scopus/ WoS)</w:t>
                  </w:r>
                </w:p>
                <w:p w14:paraId="267D006E" w14:textId="5E2512C9" w:rsidR="00ED1C8B" w:rsidRPr="001646A1" w:rsidRDefault="00ED1C8B" w:rsidP="00F10186">
                  <w:pPr>
                    <w:spacing w:before="120"/>
                    <w:jc w:val="both"/>
                  </w:pPr>
                </w:p>
              </w:tc>
            </w:tr>
            <w:tr w:rsidR="00ED1C8B" w:rsidRPr="001646A1" w14:paraId="152CCD3B" w14:textId="77777777" w:rsidTr="009943D6">
              <w:tc>
                <w:tcPr>
                  <w:tcW w:w="721" w:type="dxa"/>
                  <w:vMerge/>
                  <w:vAlign w:val="center"/>
                </w:tcPr>
                <w:p w14:paraId="0DB7F881" w14:textId="319FB7F1" w:rsidR="00ED1C8B" w:rsidRPr="001646A1" w:rsidRDefault="00ED1C8B" w:rsidP="009943D6">
                  <w:pPr>
                    <w:spacing w:before="120"/>
                    <w:jc w:val="center"/>
                  </w:pPr>
                </w:p>
              </w:tc>
              <w:tc>
                <w:tcPr>
                  <w:tcW w:w="813" w:type="dxa"/>
                  <w:vMerge/>
                  <w:vAlign w:val="center"/>
                </w:tcPr>
                <w:p w14:paraId="65C5292E" w14:textId="08ACB49A" w:rsidR="00ED1C8B" w:rsidRPr="001646A1" w:rsidRDefault="00ED1C8B" w:rsidP="009943D6">
                  <w:pPr>
                    <w:spacing w:before="120"/>
                    <w:jc w:val="center"/>
                  </w:pPr>
                </w:p>
              </w:tc>
              <w:tc>
                <w:tcPr>
                  <w:tcW w:w="3471" w:type="dxa"/>
                </w:tcPr>
                <w:p w14:paraId="427CCE3D" w14:textId="1865FFD4" w:rsidR="00ED1C8B" w:rsidRPr="001646A1" w:rsidRDefault="00ED1C8B" w:rsidP="00F10186">
                  <w:pPr>
                    <w:spacing w:before="120"/>
                    <w:jc w:val="center"/>
                  </w:pPr>
                  <w:r w:rsidRPr="001646A1">
                    <w:rPr>
                      <w:color w:val="000000"/>
                    </w:rPr>
                    <w:t xml:space="preserve">Bui, T. T., &amp; Nguyen, L. T. (2025). </w:t>
                  </w:r>
                  <w:r w:rsidRPr="001646A1">
                    <w:rPr>
                      <w:rStyle w:val="fontstyle01"/>
                      <w:color w:val="auto"/>
                    </w:rPr>
                    <w:t>Fostering scienti</w:t>
                  </w:r>
                  <w:r w:rsidRPr="001646A1">
                    <w:rPr>
                      <w:rStyle w:val="fontstyle01"/>
                    </w:rPr>
                    <w:t>fi</w:t>
                  </w:r>
                  <w:r w:rsidRPr="001646A1">
                    <w:rPr>
                      <w:rStyle w:val="fontstyle01"/>
                      <w:color w:val="auto"/>
                    </w:rPr>
                    <w:t>c integrity in Vietnam:</w:t>
                  </w:r>
                  <w:r w:rsidRPr="001646A1">
                    <w:br/>
                  </w:r>
                  <w:r w:rsidRPr="001646A1">
                    <w:rPr>
                      <w:rStyle w:val="fontstyle01"/>
                      <w:color w:val="auto"/>
                    </w:rPr>
                    <w:t>The contribution of library and</w:t>
                  </w:r>
                  <w:r w:rsidRPr="001646A1">
                    <w:br/>
                  </w:r>
                  <w:r w:rsidRPr="001646A1">
                    <w:rPr>
                      <w:rStyle w:val="fontstyle01"/>
                      <w:color w:val="auto"/>
                    </w:rPr>
                    <w:t>information services</w:t>
                  </w:r>
                </w:p>
              </w:tc>
              <w:tc>
                <w:tcPr>
                  <w:tcW w:w="2892" w:type="dxa"/>
                </w:tcPr>
                <w:p w14:paraId="6ED8FB47" w14:textId="287A3352" w:rsidR="00ED1C8B" w:rsidRPr="001646A1" w:rsidRDefault="00ED1C8B" w:rsidP="00F10186">
                  <w:pPr>
                    <w:spacing w:before="120"/>
                    <w:jc w:val="both"/>
                  </w:pPr>
                  <w:r w:rsidRPr="001646A1">
                    <w:t>IFLA Journal/Xuất bản trực tuyến 2/2025, ISSN: 1745-2651 (Q1- Scopus/ WoS)</w:t>
                  </w:r>
                </w:p>
              </w:tc>
            </w:tr>
            <w:tr w:rsidR="00ED1C8B" w:rsidRPr="001646A1" w14:paraId="41DAFF2D" w14:textId="77777777" w:rsidTr="009943D6">
              <w:tc>
                <w:tcPr>
                  <w:tcW w:w="721" w:type="dxa"/>
                  <w:vMerge/>
                  <w:vAlign w:val="center"/>
                </w:tcPr>
                <w:p w14:paraId="13426019" w14:textId="57607396" w:rsidR="00ED1C8B" w:rsidRPr="001646A1" w:rsidRDefault="00ED1C8B" w:rsidP="009943D6">
                  <w:pPr>
                    <w:spacing w:before="120"/>
                    <w:jc w:val="center"/>
                  </w:pPr>
                </w:p>
              </w:tc>
              <w:tc>
                <w:tcPr>
                  <w:tcW w:w="813" w:type="dxa"/>
                  <w:vMerge/>
                  <w:vAlign w:val="center"/>
                </w:tcPr>
                <w:p w14:paraId="746D63F0" w14:textId="649923A0" w:rsidR="00ED1C8B" w:rsidRPr="001646A1" w:rsidRDefault="00ED1C8B" w:rsidP="009943D6">
                  <w:pPr>
                    <w:spacing w:before="120"/>
                    <w:jc w:val="center"/>
                    <w:rPr>
                      <w:rStyle w:val="fontstyle01"/>
                      <w:color w:val="auto"/>
                    </w:rPr>
                  </w:pPr>
                </w:p>
              </w:tc>
              <w:tc>
                <w:tcPr>
                  <w:tcW w:w="3471" w:type="dxa"/>
                </w:tcPr>
                <w:p w14:paraId="3E05EA5D" w14:textId="1C142649" w:rsidR="00ED1C8B" w:rsidRPr="001646A1" w:rsidRDefault="00ED1C8B" w:rsidP="00F10186">
                  <w:pPr>
                    <w:spacing w:before="120"/>
                    <w:jc w:val="center"/>
                    <w:rPr>
                      <w:rStyle w:val="fontstyle01"/>
                      <w:color w:val="auto"/>
                    </w:rPr>
                  </w:pPr>
                  <w:r w:rsidRPr="001646A1">
                    <w:rPr>
                      <w:rStyle w:val="fontstyle01"/>
                      <w:color w:val="auto"/>
                    </w:rPr>
                    <w:t xml:space="preserve">Bui, T. T., </w:t>
                  </w:r>
                  <w:r w:rsidRPr="001646A1">
                    <w:t xml:space="preserve">Dinh, L. D, </w:t>
                  </w:r>
                  <w:r w:rsidRPr="001646A1">
                    <w:rPr>
                      <w:color w:val="000000"/>
                    </w:rPr>
                    <w:t xml:space="preserve">Nguyen, L. T. (2025). </w:t>
                  </w:r>
                  <w:r w:rsidRPr="001646A1">
                    <w:rPr>
                      <w:rStyle w:val="fontstyle01"/>
                      <w:color w:val="auto"/>
                    </w:rPr>
                    <w:t xml:space="preserve"> Preserving and disseminating cultural heritage information in Vietnam’s provincial public libraries</w:t>
                  </w:r>
                </w:p>
              </w:tc>
              <w:tc>
                <w:tcPr>
                  <w:tcW w:w="2892" w:type="dxa"/>
                </w:tcPr>
                <w:p w14:paraId="2734D680" w14:textId="568FAB07" w:rsidR="00ED1C8B" w:rsidRPr="001646A1" w:rsidRDefault="00ED1C8B" w:rsidP="00F10186">
                  <w:pPr>
                    <w:spacing w:before="240" w:after="240" w:line="360" w:lineRule="auto"/>
                    <w:jc w:val="center"/>
                    <w:rPr>
                      <w:rStyle w:val="fontstyle01"/>
                      <w:color w:val="auto"/>
                    </w:rPr>
                  </w:pPr>
                  <w:r w:rsidRPr="001646A1">
                    <w:rPr>
                      <w:rStyle w:val="fontstyle01"/>
                      <w:color w:val="auto"/>
                    </w:rPr>
                    <w:t>Library Management, 4/2025, ISSN: 0143-5124 (Q2- Scopus/ WoS)</w:t>
                  </w:r>
                </w:p>
                <w:p w14:paraId="491EE8EF" w14:textId="3115C0CC" w:rsidR="00ED1C8B" w:rsidRPr="001646A1" w:rsidRDefault="00ED1C8B" w:rsidP="00F10186">
                  <w:pPr>
                    <w:spacing w:before="120"/>
                    <w:jc w:val="both"/>
                    <w:rPr>
                      <w:rStyle w:val="fontstyle01"/>
                      <w:color w:val="auto"/>
                    </w:rPr>
                  </w:pPr>
                </w:p>
              </w:tc>
            </w:tr>
          </w:tbl>
          <w:p w14:paraId="34259475" w14:textId="77777777" w:rsidR="005A7349" w:rsidRPr="001646A1" w:rsidRDefault="005A7349" w:rsidP="007050A7">
            <w:pPr>
              <w:rPr>
                <w:bCs w:val="0"/>
              </w:rPr>
            </w:pPr>
          </w:p>
        </w:tc>
      </w:tr>
      <w:tr w:rsidR="00060146" w:rsidRPr="001646A1" w14:paraId="6A8FA410" w14:textId="77777777" w:rsidTr="00F10186">
        <w:tc>
          <w:tcPr>
            <w:tcW w:w="678" w:type="dxa"/>
            <w:vAlign w:val="center"/>
          </w:tcPr>
          <w:p w14:paraId="69FE5560" w14:textId="46EE8905" w:rsidR="00060146" w:rsidRPr="001646A1" w:rsidRDefault="00060146" w:rsidP="007050A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lastRenderedPageBreak/>
              <w:t>1.2.</w:t>
            </w:r>
          </w:p>
        </w:tc>
        <w:tc>
          <w:tcPr>
            <w:tcW w:w="1806" w:type="dxa"/>
            <w:vAlign w:val="center"/>
          </w:tcPr>
          <w:p w14:paraId="5D1E2E7F" w14:textId="480B7150" w:rsidR="00060146" w:rsidRPr="001646A1" w:rsidRDefault="00060146" w:rsidP="005A7349">
            <w:pPr>
              <w:spacing w:before="120" w:after="120"/>
              <w:jc w:val="both"/>
            </w:pPr>
            <w:r w:rsidRPr="001646A1">
              <w:t>Có 01 sách chuyên khảo/giáo trình/sách tham khảo/sách dịch chuyên ngành/lĩnh vực KHXH&amp;NVcủa nhóm/năm.</w:t>
            </w:r>
          </w:p>
        </w:tc>
        <w:tc>
          <w:tcPr>
            <w:tcW w:w="8159" w:type="dxa"/>
            <w:vAlign w:val="center"/>
          </w:tcPr>
          <w:tbl>
            <w:tblPr>
              <w:tblW w:w="7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813"/>
              <w:gridCol w:w="3528"/>
              <w:gridCol w:w="2835"/>
            </w:tblGrid>
            <w:tr w:rsidR="009943D6" w:rsidRPr="001646A1" w14:paraId="5AEA6F20" w14:textId="77777777" w:rsidTr="009943D6">
              <w:tc>
                <w:tcPr>
                  <w:tcW w:w="721" w:type="dxa"/>
                  <w:vAlign w:val="center"/>
                </w:tcPr>
                <w:p w14:paraId="66CEF28B" w14:textId="07DA6D4E" w:rsidR="009943D6" w:rsidRPr="001646A1" w:rsidRDefault="009943D6" w:rsidP="009943D6">
                  <w:pPr>
                    <w:spacing w:line="288" w:lineRule="auto"/>
                    <w:jc w:val="center"/>
                    <w:rPr>
                      <w:b/>
                    </w:rPr>
                  </w:pPr>
                  <w:r w:rsidRPr="001646A1">
                    <w:rPr>
                      <w:b/>
                    </w:rPr>
                    <w:t>Năm công bố</w:t>
                  </w:r>
                </w:p>
              </w:tc>
              <w:tc>
                <w:tcPr>
                  <w:tcW w:w="813" w:type="dxa"/>
                  <w:vAlign w:val="center"/>
                </w:tcPr>
                <w:p w14:paraId="16CA5B0D" w14:textId="115331CD" w:rsidR="009943D6" w:rsidRPr="001646A1" w:rsidRDefault="009943D6" w:rsidP="009943D6">
                  <w:pPr>
                    <w:spacing w:line="288" w:lineRule="auto"/>
                    <w:jc w:val="center"/>
                    <w:rPr>
                      <w:b/>
                    </w:rPr>
                  </w:pPr>
                  <w:r w:rsidRPr="001646A1">
                    <w:rPr>
                      <w:b/>
                    </w:rPr>
                    <w:t>Số</w:t>
                  </w:r>
                </w:p>
                <w:p w14:paraId="1A152700" w14:textId="0294854C" w:rsidR="009943D6" w:rsidRPr="001646A1" w:rsidRDefault="009943D6" w:rsidP="009943D6">
                  <w:pPr>
                    <w:spacing w:line="288" w:lineRule="auto"/>
                    <w:jc w:val="center"/>
                    <w:rPr>
                      <w:b/>
                    </w:rPr>
                  </w:pPr>
                  <w:r w:rsidRPr="001646A1">
                    <w:rPr>
                      <w:b/>
                    </w:rPr>
                    <w:t>lượng</w:t>
                  </w:r>
                </w:p>
              </w:tc>
              <w:tc>
                <w:tcPr>
                  <w:tcW w:w="3528" w:type="dxa"/>
                  <w:vAlign w:val="center"/>
                </w:tcPr>
                <w:p w14:paraId="480D1BB9" w14:textId="13435B60" w:rsidR="009943D6" w:rsidRPr="001646A1" w:rsidRDefault="009943D6" w:rsidP="00ED1C8B">
                  <w:pPr>
                    <w:spacing w:line="288" w:lineRule="auto"/>
                    <w:jc w:val="center"/>
                    <w:rPr>
                      <w:b/>
                    </w:rPr>
                  </w:pPr>
                  <w:r w:rsidRPr="001646A1">
                    <w:rPr>
                      <w:b/>
                    </w:rPr>
                    <w:t>Tên công trình</w:t>
                  </w:r>
                </w:p>
              </w:tc>
              <w:tc>
                <w:tcPr>
                  <w:tcW w:w="2835" w:type="dxa"/>
                  <w:vAlign w:val="center"/>
                </w:tcPr>
                <w:p w14:paraId="61954684" w14:textId="77777777" w:rsidR="009943D6" w:rsidRPr="001646A1" w:rsidRDefault="009943D6" w:rsidP="00ED1C8B">
                  <w:pPr>
                    <w:spacing w:line="288" w:lineRule="auto"/>
                    <w:jc w:val="center"/>
                    <w:rPr>
                      <w:b/>
                    </w:rPr>
                  </w:pPr>
                  <w:r w:rsidRPr="001646A1">
                    <w:rPr>
                      <w:b/>
                    </w:rPr>
                    <w:t>Tên công trình khoa học</w:t>
                  </w:r>
                </w:p>
                <w:p w14:paraId="36BF108B" w14:textId="77777777" w:rsidR="009943D6" w:rsidRPr="001646A1" w:rsidRDefault="009943D6" w:rsidP="00ED1C8B">
                  <w:pPr>
                    <w:spacing w:line="288" w:lineRule="auto"/>
                    <w:jc w:val="center"/>
                    <w:rPr>
                      <w:b/>
                    </w:rPr>
                  </w:pPr>
                  <w:r w:rsidRPr="001646A1">
                    <w:rPr>
                      <w:b/>
                    </w:rPr>
                    <w:t>(Ghi rõ mã số ISSN, ISBN)</w:t>
                  </w:r>
                </w:p>
              </w:tc>
            </w:tr>
            <w:tr w:rsidR="009943D6" w:rsidRPr="001646A1" w14:paraId="40D55B3B" w14:textId="77777777" w:rsidTr="009943D6">
              <w:tc>
                <w:tcPr>
                  <w:tcW w:w="721" w:type="dxa"/>
                  <w:vMerge w:val="restart"/>
                  <w:vAlign w:val="center"/>
                </w:tcPr>
                <w:p w14:paraId="1C47E07D" w14:textId="61A00F51" w:rsidR="009943D6" w:rsidRPr="001646A1" w:rsidRDefault="009943D6" w:rsidP="009943D6">
                  <w:pPr>
                    <w:spacing w:line="288" w:lineRule="auto"/>
                    <w:jc w:val="center"/>
                    <w:rPr>
                      <w:iCs w:val="0"/>
                    </w:rPr>
                  </w:pPr>
                  <w:r w:rsidRPr="001646A1">
                    <w:rPr>
                      <w:iCs w:val="0"/>
                      <w:lang w:val="vi-VN"/>
                    </w:rPr>
                    <w:t>2022</w:t>
                  </w:r>
                </w:p>
              </w:tc>
              <w:tc>
                <w:tcPr>
                  <w:tcW w:w="813" w:type="dxa"/>
                  <w:vMerge w:val="restart"/>
                  <w:vAlign w:val="center"/>
                </w:tcPr>
                <w:p w14:paraId="47B1854B" w14:textId="19813E75" w:rsidR="009943D6" w:rsidRPr="001646A1" w:rsidRDefault="009943D6" w:rsidP="009943D6">
                  <w:pPr>
                    <w:spacing w:line="288" w:lineRule="auto"/>
                    <w:jc w:val="center"/>
                    <w:rPr>
                      <w:iCs w:val="0"/>
                    </w:rPr>
                  </w:pPr>
                  <w:r w:rsidRPr="001646A1">
                    <w:rPr>
                      <w:iCs w:val="0"/>
                    </w:rPr>
                    <w:t>4</w:t>
                  </w:r>
                </w:p>
              </w:tc>
              <w:tc>
                <w:tcPr>
                  <w:tcW w:w="3528" w:type="dxa"/>
                </w:tcPr>
                <w:p w14:paraId="24FF83AE" w14:textId="27822AD2" w:rsidR="009943D6" w:rsidRPr="001646A1" w:rsidRDefault="009943D6" w:rsidP="00ED1C8B">
                  <w:pPr>
                    <w:spacing w:line="288" w:lineRule="auto"/>
                    <w:jc w:val="both"/>
                  </w:pPr>
                  <w:r w:rsidRPr="001646A1">
                    <w:rPr>
                      <w:iCs w:val="0"/>
                    </w:rPr>
                    <w:t xml:space="preserve">Đỗ Văn Hùng (2022). </w:t>
                  </w:r>
                  <w:r w:rsidRPr="001646A1">
                    <w:rPr>
                      <w:iCs w:val="0"/>
                      <w:lang w:val="vi-VN"/>
                    </w:rPr>
                    <w:t>Giáo trình quản trị dự án Thông tin – Thư viện. Nhà xuất bản Đại học Quốc gia Hà Nội</w:t>
                  </w:r>
                </w:p>
              </w:tc>
              <w:tc>
                <w:tcPr>
                  <w:tcW w:w="2835" w:type="dxa"/>
                </w:tcPr>
                <w:p w14:paraId="2BFDC0AC" w14:textId="667E507F" w:rsidR="009943D6" w:rsidRPr="001646A1" w:rsidRDefault="009943D6" w:rsidP="00ED1C8B">
                  <w:pPr>
                    <w:spacing w:line="288" w:lineRule="auto"/>
                    <w:jc w:val="both"/>
                  </w:pPr>
                  <w:r w:rsidRPr="001646A1">
                    <w:rPr>
                      <w:iCs w:val="0"/>
                      <w:lang w:val="vi-VN"/>
                    </w:rPr>
                    <w:t>Nhà xuất bản Đại học Quốc gia Hà Nội, ISBN: 978-604-352-535-9</w:t>
                  </w:r>
                  <w:r w:rsidRPr="001646A1">
                    <w:rPr>
                      <w:iCs w:val="0"/>
                    </w:rPr>
                    <w:t xml:space="preserve"> – Giáo trình </w:t>
                  </w:r>
                </w:p>
              </w:tc>
            </w:tr>
            <w:tr w:rsidR="009943D6" w:rsidRPr="001646A1" w14:paraId="65E35034" w14:textId="77777777" w:rsidTr="009943D6">
              <w:tc>
                <w:tcPr>
                  <w:tcW w:w="721" w:type="dxa"/>
                  <w:vMerge/>
                  <w:vAlign w:val="center"/>
                </w:tcPr>
                <w:p w14:paraId="097F754E" w14:textId="3A3EC08C" w:rsidR="009943D6" w:rsidRPr="001646A1" w:rsidRDefault="009943D6" w:rsidP="009943D6">
                  <w:pPr>
                    <w:spacing w:line="288" w:lineRule="auto"/>
                    <w:jc w:val="center"/>
                  </w:pPr>
                </w:p>
              </w:tc>
              <w:tc>
                <w:tcPr>
                  <w:tcW w:w="813" w:type="dxa"/>
                  <w:vMerge/>
                  <w:vAlign w:val="center"/>
                </w:tcPr>
                <w:p w14:paraId="19C7516F" w14:textId="77777777" w:rsidR="009943D6" w:rsidRPr="001646A1" w:rsidRDefault="009943D6" w:rsidP="009943D6">
                  <w:pPr>
                    <w:spacing w:line="288" w:lineRule="auto"/>
                    <w:jc w:val="center"/>
                  </w:pPr>
                </w:p>
              </w:tc>
              <w:tc>
                <w:tcPr>
                  <w:tcW w:w="3528" w:type="dxa"/>
                </w:tcPr>
                <w:p w14:paraId="77B35479" w14:textId="00536145" w:rsidR="009943D6" w:rsidRPr="001646A1" w:rsidRDefault="009943D6" w:rsidP="00ED1C8B">
                  <w:pPr>
                    <w:spacing w:line="288" w:lineRule="auto"/>
                    <w:jc w:val="both"/>
                  </w:pPr>
                  <w:r w:rsidRPr="001646A1">
                    <w:t>Đỗ Văn Hùng (chủ biên) (2022). Năng lực số</w:t>
                  </w:r>
                </w:p>
              </w:tc>
              <w:tc>
                <w:tcPr>
                  <w:tcW w:w="2835" w:type="dxa"/>
                </w:tcPr>
                <w:p w14:paraId="2170225F" w14:textId="16E3095B" w:rsidR="009943D6" w:rsidRPr="001646A1" w:rsidRDefault="009943D6" w:rsidP="00ED1C8B">
                  <w:pPr>
                    <w:spacing w:line="288" w:lineRule="auto"/>
                    <w:jc w:val="both"/>
                  </w:pPr>
                  <w:r w:rsidRPr="001646A1">
                    <w:t xml:space="preserve">Nhà xuất bản Đại học Quốc gia Hà Nội. ISBN: 978-604-384-902-8 – Sách chuyên khảo </w:t>
                  </w:r>
                </w:p>
              </w:tc>
            </w:tr>
            <w:tr w:rsidR="009943D6" w:rsidRPr="001646A1" w14:paraId="1B3AF177" w14:textId="77777777" w:rsidTr="009943D6">
              <w:tc>
                <w:tcPr>
                  <w:tcW w:w="721" w:type="dxa"/>
                  <w:vMerge/>
                  <w:vAlign w:val="center"/>
                </w:tcPr>
                <w:p w14:paraId="6DB77401" w14:textId="146D9FB7" w:rsidR="009943D6" w:rsidRPr="001646A1" w:rsidRDefault="009943D6" w:rsidP="009943D6">
                  <w:pPr>
                    <w:spacing w:line="288" w:lineRule="auto"/>
                    <w:jc w:val="center"/>
                  </w:pPr>
                </w:p>
              </w:tc>
              <w:tc>
                <w:tcPr>
                  <w:tcW w:w="813" w:type="dxa"/>
                  <w:vMerge/>
                  <w:vAlign w:val="center"/>
                </w:tcPr>
                <w:p w14:paraId="2720FFF3" w14:textId="77777777" w:rsidR="009943D6" w:rsidRPr="001646A1" w:rsidRDefault="009943D6" w:rsidP="009943D6">
                  <w:pPr>
                    <w:spacing w:line="288" w:lineRule="auto"/>
                    <w:jc w:val="center"/>
                  </w:pPr>
                </w:p>
              </w:tc>
              <w:tc>
                <w:tcPr>
                  <w:tcW w:w="3528" w:type="dxa"/>
                </w:tcPr>
                <w:p w14:paraId="0880C272" w14:textId="0E8BE01A" w:rsidR="009943D6" w:rsidRPr="001646A1" w:rsidRDefault="009943D6" w:rsidP="00ED1C8B">
                  <w:pPr>
                    <w:spacing w:line="288" w:lineRule="auto"/>
                    <w:jc w:val="both"/>
                  </w:pPr>
                  <w:r w:rsidRPr="001646A1">
                    <w:t>Đỗ Văn Hùng (chủ biên) (2022). Cẩm nang phát triển năng lực số cho sinh viên</w:t>
                  </w:r>
                </w:p>
              </w:tc>
              <w:tc>
                <w:tcPr>
                  <w:tcW w:w="2835" w:type="dxa"/>
                </w:tcPr>
                <w:p w14:paraId="5DEE54E0" w14:textId="1EEAAD25" w:rsidR="009943D6" w:rsidRPr="001646A1" w:rsidRDefault="009943D6" w:rsidP="00ED1C8B">
                  <w:pPr>
                    <w:spacing w:line="288" w:lineRule="auto"/>
                    <w:jc w:val="both"/>
                  </w:pPr>
                  <w:r w:rsidRPr="001646A1">
                    <w:t xml:space="preserve">Nhà xuất bản Đại học Quốc gia Hà Nội. ISBN: 978-604-384-843-4 – Sách tham khảo </w:t>
                  </w:r>
                </w:p>
              </w:tc>
            </w:tr>
            <w:tr w:rsidR="009943D6" w:rsidRPr="001646A1" w14:paraId="64F5A61D" w14:textId="77777777" w:rsidTr="009943D6">
              <w:tc>
                <w:tcPr>
                  <w:tcW w:w="721" w:type="dxa"/>
                  <w:vMerge/>
                  <w:vAlign w:val="center"/>
                </w:tcPr>
                <w:p w14:paraId="02920191" w14:textId="4C94F5B0" w:rsidR="009943D6" w:rsidRPr="001646A1" w:rsidRDefault="009943D6" w:rsidP="009943D6">
                  <w:pPr>
                    <w:spacing w:line="288" w:lineRule="auto"/>
                    <w:jc w:val="center"/>
                  </w:pPr>
                </w:p>
              </w:tc>
              <w:tc>
                <w:tcPr>
                  <w:tcW w:w="813" w:type="dxa"/>
                  <w:vMerge/>
                  <w:vAlign w:val="center"/>
                </w:tcPr>
                <w:p w14:paraId="1CDB8171" w14:textId="77777777" w:rsidR="009943D6" w:rsidRPr="001646A1" w:rsidRDefault="009943D6" w:rsidP="009943D6">
                  <w:pPr>
                    <w:spacing w:line="288" w:lineRule="auto"/>
                    <w:jc w:val="center"/>
                  </w:pPr>
                </w:p>
              </w:tc>
              <w:tc>
                <w:tcPr>
                  <w:tcW w:w="3528" w:type="dxa"/>
                </w:tcPr>
                <w:p w14:paraId="32FF62C7" w14:textId="3807C348" w:rsidR="009943D6" w:rsidRPr="001646A1" w:rsidRDefault="009943D6" w:rsidP="00ED1C8B">
                  <w:pPr>
                    <w:spacing w:line="288" w:lineRule="auto"/>
                    <w:jc w:val="both"/>
                  </w:pPr>
                  <w:r w:rsidRPr="001646A1">
                    <w:t>Đỗ Văn Hùng (chủ biên) (2022). Khung năng lực số dành cho sinh viên</w:t>
                  </w:r>
                </w:p>
              </w:tc>
              <w:tc>
                <w:tcPr>
                  <w:tcW w:w="2835" w:type="dxa"/>
                </w:tcPr>
                <w:p w14:paraId="02E9F8AD" w14:textId="5AA31EF7" w:rsidR="009943D6" w:rsidRPr="001646A1" w:rsidRDefault="009943D6" w:rsidP="00ED1C8B">
                  <w:pPr>
                    <w:spacing w:line="288" w:lineRule="auto"/>
                    <w:jc w:val="both"/>
                  </w:pPr>
                  <w:r w:rsidRPr="001646A1">
                    <w:t xml:space="preserve">Nhà xuất bản Đại học Quốc gia Hà Nội. ISBN: 978-604-384-934-4 – Sách tham khảo </w:t>
                  </w:r>
                </w:p>
              </w:tc>
            </w:tr>
            <w:tr w:rsidR="009943D6" w:rsidRPr="001646A1" w14:paraId="0525BC72" w14:textId="77777777" w:rsidTr="009943D6">
              <w:tc>
                <w:tcPr>
                  <w:tcW w:w="721" w:type="dxa"/>
                  <w:vAlign w:val="center"/>
                </w:tcPr>
                <w:p w14:paraId="21AD0451" w14:textId="19D930A8" w:rsidR="009943D6" w:rsidRPr="001646A1" w:rsidRDefault="009943D6" w:rsidP="009943D6">
                  <w:pPr>
                    <w:spacing w:line="288" w:lineRule="auto"/>
                    <w:jc w:val="center"/>
                  </w:pPr>
                  <w:r w:rsidRPr="001646A1">
                    <w:t>2023</w:t>
                  </w:r>
                </w:p>
              </w:tc>
              <w:tc>
                <w:tcPr>
                  <w:tcW w:w="813" w:type="dxa"/>
                  <w:vAlign w:val="center"/>
                </w:tcPr>
                <w:p w14:paraId="52DEF4AF" w14:textId="0E45CF65" w:rsidR="009943D6" w:rsidRPr="001646A1" w:rsidRDefault="009943D6" w:rsidP="009943D6">
                  <w:pPr>
                    <w:spacing w:line="288" w:lineRule="auto"/>
                    <w:jc w:val="center"/>
                  </w:pPr>
                  <w:r w:rsidRPr="001646A1">
                    <w:t>1</w:t>
                  </w:r>
                </w:p>
              </w:tc>
              <w:tc>
                <w:tcPr>
                  <w:tcW w:w="3528" w:type="dxa"/>
                  <w:vAlign w:val="center"/>
                </w:tcPr>
                <w:p w14:paraId="62E51CFC" w14:textId="2C018F30" w:rsidR="009943D6" w:rsidRPr="001646A1" w:rsidRDefault="009943D6" w:rsidP="00ED1C8B">
                  <w:pPr>
                    <w:spacing w:line="288" w:lineRule="auto"/>
                  </w:pPr>
                  <w:r w:rsidRPr="001646A1">
                    <w:t>Đào Minh Quân (2023).</w:t>
                  </w:r>
                </w:p>
                <w:p w14:paraId="046B5631" w14:textId="77777777" w:rsidR="009943D6" w:rsidRPr="001646A1" w:rsidRDefault="009943D6" w:rsidP="00ED1C8B">
                  <w:pPr>
                    <w:rPr>
                      <w:bCs w:val="0"/>
                      <w:iCs w:val="0"/>
                      <w:spacing w:val="0"/>
                    </w:rPr>
                  </w:pPr>
                  <w:r w:rsidRPr="001646A1">
                    <w:rPr>
                      <w:rStyle w:val="fontstyle01"/>
                    </w:rPr>
                    <w:t>Chính sách phát triển nhóm nghiên</w:t>
                  </w:r>
                  <w:r w:rsidRPr="001646A1">
                    <w:rPr>
                      <w:color w:val="000000"/>
                    </w:rPr>
                    <w:br/>
                  </w:r>
                  <w:r w:rsidRPr="001646A1">
                    <w:rPr>
                      <w:rStyle w:val="fontstyle01"/>
                    </w:rPr>
                    <w:t>cứu mạnh nhằm nâng cao hiệu quả</w:t>
                  </w:r>
                  <w:r w:rsidRPr="001646A1">
                    <w:rPr>
                      <w:color w:val="000000"/>
                    </w:rPr>
                    <w:br/>
                  </w:r>
                  <w:r w:rsidRPr="001646A1">
                    <w:rPr>
                      <w:rStyle w:val="fontstyle01"/>
                    </w:rPr>
                    <w:t>hoạt động khoa học và công nghệ</w:t>
                  </w:r>
                  <w:r w:rsidRPr="001646A1">
                    <w:rPr>
                      <w:color w:val="000000"/>
                    </w:rPr>
                    <w:br/>
                  </w:r>
                  <w:r w:rsidRPr="001646A1">
                    <w:rPr>
                      <w:rStyle w:val="fontstyle01"/>
                    </w:rPr>
                    <w:t>trong các trường đại học</w:t>
                  </w:r>
                </w:p>
                <w:p w14:paraId="32E738F9" w14:textId="4C6BE961" w:rsidR="009943D6" w:rsidRPr="001646A1" w:rsidRDefault="009943D6" w:rsidP="00ED1C8B">
                  <w:pPr>
                    <w:spacing w:line="288" w:lineRule="auto"/>
                  </w:pPr>
                </w:p>
              </w:tc>
              <w:tc>
                <w:tcPr>
                  <w:tcW w:w="2835" w:type="dxa"/>
                  <w:vAlign w:val="center"/>
                </w:tcPr>
                <w:p w14:paraId="68C8EF99" w14:textId="2F3E159B" w:rsidR="009943D6" w:rsidRPr="001646A1" w:rsidRDefault="009943D6" w:rsidP="00ED1C8B">
                  <w:pPr>
                    <w:spacing w:line="288" w:lineRule="auto"/>
                    <w:jc w:val="both"/>
                  </w:pPr>
                  <w:r w:rsidRPr="001646A1">
                    <w:t>Nhà xuất bản Đại học Quốc gia</w:t>
                  </w:r>
                  <w:r w:rsidRPr="001646A1">
                    <w:br/>
                    <w:t>Hà Nội ISBN: 978-604-384-197-8</w:t>
                  </w:r>
                </w:p>
                <w:p w14:paraId="5EF5575F" w14:textId="1D223A5D" w:rsidR="009943D6" w:rsidRPr="001646A1" w:rsidRDefault="009943D6" w:rsidP="00ED1C8B">
                  <w:pPr>
                    <w:spacing w:line="288" w:lineRule="auto"/>
                    <w:jc w:val="both"/>
                  </w:pPr>
                  <w:r w:rsidRPr="001646A1">
                    <w:t>Sách tham khảo</w:t>
                  </w:r>
                </w:p>
              </w:tc>
            </w:tr>
            <w:tr w:rsidR="009943D6" w:rsidRPr="001646A1" w14:paraId="38AC8254" w14:textId="77777777" w:rsidTr="009943D6">
              <w:tc>
                <w:tcPr>
                  <w:tcW w:w="721" w:type="dxa"/>
                  <w:vAlign w:val="center"/>
                </w:tcPr>
                <w:p w14:paraId="50881AC1" w14:textId="3C2C4F75" w:rsidR="009943D6" w:rsidRPr="001646A1" w:rsidRDefault="009943D6" w:rsidP="009943D6">
                  <w:pPr>
                    <w:spacing w:line="288" w:lineRule="auto"/>
                    <w:jc w:val="center"/>
                  </w:pPr>
                  <w:r w:rsidRPr="001646A1">
                    <w:t>2023</w:t>
                  </w:r>
                </w:p>
              </w:tc>
              <w:tc>
                <w:tcPr>
                  <w:tcW w:w="813" w:type="dxa"/>
                  <w:vAlign w:val="center"/>
                </w:tcPr>
                <w:p w14:paraId="7F68AB9D" w14:textId="273214B5" w:rsidR="009943D6" w:rsidRPr="001646A1" w:rsidRDefault="009943D6" w:rsidP="009943D6">
                  <w:pPr>
                    <w:spacing w:line="288" w:lineRule="auto"/>
                    <w:jc w:val="center"/>
                  </w:pPr>
                  <w:r w:rsidRPr="001646A1">
                    <w:t>1</w:t>
                  </w:r>
                </w:p>
              </w:tc>
              <w:tc>
                <w:tcPr>
                  <w:tcW w:w="3528" w:type="dxa"/>
                </w:tcPr>
                <w:p w14:paraId="3CEE50E7" w14:textId="4E5DCC05" w:rsidR="009943D6" w:rsidRPr="001646A1" w:rsidRDefault="009943D6" w:rsidP="00ED1C8B">
                  <w:pPr>
                    <w:spacing w:line="288" w:lineRule="auto"/>
                    <w:jc w:val="both"/>
                  </w:pPr>
                  <w:r w:rsidRPr="001646A1">
                    <w:t>Trần Thị Thanh Vân (Đồng tác giả) (2023). Phát triển văn hóa đọc cho sinh viên trong môi trường số</w:t>
                  </w:r>
                </w:p>
              </w:tc>
              <w:tc>
                <w:tcPr>
                  <w:tcW w:w="2835" w:type="dxa"/>
                  <w:vAlign w:val="center"/>
                </w:tcPr>
                <w:p w14:paraId="561175B2" w14:textId="77777777" w:rsidR="009943D6" w:rsidRPr="001646A1" w:rsidRDefault="009943D6" w:rsidP="00ED1C8B">
                  <w:pPr>
                    <w:spacing w:line="288" w:lineRule="auto"/>
                    <w:jc w:val="both"/>
                  </w:pPr>
                  <w:r w:rsidRPr="001646A1">
                    <w:t>Nhà xuất bản Khoa học Xã hội, ISBN 978-604-364-708-2</w:t>
                  </w:r>
                </w:p>
                <w:p w14:paraId="7C8FEE0E" w14:textId="76DD143D" w:rsidR="009943D6" w:rsidRPr="001646A1" w:rsidRDefault="009943D6" w:rsidP="00ED1C8B">
                  <w:pPr>
                    <w:spacing w:line="288" w:lineRule="auto"/>
                    <w:jc w:val="both"/>
                  </w:pPr>
                  <w:r w:rsidRPr="001646A1">
                    <w:lastRenderedPageBreak/>
                    <w:t>Sách tham khảo</w:t>
                  </w:r>
                </w:p>
              </w:tc>
            </w:tr>
            <w:tr w:rsidR="009943D6" w:rsidRPr="001646A1" w14:paraId="7A4393FB" w14:textId="77777777" w:rsidTr="009943D6">
              <w:tc>
                <w:tcPr>
                  <w:tcW w:w="721" w:type="dxa"/>
                  <w:vAlign w:val="center"/>
                </w:tcPr>
                <w:p w14:paraId="4B340016" w14:textId="0AF11EB6" w:rsidR="009943D6" w:rsidRPr="001646A1" w:rsidRDefault="009943D6" w:rsidP="009943D6">
                  <w:pPr>
                    <w:spacing w:line="288" w:lineRule="auto"/>
                    <w:jc w:val="center"/>
                  </w:pPr>
                  <w:r w:rsidRPr="001646A1">
                    <w:lastRenderedPageBreak/>
                    <w:t>2024</w:t>
                  </w:r>
                </w:p>
              </w:tc>
              <w:tc>
                <w:tcPr>
                  <w:tcW w:w="813" w:type="dxa"/>
                  <w:vAlign w:val="center"/>
                </w:tcPr>
                <w:p w14:paraId="44A4C86E" w14:textId="47513460" w:rsidR="009943D6" w:rsidRPr="001646A1" w:rsidRDefault="009943D6" w:rsidP="009943D6">
                  <w:pPr>
                    <w:spacing w:line="288" w:lineRule="auto"/>
                    <w:jc w:val="center"/>
                    <w:rPr>
                      <w:lang w:val="it-IT"/>
                    </w:rPr>
                  </w:pPr>
                  <w:r w:rsidRPr="001646A1">
                    <w:rPr>
                      <w:lang w:val="it-IT"/>
                    </w:rPr>
                    <w:t>1</w:t>
                  </w:r>
                </w:p>
              </w:tc>
              <w:tc>
                <w:tcPr>
                  <w:tcW w:w="3528" w:type="dxa"/>
                </w:tcPr>
                <w:p w14:paraId="505B90E5" w14:textId="6D8C9108" w:rsidR="009943D6" w:rsidRPr="001646A1" w:rsidRDefault="009943D6" w:rsidP="00ED1C8B">
                  <w:pPr>
                    <w:spacing w:line="288" w:lineRule="auto"/>
                    <w:jc w:val="both"/>
                  </w:pPr>
                  <w:r w:rsidRPr="001646A1">
                    <w:rPr>
                      <w:lang w:val="it-IT"/>
                    </w:rPr>
                    <w:t>Nguyễn Thị Ngọc Thảo (Đồng tác giả). Các cuộc cách mạng công nghiệp trong lịch sử</w:t>
                  </w:r>
                </w:p>
              </w:tc>
              <w:tc>
                <w:tcPr>
                  <w:tcW w:w="2835" w:type="dxa"/>
                </w:tcPr>
                <w:p w14:paraId="1C62181B" w14:textId="30EAFF93" w:rsidR="009943D6" w:rsidRPr="001646A1" w:rsidRDefault="009943D6" w:rsidP="00ED1C8B">
                  <w:pPr>
                    <w:spacing w:line="288" w:lineRule="auto"/>
                    <w:jc w:val="both"/>
                  </w:pPr>
                  <w:r w:rsidRPr="001646A1">
                    <w:t>H.: Nxb. Đại học Quốc gia, 2024, ISBN: 978-604-43-1277-4, 334tr Giáo trình</w:t>
                  </w:r>
                </w:p>
              </w:tc>
            </w:tr>
          </w:tbl>
          <w:p w14:paraId="69EAAA2E" w14:textId="77777777" w:rsidR="00060146" w:rsidRPr="001646A1" w:rsidRDefault="00060146" w:rsidP="005A7349">
            <w:pPr>
              <w:spacing w:line="288" w:lineRule="auto"/>
              <w:jc w:val="center"/>
              <w:rPr>
                <w:b/>
              </w:rPr>
            </w:pPr>
          </w:p>
        </w:tc>
      </w:tr>
      <w:tr w:rsidR="006971B6" w:rsidRPr="001646A1" w14:paraId="6840CAB0" w14:textId="77777777" w:rsidTr="00F10186">
        <w:tc>
          <w:tcPr>
            <w:tcW w:w="678" w:type="dxa"/>
            <w:vAlign w:val="center"/>
          </w:tcPr>
          <w:p w14:paraId="613EF653" w14:textId="4F7FFAA9" w:rsidR="006971B6" w:rsidRPr="001646A1" w:rsidRDefault="006971B6" w:rsidP="009A7DD1">
            <w:pPr>
              <w:pStyle w:val="ListParagraph"/>
              <w:spacing w:after="0" w:line="240" w:lineRule="auto"/>
              <w:ind w:left="0"/>
              <w:jc w:val="center"/>
              <w:rPr>
                <w:rFonts w:ascii="Times New Roman" w:hAnsi="Times New Roman"/>
                <w:sz w:val="26"/>
                <w:szCs w:val="26"/>
              </w:rPr>
            </w:pPr>
            <w:r w:rsidRPr="001646A1">
              <w:rPr>
                <w:rFonts w:ascii="Times New Roman" w:hAnsi="Times New Roman"/>
                <w:b/>
                <w:bCs w:val="0"/>
                <w:sz w:val="26"/>
                <w:szCs w:val="26"/>
              </w:rPr>
              <w:lastRenderedPageBreak/>
              <w:t>2.</w:t>
            </w:r>
          </w:p>
        </w:tc>
        <w:tc>
          <w:tcPr>
            <w:tcW w:w="1806" w:type="dxa"/>
            <w:vAlign w:val="center"/>
          </w:tcPr>
          <w:p w14:paraId="477CBCF9" w14:textId="660ADD44" w:rsidR="006971B6" w:rsidRPr="001646A1" w:rsidRDefault="006971B6" w:rsidP="009A7DD1">
            <w:pPr>
              <w:spacing w:before="120" w:after="120"/>
              <w:jc w:val="both"/>
              <w:rPr>
                <w:color w:val="FF0000"/>
              </w:rPr>
            </w:pPr>
            <w:r w:rsidRPr="001646A1">
              <w:rPr>
                <w:b/>
                <w:bCs w:val="0"/>
              </w:rPr>
              <w:t>Nhóm tiêu chí về năng lực hỗ trợ đào tạo</w:t>
            </w:r>
          </w:p>
        </w:tc>
        <w:tc>
          <w:tcPr>
            <w:tcW w:w="8159" w:type="dxa"/>
            <w:vAlign w:val="center"/>
          </w:tcPr>
          <w:p w14:paraId="176A68BD" w14:textId="77777777" w:rsidR="006971B6" w:rsidRPr="001646A1" w:rsidRDefault="006971B6" w:rsidP="009A7DD1">
            <w:pPr>
              <w:spacing w:line="288" w:lineRule="auto"/>
              <w:jc w:val="center"/>
              <w:rPr>
                <w:b/>
              </w:rPr>
            </w:pPr>
          </w:p>
        </w:tc>
      </w:tr>
      <w:tr w:rsidR="009A7DD1" w:rsidRPr="001646A1" w14:paraId="55704F88" w14:textId="77777777" w:rsidTr="00F10186">
        <w:tc>
          <w:tcPr>
            <w:tcW w:w="678" w:type="dxa"/>
            <w:vAlign w:val="center"/>
          </w:tcPr>
          <w:p w14:paraId="17031F1E" w14:textId="77777777" w:rsidR="009A7DD1" w:rsidRPr="001646A1" w:rsidRDefault="009A7DD1" w:rsidP="009A7DD1">
            <w:pPr>
              <w:pStyle w:val="ListParagraph"/>
              <w:spacing w:after="0" w:line="240" w:lineRule="auto"/>
              <w:ind w:left="0"/>
              <w:jc w:val="center"/>
              <w:rPr>
                <w:rFonts w:ascii="Times New Roman" w:hAnsi="Times New Roman"/>
                <w:sz w:val="26"/>
                <w:szCs w:val="26"/>
              </w:rPr>
            </w:pPr>
          </w:p>
        </w:tc>
        <w:tc>
          <w:tcPr>
            <w:tcW w:w="1806" w:type="dxa"/>
            <w:vAlign w:val="center"/>
          </w:tcPr>
          <w:p w14:paraId="1FE277B9" w14:textId="77777777" w:rsidR="009A7DD1" w:rsidRPr="001646A1" w:rsidRDefault="009A7DD1" w:rsidP="009A7DD1">
            <w:pPr>
              <w:spacing w:before="120" w:after="120"/>
              <w:jc w:val="both"/>
              <w:rPr>
                <w:color w:val="FF0000"/>
              </w:rPr>
            </w:pPr>
            <w:r w:rsidRPr="001646A1">
              <w:t>Hướng dẫn thành công ít nhất 01 Tiến sỹ hoặc tham gia hỗ trợ hướng dẫn ít nhất 01 Tiến sỹ</w:t>
            </w:r>
            <w:r w:rsidRPr="001646A1">
              <w:rPr>
                <w:color w:val="FF0000"/>
              </w:rPr>
              <w:t>.</w:t>
            </w:r>
          </w:p>
          <w:p w14:paraId="6DCD845B" w14:textId="77777777" w:rsidR="009A7DD1" w:rsidRPr="001646A1" w:rsidRDefault="009A7DD1" w:rsidP="009A7DD1">
            <w:pPr>
              <w:spacing w:before="120" w:after="120"/>
              <w:jc w:val="both"/>
            </w:pPr>
          </w:p>
        </w:tc>
        <w:tc>
          <w:tcPr>
            <w:tcW w:w="8159" w:type="dxa"/>
            <w:vAlign w:val="center"/>
          </w:tcPr>
          <w:tbl>
            <w:tblPr>
              <w:tblStyle w:val="TableGrid"/>
              <w:tblW w:w="0" w:type="auto"/>
              <w:tblLook w:val="04A0" w:firstRow="1" w:lastRow="0" w:firstColumn="1" w:lastColumn="0" w:noHBand="0" w:noVBand="1"/>
            </w:tblPr>
            <w:tblGrid>
              <w:gridCol w:w="544"/>
              <w:gridCol w:w="1147"/>
              <w:gridCol w:w="1220"/>
              <w:gridCol w:w="1351"/>
              <w:gridCol w:w="2500"/>
              <w:gridCol w:w="1171"/>
            </w:tblGrid>
            <w:tr w:rsidR="00152834" w:rsidRPr="001646A1" w14:paraId="53F07EE5" w14:textId="77777777" w:rsidTr="009943D6">
              <w:tc>
                <w:tcPr>
                  <w:tcW w:w="544" w:type="dxa"/>
                  <w:vAlign w:val="center"/>
                </w:tcPr>
                <w:p w14:paraId="1FB05C84" w14:textId="395BA15C" w:rsidR="00152834" w:rsidRPr="001646A1" w:rsidRDefault="00152834" w:rsidP="009943D6">
                  <w:pPr>
                    <w:spacing w:line="288" w:lineRule="auto"/>
                    <w:jc w:val="center"/>
                    <w:rPr>
                      <w:b/>
                    </w:rPr>
                  </w:pPr>
                  <w:r w:rsidRPr="001646A1">
                    <w:rPr>
                      <w:b/>
                    </w:rPr>
                    <w:t>TT</w:t>
                  </w:r>
                </w:p>
              </w:tc>
              <w:tc>
                <w:tcPr>
                  <w:tcW w:w="1147" w:type="dxa"/>
                  <w:vAlign w:val="center"/>
                </w:tcPr>
                <w:p w14:paraId="145E0404" w14:textId="37CC9E5E" w:rsidR="00152834" w:rsidRPr="001646A1" w:rsidRDefault="00152834" w:rsidP="009943D6">
                  <w:pPr>
                    <w:spacing w:line="288" w:lineRule="auto"/>
                    <w:jc w:val="center"/>
                    <w:rPr>
                      <w:b/>
                    </w:rPr>
                  </w:pPr>
                  <w:r w:rsidRPr="001646A1">
                    <w:rPr>
                      <w:b/>
                    </w:rPr>
                    <w:t>Họ và tên NCS</w:t>
                  </w:r>
                </w:p>
              </w:tc>
              <w:tc>
                <w:tcPr>
                  <w:tcW w:w="1220" w:type="dxa"/>
                  <w:vAlign w:val="center"/>
                </w:tcPr>
                <w:p w14:paraId="4BDA0074" w14:textId="535F9182" w:rsidR="00152834" w:rsidRPr="001646A1" w:rsidRDefault="00152834" w:rsidP="009943D6">
                  <w:pPr>
                    <w:spacing w:line="288" w:lineRule="auto"/>
                    <w:jc w:val="center"/>
                    <w:rPr>
                      <w:b/>
                    </w:rPr>
                  </w:pPr>
                  <w:r w:rsidRPr="001646A1">
                    <w:rPr>
                      <w:b/>
                    </w:rPr>
                    <w:t>Chuyên ngành</w:t>
                  </w:r>
                </w:p>
              </w:tc>
              <w:tc>
                <w:tcPr>
                  <w:tcW w:w="1351" w:type="dxa"/>
                  <w:vAlign w:val="center"/>
                </w:tcPr>
                <w:p w14:paraId="05504D71" w14:textId="68969623" w:rsidR="00152834" w:rsidRPr="001646A1" w:rsidRDefault="00152834" w:rsidP="009943D6">
                  <w:pPr>
                    <w:spacing w:line="288" w:lineRule="auto"/>
                    <w:jc w:val="center"/>
                    <w:rPr>
                      <w:b/>
                    </w:rPr>
                  </w:pPr>
                  <w:r w:rsidRPr="001646A1">
                    <w:rPr>
                      <w:b/>
                    </w:rPr>
                    <w:t>Mã số</w:t>
                  </w:r>
                </w:p>
              </w:tc>
              <w:tc>
                <w:tcPr>
                  <w:tcW w:w="2500" w:type="dxa"/>
                  <w:vAlign w:val="center"/>
                </w:tcPr>
                <w:p w14:paraId="74B79FB8" w14:textId="312433F3" w:rsidR="00152834" w:rsidRPr="001646A1" w:rsidRDefault="00152834" w:rsidP="009943D6">
                  <w:pPr>
                    <w:spacing w:line="288" w:lineRule="auto"/>
                    <w:jc w:val="center"/>
                    <w:rPr>
                      <w:b/>
                    </w:rPr>
                  </w:pPr>
                  <w:r w:rsidRPr="001646A1">
                    <w:rPr>
                      <w:b/>
                    </w:rPr>
                    <w:t>Đề tài</w:t>
                  </w:r>
                </w:p>
              </w:tc>
              <w:tc>
                <w:tcPr>
                  <w:tcW w:w="1171" w:type="dxa"/>
                  <w:vAlign w:val="center"/>
                </w:tcPr>
                <w:p w14:paraId="43775479" w14:textId="14C4D7A7" w:rsidR="00152834" w:rsidRPr="001646A1" w:rsidRDefault="00152834" w:rsidP="009943D6">
                  <w:pPr>
                    <w:spacing w:line="288" w:lineRule="auto"/>
                    <w:jc w:val="center"/>
                    <w:rPr>
                      <w:b/>
                    </w:rPr>
                  </w:pPr>
                  <w:r w:rsidRPr="001646A1">
                    <w:rPr>
                      <w:b/>
                    </w:rPr>
                    <w:t>Cán bộ hướng dẫn</w:t>
                  </w:r>
                </w:p>
              </w:tc>
            </w:tr>
            <w:tr w:rsidR="00152834" w:rsidRPr="001646A1" w14:paraId="76284150" w14:textId="77777777" w:rsidTr="009943D6">
              <w:tc>
                <w:tcPr>
                  <w:tcW w:w="544" w:type="dxa"/>
                  <w:vAlign w:val="center"/>
                </w:tcPr>
                <w:p w14:paraId="4C410855" w14:textId="76EB5832" w:rsidR="00152834" w:rsidRPr="001646A1" w:rsidRDefault="00152834" w:rsidP="009943D6">
                  <w:pPr>
                    <w:spacing w:line="288" w:lineRule="auto"/>
                    <w:jc w:val="center"/>
                    <w:rPr>
                      <w:bCs w:val="0"/>
                    </w:rPr>
                  </w:pPr>
                  <w:r w:rsidRPr="001646A1">
                    <w:rPr>
                      <w:bCs w:val="0"/>
                    </w:rPr>
                    <w:t>1</w:t>
                  </w:r>
                </w:p>
              </w:tc>
              <w:tc>
                <w:tcPr>
                  <w:tcW w:w="1147" w:type="dxa"/>
                  <w:vAlign w:val="center"/>
                </w:tcPr>
                <w:p w14:paraId="4E007A61" w14:textId="1A28289C" w:rsidR="00152834" w:rsidRPr="001646A1" w:rsidRDefault="00152834" w:rsidP="009943D6">
                  <w:pPr>
                    <w:spacing w:line="288" w:lineRule="auto"/>
                    <w:jc w:val="center"/>
                    <w:rPr>
                      <w:bCs w:val="0"/>
                    </w:rPr>
                  </w:pPr>
                  <w:r w:rsidRPr="001646A1">
                    <w:rPr>
                      <w:bCs w:val="0"/>
                    </w:rPr>
                    <w:t>Đồng Đức Hùng</w:t>
                  </w:r>
                </w:p>
              </w:tc>
              <w:tc>
                <w:tcPr>
                  <w:tcW w:w="1220" w:type="dxa"/>
                </w:tcPr>
                <w:p w14:paraId="75E9895B" w14:textId="3D42129B" w:rsidR="00152834" w:rsidRPr="001646A1" w:rsidRDefault="00152834" w:rsidP="009A7DD1">
                  <w:pPr>
                    <w:spacing w:line="288" w:lineRule="auto"/>
                    <w:jc w:val="center"/>
                    <w:rPr>
                      <w:bCs w:val="0"/>
                    </w:rPr>
                  </w:pPr>
                  <w:r w:rsidRPr="001646A1">
                    <w:rPr>
                      <w:bCs w:val="0"/>
                    </w:rPr>
                    <w:t>Khoa học Thông tin – Thư viện</w:t>
                  </w:r>
                </w:p>
              </w:tc>
              <w:tc>
                <w:tcPr>
                  <w:tcW w:w="1351" w:type="dxa"/>
                </w:tcPr>
                <w:p w14:paraId="1B475827" w14:textId="2A8FCFBE" w:rsidR="00152834" w:rsidRPr="001646A1" w:rsidRDefault="00152834" w:rsidP="009A7DD1">
                  <w:pPr>
                    <w:spacing w:line="288" w:lineRule="auto"/>
                    <w:jc w:val="center"/>
                    <w:rPr>
                      <w:bCs w:val="0"/>
                    </w:rPr>
                  </w:pPr>
                  <w:r w:rsidRPr="001646A1">
                    <w:rPr>
                      <w:bCs w:val="0"/>
                    </w:rPr>
                    <w:t>9320201.01</w:t>
                  </w:r>
                </w:p>
              </w:tc>
              <w:tc>
                <w:tcPr>
                  <w:tcW w:w="2500" w:type="dxa"/>
                </w:tcPr>
                <w:p w14:paraId="1B0D9FD2" w14:textId="0042A129" w:rsidR="00152834" w:rsidRPr="001646A1" w:rsidRDefault="00152834" w:rsidP="009A7DD1">
                  <w:pPr>
                    <w:spacing w:line="288" w:lineRule="auto"/>
                    <w:jc w:val="center"/>
                    <w:rPr>
                      <w:bCs w:val="0"/>
                    </w:rPr>
                  </w:pPr>
                  <w:r w:rsidRPr="001646A1">
                    <w:rPr>
                      <w:bCs w:val="0"/>
                    </w:rPr>
                    <w:t>Nghiên cứu các yếu tố  tác động tới việc phát triển tài nguyên giáo dục mở trong giáo dục đại học Việt Nam</w:t>
                  </w:r>
                </w:p>
              </w:tc>
              <w:tc>
                <w:tcPr>
                  <w:tcW w:w="1171" w:type="dxa"/>
                </w:tcPr>
                <w:p w14:paraId="74B8F1FC" w14:textId="35207600" w:rsidR="00152834" w:rsidRPr="001646A1" w:rsidRDefault="00152834" w:rsidP="009A7DD1">
                  <w:pPr>
                    <w:spacing w:line="288" w:lineRule="auto"/>
                    <w:jc w:val="center"/>
                    <w:rPr>
                      <w:bCs w:val="0"/>
                      <w:i/>
                      <w:iCs w:val="0"/>
                    </w:rPr>
                  </w:pPr>
                  <w:r w:rsidRPr="001646A1">
                    <w:rPr>
                      <w:bCs w:val="0"/>
                    </w:rPr>
                    <w:t>PGS.TS. Đỗ Văn Hùng (</w:t>
                  </w:r>
                  <w:r w:rsidRPr="001646A1">
                    <w:rPr>
                      <w:bCs w:val="0"/>
                      <w:i/>
                      <w:iCs w:val="0"/>
                    </w:rPr>
                    <w:t>hướng dẫn phụ)</w:t>
                  </w:r>
                </w:p>
              </w:tc>
            </w:tr>
            <w:tr w:rsidR="00152834" w:rsidRPr="001646A1" w14:paraId="4EB0337A" w14:textId="77777777" w:rsidTr="009943D6">
              <w:tc>
                <w:tcPr>
                  <w:tcW w:w="544" w:type="dxa"/>
                  <w:vAlign w:val="center"/>
                </w:tcPr>
                <w:p w14:paraId="015E8224" w14:textId="3DA37CBC" w:rsidR="00152834" w:rsidRPr="001646A1" w:rsidRDefault="00152834" w:rsidP="009943D6">
                  <w:pPr>
                    <w:spacing w:line="288" w:lineRule="auto"/>
                    <w:jc w:val="center"/>
                    <w:rPr>
                      <w:bCs w:val="0"/>
                    </w:rPr>
                  </w:pPr>
                  <w:r w:rsidRPr="001646A1">
                    <w:rPr>
                      <w:bCs w:val="0"/>
                    </w:rPr>
                    <w:t>2</w:t>
                  </w:r>
                </w:p>
              </w:tc>
              <w:tc>
                <w:tcPr>
                  <w:tcW w:w="1147" w:type="dxa"/>
                  <w:vAlign w:val="center"/>
                </w:tcPr>
                <w:p w14:paraId="22E1950B" w14:textId="464E2E6D" w:rsidR="00152834" w:rsidRPr="001646A1" w:rsidRDefault="00152834" w:rsidP="009943D6">
                  <w:pPr>
                    <w:spacing w:line="288" w:lineRule="auto"/>
                    <w:jc w:val="center"/>
                    <w:rPr>
                      <w:bCs w:val="0"/>
                    </w:rPr>
                  </w:pPr>
                  <w:r w:rsidRPr="001646A1">
                    <w:rPr>
                      <w:bCs w:val="0"/>
                    </w:rPr>
                    <w:t>Trần Đức Hòa</w:t>
                  </w:r>
                </w:p>
              </w:tc>
              <w:tc>
                <w:tcPr>
                  <w:tcW w:w="1220" w:type="dxa"/>
                </w:tcPr>
                <w:p w14:paraId="21B35E18" w14:textId="770C7016" w:rsidR="00152834" w:rsidRPr="001646A1" w:rsidRDefault="00152834" w:rsidP="00152834">
                  <w:pPr>
                    <w:spacing w:line="288" w:lineRule="auto"/>
                    <w:jc w:val="center"/>
                    <w:rPr>
                      <w:bCs w:val="0"/>
                    </w:rPr>
                  </w:pPr>
                  <w:r w:rsidRPr="001646A1">
                    <w:rPr>
                      <w:bCs w:val="0"/>
                    </w:rPr>
                    <w:t>Khoa học Thông tin – Thư viện</w:t>
                  </w:r>
                </w:p>
              </w:tc>
              <w:tc>
                <w:tcPr>
                  <w:tcW w:w="1351" w:type="dxa"/>
                </w:tcPr>
                <w:p w14:paraId="792D8F57" w14:textId="3334FA9F" w:rsidR="00152834" w:rsidRPr="001646A1" w:rsidRDefault="00152834" w:rsidP="00152834">
                  <w:pPr>
                    <w:spacing w:line="288" w:lineRule="auto"/>
                    <w:jc w:val="center"/>
                    <w:rPr>
                      <w:bCs w:val="0"/>
                    </w:rPr>
                  </w:pPr>
                  <w:r w:rsidRPr="001646A1">
                    <w:rPr>
                      <w:bCs w:val="0"/>
                    </w:rPr>
                    <w:t>9320201.01</w:t>
                  </w:r>
                </w:p>
              </w:tc>
              <w:tc>
                <w:tcPr>
                  <w:tcW w:w="2500" w:type="dxa"/>
                </w:tcPr>
                <w:p w14:paraId="63E0F307" w14:textId="099B8F94" w:rsidR="00152834" w:rsidRPr="001646A1" w:rsidRDefault="00152834" w:rsidP="00152834">
                  <w:pPr>
                    <w:spacing w:line="288" w:lineRule="auto"/>
                    <w:jc w:val="center"/>
                    <w:rPr>
                      <w:bCs w:val="0"/>
                    </w:rPr>
                  </w:pPr>
                  <w:r w:rsidRPr="001646A1">
                    <w:rPr>
                      <w:bCs w:val="0"/>
                    </w:rPr>
                    <w:t>Xây dựng bộ công cụ đánh giá năng lực số cho sinh viên đại học Việt Nam</w:t>
                  </w:r>
                </w:p>
              </w:tc>
              <w:tc>
                <w:tcPr>
                  <w:tcW w:w="1171" w:type="dxa"/>
                </w:tcPr>
                <w:p w14:paraId="47D843DC" w14:textId="402C8A2B" w:rsidR="00152834" w:rsidRPr="001646A1" w:rsidRDefault="00152834" w:rsidP="00152834">
                  <w:pPr>
                    <w:spacing w:line="288" w:lineRule="auto"/>
                    <w:jc w:val="center"/>
                    <w:rPr>
                      <w:bCs w:val="0"/>
                    </w:rPr>
                  </w:pPr>
                  <w:r w:rsidRPr="001646A1">
                    <w:rPr>
                      <w:bCs w:val="0"/>
                    </w:rPr>
                    <w:t>PGS.TS. Đỗ Văn Hùng (</w:t>
                  </w:r>
                  <w:r w:rsidRPr="001646A1">
                    <w:rPr>
                      <w:bCs w:val="0"/>
                      <w:i/>
                      <w:iCs w:val="0"/>
                    </w:rPr>
                    <w:t>hướng dẫn phụ)</w:t>
                  </w:r>
                </w:p>
              </w:tc>
            </w:tr>
            <w:tr w:rsidR="00152834" w:rsidRPr="001646A1" w14:paraId="0B56DF36" w14:textId="77777777" w:rsidTr="009943D6">
              <w:tc>
                <w:tcPr>
                  <w:tcW w:w="544" w:type="dxa"/>
                  <w:vAlign w:val="center"/>
                </w:tcPr>
                <w:p w14:paraId="206D402B" w14:textId="0CF7FC42" w:rsidR="00152834" w:rsidRPr="001646A1" w:rsidRDefault="00531FA1" w:rsidP="009943D6">
                  <w:pPr>
                    <w:spacing w:line="288" w:lineRule="auto"/>
                    <w:jc w:val="center"/>
                    <w:rPr>
                      <w:bCs w:val="0"/>
                    </w:rPr>
                  </w:pPr>
                  <w:r w:rsidRPr="001646A1">
                    <w:rPr>
                      <w:bCs w:val="0"/>
                    </w:rPr>
                    <w:t>3</w:t>
                  </w:r>
                </w:p>
              </w:tc>
              <w:tc>
                <w:tcPr>
                  <w:tcW w:w="1147" w:type="dxa"/>
                  <w:vAlign w:val="center"/>
                </w:tcPr>
                <w:p w14:paraId="1A43877E" w14:textId="5AFA32CE" w:rsidR="00152834" w:rsidRPr="001646A1" w:rsidRDefault="00531FA1" w:rsidP="009943D6">
                  <w:pPr>
                    <w:spacing w:line="288" w:lineRule="auto"/>
                    <w:jc w:val="center"/>
                    <w:rPr>
                      <w:bCs w:val="0"/>
                    </w:rPr>
                  </w:pPr>
                  <w:r w:rsidRPr="001646A1">
                    <w:rPr>
                      <w:bCs w:val="0"/>
                    </w:rPr>
                    <w:t>Nguyễn Thị Hải</w:t>
                  </w:r>
                </w:p>
              </w:tc>
              <w:tc>
                <w:tcPr>
                  <w:tcW w:w="1220" w:type="dxa"/>
                </w:tcPr>
                <w:p w14:paraId="2BB1A665" w14:textId="6EC469B3" w:rsidR="00152834" w:rsidRPr="001646A1" w:rsidRDefault="00531FA1" w:rsidP="00152834">
                  <w:pPr>
                    <w:spacing w:line="288" w:lineRule="auto"/>
                    <w:jc w:val="center"/>
                    <w:rPr>
                      <w:bCs w:val="0"/>
                    </w:rPr>
                  </w:pPr>
                  <w:r w:rsidRPr="001646A1">
                    <w:rPr>
                      <w:bCs w:val="0"/>
                    </w:rPr>
                    <w:t>Khoa học Thông tin – Thư viện</w:t>
                  </w:r>
                </w:p>
              </w:tc>
              <w:tc>
                <w:tcPr>
                  <w:tcW w:w="1351" w:type="dxa"/>
                </w:tcPr>
                <w:p w14:paraId="59493E51" w14:textId="5C3F6462" w:rsidR="00152834" w:rsidRPr="001646A1" w:rsidRDefault="00531FA1" w:rsidP="00152834">
                  <w:pPr>
                    <w:spacing w:line="288" w:lineRule="auto"/>
                    <w:jc w:val="center"/>
                    <w:rPr>
                      <w:bCs w:val="0"/>
                    </w:rPr>
                  </w:pPr>
                  <w:r w:rsidRPr="001646A1">
                    <w:rPr>
                      <w:bCs w:val="0"/>
                    </w:rPr>
                    <w:t>9320201</w:t>
                  </w:r>
                </w:p>
              </w:tc>
              <w:tc>
                <w:tcPr>
                  <w:tcW w:w="2500" w:type="dxa"/>
                </w:tcPr>
                <w:p w14:paraId="69E88A28" w14:textId="06F5C77E" w:rsidR="00152834" w:rsidRPr="001646A1" w:rsidRDefault="00531FA1" w:rsidP="00152834">
                  <w:pPr>
                    <w:spacing w:line="288" w:lineRule="auto"/>
                    <w:jc w:val="center"/>
                    <w:rPr>
                      <w:bCs w:val="0"/>
                    </w:rPr>
                  </w:pPr>
                  <w:r w:rsidRPr="001646A1">
                    <w:rPr>
                      <w:bCs w:val="0"/>
                    </w:rPr>
                    <w:t>Năng lực số của người làm công tác thư viện tại các trường Đại học ở Việt Nam</w:t>
                  </w:r>
                </w:p>
              </w:tc>
              <w:tc>
                <w:tcPr>
                  <w:tcW w:w="1171" w:type="dxa"/>
                </w:tcPr>
                <w:p w14:paraId="005EE7EA" w14:textId="77777777" w:rsidR="00152834" w:rsidRPr="001646A1" w:rsidRDefault="00531FA1" w:rsidP="00152834">
                  <w:pPr>
                    <w:spacing w:line="288" w:lineRule="auto"/>
                    <w:jc w:val="center"/>
                    <w:rPr>
                      <w:bCs w:val="0"/>
                      <w:i/>
                      <w:iCs w:val="0"/>
                    </w:rPr>
                  </w:pPr>
                  <w:r w:rsidRPr="001646A1">
                    <w:rPr>
                      <w:bCs w:val="0"/>
                    </w:rPr>
                    <w:t>PGS.TS. Đỗ Văn Hùng (</w:t>
                  </w:r>
                  <w:r w:rsidRPr="001646A1">
                    <w:rPr>
                      <w:bCs w:val="0"/>
                      <w:i/>
                      <w:iCs w:val="0"/>
                    </w:rPr>
                    <w:t>hướng dẫn chính)</w:t>
                  </w:r>
                </w:p>
                <w:p w14:paraId="19090D7B" w14:textId="113121CE" w:rsidR="00531FA1" w:rsidRPr="001646A1" w:rsidRDefault="00531FA1" w:rsidP="00152834">
                  <w:pPr>
                    <w:spacing w:line="288" w:lineRule="auto"/>
                    <w:jc w:val="center"/>
                    <w:rPr>
                      <w:bCs w:val="0"/>
                      <w:i/>
                      <w:iCs w:val="0"/>
                    </w:rPr>
                  </w:pPr>
                  <w:r w:rsidRPr="001646A1">
                    <w:rPr>
                      <w:bCs w:val="0"/>
                    </w:rPr>
                    <w:t>TS. Bùi Thanh Thủy (</w:t>
                  </w:r>
                  <w:r w:rsidRPr="001646A1">
                    <w:rPr>
                      <w:bCs w:val="0"/>
                      <w:i/>
                      <w:iCs w:val="0"/>
                    </w:rPr>
                    <w:t>hướng dẫn phụ)</w:t>
                  </w:r>
                </w:p>
              </w:tc>
            </w:tr>
          </w:tbl>
          <w:p w14:paraId="005B9BB0" w14:textId="77777777" w:rsidR="009A7DD1" w:rsidRPr="001646A1" w:rsidRDefault="009A7DD1" w:rsidP="009A7DD1">
            <w:pPr>
              <w:spacing w:line="288" w:lineRule="auto"/>
              <w:jc w:val="center"/>
              <w:rPr>
                <w:b/>
              </w:rPr>
            </w:pPr>
          </w:p>
        </w:tc>
      </w:tr>
      <w:tr w:rsidR="009A7DD1" w:rsidRPr="001646A1" w14:paraId="36E76986" w14:textId="77777777" w:rsidTr="00F10186">
        <w:tc>
          <w:tcPr>
            <w:tcW w:w="678" w:type="dxa"/>
            <w:vAlign w:val="center"/>
          </w:tcPr>
          <w:p w14:paraId="3223C1B7" w14:textId="54147520" w:rsidR="009A7DD1" w:rsidRPr="001646A1" w:rsidRDefault="006971B6" w:rsidP="006971B6">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t>II.</w:t>
            </w:r>
          </w:p>
        </w:tc>
        <w:tc>
          <w:tcPr>
            <w:tcW w:w="1806" w:type="dxa"/>
            <w:vAlign w:val="center"/>
          </w:tcPr>
          <w:p w14:paraId="3C67E905" w14:textId="3490FBCC" w:rsidR="006971B6" w:rsidRPr="001646A1" w:rsidRDefault="006971B6" w:rsidP="006971B6">
            <w:pPr>
              <w:spacing w:before="120" w:after="120"/>
              <w:jc w:val="center"/>
              <w:rPr>
                <w:b/>
                <w:bCs w:val="0"/>
              </w:rPr>
            </w:pPr>
            <w:r w:rsidRPr="001646A1">
              <w:rPr>
                <w:b/>
                <w:bCs w:val="0"/>
              </w:rPr>
              <w:t>Nhóm tiêu chí ưu tiên</w:t>
            </w:r>
          </w:p>
          <w:p w14:paraId="0AEA22FC" w14:textId="6F844368" w:rsidR="006971B6" w:rsidRPr="001646A1" w:rsidRDefault="006971B6" w:rsidP="006971B6">
            <w:pPr>
              <w:spacing w:before="120" w:after="120"/>
              <w:jc w:val="center"/>
            </w:pPr>
            <w:r w:rsidRPr="001646A1">
              <w:t>Đạt được 01 trong các tiêu chí sau:</w:t>
            </w:r>
          </w:p>
          <w:p w14:paraId="20CB6532" w14:textId="534CE64D" w:rsidR="009A7DD1" w:rsidRPr="001646A1" w:rsidRDefault="009A7DD1" w:rsidP="006971B6">
            <w:pPr>
              <w:spacing w:before="120" w:after="120"/>
              <w:jc w:val="center"/>
              <w:rPr>
                <w:b/>
                <w:bCs w:val="0"/>
              </w:rPr>
            </w:pPr>
          </w:p>
        </w:tc>
        <w:tc>
          <w:tcPr>
            <w:tcW w:w="8159" w:type="dxa"/>
            <w:vAlign w:val="center"/>
          </w:tcPr>
          <w:p w14:paraId="35F5EF3B" w14:textId="77777777" w:rsidR="009A7DD1" w:rsidRPr="001646A1" w:rsidRDefault="009A7DD1" w:rsidP="009A7DD1">
            <w:pPr>
              <w:spacing w:line="288" w:lineRule="auto"/>
              <w:jc w:val="center"/>
              <w:rPr>
                <w:b/>
              </w:rPr>
            </w:pPr>
          </w:p>
        </w:tc>
      </w:tr>
      <w:tr w:rsidR="006971B6" w:rsidRPr="001646A1" w14:paraId="4146CC32" w14:textId="77777777" w:rsidTr="00F10186">
        <w:tc>
          <w:tcPr>
            <w:tcW w:w="678" w:type="dxa"/>
            <w:vAlign w:val="center"/>
          </w:tcPr>
          <w:p w14:paraId="08993D40" w14:textId="2F9832C2" w:rsidR="006971B6" w:rsidRPr="001646A1" w:rsidRDefault="006971B6" w:rsidP="006971B6">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lastRenderedPageBreak/>
              <w:t>1.</w:t>
            </w:r>
          </w:p>
        </w:tc>
        <w:tc>
          <w:tcPr>
            <w:tcW w:w="1806" w:type="dxa"/>
            <w:vAlign w:val="center"/>
          </w:tcPr>
          <w:p w14:paraId="22273248" w14:textId="30F1719F" w:rsidR="006971B6" w:rsidRPr="001646A1" w:rsidRDefault="006971B6" w:rsidP="006B3EF4">
            <w:pPr>
              <w:spacing w:before="120" w:after="120"/>
            </w:pPr>
            <w:r w:rsidRPr="001646A1">
              <w:rPr>
                <w:b/>
                <w:bCs w:val="0"/>
              </w:rPr>
              <w:t>Nhóm tiêu chí về năng lực hợp tác KH&amp;CN:</w:t>
            </w:r>
            <w:r w:rsidRPr="001646A1">
              <w:t xml:space="preserve"> Đạt được 01 trong các tiêu chí sau:</w:t>
            </w:r>
          </w:p>
          <w:p w14:paraId="79CF7645" w14:textId="77777777" w:rsidR="006971B6" w:rsidRPr="001646A1" w:rsidRDefault="006971B6" w:rsidP="006B3EF4">
            <w:pPr>
              <w:spacing w:before="120" w:after="120"/>
              <w:rPr>
                <w:b/>
                <w:bCs w:val="0"/>
              </w:rPr>
            </w:pPr>
          </w:p>
        </w:tc>
        <w:tc>
          <w:tcPr>
            <w:tcW w:w="8159" w:type="dxa"/>
            <w:vAlign w:val="center"/>
          </w:tcPr>
          <w:p w14:paraId="26F933D9" w14:textId="77777777" w:rsidR="006971B6" w:rsidRPr="001646A1" w:rsidRDefault="006971B6" w:rsidP="009A7DD1">
            <w:pPr>
              <w:spacing w:line="288" w:lineRule="auto"/>
              <w:jc w:val="center"/>
              <w:rPr>
                <w:b/>
              </w:rPr>
            </w:pPr>
          </w:p>
        </w:tc>
      </w:tr>
      <w:tr w:rsidR="006971B6" w:rsidRPr="001646A1" w14:paraId="42F2F170" w14:textId="77777777" w:rsidTr="00F10186">
        <w:tc>
          <w:tcPr>
            <w:tcW w:w="678" w:type="dxa"/>
            <w:vAlign w:val="center"/>
          </w:tcPr>
          <w:p w14:paraId="2F6832FF" w14:textId="77777777" w:rsidR="006971B6" w:rsidRPr="001646A1" w:rsidRDefault="006971B6" w:rsidP="006B3EF4">
            <w:pPr>
              <w:pStyle w:val="ListParagraph"/>
              <w:spacing w:after="0" w:line="240" w:lineRule="auto"/>
              <w:ind w:left="0"/>
              <w:rPr>
                <w:rFonts w:ascii="Times New Roman" w:hAnsi="Times New Roman"/>
                <w:b/>
                <w:bCs w:val="0"/>
                <w:sz w:val="26"/>
                <w:szCs w:val="26"/>
              </w:rPr>
            </w:pPr>
          </w:p>
        </w:tc>
        <w:tc>
          <w:tcPr>
            <w:tcW w:w="1806" w:type="dxa"/>
            <w:vAlign w:val="center"/>
          </w:tcPr>
          <w:p w14:paraId="3AF5FC69" w14:textId="77777777" w:rsidR="006971B6" w:rsidRPr="001646A1" w:rsidRDefault="006971B6" w:rsidP="006B3EF4">
            <w:pPr>
              <w:spacing w:before="120" w:after="120"/>
            </w:pPr>
            <w:r w:rsidRPr="001646A1">
              <w:t>Có 01 nhiệm vụ KH&amp;CN hợp tác nghiên cứu chung với đối tác trong nước/quốc tế được triển khai.</w:t>
            </w:r>
          </w:p>
          <w:p w14:paraId="4B792C3D" w14:textId="77777777" w:rsidR="006971B6" w:rsidRPr="001646A1" w:rsidRDefault="006971B6" w:rsidP="006B3EF4">
            <w:pPr>
              <w:spacing w:before="120" w:after="120"/>
              <w:rPr>
                <w:b/>
                <w:bCs w:val="0"/>
              </w:rPr>
            </w:pPr>
          </w:p>
        </w:tc>
        <w:tc>
          <w:tcPr>
            <w:tcW w:w="8159" w:type="dxa"/>
            <w:vAlign w:val="center"/>
          </w:tcPr>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2894"/>
              <w:gridCol w:w="1288"/>
              <w:gridCol w:w="1475"/>
              <w:gridCol w:w="1256"/>
            </w:tblGrid>
            <w:tr w:rsidR="006B3EF4" w:rsidRPr="001646A1" w14:paraId="4EC51DD1" w14:textId="77777777" w:rsidTr="006B3EF4">
              <w:tc>
                <w:tcPr>
                  <w:tcW w:w="678" w:type="dxa"/>
                  <w:tcBorders>
                    <w:top w:val="single" w:sz="4" w:space="0" w:color="auto"/>
                    <w:left w:val="single" w:sz="4" w:space="0" w:color="auto"/>
                    <w:bottom w:val="single" w:sz="4" w:space="0" w:color="auto"/>
                    <w:right w:val="single" w:sz="4" w:space="0" w:color="auto"/>
                  </w:tcBorders>
                  <w:vAlign w:val="center"/>
                </w:tcPr>
                <w:p w14:paraId="355D203E" w14:textId="77777777" w:rsidR="006B3EF4" w:rsidRPr="001646A1" w:rsidRDefault="006B3EF4" w:rsidP="006B3EF4">
                  <w:pPr>
                    <w:jc w:val="center"/>
                    <w:rPr>
                      <w:b/>
                    </w:rPr>
                  </w:pPr>
                  <w:r w:rsidRPr="001646A1">
                    <w:rPr>
                      <w:b/>
                    </w:rPr>
                    <w:t>STT</w:t>
                  </w:r>
                </w:p>
              </w:tc>
              <w:tc>
                <w:tcPr>
                  <w:tcW w:w="2894" w:type="dxa"/>
                  <w:tcBorders>
                    <w:top w:val="single" w:sz="4" w:space="0" w:color="auto"/>
                    <w:left w:val="single" w:sz="4" w:space="0" w:color="auto"/>
                    <w:bottom w:val="single" w:sz="4" w:space="0" w:color="auto"/>
                    <w:right w:val="single" w:sz="4" w:space="0" w:color="auto"/>
                  </w:tcBorders>
                  <w:vAlign w:val="center"/>
                </w:tcPr>
                <w:p w14:paraId="50AAC1F7" w14:textId="77777777" w:rsidR="006B3EF4" w:rsidRPr="001646A1" w:rsidRDefault="006B3EF4" w:rsidP="006B3EF4">
                  <w:pPr>
                    <w:jc w:val="center"/>
                    <w:rPr>
                      <w:b/>
                    </w:rPr>
                  </w:pPr>
                  <w:r w:rsidRPr="001646A1">
                    <w:rPr>
                      <w:b/>
                    </w:rPr>
                    <w:t>Tên đề tài nghiên cứu</w:t>
                  </w:r>
                </w:p>
              </w:tc>
              <w:tc>
                <w:tcPr>
                  <w:tcW w:w="1288" w:type="dxa"/>
                  <w:tcBorders>
                    <w:top w:val="single" w:sz="4" w:space="0" w:color="auto"/>
                    <w:left w:val="single" w:sz="4" w:space="0" w:color="auto"/>
                    <w:bottom w:val="single" w:sz="4" w:space="0" w:color="auto"/>
                    <w:right w:val="single" w:sz="4" w:space="0" w:color="auto"/>
                  </w:tcBorders>
                  <w:vAlign w:val="center"/>
                </w:tcPr>
                <w:p w14:paraId="41DFF998" w14:textId="77777777" w:rsidR="006B3EF4" w:rsidRPr="001646A1" w:rsidRDefault="006B3EF4" w:rsidP="006B3EF4">
                  <w:pPr>
                    <w:jc w:val="center"/>
                    <w:rPr>
                      <w:b/>
                    </w:rPr>
                  </w:pPr>
                  <w:r w:rsidRPr="001646A1">
                    <w:rPr>
                      <w:b/>
                    </w:rPr>
                    <w:t>Năm bắt đầu/Năm hoàn thành</w:t>
                  </w:r>
                </w:p>
              </w:tc>
              <w:tc>
                <w:tcPr>
                  <w:tcW w:w="1475" w:type="dxa"/>
                  <w:tcBorders>
                    <w:top w:val="single" w:sz="4" w:space="0" w:color="auto"/>
                    <w:left w:val="single" w:sz="4" w:space="0" w:color="auto"/>
                    <w:bottom w:val="single" w:sz="4" w:space="0" w:color="auto"/>
                    <w:right w:val="single" w:sz="4" w:space="0" w:color="auto"/>
                  </w:tcBorders>
                  <w:vAlign w:val="center"/>
                </w:tcPr>
                <w:p w14:paraId="48772664" w14:textId="77777777" w:rsidR="006B3EF4" w:rsidRPr="001646A1" w:rsidRDefault="006B3EF4" w:rsidP="006B3EF4">
                  <w:pPr>
                    <w:jc w:val="center"/>
                    <w:rPr>
                      <w:b/>
                    </w:rPr>
                  </w:pPr>
                  <w:r w:rsidRPr="001646A1">
                    <w:rPr>
                      <w:b/>
                    </w:rPr>
                    <w:t>Đề tài cấp (NN, Bộ, ngành, trường)</w:t>
                  </w:r>
                </w:p>
              </w:tc>
              <w:tc>
                <w:tcPr>
                  <w:tcW w:w="1256" w:type="dxa"/>
                  <w:tcBorders>
                    <w:top w:val="single" w:sz="4" w:space="0" w:color="auto"/>
                    <w:left w:val="single" w:sz="4" w:space="0" w:color="auto"/>
                    <w:bottom w:val="single" w:sz="4" w:space="0" w:color="auto"/>
                    <w:right w:val="single" w:sz="4" w:space="0" w:color="auto"/>
                  </w:tcBorders>
                  <w:vAlign w:val="center"/>
                </w:tcPr>
                <w:p w14:paraId="1E08B2EE" w14:textId="77777777" w:rsidR="006B3EF4" w:rsidRPr="001646A1" w:rsidRDefault="006B3EF4" w:rsidP="006B3EF4">
                  <w:pPr>
                    <w:jc w:val="center"/>
                    <w:rPr>
                      <w:b/>
                    </w:rPr>
                  </w:pPr>
                  <w:r w:rsidRPr="001646A1">
                    <w:rPr>
                      <w:b/>
                    </w:rPr>
                    <w:t>Trách nhiệm tham gia trong đề tài</w:t>
                  </w:r>
                </w:p>
              </w:tc>
            </w:tr>
            <w:tr w:rsidR="006B3EF4" w:rsidRPr="001646A1" w14:paraId="3A2B4BFD" w14:textId="77777777" w:rsidTr="006B3EF4">
              <w:tc>
                <w:tcPr>
                  <w:tcW w:w="678" w:type="dxa"/>
                  <w:tcBorders>
                    <w:top w:val="single" w:sz="4" w:space="0" w:color="auto"/>
                    <w:left w:val="single" w:sz="4" w:space="0" w:color="auto"/>
                    <w:bottom w:val="single" w:sz="4" w:space="0" w:color="auto"/>
                    <w:right w:val="single" w:sz="4" w:space="0" w:color="auto"/>
                  </w:tcBorders>
                  <w:vAlign w:val="center"/>
                </w:tcPr>
                <w:p w14:paraId="7B15AE18" w14:textId="77777777" w:rsidR="006B3EF4" w:rsidRPr="001646A1" w:rsidRDefault="006B3EF4" w:rsidP="006B3EF4">
                  <w:pPr>
                    <w:jc w:val="center"/>
                    <w:rPr>
                      <w:bCs w:val="0"/>
                    </w:rPr>
                  </w:pPr>
                  <w:r w:rsidRPr="001646A1">
                    <w:rPr>
                      <w:bCs w:val="0"/>
                    </w:rPr>
                    <w:t>1</w:t>
                  </w:r>
                </w:p>
              </w:tc>
              <w:tc>
                <w:tcPr>
                  <w:tcW w:w="2894" w:type="dxa"/>
                  <w:tcBorders>
                    <w:top w:val="single" w:sz="4" w:space="0" w:color="auto"/>
                    <w:left w:val="single" w:sz="4" w:space="0" w:color="auto"/>
                    <w:bottom w:val="single" w:sz="4" w:space="0" w:color="auto"/>
                    <w:right w:val="single" w:sz="4" w:space="0" w:color="auto"/>
                  </w:tcBorders>
                  <w:vAlign w:val="center"/>
                </w:tcPr>
                <w:p w14:paraId="09C4C063" w14:textId="77777777" w:rsidR="006B3EF4" w:rsidRPr="001646A1" w:rsidRDefault="006B3EF4" w:rsidP="006B3EF4">
                  <w:pPr>
                    <w:rPr>
                      <w:bCs w:val="0"/>
                    </w:rPr>
                  </w:pPr>
                  <w:r w:rsidRPr="001646A1">
                    <w:rPr>
                      <w:bCs w:val="0"/>
                    </w:rPr>
                    <w:t>Ứng dụng trí tuệ nhân tạo tạo sinh cho việc dạy và học của sinh viên và giảng viên</w:t>
                  </w:r>
                </w:p>
              </w:tc>
              <w:tc>
                <w:tcPr>
                  <w:tcW w:w="1288" w:type="dxa"/>
                  <w:tcBorders>
                    <w:top w:val="single" w:sz="4" w:space="0" w:color="auto"/>
                    <w:left w:val="single" w:sz="4" w:space="0" w:color="auto"/>
                    <w:bottom w:val="single" w:sz="4" w:space="0" w:color="auto"/>
                    <w:right w:val="single" w:sz="4" w:space="0" w:color="auto"/>
                  </w:tcBorders>
                  <w:vAlign w:val="center"/>
                </w:tcPr>
                <w:p w14:paraId="5C155E92" w14:textId="77777777" w:rsidR="006B3EF4" w:rsidRPr="001646A1" w:rsidRDefault="006B3EF4" w:rsidP="006B3EF4">
                  <w:pPr>
                    <w:jc w:val="center"/>
                    <w:rPr>
                      <w:bCs w:val="0"/>
                    </w:rPr>
                  </w:pPr>
                  <w:r w:rsidRPr="001646A1">
                    <w:rPr>
                      <w:bCs w:val="0"/>
                    </w:rPr>
                    <w:t>2024-2025</w:t>
                  </w:r>
                </w:p>
              </w:tc>
              <w:tc>
                <w:tcPr>
                  <w:tcW w:w="1475" w:type="dxa"/>
                  <w:tcBorders>
                    <w:top w:val="single" w:sz="4" w:space="0" w:color="auto"/>
                    <w:left w:val="single" w:sz="4" w:space="0" w:color="auto"/>
                    <w:bottom w:val="single" w:sz="4" w:space="0" w:color="auto"/>
                    <w:right w:val="single" w:sz="4" w:space="0" w:color="auto"/>
                  </w:tcBorders>
                  <w:vAlign w:val="center"/>
                </w:tcPr>
                <w:p w14:paraId="3AD9E141" w14:textId="77777777" w:rsidR="006B3EF4" w:rsidRPr="001646A1" w:rsidRDefault="006B3EF4" w:rsidP="006B3EF4">
                  <w:pPr>
                    <w:jc w:val="center"/>
                    <w:rPr>
                      <w:bCs w:val="0"/>
                    </w:rPr>
                  </w:pPr>
                  <w:r w:rsidRPr="001646A1">
                    <w:rPr>
                      <w:bCs w:val="0"/>
                    </w:rPr>
                    <w:t>Meta</w:t>
                  </w:r>
                </w:p>
              </w:tc>
              <w:tc>
                <w:tcPr>
                  <w:tcW w:w="1256" w:type="dxa"/>
                  <w:tcBorders>
                    <w:top w:val="single" w:sz="4" w:space="0" w:color="auto"/>
                    <w:left w:val="single" w:sz="4" w:space="0" w:color="auto"/>
                    <w:bottom w:val="single" w:sz="4" w:space="0" w:color="auto"/>
                    <w:right w:val="single" w:sz="4" w:space="0" w:color="auto"/>
                  </w:tcBorders>
                  <w:vAlign w:val="center"/>
                </w:tcPr>
                <w:p w14:paraId="53A348C3" w14:textId="77777777" w:rsidR="006B3EF4" w:rsidRPr="001646A1" w:rsidRDefault="006B3EF4" w:rsidP="006B3EF4">
                  <w:pPr>
                    <w:jc w:val="center"/>
                    <w:rPr>
                      <w:bCs w:val="0"/>
                    </w:rPr>
                  </w:pPr>
                  <w:r w:rsidRPr="001646A1">
                    <w:rPr>
                      <w:bCs w:val="0"/>
                    </w:rPr>
                    <w:t>Chủ trì</w:t>
                  </w:r>
                </w:p>
              </w:tc>
            </w:tr>
            <w:tr w:rsidR="006B3EF4" w:rsidRPr="001646A1" w14:paraId="66BF98C9" w14:textId="77777777" w:rsidTr="006B3EF4">
              <w:tc>
                <w:tcPr>
                  <w:tcW w:w="678" w:type="dxa"/>
                  <w:tcBorders>
                    <w:top w:val="single" w:sz="4" w:space="0" w:color="auto"/>
                    <w:left w:val="single" w:sz="4" w:space="0" w:color="auto"/>
                    <w:bottom w:val="single" w:sz="4" w:space="0" w:color="auto"/>
                    <w:right w:val="single" w:sz="4" w:space="0" w:color="auto"/>
                  </w:tcBorders>
                  <w:vAlign w:val="center"/>
                </w:tcPr>
                <w:p w14:paraId="2A0EF903" w14:textId="77777777" w:rsidR="006B3EF4" w:rsidRPr="001646A1" w:rsidRDefault="006B3EF4" w:rsidP="006B3EF4">
                  <w:pPr>
                    <w:jc w:val="center"/>
                    <w:rPr>
                      <w:bCs w:val="0"/>
                    </w:rPr>
                  </w:pPr>
                  <w:r w:rsidRPr="001646A1">
                    <w:rPr>
                      <w:bCs w:val="0"/>
                    </w:rPr>
                    <w:t>2</w:t>
                  </w:r>
                </w:p>
              </w:tc>
              <w:tc>
                <w:tcPr>
                  <w:tcW w:w="2894" w:type="dxa"/>
                  <w:tcBorders>
                    <w:top w:val="single" w:sz="4" w:space="0" w:color="auto"/>
                    <w:left w:val="single" w:sz="4" w:space="0" w:color="auto"/>
                    <w:bottom w:val="single" w:sz="4" w:space="0" w:color="auto"/>
                    <w:right w:val="single" w:sz="4" w:space="0" w:color="auto"/>
                  </w:tcBorders>
                  <w:vAlign w:val="center"/>
                </w:tcPr>
                <w:p w14:paraId="1B73A23D" w14:textId="77777777" w:rsidR="006B3EF4" w:rsidRPr="001646A1" w:rsidRDefault="006B3EF4" w:rsidP="006B3EF4">
                  <w:pPr>
                    <w:rPr>
                      <w:bCs w:val="0"/>
                    </w:rPr>
                  </w:pPr>
                  <w:r w:rsidRPr="001646A1">
                    <w:rPr>
                      <w:bCs w:val="0"/>
                    </w:rPr>
                    <w:t>Xây dựng và kiểm chứng thang đo đánh giá</w:t>
                  </w:r>
                </w:p>
                <w:p w14:paraId="3E23AFD7" w14:textId="77777777" w:rsidR="006B3EF4" w:rsidRPr="001646A1" w:rsidRDefault="006B3EF4" w:rsidP="006B3EF4">
                  <w:pPr>
                    <w:rPr>
                      <w:bCs w:val="0"/>
                    </w:rPr>
                  </w:pPr>
                  <w:r w:rsidRPr="001646A1">
                    <w:rPr>
                      <w:bCs w:val="0"/>
                    </w:rPr>
                    <w:t>năng lực số của sinh viên</w:t>
                  </w:r>
                </w:p>
              </w:tc>
              <w:tc>
                <w:tcPr>
                  <w:tcW w:w="1288" w:type="dxa"/>
                  <w:tcBorders>
                    <w:top w:val="single" w:sz="4" w:space="0" w:color="auto"/>
                    <w:left w:val="single" w:sz="4" w:space="0" w:color="auto"/>
                    <w:bottom w:val="single" w:sz="4" w:space="0" w:color="auto"/>
                    <w:right w:val="single" w:sz="4" w:space="0" w:color="auto"/>
                  </w:tcBorders>
                  <w:vAlign w:val="center"/>
                </w:tcPr>
                <w:p w14:paraId="7A1D8EFD" w14:textId="77777777" w:rsidR="006B3EF4" w:rsidRPr="001646A1" w:rsidRDefault="006B3EF4" w:rsidP="006B3EF4">
                  <w:pPr>
                    <w:jc w:val="center"/>
                    <w:rPr>
                      <w:bCs w:val="0"/>
                    </w:rPr>
                  </w:pPr>
                  <w:r w:rsidRPr="001646A1">
                    <w:rPr>
                      <w:bCs w:val="0"/>
                    </w:rPr>
                    <w:t>2024-2026</w:t>
                  </w:r>
                </w:p>
              </w:tc>
              <w:tc>
                <w:tcPr>
                  <w:tcW w:w="1475" w:type="dxa"/>
                  <w:tcBorders>
                    <w:top w:val="single" w:sz="4" w:space="0" w:color="auto"/>
                    <w:left w:val="single" w:sz="4" w:space="0" w:color="auto"/>
                    <w:bottom w:val="single" w:sz="4" w:space="0" w:color="auto"/>
                    <w:right w:val="single" w:sz="4" w:space="0" w:color="auto"/>
                  </w:tcBorders>
                  <w:vAlign w:val="center"/>
                </w:tcPr>
                <w:p w14:paraId="5B036F7A" w14:textId="77777777" w:rsidR="006B3EF4" w:rsidRPr="001646A1" w:rsidRDefault="006B3EF4" w:rsidP="006B3EF4">
                  <w:pPr>
                    <w:jc w:val="center"/>
                    <w:rPr>
                      <w:bCs w:val="0"/>
                    </w:rPr>
                  </w:pPr>
                  <w:r w:rsidRPr="001646A1">
                    <w:rPr>
                      <w:bCs w:val="0"/>
                    </w:rPr>
                    <w:t>Nafosted 503.01-2023.20</w:t>
                  </w:r>
                </w:p>
              </w:tc>
              <w:tc>
                <w:tcPr>
                  <w:tcW w:w="1256" w:type="dxa"/>
                  <w:tcBorders>
                    <w:top w:val="single" w:sz="4" w:space="0" w:color="auto"/>
                    <w:left w:val="single" w:sz="4" w:space="0" w:color="auto"/>
                    <w:bottom w:val="single" w:sz="4" w:space="0" w:color="auto"/>
                    <w:right w:val="single" w:sz="4" w:space="0" w:color="auto"/>
                  </w:tcBorders>
                  <w:vAlign w:val="center"/>
                </w:tcPr>
                <w:p w14:paraId="2DD886FE" w14:textId="77777777" w:rsidR="006B3EF4" w:rsidRPr="001646A1" w:rsidRDefault="006B3EF4" w:rsidP="006B3EF4">
                  <w:pPr>
                    <w:jc w:val="center"/>
                    <w:rPr>
                      <w:bCs w:val="0"/>
                    </w:rPr>
                  </w:pPr>
                  <w:r w:rsidRPr="001646A1">
                    <w:t>Chủ nhiệm</w:t>
                  </w:r>
                </w:p>
              </w:tc>
            </w:tr>
            <w:tr w:rsidR="006B3EF4" w:rsidRPr="001646A1" w14:paraId="3EA5AF3E" w14:textId="77777777" w:rsidTr="006B3EF4">
              <w:tc>
                <w:tcPr>
                  <w:tcW w:w="678" w:type="dxa"/>
                  <w:tcBorders>
                    <w:top w:val="single" w:sz="4" w:space="0" w:color="auto"/>
                    <w:left w:val="single" w:sz="4" w:space="0" w:color="auto"/>
                    <w:bottom w:val="single" w:sz="4" w:space="0" w:color="auto"/>
                    <w:right w:val="single" w:sz="4" w:space="0" w:color="auto"/>
                  </w:tcBorders>
                  <w:vAlign w:val="center"/>
                </w:tcPr>
                <w:p w14:paraId="5F55410B" w14:textId="77777777" w:rsidR="006B3EF4" w:rsidRPr="001646A1" w:rsidRDefault="006B3EF4" w:rsidP="006B3EF4">
                  <w:pPr>
                    <w:jc w:val="center"/>
                    <w:rPr>
                      <w:bCs w:val="0"/>
                    </w:rPr>
                  </w:pPr>
                  <w:r w:rsidRPr="001646A1">
                    <w:rPr>
                      <w:bCs w:val="0"/>
                    </w:rPr>
                    <w:t>3</w:t>
                  </w:r>
                </w:p>
              </w:tc>
              <w:tc>
                <w:tcPr>
                  <w:tcW w:w="2894" w:type="dxa"/>
                  <w:tcBorders>
                    <w:top w:val="single" w:sz="4" w:space="0" w:color="auto"/>
                    <w:left w:val="single" w:sz="4" w:space="0" w:color="auto"/>
                    <w:bottom w:val="single" w:sz="4" w:space="0" w:color="auto"/>
                    <w:right w:val="single" w:sz="4" w:space="0" w:color="auto"/>
                  </w:tcBorders>
                  <w:vAlign w:val="center"/>
                </w:tcPr>
                <w:p w14:paraId="64AD1DA8" w14:textId="77777777" w:rsidR="006B3EF4" w:rsidRPr="001646A1" w:rsidRDefault="006B3EF4" w:rsidP="006B3EF4">
                  <w:pPr>
                    <w:rPr>
                      <w:bCs w:val="0"/>
                    </w:rPr>
                  </w:pPr>
                  <w:r w:rsidRPr="001646A1">
                    <w:rPr>
                      <w:bCs w:val="0"/>
                    </w:rPr>
                    <w:t>Xây dựng khung năng lực số cho người học trong hệ thông giáo dục quốc dân</w:t>
                  </w:r>
                </w:p>
              </w:tc>
              <w:tc>
                <w:tcPr>
                  <w:tcW w:w="1288" w:type="dxa"/>
                  <w:tcBorders>
                    <w:top w:val="single" w:sz="4" w:space="0" w:color="auto"/>
                    <w:left w:val="single" w:sz="4" w:space="0" w:color="auto"/>
                    <w:bottom w:val="single" w:sz="4" w:space="0" w:color="auto"/>
                    <w:right w:val="single" w:sz="4" w:space="0" w:color="auto"/>
                  </w:tcBorders>
                  <w:vAlign w:val="center"/>
                </w:tcPr>
                <w:p w14:paraId="6057ADFD" w14:textId="77777777" w:rsidR="006B3EF4" w:rsidRPr="001646A1" w:rsidRDefault="006B3EF4" w:rsidP="006B3EF4">
                  <w:pPr>
                    <w:jc w:val="center"/>
                    <w:rPr>
                      <w:bCs w:val="0"/>
                    </w:rPr>
                  </w:pPr>
                  <w:r w:rsidRPr="001646A1">
                    <w:rPr>
                      <w:bCs w:val="0"/>
                    </w:rPr>
                    <w:t>2023-2024</w:t>
                  </w:r>
                </w:p>
              </w:tc>
              <w:tc>
                <w:tcPr>
                  <w:tcW w:w="1475" w:type="dxa"/>
                  <w:tcBorders>
                    <w:top w:val="single" w:sz="4" w:space="0" w:color="auto"/>
                    <w:left w:val="single" w:sz="4" w:space="0" w:color="auto"/>
                    <w:bottom w:val="single" w:sz="4" w:space="0" w:color="auto"/>
                    <w:right w:val="single" w:sz="4" w:space="0" w:color="auto"/>
                  </w:tcBorders>
                  <w:vAlign w:val="center"/>
                </w:tcPr>
                <w:p w14:paraId="1EBABBB2" w14:textId="77777777" w:rsidR="006B3EF4" w:rsidRPr="001646A1" w:rsidRDefault="006B3EF4" w:rsidP="006B3EF4">
                  <w:pPr>
                    <w:jc w:val="center"/>
                    <w:rPr>
                      <w:bCs w:val="0"/>
                    </w:rPr>
                  </w:pPr>
                  <w:r w:rsidRPr="001646A1">
                    <w:rPr>
                      <w:bCs w:val="0"/>
                    </w:rPr>
                    <w:t>Đại học KHXH&amp;NV</w:t>
                  </w:r>
                </w:p>
                <w:p w14:paraId="7CBF6E02" w14:textId="77777777" w:rsidR="006B3EF4" w:rsidRPr="001646A1" w:rsidRDefault="006B3EF4" w:rsidP="006B3EF4">
                  <w:pPr>
                    <w:jc w:val="center"/>
                    <w:rPr>
                      <w:bCs w:val="0"/>
                    </w:rPr>
                  </w:pPr>
                </w:p>
              </w:tc>
              <w:tc>
                <w:tcPr>
                  <w:tcW w:w="1256" w:type="dxa"/>
                  <w:tcBorders>
                    <w:top w:val="single" w:sz="4" w:space="0" w:color="auto"/>
                    <w:left w:val="single" w:sz="4" w:space="0" w:color="auto"/>
                    <w:bottom w:val="single" w:sz="4" w:space="0" w:color="auto"/>
                    <w:right w:val="single" w:sz="4" w:space="0" w:color="auto"/>
                  </w:tcBorders>
                  <w:vAlign w:val="center"/>
                </w:tcPr>
                <w:p w14:paraId="56EC3477" w14:textId="77777777" w:rsidR="006B3EF4" w:rsidRPr="001646A1" w:rsidRDefault="006B3EF4" w:rsidP="006B3EF4">
                  <w:pPr>
                    <w:jc w:val="center"/>
                    <w:rPr>
                      <w:bCs w:val="0"/>
                    </w:rPr>
                  </w:pPr>
                  <w:r w:rsidRPr="001646A1">
                    <w:rPr>
                      <w:bCs w:val="0"/>
                    </w:rPr>
                    <w:t>Chủ nhiệm</w:t>
                  </w:r>
                </w:p>
              </w:tc>
            </w:tr>
            <w:tr w:rsidR="006B3EF4" w:rsidRPr="001646A1" w14:paraId="468E9E57" w14:textId="77777777" w:rsidTr="006B3EF4">
              <w:tc>
                <w:tcPr>
                  <w:tcW w:w="678" w:type="dxa"/>
                  <w:tcBorders>
                    <w:top w:val="single" w:sz="4" w:space="0" w:color="auto"/>
                    <w:left w:val="single" w:sz="4" w:space="0" w:color="auto"/>
                    <w:bottom w:val="single" w:sz="4" w:space="0" w:color="auto"/>
                    <w:right w:val="single" w:sz="4" w:space="0" w:color="auto"/>
                  </w:tcBorders>
                  <w:vAlign w:val="center"/>
                </w:tcPr>
                <w:p w14:paraId="7540BA95" w14:textId="77777777" w:rsidR="006B3EF4" w:rsidRPr="001646A1" w:rsidRDefault="006B3EF4" w:rsidP="006B3EF4">
                  <w:pPr>
                    <w:jc w:val="center"/>
                    <w:rPr>
                      <w:bCs w:val="0"/>
                    </w:rPr>
                  </w:pPr>
                  <w:r w:rsidRPr="001646A1">
                    <w:rPr>
                      <w:bCs w:val="0"/>
                    </w:rPr>
                    <w:t>4</w:t>
                  </w:r>
                </w:p>
              </w:tc>
              <w:tc>
                <w:tcPr>
                  <w:tcW w:w="2894" w:type="dxa"/>
                  <w:tcBorders>
                    <w:top w:val="single" w:sz="4" w:space="0" w:color="auto"/>
                    <w:left w:val="single" w:sz="4" w:space="0" w:color="auto"/>
                    <w:bottom w:val="single" w:sz="4" w:space="0" w:color="auto"/>
                    <w:right w:val="single" w:sz="4" w:space="0" w:color="auto"/>
                  </w:tcBorders>
                  <w:vAlign w:val="center"/>
                </w:tcPr>
                <w:p w14:paraId="4F42D6E5" w14:textId="77777777" w:rsidR="006B3EF4" w:rsidRPr="001646A1" w:rsidRDefault="006B3EF4" w:rsidP="006B3EF4">
                  <w:pPr>
                    <w:rPr>
                      <w:bCs w:val="0"/>
                    </w:rPr>
                  </w:pPr>
                  <w:r w:rsidRPr="001646A1">
                    <w:rPr>
                      <w:bCs w:val="0"/>
                    </w:rPr>
                    <w:t>Nguồn nhân lực cho công nghiệp thông tin trong bối cảnh chuyển đổi số quốc gia</w:t>
                  </w:r>
                </w:p>
              </w:tc>
              <w:tc>
                <w:tcPr>
                  <w:tcW w:w="1288" w:type="dxa"/>
                  <w:tcBorders>
                    <w:top w:val="single" w:sz="4" w:space="0" w:color="auto"/>
                    <w:left w:val="single" w:sz="4" w:space="0" w:color="auto"/>
                    <w:bottom w:val="single" w:sz="4" w:space="0" w:color="auto"/>
                    <w:right w:val="single" w:sz="4" w:space="0" w:color="auto"/>
                  </w:tcBorders>
                  <w:vAlign w:val="center"/>
                </w:tcPr>
                <w:p w14:paraId="523AF744" w14:textId="77777777" w:rsidR="006B3EF4" w:rsidRPr="001646A1" w:rsidRDefault="006B3EF4" w:rsidP="006B3EF4">
                  <w:pPr>
                    <w:jc w:val="center"/>
                    <w:rPr>
                      <w:bCs w:val="0"/>
                    </w:rPr>
                  </w:pPr>
                  <w:r w:rsidRPr="001646A1">
                    <w:rPr>
                      <w:bCs w:val="0"/>
                    </w:rPr>
                    <w:t>2021-2024</w:t>
                  </w:r>
                </w:p>
              </w:tc>
              <w:tc>
                <w:tcPr>
                  <w:tcW w:w="1475" w:type="dxa"/>
                  <w:tcBorders>
                    <w:top w:val="single" w:sz="4" w:space="0" w:color="auto"/>
                    <w:left w:val="single" w:sz="4" w:space="0" w:color="auto"/>
                    <w:bottom w:val="single" w:sz="4" w:space="0" w:color="auto"/>
                    <w:right w:val="single" w:sz="4" w:space="0" w:color="auto"/>
                  </w:tcBorders>
                  <w:vAlign w:val="center"/>
                </w:tcPr>
                <w:p w14:paraId="3B2CD102" w14:textId="77777777" w:rsidR="006B3EF4" w:rsidRPr="001646A1" w:rsidRDefault="006B3EF4" w:rsidP="006B3EF4">
                  <w:pPr>
                    <w:jc w:val="center"/>
                    <w:rPr>
                      <w:bCs w:val="0"/>
                    </w:rPr>
                  </w:pPr>
                  <w:r w:rsidRPr="001646A1">
                    <w:rPr>
                      <w:bCs w:val="0"/>
                    </w:rPr>
                    <w:t>Đại học KHXH&amp;NV</w:t>
                  </w:r>
                </w:p>
                <w:p w14:paraId="415B0362" w14:textId="77777777" w:rsidR="006B3EF4" w:rsidRPr="001646A1" w:rsidRDefault="006B3EF4" w:rsidP="006B3EF4">
                  <w:pPr>
                    <w:jc w:val="center"/>
                    <w:rPr>
                      <w:bCs w:val="0"/>
                    </w:rPr>
                  </w:pPr>
                  <w:r w:rsidRPr="001646A1">
                    <w:rPr>
                      <w:bCs w:val="0"/>
                    </w:rPr>
                    <w:t>XBQT2021-05</w:t>
                  </w:r>
                </w:p>
              </w:tc>
              <w:tc>
                <w:tcPr>
                  <w:tcW w:w="1256" w:type="dxa"/>
                  <w:tcBorders>
                    <w:top w:val="single" w:sz="4" w:space="0" w:color="auto"/>
                    <w:left w:val="single" w:sz="4" w:space="0" w:color="auto"/>
                    <w:bottom w:val="single" w:sz="4" w:space="0" w:color="auto"/>
                    <w:right w:val="single" w:sz="4" w:space="0" w:color="auto"/>
                  </w:tcBorders>
                  <w:vAlign w:val="center"/>
                </w:tcPr>
                <w:p w14:paraId="5B9D8F48" w14:textId="77777777" w:rsidR="006B3EF4" w:rsidRPr="001646A1" w:rsidRDefault="006B3EF4" w:rsidP="006B3EF4">
                  <w:pPr>
                    <w:jc w:val="center"/>
                    <w:rPr>
                      <w:bCs w:val="0"/>
                    </w:rPr>
                  </w:pPr>
                  <w:r w:rsidRPr="001646A1">
                    <w:t>Chủ nhiệm</w:t>
                  </w:r>
                </w:p>
              </w:tc>
            </w:tr>
            <w:tr w:rsidR="006B3EF4" w:rsidRPr="001646A1" w14:paraId="2EDB8649" w14:textId="77777777" w:rsidTr="006B3EF4">
              <w:tc>
                <w:tcPr>
                  <w:tcW w:w="678" w:type="dxa"/>
                  <w:tcBorders>
                    <w:top w:val="single" w:sz="4" w:space="0" w:color="auto"/>
                    <w:left w:val="single" w:sz="4" w:space="0" w:color="auto"/>
                    <w:bottom w:val="single" w:sz="4" w:space="0" w:color="auto"/>
                    <w:right w:val="single" w:sz="4" w:space="0" w:color="auto"/>
                  </w:tcBorders>
                  <w:vAlign w:val="center"/>
                </w:tcPr>
                <w:p w14:paraId="685D39A2" w14:textId="77777777" w:rsidR="006B3EF4" w:rsidRPr="001646A1" w:rsidRDefault="006B3EF4" w:rsidP="006B3EF4">
                  <w:pPr>
                    <w:jc w:val="center"/>
                    <w:rPr>
                      <w:bCs w:val="0"/>
                    </w:rPr>
                  </w:pPr>
                  <w:r w:rsidRPr="001646A1">
                    <w:rPr>
                      <w:bCs w:val="0"/>
                    </w:rPr>
                    <w:t>5</w:t>
                  </w:r>
                </w:p>
              </w:tc>
              <w:tc>
                <w:tcPr>
                  <w:tcW w:w="2894" w:type="dxa"/>
                  <w:tcBorders>
                    <w:top w:val="single" w:sz="4" w:space="0" w:color="auto"/>
                    <w:left w:val="single" w:sz="4" w:space="0" w:color="auto"/>
                    <w:bottom w:val="single" w:sz="4" w:space="0" w:color="auto"/>
                    <w:right w:val="single" w:sz="4" w:space="0" w:color="auto"/>
                  </w:tcBorders>
                  <w:vAlign w:val="center"/>
                </w:tcPr>
                <w:p w14:paraId="5B78E75F" w14:textId="77777777" w:rsidR="006B3EF4" w:rsidRPr="001646A1" w:rsidRDefault="006B3EF4" w:rsidP="006B3EF4">
                  <w:pPr>
                    <w:rPr>
                      <w:bCs w:val="0"/>
                    </w:rPr>
                  </w:pPr>
                  <w:r w:rsidRPr="001646A1">
                    <w:rPr>
                      <w:bCs w:val="0"/>
                    </w:rPr>
                    <w:t>Nghiên cứu và xây dựng Bộ Địa chí Quốc gia Việt Nam: Tập Văn tịch</w:t>
                  </w:r>
                </w:p>
              </w:tc>
              <w:tc>
                <w:tcPr>
                  <w:tcW w:w="1288" w:type="dxa"/>
                  <w:tcBorders>
                    <w:top w:val="single" w:sz="4" w:space="0" w:color="auto"/>
                    <w:left w:val="single" w:sz="4" w:space="0" w:color="auto"/>
                    <w:bottom w:val="single" w:sz="4" w:space="0" w:color="auto"/>
                    <w:right w:val="single" w:sz="4" w:space="0" w:color="auto"/>
                  </w:tcBorders>
                  <w:vAlign w:val="center"/>
                </w:tcPr>
                <w:p w14:paraId="48511A74" w14:textId="77777777" w:rsidR="006B3EF4" w:rsidRPr="001646A1" w:rsidRDefault="006B3EF4" w:rsidP="006B3EF4">
                  <w:pPr>
                    <w:jc w:val="center"/>
                  </w:pPr>
                  <w:r w:rsidRPr="001646A1">
                    <w:t>2021-2023</w:t>
                  </w:r>
                </w:p>
              </w:tc>
              <w:tc>
                <w:tcPr>
                  <w:tcW w:w="1475" w:type="dxa"/>
                  <w:tcBorders>
                    <w:top w:val="single" w:sz="4" w:space="0" w:color="auto"/>
                    <w:left w:val="single" w:sz="4" w:space="0" w:color="auto"/>
                    <w:bottom w:val="single" w:sz="4" w:space="0" w:color="auto"/>
                    <w:right w:val="single" w:sz="4" w:space="0" w:color="auto"/>
                  </w:tcBorders>
                  <w:vAlign w:val="center"/>
                </w:tcPr>
                <w:p w14:paraId="6A70A00A" w14:textId="77777777" w:rsidR="006B3EF4" w:rsidRPr="001646A1" w:rsidRDefault="006B3EF4" w:rsidP="006B3EF4">
                  <w:pPr>
                    <w:jc w:val="center"/>
                  </w:pPr>
                  <w:r w:rsidRPr="001646A1">
                    <w:t>Cấp Nhà nước</w:t>
                  </w:r>
                </w:p>
              </w:tc>
              <w:tc>
                <w:tcPr>
                  <w:tcW w:w="1256" w:type="dxa"/>
                  <w:tcBorders>
                    <w:top w:val="single" w:sz="4" w:space="0" w:color="auto"/>
                    <w:left w:val="single" w:sz="4" w:space="0" w:color="auto"/>
                    <w:bottom w:val="single" w:sz="4" w:space="0" w:color="auto"/>
                    <w:right w:val="single" w:sz="4" w:space="0" w:color="auto"/>
                  </w:tcBorders>
                  <w:vAlign w:val="center"/>
                </w:tcPr>
                <w:p w14:paraId="7DB89FE8" w14:textId="77777777" w:rsidR="006B3EF4" w:rsidRPr="001646A1" w:rsidRDefault="006B3EF4" w:rsidP="006B3EF4">
                  <w:pPr>
                    <w:spacing w:before="120"/>
                    <w:jc w:val="center"/>
                  </w:pPr>
                  <w:r w:rsidRPr="001646A1">
                    <w:t>Đồng chủ trì</w:t>
                  </w:r>
                </w:p>
              </w:tc>
            </w:tr>
            <w:tr w:rsidR="006B3EF4" w:rsidRPr="001646A1" w14:paraId="67DE43CA" w14:textId="77777777" w:rsidTr="006B3EF4">
              <w:tc>
                <w:tcPr>
                  <w:tcW w:w="678" w:type="dxa"/>
                  <w:tcBorders>
                    <w:top w:val="single" w:sz="4" w:space="0" w:color="auto"/>
                    <w:left w:val="single" w:sz="4" w:space="0" w:color="auto"/>
                    <w:bottom w:val="single" w:sz="4" w:space="0" w:color="auto"/>
                    <w:right w:val="single" w:sz="4" w:space="0" w:color="auto"/>
                  </w:tcBorders>
                  <w:vAlign w:val="center"/>
                </w:tcPr>
                <w:p w14:paraId="36BB73DD" w14:textId="77777777" w:rsidR="006B3EF4" w:rsidRPr="001646A1" w:rsidRDefault="006B3EF4" w:rsidP="006B3EF4">
                  <w:pPr>
                    <w:jc w:val="center"/>
                    <w:rPr>
                      <w:bCs w:val="0"/>
                    </w:rPr>
                  </w:pPr>
                  <w:r w:rsidRPr="001646A1">
                    <w:rPr>
                      <w:bCs w:val="0"/>
                    </w:rPr>
                    <w:t>6</w:t>
                  </w:r>
                </w:p>
              </w:tc>
              <w:tc>
                <w:tcPr>
                  <w:tcW w:w="2894" w:type="dxa"/>
                  <w:tcBorders>
                    <w:top w:val="single" w:sz="4" w:space="0" w:color="auto"/>
                    <w:left w:val="single" w:sz="4" w:space="0" w:color="auto"/>
                    <w:bottom w:val="single" w:sz="4" w:space="0" w:color="auto"/>
                    <w:right w:val="single" w:sz="4" w:space="0" w:color="auto"/>
                  </w:tcBorders>
                  <w:vAlign w:val="center"/>
                </w:tcPr>
                <w:p w14:paraId="5058BADA" w14:textId="77777777" w:rsidR="006B3EF4" w:rsidRPr="001646A1" w:rsidRDefault="006B3EF4" w:rsidP="006B3EF4">
                  <w:pPr>
                    <w:rPr>
                      <w:bCs w:val="0"/>
                    </w:rPr>
                  </w:pPr>
                  <w:r w:rsidRPr="001646A1">
                    <w:rPr>
                      <w:bCs w:val="0"/>
                    </w:rPr>
                    <w:t>Nâng cao năng lực số cho sinh viên trường Đại học Khoa học Xã hội và Nhân Văn</w:t>
                  </w:r>
                </w:p>
              </w:tc>
              <w:tc>
                <w:tcPr>
                  <w:tcW w:w="1288" w:type="dxa"/>
                  <w:tcBorders>
                    <w:top w:val="single" w:sz="4" w:space="0" w:color="auto"/>
                    <w:left w:val="single" w:sz="4" w:space="0" w:color="auto"/>
                    <w:bottom w:val="single" w:sz="4" w:space="0" w:color="auto"/>
                    <w:right w:val="single" w:sz="4" w:space="0" w:color="auto"/>
                  </w:tcBorders>
                  <w:vAlign w:val="center"/>
                </w:tcPr>
                <w:p w14:paraId="770527AA" w14:textId="77777777" w:rsidR="006B3EF4" w:rsidRPr="001646A1" w:rsidRDefault="006B3EF4" w:rsidP="006B3EF4">
                  <w:pPr>
                    <w:jc w:val="center"/>
                  </w:pPr>
                  <w:r w:rsidRPr="001646A1">
                    <w:t>2020-2022</w:t>
                  </w:r>
                </w:p>
              </w:tc>
              <w:tc>
                <w:tcPr>
                  <w:tcW w:w="1475" w:type="dxa"/>
                  <w:tcBorders>
                    <w:top w:val="single" w:sz="4" w:space="0" w:color="auto"/>
                    <w:left w:val="single" w:sz="4" w:space="0" w:color="auto"/>
                    <w:bottom w:val="single" w:sz="4" w:space="0" w:color="auto"/>
                    <w:right w:val="single" w:sz="4" w:space="0" w:color="auto"/>
                  </w:tcBorders>
                  <w:vAlign w:val="center"/>
                </w:tcPr>
                <w:p w14:paraId="1BCFA93C" w14:textId="77777777" w:rsidR="006B3EF4" w:rsidRPr="001646A1" w:rsidRDefault="006B3EF4" w:rsidP="006B3EF4">
                  <w:pPr>
                    <w:jc w:val="center"/>
                  </w:pPr>
                  <w:r w:rsidRPr="001646A1">
                    <w:t>Meta (Facebook)</w:t>
                  </w:r>
                </w:p>
              </w:tc>
              <w:tc>
                <w:tcPr>
                  <w:tcW w:w="1256" w:type="dxa"/>
                  <w:tcBorders>
                    <w:top w:val="single" w:sz="4" w:space="0" w:color="auto"/>
                    <w:left w:val="single" w:sz="4" w:space="0" w:color="auto"/>
                    <w:bottom w:val="single" w:sz="4" w:space="0" w:color="auto"/>
                    <w:right w:val="single" w:sz="4" w:space="0" w:color="auto"/>
                  </w:tcBorders>
                  <w:vAlign w:val="center"/>
                </w:tcPr>
                <w:p w14:paraId="089C1BAC" w14:textId="77777777" w:rsidR="006B3EF4" w:rsidRPr="001646A1" w:rsidRDefault="006B3EF4" w:rsidP="006B3EF4">
                  <w:pPr>
                    <w:spacing w:before="120"/>
                    <w:jc w:val="center"/>
                  </w:pPr>
                  <w:r w:rsidRPr="001646A1">
                    <w:t>Chủ trì</w:t>
                  </w:r>
                </w:p>
              </w:tc>
            </w:tr>
          </w:tbl>
          <w:p w14:paraId="02A30491" w14:textId="77777777" w:rsidR="006971B6" w:rsidRPr="001646A1" w:rsidRDefault="006971B6" w:rsidP="009A7DD1">
            <w:pPr>
              <w:spacing w:line="288" w:lineRule="auto"/>
              <w:jc w:val="center"/>
              <w:rPr>
                <w:b/>
              </w:rPr>
            </w:pPr>
          </w:p>
        </w:tc>
      </w:tr>
      <w:tr w:rsidR="006971B6" w:rsidRPr="001646A1" w14:paraId="086C3642" w14:textId="77777777" w:rsidTr="00F10186">
        <w:tc>
          <w:tcPr>
            <w:tcW w:w="678" w:type="dxa"/>
            <w:vAlign w:val="center"/>
          </w:tcPr>
          <w:p w14:paraId="64870270" w14:textId="77777777" w:rsidR="006971B6" w:rsidRPr="001646A1" w:rsidRDefault="006971B6" w:rsidP="006B3EF4">
            <w:pPr>
              <w:pStyle w:val="ListParagraph"/>
              <w:spacing w:after="0" w:line="240" w:lineRule="auto"/>
              <w:ind w:left="0"/>
              <w:rPr>
                <w:rFonts w:ascii="Times New Roman" w:hAnsi="Times New Roman"/>
                <w:b/>
                <w:bCs w:val="0"/>
                <w:sz w:val="26"/>
                <w:szCs w:val="26"/>
              </w:rPr>
            </w:pPr>
          </w:p>
        </w:tc>
        <w:tc>
          <w:tcPr>
            <w:tcW w:w="1806" w:type="dxa"/>
            <w:vAlign w:val="center"/>
          </w:tcPr>
          <w:p w14:paraId="2A756CB6" w14:textId="1B8C39EF" w:rsidR="006971B6" w:rsidRPr="001646A1" w:rsidRDefault="006971B6" w:rsidP="006B3EF4">
            <w:pPr>
              <w:spacing w:before="120" w:after="120"/>
              <w:rPr>
                <w:b/>
                <w:bCs w:val="0"/>
              </w:rPr>
            </w:pPr>
            <w:r w:rsidRPr="001646A1">
              <w:t>Có thành viên là chuyên gia trong lĩnh vực khoa học xã hội và nhân văn: Đạt được các tiêu chí sau:</w:t>
            </w:r>
          </w:p>
        </w:tc>
        <w:tc>
          <w:tcPr>
            <w:tcW w:w="8159" w:type="dxa"/>
            <w:vAlign w:val="center"/>
          </w:tcPr>
          <w:p w14:paraId="75D85CC7" w14:textId="77777777" w:rsidR="006971B6" w:rsidRPr="001646A1" w:rsidRDefault="006971B6" w:rsidP="009A7DD1">
            <w:pPr>
              <w:spacing w:line="288" w:lineRule="auto"/>
              <w:jc w:val="center"/>
              <w:rPr>
                <w:b/>
              </w:rPr>
            </w:pPr>
          </w:p>
        </w:tc>
      </w:tr>
      <w:tr w:rsidR="006971B6" w:rsidRPr="001646A1" w14:paraId="31B7B8F1" w14:textId="77777777" w:rsidTr="00F10186">
        <w:tc>
          <w:tcPr>
            <w:tcW w:w="678" w:type="dxa"/>
            <w:vAlign w:val="center"/>
          </w:tcPr>
          <w:p w14:paraId="002FD4A3" w14:textId="77777777" w:rsidR="006971B6" w:rsidRPr="001646A1" w:rsidRDefault="006971B6" w:rsidP="006971B6">
            <w:pPr>
              <w:pStyle w:val="ListParagraph"/>
              <w:spacing w:after="0" w:line="240" w:lineRule="auto"/>
              <w:ind w:left="0"/>
              <w:jc w:val="center"/>
              <w:rPr>
                <w:rFonts w:ascii="Times New Roman" w:hAnsi="Times New Roman"/>
                <w:b/>
                <w:bCs w:val="0"/>
                <w:sz w:val="26"/>
                <w:szCs w:val="26"/>
              </w:rPr>
            </w:pPr>
          </w:p>
        </w:tc>
        <w:tc>
          <w:tcPr>
            <w:tcW w:w="1806" w:type="dxa"/>
            <w:vAlign w:val="center"/>
          </w:tcPr>
          <w:p w14:paraId="0DB800DD" w14:textId="77777777" w:rsidR="006971B6" w:rsidRPr="001646A1" w:rsidRDefault="006971B6" w:rsidP="006B3EF4">
            <w:pPr>
              <w:spacing w:before="120" w:after="120"/>
            </w:pPr>
            <w:r w:rsidRPr="001646A1">
              <w:t>(i) Có học vị Tiến sỹ hoặc có một trong các chức danh Phó Giáo sư, Giáo sư, nghiên cứu viên cao cấp; Có ít nhất 05 năm kinh nghiệm liên tục nghiên cứu khoa học trong lĩnh vực khoa học xã hội và nhân văn.</w:t>
            </w:r>
          </w:p>
          <w:p w14:paraId="45FD2FDB" w14:textId="77777777" w:rsidR="006971B6" w:rsidRPr="001646A1" w:rsidRDefault="006971B6" w:rsidP="006971B6">
            <w:pPr>
              <w:spacing w:before="120" w:after="120"/>
            </w:pPr>
          </w:p>
        </w:tc>
        <w:tc>
          <w:tcPr>
            <w:tcW w:w="8159" w:type="dxa"/>
            <w:vAlign w:val="center"/>
          </w:tcPr>
          <w:tbl>
            <w:tblPr>
              <w:tblStyle w:val="TableGrid"/>
              <w:tblW w:w="7796" w:type="dxa"/>
              <w:tblInd w:w="137" w:type="dxa"/>
              <w:tblLook w:val="04A0" w:firstRow="1" w:lastRow="0" w:firstColumn="1" w:lastColumn="0" w:noHBand="0" w:noVBand="1"/>
            </w:tblPr>
            <w:tblGrid>
              <w:gridCol w:w="543"/>
              <w:gridCol w:w="2203"/>
              <w:gridCol w:w="1328"/>
              <w:gridCol w:w="1449"/>
              <w:gridCol w:w="740"/>
              <w:gridCol w:w="1533"/>
            </w:tblGrid>
            <w:tr w:rsidR="00BF5E5D" w:rsidRPr="001646A1" w14:paraId="0588CCEE" w14:textId="77777777" w:rsidTr="00BF5E5D">
              <w:trPr>
                <w:trHeight w:val="2039"/>
              </w:trPr>
              <w:tc>
                <w:tcPr>
                  <w:tcW w:w="543" w:type="dxa"/>
                </w:tcPr>
                <w:p w14:paraId="07769473" w14:textId="77777777" w:rsidR="00BF5E5D" w:rsidRPr="001646A1" w:rsidRDefault="00BF5E5D" w:rsidP="00BF5E5D">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t>TT</w:t>
                  </w:r>
                </w:p>
              </w:tc>
              <w:tc>
                <w:tcPr>
                  <w:tcW w:w="2203" w:type="dxa"/>
                </w:tcPr>
                <w:p w14:paraId="6B29BCB1" w14:textId="77777777" w:rsidR="00BF5E5D" w:rsidRPr="001646A1" w:rsidRDefault="00BF5E5D" w:rsidP="00BF5E5D">
                  <w:pPr>
                    <w:pStyle w:val="ListParagraph"/>
                    <w:ind w:left="0"/>
                    <w:jc w:val="center"/>
                    <w:rPr>
                      <w:rFonts w:ascii="Times New Roman" w:hAnsi="Times New Roman"/>
                      <w:b/>
                      <w:sz w:val="26"/>
                      <w:szCs w:val="26"/>
                    </w:rPr>
                  </w:pPr>
                  <w:r w:rsidRPr="001646A1">
                    <w:rPr>
                      <w:rFonts w:ascii="Times New Roman" w:hAnsi="Times New Roman"/>
                      <w:b/>
                      <w:sz w:val="26"/>
                      <w:szCs w:val="26"/>
                    </w:rPr>
                    <w:t>Họ và tên</w:t>
                  </w:r>
                </w:p>
              </w:tc>
              <w:tc>
                <w:tcPr>
                  <w:tcW w:w="1328" w:type="dxa"/>
                </w:tcPr>
                <w:p w14:paraId="3B38C5FE" w14:textId="77777777" w:rsidR="00BF5E5D" w:rsidRPr="001646A1" w:rsidRDefault="00BF5E5D" w:rsidP="00BF5E5D">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t>Vị trí công tác</w:t>
                  </w:r>
                </w:p>
              </w:tc>
              <w:tc>
                <w:tcPr>
                  <w:tcW w:w="1449" w:type="dxa"/>
                </w:tcPr>
                <w:p w14:paraId="0C106623" w14:textId="77777777" w:rsidR="00BF5E5D" w:rsidRPr="001646A1" w:rsidRDefault="00BF5E5D" w:rsidP="00BF5E5D">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t>Học hàm, học vị</w:t>
                  </w:r>
                </w:p>
              </w:tc>
              <w:tc>
                <w:tcPr>
                  <w:tcW w:w="740" w:type="dxa"/>
                </w:tcPr>
                <w:p w14:paraId="4848CE42" w14:textId="6E99C454" w:rsidR="00BF5E5D" w:rsidRPr="001646A1" w:rsidRDefault="00BF5E5D" w:rsidP="00BF5E5D">
                  <w:pPr>
                    <w:pStyle w:val="ListParagraph"/>
                    <w:ind w:left="0"/>
                    <w:jc w:val="center"/>
                    <w:rPr>
                      <w:rFonts w:ascii="Times New Roman" w:hAnsi="Times New Roman"/>
                      <w:b/>
                      <w:sz w:val="26"/>
                      <w:szCs w:val="26"/>
                    </w:rPr>
                  </w:pPr>
                  <w:r w:rsidRPr="001646A1">
                    <w:rPr>
                      <w:rFonts w:ascii="Times New Roman" w:hAnsi="Times New Roman"/>
                      <w:b/>
                      <w:sz w:val="26"/>
                      <w:szCs w:val="26"/>
                    </w:rPr>
                    <w:t>Năm công nhận</w:t>
                  </w:r>
                </w:p>
              </w:tc>
              <w:tc>
                <w:tcPr>
                  <w:tcW w:w="1533" w:type="dxa"/>
                </w:tcPr>
                <w:p w14:paraId="2C1D9278" w14:textId="77777777" w:rsidR="00BF5E5D" w:rsidRPr="001646A1" w:rsidRDefault="00BF5E5D" w:rsidP="00BF5E5D">
                  <w:pPr>
                    <w:pStyle w:val="ListParagraph"/>
                    <w:ind w:left="0"/>
                    <w:jc w:val="center"/>
                    <w:rPr>
                      <w:rFonts w:ascii="Times New Roman" w:hAnsi="Times New Roman"/>
                      <w:b/>
                      <w:sz w:val="26"/>
                      <w:szCs w:val="26"/>
                    </w:rPr>
                  </w:pPr>
                  <w:r w:rsidRPr="001646A1">
                    <w:rPr>
                      <w:rFonts w:ascii="Times New Roman" w:hAnsi="Times New Roman"/>
                      <w:b/>
                      <w:sz w:val="26"/>
                      <w:szCs w:val="26"/>
                    </w:rPr>
                    <w:t>Số năm kinh nghiệm liên tục NCKH trong lĩnh vực KHXH&amp;NV</w:t>
                  </w:r>
                </w:p>
              </w:tc>
            </w:tr>
            <w:tr w:rsidR="00BF5E5D" w:rsidRPr="001646A1" w14:paraId="67B98CC1" w14:textId="77777777" w:rsidTr="00E46FF0">
              <w:tc>
                <w:tcPr>
                  <w:tcW w:w="543" w:type="dxa"/>
                  <w:vAlign w:val="center"/>
                </w:tcPr>
                <w:p w14:paraId="6C2A76F0" w14:textId="77777777" w:rsidR="00BF5E5D" w:rsidRPr="001646A1" w:rsidRDefault="00BF5E5D" w:rsidP="00BF5E5D">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1</w:t>
                  </w:r>
                </w:p>
              </w:tc>
              <w:tc>
                <w:tcPr>
                  <w:tcW w:w="2203" w:type="dxa"/>
                  <w:vAlign w:val="center"/>
                </w:tcPr>
                <w:p w14:paraId="3421C309" w14:textId="77777777" w:rsidR="00BF5E5D" w:rsidRPr="001646A1" w:rsidRDefault="00BF5E5D" w:rsidP="00E46FF0">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Đỗ Văn Hùng</w:t>
                  </w:r>
                </w:p>
              </w:tc>
              <w:tc>
                <w:tcPr>
                  <w:tcW w:w="1328" w:type="dxa"/>
                  <w:vAlign w:val="center"/>
                </w:tcPr>
                <w:p w14:paraId="0E43EED7"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Trưởng nhóm</w:t>
                  </w:r>
                </w:p>
              </w:tc>
              <w:tc>
                <w:tcPr>
                  <w:tcW w:w="1449" w:type="dxa"/>
                  <w:vAlign w:val="center"/>
                </w:tcPr>
                <w:p w14:paraId="5F2E54EB" w14:textId="77777777" w:rsidR="00BF5E5D" w:rsidRPr="001646A1" w:rsidRDefault="00BF5E5D" w:rsidP="00E46FF0">
                  <w:pPr>
                    <w:jc w:val="center"/>
                  </w:pPr>
                  <w:r w:rsidRPr="001646A1">
                    <w:rPr>
                      <w:bCs w:val="0"/>
                    </w:rPr>
                    <w:t>Phó giáo sư</w:t>
                  </w:r>
                </w:p>
                <w:p w14:paraId="0F7C98A9" w14:textId="77777777" w:rsidR="00BF5E5D" w:rsidRPr="001646A1" w:rsidRDefault="00BF5E5D" w:rsidP="00E46FF0">
                  <w:pPr>
                    <w:jc w:val="center"/>
                  </w:pPr>
                  <w:r w:rsidRPr="001646A1">
                    <w:rPr>
                      <w:bCs w:val="0"/>
                    </w:rPr>
                    <w:t>Tiến sĩ</w:t>
                  </w:r>
                </w:p>
              </w:tc>
              <w:tc>
                <w:tcPr>
                  <w:tcW w:w="740" w:type="dxa"/>
                  <w:vAlign w:val="center"/>
                </w:tcPr>
                <w:p w14:paraId="39F94457" w14:textId="77777777" w:rsidR="00BF5E5D" w:rsidRPr="001646A1" w:rsidRDefault="00BF5E5D" w:rsidP="00E46FF0">
                  <w:pPr>
                    <w:pStyle w:val="ListParagraph"/>
                    <w:ind w:left="0"/>
                    <w:jc w:val="center"/>
                    <w:rPr>
                      <w:rFonts w:ascii="Times New Roman" w:hAnsi="Times New Roman"/>
                      <w:bCs w:val="0"/>
                      <w:sz w:val="26"/>
                      <w:szCs w:val="26"/>
                    </w:rPr>
                  </w:pPr>
                  <w:r w:rsidRPr="001646A1">
                    <w:rPr>
                      <w:rFonts w:ascii="Times New Roman" w:hAnsi="Times New Roman"/>
                      <w:sz w:val="26"/>
                      <w:szCs w:val="26"/>
                    </w:rPr>
                    <w:t>2023</w:t>
                  </w:r>
                </w:p>
                <w:p w14:paraId="2ABF993F" w14:textId="77777777" w:rsidR="00BF5E5D" w:rsidRPr="001646A1" w:rsidRDefault="00BF5E5D" w:rsidP="00E46FF0">
                  <w:pPr>
                    <w:pStyle w:val="ListParagraph"/>
                    <w:ind w:left="0"/>
                    <w:jc w:val="center"/>
                    <w:rPr>
                      <w:rFonts w:ascii="Times New Roman" w:hAnsi="Times New Roman"/>
                      <w:sz w:val="26"/>
                      <w:szCs w:val="26"/>
                    </w:rPr>
                  </w:pPr>
                  <w:r w:rsidRPr="001646A1">
                    <w:rPr>
                      <w:rFonts w:ascii="Times New Roman" w:hAnsi="Times New Roman"/>
                      <w:bCs w:val="0"/>
                      <w:sz w:val="26"/>
                      <w:szCs w:val="26"/>
                    </w:rPr>
                    <w:t>2015</w:t>
                  </w:r>
                </w:p>
              </w:tc>
              <w:tc>
                <w:tcPr>
                  <w:tcW w:w="1533" w:type="dxa"/>
                  <w:vAlign w:val="center"/>
                </w:tcPr>
                <w:p w14:paraId="1366BEFC" w14:textId="77777777" w:rsidR="00BF5E5D" w:rsidRPr="001646A1" w:rsidRDefault="00BF5E5D" w:rsidP="00E46FF0">
                  <w:pPr>
                    <w:pStyle w:val="ListParagraph"/>
                    <w:ind w:left="0"/>
                    <w:jc w:val="center"/>
                    <w:rPr>
                      <w:rFonts w:ascii="Times New Roman" w:hAnsi="Times New Roman"/>
                      <w:sz w:val="26"/>
                      <w:szCs w:val="26"/>
                    </w:rPr>
                  </w:pPr>
                  <w:r w:rsidRPr="001646A1">
                    <w:rPr>
                      <w:rFonts w:ascii="Times New Roman" w:hAnsi="Times New Roman"/>
                      <w:color w:val="000000"/>
                      <w:sz w:val="26"/>
                      <w:szCs w:val="26"/>
                    </w:rPr>
                    <w:t>21</w:t>
                  </w:r>
                </w:p>
              </w:tc>
            </w:tr>
            <w:tr w:rsidR="00BF5E5D" w:rsidRPr="001646A1" w14:paraId="259822D4" w14:textId="77777777" w:rsidTr="00E46FF0">
              <w:tc>
                <w:tcPr>
                  <w:tcW w:w="543" w:type="dxa"/>
                  <w:vAlign w:val="center"/>
                </w:tcPr>
                <w:p w14:paraId="5459C5B1" w14:textId="77777777" w:rsidR="00BF5E5D" w:rsidRPr="001646A1" w:rsidRDefault="00BF5E5D" w:rsidP="00BF5E5D">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w:t>
                  </w:r>
                </w:p>
              </w:tc>
              <w:tc>
                <w:tcPr>
                  <w:tcW w:w="2203" w:type="dxa"/>
                  <w:vAlign w:val="center"/>
                </w:tcPr>
                <w:p w14:paraId="130201A1" w14:textId="77777777" w:rsidR="00BF5E5D" w:rsidRPr="001646A1" w:rsidRDefault="00BF5E5D" w:rsidP="00E46FF0">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Bùi Thanh Thủy</w:t>
                  </w:r>
                </w:p>
              </w:tc>
              <w:tc>
                <w:tcPr>
                  <w:tcW w:w="1328" w:type="dxa"/>
                  <w:vAlign w:val="center"/>
                </w:tcPr>
                <w:p w14:paraId="4F05274C"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Phó Trưởng nhóm</w:t>
                  </w:r>
                </w:p>
              </w:tc>
              <w:tc>
                <w:tcPr>
                  <w:tcW w:w="1449" w:type="dxa"/>
                  <w:vAlign w:val="center"/>
                </w:tcPr>
                <w:p w14:paraId="13C17617"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vAlign w:val="center"/>
                </w:tcPr>
                <w:p w14:paraId="7FDBFDE9"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lang w:val="de-DE"/>
                    </w:rPr>
                    <w:t>2012</w:t>
                  </w:r>
                </w:p>
              </w:tc>
              <w:tc>
                <w:tcPr>
                  <w:tcW w:w="1533" w:type="dxa"/>
                  <w:vAlign w:val="center"/>
                </w:tcPr>
                <w:p w14:paraId="35A8BE45" w14:textId="77777777" w:rsidR="00BF5E5D" w:rsidRPr="001646A1" w:rsidRDefault="00BF5E5D" w:rsidP="00E46FF0">
                  <w:pPr>
                    <w:pStyle w:val="ListParagraph"/>
                    <w:spacing w:after="0" w:line="240" w:lineRule="auto"/>
                    <w:ind w:left="0"/>
                    <w:jc w:val="center"/>
                    <w:rPr>
                      <w:rFonts w:ascii="Times New Roman" w:hAnsi="Times New Roman"/>
                      <w:sz w:val="26"/>
                      <w:szCs w:val="26"/>
                      <w:lang w:val="de-DE"/>
                    </w:rPr>
                  </w:pPr>
                  <w:r w:rsidRPr="001646A1">
                    <w:rPr>
                      <w:rFonts w:ascii="Times New Roman" w:hAnsi="Times New Roman"/>
                      <w:color w:val="000000"/>
                      <w:sz w:val="26"/>
                      <w:szCs w:val="26"/>
                    </w:rPr>
                    <w:t>23</w:t>
                  </w:r>
                </w:p>
              </w:tc>
            </w:tr>
            <w:tr w:rsidR="00BF5E5D" w:rsidRPr="001646A1" w14:paraId="6FF53F0B" w14:textId="77777777" w:rsidTr="00E46FF0">
              <w:tc>
                <w:tcPr>
                  <w:tcW w:w="543" w:type="dxa"/>
                  <w:vAlign w:val="center"/>
                </w:tcPr>
                <w:p w14:paraId="587CD69C" w14:textId="77777777" w:rsidR="00BF5E5D" w:rsidRPr="001646A1" w:rsidRDefault="00BF5E5D" w:rsidP="00BF5E5D">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3</w:t>
                  </w:r>
                </w:p>
              </w:tc>
              <w:tc>
                <w:tcPr>
                  <w:tcW w:w="2203" w:type="dxa"/>
                  <w:vAlign w:val="center"/>
                </w:tcPr>
                <w:p w14:paraId="48421655" w14:textId="77777777" w:rsidR="00BF5E5D" w:rsidRPr="001646A1" w:rsidRDefault="00BF5E5D" w:rsidP="00E46FF0">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Nguyễn Thị Kim Dung</w:t>
                  </w:r>
                </w:p>
              </w:tc>
              <w:tc>
                <w:tcPr>
                  <w:tcW w:w="1328" w:type="dxa"/>
                  <w:vAlign w:val="center"/>
                </w:tcPr>
                <w:p w14:paraId="2A5F97CB"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304F0337"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vAlign w:val="center"/>
                </w:tcPr>
                <w:p w14:paraId="623B1EDC"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2015</w:t>
                  </w:r>
                </w:p>
              </w:tc>
              <w:tc>
                <w:tcPr>
                  <w:tcW w:w="1533" w:type="dxa"/>
                  <w:vAlign w:val="center"/>
                </w:tcPr>
                <w:p w14:paraId="111BBB83"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color w:val="000000"/>
                      <w:sz w:val="26"/>
                      <w:szCs w:val="26"/>
                    </w:rPr>
                    <w:t>26</w:t>
                  </w:r>
                </w:p>
              </w:tc>
            </w:tr>
            <w:tr w:rsidR="00BF5E5D" w:rsidRPr="001646A1" w14:paraId="1DDC02DC" w14:textId="77777777" w:rsidTr="00E46FF0">
              <w:tc>
                <w:tcPr>
                  <w:tcW w:w="543" w:type="dxa"/>
                  <w:vAlign w:val="center"/>
                </w:tcPr>
                <w:p w14:paraId="2E807A84" w14:textId="77777777" w:rsidR="00BF5E5D" w:rsidRPr="001646A1" w:rsidRDefault="00BF5E5D" w:rsidP="00BF5E5D">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4</w:t>
                  </w:r>
                </w:p>
              </w:tc>
              <w:tc>
                <w:tcPr>
                  <w:tcW w:w="2203" w:type="dxa"/>
                  <w:vAlign w:val="center"/>
                </w:tcPr>
                <w:p w14:paraId="11E8D4A0" w14:textId="77777777" w:rsidR="00BF5E5D" w:rsidRPr="001646A1" w:rsidRDefault="00BF5E5D" w:rsidP="00E46FF0">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Trần Thị Thanh Vân</w:t>
                  </w:r>
                </w:p>
              </w:tc>
              <w:tc>
                <w:tcPr>
                  <w:tcW w:w="1328" w:type="dxa"/>
                  <w:vAlign w:val="center"/>
                </w:tcPr>
                <w:p w14:paraId="2C31BA38"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0AC1C3C0"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vAlign w:val="center"/>
                </w:tcPr>
                <w:p w14:paraId="467F4237"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lang w:val="de-DE"/>
                    </w:rPr>
                    <w:t>2019</w:t>
                  </w:r>
                </w:p>
              </w:tc>
              <w:tc>
                <w:tcPr>
                  <w:tcW w:w="1533" w:type="dxa"/>
                  <w:vAlign w:val="center"/>
                </w:tcPr>
                <w:p w14:paraId="1B1C0AEE" w14:textId="77777777" w:rsidR="00BF5E5D" w:rsidRPr="001646A1" w:rsidRDefault="00BF5E5D" w:rsidP="00E46FF0">
                  <w:pPr>
                    <w:pStyle w:val="ListParagraph"/>
                    <w:spacing w:after="0" w:line="240" w:lineRule="auto"/>
                    <w:ind w:left="0"/>
                    <w:jc w:val="center"/>
                    <w:rPr>
                      <w:rFonts w:ascii="Times New Roman" w:hAnsi="Times New Roman"/>
                      <w:sz w:val="26"/>
                      <w:szCs w:val="26"/>
                      <w:lang w:val="de-DE"/>
                    </w:rPr>
                  </w:pPr>
                  <w:r w:rsidRPr="001646A1">
                    <w:rPr>
                      <w:rFonts w:ascii="Times New Roman" w:hAnsi="Times New Roman"/>
                      <w:color w:val="000000"/>
                      <w:sz w:val="26"/>
                      <w:szCs w:val="26"/>
                    </w:rPr>
                    <w:t>21</w:t>
                  </w:r>
                </w:p>
              </w:tc>
            </w:tr>
            <w:tr w:rsidR="00BF5E5D" w:rsidRPr="001646A1" w14:paraId="64EA47D2" w14:textId="77777777" w:rsidTr="00E46FF0">
              <w:tc>
                <w:tcPr>
                  <w:tcW w:w="543" w:type="dxa"/>
                  <w:vAlign w:val="center"/>
                </w:tcPr>
                <w:p w14:paraId="1C6686D1" w14:textId="77777777" w:rsidR="00BF5E5D" w:rsidRPr="001646A1" w:rsidRDefault="00BF5E5D" w:rsidP="00BF5E5D">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5</w:t>
                  </w:r>
                </w:p>
              </w:tc>
              <w:tc>
                <w:tcPr>
                  <w:tcW w:w="2203" w:type="dxa"/>
                  <w:vAlign w:val="center"/>
                </w:tcPr>
                <w:p w14:paraId="244ED20D" w14:textId="77777777" w:rsidR="00BF5E5D" w:rsidRPr="001646A1" w:rsidRDefault="00BF5E5D" w:rsidP="00E46FF0">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Đào Minh Quân</w:t>
                  </w:r>
                </w:p>
              </w:tc>
              <w:tc>
                <w:tcPr>
                  <w:tcW w:w="1328" w:type="dxa"/>
                  <w:vAlign w:val="center"/>
                </w:tcPr>
                <w:p w14:paraId="7EDCF331"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7D6AA106"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vAlign w:val="center"/>
                </w:tcPr>
                <w:p w14:paraId="7EB057B1"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2020</w:t>
                  </w:r>
                </w:p>
              </w:tc>
              <w:tc>
                <w:tcPr>
                  <w:tcW w:w="1533" w:type="dxa"/>
                  <w:vAlign w:val="center"/>
                </w:tcPr>
                <w:p w14:paraId="4E210C86"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color w:val="000000"/>
                      <w:sz w:val="26"/>
                      <w:szCs w:val="26"/>
                    </w:rPr>
                    <w:t>23</w:t>
                  </w:r>
                </w:p>
              </w:tc>
            </w:tr>
            <w:tr w:rsidR="00BF5E5D" w:rsidRPr="001646A1" w14:paraId="6F730415" w14:textId="77777777" w:rsidTr="00E46FF0">
              <w:tc>
                <w:tcPr>
                  <w:tcW w:w="543" w:type="dxa"/>
                  <w:vAlign w:val="center"/>
                </w:tcPr>
                <w:p w14:paraId="0AD226A6" w14:textId="77777777" w:rsidR="00BF5E5D" w:rsidRPr="001646A1" w:rsidRDefault="00BF5E5D" w:rsidP="00BF5E5D">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6</w:t>
                  </w:r>
                </w:p>
              </w:tc>
              <w:tc>
                <w:tcPr>
                  <w:tcW w:w="2203" w:type="dxa"/>
                  <w:vAlign w:val="center"/>
                </w:tcPr>
                <w:p w14:paraId="3B215C3D" w14:textId="77777777" w:rsidR="00BF5E5D" w:rsidRPr="001646A1" w:rsidRDefault="00BF5E5D" w:rsidP="00E46FF0">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Nguyễn Hoàng Mai</w:t>
                  </w:r>
                </w:p>
              </w:tc>
              <w:tc>
                <w:tcPr>
                  <w:tcW w:w="1328" w:type="dxa"/>
                  <w:vAlign w:val="center"/>
                </w:tcPr>
                <w:p w14:paraId="09DC50E7"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64185EFE"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vAlign w:val="center"/>
                </w:tcPr>
                <w:p w14:paraId="16013581"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2017</w:t>
                  </w:r>
                </w:p>
              </w:tc>
              <w:tc>
                <w:tcPr>
                  <w:tcW w:w="1533" w:type="dxa"/>
                  <w:vAlign w:val="center"/>
                </w:tcPr>
                <w:p w14:paraId="476E59AC"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color w:val="000000"/>
                      <w:sz w:val="26"/>
                      <w:szCs w:val="26"/>
                    </w:rPr>
                    <w:t>21</w:t>
                  </w:r>
                </w:p>
              </w:tc>
            </w:tr>
            <w:tr w:rsidR="00BF5E5D" w:rsidRPr="001646A1" w14:paraId="664FBFDC" w14:textId="77777777" w:rsidTr="00E46FF0">
              <w:tc>
                <w:tcPr>
                  <w:tcW w:w="543" w:type="dxa"/>
                  <w:vAlign w:val="center"/>
                </w:tcPr>
                <w:p w14:paraId="2A708959" w14:textId="7557491D" w:rsidR="00BF5E5D" w:rsidRPr="001646A1" w:rsidRDefault="00BF5E5D" w:rsidP="00BF5E5D">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7</w:t>
                  </w:r>
                </w:p>
              </w:tc>
              <w:tc>
                <w:tcPr>
                  <w:tcW w:w="2203" w:type="dxa"/>
                  <w:vAlign w:val="center"/>
                </w:tcPr>
                <w:p w14:paraId="3A51EE94" w14:textId="77777777" w:rsidR="00BF5E5D" w:rsidRPr="001646A1" w:rsidRDefault="00BF5E5D" w:rsidP="00E46FF0">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Trần Đức Hòa</w:t>
                  </w:r>
                </w:p>
              </w:tc>
              <w:tc>
                <w:tcPr>
                  <w:tcW w:w="1328" w:type="dxa"/>
                  <w:vAlign w:val="center"/>
                </w:tcPr>
                <w:p w14:paraId="743A7609"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01CF220C"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Thạc sĩ</w:t>
                  </w:r>
                </w:p>
              </w:tc>
              <w:tc>
                <w:tcPr>
                  <w:tcW w:w="740" w:type="dxa"/>
                  <w:vAlign w:val="center"/>
                </w:tcPr>
                <w:p w14:paraId="0259D3B2"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2016</w:t>
                  </w:r>
                </w:p>
              </w:tc>
              <w:tc>
                <w:tcPr>
                  <w:tcW w:w="1533" w:type="dxa"/>
                  <w:vAlign w:val="center"/>
                </w:tcPr>
                <w:p w14:paraId="4B1B0305"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color w:val="000000"/>
                      <w:sz w:val="26"/>
                      <w:szCs w:val="26"/>
                    </w:rPr>
                    <w:t>15</w:t>
                  </w:r>
                </w:p>
              </w:tc>
            </w:tr>
            <w:tr w:rsidR="00BF5E5D" w:rsidRPr="001646A1" w14:paraId="18762EC0" w14:textId="77777777" w:rsidTr="00E46FF0">
              <w:tc>
                <w:tcPr>
                  <w:tcW w:w="543" w:type="dxa"/>
                  <w:vAlign w:val="center"/>
                </w:tcPr>
                <w:p w14:paraId="1C804672" w14:textId="77777777" w:rsidR="00BF5E5D" w:rsidRPr="001646A1" w:rsidRDefault="00BF5E5D" w:rsidP="00BF5E5D">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8</w:t>
                  </w:r>
                </w:p>
              </w:tc>
              <w:tc>
                <w:tcPr>
                  <w:tcW w:w="2203" w:type="dxa"/>
                  <w:vAlign w:val="center"/>
                </w:tcPr>
                <w:p w14:paraId="001B4FFF" w14:textId="77777777" w:rsidR="00BF5E5D" w:rsidRPr="001646A1" w:rsidRDefault="00BF5E5D" w:rsidP="00E46FF0">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Nguyễn Thị Ngọc Thảo</w:t>
                  </w:r>
                </w:p>
              </w:tc>
              <w:tc>
                <w:tcPr>
                  <w:tcW w:w="1328" w:type="dxa"/>
                  <w:vAlign w:val="center"/>
                </w:tcPr>
                <w:p w14:paraId="32D88F2D"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38F98B44"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vAlign w:val="center"/>
                </w:tcPr>
                <w:p w14:paraId="5860705D" w14:textId="77777777" w:rsidR="00BF5E5D" w:rsidRPr="001646A1" w:rsidRDefault="00BF5E5D" w:rsidP="00E46FF0">
                  <w:pPr>
                    <w:pStyle w:val="ListParagraph"/>
                    <w:spacing w:after="0" w:line="240" w:lineRule="auto"/>
                    <w:ind w:left="0"/>
                    <w:jc w:val="center"/>
                    <w:rPr>
                      <w:rFonts w:ascii="Times New Roman" w:hAnsi="Times New Roman"/>
                      <w:sz w:val="26"/>
                      <w:szCs w:val="26"/>
                    </w:rPr>
                  </w:pPr>
                  <w:r w:rsidRPr="001646A1">
                    <w:rPr>
                      <w:rFonts w:ascii="Times New Roman" w:hAnsi="Times New Roman"/>
                      <w:color w:val="000000"/>
                      <w:sz w:val="26"/>
                      <w:szCs w:val="26"/>
                    </w:rPr>
                    <w:t>2020</w:t>
                  </w:r>
                </w:p>
              </w:tc>
              <w:tc>
                <w:tcPr>
                  <w:tcW w:w="1533" w:type="dxa"/>
                  <w:vAlign w:val="center"/>
                </w:tcPr>
                <w:p w14:paraId="06C396A0" w14:textId="77777777" w:rsidR="00BF5E5D" w:rsidRPr="001646A1" w:rsidRDefault="00BF5E5D" w:rsidP="00E46FF0">
                  <w:pPr>
                    <w:pStyle w:val="ListParagraph"/>
                    <w:spacing w:after="0" w:line="240" w:lineRule="auto"/>
                    <w:ind w:left="0"/>
                    <w:jc w:val="center"/>
                    <w:rPr>
                      <w:rFonts w:ascii="Times New Roman" w:hAnsi="Times New Roman"/>
                      <w:color w:val="000000"/>
                      <w:sz w:val="26"/>
                      <w:szCs w:val="26"/>
                    </w:rPr>
                  </w:pPr>
                  <w:r w:rsidRPr="001646A1">
                    <w:rPr>
                      <w:rFonts w:ascii="Times New Roman" w:hAnsi="Times New Roman"/>
                      <w:color w:val="000000"/>
                      <w:sz w:val="26"/>
                      <w:szCs w:val="26"/>
                    </w:rPr>
                    <w:t>11</w:t>
                  </w:r>
                </w:p>
              </w:tc>
            </w:tr>
          </w:tbl>
          <w:p w14:paraId="1D21B8B5" w14:textId="77777777" w:rsidR="006971B6" w:rsidRPr="001646A1" w:rsidRDefault="006971B6" w:rsidP="009A7DD1">
            <w:pPr>
              <w:spacing w:line="288" w:lineRule="auto"/>
              <w:jc w:val="center"/>
              <w:rPr>
                <w:b/>
              </w:rPr>
            </w:pPr>
          </w:p>
        </w:tc>
      </w:tr>
      <w:tr w:rsidR="006971B6" w:rsidRPr="001646A1" w14:paraId="338F7D20" w14:textId="77777777" w:rsidTr="00F10186">
        <w:tc>
          <w:tcPr>
            <w:tcW w:w="678" w:type="dxa"/>
            <w:vAlign w:val="center"/>
          </w:tcPr>
          <w:p w14:paraId="7B104F2E" w14:textId="77777777" w:rsidR="006971B6" w:rsidRPr="001646A1" w:rsidRDefault="006971B6" w:rsidP="001948C4">
            <w:pPr>
              <w:pStyle w:val="ListParagraph"/>
              <w:spacing w:after="0" w:line="240" w:lineRule="auto"/>
              <w:ind w:left="0"/>
              <w:jc w:val="center"/>
              <w:rPr>
                <w:rFonts w:ascii="Times New Roman" w:hAnsi="Times New Roman"/>
                <w:b/>
                <w:bCs w:val="0"/>
                <w:sz w:val="26"/>
                <w:szCs w:val="26"/>
              </w:rPr>
            </w:pPr>
          </w:p>
        </w:tc>
        <w:tc>
          <w:tcPr>
            <w:tcW w:w="1806" w:type="dxa"/>
            <w:vAlign w:val="center"/>
          </w:tcPr>
          <w:p w14:paraId="309E37B8" w14:textId="77777777" w:rsidR="00BF5E5D" w:rsidRPr="001646A1" w:rsidRDefault="006971B6" w:rsidP="001948C4">
            <w:pPr>
              <w:spacing w:before="120" w:after="120"/>
              <w:jc w:val="center"/>
            </w:pPr>
            <w:r w:rsidRPr="001646A1">
              <w:t>(ii) Có ít nhất 01 bài báo trên tạp chí khoa học chuyên ngành quốc tế thuộc hệ thống WoS/Scopus</w:t>
            </w:r>
          </w:p>
          <w:p w14:paraId="3EAAA85C" w14:textId="77777777" w:rsidR="00BF5E5D" w:rsidRPr="001646A1" w:rsidRDefault="006971B6" w:rsidP="001948C4">
            <w:pPr>
              <w:spacing w:before="120" w:after="120"/>
              <w:jc w:val="center"/>
            </w:pPr>
            <w:r w:rsidRPr="001646A1">
              <w:rPr>
                <w:b/>
                <w:bCs w:val="0"/>
              </w:rPr>
              <w:t>hoặc</w:t>
            </w:r>
            <w:r w:rsidRPr="001646A1">
              <w:t xml:space="preserve"> 05 bài báo khoa học đăng trên tạp chí khoa học chuyên ngành quốc gia</w:t>
            </w:r>
          </w:p>
          <w:p w14:paraId="6EF99DAB" w14:textId="4BB40E32" w:rsidR="00BF5E5D" w:rsidRPr="001646A1" w:rsidRDefault="006971B6" w:rsidP="001948C4">
            <w:pPr>
              <w:spacing w:before="120" w:after="120"/>
              <w:jc w:val="center"/>
            </w:pPr>
            <w:r w:rsidRPr="001646A1">
              <w:rPr>
                <w:b/>
                <w:bCs w:val="0"/>
              </w:rPr>
              <w:t>hoặc</w:t>
            </w:r>
            <w:r w:rsidRPr="001646A1">
              <w:t xml:space="preserve"> hướng dẫn thành công ít nhất 01 Tiến sỹ</w:t>
            </w:r>
          </w:p>
          <w:p w14:paraId="3BBAA494" w14:textId="7922A0C7" w:rsidR="006971B6" w:rsidRPr="001646A1" w:rsidRDefault="006971B6" w:rsidP="001948C4">
            <w:pPr>
              <w:spacing w:before="120" w:after="120"/>
              <w:jc w:val="center"/>
            </w:pPr>
            <w:r w:rsidRPr="001646A1">
              <w:rPr>
                <w:b/>
                <w:bCs w:val="0"/>
              </w:rPr>
              <w:t>hoặc</w:t>
            </w:r>
            <w:r w:rsidRPr="001646A1">
              <w:t xml:space="preserve"> là chủ biên 01 sách chuyên khảo.</w:t>
            </w:r>
          </w:p>
        </w:tc>
        <w:tc>
          <w:tcPr>
            <w:tcW w:w="8159" w:type="dxa"/>
            <w:vAlign w:val="center"/>
          </w:tcPr>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512"/>
              <w:gridCol w:w="993"/>
              <w:gridCol w:w="3408"/>
            </w:tblGrid>
            <w:tr w:rsidR="008F2130" w:rsidRPr="001646A1" w14:paraId="1B761350" w14:textId="77777777" w:rsidTr="001C278A">
              <w:tc>
                <w:tcPr>
                  <w:tcW w:w="7591" w:type="dxa"/>
                  <w:gridSpan w:val="4"/>
                  <w:vAlign w:val="center"/>
                </w:tcPr>
                <w:p w14:paraId="6EA3C2D3" w14:textId="719153C0" w:rsidR="008F2130" w:rsidRPr="001646A1" w:rsidRDefault="00000546" w:rsidP="00000546">
                  <w:pPr>
                    <w:spacing w:line="288" w:lineRule="auto"/>
                    <w:rPr>
                      <w:b/>
                      <w:bCs w:val="0"/>
                    </w:rPr>
                  </w:pPr>
                  <w:r w:rsidRPr="001646A1">
                    <w:rPr>
                      <w:b/>
                      <w:bCs w:val="0"/>
                    </w:rPr>
                    <w:t xml:space="preserve">1. </w:t>
                  </w:r>
                  <w:r w:rsidR="008F2130" w:rsidRPr="001646A1">
                    <w:rPr>
                      <w:b/>
                      <w:bCs w:val="0"/>
                    </w:rPr>
                    <w:t>Bài báo trên tạp chí khoa học chuyên ngành quốc tế thuộc hệ thống WoS/Scopus:</w:t>
                  </w:r>
                </w:p>
              </w:tc>
            </w:tr>
            <w:tr w:rsidR="00BF5E5D" w:rsidRPr="001646A1" w14:paraId="532E57E9" w14:textId="77777777" w:rsidTr="007050A7">
              <w:tc>
                <w:tcPr>
                  <w:tcW w:w="678" w:type="dxa"/>
                  <w:vAlign w:val="center"/>
                </w:tcPr>
                <w:p w14:paraId="22AD8757" w14:textId="77777777" w:rsidR="00BF5E5D" w:rsidRPr="001646A1" w:rsidRDefault="00BF5E5D" w:rsidP="00BF5E5D">
                  <w:pPr>
                    <w:spacing w:line="288" w:lineRule="auto"/>
                    <w:jc w:val="center"/>
                    <w:rPr>
                      <w:b/>
                    </w:rPr>
                  </w:pPr>
                  <w:r w:rsidRPr="001646A1">
                    <w:rPr>
                      <w:b/>
                    </w:rPr>
                    <w:t>TT</w:t>
                  </w:r>
                </w:p>
              </w:tc>
              <w:tc>
                <w:tcPr>
                  <w:tcW w:w="2512" w:type="dxa"/>
                </w:tcPr>
                <w:p w14:paraId="762DCA53" w14:textId="77777777" w:rsidR="00BF5E5D" w:rsidRPr="001646A1" w:rsidRDefault="00BF5E5D" w:rsidP="00BF5E5D">
                  <w:pPr>
                    <w:spacing w:line="288" w:lineRule="auto"/>
                    <w:jc w:val="center"/>
                    <w:rPr>
                      <w:b/>
                    </w:rPr>
                  </w:pPr>
                  <w:r w:rsidRPr="001646A1">
                    <w:rPr>
                      <w:b/>
                    </w:rPr>
                    <w:t>Tên công trình</w:t>
                  </w:r>
                </w:p>
              </w:tc>
              <w:tc>
                <w:tcPr>
                  <w:tcW w:w="993" w:type="dxa"/>
                </w:tcPr>
                <w:p w14:paraId="55B7DB6C" w14:textId="77777777" w:rsidR="00BF5E5D" w:rsidRPr="001646A1" w:rsidRDefault="00BF5E5D" w:rsidP="00BF5E5D">
                  <w:pPr>
                    <w:spacing w:line="288" w:lineRule="auto"/>
                    <w:jc w:val="center"/>
                    <w:rPr>
                      <w:b/>
                    </w:rPr>
                  </w:pPr>
                  <w:r w:rsidRPr="001646A1">
                    <w:rPr>
                      <w:b/>
                    </w:rPr>
                    <w:t>Năm công bố</w:t>
                  </w:r>
                </w:p>
              </w:tc>
              <w:tc>
                <w:tcPr>
                  <w:tcW w:w="3408" w:type="dxa"/>
                </w:tcPr>
                <w:p w14:paraId="09698F16" w14:textId="77777777" w:rsidR="00BF5E5D" w:rsidRPr="001646A1" w:rsidRDefault="00BF5E5D" w:rsidP="00BF5E5D">
                  <w:pPr>
                    <w:spacing w:line="288" w:lineRule="auto"/>
                    <w:jc w:val="center"/>
                    <w:rPr>
                      <w:b/>
                    </w:rPr>
                  </w:pPr>
                  <w:r w:rsidRPr="001646A1">
                    <w:rPr>
                      <w:b/>
                    </w:rPr>
                    <w:t>Tên công trình khoa học</w:t>
                  </w:r>
                </w:p>
                <w:p w14:paraId="31A2F218" w14:textId="77777777" w:rsidR="00BF5E5D" w:rsidRPr="001646A1" w:rsidRDefault="00BF5E5D" w:rsidP="00BF5E5D">
                  <w:pPr>
                    <w:spacing w:line="288" w:lineRule="auto"/>
                    <w:jc w:val="center"/>
                    <w:rPr>
                      <w:b/>
                    </w:rPr>
                  </w:pPr>
                  <w:r w:rsidRPr="001646A1">
                    <w:rPr>
                      <w:b/>
                    </w:rPr>
                    <w:t>(Ghi rõ mã số ISSN, ISBN)</w:t>
                  </w:r>
                </w:p>
              </w:tc>
            </w:tr>
            <w:tr w:rsidR="00BF5E5D" w:rsidRPr="001646A1" w14:paraId="31D2B8A3" w14:textId="77777777" w:rsidTr="007050A7">
              <w:tc>
                <w:tcPr>
                  <w:tcW w:w="678" w:type="dxa"/>
                  <w:vAlign w:val="center"/>
                </w:tcPr>
                <w:p w14:paraId="33EF73A4" w14:textId="77777777" w:rsidR="00BF5E5D" w:rsidRPr="001646A1" w:rsidRDefault="00BF5E5D" w:rsidP="00BF5E5D">
                  <w:pPr>
                    <w:spacing w:before="120"/>
                    <w:jc w:val="center"/>
                  </w:pPr>
                  <w:r w:rsidRPr="001646A1">
                    <w:t>1</w:t>
                  </w:r>
                </w:p>
              </w:tc>
              <w:tc>
                <w:tcPr>
                  <w:tcW w:w="2512" w:type="dxa"/>
                </w:tcPr>
                <w:p w14:paraId="043426EF" w14:textId="77777777" w:rsidR="00BF5E5D" w:rsidRPr="001646A1" w:rsidRDefault="00BF5E5D" w:rsidP="00BF5E5D">
                  <w:pPr>
                    <w:spacing w:before="120"/>
                    <w:jc w:val="both"/>
                  </w:pPr>
                  <w:r w:rsidRPr="001646A1">
                    <w:t>Van Hung, D., Tuan, H.A., Tuyet, B.T.A. (2024). Traditional Curricula and Open Educational Resources.</w:t>
                  </w:r>
                </w:p>
              </w:tc>
              <w:tc>
                <w:tcPr>
                  <w:tcW w:w="993" w:type="dxa"/>
                </w:tcPr>
                <w:p w14:paraId="5FC655D2" w14:textId="77777777" w:rsidR="00BF5E5D" w:rsidRPr="001646A1" w:rsidRDefault="00BF5E5D" w:rsidP="00BF5E5D">
                  <w:pPr>
                    <w:spacing w:before="120"/>
                    <w:jc w:val="center"/>
                  </w:pPr>
                  <w:r w:rsidRPr="001646A1">
                    <w:t>2024</w:t>
                  </w:r>
                </w:p>
              </w:tc>
              <w:tc>
                <w:tcPr>
                  <w:tcW w:w="3408" w:type="dxa"/>
                </w:tcPr>
                <w:p w14:paraId="56D73F91" w14:textId="77777777" w:rsidR="00BF5E5D" w:rsidRPr="001646A1" w:rsidRDefault="00BF5E5D" w:rsidP="00BF5E5D">
                  <w:pPr>
                    <w:spacing w:before="120"/>
                  </w:pPr>
                  <w:r w:rsidRPr="001646A1">
                    <w:t xml:space="preserve">In: Thanh, D.V., Ashwill, M., Tuan, H.A. (eds) Vietnamese Higher Education at a Crossroads. Digital Education and Learning. Palgrave Macmillan, Cham. Pp. 33-51; </w:t>
                  </w:r>
                  <w:hyperlink r:id="rId11" w:history="1">
                    <w:r w:rsidRPr="001646A1">
                      <w:rPr>
                        <w:rStyle w:val="Hyperlink"/>
                        <w:color w:val="auto"/>
                      </w:rPr>
                      <w:t>https://doi.org/10.1007/978-3-031-61838-3_2</w:t>
                    </w:r>
                  </w:hyperlink>
                </w:p>
                <w:p w14:paraId="1AAE7532" w14:textId="77777777" w:rsidR="00BF5E5D" w:rsidRPr="001646A1" w:rsidRDefault="00BF5E5D" w:rsidP="00BF5E5D">
                  <w:pPr>
                    <w:spacing w:before="120"/>
                    <w:jc w:val="both"/>
                  </w:pPr>
                  <w:r w:rsidRPr="001646A1">
                    <w:t>ISBN: 978-3-031-61837-6</w:t>
                  </w:r>
                </w:p>
              </w:tc>
            </w:tr>
            <w:tr w:rsidR="00BF5E5D" w:rsidRPr="001646A1" w14:paraId="21CE80B7" w14:textId="77777777" w:rsidTr="007050A7">
              <w:tc>
                <w:tcPr>
                  <w:tcW w:w="678" w:type="dxa"/>
                  <w:vAlign w:val="center"/>
                </w:tcPr>
                <w:p w14:paraId="7C0204E7" w14:textId="77777777" w:rsidR="00BF5E5D" w:rsidRPr="001646A1" w:rsidRDefault="00BF5E5D" w:rsidP="00BF5E5D">
                  <w:pPr>
                    <w:spacing w:before="120"/>
                    <w:jc w:val="center"/>
                  </w:pPr>
                  <w:r w:rsidRPr="001646A1">
                    <w:t>2</w:t>
                  </w:r>
                </w:p>
              </w:tc>
              <w:tc>
                <w:tcPr>
                  <w:tcW w:w="2512" w:type="dxa"/>
                </w:tcPr>
                <w:p w14:paraId="7482FAE4" w14:textId="77777777" w:rsidR="00BF5E5D" w:rsidRPr="001646A1" w:rsidRDefault="00BF5E5D" w:rsidP="00BF5E5D">
                  <w:pPr>
                    <w:spacing w:before="120"/>
                    <w:jc w:val="both"/>
                  </w:pPr>
                  <w:r w:rsidRPr="001646A1">
                    <w:t xml:space="preserve">Van Do, Hung, Dorner, Daniel G. and Calvert, Philip. "Contextual Factors Affecting the Cooperation of Vietnamese Academic </w:t>
                  </w:r>
                  <w:r w:rsidRPr="001646A1">
                    <w:lastRenderedPageBreak/>
                    <w:t>Libraries in Information Resource Sharing"</w:t>
                  </w:r>
                </w:p>
                <w:p w14:paraId="5FDFE919" w14:textId="77777777" w:rsidR="00BF5E5D" w:rsidRPr="001646A1" w:rsidRDefault="00BF5E5D" w:rsidP="00BF5E5D">
                  <w:pPr>
                    <w:spacing w:before="120"/>
                    <w:jc w:val="both"/>
                  </w:pPr>
                </w:p>
              </w:tc>
              <w:tc>
                <w:tcPr>
                  <w:tcW w:w="993" w:type="dxa"/>
                </w:tcPr>
                <w:p w14:paraId="2BFE500E" w14:textId="77777777" w:rsidR="00BF5E5D" w:rsidRPr="001646A1" w:rsidRDefault="00BF5E5D" w:rsidP="00BF5E5D">
                  <w:pPr>
                    <w:spacing w:before="120"/>
                    <w:jc w:val="center"/>
                  </w:pPr>
                  <w:r w:rsidRPr="001646A1">
                    <w:lastRenderedPageBreak/>
                    <w:t>2022</w:t>
                  </w:r>
                </w:p>
              </w:tc>
              <w:tc>
                <w:tcPr>
                  <w:tcW w:w="3408" w:type="dxa"/>
                </w:tcPr>
                <w:p w14:paraId="5651F91C" w14:textId="77777777" w:rsidR="00BF5E5D" w:rsidRPr="001646A1" w:rsidRDefault="00BF5E5D" w:rsidP="00BF5E5D">
                  <w:pPr>
                    <w:spacing w:before="120"/>
                    <w:jc w:val="both"/>
                  </w:pPr>
                  <w:r w:rsidRPr="001646A1">
                    <w:t xml:space="preserve">Libri, vol. 72, no. 4, 2022, pp. 365-378. </w:t>
                  </w:r>
                  <w:hyperlink r:id="rId12" w:history="1">
                    <w:r w:rsidRPr="001646A1">
                      <w:rPr>
                        <w:rStyle w:val="Hyperlink"/>
                      </w:rPr>
                      <w:t>https://doi.org/10.1515/libri-2022-0009</w:t>
                    </w:r>
                  </w:hyperlink>
                  <w:r w:rsidRPr="001646A1">
                    <w:t xml:space="preserve"> </w:t>
                  </w:r>
                  <w:r w:rsidRPr="001646A1">
                    <w:rPr>
                      <w:shd w:val="clear" w:color="auto" w:fill="FFFFFF"/>
                    </w:rPr>
                    <w:t>(</w:t>
                  </w:r>
                  <w:r w:rsidRPr="001646A1">
                    <w:t>Q2- Scopus/ WoS)</w:t>
                  </w:r>
                </w:p>
              </w:tc>
            </w:tr>
            <w:tr w:rsidR="00BF5E5D" w:rsidRPr="001646A1" w14:paraId="21B88D29" w14:textId="77777777" w:rsidTr="007050A7">
              <w:tc>
                <w:tcPr>
                  <w:tcW w:w="678" w:type="dxa"/>
                  <w:vAlign w:val="center"/>
                </w:tcPr>
                <w:p w14:paraId="0A2CA248" w14:textId="77777777" w:rsidR="00BF5E5D" w:rsidRPr="001646A1" w:rsidRDefault="00BF5E5D" w:rsidP="00BF5E5D">
                  <w:pPr>
                    <w:spacing w:before="120"/>
                    <w:jc w:val="center"/>
                  </w:pPr>
                  <w:r w:rsidRPr="001646A1">
                    <w:t>3</w:t>
                  </w:r>
                </w:p>
              </w:tc>
              <w:tc>
                <w:tcPr>
                  <w:tcW w:w="2512" w:type="dxa"/>
                </w:tcPr>
                <w:p w14:paraId="6D5A67AA" w14:textId="77777777" w:rsidR="00BF5E5D" w:rsidRPr="001646A1" w:rsidRDefault="00BF5E5D" w:rsidP="00BF5E5D">
                  <w:pPr>
                    <w:spacing w:before="120"/>
                    <w:jc w:val="both"/>
                  </w:pPr>
                  <w:r w:rsidRPr="001646A1">
                    <w:t>Nguyen, L. T., &amp; Bui, T. T. (2024). Perceptions of Research Misconduct Among Lecturers and Students in Vietnam: A Quantitative Investigation</w:t>
                  </w:r>
                </w:p>
              </w:tc>
              <w:tc>
                <w:tcPr>
                  <w:tcW w:w="993" w:type="dxa"/>
                </w:tcPr>
                <w:p w14:paraId="4047D7D9" w14:textId="77777777" w:rsidR="00BF5E5D" w:rsidRPr="001646A1" w:rsidRDefault="00BF5E5D" w:rsidP="00BF5E5D">
                  <w:pPr>
                    <w:spacing w:before="120"/>
                    <w:jc w:val="center"/>
                  </w:pPr>
                  <w:r w:rsidRPr="001646A1">
                    <w:t>2024</w:t>
                  </w:r>
                </w:p>
              </w:tc>
              <w:tc>
                <w:tcPr>
                  <w:tcW w:w="3408" w:type="dxa"/>
                </w:tcPr>
                <w:p w14:paraId="1F3079AC" w14:textId="77777777" w:rsidR="00BF5E5D" w:rsidRPr="001646A1" w:rsidRDefault="00BF5E5D" w:rsidP="00BF5E5D">
                  <w:pPr>
                    <w:spacing w:before="120"/>
                    <w:jc w:val="both"/>
                  </w:pPr>
                  <w:r w:rsidRPr="001646A1">
                    <w:t xml:space="preserve">Journal of Academic Ethics/Xuất bản trực tuyến 10/2024, ISSN: </w:t>
                  </w:r>
                  <w:r w:rsidRPr="001646A1">
                    <w:rPr>
                      <w:shd w:val="clear" w:color="auto" w:fill="FFFFFF"/>
                    </w:rPr>
                    <w:t>1572-8544 (</w:t>
                  </w:r>
                  <w:r w:rsidRPr="001646A1">
                    <w:t>Q1- Scopus/ WoS)</w:t>
                  </w:r>
                </w:p>
              </w:tc>
            </w:tr>
            <w:tr w:rsidR="00BF5E5D" w:rsidRPr="001646A1" w14:paraId="40763C84" w14:textId="77777777" w:rsidTr="007050A7">
              <w:tc>
                <w:tcPr>
                  <w:tcW w:w="678" w:type="dxa"/>
                  <w:vAlign w:val="center"/>
                </w:tcPr>
                <w:p w14:paraId="400C10EC" w14:textId="77777777" w:rsidR="00BF5E5D" w:rsidRPr="001646A1" w:rsidRDefault="00BF5E5D" w:rsidP="00BF5E5D">
                  <w:pPr>
                    <w:spacing w:before="120"/>
                    <w:jc w:val="center"/>
                  </w:pPr>
                  <w:r w:rsidRPr="001646A1">
                    <w:t>4</w:t>
                  </w:r>
                </w:p>
              </w:tc>
              <w:tc>
                <w:tcPr>
                  <w:tcW w:w="2512" w:type="dxa"/>
                </w:tcPr>
                <w:p w14:paraId="29F1FBF6" w14:textId="77777777" w:rsidR="00BF5E5D" w:rsidRPr="001646A1" w:rsidRDefault="00BF5E5D" w:rsidP="00BF5E5D">
                  <w:pPr>
                    <w:spacing w:before="120"/>
                    <w:jc w:val="both"/>
                  </w:pPr>
                  <w:r w:rsidRPr="001646A1">
                    <w:t>Bui, T. T., Do, S. H., &amp; Dinh, L. D. (2025). Skills and AI literacy of engineering</w:t>
                  </w:r>
                  <w:r w:rsidRPr="001646A1">
                    <w:br/>
                    <w:t>students</w:t>
                  </w:r>
                </w:p>
              </w:tc>
              <w:tc>
                <w:tcPr>
                  <w:tcW w:w="993" w:type="dxa"/>
                </w:tcPr>
                <w:p w14:paraId="435BD81F" w14:textId="77777777" w:rsidR="00BF5E5D" w:rsidRPr="001646A1" w:rsidRDefault="00BF5E5D" w:rsidP="00BF5E5D">
                  <w:pPr>
                    <w:spacing w:before="120"/>
                    <w:jc w:val="center"/>
                  </w:pPr>
                  <w:r w:rsidRPr="001646A1">
                    <w:t>2025</w:t>
                  </w:r>
                </w:p>
              </w:tc>
              <w:tc>
                <w:tcPr>
                  <w:tcW w:w="3408" w:type="dxa"/>
                </w:tcPr>
                <w:p w14:paraId="357EE93D" w14:textId="77777777" w:rsidR="00BF5E5D" w:rsidRPr="001646A1" w:rsidRDefault="00BF5E5D" w:rsidP="00BF5E5D">
                  <w:pPr>
                    <w:spacing w:before="120"/>
                    <w:jc w:val="both"/>
                  </w:pPr>
                  <w:r w:rsidRPr="001646A1">
                    <w:t>IFLA Journal/Xuất bản trực tuyến 2/2025, ISSN: 1745-2651 (Q1- Scopus/ WoS)</w:t>
                  </w:r>
                </w:p>
                <w:p w14:paraId="60C6AA0A" w14:textId="77777777" w:rsidR="00BF5E5D" w:rsidRPr="001646A1" w:rsidRDefault="00BF5E5D" w:rsidP="00BF5E5D">
                  <w:pPr>
                    <w:spacing w:before="120"/>
                    <w:jc w:val="both"/>
                  </w:pPr>
                </w:p>
              </w:tc>
            </w:tr>
            <w:tr w:rsidR="00BF5E5D" w:rsidRPr="001646A1" w14:paraId="644A61A2" w14:textId="77777777" w:rsidTr="007050A7">
              <w:tc>
                <w:tcPr>
                  <w:tcW w:w="678" w:type="dxa"/>
                  <w:vAlign w:val="center"/>
                </w:tcPr>
                <w:p w14:paraId="12FC6999" w14:textId="77777777" w:rsidR="00BF5E5D" w:rsidRPr="001646A1" w:rsidRDefault="00BF5E5D" w:rsidP="00BF5E5D">
                  <w:pPr>
                    <w:spacing w:before="120"/>
                    <w:jc w:val="center"/>
                  </w:pPr>
                  <w:r w:rsidRPr="001646A1">
                    <w:t>5</w:t>
                  </w:r>
                </w:p>
              </w:tc>
              <w:tc>
                <w:tcPr>
                  <w:tcW w:w="2512" w:type="dxa"/>
                </w:tcPr>
                <w:p w14:paraId="786BDDA8" w14:textId="77777777" w:rsidR="00BF5E5D" w:rsidRPr="001646A1" w:rsidRDefault="00BF5E5D" w:rsidP="00BF5E5D">
                  <w:pPr>
                    <w:spacing w:before="120"/>
                    <w:jc w:val="both"/>
                  </w:pPr>
                  <w:r w:rsidRPr="001646A1">
                    <w:rPr>
                      <w:color w:val="000000"/>
                    </w:rPr>
                    <w:t xml:space="preserve">Bui, T. T., &amp; Nguyen, L. T. (2025). </w:t>
                  </w:r>
                  <w:r w:rsidRPr="001646A1">
                    <w:rPr>
                      <w:rStyle w:val="fontstyle01"/>
                      <w:color w:val="auto"/>
                    </w:rPr>
                    <w:t>Fostering scienti</w:t>
                  </w:r>
                  <w:r w:rsidRPr="001646A1">
                    <w:rPr>
                      <w:rStyle w:val="fontstyle01"/>
                    </w:rPr>
                    <w:t>fi</w:t>
                  </w:r>
                  <w:r w:rsidRPr="001646A1">
                    <w:rPr>
                      <w:rStyle w:val="fontstyle01"/>
                      <w:color w:val="auto"/>
                    </w:rPr>
                    <w:t>c integrity in Vietnam:</w:t>
                  </w:r>
                  <w:r w:rsidRPr="001646A1">
                    <w:br/>
                  </w:r>
                  <w:r w:rsidRPr="001646A1">
                    <w:rPr>
                      <w:rStyle w:val="fontstyle01"/>
                      <w:color w:val="auto"/>
                    </w:rPr>
                    <w:t>The contribution of library and</w:t>
                  </w:r>
                  <w:r w:rsidRPr="001646A1">
                    <w:br/>
                  </w:r>
                  <w:r w:rsidRPr="001646A1">
                    <w:rPr>
                      <w:rStyle w:val="fontstyle01"/>
                      <w:color w:val="auto"/>
                    </w:rPr>
                    <w:t>information services</w:t>
                  </w:r>
                </w:p>
              </w:tc>
              <w:tc>
                <w:tcPr>
                  <w:tcW w:w="993" w:type="dxa"/>
                </w:tcPr>
                <w:p w14:paraId="5D237662" w14:textId="77777777" w:rsidR="00BF5E5D" w:rsidRPr="001646A1" w:rsidRDefault="00BF5E5D" w:rsidP="00BF5E5D">
                  <w:pPr>
                    <w:spacing w:before="120"/>
                    <w:jc w:val="center"/>
                  </w:pPr>
                  <w:r w:rsidRPr="001646A1">
                    <w:t>2025</w:t>
                  </w:r>
                </w:p>
              </w:tc>
              <w:tc>
                <w:tcPr>
                  <w:tcW w:w="3408" w:type="dxa"/>
                </w:tcPr>
                <w:p w14:paraId="34816D49" w14:textId="77777777" w:rsidR="00BF5E5D" w:rsidRPr="001646A1" w:rsidRDefault="00BF5E5D" w:rsidP="00BF5E5D">
                  <w:pPr>
                    <w:spacing w:before="120"/>
                    <w:jc w:val="both"/>
                  </w:pPr>
                  <w:r w:rsidRPr="001646A1">
                    <w:t>IFLA Journal/Xuất bản trực tuyến 2/2025, ISSN: 1745-2651 (Q1- Scopus/ WoS)</w:t>
                  </w:r>
                </w:p>
              </w:tc>
            </w:tr>
            <w:tr w:rsidR="001103CC" w:rsidRPr="001646A1" w14:paraId="36818726" w14:textId="77777777" w:rsidTr="007050A7">
              <w:tc>
                <w:tcPr>
                  <w:tcW w:w="678" w:type="dxa"/>
                  <w:vAlign w:val="center"/>
                </w:tcPr>
                <w:p w14:paraId="581D93C7" w14:textId="04F65A7A" w:rsidR="001103CC" w:rsidRPr="001646A1" w:rsidRDefault="001103CC" w:rsidP="001103CC">
                  <w:pPr>
                    <w:spacing w:before="120"/>
                    <w:jc w:val="center"/>
                  </w:pPr>
                  <w:r w:rsidRPr="001646A1">
                    <w:t>6</w:t>
                  </w:r>
                </w:p>
              </w:tc>
              <w:tc>
                <w:tcPr>
                  <w:tcW w:w="2512" w:type="dxa"/>
                </w:tcPr>
                <w:p w14:paraId="01BB1ADB" w14:textId="27B18D16" w:rsidR="001103CC" w:rsidRPr="001646A1" w:rsidRDefault="001103CC" w:rsidP="001103CC">
                  <w:pPr>
                    <w:spacing w:before="120"/>
                    <w:jc w:val="both"/>
                    <w:rPr>
                      <w:color w:val="000000"/>
                    </w:rPr>
                  </w:pPr>
                  <w:r w:rsidRPr="001646A1">
                    <w:rPr>
                      <w:rStyle w:val="fontstyle01"/>
                      <w:color w:val="auto"/>
                    </w:rPr>
                    <w:t xml:space="preserve">Bui, T. T., </w:t>
                  </w:r>
                  <w:r w:rsidRPr="001646A1">
                    <w:t xml:space="preserve">Dinh, L. D, </w:t>
                  </w:r>
                  <w:r w:rsidRPr="001646A1">
                    <w:rPr>
                      <w:color w:val="000000"/>
                    </w:rPr>
                    <w:t xml:space="preserve">Nguyen, L. T. (2025). </w:t>
                  </w:r>
                  <w:r w:rsidRPr="001646A1">
                    <w:rPr>
                      <w:rStyle w:val="fontstyle01"/>
                      <w:color w:val="auto"/>
                    </w:rPr>
                    <w:t xml:space="preserve"> Preserving and disseminating cultural heritage information in Vietnam’s provincial public libraries</w:t>
                  </w:r>
                </w:p>
              </w:tc>
              <w:tc>
                <w:tcPr>
                  <w:tcW w:w="993" w:type="dxa"/>
                </w:tcPr>
                <w:p w14:paraId="0201E3B5" w14:textId="617E43DB" w:rsidR="001103CC" w:rsidRPr="001646A1" w:rsidRDefault="001103CC" w:rsidP="001103CC">
                  <w:pPr>
                    <w:spacing w:before="120"/>
                    <w:jc w:val="center"/>
                  </w:pPr>
                  <w:r w:rsidRPr="001646A1">
                    <w:rPr>
                      <w:rStyle w:val="fontstyle01"/>
                      <w:color w:val="auto"/>
                    </w:rPr>
                    <w:t>2</w:t>
                  </w:r>
                  <w:r w:rsidRPr="001646A1">
                    <w:rPr>
                      <w:rStyle w:val="fontstyle01"/>
                    </w:rPr>
                    <w:t>025</w:t>
                  </w:r>
                </w:p>
              </w:tc>
              <w:tc>
                <w:tcPr>
                  <w:tcW w:w="3408" w:type="dxa"/>
                </w:tcPr>
                <w:p w14:paraId="43FE119C" w14:textId="77777777" w:rsidR="001103CC" w:rsidRPr="001646A1" w:rsidRDefault="001103CC" w:rsidP="001103CC">
                  <w:pPr>
                    <w:spacing w:before="240" w:after="240" w:line="360" w:lineRule="auto"/>
                    <w:jc w:val="center"/>
                    <w:rPr>
                      <w:rStyle w:val="fontstyle01"/>
                      <w:color w:val="auto"/>
                    </w:rPr>
                  </w:pPr>
                  <w:r w:rsidRPr="001646A1">
                    <w:rPr>
                      <w:rStyle w:val="fontstyle01"/>
                      <w:color w:val="auto"/>
                    </w:rPr>
                    <w:t>Library Management, 4/2025, ISSN: 0143-5124 (Q1- Scopus/ WoS)</w:t>
                  </w:r>
                </w:p>
                <w:p w14:paraId="1D894750" w14:textId="77777777" w:rsidR="001103CC" w:rsidRPr="001646A1" w:rsidRDefault="001103CC" w:rsidP="001103CC">
                  <w:pPr>
                    <w:spacing w:before="120"/>
                    <w:jc w:val="both"/>
                  </w:pPr>
                </w:p>
              </w:tc>
            </w:tr>
          </w:tbl>
          <w:p w14:paraId="6E2EF596" w14:textId="0BB3036D" w:rsidR="008F2130" w:rsidRPr="001646A1" w:rsidRDefault="00000546" w:rsidP="008F2130">
            <w:pPr>
              <w:spacing w:before="120" w:after="120"/>
              <w:rPr>
                <w:b/>
                <w:bCs w:val="0"/>
              </w:rPr>
            </w:pPr>
            <w:r w:rsidRPr="001646A1">
              <w:rPr>
                <w:b/>
                <w:bCs w:val="0"/>
              </w:rPr>
              <w:t xml:space="preserve">2. </w:t>
            </w:r>
            <w:r w:rsidR="008F2130" w:rsidRPr="001646A1">
              <w:rPr>
                <w:b/>
                <w:bCs w:val="0"/>
              </w:rPr>
              <w:t>Bài báo khoa học đăng trên tạp chí khoa học chuyên ngành quốc gia:</w:t>
            </w:r>
          </w:p>
          <w:p w14:paraId="79099BF5" w14:textId="77777777" w:rsidR="006971B6" w:rsidRPr="001646A1" w:rsidRDefault="006971B6" w:rsidP="009A7DD1">
            <w:pPr>
              <w:spacing w:line="288" w:lineRule="auto"/>
              <w:jc w:val="center"/>
              <w:rPr>
                <w:b/>
              </w:rPr>
            </w:pPr>
          </w:p>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545"/>
              <w:gridCol w:w="993"/>
              <w:gridCol w:w="3408"/>
            </w:tblGrid>
            <w:tr w:rsidR="00BF5E5D" w:rsidRPr="001646A1" w14:paraId="4B01F0DE" w14:textId="77777777" w:rsidTr="007050A7">
              <w:tc>
                <w:tcPr>
                  <w:tcW w:w="645" w:type="dxa"/>
                  <w:vAlign w:val="center"/>
                </w:tcPr>
                <w:p w14:paraId="00B11067" w14:textId="77777777" w:rsidR="00BF5E5D" w:rsidRPr="001646A1" w:rsidRDefault="00BF5E5D" w:rsidP="00BF5E5D">
                  <w:pPr>
                    <w:spacing w:line="288" w:lineRule="auto"/>
                    <w:jc w:val="center"/>
                    <w:rPr>
                      <w:b/>
                    </w:rPr>
                  </w:pPr>
                  <w:r w:rsidRPr="001646A1">
                    <w:rPr>
                      <w:b/>
                    </w:rPr>
                    <w:t>TT</w:t>
                  </w:r>
                </w:p>
              </w:tc>
              <w:tc>
                <w:tcPr>
                  <w:tcW w:w="2545" w:type="dxa"/>
                  <w:vAlign w:val="center"/>
                </w:tcPr>
                <w:p w14:paraId="23CEDF6A" w14:textId="77777777" w:rsidR="00BF5E5D" w:rsidRPr="001646A1" w:rsidRDefault="00BF5E5D" w:rsidP="00BF5E5D">
                  <w:pPr>
                    <w:spacing w:line="288" w:lineRule="auto"/>
                    <w:jc w:val="center"/>
                    <w:rPr>
                      <w:b/>
                    </w:rPr>
                  </w:pPr>
                  <w:r w:rsidRPr="001646A1">
                    <w:rPr>
                      <w:b/>
                    </w:rPr>
                    <w:t>Tên công trình</w:t>
                  </w:r>
                </w:p>
              </w:tc>
              <w:tc>
                <w:tcPr>
                  <w:tcW w:w="993" w:type="dxa"/>
                  <w:vAlign w:val="center"/>
                </w:tcPr>
                <w:p w14:paraId="525DAE7D" w14:textId="77777777" w:rsidR="00BF5E5D" w:rsidRPr="001646A1" w:rsidRDefault="00BF5E5D" w:rsidP="00BF5E5D">
                  <w:pPr>
                    <w:spacing w:line="288" w:lineRule="auto"/>
                    <w:jc w:val="center"/>
                    <w:rPr>
                      <w:b/>
                    </w:rPr>
                  </w:pPr>
                  <w:r w:rsidRPr="001646A1">
                    <w:rPr>
                      <w:b/>
                    </w:rPr>
                    <w:t>Năm công bố</w:t>
                  </w:r>
                </w:p>
              </w:tc>
              <w:tc>
                <w:tcPr>
                  <w:tcW w:w="3408" w:type="dxa"/>
                  <w:vAlign w:val="center"/>
                </w:tcPr>
                <w:p w14:paraId="6EFBD39A" w14:textId="77777777" w:rsidR="00BF5E5D" w:rsidRPr="001646A1" w:rsidRDefault="00BF5E5D" w:rsidP="00BF5E5D">
                  <w:pPr>
                    <w:spacing w:line="288" w:lineRule="auto"/>
                    <w:jc w:val="center"/>
                    <w:rPr>
                      <w:b/>
                    </w:rPr>
                  </w:pPr>
                  <w:r w:rsidRPr="001646A1">
                    <w:rPr>
                      <w:b/>
                    </w:rPr>
                    <w:t>Tên công trình khoa học</w:t>
                  </w:r>
                </w:p>
                <w:p w14:paraId="4DF1A98A" w14:textId="77777777" w:rsidR="00BF5E5D" w:rsidRPr="001646A1" w:rsidRDefault="00BF5E5D" w:rsidP="00BF5E5D">
                  <w:pPr>
                    <w:spacing w:line="288" w:lineRule="auto"/>
                    <w:jc w:val="center"/>
                    <w:rPr>
                      <w:b/>
                    </w:rPr>
                  </w:pPr>
                  <w:r w:rsidRPr="001646A1">
                    <w:rPr>
                      <w:b/>
                    </w:rPr>
                    <w:t>(Ghi rõ mã số ISSN, ISBN)</w:t>
                  </w:r>
                </w:p>
              </w:tc>
            </w:tr>
            <w:tr w:rsidR="00BF5E5D" w:rsidRPr="001646A1" w14:paraId="14F39BEF" w14:textId="77777777" w:rsidTr="007050A7">
              <w:tc>
                <w:tcPr>
                  <w:tcW w:w="645" w:type="dxa"/>
                  <w:vAlign w:val="center"/>
                </w:tcPr>
                <w:p w14:paraId="243F82B9" w14:textId="77777777" w:rsidR="00BF5E5D" w:rsidRPr="001646A1" w:rsidRDefault="00BF5E5D" w:rsidP="00BF5E5D">
                  <w:pPr>
                    <w:spacing w:before="120"/>
                    <w:jc w:val="center"/>
                  </w:pPr>
                  <w:r w:rsidRPr="001646A1">
                    <w:t>1</w:t>
                  </w:r>
                </w:p>
              </w:tc>
              <w:tc>
                <w:tcPr>
                  <w:tcW w:w="2545" w:type="dxa"/>
                </w:tcPr>
                <w:p w14:paraId="3386AF27" w14:textId="77777777" w:rsidR="00BF5E5D" w:rsidRPr="001646A1" w:rsidRDefault="00BF5E5D" w:rsidP="00BF5E5D">
                  <w:pPr>
                    <w:spacing w:before="120"/>
                    <w:jc w:val="both"/>
                  </w:pPr>
                  <w:r w:rsidRPr="001646A1">
                    <w:t>Đỗ Văn Hùng, Nguyễn Thị Phượng (2024). Khung đánh giá hiệu quả sử dụng tài liệu điện tử tại thư viện trường học.</w:t>
                  </w:r>
                </w:p>
              </w:tc>
              <w:tc>
                <w:tcPr>
                  <w:tcW w:w="993" w:type="dxa"/>
                </w:tcPr>
                <w:p w14:paraId="50FA2AA2" w14:textId="77777777" w:rsidR="00BF5E5D" w:rsidRPr="001646A1" w:rsidRDefault="00BF5E5D" w:rsidP="00BF5E5D">
                  <w:pPr>
                    <w:spacing w:before="120"/>
                    <w:jc w:val="center"/>
                  </w:pPr>
                  <w:r w:rsidRPr="001646A1">
                    <w:t>2024</w:t>
                  </w:r>
                </w:p>
              </w:tc>
              <w:tc>
                <w:tcPr>
                  <w:tcW w:w="3408" w:type="dxa"/>
                </w:tcPr>
                <w:p w14:paraId="28425CEC" w14:textId="77777777" w:rsidR="00BF5E5D" w:rsidRPr="001646A1" w:rsidRDefault="00BF5E5D" w:rsidP="00BF5E5D">
                  <w:pPr>
                    <w:shd w:val="clear" w:color="auto" w:fill="FFFFFF"/>
                    <w:jc w:val="both"/>
                    <w:rPr>
                      <w:rStyle w:val="Emphasis"/>
                      <w:i w:val="0"/>
                    </w:rPr>
                  </w:pPr>
                  <w:r w:rsidRPr="001646A1">
                    <w:t>Tạp chí Thông tin – Tư liệu, ISSN: 1859-2929, số 3, 2024, tr. 3-12</w:t>
                  </w:r>
                </w:p>
              </w:tc>
            </w:tr>
            <w:tr w:rsidR="00BF5E5D" w:rsidRPr="001646A1" w14:paraId="5735AFB6" w14:textId="77777777" w:rsidTr="007050A7">
              <w:tc>
                <w:tcPr>
                  <w:tcW w:w="645" w:type="dxa"/>
                  <w:vAlign w:val="center"/>
                </w:tcPr>
                <w:p w14:paraId="60B1DD44" w14:textId="77777777" w:rsidR="00BF5E5D" w:rsidRPr="001646A1" w:rsidRDefault="00BF5E5D" w:rsidP="00BF5E5D">
                  <w:pPr>
                    <w:spacing w:before="120"/>
                    <w:jc w:val="center"/>
                  </w:pPr>
                  <w:r w:rsidRPr="001646A1">
                    <w:t>2</w:t>
                  </w:r>
                </w:p>
              </w:tc>
              <w:tc>
                <w:tcPr>
                  <w:tcW w:w="2545" w:type="dxa"/>
                </w:tcPr>
                <w:p w14:paraId="22825172" w14:textId="77777777" w:rsidR="00BF5E5D" w:rsidRPr="001646A1" w:rsidRDefault="00BF5E5D" w:rsidP="00BF5E5D">
                  <w:pPr>
                    <w:spacing w:before="120"/>
                    <w:jc w:val="both"/>
                  </w:pPr>
                  <w:r w:rsidRPr="001646A1">
                    <w:t xml:space="preserve">Đỗ Văn Hùng, Nguyễn Anh Kiên, Nguyễn </w:t>
                  </w:r>
                  <w:r w:rsidRPr="001646A1">
                    <w:lastRenderedPageBreak/>
                    <w:t>Trọng Tuấn, Nguyễn Hoàng Phương Uyên, Vũ Thanh Huyền (2024). Đề xuất khung năng lực số của người lao động trong các doanh nghiệp vừa và nhỏ trong bối cảnh chuyển đổi số.</w:t>
                  </w:r>
                </w:p>
              </w:tc>
              <w:tc>
                <w:tcPr>
                  <w:tcW w:w="993" w:type="dxa"/>
                </w:tcPr>
                <w:p w14:paraId="7C7B50C9" w14:textId="77777777" w:rsidR="00BF5E5D" w:rsidRPr="001646A1" w:rsidRDefault="00BF5E5D" w:rsidP="00BF5E5D">
                  <w:pPr>
                    <w:spacing w:before="120"/>
                    <w:jc w:val="center"/>
                  </w:pPr>
                  <w:r w:rsidRPr="001646A1">
                    <w:lastRenderedPageBreak/>
                    <w:t>2024</w:t>
                  </w:r>
                </w:p>
              </w:tc>
              <w:tc>
                <w:tcPr>
                  <w:tcW w:w="3408" w:type="dxa"/>
                </w:tcPr>
                <w:p w14:paraId="21D72F13" w14:textId="77777777" w:rsidR="00BF5E5D" w:rsidRPr="001646A1" w:rsidRDefault="00BF5E5D" w:rsidP="00BF5E5D">
                  <w:pPr>
                    <w:shd w:val="clear" w:color="auto" w:fill="FFFFFF"/>
                    <w:jc w:val="both"/>
                    <w:rPr>
                      <w:rStyle w:val="Emphasis"/>
                      <w:i w:val="0"/>
                    </w:rPr>
                  </w:pPr>
                  <w:r w:rsidRPr="001646A1">
                    <w:t>Tạp chí Thông tin – Tư liệu, ISSN: 1859-2929, số 2, 2024, tr. 3-8</w:t>
                  </w:r>
                </w:p>
              </w:tc>
            </w:tr>
            <w:tr w:rsidR="00BF5E5D" w:rsidRPr="001646A1" w14:paraId="170EB76A" w14:textId="77777777" w:rsidTr="007050A7">
              <w:tc>
                <w:tcPr>
                  <w:tcW w:w="645" w:type="dxa"/>
                  <w:vAlign w:val="center"/>
                </w:tcPr>
                <w:p w14:paraId="41A2C1B8" w14:textId="77777777" w:rsidR="00BF5E5D" w:rsidRPr="001646A1" w:rsidRDefault="00BF5E5D" w:rsidP="00BF5E5D">
                  <w:pPr>
                    <w:spacing w:before="120"/>
                    <w:jc w:val="center"/>
                  </w:pPr>
                  <w:r w:rsidRPr="001646A1">
                    <w:t>3</w:t>
                  </w:r>
                </w:p>
              </w:tc>
              <w:tc>
                <w:tcPr>
                  <w:tcW w:w="2545" w:type="dxa"/>
                </w:tcPr>
                <w:p w14:paraId="1BEE7933" w14:textId="77777777" w:rsidR="00BF5E5D" w:rsidRPr="001646A1" w:rsidRDefault="00BF5E5D" w:rsidP="00BF5E5D">
                  <w:pPr>
                    <w:spacing w:before="120"/>
                    <w:jc w:val="both"/>
                  </w:pPr>
                  <w:r w:rsidRPr="001646A1">
                    <w:t>Đỗ Văn Hùng, Trần Bá Biên (2023). Ứng dụng Social Listening trong phân tích hành vi sử dụng mạng xã hội của sinh viên.</w:t>
                  </w:r>
                </w:p>
              </w:tc>
              <w:tc>
                <w:tcPr>
                  <w:tcW w:w="993" w:type="dxa"/>
                </w:tcPr>
                <w:p w14:paraId="26AC6CB3" w14:textId="77777777" w:rsidR="00BF5E5D" w:rsidRPr="001646A1" w:rsidRDefault="00BF5E5D" w:rsidP="00BF5E5D">
                  <w:pPr>
                    <w:spacing w:before="120"/>
                    <w:jc w:val="center"/>
                  </w:pPr>
                  <w:r w:rsidRPr="001646A1">
                    <w:t>2023</w:t>
                  </w:r>
                </w:p>
              </w:tc>
              <w:tc>
                <w:tcPr>
                  <w:tcW w:w="3408" w:type="dxa"/>
                </w:tcPr>
                <w:p w14:paraId="3FD2DA55" w14:textId="77777777" w:rsidR="00BF5E5D" w:rsidRPr="001646A1" w:rsidRDefault="00BF5E5D" w:rsidP="00BF5E5D">
                  <w:pPr>
                    <w:spacing w:before="120"/>
                    <w:jc w:val="both"/>
                  </w:pPr>
                  <w:r w:rsidRPr="001646A1">
                    <w:t>Tạp chí Thông tin – Tư liệu, ISSN: 1859-2929, số 5, 2023, tr. 3-12</w:t>
                  </w:r>
                </w:p>
              </w:tc>
            </w:tr>
            <w:tr w:rsidR="00BF5E5D" w:rsidRPr="001646A1" w14:paraId="623C87F5" w14:textId="77777777" w:rsidTr="007050A7">
              <w:tc>
                <w:tcPr>
                  <w:tcW w:w="645" w:type="dxa"/>
                  <w:vAlign w:val="center"/>
                </w:tcPr>
                <w:p w14:paraId="2A9F0A64" w14:textId="77777777" w:rsidR="00BF5E5D" w:rsidRPr="001646A1" w:rsidRDefault="00BF5E5D" w:rsidP="00BF5E5D">
                  <w:pPr>
                    <w:spacing w:before="120"/>
                    <w:jc w:val="center"/>
                  </w:pPr>
                  <w:r w:rsidRPr="001646A1">
                    <w:t>4</w:t>
                  </w:r>
                </w:p>
              </w:tc>
              <w:tc>
                <w:tcPr>
                  <w:tcW w:w="2545" w:type="dxa"/>
                </w:tcPr>
                <w:p w14:paraId="325E709A" w14:textId="77777777" w:rsidR="00BF5E5D" w:rsidRPr="001646A1" w:rsidRDefault="00BF5E5D" w:rsidP="00BF5E5D">
                  <w:pPr>
                    <w:spacing w:before="120"/>
                    <w:jc w:val="both"/>
                  </w:pPr>
                  <w:r w:rsidRPr="001646A1">
                    <w:t>Đỗ Văn Hùng, Hoàng Xuân Quý, Hà Ngọc Bích, Lê Thị Uyên (2023). Phát triển năng lực thông tin cho người cao tuổi trong bối cảnh thông tin số.</w:t>
                  </w:r>
                </w:p>
              </w:tc>
              <w:tc>
                <w:tcPr>
                  <w:tcW w:w="993" w:type="dxa"/>
                </w:tcPr>
                <w:p w14:paraId="6C12885A" w14:textId="77777777" w:rsidR="00BF5E5D" w:rsidRPr="001646A1" w:rsidRDefault="00BF5E5D" w:rsidP="00BF5E5D">
                  <w:pPr>
                    <w:spacing w:before="120"/>
                    <w:jc w:val="center"/>
                  </w:pPr>
                  <w:r w:rsidRPr="001646A1">
                    <w:t>2023</w:t>
                  </w:r>
                </w:p>
              </w:tc>
              <w:tc>
                <w:tcPr>
                  <w:tcW w:w="3408" w:type="dxa"/>
                </w:tcPr>
                <w:p w14:paraId="1E05DEAE" w14:textId="77777777" w:rsidR="00BF5E5D" w:rsidRPr="001646A1" w:rsidRDefault="00BF5E5D" w:rsidP="00BF5E5D">
                  <w:pPr>
                    <w:spacing w:before="120"/>
                    <w:jc w:val="both"/>
                  </w:pPr>
                  <w:r w:rsidRPr="001646A1">
                    <w:t>Tạp chí Thông tin – Tư liệu, ISSN: 1859-2929</w:t>
                  </w:r>
                </w:p>
              </w:tc>
            </w:tr>
            <w:tr w:rsidR="00BF5E5D" w:rsidRPr="001646A1" w14:paraId="3024F5F6" w14:textId="77777777" w:rsidTr="007050A7">
              <w:tc>
                <w:tcPr>
                  <w:tcW w:w="645" w:type="dxa"/>
                  <w:vAlign w:val="center"/>
                </w:tcPr>
                <w:p w14:paraId="4738BE89" w14:textId="77777777" w:rsidR="00BF5E5D" w:rsidRPr="001646A1" w:rsidRDefault="00BF5E5D" w:rsidP="00BF5E5D">
                  <w:pPr>
                    <w:spacing w:before="120"/>
                    <w:jc w:val="center"/>
                  </w:pPr>
                  <w:r w:rsidRPr="001646A1">
                    <w:t>5</w:t>
                  </w:r>
                </w:p>
              </w:tc>
              <w:tc>
                <w:tcPr>
                  <w:tcW w:w="2545" w:type="dxa"/>
                </w:tcPr>
                <w:p w14:paraId="66F26343" w14:textId="77777777" w:rsidR="00BF5E5D" w:rsidRPr="001646A1" w:rsidRDefault="00BF5E5D" w:rsidP="00BF5E5D">
                  <w:pPr>
                    <w:spacing w:before="120"/>
                    <w:jc w:val="both"/>
                  </w:pPr>
                  <w:r w:rsidRPr="001646A1">
                    <w:t>Mai Anh Thơ, Đỗ Văn Hùng. Đánh giá năng lực số sinh viên: phương pháp tiếp cận, tiêu chí và công cụ đánh giá</w:t>
                  </w:r>
                </w:p>
              </w:tc>
              <w:tc>
                <w:tcPr>
                  <w:tcW w:w="993" w:type="dxa"/>
                </w:tcPr>
                <w:p w14:paraId="7BD6E4D7" w14:textId="77777777" w:rsidR="00BF5E5D" w:rsidRPr="001646A1" w:rsidRDefault="00BF5E5D" w:rsidP="00BF5E5D">
                  <w:pPr>
                    <w:spacing w:before="120"/>
                    <w:jc w:val="center"/>
                  </w:pPr>
                  <w:r w:rsidRPr="001646A1">
                    <w:t>2023</w:t>
                  </w:r>
                </w:p>
              </w:tc>
              <w:tc>
                <w:tcPr>
                  <w:tcW w:w="3408" w:type="dxa"/>
                </w:tcPr>
                <w:p w14:paraId="7E1614B2" w14:textId="77777777" w:rsidR="00BF5E5D" w:rsidRPr="001646A1" w:rsidRDefault="00BF5E5D" w:rsidP="00BF5E5D">
                  <w:pPr>
                    <w:spacing w:before="120"/>
                    <w:jc w:val="both"/>
                  </w:pPr>
                  <w:r w:rsidRPr="001646A1">
                    <w:t>Tạp chí Thông tin – Tư liệu, ISSN: 1859-2929</w:t>
                  </w:r>
                </w:p>
              </w:tc>
            </w:tr>
            <w:tr w:rsidR="00BF5E5D" w:rsidRPr="001646A1" w14:paraId="67209788" w14:textId="77777777" w:rsidTr="007050A7">
              <w:tc>
                <w:tcPr>
                  <w:tcW w:w="645" w:type="dxa"/>
                  <w:vAlign w:val="center"/>
                </w:tcPr>
                <w:p w14:paraId="14FCBD9B" w14:textId="77777777" w:rsidR="00BF5E5D" w:rsidRPr="001646A1" w:rsidRDefault="00BF5E5D" w:rsidP="00BF5E5D">
                  <w:pPr>
                    <w:spacing w:before="120"/>
                    <w:jc w:val="center"/>
                  </w:pPr>
                  <w:r w:rsidRPr="001646A1">
                    <w:t>6</w:t>
                  </w:r>
                </w:p>
              </w:tc>
              <w:tc>
                <w:tcPr>
                  <w:tcW w:w="2545" w:type="dxa"/>
                </w:tcPr>
                <w:p w14:paraId="3F02919D" w14:textId="77777777" w:rsidR="00BF5E5D" w:rsidRPr="001646A1" w:rsidRDefault="00BF5E5D" w:rsidP="00BF5E5D">
                  <w:pPr>
                    <w:spacing w:before="120"/>
                    <w:jc w:val="both"/>
                  </w:pPr>
                  <w:r w:rsidRPr="001646A1">
                    <w:t>Đỗ Văn Hùng và Trần Đức Hòa (2022). Năng lực số dành cho giảng dạy và học tập trực tuyến</w:t>
                  </w:r>
                </w:p>
              </w:tc>
              <w:tc>
                <w:tcPr>
                  <w:tcW w:w="993" w:type="dxa"/>
                </w:tcPr>
                <w:p w14:paraId="6099179D" w14:textId="77777777" w:rsidR="00BF5E5D" w:rsidRPr="001646A1" w:rsidRDefault="00BF5E5D" w:rsidP="00BF5E5D">
                  <w:pPr>
                    <w:spacing w:before="120"/>
                    <w:jc w:val="center"/>
                  </w:pPr>
                  <w:r w:rsidRPr="001646A1">
                    <w:t>2022</w:t>
                  </w:r>
                </w:p>
              </w:tc>
              <w:tc>
                <w:tcPr>
                  <w:tcW w:w="3408" w:type="dxa"/>
                </w:tcPr>
                <w:p w14:paraId="6C2BCB3B" w14:textId="77777777" w:rsidR="00BF5E5D" w:rsidRPr="001646A1" w:rsidRDefault="00BF5E5D" w:rsidP="00BF5E5D">
                  <w:pPr>
                    <w:spacing w:before="120"/>
                    <w:jc w:val="both"/>
                  </w:pPr>
                  <w:r w:rsidRPr="001646A1">
                    <w:rPr>
                      <w:iCs w:val="0"/>
                    </w:rPr>
                    <w:t>Thông tin – Tư liệu</w:t>
                  </w:r>
                  <w:r w:rsidRPr="001646A1">
                    <w:t>, số 2/2022, tr.3-11.</w:t>
                  </w:r>
                </w:p>
              </w:tc>
            </w:tr>
            <w:tr w:rsidR="008F2130" w:rsidRPr="001646A1" w14:paraId="15AFC330" w14:textId="77777777" w:rsidTr="007050A7">
              <w:tc>
                <w:tcPr>
                  <w:tcW w:w="645" w:type="dxa"/>
                  <w:vAlign w:val="center"/>
                </w:tcPr>
                <w:p w14:paraId="30F72968" w14:textId="23C6D550" w:rsidR="008F2130" w:rsidRPr="001646A1" w:rsidRDefault="00F21927" w:rsidP="008F2130">
                  <w:pPr>
                    <w:spacing w:before="120"/>
                    <w:jc w:val="center"/>
                  </w:pPr>
                  <w:r w:rsidRPr="001646A1">
                    <w:t>7</w:t>
                  </w:r>
                </w:p>
              </w:tc>
              <w:tc>
                <w:tcPr>
                  <w:tcW w:w="2545" w:type="dxa"/>
                </w:tcPr>
                <w:p w14:paraId="14FC4BEE" w14:textId="3F9F13C6" w:rsidR="008F2130" w:rsidRPr="001646A1" w:rsidRDefault="008F2130" w:rsidP="008F2130">
                  <w:pPr>
                    <w:spacing w:before="120"/>
                    <w:jc w:val="both"/>
                  </w:pPr>
                  <w:bookmarkStart w:id="4" w:name="_Hlk189584061"/>
                  <w:r w:rsidRPr="001646A1">
                    <w:rPr>
                      <w:color w:val="000000"/>
                    </w:rPr>
                    <w:t>Bui, T. T</w:t>
                  </w:r>
                  <w:r w:rsidRPr="001646A1">
                    <w:t xml:space="preserve"> (2024). Developing Students’ Digital Skills: A Case Study at Hanoi University of Science and Technology</w:t>
                  </w:r>
                  <w:bookmarkEnd w:id="4"/>
                </w:p>
              </w:tc>
              <w:tc>
                <w:tcPr>
                  <w:tcW w:w="993" w:type="dxa"/>
                </w:tcPr>
                <w:p w14:paraId="2DF9B870" w14:textId="711B55A0" w:rsidR="008F2130" w:rsidRPr="001646A1" w:rsidRDefault="008F2130" w:rsidP="008F2130">
                  <w:pPr>
                    <w:spacing w:before="120"/>
                    <w:jc w:val="center"/>
                  </w:pPr>
                  <w:r w:rsidRPr="001646A1">
                    <w:rPr>
                      <w:lang w:val="vi-VN"/>
                    </w:rPr>
                    <w:t>2024</w:t>
                  </w:r>
                </w:p>
              </w:tc>
              <w:tc>
                <w:tcPr>
                  <w:tcW w:w="3408" w:type="dxa"/>
                </w:tcPr>
                <w:p w14:paraId="60256565" w14:textId="40B0DA34" w:rsidR="008F2130" w:rsidRPr="001646A1" w:rsidRDefault="008F2130" w:rsidP="008F2130">
                  <w:pPr>
                    <w:spacing w:before="120"/>
                    <w:jc w:val="both"/>
                    <w:rPr>
                      <w:iCs w:val="0"/>
                    </w:rPr>
                  </w:pPr>
                  <w:r w:rsidRPr="001646A1">
                    <w:t xml:space="preserve">ISSN 2354-1172. </w:t>
                  </w:r>
                  <w:bookmarkStart w:id="5" w:name="_Hlk189584075"/>
                  <w:r w:rsidRPr="001646A1">
                    <w:t>VNU Journal of Social Sciences and Humanities. No 2 (10), 2024, p.183-197</w:t>
                  </w:r>
                  <w:bookmarkEnd w:id="5"/>
                  <w:r w:rsidRPr="001646A1">
                    <w:t>, ISSN: 2354-1172</w:t>
                  </w:r>
                </w:p>
              </w:tc>
            </w:tr>
            <w:tr w:rsidR="008F2130" w:rsidRPr="001646A1" w14:paraId="32A0C0E6" w14:textId="77777777" w:rsidTr="007050A7">
              <w:tc>
                <w:tcPr>
                  <w:tcW w:w="645" w:type="dxa"/>
                  <w:vAlign w:val="center"/>
                </w:tcPr>
                <w:p w14:paraId="079B606D" w14:textId="1DF220FA" w:rsidR="008F2130" w:rsidRPr="001646A1" w:rsidRDefault="00F21927" w:rsidP="008F2130">
                  <w:pPr>
                    <w:spacing w:before="120"/>
                    <w:jc w:val="center"/>
                  </w:pPr>
                  <w:r w:rsidRPr="001646A1">
                    <w:t>8</w:t>
                  </w:r>
                </w:p>
              </w:tc>
              <w:tc>
                <w:tcPr>
                  <w:tcW w:w="2545" w:type="dxa"/>
                </w:tcPr>
                <w:p w14:paraId="6ECEFAD4" w14:textId="5A2CAD46" w:rsidR="008F2130" w:rsidRPr="001646A1" w:rsidRDefault="008F2130" w:rsidP="008F2130">
                  <w:pPr>
                    <w:spacing w:before="120"/>
                    <w:jc w:val="both"/>
                  </w:pPr>
                  <w:bookmarkStart w:id="6" w:name="_Hlk189584186"/>
                  <w:r w:rsidRPr="001646A1">
                    <w:t>Bùi Thanh Thủy (2024). Phát triển năng lực thông tin cho trẻ vị thành niên trong môi trường số</w:t>
                  </w:r>
                  <w:bookmarkEnd w:id="6"/>
                </w:p>
              </w:tc>
              <w:tc>
                <w:tcPr>
                  <w:tcW w:w="993" w:type="dxa"/>
                </w:tcPr>
                <w:p w14:paraId="157990ED" w14:textId="04299179" w:rsidR="008F2130" w:rsidRPr="001646A1" w:rsidRDefault="008F2130" w:rsidP="008F2130">
                  <w:pPr>
                    <w:spacing w:before="120"/>
                    <w:jc w:val="center"/>
                  </w:pPr>
                  <w:r w:rsidRPr="001646A1">
                    <w:rPr>
                      <w:lang w:val="vi-VN"/>
                    </w:rPr>
                    <w:t>2024</w:t>
                  </w:r>
                </w:p>
              </w:tc>
              <w:tc>
                <w:tcPr>
                  <w:tcW w:w="3408" w:type="dxa"/>
                </w:tcPr>
                <w:p w14:paraId="73B99BF3" w14:textId="49BE7133" w:rsidR="008F2130" w:rsidRPr="001646A1" w:rsidRDefault="008F2130" w:rsidP="008F2130">
                  <w:pPr>
                    <w:spacing w:before="120"/>
                    <w:jc w:val="both"/>
                    <w:rPr>
                      <w:iCs w:val="0"/>
                    </w:rPr>
                  </w:pPr>
                  <w:bookmarkStart w:id="7" w:name="_Hlk189584208"/>
                  <w:r w:rsidRPr="001646A1">
                    <w:rPr>
                      <w:lang w:val="vi-VN"/>
                    </w:rPr>
                    <w:t>Tạp chí Văn hóa Nghệ thuật. Số 569, tháng 5/2024. tr. 108-112</w:t>
                  </w:r>
                  <w:r w:rsidRPr="001646A1">
                    <w:t>, ISSN: 0866-8655</w:t>
                  </w:r>
                  <w:r w:rsidRPr="001646A1">
                    <w:rPr>
                      <w:lang w:val="vi-VN"/>
                    </w:rPr>
                    <w:tab/>
                  </w:r>
                  <w:bookmarkEnd w:id="7"/>
                </w:p>
              </w:tc>
            </w:tr>
            <w:tr w:rsidR="008F2130" w:rsidRPr="001646A1" w14:paraId="260E9605" w14:textId="77777777" w:rsidTr="004B6691">
              <w:tc>
                <w:tcPr>
                  <w:tcW w:w="645" w:type="dxa"/>
                  <w:vAlign w:val="center"/>
                </w:tcPr>
                <w:p w14:paraId="35FA92ED" w14:textId="6CE7D229" w:rsidR="008F2130" w:rsidRPr="001646A1" w:rsidRDefault="00F21927" w:rsidP="008F2130">
                  <w:pPr>
                    <w:spacing w:before="120"/>
                    <w:jc w:val="center"/>
                  </w:pPr>
                  <w:r w:rsidRPr="001646A1">
                    <w:lastRenderedPageBreak/>
                    <w:t>9</w:t>
                  </w:r>
                </w:p>
              </w:tc>
              <w:tc>
                <w:tcPr>
                  <w:tcW w:w="2545" w:type="dxa"/>
                  <w:vAlign w:val="center"/>
                </w:tcPr>
                <w:p w14:paraId="68E36ED4" w14:textId="35396AFF" w:rsidR="008F2130" w:rsidRPr="001646A1" w:rsidRDefault="00BC1615" w:rsidP="008F2130">
                  <w:pPr>
                    <w:spacing w:before="120"/>
                    <w:jc w:val="both"/>
                  </w:pPr>
                  <w:bookmarkStart w:id="8" w:name="_Hlk189584280"/>
                  <w:r w:rsidRPr="001646A1">
                    <w:t xml:space="preserve">Bùi Thanh Thủy (2024). </w:t>
                  </w:r>
                  <w:r w:rsidR="008F2130" w:rsidRPr="001646A1">
                    <w:rPr>
                      <w:shd w:val="clear" w:color="auto" w:fill="FFFFFF"/>
                      <w:lang w:val="vi-VN"/>
                    </w:rPr>
                    <w:t>Đánh giá năng lực số của học sinh trung học phổ thông: nghiên cứu trường hợp tại Trường THPT Lê Quý Đôn</w:t>
                  </w:r>
                  <w:bookmarkEnd w:id="8"/>
                </w:p>
              </w:tc>
              <w:tc>
                <w:tcPr>
                  <w:tcW w:w="993" w:type="dxa"/>
                </w:tcPr>
                <w:p w14:paraId="781FA7F5" w14:textId="4B42C62C" w:rsidR="008F2130" w:rsidRPr="001646A1" w:rsidRDefault="008F2130" w:rsidP="008F2130">
                  <w:pPr>
                    <w:spacing w:before="120"/>
                    <w:jc w:val="center"/>
                  </w:pPr>
                  <w:r w:rsidRPr="001646A1">
                    <w:rPr>
                      <w:lang w:val="vi-VN"/>
                    </w:rPr>
                    <w:t>2024</w:t>
                  </w:r>
                </w:p>
              </w:tc>
              <w:tc>
                <w:tcPr>
                  <w:tcW w:w="3408" w:type="dxa"/>
                  <w:vAlign w:val="center"/>
                </w:tcPr>
                <w:p w14:paraId="717B6640" w14:textId="5BB97121" w:rsidR="008F2130" w:rsidRPr="001646A1" w:rsidRDefault="008F2130" w:rsidP="008F2130">
                  <w:pPr>
                    <w:spacing w:before="120"/>
                    <w:jc w:val="both"/>
                    <w:rPr>
                      <w:iCs w:val="0"/>
                    </w:rPr>
                  </w:pPr>
                  <w:bookmarkStart w:id="9" w:name="_Hlk189584300"/>
                  <w:r w:rsidRPr="001646A1">
                    <w:rPr>
                      <w:shd w:val="clear" w:color="auto" w:fill="FFFFFF"/>
                      <w:lang w:val="vi-VN"/>
                    </w:rPr>
                    <w:t>Tạp chí Thông tin - Tư liệu. Số 4/2024</w:t>
                  </w:r>
                  <w:bookmarkEnd w:id="9"/>
                  <w:r w:rsidRPr="001646A1">
                    <w:rPr>
                      <w:shd w:val="clear" w:color="auto" w:fill="FFFFFF"/>
                    </w:rPr>
                    <w:t>, tr. 26-34, ISSN: 1859-2929</w:t>
                  </w:r>
                </w:p>
              </w:tc>
            </w:tr>
            <w:tr w:rsidR="008F2130" w:rsidRPr="001646A1" w14:paraId="742AEF1A" w14:textId="77777777" w:rsidTr="004B6691">
              <w:tc>
                <w:tcPr>
                  <w:tcW w:w="645" w:type="dxa"/>
                  <w:vAlign w:val="center"/>
                </w:tcPr>
                <w:p w14:paraId="574F7385" w14:textId="1DC1ED25" w:rsidR="008F2130" w:rsidRPr="001646A1" w:rsidRDefault="00F21927" w:rsidP="008F2130">
                  <w:pPr>
                    <w:spacing w:before="120"/>
                    <w:jc w:val="center"/>
                  </w:pPr>
                  <w:r w:rsidRPr="001646A1">
                    <w:t>10</w:t>
                  </w:r>
                </w:p>
              </w:tc>
              <w:tc>
                <w:tcPr>
                  <w:tcW w:w="2545" w:type="dxa"/>
                  <w:vAlign w:val="center"/>
                </w:tcPr>
                <w:p w14:paraId="1E0F97ED" w14:textId="76CA861C" w:rsidR="008F2130" w:rsidRPr="001646A1" w:rsidRDefault="00BC1615" w:rsidP="008F2130">
                  <w:pPr>
                    <w:spacing w:before="120"/>
                    <w:jc w:val="both"/>
                  </w:pPr>
                  <w:bookmarkStart w:id="10" w:name="_Hlk189584376"/>
                  <w:r w:rsidRPr="001646A1">
                    <w:t xml:space="preserve">Bùi Thanh Thủy (2024). </w:t>
                  </w:r>
                  <w:r w:rsidR="008F2130" w:rsidRPr="001646A1">
                    <w:t>E-marketing trong hoạt động thư viện</w:t>
                  </w:r>
                  <w:bookmarkEnd w:id="10"/>
                </w:p>
              </w:tc>
              <w:tc>
                <w:tcPr>
                  <w:tcW w:w="993" w:type="dxa"/>
                </w:tcPr>
                <w:p w14:paraId="57441412" w14:textId="55161D49" w:rsidR="008F2130" w:rsidRPr="001646A1" w:rsidRDefault="008F2130" w:rsidP="008F2130">
                  <w:pPr>
                    <w:spacing w:before="120"/>
                    <w:jc w:val="center"/>
                  </w:pPr>
                  <w:r w:rsidRPr="001646A1">
                    <w:rPr>
                      <w:lang w:val="vi-VN"/>
                    </w:rPr>
                    <w:t>2024</w:t>
                  </w:r>
                </w:p>
              </w:tc>
              <w:tc>
                <w:tcPr>
                  <w:tcW w:w="3408" w:type="dxa"/>
                  <w:vAlign w:val="center"/>
                </w:tcPr>
                <w:p w14:paraId="69C2E07C" w14:textId="4C6E518F" w:rsidR="008F2130" w:rsidRPr="001646A1" w:rsidRDefault="008F2130" w:rsidP="008F2130">
                  <w:pPr>
                    <w:spacing w:before="120"/>
                    <w:jc w:val="both"/>
                    <w:rPr>
                      <w:iCs w:val="0"/>
                    </w:rPr>
                  </w:pPr>
                  <w:bookmarkStart w:id="11" w:name="_Hlk189584406"/>
                  <w:r w:rsidRPr="001646A1">
                    <w:rPr>
                      <w:shd w:val="clear" w:color="auto" w:fill="FFFFFF"/>
                      <w:lang w:val="vi-VN"/>
                    </w:rPr>
                    <w:t>Tạp chí Thông tin - Tư liệu. Số 5/2024</w:t>
                  </w:r>
                  <w:bookmarkEnd w:id="11"/>
                  <w:r w:rsidRPr="001646A1">
                    <w:rPr>
                      <w:shd w:val="clear" w:color="auto" w:fill="FFFFFF"/>
                      <w:lang w:val="vi-VN"/>
                    </w:rPr>
                    <w:t xml:space="preserve">, </w:t>
                  </w:r>
                  <w:r w:rsidRPr="001646A1">
                    <w:rPr>
                      <w:shd w:val="clear" w:color="auto" w:fill="FFFFFF"/>
                    </w:rPr>
                    <w:t>tr. 13-18</w:t>
                  </w:r>
                  <w:r w:rsidRPr="001646A1">
                    <w:rPr>
                      <w:shd w:val="clear" w:color="auto" w:fill="FFFFFF"/>
                      <w:lang w:val="vi-VN"/>
                    </w:rPr>
                    <w:t>, ISSN: 1859-2929</w:t>
                  </w:r>
                </w:p>
              </w:tc>
            </w:tr>
            <w:tr w:rsidR="00BC1615" w:rsidRPr="001646A1" w14:paraId="1D0DFD9F" w14:textId="77777777" w:rsidTr="00C34EFA">
              <w:tc>
                <w:tcPr>
                  <w:tcW w:w="645" w:type="dxa"/>
                  <w:vAlign w:val="center"/>
                </w:tcPr>
                <w:p w14:paraId="1B94C7D8" w14:textId="01B3CA62" w:rsidR="00BC1615" w:rsidRPr="001646A1" w:rsidRDefault="00F21927" w:rsidP="00BC1615">
                  <w:pPr>
                    <w:spacing w:before="120"/>
                    <w:jc w:val="center"/>
                  </w:pPr>
                  <w:r w:rsidRPr="001646A1">
                    <w:t>11</w:t>
                  </w:r>
                </w:p>
              </w:tc>
              <w:tc>
                <w:tcPr>
                  <w:tcW w:w="2545" w:type="dxa"/>
                  <w:vAlign w:val="center"/>
                </w:tcPr>
                <w:p w14:paraId="35C37513" w14:textId="34825A6E" w:rsidR="00BC1615" w:rsidRPr="001646A1" w:rsidRDefault="00BC1615" w:rsidP="00BC1615">
                  <w:pPr>
                    <w:spacing w:before="120"/>
                    <w:jc w:val="both"/>
                  </w:pPr>
                  <w:r w:rsidRPr="001646A1">
                    <w:t>Bùi Thanh Thủy (2024). Marketing thư viện: xu hướng, chiến lược và thách thức trong kỷ nguyên số</w:t>
                  </w:r>
                </w:p>
              </w:tc>
              <w:tc>
                <w:tcPr>
                  <w:tcW w:w="993" w:type="dxa"/>
                </w:tcPr>
                <w:p w14:paraId="266F17F2" w14:textId="0EE26CC8" w:rsidR="00BC1615" w:rsidRPr="001646A1" w:rsidRDefault="00BC1615" w:rsidP="00BC1615">
                  <w:pPr>
                    <w:spacing w:before="120"/>
                    <w:jc w:val="center"/>
                  </w:pPr>
                  <w:r w:rsidRPr="001646A1">
                    <w:t>2025</w:t>
                  </w:r>
                </w:p>
              </w:tc>
              <w:tc>
                <w:tcPr>
                  <w:tcW w:w="3408" w:type="dxa"/>
                  <w:vAlign w:val="center"/>
                </w:tcPr>
                <w:p w14:paraId="0EF661AE" w14:textId="1F73EBA8" w:rsidR="00BC1615" w:rsidRPr="001646A1" w:rsidRDefault="00BC1615" w:rsidP="00BC1615">
                  <w:pPr>
                    <w:spacing w:before="120"/>
                    <w:jc w:val="both"/>
                    <w:rPr>
                      <w:iCs w:val="0"/>
                    </w:rPr>
                  </w:pPr>
                  <w:r w:rsidRPr="001646A1">
                    <w:rPr>
                      <w:lang w:val="vi-VN"/>
                    </w:rPr>
                    <w:t xml:space="preserve">ISSN 0866-8655. Tạp chí Văn hóa Nghệ thuật. </w:t>
                  </w:r>
                  <w:r w:rsidRPr="001646A1">
                    <w:t>Số 599, tháng 3/2025. tr. 66 – 70, ISSN: 0866-8655</w:t>
                  </w:r>
                  <w:r w:rsidRPr="001646A1">
                    <w:tab/>
                  </w:r>
                </w:p>
              </w:tc>
            </w:tr>
            <w:tr w:rsidR="00A64172" w:rsidRPr="001646A1" w14:paraId="7EC3A9E0" w14:textId="77777777" w:rsidTr="00C34EFA">
              <w:tc>
                <w:tcPr>
                  <w:tcW w:w="645" w:type="dxa"/>
                  <w:vAlign w:val="center"/>
                </w:tcPr>
                <w:p w14:paraId="1F796508" w14:textId="53B0C2E3" w:rsidR="00A64172" w:rsidRPr="001646A1" w:rsidRDefault="00A64172" w:rsidP="00BC1615">
                  <w:pPr>
                    <w:spacing w:before="120"/>
                    <w:jc w:val="center"/>
                  </w:pPr>
                  <w:r w:rsidRPr="001646A1">
                    <w:t>12</w:t>
                  </w:r>
                </w:p>
              </w:tc>
              <w:tc>
                <w:tcPr>
                  <w:tcW w:w="2545" w:type="dxa"/>
                  <w:vAlign w:val="center"/>
                </w:tcPr>
                <w:p w14:paraId="0F25A6AC" w14:textId="51E25533" w:rsidR="00A64172" w:rsidRPr="001646A1" w:rsidRDefault="00A64172" w:rsidP="00BC1615">
                  <w:pPr>
                    <w:spacing w:before="120"/>
                    <w:jc w:val="both"/>
                  </w:pPr>
                  <w:r w:rsidRPr="001646A1">
                    <w:t>Bùi Thanh Thủy (2025) Thư viện công cộng với việc bảo tồn thông tin di sản văn hóa</w:t>
                  </w:r>
                </w:p>
              </w:tc>
              <w:tc>
                <w:tcPr>
                  <w:tcW w:w="993" w:type="dxa"/>
                </w:tcPr>
                <w:p w14:paraId="3277C1E4" w14:textId="7B7DBB3E" w:rsidR="00A64172" w:rsidRPr="001646A1" w:rsidRDefault="00A64172" w:rsidP="00BC1615">
                  <w:pPr>
                    <w:spacing w:before="120"/>
                    <w:jc w:val="center"/>
                  </w:pPr>
                  <w:r w:rsidRPr="001646A1">
                    <w:t>2025</w:t>
                  </w:r>
                </w:p>
              </w:tc>
              <w:tc>
                <w:tcPr>
                  <w:tcW w:w="3408" w:type="dxa"/>
                  <w:vAlign w:val="center"/>
                </w:tcPr>
                <w:p w14:paraId="37562484" w14:textId="4B84E28B" w:rsidR="00A64172" w:rsidRPr="001646A1" w:rsidRDefault="00A64172" w:rsidP="00BC1615">
                  <w:pPr>
                    <w:spacing w:before="120"/>
                    <w:jc w:val="both"/>
                    <w:rPr>
                      <w:lang w:val="vi-VN"/>
                    </w:rPr>
                  </w:pPr>
                  <w:r w:rsidRPr="001646A1">
                    <w:t>Tạp chí Văn hóa Nghệ thuật. Số 605, tháng 5/2025. tr. 62-66, ISSN: 0866-8655</w:t>
                  </w:r>
                </w:p>
              </w:tc>
            </w:tr>
            <w:tr w:rsidR="00A64172" w:rsidRPr="001646A1" w14:paraId="59B1788F" w14:textId="77777777" w:rsidTr="00C34EFA">
              <w:tc>
                <w:tcPr>
                  <w:tcW w:w="645" w:type="dxa"/>
                  <w:vAlign w:val="center"/>
                </w:tcPr>
                <w:p w14:paraId="79ADE477" w14:textId="61A58A8F" w:rsidR="00A64172" w:rsidRPr="001646A1" w:rsidRDefault="00A64172" w:rsidP="00BC1615">
                  <w:pPr>
                    <w:spacing w:before="120"/>
                    <w:jc w:val="center"/>
                  </w:pPr>
                  <w:r w:rsidRPr="001646A1">
                    <w:t>13</w:t>
                  </w:r>
                </w:p>
              </w:tc>
              <w:tc>
                <w:tcPr>
                  <w:tcW w:w="2545" w:type="dxa"/>
                  <w:vAlign w:val="center"/>
                </w:tcPr>
                <w:p w14:paraId="1F22A444" w14:textId="4F3FEE85" w:rsidR="00A64172" w:rsidRPr="001646A1" w:rsidRDefault="00A64172" w:rsidP="00BC1615">
                  <w:pPr>
                    <w:spacing w:before="120"/>
                    <w:jc w:val="both"/>
                  </w:pPr>
                  <w:r w:rsidRPr="001646A1">
                    <w:t>Bùi Thanh Thủy (2025) Năng lực thông tin của nữ giới tại đô thị: Thực trạng và những yếu tố ảnh hưởng</w:t>
                  </w:r>
                </w:p>
              </w:tc>
              <w:tc>
                <w:tcPr>
                  <w:tcW w:w="993" w:type="dxa"/>
                </w:tcPr>
                <w:p w14:paraId="0F048213" w14:textId="21853169" w:rsidR="00A64172" w:rsidRPr="001646A1" w:rsidRDefault="00A64172" w:rsidP="00BC1615">
                  <w:pPr>
                    <w:spacing w:before="120"/>
                    <w:jc w:val="center"/>
                  </w:pPr>
                  <w:r w:rsidRPr="001646A1">
                    <w:t>2025</w:t>
                  </w:r>
                </w:p>
              </w:tc>
              <w:tc>
                <w:tcPr>
                  <w:tcW w:w="3408" w:type="dxa"/>
                  <w:vAlign w:val="center"/>
                </w:tcPr>
                <w:p w14:paraId="3AFEBD50" w14:textId="2C6D3ECB" w:rsidR="00A64172" w:rsidRPr="001646A1" w:rsidRDefault="00A64172" w:rsidP="00BC1615">
                  <w:pPr>
                    <w:spacing w:before="120"/>
                    <w:jc w:val="both"/>
                    <w:rPr>
                      <w:lang w:val="vi-VN"/>
                    </w:rPr>
                  </w:pPr>
                  <w:r w:rsidRPr="001646A1">
                    <w:t>Tạp chí Thông tin - Tư liệu. Số 3/2025, tr. 20-26, ISSN: 1859-2929</w:t>
                  </w:r>
                </w:p>
              </w:tc>
            </w:tr>
            <w:tr w:rsidR="00A64172" w:rsidRPr="001646A1" w14:paraId="03D525AB" w14:textId="77777777" w:rsidTr="00C34EFA">
              <w:tc>
                <w:tcPr>
                  <w:tcW w:w="645" w:type="dxa"/>
                  <w:vAlign w:val="center"/>
                </w:tcPr>
                <w:p w14:paraId="46519B99" w14:textId="6942CB2B" w:rsidR="00A64172" w:rsidRPr="001646A1" w:rsidRDefault="00A64172" w:rsidP="00BC1615">
                  <w:pPr>
                    <w:spacing w:before="120"/>
                    <w:jc w:val="center"/>
                  </w:pPr>
                  <w:r w:rsidRPr="001646A1">
                    <w:t>14</w:t>
                  </w:r>
                </w:p>
              </w:tc>
              <w:tc>
                <w:tcPr>
                  <w:tcW w:w="2545" w:type="dxa"/>
                  <w:vAlign w:val="center"/>
                </w:tcPr>
                <w:p w14:paraId="43CB2003" w14:textId="62AE36E3" w:rsidR="00A64172" w:rsidRPr="001646A1" w:rsidRDefault="00A64172" w:rsidP="00BC1615">
                  <w:pPr>
                    <w:spacing w:before="120"/>
                    <w:jc w:val="both"/>
                  </w:pPr>
                  <w:r w:rsidRPr="001646A1">
                    <w:t>Bùi Thanh Thủy (2025) Hoạt động marketing trong thư viện: Tiếp cận từ góc độ quản lý và chiến lược phát triển dịch vụ</w:t>
                  </w:r>
                </w:p>
              </w:tc>
              <w:tc>
                <w:tcPr>
                  <w:tcW w:w="993" w:type="dxa"/>
                </w:tcPr>
                <w:p w14:paraId="6297EE5A" w14:textId="0DC5549A" w:rsidR="00A64172" w:rsidRPr="001646A1" w:rsidRDefault="00A64172" w:rsidP="00BC1615">
                  <w:pPr>
                    <w:spacing w:before="120"/>
                    <w:jc w:val="center"/>
                  </w:pPr>
                  <w:r w:rsidRPr="001646A1">
                    <w:t>2025</w:t>
                  </w:r>
                </w:p>
              </w:tc>
              <w:tc>
                <w:tcPr>
                  <w:tcW w:w="3408" w:type="dxa"/>
                  <w:vAlign w:val="center"/>
                </w:tcPr>
                <w:p w14:paraId="7763406D" w14:textId="77777777" w:rsidR="00A64172" w:rsidRPr="001646A1" w:rsidRDefault="00A64172" w:rsidP="00A64172">
                  <w:pPr>
                    <w:tabs>
                      <w:tab w:val="left" w:pos="1701"/>
                    </w:tabs>
                    <w:spacing w:before="60" w:after="60" w:line="278" w:lineRule="auto"/>
                    <w:jc w:val="both"/>
                  </w:pPr>
                  <w:r w:rsidRPr="001646A1">
                    <w:t>Tạp chí Quản lý nhà nước</w:t>
                  </w:r>
                </w:p>
                <w:p w14:paraId="799FD5AC" w14:textId="35AB9A72" w:rsidR="00A64172" w:rsidRPr="001646A1" w:rsidRDefault="00A64172" w:rsidP="00A64172">
                  <w:pPr>
                    <w:spacing w:before="120"/>
                    <w:jc w:val="both"/>
                    <w:rPr>
                      <w:lang w:val="vi-VN"/>
                    </w:rPr>
                  </w:pPr>
                  <w:r w:rsidRPr="001646A1">
                    <w:t>ISSN: e-2815-5831</w:t>
                  </w:r>
                </w:p>
              </w:tc>
            </w:tr>
            <w:tr w:rsidR="00F21927" w:rsidRPr="001646A1" w14:paraId="4114320F" w14:textId="77777777" w:rsidTr="00B965BB">
              <w:tc>
                <w:tcPr>
                  <w:tcW w:w="645" w:type="dxa"/>
                  <w:vAlign w:val="center"/>
                </w:tcPr>
                <w:p w14:paraId="5D12B3EE" w14:textId="6273820D" w:rsidR="00F21927" w:rsidRPr="001646A1" w:rsidRDefault="00F21927" w:rsidP="00F21927">
                  <w:pPr>
                    <w:spacing w:before="120"/>
                    <w:jc w:val="center"/>
                  </w:pPr>
                  <w:r w:rsidRPr="001646A1">
                    <w:t>1</w:t>
                  </w:r>
                  <w:r w:rsidR="00A64172" w:rsidRPr="001646A1">
                    <w:t>5</w:t>
                  </w:r>
                </w:p>
              </w:tc>
              <w:tc>
                <w:tcPr>
                  <w:tcW w:w="2545" w:type="dxa"/>
                  <w:vAlign w:val="center"/>
                </w:tcPr>
                <w:p w14:paraId="318DA527" w14:textId="32DB50FB" w:rsidR="00F21927" w:rsidRPr="001646A1" w:rsidRDefault="00F21927" w:rsidP="00F21927">
                  <w:pPr>
                    <w:spacing w:before="120"/>
                    <w:jc w:val="both"/>
                  </w:pPr>
                  <w:r w:rsidRPr="001646A1">
                    <w:rPr>
                      <w:rStyle w:val="fontstyle01"/>
                    </w:rPr>
                    <w:t>Nguyễn Thị Kim Dung (2022). Nhu cầu tin &amp; đặc điểm người dùng</w:t>
                  </w:r>
                  <w:r w:rsidRPr="001646A1">
                    <w:rPr>
                      <w:color w:val="000000"/>
                    </w:rPr>
                    <w:br/>
                  </w:r>
                  <w:r w:rsidRPr="001646A1">
                    <w:rPr>
                      <w:rStyle w:val="fontstyle01"/>
                    </w:rPr>
                    <w:t>tin vùng ngoại thành Hà Nội</w:t>
                  </w:r>
                </w:p>
              </w:tc>
              <w:tc>
                <w:tcPr>
                  <w:tcW w:w="993" w:type="dxa"/>
                  <w:vAlign w:val="center"/>
                </w:tcPr>
                <w:p w14:paraId="22058E07" w14:textId="552607D6" w:rsidR="00F21927" w:rsidRPr="001646A1" w:rsidRDefault="00F21927" w:rsidP="00F21927">
                  <w:pPr>
                    <w:spacing w:before="120"/>
                    <w:jc w:val="center"/>
                  </w:pPr>
                  <w:r w:rsidRPr="001646A1">
                    <w:rPr>
                      <w:rStyle w:val="fontstyle01"/>
                    </w:rPr>
                    <w:t xml:space="preserve">2022 </w:t>
                  </w:r>
                </w:p>
              </w:tc>
              <w:tc>
                <w:tcPr>
                  <w:tcW w:w="3408" w:type="dxa"/>
                  <w:vAlign w:val="center"/>
                </w:tcPr>
                <w:p w14:paraId="4A26799C" w14:textId="2F07814C" w:rsidR="00F21927" w:rsidRPr="001646A1" w:rsidRDefault="00F21927" w:rsidP="00F21927">
                  <w:pPr>
                    <w:spacing w:before="120"/>
                    <w:jc w:val="both"/>
                    <w:rPr>
                      <w:iCs w:val="0"/>
                    </w:rPr>
                  </w:pPr>
                  <w:r w:rsidRPr="001646A1">
                    <w:rPr>
                      <w:rStyle w:val="fontstyle01"/>
                    </w:rPr>
                    <w:t>Tạp chí Văn hoá Nghệ thuật. – tháng</w:t>
                  </w:r>
                  <w:r w:rsidRPr="001646A1">
                    <w:rPr>
                      <w:color w:val="000000"/>
                    </w:rPr>
                    <w:br/>
                  </w:r>
                  <w:r w:rsidRPr="001646A1">
                    <w:rPr>
                      <w:rStyle w:val="fontstyle01"/>
                    </w:rPr>
                    <w:t>2/2022. – Số 488. – tr.112-115. –</w:t>
                  </w:r>
                  <w:r w:rsidRPr="001646A1">
                    <w:rPr>
                      <w:color w:val="000000"/>
                    </w:rPr>
                    <w:br/>
                  </w:r>
                  <w:r w:rsidRPr="001646A1">
                    <w:rPr>
                      <w:rStyle w:val="fontstyle01"/>
                    </w:rPr>
                    <w:t>ISSN: 0866-8655</w:t>
                  </w:r>
                </w:p>
              </w:tc>
            </w:tr>
            <w:tr w:rsidR="00F21927" w:rsidRPr="001646A1" w14:paraId="36A175F1" w14:textId="77777777" w:rsidTr="005952F3">
              <w:tc>
                <w:tcPr>
                  <w:tcW w:w="645" w:type="dxa"/>
                  <w:vAlign w:val="center"/>
                </w:tcPr>
                <w:p w14:paraId="711C8F7F" w14:textId="3791A4A7" w:rsidR="00F21927" w:rsidRPr="001646A1" w:rsidRDefault="00F21927" w:rsidP="00F21927">
                  <w:pPr>
                    <w:spacing w:before="120"/>
                    <w:jc w:val="center"/>
                  </w:pPr>
                  <w:r w:rsidRPr="001646A1">
                    <w:t>1</w:t>
                  </w:r>
                  <w:r w:rsidR="00A64172" w:rsidRPr="001646A1">
                    <w:t>6</w:t>
                  </w:r>
                </w:p>
              </w:tc>
              <w:tc>
                <w:tcPr>
                  <w:tcW w:w="2545" w:type="dxa"/>
                  <w:vAlign w:val="center"/>
                </w:tcPr>
                <w:p w14:paraId="6FB9DFFD" w14:textId="123D85E4" w:rsidR="00F21927" w:rsidRPr="001646A1" w:rsidRDefault="00F21927" w:rsidP="00F21927">
                  <w:pPr>
                    <w:spacing w:before="120"/>
                    <w:jc w:val="both"/>
                  </w:pPr>
                  <w:r w:rsidRPr="001646A1">
                    <w:rPr>
                      <w:rStyle w:val="fontstyle01"/>
                    </w:rPr>
                    <w:t>Nguyễn Thị Kim Dung (2022). Nhu cầu tin &amp; đặc điểm người dùng</w:t>
                  </w:r>
                  <w:r w:rsidRPr="001646A1">
                    <w:rPr>
                      <w:color w:val="000000"/>
                    </w:rPr>
                    <w:br/>
                  </w:r>
                  <w:r w:rsidRPr="001646A1">
                    <w:rPr>
                      <w:rStyle w:val="fontstyle01"/>
                    </w:rPr>
                    <w:t>tin vùng ngoại thành Hà Nội</w:t>
                  </w:r>
                </w:p>
              </w:tc>
              <w:tc>
                <w:tcPr>
                  <w:tcW w:w="993" w:type="dxa"/>
                  <w:vAlign w:val="center"/>
                </w:tcPr>
                <w:p w14:paraId="48D2D9A2" w14:textId="3AB83B81" w:rsidR="00F21927" w:rsidRPr="001646A1" w:rsidRDefault="00F21927" w:rsidP="00F21927">
                  <w:pPr>
                    <w:spacing w:before="120"/>
                    <w:jc w:val="center"/>
                  </w:pPr>
                  <w:r w:rsidRPr="001646A1">
                    <w:rPr>
                      <w:rStyle w:val="fontstyle01"/>
                    </w:rPr>
                    <w:t xml:space="preserve">2022 </w:t>
                  </w:r>
                </w:p>
              </w:tc>
              <w:tc>
                <w:tcPr>
                  <w:tcW w:w="3408" w:type="dxa"/>
                  <w:vAlign w:val="center"/>
                </w:tcPr>
                <w:p w14:paraId="5BF3E4E8" w14:textId="48CF8E1E" w:rsidR="00F21927" w:rsidRPr="001646A1" w:rsidRDefault="00F21927" w:rsidP="00F21927">
                  <w:pPr>
                    <w:spacing w:before="120"/>
                    <w:jc w:val="both"/>
                    <w:rPr>
                      <w:iCs w:val="0"/>
                    </w:rPr>
                  </w:pPr>
                  <w:r w:rsidRPr="001646A1">
                    <w:rPr>
                      <w:rStyle w:val="fontstyle01"/>
                    </w:rPr>
                    <w:t>Tạp chí Văn hoá Nghệ thuật. – tháng</w:t>
                  </w:r>
                  <w:r w:rsidRPr="001646A1">
                    <w:rPr>
                      <w:color w:val="000000"/>
                    </w:rPr>
                    <w:br/>
                  </w:r>
                  <w:r w:rsidRPr="001646A1">
                    <w:rPr>
                      <w:rStyle w:val="fontstyle01"/>
                    </w:rPr>
                    <w:t>2/2022. – Số 488. – tr.112-115. –</w:t>
                  </w:r>
                  <w:r w:rsidRPr="001646A1">
                    <w:rPr>
                      <w:color w:val="000000"/>
                    </w:rPr>
                    <w:br/>
                  </w:r>
                  <w:r w:rsidRPr="001646A1">
                    <w:rPr>
                      <w:rStyle w:val="fontstyle01"/>
                    </w:rPr>
                    <w:t>ISSN: 0866-8655</w:t>
                  </w:r>
                </w:p>
              </w:tc>
            </w:tr>
            <w:tr w:rsidR="00F21927" w:rsidRPr="001646A1" w14:paraId="63BAFF4D" w14:textId="77777777" w:rsidTr="00F21927">
              <w:tc>
                <w:tcPr>
                  <w:tcW w:w="645" w:type="dxa"/>
                  <w:vAlign w:val="center"/>
                </w:tcPr>
                <w:p w14:paraId="47B3DC46" w14:textId="18AD86A1" w:rsidR="00F21927" w:rsidRPr="001646A1" w:rsidRDefault="00F21927" w:rsidP="00F21927">
                  <w:pPr>
                    <w:spacing w:before="120"/>
                    <w:jc w:val="center"/>
                  </w:pPr>
                  <w:r w:rsidRPr="001646A1">
                    <w:t>1</w:t>
                  </w:r>
                  <w:r w:rsidR="00A64172" w:rsidRPr="001646A1">
                    <w:t>7</w:t>
                  </w:r>
                </w:p>
              </w:tc>
              <w:tc>
                <w:tcPr>
                  <w:tcW w:w="2545" w:type="dxa"/>
                  <w:vAlign w:val="center"/>
                </w:tcPr>
                <w:p w14:paraId="5A164777" w14:textId="24A7BA09" w:rsidR="00F21927" w:rsidRPr="001646A1" w:rsidRDefault="00F21927" w:rsidP="00000546">
                  <w:pPr>
                    <w:spacing w:before="120"/>
                    <w:jc w:val="both"/>
                    <w:rPr>
                      <w:rStyle w:val="fontstyle01"/>
                    </w:rPr>
                  </w:pPr>
                  <w:r w:rsidRPr="001646A1">
                    <w:rPr>
                      <w:rStyle w:val="fontstyle01"/>
                    </w:rPr>
                    <w:t>Nguyễn Thị Kim Dung,</w:t>
                  </w:r>
                  <w:r w:rsidRPr="001646A1">
                    <w:rPr>
                      <w:rStyle w:val="fontstyle01"/>
                    </w:rPr>
                    <w:br/>
                    <w:t xml:space="preserve">Nguyễn Thị Thuỳ Dương, Nguyễn Thị </w:t>
                  </w:r>
                  <w:r w:rsidRPr="001646A1">
                    <w:rPr>
                      <w:rStyle w:val="fontstyle01"/>
                    </w:rPr>
                    <w:lastRenderedPageBreak/>
                    <w:t>Hải, Lê Tự Hoàng Phúc (2023). Mối quan hệ giữa chất lượng dịch vụ</w:t>
                  </w:r>
                  <w:r w:rsidRPr="001646A1">
                    <w:rPr>
                      <w:rStyle w:val="fontstyle01"/>
                    </w:rPr>
                    <w:br/>
                    <w:t>với sự hài lòng của khách hàng tại</w:t>
                  </w:r>
                  <w:r w:rsidRPr="001646A1">
                    <w:rPr>
                      <w:rStyle w:val="fontstyle01"/>
                    </w:rPr>
                    <w:br/>
                    <w:t>một số cửa hàng cafe sách trên địa</w:t>
                  </w:r>
                  <w:r w:rsidRPr="001646A1">
                    <w:rPr>
                      <w:rStyle w:val="fontstyle01"/>
                    </w:rPr>
                    <w:br/>
                    <w:t xml:space="preserve">bàn Hà Nội </w:t>
                  </w:r>
                </w:p>
              </w:tc>
              <w:tc>
                <w:tcPr>
                  <w:tcW w:w="993" w:type="dxa"/>
                  <w:vAlign w:val="center"/>
                </w:tcPr>
                <w:p w14:paraId="23C0787F" w14:textId="45F309D5" w:rsidR="00F21927" w:rsidRPr="001646A1" w:rsidRDefault="00F21927" w:rsidP="00F21927">
                  <w:pPr>
                    <w:spacing w:before="120"/>
                    <w:jc w:val="center"/>
                  </w:pPr>
                  <w:r w:rsidRPr="001646A1">
                    <w:rPr>
                      <w:rStyle w:val="fontstyle01"/>
                    </w:rPr>
                    <w:lastRenderedPageBreak/>
                    <w:t xml:space="preserve">2023 </w:t>
                  </w:r>
                </w:p>
              </w:tc>
              <w:tc>
                <w:tcPr>
                  <w:tcW w:w="3408" w:type="dxa"/>
                  <w:vAlign w:val="center"/>
                </w:tcPr>
                <w:p w14:paraId="29DB78EE" w14:textId="6BEB7F0F" w:rsidR="00F21927" w:rsidRPr="001646A1" w:rsidRDefault="00F21927" w:rsidP="00F21927">
                  <w:pPr>
                    <w:spacing w:before="120"/>
                    <w:jc w:val="both"/>
                    <w:rPr>
                      <w:iCs w:val="0"/>
                    </w:rPr>
                  </w:pPr>
                  <w:r w:rsidRPr="001646A1">
                    <w:rPr>
                      <w:rStyle w:val="fontstyle01"/>
                    </w:rPr>
                    <w:t>Tạp chí Thông tin và Tư liệu, số 3. - 2023. – tr.19-29. – ISSN 1859-2929</w:t>
                  </w:r>
                </w:p>
              </w:tc>
            </w:tr>
            <w:tr w:rsidR="00F21927" w:rsidRPr="001646A1" w14:paraId="2A0891A8" w14:textId="77777777" w:rsidTr="00F21927">
              <w:tc>
                <w:tcPr>
                  <w:tcW w:w="645" w:type="dxa"/>
                  <w:vAlign w:val="center"/>
                </w:tcPr>
                <w:p w14:paraId="31B6D744" w14:textId="65447013" w:rsidR="00F21927" w:rsidRPr="001646A1" w:rsidRDefault="00F21927" w:rsidP="00F21927">
                  <w:pPr>
                    <w:spacing w:before="120"/>
                  </w:pPr>
                  <w:r w:rsidRPr="001646A1">
                    <w:t>1</w:t>
                  </w:r>
                  <w:r w:rsidR="00A64172" w:rsidRPr="001646A1">
                    <w:t>8</w:t>
                  </w:r>
                </w:p>
              </w:tc>
              <w:tc>
                <w:tcPr>
                  <w:tcW w:w="2545" w:type="dxa"/>
                  <w:vAlign w:val="center"/>
                </w:tcPr>
                <w:p w14:paraId="4E6D08D8" w14:textId="5CA09230" w:rsidR="00F21927" w:rsidRPr="001646A1" w:rsidRDefault="00F21927" w:rsidP="00000546">
                  <w:pPr>
                    <w:spacing w:before="120"/>
                    <w:jc w:val="both"/>
                    <w:rPr>
                      <w:rStyle w:val="fontstyle01"/>
                    </w:rPr>
                  </w:pPr>
                  <w:r w:rsidRPr="001646A1">
                    <w:rPr>
                      <w:rStyle w:val="fontstyle01"/>
                    </w:rPr>
                    <w:t>Nguyễn Thị Kim Dung, Hoàng Xuân Quý (2024). Các yếu tố ảnh hưởng tới văn hoá đọc của sinh viên tham gia phương tiện giao thông công cộng – nghiên cứu trường hợp sinh viên trường ĐHKHXH &amp; NV, ĐHQGHN</w:t>
                  </w:r>
                  <w:r w:rsidRPr="001646A1">
                    <w:rPr>
                      <w:rStyle w:val="fontstyle01"/>
                    </w:rPr>
                    <w:br/>
                  </w:r>
                </w:p>
              </w:tc>
              <w:tc>
                <w:tcPr>
                  <w:tcW w:w="993" w:type="dxa"/>
                  <w:vAlign w:val="center"/>
                </w:tcPr>
                <w:p w14:paraId="47F928B3" w14:textId="607D7EE6" w:rsidR="00F21927" w:rsidRPr="001646A1" w:rsidRDefault="00F21927" w:rsidP="00F21927">
                  <w:pPr>
                    <w:spacing w:before="120"/>
                    <w:jc w:val="center"/>
                  </w:pPr>
                  <w:r w:rsidRPr="001646A1">
                    <w:rPr>
                      <w:rStyle w:val="fontstyle01"/>
                    </w:rPr>
                    <w:t xml:space="preserve">2024 </w:t>
                  </w:r>
                </w:p>
              </w:tc>
              <w:tc>
                <w:tcPr>
                  <w:tcW w:w="3408" w:type="dxa"/>
                  <w:vAlign w:val="center"/>
                </w:tcPr>
                <w:p w14:paraId="3C9B39E3" w14:textId="44764E7F" w:rsidR="00F21927" w:rsidRPr="001646A1" w:rsidRDefault="00F21927" w:rsidP="00F21927">
                  <w:pPr>
                    <w:spacing w:before="120"/>
                    <w:jc w:val="both"/>
                    <w:rPr>
                      <w:iCs w:val="0"/>
                    </w:rPr>
                  </w:pPr>
                  <w:r w:rsidRPr="001646A1">
                    <w:rPr>
                      <w:rStyle w:val="fontstyle01"/>
                    </w:rPr>
                    <w:t>Tạp chí Thông tin và Tư liệu, số 4. -2024. – ISSN 1859-2929, tr.9-19</w:t>
                  </w:r>
                </w:p>
              </w:tc>
            </w:tr>
            <w:tr w:rsidR="00F21927" w:rsidRPr="001646A1" w14:paraId="181A349A" w14:textId="77777777" w:rsidTr="00F21927">
              <w:tc>
                <w:tcPr>
                  <w:tcW w:w="645" w:type="dxa"/>
                  <w:vAlign w:val="center"/>
                </w:tcPr>
                <w:p w14:paraId="54A0F0B2" w14:textId="5E056113" w:rsidR="00F21927" w:rsidRPr="001646A1" w:rsidRDefault="00F21927" w:rsidP="00F21927">
                  <w:pPr>
                    <w:spacing w:before="120"/>
                    <w:jc w:val="center"/>
                  </w:pPr>
                  <w:r w:rsidRPr="001646A1">
                    <w:t>1</w:t>
                  </w:r>
                  <w:r w:rsidR="00A64172" w:rsidRPr="001646A1">
                    <w:t>9</w:t>
                  </w:r>
                </w:p>
              </w:tc>
              <w:tc>
                <w:tcPr>
                  <w:tcW w:w="2545" w:type="dxa"/>
                  <w:vAlign w:val="center"/>
                </w:tcPr>
                <w:p w14:paraId="3D3ECE55" w14:textId="1F13CB9D" w:rsidR="00F21927" w:rsidRPr="001646A1" w:rsidRDefault="00F21927" w:rsidP="00000546">
                  <w:pPr>
                    <w:spacing w:before="120"/>
                    <w:jc w:val="both"/>
                    <w:rPr>
                      <w:rStyle w:val="fontstyle01"/>
                    </w:rPr>
                  </w:pPr>
                  <w:r w:rsidRPr="001646A1">
                    <w:rPr>
                      <w:rStyle w:val="fontstyle01"/>
                    </w:rPr>
                    <w:t>Nguyễn Thị Kim Dung, Nguyễn Ngọc Anh (2024). Văn hóa đọc của học sinh tiểu học Trường quốc tế Parkcity Hà Nội: thực trạng và giải pháp</w:t>
                  </w:r>
                  <w:r w:rsidRPr="001646A1">
                    <w:rPr>
                      <w:rStyle w:val="fontstyle01"/>
                    </w:rPr>
                    <w:br/>
                  </w:r>
                </w:p>
              </w:tc>
              <w:tc>
                <w:tcPr>
                  <w:tcW w:w="993" w:type="dxa"/>
                  <w:vAlign w:val="center"/>
                </w:tcPr>
                <w:p w14:paraId="2D7E5B69" w14:textId="0789F248" w:rsidR="00F21927" w:rsidRPr="001646A1" w:rsidRDefault="00F21927" w:rsidP="00F21927">
                  <w:pPr>
                    <w:spacing w:before="120"/>
                  </w:pPr>
                  <w:r w:rsidRPr="001646A1">
                    <w:rPr>
                      <w:rStyle w:val="fontstyle01"/>
                    </w:rPr>
                    <w:t>2024</w:t>
                  </w:r>
                </w:p>
              </w:tc>
              <w:tc>
                <w:tcPr>
                  <w:tcW w:w="3408" w:type="dxa"/>
                  <w:vAlign w:val="center"/>
                </w:tcPr>
                <w:p w14:paraId="63859E63" w14:textId="0A773741" w:rsidR="00F21927" w:rsidRPr="001646A1" w:rsidRDefault="00F21927" w:rsidP="00F21927">
                  <w:pPr>
                    <w:spacing w:before="120"/>
                    <w:rPr>
                      <w:iCs w:val="0"/>
                    </w:rPr>
                  </w:pPr>
                  <w:r w:rsidRPr="001646A1">
                    <w:rPr>
                      <w:rStyle w:val="fontstyle01"/>
                    </w:rPr>
                    <w:t>Tạp chí Văn hoá Nghệ thuật. – tháng 12/2024. – Số 590. – tr.40-42. – ISSN: 0866-8655</w:t>
                  </w:r>
                </w:p>
              </w:tc>
            </w:tr>
            <w:tr w:rsidR="008F2130" w:rsidRPr="001646A1" w14:paraId="1B0BCE2E" w14:textId="77777777" w:rsidTr="005F41F6">
              <w:tc>
                <w:tcPr>
                  <w:tcW w:w="645" w:type="dxa"/>
                  <w:vAlign w:val="center"/>
                </w:tcPr>
                <w:p w14:paraId="25B898A7" w14:textId="472A385C" w:rsidR="008F2130" w:rsidRPr="001646A1" w:rsidRDefault="00A64172" w:rsidP="00BF5E5D">
                  <w:pPr>
                    <w:spacing w:before="120"/>
                    <w:jc w:val="center"/>
                  </w:pPr>
                  <w:r w:rsidRPr="001646A1">
                    <w:t>20</w:t>
                  </w:r>
                </w:p>
              </w:tc>
              <w:tc>
                <w:tcPr>
                  <w:tcW w:w="2545" w:type="dxa"/>
                  <w:vAlign w:val="center"/>
                </w:tcPr>
                <w:p w14:paraId="705BB6B3" w14:textId="79991D60" w:rsidR="00F21927" w:rsidRPr="001646A1" w:rsidRDefault="00F21927" w:rsidP="00000546">
                  <w:pPr>
                    <w:spacing w:before="120"/>
                    <w:jc w:val="both"/>
                    <w:rPr>
                      <w:rStyle w:val="fontstyle01"/>
                    </w:rPr>
                  </w:pPr>
                  <w:r w:rsidRPr="001646A1">
                    <w:rPr>
                      <w:rStyle w:val="fontstyle01"/>
                    </w:rPr>
                    <w:t>Подготовка библиотечно</w:t>
                  </w:r>
                  <w:r w:rsidRPr="001646A1">
                    <w:rPr>
                      <w:rStyle w:val="fontstyle01"/>
                    </w:rPr>
                    <w:br/>
                    <w:t>информационных кадров в контексте цифровой</w:t>
                  </w:r>
                  <w:r w:rsidRPr="001646A1">
                    <w:rPr>
                      <w:rStyle w:val="fontstyle01"/>
                    </w:rPr>
                    <w:br/>
                    <w:t>трансформации библиотечной</w:t>
                  </w:r>
                </w:p>
                <w:p w14:paraId="3EBDC8E4" w14:textId="312A736B" w:rsidR="00F21927" w:rsidRPr="001646A1" w:rsidRDefault="00F21927" w:rsidP="00000546">
                  <w:pPr>
                    <w:spacing w:before="120"/>
                    <w:jc w:val="both"/>
                    <w:rPr>
                      <w:rStyle w:val="fontstyle01"/>
                    </w:rPr>
                  </w:pPr>
                  <w:r w:rsidRPr="001646A1">
                    <w:rPr>
                      <w:rStyle w:val="fontstyle01"/>
                    </w:rPr>
                    <w:t>отрасли Вьетнама: исследование</w:t>
                  </w:r>
                  <w:r w:rsidRPr="001646A1">
                    <w:rPr>
                      <w:rStyle w:val="fontstyle01"/>
                    </w:rPr>
                    <w:br/>
                    <w:t>Центра библиотек и цифровых знаний Ханойского</w:t>
                  </w:r>
                  <w:r w:rsidRPr="001646A1">
                    <w:rPr>
                      <w:rStyle w:val="fontstyle01"/>
                    </w:rPr>
                    <w:br/>
                    <w:t>Национального университета (Đào tạo nguồn nhân lực TTTV trong bối cảnh chuyển đổi số quốc gia: nghiên cứu trường hợp Trung</w:t>
                  </w:r>
                  <w:r w:rsidRPr="001646A1">
                    <w:rPr>
                      <w:rStyle w:val="fontstyle01"/>
                    </w:rPr>
                    <w:br/>
                  </w:r>
                  <w:r w:rsidRPr="001646A1">
                    <w:rPr>
                      <w:rStyle w:val="fontstyle01"/>
                    </w:rPr>
                    <w:lastRenderedPageBreak/>
                    <w:t>tâm Thư viện &amp; Tri thức số, ĐHQGHN)</w:t>
                  </w:r>
                </w:p>
                <w:p w14:paraId="35C503D4" w14:textId="77777777" w:rsidR="008F2130" w:rsidRPr="001646A1" w:rsidRDefault="008F2130" w:rsidP="00000546">
                  <w:pPr>
                    <w:spacing w:before="120"/>
                    <w:jc w:val="both"/>
                    <w:rPr>
                      <w:rStyle w:val="fontstyle01"/>
                    </w:rPr>
                  </w:pPr>
                </w:p>
              </w:tc>
              <w:tc>
                <w:tcPr>
                  <w:tcW w:w="993" w:type="dxa"/>
                  <w:vAlign w:val="center"/>
                </w:tcPr>
                <w:p w14:paraId="6230A897" w14:textId="250FCD1A" w:rsidR="008F2130" w:rsidRPr="001646A1" w:rsidRDefault="00F21927" w:rsidP="005F41F6">
                  <w:pPr>
                    <w:spacing w:before="120"/>
                    <w:jc w:val="center"/>
                  </w:pPr>
                  <w:r w:rsidRPr="001646A1">
                    <w:lastRenderedPageBreak/>
                    <w:t>2024</w:t>
                  </w:r>
                </w:p>
              </w:tc>
              <w:tc>
                <w:tcPr>
                  <w:tcW w:w="3408" w:type="dxa"/>
                  <w:vAlign w:val="center"/>
                </w:tcPr>
                <w:p w14:paraId="36CB5D27" w14:textId="01C90A73" w:rsidR="00F21927" w:rsidRPr="001646A1" w:rsidRDefault="00F21927" w:rsidP="00F21927">
                  <w:pPr>
                    <w:rPr>
                      <w:bCs w:val="0"/>
                      <w:iCs w:val="0"/>
                      <w:spacing w:val="0"/>
                    </w:rPr>
                  </w:pPr>
                  <w:r w:rsidRPr="001646A1">
                    <w:rPr>
                      <w:rStyle w:val="fontstyle01"/>
                    </w:rPr>
                    <w:t>Нгуен Тхи Ким Зунг</w:t>
                  </w:r>
                  <w:r w:rsidRPr="001646A1">
                    <w:rPr>
                      <w:b/>
                      <w:bCs w:val="0"/>
                      <w:color w:val="000000"/>
                    </w:rPr>
                    <w:br/>
                  </w:r>
                  <w:r w:rsidRPr="001646A1">
                    <w:rPr>
                      <w:rStyle w:val="fontstyle21"/>
                      <w:rFonts w:ascii="Times New Roman" w:hAnsi="Times New Roman"/>
                      <w:sz w:val="26"/>
                      <w:szCs w:val="26"/>
                    </w:rPr>
                    <w:t>Научные и технические</w:t>
                  </w:r>
                  <w:r w:rsidRPr="001646A1">
                    <w:rPr>
                      <w:color w:val="000000"/>
                    </w:rPr>
                    <w:br/>
                  </w:r>
                  <w:r w:rsidRPr="001646A1">
                    <w:rPr>
                      <w:rStyle w:val="fontstyle21"/>
                      <w:rFonts w:ascii="Times New Roman" w:hAnsi="Times New Roman"/>
                      <w:sz w:val="26"/>
                      <w:szCs w:val="26"/>
                    </w:rPr>
                    <w:t xml:space="preserve">библиотеки журнал. – 2024. - №1. - стр.129 -150 .- ИССН 2686-8601 </w:t>
                  </w:r>
                  <w:r w:rsidRPr="001646A1">
                    <w:rPr>
                      <w:rStyle w:val="fontstyle01"/>
                    </w:rPr>
                    <w:t xml:space="preserve">Нгуен Тхи Ким Зунг </w:t>
                  </w:r>
                  <w:r w:rsidRPr="001646A1">
                    <w:rPr>
                      <w:rStyle w:val="fontstyle21"/>
                      <w:rFonts w:ascii="Times New Roman" w:hAnsi="Times New Roman"/>
                      <w:sz w:val="26"/>
                      <w:szCs w:val="26"/>
                    </w:rPr>
                    <w:t>Научные и технические</w:t>
                  </w:r>
                  <w:r w:rsidRPr="001646A1">
                    <w:rPr>
                      <w:color w:val="000000"/>
                    </w:rPr>
                    <w:br/>
                  </w:r>
                  <w:r w:rsidRPr="001646A1">
                    <w:rPr>
                      <w:rStyle w:val="fontstyle21"/>
                      <w:rFonts w:ascii="Times New Roman" w:hAnsi="Times New Roman"/>
                      <w:sz w:val="26"/>
                      <w:szCs w:val="26"/>
                    </w:rPr>
                    <w:t>библиотеки журнал. – 2024. - №1. -стр.129 -150 .- ИССН 2686-8601</w:t>
                  </w:r>
                </w:p>
                <w:p w14:paraId="7FC09B1E" w14:textId="77777777" w:rsidR="008F2130" w:rsidRPr="001646A1" w:rsidRDefault="008F2130" w:rsidP="00F21927">
                  <w:pPr>
                    <w:spacing w:before="120"/>
                    <w:rPr>
                      <w:iCs w:val="0"/>
                    </w:rPr>
                  </w:pPr>
                </w:p>
              </w:tc>
            </w:tr>
            <w:tr w:rsidR="008F2130" w:rsidRPr="001646A1" w14:paraId="114AF5D9" w14:textId="77777777" w:rsidTr="0073560D">
              <w:tc>
                <w:tcPr>
                  <w:tcW w:w="645" w:type="dxa"/>
                  <w:vAlign w:val="center"/>
                </w:tcPr>
                <w:p w14:paraId="0632E3AF" w14:textId="36ECE055" w:rsidR="008F2130" w:rsidRPr="001646A1" w:rsidRDefault="00A64172" w:rsidP="00BF5E5D">
                  <w:pPr>
                    <w:spacing w:before="120"/>
                    <w:jc w:val="center"/>
                  </w:pPr>
                  <w:r w:rsidRPr="001646A1">
                    <w:t>21</w:t>
                  </w:r>
                </w:p>
              </w:tc>
              <w:tc>
                <w:tcPr>
                  <w:tcW w:w="2545" w:type="dxa"/>
                </w:tcPr>
                <w:p w14:paraId="69556938" w14:textId="1E91870F" w:rsidR="008F2130" w:rsidRPr="001646A1" w:rsidRDefault="005F41F6" w:rsidP="00BF5E5D">
                  <w:pPr>
                    <w:spacing w:before="120"/>
                    <w:jc w:val="both"/>
                  </w:pPr>
                  <w:r w:rsidRPr="001646A1">
                    <w:t xml:space="preserve">Nguyễn Hoàng Mai (viết chung) (2023). Hoạt động thương mại điện tử ở Nhật Bản trong và sau đại dịch COVID-19 </w:t>
                  </w:r>
                </w:p>
              </w:tc>
              <w:tc>
                <w:tcPr>
                  <w:tcW w:w="993" w:type="dxa"/>
                  <w:vAlign w:val="center"/>
                </w:tcPr>
                <w:p w14:paraId="0CB26F79" w14:textId="51F04E2B" w:rsidR="008F2130" w:rsidRPr="001646A1" w:rsidRDefault="005F41F6" w:rsidP="005F41F6">
                  <w:pPr>
                    <w:spacing w:before="120"/>
                    <w:jc w:val="center"/>
                  </w:pPr>
                  <w:r w:rsidRPr="001646A1">
                    <w:t>2023</w:t>
                  </w:r>
                </w:p>
              </w:tc>
              <w:tc>
                <w:tcPr>
                  <w:tcW w:w="3408" w:type="dxa"/>
                  <w:vAlign w:val="center"/>
                </w:tcPr>
                <w:p w14:paraId="346B3E8A" w14:textId="76332689" w:rsidR="008F2130" w:rsidRPr="001646A1" w:rsidRDefault="005F41F6" w:rsidP="0073560D">
                  <w:pPr>
                    <w:spacing w:before="120"/>
                    <w:rPr>
                      <w:iCs w:val="0"/>
                    </w:rPr>
                  </w:pPr>
                  <w:r w:rsidRPr="001646A1">
                    <w:rPr>
                      <w:iCs w:val="0"/>
                    </w:rPr>
                    <w:t>Tạp chí Châu Á – Thái Bình Dương số 646, tháng 11/2023, ISSN: 0868-3808.</w:t>
                  </w:r>
                </w:p>
              </w:tc>
            </w:tr>
            <w:tr w:rsidR="008F2130" w:rsidRPr="001646A1" w14:paraId="66365A35" w14:textId="77777777" w:rsidTr="0073560D">
              <w:tc>
                <w:tcPr>
                  <w:tcW w:w="645" w:type="dxa"/>
                  <w:vAlign w:val="center"/>
                </w:tcPr>
                <w:p w14:paraId="6A688937" w14:textId="207A995D" w:rsidR="008F2130" w:rsidRPr="001646A1" w:rsidRDefault="00A64172" w:rsidP="00BF5E5D">
                  <w:pPr>
                    <w:spacing w:before="120"/>
                    <w:jc w:val="center"/>
                  </w:pPr>
                  <w:r w:rsidRPr="001646A1">
                    <w:t>22</w:t>
                  </w:r>
                </w:p>
              </w:tc>
              <w:tc>
                <w:tcPr>
                  <w:tcW w:w="2545" w:type="dxa"/>
                </w:tcPr>
                <w:p w14:paraId="476505A8" w14:textId="1313DA51" w:rsidR="008F2130" w:rsidRPr="001646A1" w:rsidRDefault="005F41F6" w:rsidP="00BF5E5D">
                  <w:pPr>
                    <w:spacing w:before="120"/>
                    <w:jc w:val="both"/>
                  </w:pPr>
                  <w:r w:rsidRPr="001646A1">
                    <w:t>Nguyễn Hoàng Mai (2024). Nghiên cứu một số kinh nghiệm trong việc đổi mới phương thức đào tạo chuyên ngành xuất bản số ở Trung Quốc</w:t>
                  </w:r>
                </w:p>
              </w:tc>
              <w:tc>
                <w:tcPr>
                  <w:tcW w:w="993" w:type="dxa"/>
                  <w:vAlign w:val="center"/>
                </w:tcPr>
                <w:p w14:paraId="0996CF7B" w14:textId="7C4BE71C" w:rsidR="008F2130" w:rsidRPr="001646A1" w:rsidRDefault="005F41F6" w:rsidP="005F41F6">
                  <w:pPr>
                    <w:spacing w:before="120"/>
                    <w:jc w:val="center"/>
                  </w:pPr>
                  <w:r w:rsidRPr="001646A1">
                    <w:t>2024</w:t>
                  </w:r>
                </w:p>
              </w:tc>
              <w:tc>
                <w:tcPr>
                  <w:tcW w:w="3408" w:type="dxa"/>
                  <w:vAlign w:val="center"/>
                </w:tcPr>
                <w:p w14:paraId="79A2662A" w14:textId="250592C9" w:rsidR="008F2130" w:rsidRPr="001646A1" w:rsidRDefault="005F41F6" w:rsidP="0073560D">
                  <w:pPr>
                    <w:spacing w:before="120"/>
                    <w:rPr>
                      <w:iCs w:val="0"/>
                    </w:rPr>
                  </w:pPr>
                  <w:r w:rsidRPr="001646A1">
                    <w:rPr>
                      <w:iCs w:val="0"/>
                    </w:rPr>
                    <w:t>Tạp chí Thiết bị Giáo dục; số 308; tr. 348-352, tháng 3/2024. ISSN: 1859-0810</w:t>
                  </w:r>
                </w:p>
              </w:tc>
            </w:tr>
            <w:tr w:rsidR="008F2130" w:rsidRPr="001646A1" w14:paraId="6916F2EE" w14:textId="77777777" w:rsidTr="0073560D">
              <w:tc>
                <w:tcPr>
                  <w:tcW w:w="645" w:type="dxa"/>
                  <w:vAlign w:val="center"/>
                </w:tcPr>
                <w:p w14:paraId="2932505E" w14:textId="12E52BBD" w:rsidR="008F2130" w:rsidRPr="001646A1" w:rsidRDefault="005F41F6" w:rsidP="00BF5E5D">
                  <w:pPr>
                    <w:spacing w:before="120"/>
                    <w:jc w:val="center"/>
                  </w:pPr>
                  <w:r w:rsidRPr="001646A1">
                    <w:t>2</w:t>
                  </w:r>
                  <w:r w:rsidR="00A64172" w:rsidRPr="001646A1">
                    <w:t>3</w:t>
                  </w:r>
                </w:p>
              </w:tc>
              <w:tc>
                <w:tcPr>
                  <w:tcW w:w="2545" w:type="dxa"/>
                </w:tcPr>
                <w:p w14:paraId="0A41FFC4" w14:textId="0ED9A5FB" w:rsidR="008F2130" w:rsidRPr="001646A1" w:rsidRDefault="005F41F6" w:rsidP="00BF5E5D">
                  <w:pPr>
                    <w:spacing w:before="120"/>
                    <w:jc w:val="both"/>
                  </w:pPr>
                  <w:r w:rsidRPr="001646A1">
                    <w:t>Nguyễn Hoàng Mai (2024). Ảnh hưởng của công nghiệp truyền thông mới đến sự phát triển của ngành công nghệp văn hóa.</w:t>
                  </w:r>
                </w:p>
              </w:tc>
              <w:tc>
                <w:tcPr>
                  <w:tcW w:w="993" w:type="dxa"/>
                  <w:vAlign w:val="center"/>
                </w:tcPr>
                <w:p w14:paraId="20FDBEF9" w14:textId="05479F24" w:rsidR="008F2130" w:rsidRPr="001646A1" w:rsidRDefault="005F41F6" w:rsidP="005F41F6">
                  <w:pPr>
                    <w:spacing w:before="120"/>
                    <w:jc w:val="center"/>
                  </w:pPr>
                  <w:r w:rsidRPr="001646A1">
                    <w:t>2024</w:t>
                  </w:r>
                </w:p>
              </w:tc>
              <w:tc>
                <w:tcPr>
                  <w:tcW w:w="3408" w:type="dxa"/>
                  <w:vAlign w:val="center"/>
                </w:tcPr>
                <w:p w14:paraId="419415D9" w14:textId="7FFC0277" w:rsidR="008F2130" w:rsidRPr="001646A1" w:rsidRDefault="005F41F6" w:rsidP="0073560D">
                  <w:pPr>
                    <w:spacing w:before="120"/>
                    <w:rPr>
                      <w:iCs w:val="0"/>
                    </w:rPr>
                  </w:pPr>
                  <w:r w:rsidRPr="001646A1">
                    <w:rPr>
                      <w:iCs w:val="0"/>
                    </w:rPr>
                    <w:t>Tạp chí Người làm báo, số 483, tr. 22-24, tháng 5/2024, ISSN: 0866 – 7691.</w:t>
                  </w:r>
                </w:p>
              </w:tc>
            </w:tr>
            <w:tr w:rsidR="008F2130" w:rsidRPr="001646A1" w14:paraId="24469F86" w14:textId="77777777" w:rsidTr="0073560D">
              <w:tc>
                <w:tcPr>
                  <w:tcW w:w="645" w:type="dxa"/>
                  <w:vAlign w:val="center"/>
                </w:tcPr>
                <w:p w14:paraId="514C653C" w14:textId="2C31B9E3" w:rsidR="008F2130" w:rsidRPr="001646A1" w:rsidRDefault="005F41F6" w:rsidP="00BF5E5D">
                  <w:pPr>
                    <w:spacing w:before="120"/>
                    <w:jc w:val="center"/>
                  </w:pPr>
                  <w:r w:rsidRPr="001646A1">
                    <w:t>2</w:t>
                  </w:r>
                  <w:r w:rsidR="00A64172" w:rsidRPr="001646A1">
                    <w:t>4</w:t>
                  </w:r>
                </w:p>
              </w:tc>
              <w:tc>
                <w:tcPr>
                  <w:tcW w:w="2545" w:type="dxa"/>
                </w:tcPr>
                <w:p w14:paraId="7AD49AB1" w14:textId="3E493421" w:rsidR="008F2130" w:rsidRPr="001646A1" w:rsidRDefault="005F41F6" w:rsidP="00BF5E5D">
                  <w:pPr>
                    <w:spacing w:before="120"/>
                    <w:jc w:val="both"/>
                  </w:pPr>
                  <w:r w:rsidRPr="001646A1">
                    <w:t>Nguyễn Hoàng Mai (2024). Hoạt động đối ngoại Nhật Bản – Trung Quốc tiến tới bình thường hóa quan hệ và ký kết hiệp ước hòa bình và hữu nghị</w:t>
                  </w:r>
                </w:p>
              </w:tc>
              <w:tc>
                <w:tcPr>
                  <w:tcW w:w="993" w:type="dxa"/>
                  <w:vAlign w:val="center"/>
                </w:tcPr>
                <w:p w14:paraId="493F67B8" w14:textId="3834BDCD" w:rsidR="008F2130" w:rsidRPr="001646A1" w:rsidRDefault="005F41F6" w:rsidP="001948C4">
                  <w:pPr>
                    <w:spacing w:before="120"/>
                    <w:jc w:val="center"/>
                  </w:pPr>
                  <w:r w:rsidRPr="001646A1">
                    <w:t>2024</w:t>
                  </w:r>
                </w:p>
              </w:tc>
              <w:tc>
                <w:tcPr>
                  <w:tcW w:w="3408" w:type="dxa"/>
                  <w:vAlign w:val="center"/>
                </w:tcPr>
                <w:p w14:paraId="207ADB95" w14:textId="3EC6168F" w:rsidR="008F2130" w:rsidRPr="001646A1" w:rsidRDefault="001948C4" w:rsidP="0073560D">
                  <w:pPr>
                    <w:spacing w:before="120"/>
                    <w:rPr>
                      <w:iCs w:val="0"/>
                    </w:rPr>
                  </w:pPr>
                  <w:r w:rsidRPr="001646A1">
                    <w:rPr>
                      <w:iCs w:val="0"/>
                    </w:rPr>
                    <w:t>Tạp chí Nghiên cứu Đông Bắc Á số 10 (268) 2024; ISSN: 2354-077X</w:t>
                  </w:r>
                </w:p>
              </w:tc>
            </w:tr>
            <w:tr w:rsidR="001948C4" w:rsidRPr="001646A1" w14:paraId="40814AE0" w14:textId="77777777" w:rsidTr="0073560D">
              <w:tc>
                <w:tcPr>
                  <w:tcW w:w="645" w:type="dxa"/>
                  <w:vAlign w:val="center"/>
                </w:tcPr>
                <w:p w14:paraId="4B3B8108" w14:textId="5E4DF90B" w:rsidR="001948C4" w:rsidRPr="001646A1" w:rsidRDefault="001948C4" w:rsidP="001948C4">
                  <w:pPr>
                    <w:spacing w:before="120"/>
                    <w:jc w:val="center"/>
                  </w:pPr>
                  <w:r w:rsidRPr="001646A1">
                    <w:t>2</w:t>
                  </w:r>
                  <w:r w:rsidR="00A64172" w:rsidRPr="001646A1">
                    <w:t>5</w:t>
                  </w:r>
                </w:p>
              </w:tc>
              <w:tc>
                <w:tcPr>
                  <w:tcW w:w="2545" w:type="dxa"/>
                </w:tcPr>
                <w:p w14:paraId="44D1FDE7" w14:textId="7888EE22" w:rsidR="001948C4" w:rsidRPr="001646A1" w:rsidRDefault="001948C4" w:rsidP="001948C4">
                  <w:pPr>
                    <w:spacing w:before="120"/>
                    <w:jc w:val="both"/>
                  </w:pPr>
                  <w:r w:rsidRPr="001646A1">
                    <w:rPr>
                      <w:color w:val="000000"/>
                      <w:shd w:val="clear" w:color="auto" w:fill="FFFFFF"/>
                      <w:lang w:val="it-IT"/>
                    </w:rPr>
                    <w:t>Nguyễn Thị Ngọc Thảo (2022). Hoạt động và ảnh hưởng của cướp biển Wako đến thương mại khu vực Đông Bắc Á thế kỷ XIV-XVII</w:t>
                  </w:r>
                </w:p>
              </w:tc>
              <w:tc>
                <w:tcPr>
                  <w:tcW w:w="993" w:type="dxa"/>
                  <w:vAlign w:val="center"/>
                </w:tcPr>
                <w:p w14:paraId="47065345" w14:textId="2E00122B" w:rsidR="001948C4" w:rsidRPr="001646A1" w:rsidRDefault="001948C4" w:rsidP="001948C4">
                  <w:pPr>
                    <w:spacing w:before="120"/>
                    <w:jc w:val="center"/>
                  </w:pPr>
                  <w:r w:rsidRPr="001646A1">
                    <w:rPr>
                      <w:color w:val="000000"/>
                    </w:rPr>
                    <w:t>2022</w:t>
                  </w:r>
                </w:p>
              </w:tc>
              <w:tc>
                <w:tcPr>
                  <w:tcW w:w="3408" w:type="dxa"/>
                  <w:vAlign w:val="center"/>
                </w:tcPr>
                <w:p w14:paraId="58B55B6D" w14:textId="53C5C99F" w:rsidR="001948C4" w:rsidRPr="001646A1" w:rsidRDefault="001948C4" w:rsidP="0073560D">
                  <w:pPr>
                    <w:spacing w:before="120"/>
                    <w:rPr>
                      <w:iCs w:val="0"/>
                    </w:rPr>
                  </w:pPr>
                  <w:r w:rsidRPr="001646A1">
                    <w:rPr>
                      <w:color w:val="000000"/>
                      <w:shd w:val="clear" w:color="auto" w:fill="FFFFFF"/>
                      <w:lang w:val="it-IT"/>
                    </w:rPr>
                    <w:t>Tạp chí Ấn Độ và Châu Á, số 2 (111), tháng 2/2022, ISSN 0866-7314 tr39-46.</w:t>
                  </w:r>
                </w:p>
              </w:tc>
            </w:tr>
            <w:tr w:rsidR="001948C4" w:rsidRPr="001646A1" w14:paraId="19BE5012" w14:textId="77777777" w:rsidTr="0073560D">
              <w:tc>
                <w:tcPr>
                  <w:tcW w:w="645" w:type="dxa"/>
                  <w:vAlign w:val="center"/>
                </w:tcPr>
                <w:p w14:paraId="49BFE596" w14:textId="7B1EB2FA" w:rsidR="001948C4" w:rsidRPr="001646A1" w:rsidRDefault="001948C4" w:rsidP="001948C4">
                  <w:pPr>
                    <w:spacing w:before="120"/>
                    <w:jc w:val="center"/>
                  </w:pPr>
                  <w:r w:rsidRPr="001646A1">
                    <w:t>2</w:t>
                  </w:r>
                  <w:r w:rsidR="00A64172" w:rsidRPr="001646A1">
                    <w:t>6</w:t>
                  </w:r>
                </w:p>
              </w:tc>
              <w:tc>
                <w:tcPr>
                  <w:tcW w:w="2545" w:type="dxa"/>
                </w:tcPr>
                <w:p w14:paraId="61D78016" w14:textId="6E2664E4" w:rsidR="001948C4" w:rsidRPr="001646A1" w:rsidRDefault="001948C4" w:rsidP="001948C4">
                  <w:pPr>
                    <w:spacing w:before="120"/>
                    <w:jc w:val="both"/>
                  </w:pPr>
                  <w:r w:rsidRPr="001646A1">
                    <w:rPr>
                      <w:color w:val="000000"/>
                      <w:shd w:val="clear" w:color="auto" w:fill="FFFFFF"/>
                      <w:lang w:val="it-IT"/>
                    </w:rPr>
                    <w:t xml:space="preserve">Nguyễn Thị Ngọc Thảo (2024). </w:t>
                  </w:r>
                  <w:r w:rsidRPr="001646A1">
                    <w:rPr>
                      <w:rStyle w:val="fontstyle01"/>
                      <w:color w:val="000000" w:themeColor="text1"/>
                    </w:rPr>
                    <w:t>Quan hệ thương mại của Thái Lan với Trung Quốc thế kỷ XIV-XVIII</w:t>
                  </w:r>
                </w:p>
              </w:tc>
              <w:tc>
                <w:tcPr>
                  <w:tcW w:w="993" w:type="dxa"/>
                  <w:vAlign w:val="center"/>
                </w:tcPr>
                <w:p w14:paraId="2359A89B" w14:textId="2C55E9CD" w:rsidR="001948C4" w:rsidRPr="001646A1" w:rsidRDefault="001948C4" w:rsidP="001948C4">
                  <w:pPr>
                    <w:spacing w:before="120"/>
                    <w:jc w:val="center"/>
                  </w:pPr>
                  <w:r w:rsidRPr="001646A1">
                    <w:rPr>
                      <w:rStyle w:val="fontstyle01"/>
                      <w:color w:val="000000" w:themeColor="text1"/>
                    </w:rPr>
                    <w:t>2024</w:t>
                  </w:r>
                </w:p>
              </w:tc>
              <w:tc>
                <w:tcPr>
                  <w:tcW w:w="3408" w:type="dxa"/>
                  <w:vAlign w:val="center"/>
                </w:tcPr>
                <w:p w14:paraId="41A60944" w14:textId="76F716DD" w:rsidR="001948C4" w:rsidRPr="001646A1" w:rsidRDefault="001948C4" w:rsidP="0073560D">
                  <w:pPr>
                    <w:spacing w:before="120"/>
                    <w:rPr>
                      <w:iCs w:val="0"/>
                    </w:rPr>
                  </w:pPr>
                  <w:r w:rsidRPr="001646A1">
                    <w:rPr>
                      <w:rStyle w:val="fontstyle01"/>
                      <w:color w:val="000000" w:themeColor="text1"/>
                    </w:rPr>
                    <w:t>Tạp chí Nghiên cứu Trung Quốc, số 7, 2024, ISSN-0868 3670, tr.56-69.</w:t>
                  </w:r>
                </w:p>
              </w:tc>
            </w:tr>
            <w:tr w:rsidR="001948C4" w:rsidRPr="001646A1" w14:paraId="446DDA1D" w14:textId="77777777" w:rsidTr="0073560D">
              <w:tc>
                <w:tcPr>
                  <w:tcW w:w="645" w:type="dxa"/>
                  <w:vAlign w:val="center"/>
                </w:tcPr>
                <w:p w14:paraId="142509FB" w14:textId="1CA7B3E5" w:rsidR="001948C4" w:rsidRPr="001646A1" w:rsidRDefault="001948C4" w:rsidP="001948C4">
                  <w:pPr>
                    <w:spacing w:before="120"/>
                    <w:jc w:val="center"/>
                  </w:pPr>
                  <w:r w:rsidRPr="001646A1">
                    <w:t>2</w:t>
                  </w:r>
                  <w:r w:rsidR="00A64172" w:rsidRPr="001646A1">
                    <w:t>7</w:t>
                  </w:r>
                </w:p>
              </w:tc>
              <w:tc>
                <w:tcPr>
                  <w:tcW w:w="2545" w:type="dxa"/>
                </w:tcPr>
                <w:p w14:paraId="6BFCB115" w14:textId="375743AA" w:rsidR="001948C4" w:rsidRPr="001646A1" w:rsidRDefault="001948C4" w:rsidP="001948C4">
                  <w:pPr>
                    <w:spacing w:before="120"/>
                    <w:jc w:val="both"/>
                  </w:pPr>
                  <w:r w:rsidRPr="001646A1">
                    <w:rPr>
                      <w:color w:val="000000"/>
                      <w:shd w:val="clear" w:color="auto" w:fill="FFFFFF"/>
                      <w:lang w:val="it-IT"/>
                    </w:rPr>
                    <w:t xml:space="preserve">Nguyễn Thị Ngọc Thảo (2024). </w:t>
                  </w:r>
                  <w:r w:rsidRPr="001646A1">
                    <w:rPr>
                      <w:rStyle w:val="fontstyle01"/>
                      <w:color w:val="000000" w:themeColor="text1"/>
                    </w:rPr>
                    <w:t xml:space="preserve">Quá trình phát triển thư viện trường phổ </w:t>
                  </w:r>
                  <w:r w:rsidRPr="001646A1">
                    <w:rPr>
                      <w:rStyle w:val="fontstyle01"/>
                      <w:color w:val="000000" w:themeColor="text1"/>
                    </w:rPr>
                    <w:lastRenderedPageBreak/>
                    <w:t>thông ở Việt Nam sau Đổi Mới và xu hướng chuyển đổi số hiện nay</w:t>
                  </w:r>
                </w:p>
              </w:tc>
              <w:tc>
                <w:tcPr>
                  <w:tcW w:w="993" w:type="dxa"/>
                  <w:vAlign w:val="center"/>
                </w:tcPr>
                <w:p w14:paraId="582256BB" w14:textId="115BF01B" w:rsidR="001948C4" w:rsidRPr="001646A1" w:rsidRDefault="001948C4" w:rsidP="001948C4">
                  <w:pPr>
                    <w:spacing w:before="120"/>
                    <w:jc w:val="center"/>
                  </w:pPr>
                  <w:r w:rsidRPr="001646A1">
                    <w:rPr>
                      <w:rStyle w:val="fontstyle01"/>
                      <w:color w:val="000000" w:themeColor="text1"/>
                    </w:rPr>
                    <w:lastRenderedPageBreak/>
                    <w:t>2024</w:t>
                  </w:r>
                </w:p>
              </w:tc>
              <w:tc>
                <w:tcPr>
                  <w:tcW w:w="3408" w:type="dxa"/>
                  <w:vAlign w:val="center"/>
                </w:tcPr>
                <w:p w14:paraId="3866378C" w14:textId="3824777A" w:rsidR="001948C4" w:rsidRPr="001646A1" w:rsidRDefault="001948C4" w:rsidP="0073560D">
                  <w:pPr>
                    <w:spacing w:before="120"/>
                    <w:rPr>
                      <w:iCs w:val="0"/>
                    </w:rPr>
                  </w:pPr>
                  <w:r w:rsidRPr="001646A1">
                    <w:rPr>
                      <w:rStyle w:val="fontstyle01"/>
                      <w:color w:val="000000" w:themeColor="text1"/>
                    </w:rPr>
                    <w:t>Tạp chí Thiết bị Giáo dục, số 319, 2024, ISSN 1859-0810, tr.15-17.</w:t>
                  </w:r>
                </w:p>
              </w:tc>
            </w:tr>
            <w:tr w:rsidR="001948C4" w:rsidRPr="001646A1" w14:paraId="71E8B0F9" w14:textId="77777777" w:rsidTr="0073560D">
              <w:tc>
                <w:tcPr>
                  <w:tcW w:w="645" w:type="dxa"/>
                  <w:vAlign w:val="center"/>
                </w:tcPr>
                <w:p w14:paraId="2A5103E0" w14:textId="536E7C3B" w:rsidR="001948C4" w:rsidRPr="001646A1" w:rsidRDefault="001948C4" w:rsidP="001948C4">
                  <w:pPr>
                    <w:spacing w:before="120"/>
                    <w:jc w:val="center"/>
                  </w:pPr>
                  <w:r w:rsidRPr="001646A1">
                    <w:t>2</w:t>
                  </w:r>
                  <w:r w:rsidR="00A64172" w:rsidRPr="001646A1">
                    <w:t>8</w:t>
                  </w:r>
                </w:p>
              </w:tc>
              <w:tc>
                <w:tcPr>
                  <w:tcW w:w="2545" w:type="dxa"/>
                </w:tcPr>
                <w:p w14:paraId="010E672B" w14:textId="5370ED96" w:rsidR="001948C4" w:rsidRPr="001646A1" w:rsidRDefault="001948C4" w:rsidP="001948C4">
                  <w:pPr>
                    <w:spacing w:before="120"/>
                    <w:jc w:val="both"/>
                  </w:pPr>
                  <w:r w:rsidRPr="001646A1">
                    <w:rPr>
                      <w:color w:val="000000"/>
                      <w:shd w:val="clear" w:color="auto" w:fill="FFFFFF"/>
                      <w:lang w:val="it-IT"/>
                    </w:rPr>
                    <w:t xml:space="preserve">Nguyễn Thị Ngọc Thảo (2024). </w:t>
                  </w:r>
                  <w:r w:rsidRPr="001646A1">
                    <w:rPr>
                      <w:rStyle w:val="fontstyle01"/>
                      <w:color w:val="000000" w:themeColor="text1"/>
                    </w:rPr>
                    <w:t>Đánh giá mức độ hài lòng của người dân đối với chất lường thông tin về thủ tục hành chính trên cổng dịch vụ công quốc gia tại phường Yên Hòa, quận Cầu Giấy, Thành phố Hà Nội</w:t>
                  </w:r>
                </w:p>
              </w:tc>
              <w:tc>
                <w:tcPr>
                  <w:tcW w:w="993" w:type="dxa"/>
                  <w:vAlign w:val="center"/>
                </w:tcPr>
                <w:p w14:paraId="20989857" w14:textId="05B53EFD" w:rsidR="001948C4" w:rsidRPr="001646A1" w:rsidRDefault="001948C4" w:rsidP="001948C4">
                  <w:pPr>
                    <w:spacing w:before="120"/>
                    <w:jc w:val="center"/>
                  </w:pPr>
                  <w:r w:rsidRPr="001646A1">
                    <w:rPr>
                      <w:rStyle w:val="fontstyle01"/>
                      <w:color w:val="000000" w:themeColor="text1"/>
                    </w:rPr>
                    <w:t>2024</w:t>
                  </w:r>
                </w:p>
              </w:tc>
              <w:tc>
                <w:tcPr>
                  <w:tcW w:w="3408" w:type="dxa"/>
                  <w:vAlign w:val="center"/>
                </w:tcPr>
                <w:p w14:paraId="153E1416" w14:textId="6A08572A" w:rsidR="001948C4" w:rsidRPr="001646A1" w:rsidRDefault="001948C4" w:rsidP="0073560D">
                  <w:pPr>
                    <w:pStyle w:val="NormalWeb"/>
                    <w:shd w:val="clear" w:color="auto" w:fill="FFFFFF"/>
                    <w:spacing w:before="60" w:beforeAutospacing="0" w:after="0" w:afterAutospacing="0" w:line="450" w:lineRule="atLeast"/>
                    <w:rPr>
                      <w:rStyle w:val="fontstyle01"/>
                      <w:color w:val="000000" w:themeColor="text1"/>
                    </w:rPr>
                  </w:pPr>
                  <w:r w:rsidRPr="001646A1">
                    <w:rPr>
                      <w:rStyle w:val="fontstyle01"/>
                      <w:color w:val="000000" w:themeColor="text1"/>
                    </w:rPr>
                    <w:t xml:space="preserve">Tạp chí Khoa học ĐHQG: Nghiên cứu Chính sách và quản lý, tập 40, số 3, 2024, ISSN </w:t>
                  </w:r>
                  <w:r w:rsidRPr="001646A1">
                    <w:rPr>
                      <w:color w:val="000000" w:themeColor="text1"/>
                      <w:sz w:val="26"/>
                      <w:szCs w:val="26"/>
                    </w:rPr>
                    <w:t xml:space="preserve">2615-9295, ISSN-L 2588-1116, </w:t>
                  </w:r>
                  <w:r w:rsidRPr="001646A1">
                    <w:rPr>
                      <w:rStyle w:val="fontstyle01"/>
                      <w:color w:val="000000" w:themeColor="text1"/>
                    </w:rPr>
                    <w:t>tr.65-76.</w:t>
                  </w:r>
                </w:p>
                <w:p w14:paraId="19191288" w14:textId="77777777" w:rsidR="001948C4" w:rsidRPr="001646A1" w:rsidRDefault="001948C4" w:rsidP="0073560D">
                  <w:pPr>
                    <w:spacing w:before="120"/>
                    <w:rPr>
                      <w:iCs w:val="0"/>
                    </w:rPr>
                  </w:pPr>
                </w:p>
              </w:tc>
            </w:tr>
            <w:tr w:rsidR="00EB3D24" w:rsidRPr="001646A1" w14:paraId="7FCDD3FB" w14:textId="77777777" w:rsidTr="0073560D">
              <w:tc>
                <w:tcPr>
                  <w:tcW w:w="645" w:type="dxa"/>
                  <w:vAlign w:val="center"/>
                </w:tcPr>
                <w:p w14:paraId="7DADE45E" w14:textId="4102DE2E" w:rsidR="00EB3D24" w:rsidRPr="001646A1" w:rsidRDefault="00EB3D24" w:rsidP="001948C4">
                  <w:pPr>
                    <w:spacing w:before="120"/>
                    <w:jc w:val="center"/>
                  </w:pPr>
                  <w:r w:rsidRPr="001646A1">
                    <w:t>2</w:t>
                  </w:r>
                  <w:r w:rsidR="00A64172" w:rsidRPr="001646A1">
                    <w:t>9</w:t>
                  </w:r>
                </w:p>
              </w:tc>
              <w:tc>
                <w:tcPr>
                  <w:tcW w:w="2545" w:type="dxa"/>
                </w:tcPr>
                <w:p w14:paraId="131EE03D" w14:textId="701A8E1D" w:rsidR="00EB3D24" w:rsidRPr="001646A1" w:rsidRDefault="00EB3D24" w:rsidP="001948C4">
                  <w:pPr>
                    <w:spacing w:before="120"/>
                    <w:jc w:val="both"/>
                    <w:rPr>
                      <w:color w:val="000000"/>
                      <w:shd w:val="clear" w:color="auto" w:fill="FFFFFF"/>
                      <w:lang w:val="it-IT"/>
                    </w:rPr>
                  </w:pPr>
                  <w:r w:rsidRPr="001646A1">
                    <w:rPr>
                      <w:color w:val="000000"/>
                      <w:shd w:val="clear" w:color="auto" w:fill="FFFFFF"/>
                      <w:lang w:val="it-IT"/>
                    </w:rPr>
                    <w:t xml:space="preserve">Nguyễn Thị Ngọc Thảo (2025). </w:t>
                  </w:r>
                  <w:r w:rsidRPr="001646A1">
                    <w:rPr>
                      <w:rStyle w:val="fontstyle01"/>
                      <w:color w:val="000000" w:themeColor="text1"/>
                    </w:rPr>
                    <w:t>Thực trạng sử dụng thư viện và nhu cầu thông tin của người dùng tin (Nghiên cứu trường hợp thư viện tỉnh Điện Biên)</w:t>
                  </w:r>
                </w:p>
              </w:tc>
              <w:tc>
                <w:tcPr>
                  <w:tcW w:w="993" w:type="dxa"/>
                  <w:vAlign w:val="center"/>
                </w:tcPr>
                <w:p w14:paraId="228D41D4" w14:textId="3331A9F4" w:rsidR="00EB3D24" w:rsidRPr="001646A1" w:rsidRDefault="00EB3D24" w:rsidP="001948C4">
                  <w:pPr>
                    <w:spacing w:before="120"/>
                    <w:jc w:val="center"/>
                    <w:rPr>
                      <w:rStyle w:val="fontstyle01"/>
                      <w:color w:val="000000" w:themeColor="text1"/>
                    </w:rPr>
                  </w:pPr>
                  <w:r w:rsidRPr="001646A1">
                    <w:rPr>
                      <w:rStyle w:val="fontstyle01"/>
                      <w:color w:val="000000" w:themeColor="text1"/>
                    </w:rPr>
                    <w:t>2025</w:t>
                  </w:r>
                </w:p>
              </w:tc>
              <w:tc>
                <w:tcPr>
                  <w:tcW w:w="3408" w:type="dxa"/>
                  <w:vAlign w:val="center"/>
                </w:tcPr>
                <w:p w14:paraId="2023284D" w14:textId="09CB53F7" w:rsidR="00EB3D24" w:rsidRPr="001646A1" w:rsidRDefault="00EB3D24" w:rsidP="0073560D">
                  <w:pPr>
                    <w:pStyle w:val="NormalWeb"/>
                    <w:shd w:val="clear" w:color="auto" w:fill="FFFFFF"/>
                    <w:spacing w:before="60" w:beforeAutospacing="0" w:after="0" w:afterAutospacing="0" w:line="450" w:lineRule="atLeast"/>
                    <w:rPr>
                      <w:rStyle w:val="fontstyle01"/>
                      <w:color w:val="000000" w:themeColor="text1"/>
                    </w:rPr>
                  </w:pPr>
                  <w:r w:rsidRPr="001646A1">
                    <w:rPr>
                      <w:rStyle w:val="fontstyle01"/>
                      <w:color w:val="000000" w:themeColor="text1"/>
                    </w:rPr>
                    <w:t>Tạp chí Nghiên cứu Văn hóa, Số 1 (51) -2025, ISSN 0866 – 7667, tr.110-121.</w:t>
                  </w:r>
                </w:p>
              </w:tc>
            </w:tr>
          </w:tbl>
          <w:p w14:paraId="5C21A6FA" w14:textId="77777777" w:rsidR="00BF5E5D" w:rsidRPr="001646A1" w:rsidRDefault="00BF5E5D" w:rsidP="009A7DD1">
            <w:pPr>
              <w:spacing w:line="288" w:lineRule="auto"/>
              <w:jc w:val="center"/>
              <w:rPr>
                <w:b/>
              </w:rPr>
            </w:pPr>
          </w:p>
          <w:p w14:paraId="7F90C52C" w14:textId="29E2A8DC" w:rsidR="0073560D" w:rsidRPr="001646A1" w:rsidRDefault="00000546" w:rsidP="00000546">
            <w:pPr>
              <w:spacing w:line="288" w:lineRule="auto"/>
              <w:rPr>
                <w:b/>
              </w:rPr>
            </w:pPr>
            <w:r w:rsidRPr="001646A1">
              <w:rPr>
                <w:b/>
              </w:rPr>
              <w:t>3. Hướng dẫn thành công Tiến sỹ</w:t>
            </w:r>
          </w:p>
          <w:p w14:paraId="2D88BE98" w14:textId="1E21D91E" w:rsidR="00132177" w:rsidRPr="001646A1" w:rsidRDefault="00132177" w:rsidP="00000546">
            <w:pPr>
              <w:spacing w:line="288" w:lineRule="auto"/>
              <w:rPr>
                <w:bCs w:val="0"/>
              </w:rPr>
            </w:pPr>
            <w:r w:rsidRPr="001646A1">
              <w:rPr>
                <w:bCs w:val="0"/>
              </w:rPr>
              <w:t>Cán bộ thuộc nhóm nghiên cứu đang hướng dẫn các NCS.</w:t>
            </w:r>
          </w:p>
          <w:tbl>
            <w:tblPr>
              <w:tblStyle w:val="TableGrid"/>
              <w:tblW w:w="0" w:type="auto"/>
              <w:tblLook w:val="04A0" w:firstRow="1" w:lastRow="0" w:firstColumn="1" w:lastColumn="0" w:noHBand="0" w:noVBand="1"/>
            </w:tblPr>
            <w:tblGrid>
              <w:gridCol w:w="544"/>
              <w:gridCol w:w="1147"/>
              <w:gridCol w:w="1220"/>
              <w:gridCol w:w="1351"/>
              <w:gridCol w:w="2500"/>
              <w:gridCol w:w="1171"/>
            </w:tblGrid>
            <w:tr w:rsidR="00EB3D24" w:rsidRPr="001646A1" w14:paraId="3AD4AC51" w14:textId="77777777" w:rsidTr="00E33536">
              <w:tc>
                <w:tcPr>
                  <w:tcW w:w="544" w:type="dxa"/>
                </w:tcPr>
                <w:p w14:paraId="049F6AB5" w14:textId="77777777" w:rsidR="00EB3D24" w:rsidRPr="001646A1" w:rsidRDefault="00EB3D24" w:rsidP="00EB3D24">
                  <w:pPr>
                    <w:spacing w:line="288" w:lineRule="auto"/>
                    <w:jc w:val="center"/>
                    <w:rPr>
                      <w:b/>
                    </w:rPr>
                  </w:pPr>
                  <w:r w:rsidRPr="001646A1">
                    <w:rPr>
                      <w:b/>
                    </w:rPr>
                    <w:t>TT</w:t>
                  </w:r>
                </w:p>
              </w:tc>
              <w:tc>
                <w:tcPr>
                  <w:tcW w:w="1147" w:type="dxa"/>
                </w:tcPr>
                <w:p w14:paraId="72CD5F0B" w14:textId="77777777" w:rsidR="00EB3D24" w:rsidRPr="001646A1" w:rsidRDefault="00EB3D24" w:rsidP="00EB3D24">
                  <w:pPr>
                    <w:spacing w:line="288" w:lineRule="auto"/>
                    <w:jc w:val="center"/>
                    <w:rPr>
                      <w:b/>
                    </w:rPr>
                  </w:pPr>
                  <w:r w:rsidRPr="001646A1">
                    <w:rPr>
                      <w:b/>
                    </w:rPr>
                    <w:t>Họ và tên NCS</w:t>
                  </w:r>
                </w:p>
              </w:tc>
              <w:tc>
                <w:tcPr>
                  <w:tcW w:w="1220" w:type="dxa"/>
                </w:tcPr>
                <w:p w14:paraId="4BC424A9" w14:textId="77777777" w:rsidR="00EB3D24" w:rsidRPr="001646A1" w:rsidRDefault="00EB3D24" w:rsidP="00EB3D24">
                  <w:pPr>
                    <w:spacing w:line="288" w:lineRule="auto"/>
                    <w:jc w:val="center"/>
                    <w:rPr>
                      <w:b/>
                    </w:rPr>
                  </w:pPr>
                  <w:r w:rsidRPr="001646A1">
                    <w:rPr>
                      <w:b/>
                    </w:rPr>
                    <w:t>Chuyên ngành</w:t>
                  </w:r>
                </w:p>
              </w:tc>
              <w:tc>
                <w:tcPr>
                  <w:tcW w:w="1351" w:type="dxa"/>
                </w:tcPr>
                <w:p w14:paraId="3EBF4521" w14:textId="77777777" w:rsidR="00EB3D24" w:rsidRPr="001646A1" w:rsidRDefault="00EB3D24" w:rsidP="00EB3D24">
                  <w:pPr>
                    <w:spacing w:line="288" w:lineRule="auto"/>
                    <w:jc w:val="center"/>
                    <w:rPr>
                      <w:b/>
                    </w:rPr>
                  </w:pPr>
                  <w:r w:rsidRPr="001646A1">
                    <w:rPr>
                      <w:b/>
                    </w:rPr>
                    <w:t>Mã số</w:t>
                  </w:r>
                </w:p>
              </w:tc>
              <w:tc>
                <w:tcPr>
                  <w:tcW w:w="2500" w:type="dxa"/>
                </w:tcPr>
                <w:p w14:paraId="4ACBE5BE" w14:textId="77777777" w:rsidR="00EB3D24" w:rsidRPr="001646A1" w:rsidRDefault="00EB3D24" w:rsidP="00EB3D24">
                  <w:pPr>
                    <w:spacing w:line="288" w:lineRule="auto"/>
                    <w:jc w:val="center"/>
                    <w:rPr>
                      <w:b/>
                    </w:rPr>
                  </w:pPr>
                  <w:r w:rsidRPr="001646A1">
                    <w:rPr>
                      <w:b/>
                    </w:rPr>
                    <w:t>Đề tài</w:t>
                  </w:r>
                </w:p>
              </w:tc>
              <w:tc>
                <w:tcPr>
                  <w:tcW w:w="1171" w:type="dxa"/>
                </w:tcPr>
                <w:p w14:paraId="0B39934D" w14:textId="77777777" w:rsidR="00EB3D24" w:rsidRPr="001646A1" w:rsidRDefault="00EB3D24" w:rsidP="00EB3D24">
                  <w:pPr>
                    <w:spacing w:line="288" w:lineRule="auto"/>
                    <w:jc w:val="center"/>
                    <w:rPr>
                      <w:b/>
                    </w:rPr>
                  </w:pPr>
                  <w:r w:rsidRPr="001646A1">
                    <w:rPr>
                      <w:b/>
                    </w:rPr>
                    <w:t>Cán bộ hướng dẫn</w:t>
                  </w:r>
                </w:p>
              </w:tc>
            </w:tr>
            <w:tr w:rsidR="00EB3D24" w:rsidRPr="001646A1" w14:paraId="3A11F4A3" w14:textId="77777777" w:rsidTr="00E33536">
              <w:tc>
                <w:tcPr>
                  <w:tcW w:w="544" w:type="dxa"/>
                </w:tcPr>
                <w:p w14:paraId="0BE373E0" w14:textId="77777777" w:rsidR="00EB3D24" w:rsidRPr="001646A1" w:rsidRDefault="00EB3D24" w:rsidP="00EB3D24">
                  <w:pPr>
                    <w:spacing w:line="288" w:lineRule="auto"/>
                    <w:jc w:val="center"/>
                    <w:rPr>
                      <w:bCs w:val="0"/>
                    </w:rPr>
                  </w:pPr>
                  <w:r w:rsidRPr="001646A1">
                    <w:rPr>
                      <w:bCs w:val="0"/>
                    </w:rPr>
                    <w:t>1</w:t>
                  </w:r>
                </w:p>
              </w:tc>
              <w:tc>
                <w:tcPr>
                  <w:tcW w:w="1147" w:type="dxa"/>
                </w:tcPr>
                <w:p w14:paraId="2FE100B0" w14:textId="77777777" w:rsidR="00EB3D24" w:rsidRPr="001646A1" w:rsidRDefault="00EB3D24" w:rsidP="00EB3D24">
                  <w:pPr>
                    <w:spacing w:line="288" w:lineRule="auto"/>
                    <w:jc w:val="center"/>
                    <w:rPr>
                      <w:bCs w:val="0"/>
                    </w:rPr>
                  </w:pPr>
                  <w:r w:rsidRPr="001646A1">
                    <w:rPr>
                      <w:bCs w:val="0"/>
                    </w:rPr>
                    <w:t>Đồng Đức Hùng</w:t>
                  </w:r>
                </w:p>
              </w:tc>
              <w:tc>
                <w:tcPr>
                  <w:tcW w:w="1220" w:type="dxa"/>
                </w:tcPr>
                <w:p w14:paraId="65E42F22" w14:textId="77777777" w:rsidR="00EB3D24" w:rsidRPr="001646A1" w:rsidRDefault="00EB3D24" w:rsidP="00EB3D24">
                  <w:pPr>
                    <w:spacing w:line="288" w:lineRule="auto"/>
                    <w:jc w:val="center"/>
                    <w:rPr>
                      <w:bCs w:val="0"/>
                    </w:rPr>
                  </w:pPr>
                  <w:r w:rsidRPr="001646A1">
                    <w:rPr>
                      <w:bCs w:val="0"/>
                    </w:rPr>
                    <w:t>Khoa học Thông tin – Thư viện</w:t>
                  </w:r>
                </w:p>
              </w:tc>
              <w:tc>
                <w:tcPr>
                  <w:tcW w:w="1351" w:type="dxa"/>
                </w:tcPr>
                <w:p w14:paraId="7DF12B53" w14:textId="77777777" w:rsidR="00EB3D24" w:rsidRPr="001646A1" w:rsidRDefault="00EB3D24" w:rsidP="00EB3D24">
                  <w:pPr>
                    <w:spacing w:line="288" w:lineRule="auto"/>
                    <w:jc w:val="center"/>
                    <w:rPr>
                      <w:bCs w:val="0"/>
                    </w:rPr>
                  </w:pPr>
                  <w:r w:rsidRPr="001646A1">
                    <w:rPr>
                      <w:bCs w:val="0"/>
                    </w:rPr>
                    <w:t>9320201.01</w:t>
                  </w:r>
                </w:p>
              </w:tc>
              <w:tc>
                <w:tcPr>
                  <w:tcW w:w="2500" w:type="dxa"/>
                </w:tcPr>
                <w:p w14:paraId="281818A6" w14:textId="77777777" w:rsidR="00EB3D24" w:rsidRPr="001646A1" w:rsidRDefault="00EB3D24" w:rsidP="00EB3D24">
                  <w:pPr>
                    <w:spacing w:line="288" w:lineRule="auto"/>
                    <w:jc w:val="center"/>
                    <w:rPr>
                      <w:bCs w:val="0"/>
                    </w:rPr>
                  </w:pPr>
                  <w:r w:rsidRPr="001646A1">
                    <w:rPr>
                      <w:bCs w:val="0"/>
                    </w:rPr>
                    <w:t>Nghiên cứu các yếu tố  tác động tới việc phát triển tài nguyên giáo dục mở trong giáo dục đại học Việt Nam</w:t>
                  </w:r>
                </w:p>
              </w:tc>
              <w:tc>
                <w:tcPr>
                  <w:tcW w:w="1171" w:type="dxa"/>
                </w:tcPr>
                <w:p w14:paraId="3F7657C5" w14:textId="77777777" w:rsidR="00EB3D24" w:rsidRPr="001646A1" w:rsidRDefault="00EB3D24" w:rsidP="00EB3D24">
                  <w:pPr>
                    <w:spacing w:line="288" w:lineRule="auto"/>
                    <w:jc w:val="center"/>
                    <w:rPr>
                      <w:bCs w:val="0"/>
                      <w:i/>
                      <w:iCs w:val="0"/>
                    </w:rPr>
                  </w:pPr>
                  <w:r w:rsidRPr="001646A1">
                    <w:rPr>
                      <w:bCs w:val="0"/>
                    </w:rPr>
                    <w:t>PGS.TS. Đỗ Văn Hùng (</w:t>
                  </w:r>
                  <w:r w:rsidRPr="001646A1">
                    <w:rPr>
                      <w:bCs w:val="0"/>
                      <w:i/>
                      <w:iCs w:val="0"/>
                    </w:rPr>
                    <w:t>hướng dẫn phụ)</w:t>
                  </w:r>
                </w:p>
              </w:tc>
            </w:tr>
            <w:tr w:rsidR="00EB3D24" w:rsidRPr="001646A1" w14:paraId="71F8CCDB" w14:textId="77777777" w:rsidTr="00E33536">
              <w:tc>
                <w:tcPr>
                  <w:tcW w:w="544" w:type="dxa"/>
                </w:tcPr>
                <w:p w14:paraId="5DE2E369" w14:textId="77777777" w:rsidR="00EB3D24" w:rsidRPr="001646A1" w:rsidRDefault="00EB3D24" w:rsidP="00EB3D24">
                  <w:pPr>
                    <w:spacing w:line="288" w:lineRule="auto"/>
                    <w:jc w:val="center"/>
                    <w:rPr>
                      <w:bCs w:val="0"/>
                    </w:rPr>
                  </w:pPr>
                  <w:r w:rsidRPr="001646A1">
                    <w:rPr>
                      <w:bCs w:val="0"/>
                    </w:rPr>
                    <w:t>2</w:t>
                  </w:r>
                </w:p>
              </w:tc>
              <w:tc>
                <w:tcPr>
                  <w:tcW w:w="1147" w:type="dxa"/>
                </w:tcPr>
                <w:p w14:paraId="643B16F2" w14:textId="77777777" w:rsidR="00EB3D24" w:rsidRPr="001646A1" w:rsidRDefault="00EB3D24" w:rsidP="00EB3D24">
                  <w:pPr>
                    <w:spacing w:line="288" w:lineRule="auto"/>
                    <w:jc w:val="center"/>
                    <w:rPr>
                      <w:bCs w:val="0"/>
                    </w:rPr>
                  </w:pPr>
                  <w:r w:rsidRPr="001646A1">
                    <w:rPr>
                      <w:bCs w:val="0"/>
                    </w:rPr>
                    <w:t>Trần Đức Hòa</w:t>
                  </w:r>
                </w:p>
              </w:tc>
              <w:tc>
                <w:tcPr>
                  <w:tcW w:w="1220" w:type="dxa"/>
                </w:tcPr>
                <w:p w14:paraId="49EC4005" w14:textId="77777777" w:rsidR="00EB3D24" w:rsidRPr="001646A1" w:rsidRDefault="00EB3D24" w:rsidP="00EB3D24">
                  <w:pPr>
                    <w:spacing w:line="288" w:lineRule="auto"/>
                    <w:jc w:val="center"/>
                    <w:rPr>
                      <w:bCs w:val="0"/>
                    </w:rPr>
                  </w:pPr>
                  <w:r w:rsidRPr="001646A1">
                    <w:rPr>
                      <w:bCs w:val="0"/>
                    </w:rPr>
                    <w:t>Khoa học Thông tin – Thư viện</w:t>
                  </w:r>
                </w:p>
              </w:tc>
              <w:tc>
                <w:tcPr>
                  <w:tcW w:w="1351" w:type="dxa"/>
                </w:tcPr>
                <w:p w14:paraId="0760CE32" w14:textId="77777777" w:rsidR="00EB3D24" w:rsidRPr="001646A1" w:rsidRDefault="00EB3D24" w:rsidP="00EB3D24">
                  <w:pPr>
                    <w:spacing w:line="288" w:lineRule="auto"/>
                    <w:jc w:val="center"/>
                    <w:rPr>
                      <w:bCs w:val="0"/>
                    </w:rPr>
                  </w:pPr>
                  <w:r w:rsidRPr="001646A1">
                    <w:rPr>
                      <w:bCs w:val="0"/>
                    </w:rPr>
                    <w:t>9320201.01</w:t>
                  </w:r>
                </w:p>
              </w:tc>
              <w:tc>
                <w:tcPr>
                  <w:tcW w:w="2500" w:type="dxa"/>
                </w:tcPr>
                <w:p w14:paraId="27D3077E" w14:textId="77777777" w:rsidR="00EB3D24" w:rsidRPr="001646A1" w:rsidRDefault="00EB3D24" w:rsidP="00EB3D24">
                  <w:pPr>
                    <w:spacing w:line="288" w:lineRule="auto"/>
                    <w:jc w:val="center"/>
                    <w:rPr>
                      <w:bCs w:val="0"/>
                    </w:rPr>
                  </w:pPr>
                  <w:r w:rsidRPr="001646A1">
                    <w:rPr>
                      <w:bCs w:val="0"/>
                    </w:rPr>
                    <w:t>Xây dựng bộ công cụ đánh giá năng lực số cho sinh viên đại học Việt Nam</w:t>
                  </w:r>
                </w:p>
              </w:tc>
              <w:tc>
                <w:tcPr>
                  <w:tcW w:w="1171" w:type="dxa"/>
                </w:tcPr>
                <w:p w14:paraId="65D33082" w14:textId="77777777" w:rsidR="00EB3D24" w:rsidRPr="001646A1" w:rsidRDefault="00EB3D24" w:rsidP="00EB3D24">
                  <w:pPr>
                    <w:spacing w:line="288" w:lineRule="auto"/>
                    <w:jc w:val="center"/>
                    <w:rPr>
                      <w:bCs w:val="0"/>
                    </w:rPr>
                  </w:pPr>
                  <w:r w:rsidRPr="001646A1">
                    <w:rPr>
                      <w:bCs w:val="0"/>
                    </w:rPr>
                    <w:t>PGS.TS. Đỗ Văn Hùng (</w:t>
                  </w:r>
                  <w:r w:rsidRPr="001646A1">
                    <w:rPr>
                      <w:bCs w:val="0"/>
                      <w:i/>
                      <w:iCs w:val="0"/>
                    </w:rPr>
                    <w:t>hướng dẫn phụ)</w:t>
                  </w:r>
                </w:p>
              </w:tc>
            </w:tr>
            <w:tr w:rsidR="00EB3D24" w:rsidRPr="001646A1" w14:paraId="3E93CAC9" w14:textId="77777777" w:rsidTr="00E33536">
              <w:tc>
                <w:tcPr>
                  <w:tcW w:w="544" w:type="dxa"/>
                </w:tcPr>
                <w:p w14:paraId="70D7E165" w14:textId="77777777" w:rsidR="00EB3D24" w:rsidRPr="001646A1" w:rsidRDefault="00EB3D24" w:rsidP="00EB3D24">
                  <w:pPr>
                    <w:spacing w:line="288" w:lineRule="auto"/>
                    <w:jc w:val="center"/>
                    <w:rPr>
                      <w:bCs w:val="0"/>
                    </w:rPr>
                  </w:pPr>
                  <w:r w:rsidRPr="001646A1">
                    <w:rPr>
                      <w:bCs w:val="0"/>
                    </w:rPr>
                    <w:t>3</w:t>
                  </w:r>
                </w:p>
              </w:tc>
              <w:tc>
                <w:tcPr>
                  <w:tcW w:w="1147" w:type="dxa"/>
                </w:tcPr>
                <w:p w14:paraId="24EED901" w14:textId="77777777" w:rsidR="00EB3D24" w:rsidRPr="001646A1" w:rsidRDefault="00EB3D24" w:rsidP="00EB3D24">
                  <w:pPr>
                    <w:spacing w:line="288" w:lineRule="auto"/>
                    <w:jc w:val="center"/>
                    <w:rPr>
                      <w:bCs w:val="0"/>
                    </w:rPr>
                  </w:pPr>
                  <w:r w:rsidRPr="001646A1">
                    <w:rPr>
                      <w:bCs w:val="0"/>
                    </w:rPr>
                    <w:t>Nguyễn Thị Hải</w:t>
                  </w:r>
                </w:p>
              </w:tc>
              <w:tc>
                <w:tcPr>
                  <w:tcW w:w="1220" w:type="dxa"/>
                </w:tcPr>
                <w:p w14:paraId="7A07B1D5" w14:textId="77777777" w:rsidR="00EB3D24" w:rsidRPr="001646A1" w:rsidRDefault="00EB3D24" w:rsidP="00EB3D24">
                  <w:pPr>
                    <w:spacing w:line="288" w:lineRule="auto"/>
                    <w:jc w:val="center"/>
                    <w:rPr>
                      <w:bCs w:val="0"/>
                    </w:rPr>
                  </w:pPr>
                  <w:r w:rsidRPr="001646A1">
                    <w:rPr>
                      <w:bCs w:val="0"/>
                    </w:rPr>
                    <w:t>Khoa học Thông tin – Thư viện</w:t>
                  </w:r>
                </w:p>
              </w:tc>
              <w:tc>
                <w:tcPr>
                  <w:tcW w:w="1351" w:type="dxa"/>
                </w:tcPr>
                <w:p w14:paraId="143E3A9B" w14:textId="77777777" w:rsidR="00EB3D24" w:rsidRPr="001646A1" w:rsidRDefault="00EB3D24" w:rsidP="00EB3D24">
                  <w:pPr>
                    <w:spacing w:line="288" w:lineRule="auto"/>
                    <w:jc w:val="center"/>
                    <w:rPr>
                      <w:bCs w:val="0"/>
                    </w:rPr>
                  </w:pPr>
                  <w:r w:rsidRPr="001646A1">
                    <w:rPr>
                      <w:bCs w:val="0"/>
                    </w:rPr>
                    <w:t>9320201</w:t>
                  </w:r>
                </w:p>
              </w:tc>
              <w:tc>
                <w:tcPr>
                  <w:tcW w:w="2500" w:type="dxa"/>
                </w:tcPr>
                <w:p w14:paraId="325B1A76" w14:textId="77777777" w:rsidR="00EB3D24" w:rsidRPr="001646A1" w:rsidRDefault="00EB3D24" w:rsidP="00EB3D24">
                  <w:pPr>
                    <w:spacing w:line="288" w:lineRule="auto"/>
                    <w:jc w:val="center"/>
                    <w:rPr>
                      <w:bCs w:val="0"/>
                    </w:rPr>
                  </w:pPr>
                  <w:r w:rsidRPr="001646A1">
                    <w:rPr>
                      <w:bCs w:val="0"/>
                    </w:rPr>
                    <w:t>Năng lực số của người làm công tác thư viện tại các trường Đại học ở Việt Nam</w:t>
                  </w:r>
                </w:p>
              </w:tc>
              <w:tc>
                <w:tcPr>
                  <w:tcW w:w="1171" w:type="dxa"/>
                </w:tcPr>
                <w:p w14:paraId="6C12E5A6" w14:textId="77777777" w:rsidR="00EB3D24" w:rsidRPr="001646A1" w:rsidRDefault="00EB3D24" w:rsidP="00EB3D24">
                  <w:pPr>
                    <w:spacing w:line="288" w:lineRule="auto"/>
                    <w:jc w:val="center"/>
                    <w:rPr>
                      <w:bCs w:val="0"/>
                      <w:i/>
                      <w:iCs w:val="0"/>
                    </w:rPr>
                  </w:pPr>
                  <w:r w:rsidRPr="001646A1">
                    <w:rPr>
                      <w:bCs w:val="0"/>
                    </w:rPr>
                    <w:t>PGS.TS. Đỗ Văn Hùng (</w:t>
                  </w:r>
                  <w:r w:rsidRPr="001646A1">
                    <w:rPr>
                      <w:bCs w:val="0"/>
                      <w:i/>
                      <w:iCs w:val="0"/>
                    </w:rPr>
                    <w:t xml:space="preserve">hướng </w:t>
                  </w:r>
                  <w:r w:rsidRPr="001646A1">
                    <w:rPr>
                      <w:bCs w:val="0"/>
                      <w:i/>
                      <w:iCs w:val="0"/>
                    </w:rPr>
                    <w:lastRenderedPageBreak/>
                    <w:t>dẫn chính)</w:t>
                  </w:r>
                </w:p>
                <w:p w14:paraId="2C0107C5" w14:textId="77777777" w:rsidR="00EB3D24" w:rsidRPr="001646A1" w:rsidRDefault="00EB3D24" w:rsidP="00EB3D24">
                  <w:pPr>
                    <w:spacing w:line="288" w:lineRule="auto"/>
                    <w:jc w:val="center"/>
                    <w:rPr>
                      <w:bCs w:val="0"/>
                      <w:i/>
                      <w:iCs w:val="0"/>
                    </w:rPr>
                  </w:pPr>
                  <w:r w:rsidRPr="001646A1">
                    <w:rPr>
                      <w:bCs w:val="0"/>
                    </w:rPr>
                    <w:t>TS. Bùi Thanh Thủy (</w:t>
                  </w:r>
                  <w:r w:rsidRPr="001646A1">
                    <w:rPr>
                      <w:bCs w:val="0"/>
                      <w:i/>
                      <w:iCs w:val="0"/>
                    </w:rPr>
                    <w:t>hướng dẫn phụ)</w:t>
                  </w:r>
                </w:p>
              </w:tc>
            </w:tr>
          </w:tbl>
          <w:p w14:paraId="5C122876" w14:textId="77777777" w:rsidR="0073560D" w:rsidRPr="001646A1" w:rsidRDefault="0073560D" w:rsidP="009A7DD1">
            <w:pPr>
              <w:spacing w:line="288" w:lineRule="auto"/>
              <w:jc w:val="center"/>
              <w:rPr>
                <w:b/>
              </w:rPr>
            </w:pPr>
          </w:p>
          <w:p w14:paraId="377B8742" w14:textId="540776BC" w:rsidR="0073560D" w:rsidRPr="001646A1" w:rsidRDefault="00000546" w:rsidP="0073560D">
            <w:pPr>
              <w:spacing w:line="288" w:lineRule="auto"/>
              <w:rPr>
                <w:b/>
                <w:bCs w:val="0"/>
              </w:rPr>
            </w:pPr>
            <w:r w:rsidRPr="001646A1">
              <w:rPr>
                <w:b/>
                <w:bCs w:val="0"/>
              </w:rPr>
              <w:t>4</w:t>
            </w:r>
            <w:r w:rsidR="0073560D" w:rsidRPr="001646A1">
              <w:rPr>
                <w:b/>
                <w:bCs w:val="0"/>
              </w:rPr>
              <w:t>. Sách chuyên khảo</w:t>
            </w:r>
          </w:p>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545"/>
              <w:gridCol w:w="738"/>
              <w:gridCol w:w="3663"/>
            </w:tblGrid>
            <w:tr w:rsidR="0073560D" w:rsidRPr="001646A1" w14:paraId="73DABABB" w14:textId="77777777" w:rsidTr="007050A7">
              <w:tc>
                <w:tcPr>
                  <w:tcW w:w="645" w:type="dxa"/>
                  <w:vAlign w:val="center"/>
                </w:tcPr>
                <w:p w14:paraId="538B3300" w14:textId="77777777" w:rsidR="0073560D" w:rsidRPr="001646A1" w:rsidRDefault="0073560D" w:rsidP="0073560D">
                  <w:pPr>
                    <w:spacing w:line="288" w:lineRule="auto"/>
                    <w:jc w:val="center"/>
                    <w:rPr>
                      <w:b/>
                    </w:rPr>
                  </w:pPr>
                  <w:r w:rsidRPr="001646A1">
                    <w:rPr>
                      <w:b/>
                    </w:rPr>
                    <w:t>TT</w:t>
                  </w:r>
                </w:p>
              </w:tc>
              <w:tc>
                <w:tcPr>
                  <w:tcW w:w="2545" w:type="dxa"/>
                  <w:vAlign w:val="center"/>
                </w:tcPr>
                <w:p w14:paraId="1E305F7E" w14:textId="77777777" w:rsidR="0073560D" w:rsidRPr="001646A1" w:rsidRDefault="0073560D" w:rsidP="0073560D">
                  <w:pPr>
                    <w:spacing w:line="288" w:lineRule="auto"/>
                    <w:jc w:val="center"/>
                    <w:rPr>
                      <w:b/>
                    </w:rPr>
                  </w:pPr>
                  <w:r w:rsidRPr="001646A1">
                    <w:rPr>
                      <w:b/>
                    </w:rPr>
                    <w:t>Tên công trình</w:t>
                  </w:r>
                </w:p>
              </w:tc>
              <w:tc>
                <w:tcPr>
                  <w:tcW w:w="738" w:type="dxa"/>
                  <w:vAlign w:val="center"/>
                </w:tcPr>
                <w:p w14:paraId="40CC2C1B" w14:textId="77777777" w:rsidR="0073560D" w:rsidRPr="001646A1" w:rsidRDefault="0073560D" w:rsidP="0073560D">
                  <w:pPr>
                    <w:spacing w:line="288" w:lineRule="auto"/>
                    <w:jc w:val="center"/>
                    <w:rPr>
                      <w:b/>
                    </w:rPr>
                  </w:pPr>
                  <w:r w:rsidRPr="001646A1">
                    <w:rPr>
                      <w:b/>
                    </w:rPr>
                    <w:t>Năm công bố</w:t>
                  </w:r>
                </w:p>
              </w:tc>
              <w:tc>
                <w:tcPr>
                  <w:tcW w:w="3663" w:type="dxa"/>
                  <w:vAlign w:val="center"/>
                </w:tcPr>
                <w:p w14:paraId="73C4DEA6" w14:textId="77777777" w:rsidR="0073560D" w:rsidRPr="001646A1" w:rsidRDefault="0073560D" w:rsidP="0073560D">
                  <w:pPr>
                    <w:spacing w:line="288" w:lineRule="auto"/>
                    <w:jc w:val="center"/>
                    <w:rPr>
                      <w:b/>
                    </w:rPr>
                  </w:pPr>
                  <w:r w:rsidRPr="001646A1">
                    <w:rPr>
                      <w:b/>
                    </w:rPr>
                    <w:t>Tên công trình khoa học</w:t>
                  </w:r>
                </w:p>
                <w:p w14:paraId="629E7426" w14:textId="77777777" w:rsidR="0073560D" w:rsidRPr="001646A1" w:rsidRDefault="0073560D" w:rsidP="0073560D">
                  <w:pPr>
                    <w:spacing w:line="288" w:lineRule="auto"/>
                    <w:jc w:val="center"/>
                    <w:rPr>
                      <w:b/>
                    </w:rPr>
                  </w:pPr>
                  <w:r w:rsidRPr="001646A1">
                    <w:rPr>
                      <w:b/>
                    </w:rPr>
                    <w:t>(Ghi rõ mã số ISSN, ISBN)</w:t>
                  </w:r>
                </w:p>
              </w:tc>
            </w:tr>
            <w:tr w:rsidR="0073560D" w:rsidRPr="001646A1" w14:paraId="08706066" w14:textId="77777777" w:rsidTr="007050A7">
              <w:tc>
                <w:tcPr>
                  <w:tcW w:w="645" w:type="dxa"/>
                  <w:vAlign w:val="center"/>
                </w:tcPr>
                <w:p w14:paraId="24AEC12F" w14:textId="44192307" w:rsidR="0073560D" w:rsidRPr="001646A1" w:rsidRDefault="003E15DA" w:rsidP="0073560D">
                  <w:pPr>
                    <w:spacing w:line="288" w:lineRule="auto"/>
                    <w:jc w:val="center"/>
                  </w:pPr>
                  <w:r w:rsidRPr="001646A1">
                    <w:t>1</w:t>
                  </w:r>
                </w:p>
              </w:tc>
              <w:tc>
                <w:tcPr>
                  <w:tcW w:w="2545" w:type="dxa"/>
                </w:tcPr>
                <w:p w14:paraId="5F35DCAC" w14:textId="77777777" w:rsidR="0073560D" w:rsidRPr="001646A1" w:rsidRDefault="0073560D" w:rsidP="0073560D">
                  <w:pPr>
                    <w:spacing w:line="288" w:lineRule="auto"/>
                    <w:jc w:val="both"/>
                  </w:pPr>
                  <w:r w:rsidRPr="001646A1">
                    <w:t>Đỗ Văn Hùng (chủ biên) (2022). Năng lực số</w:t>
                  </w:r>
                </w:p>
              </w:tc>
              <w:tc>
                <w:tcPr>
                  <w:tcW w:w="738" w:type="dxa"/>
                </w:tcPr>
                <w:p w14:paraId="305F9FF5" w14:textId="77777777" w:rsidR="0073560D" w:rsidRPr="001646A1" w:rsidRDefault="0073560D" w:rsidP="0073560D">
                  <w:pPr>
                    <w:spacing w:line="288" w:lineRule="auto"/>
                    <w:jc w:val="center"/>
                  </w:pPr>
                  <w:r w:rsidRPr="001646A1">
                    <w:t>2022</w:t>
                  </w:r>
                </w:p>
              </w:tc>
              <w:tc>
                <w:tcPr>
                  <w:tcW w:w="3663" w:type="dxa"/>
                </w:tcPr>
                <w:p w14:paraId="5F883BF0" w14:textId="77777777" w:rsidR="0073560D" w:rsidRPr="001646A1" w:rsidRDefault="0073560D" w:rsidP="0073560D">
                  <w:pPr>
                    <w:spacing w:line="288" w:lineRule="auto"/>
                    <w:jc w:val="both"/>
                  </w:pPr>
                  <w:r w:rsidRPr="001646A1">
                    <w:t xml:space="preserve">Nhà xuất bản Đại học Quốc gia Hà Nội. ISBN: 978-604-384-902-8 – Sách chuyên khảo </w:t>
                  </w:r>
                </w:p>
              </w:tc>
            </w:tr>
          </w:tbl>
          <w:p w14:paraId="024887D4" w14:textId="77777777" w:rsidR="0073560D" w:rsidRPr="001646A1" w:rsidRDefault="0073560D" w:rsidP="009A7DD1">
            <w:pPr>
              <w:spacing w:line="288" w:lineRule="auto"/>
              <w:jc w:val="center"/>
              <w:rPr>
                <w:b/>
              </w:rPr>
            </w:pPr>
          </w:p>
        </w:tc>
      </w:tr>
      <w:tr w:rsidR="006971B6" w:rsidRPr="001646A1" w14:paraId="66154D43" w14:textId="77777777" w:rsidTr="00F10186">
        <w:tc>
          <w:tcPr>
            <w:tcW w:w="678" w:type="dxa"/>
            <w:vAlign w:val="center"/>
          </w:tcPr>
          <w:p w14:paraId="618C1983" w14:textId="083C65CF" w:rsidR="006971B6" w:rsidRPr="001646A1" w:rsidRDefault="006971B6" w:rsidP="006971B6">
            <w:pPr>
              <w:pStyle w:val="ListParagraph"/>
              <w:spacing w:after="0" w:line="240" w:lineRule="auto"/>
              <w:ind w:left="0"/>
              <w:jc w:val="center"/>
              <w:rPr>
                <w:rFonts w:ascii="Times New Roman" w:hAnsi="Times New Roman"/>
                <w:b/>
                <w:bCs w:val="0"/>
                <w:sz w:val="26"/>
                <w:szCs w:val="26"/>
              </w:rPr>
            </w:pPr>
            <w:r w:rsidRPr="001646A1">
              <w:rPr>
                <w:rFonts w:ascii="Times New Roman" w:hAnsi="Times New Roman"/>
                <w:b/>
                <w:bCs w:val="0"/>
                <w:sz w:val="26"/>
                <w:szCs w:val="26"/>
              </w:rPr>
              <w:lastRenderedPageBreak/>
              <w:t>2.</w:t>
            </w:r>
          </w:p>
        </w:tc>
        <w:tc>
          <w:tcPr>
            <w:tcW w:w="1806" w:type="dxa"/>
            <w:vAlign w:val="center"/>
          </w:tcPr>
          <w:p w14:paraId="1BBAD53C" w14:textId="77777777" w:rsidR="006971B6" w:rsidRPr="001646A1" w:rsidRDefault="006971B6" w:rsidP="006971B6">
            <w:pPr>
              <w:spacing w:before="120" w:after="120"/>
            </w:pPr>
            <w:r w:rsidRPr="001646A1">
              <w:rPr>
                <w:b/>
                <w:bCs w:val="0"/>
              </w:rPr>
              <w:t>Nhóm tiêu chí về năng lực cạnh tranh:</w:t>
            </w:r>
            <w:r w:rsidRPr="001646A1">
              <w:t xml:space="preserve"> Đạt được 01 trong các tiêu chí sau:</w:t>
            </w:r>
          </w:p>
          <w:p w14:paraId="56BB9F7D" w14:textId="58C514C6" w:rsidR="006971B6" w:rsidRPr="001646A1" w:rsidRDefault="006971B6" w:rsidP="006971B6">
            <w:pPr>
              <w:spacing w:before="120" w:after="120"/>
              <w:rPr>
                <w:b/>
                <w:bCs w:val="0"/>
              </w:rPr>
            </w:pPr>
          </w:p>
        </w:tc>
        <w:tc>
          <w:tcPr>
            <w:tcW w:w="8159" w:type="dxa"/>
            <w:vAlign w:val="center"/>
          </w:tcPr>
          <w:p w14:paraId="76E263A3" w14:textId="77777777" w:rsidR="006971B6" w:rsidRPr="001646A1" w:rsidRDefault="006971B6" w:rsidP="009A7DD1">
            <w:pPr>
              <w:spacing w:line="288" w:lineRule="auto"/>
              <w:jc w:val="center"/>
              <w:rPr>
                <w:b/>
              </w:rPr>
            </w:pPr>
          </w:p>
        </w:tc>
      </w:tr>
      <w:tr w:rsidR="006971B6" w:rsidRPr="001646A1" w14:paraId="1C0EC6B7" w14:textId="77777777" w:rsidTr="00F10186">
        <w:tc>
          <w:tcPr>
            <w:tcW w:w="678" w:type="dxa"/>
            <w:vAlign w:val="center"/>
          </w:tcPr>
          <w:p w14:paraId="21FD8C79" w14:textId="77777777" w:rsidR="006971B6" w:rsidRPr="001646A1" w:rsidRDefault="006971B6" w:rsidP="006971B6">
            <w:pPr>
              <w:pStyle w:val="ListParagraph"/>
              <w:spacing w:after="0" w:line="240" w:lineRule="auto"/>
              <w:ind w:left="0"/>
              <w:jc w:val="center"/>
              <w:rPr>
                <w:rFonts w:ascii="Times New Roman" w:hAnsi="Times New Roman"/>
                <w:b/>
                <w:bCs w:val="0"/>
                <w:sz w:val="26"/>
                <w:szCs w:val="26"/>
              </w:rPr>
            </w:pPr>
          </w:p>
        </w:tc>
        <w:tc>
          <w:tcPr>
            <w:tcW w:w="1806" w:type="dxa"/>
            <w:vAlign w:val="center"/>
          </w:tcPr>
          <w:p w14:paraId="6383D6FB" w14:textId="77777777" w:rsidR="006971B6" w:rsidRPr="001646A1" w:rsidRDefault="006971B6" w:rsidP="006971B6">
            <w:pPr>
              <w:spacing w:before="120" w:after="120"/>
            </w:pPr>
            <w:r w:rsidRPr="001646A1">
              <w:t>Có sản phẩm KH&amp;CN tham gia các sự kiện/triển lãm/cuộc thi đổi mới sáng tạo trong nước và quốc tế.</w:t>
            </w:r>
          </w:p>
          <w:p w14:paraId="1702B256" w14:textId="77777777" w:rsidR="006971B6" w:rsidRPr="001646A1" w:rsidRDefault="006971B6" w:rsidP="006971B6">
            <w:pPr>
              <w:spacing w:before="120" w:after="120"/>
              <w:rPr>
                <w:b/>
                <w:bCs w:val="0"/>
              </w:rPr>
            </w:pPr>
          </w:p>
        </w:tc>
        <w:tc>
          <w:tcPr>
            <w:tcW w:w="8159" w:type="dxa"/>
            <w:vAlign w:val="center"/>
          </w:tcPr>
          <w:p w14:paraId="5D803F71" w14:textId="77777777" w:rsidR="006971B6" w:rsidRPr="001646A1" w:rsidRDefault="006971B6" w:rsidP="009A7DD1">
            <w:pPr>
              <w:spacing w:line="288" w:lineRule="auto"/>
              <w:jc w:val="center"/>
              <w:rPr>
                <w:b/>
              </w:rPr>
            </w:pPr>
          </w:p>
        </w:tc>
      </w:tr>
      <w:tr w:rsidR="006971B6" w:rsidRPr="001646A1" w14:paraId="5B22EE72" w14:textId="77777777" w:rsidTr="00F10186">
        <w:tc>
          <w:tcPr>
            <w:tcW w:w="678" w:type="dxa"/>
            <w:vAlign w:val="center"/>
          </w:tcPr>
          <w:p w14:paraId="045EFCE9" w14:textId="77777777" w:rsidR="006971B6" w:rsidRPr="001646A1" w:rsidRDefault="006971B6" w:rsidP="006971B6">
            <w:pPr>
              <w:pStyle w:val="ListParagraph"/>
              <w:spacing w:after="0" w:line="240" w:lineRule="auto"/>
              <w:ind w:left="0"/>
              <w:jc w:val="center"/>
              <w:rPr>
                <w:rFonts w:ascii="Times New Roman" w:hAnsi="Times New Roman"/>
                <w:b/>
                <w:bCs w:val="0"/>
                <w:sz w:val="26"/>
                <w:szCs w:val="26"/>
              </w:rPr>
            </w:pPr>
          </w:p>
        </w:tc>
        <w:tc>
          <w:tcPr>
            <w:tcW w:w="1806" w:type="dxa"/>
            <w:vAlign w:val="center"/>
          </w:tcPr>
          <w:p w14:paraId="4B1925D9" w14:textId="36F6F642" w:rsidR="006971B6" w:rsidRPr="001646A1" w:rsidRDefault="006971B6" w:rsidP="006971B6">
            <w:pPr>
              <w:spacing w:before="120" w:after="120"/>
              <w:rPr>
                <w:b/>
                <w:bCs w:val="0"/>
              </w:rPr>
            </w:pPr>
            <w:r w:rsidRPr="001646A1">
              <w:t>Đấu thầu thành công các nhiệm vụ KH&amp;CN các cấp với mức tối thiểu là 50.000.000 đồng (Năm mươi triệu đồng).</w:t>
            </w:r>
          </w:p>
        </w:tc>
        <w:tc>
          <w:tcPr>
            <w:tcW w:w="8159" w:type="dxa"/>
            <w:vAlign w:val="center"/>
          </w:tcPr>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2894"/>
              <w:gridCol w:w="1288"/>
              <w:gridCol w:w="1475"/>
              <w:gridCol w:w="1256"/>
            </w:tblGrid>
            <w:tr w:rsidR="00956895" w:rsidRPr="001646A1" w14:paraId="202066AF" w14:textId="77777777" w:rsidTr="00E33536">
              <w:tc>
                <w:tcPr>
                  <w:tcW w:w="678" w:type="dxa"/>
                  <w:tcBorders>
                    <w:top w:val="single" w:sz="4" w:space="0" w:color="auto"/>
                    <w:left w:val="single" w:sz="4" w:space="0" w:color="auto"/>
                    <w:bottom w:val="single" w:sz="4" w:space="0" w:color="auto"/>
                    <w:right w:val="single" w:sz="4" w:space="0" w:color="auto"/>
                  </w:tcBorders>
                  <w:vAlign w:val="center"/>
                </w:tcPr>
                <w:p w14:paraId="2868B8EC" w14:textId="77777777" w:rsidR="00956895" w:rsidRPr="001646A1" w:rsidRDefault="00956895" w:rsidP="00956895">
                  <w:pPr>
                    <w:jc w:val="center"/>
                    <w:rPr>
                      <w:b/>
                    </w:rPr>
                  </w:pPr>
                  <w:r w:rsidRPr="001646A1">
                    <w:rPr>
                      <w:b/>
                    </w:rPr>
                    <w:t>STT</w:t>
                  </w:r>
                </w:p>
              </w:tc>
              <w:tc>
                <w:tcPr>
                  <w:tcW w:w="2894" w:type="dxa"/>
                  <w:tcBorders>
                    <w:top w:val="single" w:sz="4" w:space="0" w:color="auto"/>
                    <w:left w:val="single" w:sz="4" w:space="0" w:color="auto"/>
                    <w:bottom w:val="single" w:sz="4" w:space="0" w:color="auto"/>
                    <w:right w:val="single" w:sz="4" w:space="0" w:color="auto"/>
                  </w:tcBorders>
                  <w:vAlign w:val="center"/>
                </w:tcPr>
                <w:p w14:paraId="548AECE1" w14:textId="77777777" w:rsidR="00956895" w:rsidRPr="001646A1" w:rsidRDefault="00956895" w:rsidP="00956895">
                  <w:pPr>
                    <w:jc w:val="center"/>
                    <w:rPr>
                      <w:b/>
                    </w:rPr>
                  </w:pPr>
                  <w:r w:rsidRPr="001646A1">
                    <w:rPr>
                      <w:b/>
                    </w:rPr>
                    <w:t>Tên đề tài nghiên cứu</w:t>
                  </w:r>
                </w:p>
              </w:tc>
              <w:tc>
                <w:tcPr>
                  <w:tcW w:w="1288" w:type="dxa"/>
                  <w:tcBorders>
                    <w:top w:val="single" w:sz="4" w:space="0" w:color="auto"/>
                    <w:left w:val="single" w:sz="4" w:space="0" w:color="auto"/>
                    <w:bottom w:val="single" w:sz="4" w:space="0" w:color="auto"/>
                    <w:right w:val="single" w:sz="4" w:space="0" w:color="auto"/>
                  </w:tcBorders>
                  <w:vAlign w:val="center"/>
                </w:tcPr>
                <w:p w14:paraId="70AE67F3" w14:textId="77777777" w:rsidR="00956895" w:rsidRPr="001646A1" w:rsidRDefault="00956895" w:rsidP="00956895">
                  <w:pPr>
                    <w:jc w:val="center"/>
                    <w:rPr>
                      <w:b/>
                    </w:rPr>
                  </w:pPr>
                  <w:r w:rsidRPr="001646A1">
                    <w:rPr>
                      <w:b/>
                    </w:rPr>
                    <w:t>Năm bắt đầu/Năm hoàn thành</w:t>
                  </w:r>
                </w:p>
              </w:tc>
              <w:tc>
                <w:tcPr>
                  <w:tcW w:w="1475" w:type="dxa"/>
                  <w:tcBorders>
                    <w:top w:val="single" w:sz="4" w:space="0" w:color="auto"/>
                    <w:left w:val="single" w:sz="4" w:space="0" w:color="auto"/>
                    <w:bottom w:val="single" w:sz="4" w:space="0" w:color="auto"/>
                    <w:right w:val="single" w:sz="4" w:space="0" w:color="auto"/>
                  </w:tcBorders>
                  <w:vAlign w:val="center"/>
                </w:tcPr>
                <w:p w14:paraId="6DD6CAEA" w14:textId="77777777" w:rsidR="00956895" w:rsidRPr="001646A1" w:rsidRDefault="00956895" w:rsidP="00956895">
                  <w:pPr>
                    <w:jc w:val="center"/>
                    <w:rPr>
                      <w:b/>
                    </w:rPr>
                  </w:pPr>
                  <w:r w:rsidRPr="001646A1">
                    <w:rPr>
                      <w:b/>
                    </w:rPr>
                    <w:t>Đề tài cấp (NN, Bộ, ngành, trường)</w:t>
                  </w:r>
                </w:p>
              </w:tc>
              <w:tc>
                <w:tcPr>
                  <w:tcW w:w="1256" w:type="dxa"/>
                  <w:tcBorders>
                    <w:top w:val="single" w:sz="4" w:space="0" w:color="auto"/>
                    <w:left w:val="single" w:sz="4" w:space="0" w:color="auto"/>
                    <w:bottom w:val="single" w:sz="4" w:space="0" w:color="auto"/>
                    <w:right w:val="single" w:sz="4" w:space="0" w:color="auto"/>
                  </w:tcBorders>
                  <w:vAlign w:val="center"/>
                </w:tcPr>
                <w:p w14:paraId="643353BD" w14:textId="77777777" w:rsidR="00956895" w:rsidRPr="001646A1" w:rsidRDefault="00956895" w:rsidP="00956895">
                  <w:pPr>
                    <w:jc w:val="center"/>
                    <w:rPr>
                      <w:b/>
                    </w:rPr>
                  </w:pPr>
                  <w:r w:rsidRPr="001646A1">
                    <w:rPr>
                      <w:b/>
                    </w:rPr>
                    <w:t>Trách nhiệm tham gia trong đề tài</w:t>
                  </w:r>
                </w:p>
              </w:tc>
            </w:tr>
            <w:tr w:rsidR="00956895" w:rsidRPr="001646A1" w14:paraId="0913574A" w14:textId="77777777" w:rsidTr="00E33536">
              <w:tc>
                <w:tcPr>
                  <w:tcW w:w="678" w:type="dxa"/>
                  <w:tcBorders>
                    <w:top w:val="single" w:sz="4" w:space="0" w:color="auto"/>
                    <w:left w:val="single" w:sz="4" w:space="0" w:color="auto"/>
                    <w:bottom w:val="single" w:sz="4" w:space="0" w:color="auto"/>
                    <w:right w:val="single" w:sz="4" w:space="0" w:color="auto"/>
                  </w:tcBorders>
                  <w:vAlign w:val="center"/>
                </w:tcPr>
                <w:p w14:paraId="16100611" w14:textId="77777777" w:rsidR="00956895" w:rsidRPr="001646A1" w:rsidRDefault="00956895" w:rsidP="00956895">
                  <w:pPr>
                    <w:jc w:val="center"/>
                    <w:rPr>
                      <w:bCs w:val="0"/>
                    </w:rPr>
                  </w:pPr>
                  <w:r w:rsidRPr="001646A1">
                    <w:rPr>
                      <w:bCs w:val="0"/>
                    </w:rPr>
                    <w:t>1</w:t>
                  </w:r>
                </w:p>
              </w:tc>
              <w:tc>
                <w:tcPr>
                  <w:tcW w:w="2894" w:type="dxa"/>
                  <w:tcBorders>
                    <w:top w:val="single" w:sz="4" w:space="0" w:color="auto"/>
                    <w:left w:val="single" w:sz="4" w:space="0" w:color="auto"/>
                    <w:bottom w:val="single" w:sz="4" w:space="0" w:color="auto"/>
                    <w:right w:val="single" w:sz="4" w:space="0" w:color="auto"/>
                  </w:tcBorders>
                  <w:vAlign w:val="center"/>
                </w:tcPr>
                <w:p w14:paraId="7FC58061" w14:textId="77777777" w:rsidR="00956895" w:rsidRPr="001646A1" w:rsidRDefault="00956895" w:rsidP="00956895">
                  <w:pPr>
                    <w:rPr>
                      <w:bCs w:val="0"/>
                    </w:rPr>
                  </w:pPr>
                  <w:r w:rsidRPr="001646A1">
                    <w:rPr>
                      <w:bCs w:val="0"/>
                    </w:rPr>
                    <w:t>Ứng dụng trí tuệ nhân tạo tạo sinh cho việc dạy và học của sinh viên và giảng viên</w:t>
                  </w:r>
                </w:p>
              </w:tc>
              <w:tc>
                <w:tcPr>
                  <w:tcW w:w="1288" w:type="dxa"/>
                  <w:tcBorders>
                    <w:top w:val="single" w:sz="4" w:space="0" w:color="auto"/>
                    <w:left w:val="single" w:sz="4" w:space="0" w:color="auto"/>
                    <w:bottom w:val="single" w:sz="4" w:space="0" w:color="auto"/>
                    <w:right w:val="single" w:sz="4" w:space="0" w:color="auto"/>
                  </w:tcBorders>
                  <w:vAlign w:val="center"/>
                </w:tcPr>
                <w:p w14:paraId="56DB1102" w14:textId="77777777" w:rsidR="00956895" w:rsidRPr="001646A1" w:rsidRDefault="00956895" w:rsidP="00956895">
                  <w:pPr>
                    <w:jc w:val="center"/>
                    <w:rPr>
                      <w:bCs w:val="0"/>
                    </w:rPr>
                  </w:pPr>
                  <w:r w:rsidRPr="001646A1">
                    <w:rPr>
                      <w:bCs w:val="0"/>
                    </w:rPr>
                    <w:t>2024-2025</w:t>
                  </w:r>
                </w:p>
              </w:tc>
              <w:tc>
                <w:tcPr>
                  <w:tcW w:w="1475" w:type="dxa"/>
                  <w:tcBorders>
                    <w:top w:val="single" w:sz="4" w:space="0" w:color="auto"/>
                    <w:left w:val="single" w:sz="4" w:space="0" w:color="auto"/>
                    <w:bottom w:val="single" w:sz="4" w:space="0" w:color="auto"/>
                    <w:right w:val="single" w:sz="4" w:space="0" w:color="auto"/>
                  </w:tcBorders>
                  <w:vAlign w:val="center"/>
                </w:tcPr>
                <w:p w14:paraId="2D2858AA" w14:textId="77777777" w:rsidR="00956895" w:rsidRPr="001646A1" w:rsidRDefault="00956895" w:rsidP="00956895">
                  <w:pPr>
                    <w:jc w:val="center"/>
                    <w:rPr>
                      <w:bCs w:val="0"/>
                    </w:rPr>
                  </w:pPr>
                  <w:r w:rsidRPr="001646A1">
                    <w:rPr>
                      <w:bCs w:val="0"/>
                    </w:rPr>
                    <w:t>Meta</w:t>
                  </w:r>
                </w:p>
              </w:tc>
              <w:tc>
                <w:tcPr>
                  <w:tcW w:w="1256" w:type="dxa"/>
                  <w:tcBorders>
                    <w:top w:val="single" w:sz="4" w:space="0" w:color="auto"/>
                    <w:left w:val="single" w:sz="4" w:space="0" w:color="auto"/>
                    <w:bottom w:val="single" w:sz="4" w:space="0" w:color="auto"/>
                    <w:right w:val="single" w:sz="4" w:space="0" w:color="auto"/>
                  </w:tcBorders>
                  <w:vAlign w:val="center"/>
                </w:tcPr>
                <w:p w14:paraId="7FDE2A8D" w14:textId="77777777" w:rsidR="00956895" w:rsidRPr="001646A1" w:rsidRDefault="00956895" w:rsidP="00956895">
                  <w:pPr>
                    <w:jc w:val="center"/>
                    <w:rPr>
                      <w:bCs w:val="0"/>
                    </w:rPr>
                  </w:pPr>
                  <w:r w:rsidRPr="001646A1">
                    <w:rPr>
                      <w:bCs w:val="0"/>
                    </w:rPr>
                    <w:t>Chủ trì</w:t>
                  </w:r>
                </w:p>
              </w:tc>
            </w:tr>
            <w:tr w:rsidR="00956895" w:rsidRPr="001646A1" w14:paraId="3ADF4AF6" w14:textId="77777777" w:rsidTr="00E33536">
              <w:tc>
                <w:tcPr>
                  <w:tcW w:w="678" w:type="dxa"/>
                  <w:tcBorders>
                    <w:top w:val="single" w:sz="4" w:space="0" w:color="auto"/>
                    <w:left w:val="single" w:sz="4" w:space="0" w:color="auto"/>
                    <w:bottom w:val="single" w:sz="4" w:space="0" w:color="auto"/>
                    <w:right w:val="single" w:sz="4" w:space="0" w:color="auto"/>
                  </w:tcBorders>
                  <w:vAlign w:val="center"/>
                </w:tcPr>
                <w:p w14:paraId="4608734C" w14:textId="77777777" w:rsidR="00956895" w:rsidRPr="001646A1" w:rsidRDefault="00956895" w:rsidP="00956895">
                  <w:pPr>
                    <w:jc w:val="center"/>
                    <w:rPr>
                      <w:bCs w:val="0"/>
                    </w:rPr>
                  </w:pPr>
                  <w:r w:rsidRPr="001646A1">
                    <w:rPr>
                      <w:bCs w:val="0"/>
                    </w:rPr>
                    <w:lastRenderedPageBreak/>
                    <w:t>2</w:t>
                  </w:r>
                </w:p>
              </w:tc>
              <w:tc>
                <w:tcPr>
                  <w:tcW w:w="2894" w:type="dxa"/>
                  <w:tcBorders>
                    <w:top w:val="single" w:sz="4" w:space="0" w:color="auto"/>
                    <w:left w:val="single" w:sz="4" w:space="0" w:color="auto"/>
                    <w:bottom w:val="single" w:sz="4" w:space="0" w:color="auto"/>
                    <w:right w:val="single" w:sz="4" w:space="0" w:color="auto"/>
                  </w:tcBorders>
                  <w:vAlign w:val="center"/>
                </w:tcPr>
                <w:p w14:paraId="4D3BF40A" w14:textId="77777777" w:rsidR="00956895" w:rsidRPr="001646A1" w:rsidRDefault="00956895" w:rsidP="00956895">
                  <w:pPr>
                    <w:rPr>
                      <w:bCs w:val="0"/>
                    </w:rPr>
                  </w:pPr>
                  <w:r w:rsidRPr="001646A1">
                    <w:rPr>
                      <w:bCs w:val="0"/>
                    </w:rPr>
                    <w:t>Xây dựng và kiểm chứng thang đo đánh giá</w:t>
                  </w:r>
                </w:p>
                <w:p w14:paraId="100DFDC6" w14:textId="77777777" w:rsidR="00956895" w:rsidRPr="001646A1" w:rsidRDefault="00956895" w:rsidP="00956895">
                  <w:pPr>
                    <w:rPr>
                      <w:bCs w:val="0"/>
                    </w:rPr>
                  </w:pPr>
                  <w:r w:rsidRPr="001646A1">
                    <w:rPr>
                      <w:bCs w:val="0"/>
                    </w:rPr>
                    <w:t>năng lực số của sinh viên</w:t>
                  </w:r>
                </w:p>
              </w:tc>
              <w:tc>
                <w:tcPr>
                  <w:tcW w:w="1288" w:type="dxa"/>
                  <w:tcBorders>
                    <w:top w:val="single" w:sz="4" w:space="0" w:color="auto"/>
                    <w:left w:val="single" w:sz="4" w:space="0" w:color="auto"/>
                    <w:bottom w:val="single" w:sz="4" w:space="0" w:color="auto"/>
                    <w:right w:val="single" w:sz="4" w:space="0" w:color="auto"/>
                  </w:tcBorders>
                  <w:vAlign w:val="center"/>
                </w:tcPr>
                <w:p w14:paraId="03CD5C1E" w14:textId="77777777" w:rsidR="00956895" w:rsidRPr="001646A1" w:rsidRDefault="00956895" w:rsidP="00956895">
                  <w:pPr>
                    <w:jc w:val="center"/>
                    <w:rPr>
                      <w:bCs w:val="0"/>
                    </w:rPr>
                  </w:pPr>
                  <w:r w:rsidRPr="001646A1">
                    <w:rPr>
                      <w:bCs w:val="0"/>
                    </w:rPr>
                    <w:t>2024-2026</w:t>
                  </w:r>
                </w:p>
              </w:tc>
              <w:tc>
                <w:tcPr>
                  <w:tcW w:w="1475" w:type="dxa"/>
                  <w:tcBorders>
                    <w:top w:val="single" w:sz="4" w:space="0" w:color="auto"/>
                    <w:left w:val="single" w:sz="4" w:space="0" w:color="auto"/>
                    <w:bottom w:val="single" w:sz="4" w:space="0" w:color="auto"/>
                    <w:right w:val="single" w:sz="4" w:space="0" w:color="auto"/>
                  </w:tcBorders>
                  <w:vAlign w:val="center"/>
                </w:tcPr>
                <w:p w14:paraId="78538D70" w14:textId="77777777" w:rsidR="00956895" w:rsidRPr="001646A1" w:rsidRDefault="00956895" w:rsidP="00956895">
                  <w:pPr>
                    <w:jc w:val="center"/>
                    <w:rPr>
                      <w:bCs w:val="0"/>
                    </w:rPr>
                  </w:pPr>
                  <w:r w:rsidRPr="001646A1">
                    <w:rPr>
                      <w:bCs w:val="0"/>
                    </w:rPr>
                    <w:t>Nafosted 503.01-2023.20</w:t>
                  </w:r>
                </w:p>
              </w:tc>
              <w:tc>
                <w:tcPr>
                  <w:tcW w:w="1256" w:type="dxa"/>
                  <w:tcBorders>
                    <w:top w:val="single" w:sz="4" w:space="0" w:color="auto"/>
                    <w:left w:val="single" w:sz="4" w:space="0" w:color="auto"/>
                    <w:bottom w:val="single" w:sz="4" w:space="0" w:color="auto"/>
                    <w:right w:val="single" w:sz="4" w:space="0" w:color="auto"/>
                  </w:tcBorders>
                  <w:vAlign w:val="center"/>
                </w:tcPr>
                <w:p w14:paraId="3865F7C6" w14:textId="77777777" w:rsidR="00956895" w:rsidRPr="001646A1" w:rsidRDefault="00956895" w:rsidP="00956895">
                  <w:pPr>
                    <w:jc w:val="center"/>
                    <w:rPr>
                      <w:bCs w:val="0"/>
                    </w:rPr>
                  </w:pPr>
                  <w:r w:rsidRPr="001646A1">
                    <w:t>Chủ nhiệm</w:t>
                  </w:r>
                </w:p>
              </w:tc>
            </w:tr>
            <w:tr w:rsidR="00956895" w:rsidRPr="001646A1" w14:paraId="6316E5D9" w14:textId="77777777" w:rsidTr="00E33536">
              <w:tc>
                <w:tcPr>
                  <w:tcW w:w="678" w:type="dxa"/>
                  <w:tcBorders>
                    <w:top w:val="single" w:sz="4" w:space="0" w:color="auto"/>
                    <w:left w:val="single" w:sz="4" w:space="0" w:color="auto"/>
                    <w:bottom w:val="single" w:sz="4" w:space="0" w:color="auto"/>
                    <w:right w:val="single" w:sz="4" w:space="0" w:color="auto"/>
                  </w:tcBorders>
                  <w:vAlign w:val="center"/>
                </w:tcPr>
                <w:p w14:paraId="234B85A7" w14:textId="77777777" w:rsidR="00956895" w:rsidRPr="001646A1" w:rsidRDefault="00956895" w:rsidP="00956895">
                  <w:pPr>
                    <w:jc w:val="center"/>
                    <w:rPr>
                      <w:bCs w:val="0"/>
                    </w:rPr>
                  </w:pPr>
                  <w:r w:rsidRPr="001646A1">
                    <w:rPr>
                      <w:bCs w:val="0"/>
                    </w:rPr>
                    <w:t>3</w:t>
                  </w:r>
                </w:p>
              </w:tc>
              <w:tc>
                <w:tcPr>
                  <w:tcW w:w="2894" w:type="dxa"/>
                  <w:tcBorders>
                    <w:top w:val="single" w:sz="4" w:space="0" w:color="auto"/>
                    <w:left w:val="single" w:sz="4" w:space="0" w:color="auto"/>
                    <w:bottom w:val="single" w:sz="4" w:space="0" w:color="auto"/>
                    <w:right w:val="single" w:sz="4" w:space="0" w:color="auto"/>
                  </w:tcBorders>
                  <w:vAlign w:val="center"/>
                </w:tcPr>
                <w:p w14:paraId="235319AF" w14:textId="77777777" w:rsidR="00956895" w:rsidRPr="001646A1" w:rsidRDefault="00956895" w:rsidP="00956895">
                  <w:pPr>
                    <w:rPr>
                      <w:bCs w:val="0"/>
                    </w:rPr>
                  </w:pPr>
                  <w:r w:rsidRPr="001646A1">
                    <w:rPr>
                      <w:bCs w:val="0"/>
                    </w:rPr>
                    <w:t>Xây dựng khung năng lực số cho người học trong hệ thông giáo dục quốc dân</w:t>
                  </w:r>
                </w:p>
              </w:tc>
              <w:tc>
                <w:tcPr>
                  <w:tcW w:w="1288" w:type="dxa"/>
                  <w:tcBorders>
                    <w:top w:val="single" w:sz="4" w:space="0" w:color="auto"/>
                    <w:left w:val="single" w:sz="4" w:space="0" w:color="auto"/>
                    <w:bottom w:val="single" w:sz="4" w:space="0" w:color="auto"/>
                    <w:right w:val="single" w:sz="4" w:space="0" w:color="auto"/>
                  </w:tcBorders>
                  <w:vAlign w:val="center"/>
                </w:tcPr>
                <w:p w14:paraId="460D0306" w14:textId="77777777" w:rsidR="00956895" w:rsidRPr="001646A1" w:rsidRDefault="00956895" w:rsidP="00956895">
                  <w:pPr>
                    <w:jc w:val="center"/>
                    <w:rPr>
                      <w:bCs w:val="0"/>
                    </w:rPr>
                  </w:pPr>
                  <w:r w:rsidRPr="001646A1">
                    <w:rPr>
                      <w:bCs w:val="0"/>
                    </w:rPr>
                    <w:t>2023-2024</w:t>
                  </w:r>
                </w:p>
              </w:tc>
              <w:tc>
                <w:tcPr>
                  <w:tcW w:w="1475" w:type="dxa"/>
                  <w:tcBorders>
                    <w:top w:val="single" w:sz="4" w:space="0" w:color="auto"/>
                    <w:left w:val="single" w:sz="4" w:space="0" w:color="auto"/>
                    <w:bottom w:val="single" w:sz="4" w:space="0" w:color="auto"/>
                    <w:right w:val="single" w:sz="4" w:space="0" w:color="auto"/>
                  </w:tcBorders>
                  <w:vAlign w:val="center"/>
                </w:tcPr>
                <w:p w14:paraId="7C39DCB6" w14:textId="77777777" w:rsidR="00956895" w:rsidRPr="001646A1" w:rsidRDefault="00956895" w:rsidP="00956895">
                  <w:pPr>
                    <w:jc w:val="center"/>
                    <w:rPr>
                      <w:bCs w:val="0"/>
                    </w:rPr>
                  </w:pPr>
                  <w:r w:rsidRPr="001646A1">
                    <w:rPr>
                      <w:bCs w:val="0"/>
                    </w:rPr>
                    <w:t>Đại học KHXH&amp;NV</w:t>
                  </w:r>
                </w:p>
                <w:p w14:paraId="52D522A9" w14:textId="77777777" w:rsidR="00956895" w:rsidRPr="001646A1" w:rsidRDefault="00956895" w:rsidP="00956895">
                  <w:pPr>
                    <w:jc w:val="center"/>
                    <w:rPr>
                      <w:bCs w:val="0"/>
                    </w:rPr>
                  </w:pPr>
                </w:p>
              </w:tc>
              <w:tc>
                <w:tcPr>
                  <w:tcW w:w="1256" w:type="dxa"/>
                  <w:tcBorders>
                    <w:top w:val="single" w:sz="4" w:space="0" w:color="auto"/>
                    <w:left w:val="single" w:sz="4" w:space="0" w:color="auto"/>
                    <w:bottom w:val="single" w:sz="4" w:space="0" w:color="auto"/>
                    <w:right w:val="single" w:sz="4" w:space="0" w:color="auto"/>
                  </w:tcBorders>
                  <w:vAlign w:val="center"/>
                </w:tcPr>
                <w:p w14:paraId="559F80A4" w14:textId="77777777" w:rsidR="00956895" w:rsidRPr="001646A1" w:rsidRDefault="00956895" w:rsidP="00956895">
                  <w:pPr>
                    <w:jc w:val="center"/>
                    <w:rPr>
                      <w:bCs w:val="0"/>
                    </w:rPr>
                  </w:pPr>
                  <w:r w:rsidRPr="001646A1">
                    <w:rPr>
                      <w:bCs w:val="0"/>
                    </w:rPr>
                    <w:t>Chủ nhiệm</w:t>
                  </w:r>
                </w:p>
              </w:tc>
            </w:tr>
            <w:tr w:rsidR="00956895" w:rsidRPr="001646A1" w14:paraId="4202620C" w14:textId="77777777" w:rsidTr="00E33536">
              <w:tc>
                <w:tcPr>
                  <w:tcW w:w="678" w:type="dxa"/>
                  <w:tcBorders>
                    <w:top w:val="single" w:sz="4" w:space="0" w:color="auto"/>
                    <w:left w:val="single" w:sz="4" w:space="0" w:color="auto"/>
                    <w:bottom w:val="single" w:sz="4" w:space="0" w:color="auto"/>
                    <w:right w:val="single" w:sz="4" w:space="0" w:color="auto"/>
                  </w:tcBorders>
                  <w:vAlign w:val="center"/>
                </w:tcPr>
                <w:p w14:paraId="007CA09C" w14:textId="77777777" w:rsidR="00956895" w:rsidRPr="001646A1" w:rsidRDefault="00956895" w:rsidP="00956895">
                  <w:pPr>
                    <w:jc w:val="center"/>
                    <w:rPr>
                      <w:bCs w:val="0"/>
                    </w:rPr>
                  </w:pPr>
                  <w:r w:rsidRPr="001646A1">
                    <w:rPr>
                      <w:bCs w:val="0"/>
                    </w:rPr>
                    <w:t>4</w:t>
                  </w:r>
                </w:p>
              </w:tc>
              <w:tc>
                <w:tcPr>
                  <w:tcW w:w="2894" w:type="dxa"/>
                  <w:tcBorders>
                    <w:top w:val="single" w:sz="4" w:space="0" w:color="auto"/>
                    <w:left w:val="single" w:sz="4" w:space="0" w:color="auto"/>
                    <w:bottom w:val="single" w:sz="4" w:space="0" w:color="auto"/>
                    <w:right w:val="single" w:sz="4" w:space="0" w:color="auto"/>
                  </w:tcBorders>
                  <w:vAlign w:val="center"/>
                </w:tcPr>
                <w:p w14:paraId="482A2DEE" w14:textId="77777777" w:rsidR="00956895" w:rsidRPr="001646A1" w:rsidRDefault="00956895" w:rsidP="00956895">
                  <w:pPr>
                    <w:rPr>
                      <w:bCs w:val="0"/>
                    </w:rPr>
                  </w:pPr>
                  <w:r w:rsidRPr="001646A1">
                    <w:rPr>
                      <w:bCs w:val="0"/>
                    </w:rPr>
                    <w:t>Nguồn nhân lực cho công nghiệp thông tin trong bối cảnh chuyển đổi số quốc gia</w:t>
                  </w:r>
                </w:p>
              </w:tc>
              <w:tc>
                <w:tcPr>
                  <w:tcW w:w="1288" w:type="dxa"/>
                  <w:tcBorders>
                    <w:top w:val="single" w:sz="4" w:space="0" w:color="auto"/>
                    <w:left w:val="single" w:sz="4" w:space="0" w:color="auto"/>
                    <w:bottom w:val="single" w:sz="4" w:space="0" w:color="auto"/>
                    <w:right w:val="single" w:sz="4" w:space="0" w:color="auto"/>
                  </w:tcBorders>
                  <w:vAlign w:val="center"/>
                </w:tcPr>
                <w:p w14:paraId="1530D237" w14:textId="77777777" w:rsidR="00956895" w:rsidRPr="001646A1" w:rsidRDefault="00956895" w:rsidP="00956895">
                  <w:pPr>
                    <w:jc w:val="center"/>
                    <w:rPr>
                      <w:bCs w:val="0"/>
                    </w:rPr>
                  </w:pPr>
                  <w:r w:rsidRPr="001646A1">
                    <w:rPr>
                      <w:bCs w:val="0"/>
                    </w:rPr>
                    <w:t>2021-2024</w:t>
                  </w:r>
                </w:p>
              </w:tc>
              <w:tc>
                <w:tcPr>
                  <w:tcW w:w="1475" w:type="dxa"/>
                  <w:tcBorders>
                    <w:top w:val="single" w:sz="4" w:space="0" w:color="auto"/>
                    <w:left w:val="single" w:sz="4" w:space="0" w:color="auto"/>
                    <w:bottom w:val="single" w:sz="4" w:space="0" w:color="auto"/>
                    <w:right w:val="single" w:sz="4" w:space="0" w:color="auto"/>
                  </w:tcBorders>
                  <w:vAlign w:val="center"/>
                </w:tcPr>
                <w:p w14:paraId="0CFD4341" w14:textId="77777777" w:rsidR="00956895" w:rsidRPr="001646A1" w:rsidRDefault="00956895" w:rsidP="00956895">
                  <w:pPr>
                    <w:jc w:val="center"/>
                    <w:rPr>
                      <w:bCs w:val="0"/>
                    </w:rPr>
                  </w:pPr>
                  <w:r w:rsidRPr="001646A1">
                    <w:rPr>
                      <w:bCs w:val="0"/>
                    </w:rPr>
                    <w:t>Đại học KHXH&amp;NV</w:t>
                  </w:r>
                </w:p>
                <w:p w14:paraId="6B09BBB9" w14:textId="77777777" w:rsidR="00956895" w:rsidRPr="001646A1" w:rsidRDefault="00956895" w:rsidP="00956895">
                  <w:pPr>
                    <w:jc w:val="center"/>
                    <w:rPr>
                      <w:bCs w:val="0"/>
                    </w:rPr>
                  </w:pPr>
                  <w:r w:rsidRPr="001646A1">
                    <w:rPr>
                      <w:bCs w:val="0"/>
                    </w:rPr>
                    <w:t>XBQT2021-05</w:t>
                  </w:r>
                </w:p>
              </w:tc>
              <w:tc>
                <w:tcPr>
                  <w:tcW w:w="1256" w:type="dxa"/>
                  <w:tcBorders>
                    <w:top w:val="single" w:sz="4" w:space="0" w:color="auto"/>
                    <w:left w:val="single" w:sz="4" w:space="0" w:color="auto"/>
                    <w:bottom w:val="single" w:sz="4" w:space="0" w:color="auto"/>
                    <w:right w:val="single" w:sz="4" w:space="0" w:color="auto"/>
                  </w:tcBorders>
                  <w:vAlign w:val="center"/>
                </w:tcPr>
                <w:p w14:paraId="6F73A15D" w14:textId="77777777" w:rsidR="00956895" w:rsidRPr="001646A1" w:rsidRDefault="00956895" w:rsidP="00956895">
                  <w:pPr>
                    <w:jc w:val="center"/>
                    <w:rPr>
                      <w:bCs w:val="0"/>
                    </w:rPr>
                  </w:pPr>
                  <w:r w:rsidRPr="001646A1">
                    <w:t>Chủ nhiệm</w:t>
                  </w:r>
                </w:p>
              </w:tc>
            </w:tr>
            <w:tr w:rsidR="00956895" w:rsidRPr="001646A1" w14:paraId="689EE94E" w14:textId="77777777" w:rsidTr="00E33536">
              <w:tc>
                <w:tcPr>
                  <w:tcW w:w="678" w:type="dxa"/>
                  <w:tcBorders>
                    <w:top w:val="single" w:sz="4" w:space="0" w:color="auto"/>
                    <w:left w:val="single" w:sz="4" w:space="0" w:color="auto"/>
                    <w:bottom w:val="single" w:sz="4" w:space="0" w:color="auto"/>
                    <w:right w:val="single" w:sz="4" w:space="0" w:color="auto"/>
                  </w:tcBorders>
                  <w:vAlign w:val="center"/>
                </w:tcPr>
                <w:p w14:paraId="70784A89" w14:textId="77777777" w:rsidR="00956895" w:rsidRPr="001646A1" w:rsidRDefault="00956895" w:rsidP="00956895">
                  <w:pPr>
                    <w:jc w:val="center"/>
                    <w:rPr>
                      <w:bCs w:val="0"/>
                    </w:rPr>
                  </w:pPr>
                  <w:r w:rsidRPr="001646A1">
                    <w:rPr>
                      <w:bCs w:val="0"/>
                    </w:rPr>
                    <w:t>5</w:t>
                  </w:r>
                </w:p>
              </w:tc>
              <w:tc>
                <w:tcPr>
                  <w:tcW w:w="2894" w:type="dxa"/>
                  <w:tcBorders>
                    <w:top w:val="single" w:sz="4" w:space="0" w:color="auto"/>
                    <w:left w:val="single" w:sz="4" w:space="0" w:color="auto"/>
                    <w:bottom w:val="single" w:sz="4" w:space="0" w:color="auto"/>
                    <w:right w:val="single" w:sz="4" w:space="0" w:color="auto"/>
                  </w:tcBorders>
                  <w:vAlign w:val="center"/>
                </w:tcPr>
                <w:p w14:paraId="51D0645A" w14:textId="77777777" w:rsidR="00956895" w:rsidRPr="001646A1" w:rsidRDefault="00956895" w:rsidP="00956895">
                  <w:pPr>
                    <w:rPr>
                      <w:bCs w:val="0"/>
                    </w:rPr>
                  </w:pPr>
                  <w:r w:rsidRPr="001646A1">
                    <w:rPr>
                      <w:bCs w:val="0"/>
                    </w:rPr>
                    <w:t>Nghiên cứu và xây dựng Bộ Địa chí Quốc gia Việt Nam: Tập Văn tịch</w:t>
                  </w:r>
                </w:p>
              </w:tc>
              <w:tc>
                <w:tcPr>
                  <w:tcW w:w="1288" w:type="dxa"/>
                  <w:tcBorders>
                    <w:top w:val="single" w:sz="4" w:space="0" w:color="auto"/>
                    <w:left w:val="single" w:sz="4" w:space="0" w:color="auto"/>
                    <w:bottom w:val="single" w:sz="4" w:space="0" w:color="auto"/>
                    <w:right w:val="single" w:sz="4" w:space="0" w:color="auto"/>
                  </w:tcBorders>
                  <w:vAlign w:val="center"/>
                </w:tcPr>
                <w:p w14:paraId="42A6B0D4" w14:textId="77777777" w:rsidR="00956895" w:rsidRPr="001646A1" w:rsidRDefault="00956895" w:rsidP="00956895">
                  <w:pPr>
                    <w:jc w:val="center"/>
                  </w:pPr>
                  <w:r w:rsidRPr="001646A1">
                    <w:t>2021-2023</w:t>
                  </w:r>
                </w:p>
              </w:tc>
              <w:tc>
                <w:tcPr>
                  <w:tcW w:w="1475" w:type="dxa"/>
                  <w:tcBorders>
                    <w:top w:val="single" w:sz="4" w:space="0" w:color="auto"/>
                    <w:left w:val="single" w:sz="4" w:space="0" w:color="auto"/>
                    <w:bottom w:val="single" w:sz="4" w:space="0" w:color="auto"/>
                    <w:right w:val="single" w:sz="4" w:space="0" w:color="auto"/>
                  </w:tcBorders>
                  <w:vAlign w:val="center"/>
                </w:tcPr>
                <w:p w14:paraId="0FDA9095" w14:textId="77777777" w:rsidR="00956895" w:rsidRPr="001646A1" w:rsidRDefault="00956895" w:rsidP="00956895">
                  <w:pPr>
                    <w:jc w:val="center"/>
                  </w:pPr>
                  <w:r w:rsidRPr="001646A1">
                    <w:t>Cấp Nhà nước</w:t>
                  </w:r>
                </w:p>
              </w:tc>
              <w:tc>
                <w:tcPr>
                  <w:tcW w:w="1256" w:type="dxa"/>
                  <w:tcBorders>
                    <w:top w:val="single" w:sz="4" w:space="0" w:color="auto"/>
                    <w:left w:val="single" w:sz="4" w:space="0" w:color="auto"/>
                    <w:bottom w:val="single" w:sz="4" w:space="0" w:color="auto"/>
                    <w:right w:val="single" w:sz="4" w:space="0" w:color="auto"/>
                  </w:tcBorders>
                  <w:vAlign w:val="center"/>
                </w:tcPr>
                <w:p w14:paraId="4EE95641" w14:textId="77777777" w:rsidR="00956895" w:rsidRPr="001646A1" w:rsidRDefault="00956895" w:rsidP="00956895">
                  <w:pPr>
                    <w:spacing w:before="120"/>
                    <w:jc w:val="center"/>
                  </w:pPr>
                  <w:r w:rsidRPr="001646A1">
                    <w:t>Đồng chủ trì</w:t>
                  </w:r>
                </w:p>
              </w:tc>
            </w:tr>
            <w:tr w:rsidR="00956895" w:rsidRPr="001646A1" w14:paraId="2E830982" w14:textId="77777777" w:rsidTr="00E33536">
              <w:tc>
                <w:tcPr>
                  <w:tcW w:w="678" w:type="dxa"/>
                  <w:tcBorders>
                    <w:top w:val="single" w:sz="4" w:space="0" w:color="auto"/>
                    <w:left w:val="single" w:sz="4" w:space="0" w:color="auto"/>
                    <w:bottom w:val="single" w:sz="4" w:space="0" w:color="auto"/>
                    <w:right w:val="single" w:sz="4" w:space="0" w:color="auto"/>
                  </w:tcBorders>
                  <w:vAlign w:val="center"/>
                </w:tcPr>
                <w:p w14:paraId="3369528B" w14:textId="77777777" w:rsidR="00956895" w:rsidRPr="001646A1" w:rsidRDefault="00956895" w:rsidP="00956895">
                  <w:pPr>
                    <w:jc w:val="center"/>
                    <w:rPr>
                      <w:bCs w:val="0"/>
                    </w:rPr>
                  </w:pPr>
                  <w:r w:rsidRPr="001646A1">
                    <w:rPr>
                      <w:bCs w:val="0"/>
                    </w:rPr>
                    <w:t>6</w:t>
                  </w:r>
                </w:p>
              </w:tc>
              <w:tc>
                <w:tcPr>
                  <w:tcW w:w="2894" w:type="dxa"/>
                  <w:tcBorders>
                    <w:top w:val="single" w:sz="4" w:space="0" w:color="auto"/>
                    <w:left w:val="single" w:sz="4" w:space="0" w:color="auto"/>
                    <w:bottom w:val="single" w:sz="4" w:space="0" w:color="auto"/>
                    <w:right w:val="single" w:sz="4" w:space="0" w:color="auto"/>
                  </w:tcBorders>
                  <w:vAlign w:val="center"/>
                </w:tcPr>
                <w:p w14:paraId="6A9065FA" w14:textId="77777777" w:rsidR="00956895" w:rsidRPr="001646A1" w:rsidRDefault="00956895" w:rsidP="00956895">
                  <w:pPr>
                    <w:rPr>
                      <w:bCs w:val="0"/>
                    </w:rPr>
                  </w:pPr>
                  <w:r w:rsidRPr="001646A1">
                    <w:rPr>
                      <w:bCs w:val="0"/>
                    </w:rPr>
                    <w:t>Nâng cao năng lực số cho sinh viên trường Đại học Khoa học Xã hội và Nhân Văn</w:t>
                  </w:r>
                </w:p>
              </w:tc>
              <w:tc>
                <w:tcPr>
                  <w:tcW w:w="1288" w:type="dxa"/>
                  <w:tcBorders>
                    <w:top w:val="single" w:sz="4" w:space="0" w:color="auto"/>
                    <w:left w:val="single" w:sz="4" w:space="0" w:color="auto"/>
                    <w:bottom w:val="single" w:sz="4" w:space="0" w:color="auto"/>
                    <w:right w:val="single" w:sz="4" w:space="0" w:color="auto"/>
                  </w:tcBorders>
                  <w:vAlign w:val="center"/>
                </w:tcPr>
                <w:p w14:paraId="40A50C99" w14:textId="77777777" w:rsidR="00956895" w:rsidRPr="001646A1" w:rsidRDefault="00956895" w:rsidP="00956895">
                  <w:pPr>
                    <w:jc w:val="center"/>
                  </w:pPr>
                  <w:r w:rsidRPr="001646A1">
                    <w:t>2020-2022</w:t>
                  </w:r>
                </w:p>
              </w:tc>
              <w:tc>
                <w:tcPr>
                  <w:tcW w:w="1475" w:type="dxa"/>
                  <w:tcBorders>
                    <w:top w:val="single" w:sz="4" w:space="0" w:color="auto"/>
                    <w:left w:val="single" w:sz="4" w:space="0" w:color="auto"/>
                    <w:bottom w:val="single" w:sz="4" w:space="0" w:color="auto"/>
                    <w:right w:val="single" w:sz="4" w:space="0" w:color="auto"/>
                  </w:tcBorders>
                  <w:vAlign w:val="center"/>
                </w:tcPr>
                <w:p w14:paraId="16E12F30" w14:textId="77777777" w:rsidR="00956895" w:rsidRPr="001646A1" w:rsidRDefault="00956895" w:rsidP="00956895">
                  <w:pPr>
                    <w:jc w:val="center"/>
                  </w:pPr>
                  <w:r w:rsidRPr="001646A1">
                    <w:t>Meta (Facebook)</w:t>
                  </w:r>
                </w:p>
              </w:tc>
              <w:tc>
                <w:tcPr>
                  <w:tcW w:w="1256" w:type="dxa"/>
                  <w:tcBorders>
                    <w:top w:val="single" w:sz="4" w:space="0" w:color="auto"/>
                    <w:left w:val="single" w:sz="4" w:space="0" w:color="auto"/>
                    <w:bottom w:val="single" w:sz="4" w:space="0" w:color="auto"/>
                    <w:right w:val="single" w:sz="4" w:space="0" w:color="auto"/>
                  </w:tcBorders>
                  <w:vAlign w:val="center"/>
                </w:tcPr>
                <w:p w14:paraId="57DC039A" w14:textId="77777777" w:rsidR="00956895" w:rsidRPr="001646A1" w:rsidRDefault="00956895" w:rsidP="00956895">
                  <w:pPr>
                    <w:spacing w:before="120"/>
                    <w:jc w:val="center"/>
                  </w:pPr>
                  <w:r w:rsidRPr="001646A1">
                    <w:t>Chủ trì</w:t>
                  </w:r>
                </w:p>
              </w:tc>
            </w:tr>
          </w:tbl>
          <w:p w14:paraId="1ECDE04F" w14:textId="77777777" w:rsidR="006971B6" w:rsidRPr="001646A1" w:rsidRDefault="006971B6" w:rsidP="009A7DD1">
            <w:pPr>
              <w:spacing w:line="288" w:lineRule="auto"/>
              <w:jc w:val="center"/>
              <w:rPr>
                <w:b/>
              </w:rPr>
            </w:pPr>
          </w:p>
        </w:tc>
      </w:tr>
      <w:tr w:rsidR="006971B6" w:rsidRPr="001646A1" w14:paraId="6D0D2205" w14:textId="77777777" w:rsidTr="00F10186">
        <w:tc>
          <w:tcPr>
            <w:tcW w:w="678" w:type="dxa"/>
            <w:vAlign w:val="center"/>
          </w:tcPr>
          <w:p w14:paraId="29B67FD2" w14:textId="77777777" w:rsidR="006971B6" w:rsidRPr="001646A1" w:rsidRDefault="006971B6" w:rsidP="006971B6">
            <w:pPr>
              <w:pStyle w:val="ListParagraph"/>
              <w:spacing w:after="0" w:line="240" w:lineRule="auto"/>
              <w:ind w:left="0"/>
              <w:jc w:val="center"/>
              <w:rPr>
                <w:rFonts w:ascii="Times New Roman" w:hAnsi="Times New Roman"/>
                <w:b/>
                <w:bCs w:val="0"/>
                <w:sz w:val="26"/>
                <w:szCs w:val="26"/>
              </w:rPr>
            </w:pPr>
          </w:p>
        </w:tc>
        <w:tc>
          <w:tcPr>
            <w:tcW w:w="1806" w:type="dxa"/>
            <w:vAlign w:val="center"/>
          </w:tcPr>
          <w:p w14:paraId="769AF6AF" w14:textId="77777777" w:rsidR="006B6584" w:rsidRPr="001646A1" w:rsidRDefault="006971B6" w:rsidP="0062472C">
            <w:pPr>
              <w:spacing w:before="120" w:after="120"/>
            </w:pPr>
            <w:r w:rsidRPr="001646A1">
              <w:t>Có thành viên là chuyên gia trong lĩnh vực khoa học xã hội và nhân văn đạt  các tiêu chí quy định tại điểm b khoản 2.1 Điều 5 Hướng dẫn này</w:t>
            </w:r>
            <w:r w:rsidR="006B6584" w:rsidRPr="001646A1">
              <w:t xml:space="preserve">: </w:t>
            </w:r>
          </w:p>
          <w:p w14:paraId="140F5847" w14:textId="488377E2" w:rsidR="006971B6" w:rsidRPr="001646A1" w:rsidRDefault="006971B6" w:rsidP="0062472C">
            <w:pPr>
              <w:spacing w:before="120" w:after="120"/>
            </w:pPr>
            <w:r w:rsidRPr="001646A1">
              <w:t>(b) Có thành viên là chuyên gia trong lĩnh vực khoa học xã hội và nhân văn: Đạt được các tiêu chí sau:</w:t>
            </w:r>
          </w:p>
          <w:p w14:paraId="0D2101EF" w14:textId="77777777" w:rsidR="00132177" w:rsidRPr="001646A1" w:rsidRDefault="006971B6" w:rsidP="006B6584">
            <w:pPr>
              <w:spacing w:before="120" w:after="120"/>
            </w:pPr>
            <w:r w:rsidRPr="001646A1">
              <w:t xml:space="preserve">(i) Có học vị Tiến sỹ hoặc có một trong các chức danh Phó Giáo sư, Giáo sư, nghiên cứu viên cao cấp; </w:t>
            </w:r>
          </w:p>
          <w:p w14:paraId="2BBA5DBB" w14:textId="13931889" w:rsidR="006971B6" w:rsidRPr="001646A1" w:rsidRDefault="006971B6" w:rsidP="006B6584">
            <w:pPr>
              <w:spacing w:before="120" w:after="120"/>
            </w:pPr>
            <w:r w:rsidRPr="001646A1">
              <w:t xml:space="preserve">Có ít nhất 05 năm kinh nghiệm liên tục </w:t>
            </w:r>
            <w:r w:rsidRPr="001646A1">
              <w:lastRenderedPageBreak/>
              <w:t>nghiên cứu khoa học trong lĩnh vực khoa học xã hội và nhân văn.</w:t>
            </w:r>
          </w:p>
          <w:p w14:paraId="348686A2" w14:textId="77777777" w:rsidR="00132177" w:rsidRPr="001646A1" w:rsidRDefault="006971B6" w:rsidP="006B6584">
            <w:pPr>
              <w:spacing w:before="120" w:after="120"/>
            </w:pPr>
            <w:r w:rsidRPr="001646A1">
              <w:t xml:space="preserve">(ii) </w:t>
            </w:r>
          </w:p>
          <w:p w14:paraId="27AAA2C8" w14:textId="5216173E" w:rsidR="006971B6" w:rsidRPr="001646A1" w:rsidRDefault="006971B6" w:rsidP="006B6584">
            <w:pPr>
              <w:spacing w:before="120" w:after="120"/>
            </w:pPr>
            <w:r w:rsidRPr="001646A1">
              <w:t xml:space="preserve">Có ít nhất 01 bài báo trên tạp chí khoa học chuyên ngành quốc tế thuộc hệ thống WoS/Scopus </w:t>
            </w:r>
            <w:r w:rsidRPr="001646A1">
              <w:rPr>
                <w:b/>
                <w:bCs w:val="0"/>
              </w:rPr>
              <w:t>hoặc</w:t>
            </w:r>
            <w:r w:rsidRPr="001646A1">
              <w:t xml:space="preserve"> 05 bài báo khoa học đăng trên tạp chí khoa học chuyên ngành quốc gia </w:t>
            </w:r>
            <w:r w:rsidRPr="001646A1">
              <w:rPr>
                <w:b/>
                <w:bCs w:val="0"/>
              </w:rPr>
              <w:t>hoặc</w:t>
            </w:r>
            <w:r w:rsidRPr="001646A1">
              <w:t xml:space="preserve"> hướng dẫn thành công ít nhất 01 Tiến sỹ hoặc là chủ biên 01 sách chuyên khảo.)</w:t>
            </w:r>
          </w:p>
          <w:p w14:paraId="59525E59" w14:textId="58338FF2" w:rsidR="006971B6" w:rsidRPr="001646A1" w:rsidRDefault="006971B6" w:rsidP="006971B6">
            <w:pPr>
              <w:spacing w:before="120" w:after="120"/>
              <w:rPr>
                <w:b/>
                <w:bCs w:val="0"/>
              </w:rPr>
            </w:pPr>
          </w:p>
        </w:tc>
        <w:tc>
          <w:tcPr>
            <w:tcW w:w="8159" w:type="dxa"/>
            <w:vAlign w:val="center"/>
          </w:tcPr>
          <w:tbl>
            <w:tblPr>
              <w:tblStyle w:val="TableGrid"/>
              <w:tblW w:w="7796" w:type="dxa"/>
              <w:tblInd w:w="137" w:type="dxa"/>
              <w:tblLook w:val="04A0" w:firstRow="1" w:lastRow="0" w:firstColumn="1" w:lastColumn="0" w:noHBand="0" w:noVBand="1"/>
            </w:tblPr>
            <w:tblGrid>
              <w:gridCol w:w="543"/>
              <w:gridCol w:w="2203"/>
              <w:gridCol w:w="1328"/>
              <w:gridCol w:w="1449"/>
              <w:gridCol w:w="740"/>
              <w:gridCol w:w="1533"/>
            </w:tblGrid>
            <w:tr w:rsidR="00132177" w:rsidRPr="001646A1" w14:paraId="2C8E7081" w14:textId="77777777" w:rsidTr="00E33536">
              <w:trPr>
                <w:trHeight w:val="2039"/>
              </w:trPr>
              <w:tc>
                <w:tcPr>
                  <w:tcW w:w="543" w:type="dxa"/>
                </w:tcPr>
                <w:p w14:paraId="2BEEC296" w14:textId="77777777" w:rsidR="00132177" w:rsidRPr="001646A1" w:rsidRDefault="00132177" w:rsidP="00132177">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lastRenderedPageBreak/>
                    <w:t>TT</w:t>
                  </w:r>
                </w:p>
              </w:tc>
              <w:tc>
                <w:tcPr>
                  <w:tcW w:w="2203" w:type="dxa"/>
                </w:tcPr>
                <w:p w14:paraId="01ABCF89" w14:textId="77777777" w:rsidR="00132177" w:rsidRPr="001646A1" w:rsidRDefault="00132177" w:rsidP="00132177">
                  <w:pPr>
                    <w:pStyle w:val="ListParagraph"/>
                    <w:ind w:left="0"/>
                    <w:jc w:val="center"/>
                    <w:rPr>
                      <w:rFonts w:ascii="Times New Roman" w:hAnsi="Times New Roman"/>
                      <w:b/>
                      <w:sz w:val="26"/>
                      <w:szCs w:val="26"/>
                    </w:rPr>
                  </w:pPr>
                  <w:r w:rsidRPr="001646A1">
                    <w:rPr>
                      <w:rFonts w:ascii="Times New Roman" w:hAnsi="Times New Roman"/>
                      <w:b/>
                      <w:sz w:val="26"/>
                      <w:szCs w:val="26"/>
                    </w:rPr>
                    <w:t>Họ và tên</w:t>
                  </w:r>
                </w:p>
              </w:tc>
              <w:tc>
                <w:tcPr>
                  <w:tcW w:w="1328" w:type="dxa"/>
                </w:tcPr>
                <w:p w14:paraId="3745627B" w14:textId="77777777" w:rsidR="00132177" w:rsidRPr="001646A1" w:rsidRDefault="00132177" w:rsidP="00132177">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t>Vị trí công tác</w:t>
                  </w:r>
                </w:p>
              </w:tc>
              <w:tc>
                <w:tcPr>
                  <w:tcW w:w="1449" w:type="dxa"/>
                </w:tcPr>
                <w:p w14:paraId="7BDFECDD" w14:textId="77777777" w:rsidR="00132177" w:rsidRPr="001646A1" w:rsidRDefault="00132177" w:rsidP="00132177">
                  <w:pPr>
                    <w:pStyle w:val="ListParagraph"/>
                    <w:spacing w:after="0" w:line="240" w:lineRule="auto"/>
                    <w:ind w:left="0"/>
                    <w:jc w:val="center"/>
                    <w:rPr>
                      <w:rFonts w:ascii="Times New Roman" w:hAnsi="Times New Roman"/>
                      <w:b/>
                      <w:sz w:val="26"/>
                      <w:szCs w:val="26"/>
                    </w:rPr>
                  </w:pPr>
                  <w:r w:rsidRPr="001646A1">
                    <w:rPr>
                      <w:rFonts w:ascii="Times New Roman" w:hAnsi="Times New Roman"/>
                      <w:b/>
                      <w:sz w:val="26"/>
                      <w:szCs w:val="26"/>
                    </w:rPr>
                    <w:t>Học hàm, học vị</w:t>
                  </w:r>
                </w:p>
              </w:tc>
              <w:tc>
                <w:tcPr>
                  <w:tcW w:w="740" w:type="dxa"/>
                </w:tcPr>
                <w:p w14:paraId="588EC582" w14:textId="77777777" w:rsidR="00132177" w:rsidRPr="001646A1" w:rsidRDefault="00132177" w:rsidP="00132177">
                  <w:pPr>
                    <w:pStyle w:val="ListParagraph"/>
                    <w:ind w:left="0"/>
                    <w:jc w:val="center"/>
                    <w:rPr>
                      <w:rFonts w:ascii="Times New Roman" w:hAnsi="Times New Roman"/>
                      <w:b/>
                      <w:sz w:val="26"/>
                      <w:szCs w:val="26"/>
                    </w:rPr>
                  </w:pPr>
                  <w:r w:rsidRPr="001646A1">
                    <w:rPr>
                      <w:rFonts w:ascii="Times New Roman" w:hAnsi="Times New Roman"/>
                      <w:b/>
                      <w:sz w:val="26"/>
                      <w:szCs w:val="26"/>
                    </w:rPr>
                    <w:t>Năm công nhận</w:t>
                  </w:r>
                </w:p>
              </w:tc>
              <w:tc>
                <w:tcPr>
                  <w:tcW w:w="1533" w:type="dxa"/>
                </w:tcPr>
                <w:p w14:paraId="783BE35D" w14:textId="77777777" w:rsidR="00132177" w:rsidRPr="001646A1" w:rsidRDefault="00132177" w:rsidP="00132177">
                  <w:pPr>
                    <w:pStyle w:val="ListParagraph"/>
                    <w:ind w:left="0"/>
                    <w:jc w:val="center"/>
                    <w:rPr>
                      <w:rFonts w:ascii="Times New Roman" w:hAnsi="Times New Roman"/>
                      <w:b/>
                      <w:sz w:val="26"/>
                      <w:szCs w:val="26"/>
                    </w:rPr>
                  </w:pPr>
                  <w:r w:rsidRPr="001646A1">
                    <w:rPr>
                      <w:rFonts w:ascii="Times New Roman" w:hAnsi="Times New Roman"/>
                      <w:b/>
                      <w:sz w:val="26"/>
                      <w:szCs w:val="26"/>
                    </w:rPr>
                    <w:t>Số năm kinh nghiệm liên tục NCKH trong lĩnh vực KHXH&amp;NV</w:t>
                  </w:r>
                </w:p>
              </w:tc>
            </w:tr>
            <w:tr w:rsidR="00132177" w:rsidRPr="001646A1" w14:paraId="35BFD566" w14:textId="77777777" w:rsidTr="00E33536">
              <w:tc>
                <w:tcPr>
                  <w:tcW w:w="543" w:type="dxa"/>
                  <w:vAlign w:val="center"/>
                </w:tcPr>
                <w:p w14:paraId="6F7ED94E"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1</w:t>
                  </w:r>
                </w:p>
              </w:tc>
              <w:tc>
                <w:tcPr>
                  <w:tcW w:w="2203" w:type="dxa"/>
                </w:tcPr>
                <w:p w14:paraId="70637A5F"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Đỗ Văn Hùng</w:t>
                  </w:r>
                </w:p>
              </w:tc>
              <w:tc>
                <w:tcPr>
                  <w:tcW w:w="1328" w:type="dxa"/>
                </w:tcPr>
                <w:p w14:paraId="335A843A"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Trưởng nhóm</w:t>
                  </w:r>
                </w:p>
              </w:tc>
              <w:tc>
                <w:tcPr>
                  <w:tcW w:w="1449" w:type="dxa"/>
                  <w:vAlign w:val="center"/>
                </w:tcPr>
                <w:p w14:paraId="328F6656" w14:textId="77777777" w:rsidR="00132177" w:rsidRPr="001646A1" w:rsidRDefault="00132177" w:rsidP="00132177">
                  <w:pPr>
                    <w:jc w:val="center"/>
                  </w:pPr>
                  <w:r w:rsidRPr="001646A1">
                    <w:rPr>
                      <w:bCs w:val="0"/>
                    </w:rPr>
                    <w:t>Phó giáo sư</w:t>
                  </w:r>
                </w:p>
                <w:p w14:paraId="4255ACBC" w14:textId="77777777" w:rsidR="00132177" w:rsidRPr="001646A1" w:rsidRDefault="00132177" w:rsidP="00132177">
                  <w:pPr>
                    <w:jc w:val="center"/>
                  </w:pPr>
                  <w:r w:rsidRPr="001646A1">
                    <w:rPr>
                      <w:bCs w:val="0"/>
                    </w:rPr>
                    <w:t>Tiến sĩ</w:t>
                  </w:r>
                </w:p>
              </w:tc>
              <w:tc>
                <w:tcPr>
                  <w:tcW w:w="740" w:type="dxa"/>
                </w:tcPr>
                <w:p w14:paraId="6BD08AAD" w14:textId="77777777" w:rsidR="00132177" w:rsidRPr="001646A1" w:rsidRDefault="00132177" w:rsidP="00132177">
                  <w:pPr>
                    <w:pStyle w:val="ListParagraph"/>
                    <w:ind w:left="0"/>
                    <w:jc w:val="center"/>
                    <w:rPr>
                      <w:rFonts w:ascii="Times New Roman" w:hAnsi="Times New Roman"/>
                      <w:bCs w:val="0"/>
                      <w:sz w:val="26"/>
                      <w:szCs w:val="26"/>
                    </w:rPr>
                  </w:pPr>
                  <w:r w:rsidRPr="001646A1">
                    <w:rPr>
                      <w:rFonts w:ascii="Times New Roman" w:hAnsi="Times New Roman"/>
                      <w:sz w:val="26"/>
                      <w:szCs w:val="26"/>
                    </w:rPr>
                    <w:t>2023</w:t>
                  </w:r>
                </w:p>
                <w:p w14:paraId="3A64FBA5" w14:textId="77777777" w:rsidR="00132177" w:rsidRPr="001646A1" w:rsidRDefault="00132177" w:rsidP="00132177">
                  <w:pPr>
                    <w:pStyle w:val="ListParagraph"/>
                    <w:ind w:left="0"/>
                    <w:jc w:val="center"/>
                    <w:rPr>
                      <w:rFonts w:ascii="Times New Roman" w:hAnsi="Times New Roman"/>
                      <w:sz w:val="26"/>
                      <w:szCs w:val="26"/>
                    </w:rPr>
                  </w:pPr>
                  <w:r w:rsidRPr="001646A1">
                    <w:rPr>
                      <w:rFonts w:ascii="Times New Roman" w:hAnsi="Times New Roman"/>
                      <w:bCs w:val="0"/>
                      <w:sz w:val="26"/>
                      <w:szCs w:val="26"/>
                    </w:rPr>
                    <w:t>2015</w:t>
                  </w:r>
                </w:p>
              </w:tc>
              <w:tc>
                <w:tcPr>
                  <w:tcW w:w="1533" w:type="dxa"/>
                  <w:vAlign w:val="center"/>
                </w:tcPr>
                <w:p w14:paraId="4F16B8E4" w14:textId="77777777" w:rsidR="00132177" w:rsidRPr="001646A1" w:rsidRDefault="00132177" w:rsidP="00132177">
                  <w:pPr>
                    <w:pStyle w:val="ListParagraph"/>
                    <w:ind w:left="0"/>
                    <w:jc w:val="center"/>
                    <w:rPr>
                      <w:rFonts w:ascii="Times New Roman" w:hAnsi="Times New Roman"/>
                      <w:sz w:val="26"/>
                      <w:szCs w:val="26"/>
                    </w:rPr>
                  </w:pPr>
                  <w:r w:rsidRPr="001646A1">
                    <w:rPr>
                      <w:rFonts w:ascii="Times New Roman" w:hAnsi="Times New Roman"/>
                      <w:color w:val="000000"/>
                      <w:sz w:val="26"/>
                      <w:szCs w:val="26"/>
                    </w:rPr>
                    <w:t>21</w:t>
                  </w:r>
                </w:p>
              </w:tc>
            </w:tr>
            <w:tr w:rsidR="00132177" w:rsidRPr="001646A1" w14:paraId="1BE25AD3" w14:textId="77777777" w:rsidTr="00E33536">
              <w:tc>
                <w:tcPr>
                  <w:tcW w:w="543" w:type="dxa"/>
                  <w:vAlign w:val="center"/>
                </w:tcPr>
                <w:p w14:paraId="1B6A8A57"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w:t>
                  </w:r>
                </w:p>
              </w:tc>
              <w:tc>
                <w:tcPr>
                  <w:tcW w:w="2203" w:type="dxa"/>
                </w:tcPr>
                <w:p w14:paraId="6149EEBD"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Bùi Thanh Thủy</w:t>
                  </w:r>
                </w:p>
              </w:tc>
              <w:tc>
                <w:tcPr>
                  <w:tcW w:w="1328" w:type="dxa"/>
                </w:tcPr>
                <w:p w14:paraId="6C58BF45"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Phó Trưởng nhóm</w:t>
                  </w:r>
                </w:p>
              </w:tc>
              <w:tc>
                <w:tcPr>
                  <w:tcW w:w="1449" w:type="dxa"/>
                  <w:vAlign w:val="center"/>
                </w:tcPr>
                <w:p w14:paraId="23AEA883"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tcPr>
                <w:p w14:paraId="7E837989"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lang w:val="de-DE"/>
                    </w:rPr>
                    <w:t>2012</w:t>
                  </w:r>
                </w:p>
              </w:tc>
              <w:tc>
                <w:tcPr>
                  <w:tcW w:w="1533" w:type="dxa"/>
                  <w:vAlign w:val="center"/>
                </w:tcPr>
                <w:p w14:paraId="14DA75B5" w14:textId="77777777" w:rsidR="00132177" w:rsidRPr="001646A1" w:rsidRDefault="00132177" w:rsidP="00132177">
                  <w:pPr>
                    <w:pStyle w:val="ListParagraph"/>
                    <w:spacing w:after="0" w:line="240" w:lineRule="auto"/>
                    <w:ind w:left="0"/>
                    <w:jc w:val="center"/>
                    <w:rPr>
                      <w:rFonts w:ascii="Times New Roman" w:hAnsi="Times New Roman"/>
                      <w:sz w:val="26"/>
                      <w:szCs w:val="26"/>
                      <w:lang w:val="de-DE"/>
                    </w:rPr>
                  </w:pPr>
                  <w:r w:rsidRPr="001646A1">
                    <w:rPr>
                      <w:rFonts w:ascii="Times New Roman" w:hAnsi="Times New Roman"/>
                      <w:color w:val="000000"/>
                      <w:sz w:val="26"/>
                      <w:szCs w:val="26"/>
                    </w:rPr>
                    <w:t>23</w:t>
                  </w:r>
                </w:p>
              </w:tc>
            </w:tr>
            <w:tr w:rsidR="00132177" w:rsidRPr="001646A1" w14:paraId="5962BC7B" w14:textId="77777777" w:rsidTr="00E33536">
              <w:tc>
                <w:tcPr>
                  <w:tcW w:w="543" w:type="dxa"/>
                  <w:vAlign w:val="center"/>
                </w:tcPr>
                <w:p w14:paraId="55C321B9"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3</w:t>
                  </w:r>
                </w:p>
              </w:tc>
              <w:tc>
                <w:tcPr>
                  <w:tcW w:w="2203" w:type="dxa"/>
                </w:tcPr>
                <w:p w14:paraId="39F1A494"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Nguyễn Thị Kim Dung</w:t>
                  </w:r>
                </w:p>
              </w:tc>
              <w:tc>
                <w:tcPr>
                  <w:tcW w:w="1328" w:type="dxa"/>
                </w:tcPr>
                <w:p w14:paraId="06438A9A"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6828D856"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tcPr>
                <w:p w14:paraId="02004366"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2015</w:t>
                  </w:r>
                </w:p>
              </w:tc>
              <w:tc>
                <w:tcPr>
                  <w:tcW w:w="1533" w:type="dxa"/>
                  <w:vAlign w:val="center"/>
                </w:tcPr>
                <w:p w14:paraId="5F263F99"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color w:val="000000"/>
                      <w:sz w:val="26"/>
                      <w:szCs w:val="26"/>
                    </w:rPr>
                    <w:t>26</w:t>
                  </w:r>
                </w:p>
              </w:tc>
            </w:tr>
            <w:tr w:rsidR="00132177" w:rsidRPr="001646A1" w14:paraId="6743B639" w14:textId="77777777" w:rsidTr="00E33536">
              <w:tc>
                <w:tcPr>
                  <w:tcW w:w="543" w:type="dxa"/>
                  <w:vAlign w:val="center"/>
                </w:tcPr>
                <w:p w14:paraId="3BE59ABE"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4</w:t>
                  </w:r>
                </w:p>
              </w:tc>
              <w:tc>
                <w:tcPr>
                  <w:tcW w:w="2203" w:type="dxa"/>
                </w:tcPr>
                <w:p w14:paraId="726E3F9D"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Trần Thị Thanh Vân</w:t>
                  </w:r>
                </w:p>
              </w:tc>
              <w:tc>
                <w:tcPr>
                  <w:tcW w:w="1328" w:type="dxa"/>
                </w:tcPr>
                <w:p w14:paraId="0A8B6D03"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21E1D30D"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tcPr>
                <w:p w14:paraId="6F6A4DB8"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lang w:val="de-DE"/>
                    </w:rPr>
                    <w:t>2019</w:t>
                  </w:r>
                </w:p>
              </w:tc>
              <w:tc>
                <w:tcPr>
                  <w:tcW w:w="1533" w:type="dxa"/>
                  <w:vAlign w:val="center"/>
                </w:tcPr>
                <w:p w14:paraId="5C348E4B" w14:textId="77777777" w:rsidR="00132177" w:rsidRPr="001646A1" w:rsidRDefault="00132177" w:rsidP="00132177">
                  <w:pPr>
                    <w:pStyle w:val="ListParagraph"/>
                    <w:spacing w:after="0" w:line="240" w:lineRule="auto"/>
                    <w:ind w:left="0"/>
                    <w:jc w:val="center"/>
                    <w:rPr>
                      <w:rFonts w:ascii="Times New Roman" w:hAnsi="Times New Roman"/>
                      <w:sz w:val="26"/>
                      <w:szCs w:val="26"/>
                      <w:lang w:val="de-DE"/>
                    </w:rPr>
                  </w:pPr>
                  <w:r w:rsidRPr="001646A1">
                    <w:rPr>
                      <w:rFonts w:ascii="Times New Roman" w:hAnsi="Times New Roman"/>
                      <w:color w:val="000000"/>
                      <w:sz w:val="26"/>
                      <w:szCs w:val="26"/>
                    </w:rPr>
                    <w:t>21</w:t>
                  </w:r>
                </w:p>
              </w:tc>
            </w:tr>
            <w:tr w:rsidR="00132177" w:rsidRPr="001646A1" w14:paraId="003E9D21" w14:textId="77777777" w:rsidTr="00E33536">
              <w:tc>
                <w:tcPr>
                  <w:tcW w:w="543" w:type="dxa"/>
                  <w:vAlign w:val="center"/>
                </w:tcPr>
                <w:p w14:paraId="2BB2A6E3"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5</w:t>
                  </w:r>
                </w:p>
              </w:tc>
              <w:tc>
                <w:tcPr>
                  <w:tcW w:w="2203" w:type="dxa"/>
                </w:tcPr>
                <w:p w14:paraId="7FB927CE"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Đào Minh Quân</w:t>
                  </w:r>
                </w:p>
              </w:tc>
              <w:tc>
                <w:tcPr>
                  <w:tcW w:w="1328" w:type="dxa"/>
                </w:tcPr>
                <w:p w14:paraId="7D3905C4"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0F9F1AD4"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tcPr>
                <w:p w14:paraId="65D4FCC6"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2020</w:t>
                  </w:r>
                </w:p>
              </w:tc>
              <w:tc>
                <w:tcPr>
                  <w:tcW w:w="1533" w:type="dxa"/>
                  <w:vAlign w:val="center"/>
                </w:tcPr>
                <w:p w14:paraId="36F215E4"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color w:val="000000"/>
                      <w:sz w:val="26"/>
                      <w:szCs w:val="26"/>
                    </w:rPr>
                    <w:t>23</w:t>
                  </w:r>
                </w:p>
              </w:tc>
            </w:tr>
            <w:tr w:rsidR="00132177" w:rsidRPr="001646A1" w14:paraId="7EFAE669" w14:textId="77777777" w:rsidTr="00E33536">
              <w:tc>
                <w:tcPr>
                  <w:tcW w:w="543" w:type="dxa"/>
                  <w:vAlign w:val="center"/>
                </w:tcPr>
                <w:p w14:paraId="7D1EB188"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6</w:t>
                  </w:r>
                </w:p>
              </w:tc>
              <w:tc>
                <w:tcPr>
                  <w:tcW w:w="2203" w:type="dxa"/>
                </w:tcPr>
                <w:p w14:paraId="1D8DB79B"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Nguyễn Hoàng Mai</w:t>
                  </w:r>
                </w:p>
              </w:tc>
              <w:tc>
                <w:tcPr>
                  <w:tcW w:w="1328" w:type="dxa"/>
                </w:tcPr>
                <w:p w14:paraId="60C96749"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298C3B48"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tcPr>
                <w:p w14:paraId="03CAF1E2"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2017</w:t>
                  </w:r>
                </w:p>
              </w:tc>
              <w:tc>
                <w:tcPr>
                  <w:tcW w:w="1533" w:type="dxa"/>
                  <w:vAlign w:val="center"/>
                </w:tcPr>
                <w:p w14:paraId="1BAE0B79"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color w:val="000000"/>
                      <w:sz w:val="26"/>
                      <w:szCs w:val="26"/>
                    </w:rPr>
                    <w:t>21</w:t>
                  </w:r>
                </w:p>
              </w:tc>
            </w:tr>
            <w:tr w:rsidR="00132177" w:rsidRPr="001646A1" w14:paraId="20B4361C" w14:textId="77777777" w:rsidTr="00E33536">
              <w:tc>
                <w:tcPr>
                  <w:tcW w:w="543" w:type="dxa"/>
                  <w:vAlign w:val="center"/>
                </w:tcPr>
                <w:p w14:paraId="7A6658F4"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7</w:t>
                  </w:r>
                </w:p>
              </w:tc>
              <w:tc>
                <w:tcPr>
                  <w:tcW w:w="2203" w:type="dxa"/>
                </w:tcPr>
                <w:p w14:paraId="436F90EF"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Trần Đức Hòa</w:t>
                  </w:r>
                </w:p>
              </w:tc>
              <w:tc>
                <w:tcPr>
                  <w:tcW w:w="1328" w:type="dxa"/>
                </w:tcPr>
                <w:p w14:paraId="2A180A40"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774E0287"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Thạc sĩ</w:t>
                  </w:r>
                </w:p>
              </w:tc>
              <w:tc>
                <w:tcPr>
                  <w:tcW w:w="740" w:type="dxa"/>
                </w:tcPr>
                <w:p w14:paraId="06C3E79D"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2016</w:t>
                  </w:r>
                </w:p>
              </w:tc>
              <w:tc>
                <w:tcPr>
                  <w:tcW w:w="1533" w:type="dxa"/>
                  <w:vAlign w:val="center"/>
                </w:tcPr>
                <w:p w14:paraId="24991B2C"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color w:val="000000"/>
                      <w:sz w:val="26"/>
                      <w:szCs w:val="26"/>
                    </w:rPr>
                    <w:t>15</w:t>
                  </w:r>
                </w:p>
              </w:tc>
            </w:tr>
            <w:tr w:rsidR="00132177" w:rsidRPr="001646A1" w14:paraId="72C553E9" w14:textId="77777777" w:rsidTr="00E33536">
              <w:tc>
                <w:tcPr>
                  <w:tcW w:w="543" w:type="dxa"/>
                  <w:vAlign w:val="center"/>
                </w:tcPr>
                <w:p w14:paraId="3C8CA2D1" w14:textId="4C0D39A8"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sz w:val="26"/>
                      <w:szCs w:val="26"/>
                    </w:rPr>
                    <w:t>8</w:t>
                  </w:r>
                </w:p>
              </w:tc>
              <w:tc>
                <w:tcPr>
                  <w:tcW w:w="2203" w:type="dxa"/>
                </w:tcPr>
                <w:p w14:paraId="7A4F132C"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Nguyễn Thị Ngọc Thảo</w:t>
                  </w:r>
                </w:p>
              </w:tc>
              <w:tc>
                <w:tcPr>
                  <w:tcW w:w="1328" w:type="dxa"/>
                </w:tcPr>
                <w:p w14:paraId="469F8ABA" w14:textId="77777777" w:rsidR="00132177" w:rsidRPr="001646A1" w:rsidRDefault="00132177" w:rsidP="00132177">
                  <w:pPr>
                    <w:pStyle w:val="ListParagraph"/>
                    <w:spacing w:after="0" w:line="240" w:lineRule="auto"/>
                    <w:ind w:left="0"/>
                    <w:rPr>
                      <w:rFonts w:ascii="Times New Roman" w:hAnsi="Times New Roman"/>
                      <w:sz w:val="26"/>
                      <w:szCs w:val="26"/>
                    </w:rPr>
                  </w:pPr>
                  <w:r w:rsidRPr="001646A1">
                    <w:rPr>
                      <w:rFonts w:ascii="Times New Roman" w:hAnsi="Times New Roman"/>
                      <w:sz w:val="26"/>
                      <w:szCs w:val="26"/>
                    </w:rPr>
                    <w:t>Thành viên</w:t>
                  </w:r>
                </w:p>
              </w:tc>
              <w:tc>
                <w:tcPr>
                  <w:tcW w:w="1449" w:type="dxa"/>
                  <w:vAlign w:val="center"/>
                </w:tcPr>
                <w:p w14:paraId="7199D244"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bCs w:val="0"/>
                      <w:sz w:val="26"/>
                      <w:szCs w:val="26"/>
                    </w:rPr>
                    <w:t>Tiến sĩ</w:t>
                  </w:r>
                </w:p>
              </w:tc>
              <w:tc>
                <w:tcPr>
                  <w:tcW w:w="740" w:type="dxa"/>
                </w:tcPr>
                <w:p w14:paraId="35246C98" w14:textId="77777777" w:rsidR="00132177" w:rsidRPr="001646A1" w:rsidRDefault="00132177" w:rsidP="00132177">
                  <w:pPr>
                    <w:pStyle w:val="ListParagraph"/>
                    <w:spacing w:after="0" w:line="240" w:lineRule="auto"/>
                    <w:ind w:left="0"/>
                    <w:jc w:val="center"/>
                    <w:rPr>
                      <w:rFonts w:ascii="Times New Roman" w:hAnsi="Times New Roman"/>
                      <w:sz w:val="26"/>
                      <w:szCs w:val="26"/>
                    </w:rPr>
                  </w:pPr>
                  <w:r w:rsidRPr="001646A1">
                    <w:rPr>
                      <w:rFonts w:ascii="Times New Roman" w:hAnsi="Times New Roman"/>
                      <w:color w:val="000000"/>
                      <w:sz w:val="26"/>
                      <w:szCs w:val="26"/>
                    </w:rPr>
                    <w:t>2020</w:t>
                  </w:r>
                </w:p>
              </w:tc>
              <w:tc>
                <w:tcPr>
                  <w:tcW w:w="1533" w:type="dxa"/>
                  <w:vAlign w:val="center"/>
                </w:tcPr>
                <w:p w14:paraId="5166E0A7" w14:textId="77777777" w:rsidR="00132177" w:rsidRPr="001646A1" w:rsidRDefault="00132177" w:rsidP="00132177">
                  <w:pPr>
                    <w:pStyle w:val="ListParagraph"/>
                    <w:spacing w:after="0" w:line="240" w:lineRule="auto"/>
                    <w:ind w:left="0"/>
                    <w:jc w:val="center"/>
                    <w:rPr>
                      <w:rFonts w:ascii="Times New Roman" w:hAnsi="Times New Roman"/>
                      <w:color w:val="000000"/>
                      <w:sz w:val="26"/>
                      <w:szCs w:val="26"/>
                    </w:rPr>
                  </w:pPr>
                  <w:r w:rsidRPr="001646A1">
                    <w:rPr>
                      <w:rFonts w:ascii="Times New Roman" w:hAnsi="Times New Roman"/>
                      <w:color w:val="000000"/>
                      <w:sz w:val="26"/>
                      <w:szCs w:val="26"/>
                    </w:rPr>
                    <w:t>11</w:t>
                  </w:r>
                </w:p>
              </w:tc>
            </w:tr>
          </w:tbl>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3"/>
              <w:gridCol w:w="2512"/>
              <w:gridCol w:w="993"/>
              <w:gridCol w:w="3408"/>
            </w:tblGrid>
            <w:tr w:rsidR="00132177" w:rsidRPr="001646A1" w14:paraId="1FD74EFA" w14:textId="77777777" w:rsidTr="00E33536">
              <w:tc>
                <w:tcPr>
                  <w:tcW w:w="7591" w:type="dxa"/>
                  <w:gridSpan w:val="5"/>
                  <w:vAlign w:val="center"/>
                </w:tcPr>
                <w:p w14:paraId="3269CC81" w14:textId="77777777" w:rsidR="00132177" w:rsidRPr="001646A1" w:rsidRDefault="00132177" w:rsidP="00132177">
                  <w:pPr>
                    <w:spacing w:line="288" w:lineRule="auto"/>
                    <w:rPr>
                      <w:b/>
                      <w:bCs w:val="0"/>
                    </w:rPr>
                  </w:pPr>
                  <w:r w:rsidRPr="001646A1">
                    <w:rPr>
                      <w:b/>
                      <w:bCs w:val="0"/>
                    </w:rPr>
                    <w:t>1. Bài báo trên tạp chí khoa học chuyên ngành quốc tế thuộc hệ thống WoS/Scopus:</w:t>
                  </w:r>
                </w:p>
              </w:tc>
            </w:tr>
            <w:tr w:rsidR="00132177" w:rsidRPr="001646A1" w14:paraId="5BAE5CA0" w14:textId="77777777" w:rsidTr="00E33536">
              <w:tc>
                <w:tcPr>
                  <w:tcW w:w="678" w:type="dxa"/>
                  <w:gridSpan w:val="2"/>
                  <w:vAlign w:val="center"/>
                </w:tcPr>
                <w:p w14:paraId="21FD85B1" w14:textId="77777777" w:rsidR="00132177" w:rsidRPr="001646A1" w:rsidRDefault="00132177" w:rsidP="00132177">
                  <w:pPr>
                    <w:spacing w:line="288" w:lineRule="auto"/>
                    <w:jc w:val="center"/>
                    <w:rPr>
                      <w:b/>
                    </w:rPr>
                  </w:pPr>
                  <w:r w:rsidRPr="001646A1">
                    <w:rPr>
                      <w:b/>
                    </w:rPr>
                    <w:t>TT</w:t>
                  </w:r>
                </w:p>
              </w:tc>
              <w:tc>
                <w:tcPr>
                  <w:tcW w:w="2512" w:type="dxa"/>
                </w:tcPr>
                <w:p w14:paraId="15FEABF9" w14:textId="77777777" w:rsidR="00132177" w:rsidRPr="001646A1" w:rsidRDefault="00132177" w:rsidP="00132177">
                  <w:pPr>
                    <w:spacing w:line="288" w:lineRule="auto"/>
                    <w:jc w:val="center"/>
                    <w:rPr>
                      <w:b/>
                    </w:rPr>
                  </w:pPr>
                  <w:r w:rsidRPr="001646A1">
                    <w:rPr>
                      <w:b/>
                    </w:rPr>
                    <w:t>Tên công trình</w:t>
                  </w:r>
                </w:p>
              </w:tc>
              <w:tc>
                <w:tcPr>
                  <w:tcW w:w="993" w:type="dxa"/>
                </w:tcPr>
                <w:p w14:paraId="66182CAC" w14:textId="77777777" w:rsidR="00132177" w:rsidRPr="001646A1" w:rsidRDefault="00132177" w:rsidP="00132177">
                  <w:pPr>
                    <w:spacing w:line="288" w:lineRule="auto"/>
                    <w:jc w:val="center"/>
                    <w:rPr>
                      <w:b/>
                    </w:rPr>
                  </w:pPr>
                  <w:r w:rsidRPr="001646A1">
                    <w:rPr>
                      <w:b/>
                    </w:rPr>
                    <w:t>Năm công bố</w:t>
                  </w:r>
                </w:p>
              </w:tc>
              <w:tc>
                <w:tcPr>
                  <w:tcW w:w="3408" w:type="dxa"/>
                </w:tcPr>
                <w:p w14:paraId="4876ABAF" w14:textId="77777777" w:rsidR="00132177" w:rsidRPr="001646A1" w:rsidRDefault="00132177" w:rsidP="00132177">
                  <w:pPr>
                    <w:spacing w:line="288" w:lineRule="auto"/>
                    <w:jc w:val="center"/>
                    <w:rPr>
                      <w:b/>
                    </w:rPr>
                  </w:pPr>
                  <w:r w:rsidRPr="001646A1">
                    <w:rPr>
                      <w:b/>
                    </w:rPr>
                    <w:t>Tên công trình khoa học</w:t>
                  </w:r>
                </w:p>
                <w:p w14:paraId="0BA53351" w14:textId="77777777" w:rsidR="00132177" w:rsidRPr="001646A1" w:rsidRDefault="00132177" w:rsidP="00132177">
                  <w:pPr>
                    <w:spacing w:line="288" w:lineRule="auto"/>
                    <w:jc w:val="center"/>
                    <w:rPr>
                      <w:b/>
                    </w:rPr>
                  </w:pPr>
                  <w:r w:rsidRPr="001646A1">
                    <w:rPr>
                      <w:b/>
                    </w:rPr>
                    <w:t>(Ghi rõ mã số ISSN, ISBN)</w:t>
                  </w:r>
                </w:p>
              </w:tc>
            </w:tr>
            <w:tr w:rsidR="00132177" w:rsidRPr="001646A1" w14:paraId="7CC8212D" w14:textId="77777777" w:rsidTr="00E33536">
              <w:tc>
                <w:tcPr>
                  <w:tcW w:w="678" w:type="dxa"/>
                  <w:gridSpan w:val="2"/>
                  <w:vAlign w:val="center"/>
                </w:tcPr>
                <w:p w14:paraId="4B245ACA" w14:textId="77777777" w:rsidR="00132177" w:rsidRPr="001646A1" w:rsidRDefault="00132177" w:rsidP="00132177">
                  <w:pPr>
                    <w:spacing w:before="120"/>
                    <w:jc w:val="center"/>
                  </w:pPr>
                  <w:r w:rsidRPr="001646A1">
                    <w:lastRenderedPageBreak/>
                    <w:t>1</w:t>
                  </w:r>
                </w:p>
              </w:tc>
              <w:tc>
                <w:tcPr>
                  <w:tcW w:w="2512" w:type="dxa"/>
                </w:tcPr>
                <w:p w14:paraId="4CBBCA1A" w14:textId="77777777" w:rsidR="00132177" w:rsidRPr="001646A1" w:rsidRDefault="00132177" w:rsidP="00132177">
                  <w:pPr>
                    <w:spacing w:before="120"/>
                    <w:jc w:val="both"/>
                  </w:pPr>
                  <w:r w:rsidRPr="001646A1">
                    <w:t>Van Hung, D., Tuan, H.A., Tuyet, B.T.A. (2024). Traditional Curricula and Open Educational Resources.</w:t>
                  </w:r>
                </w:p>
              </w:tc>
              <w:tc>
                <w:tcPr>
                  <w:tcW w:w="993" w:type="dxa"/>
                </w:tcPr>
                <w:p w14:paraId="5B4535AA" w14:textId="77777777" w:rsidR="00132177" w:rsidRPr="001646A1" w:rsidRDefault="00132177" w:rsidP="00132177">
                  <w:pPr>
                    <w:spacing w:before="120"/>
                    <w:jc w:val="center"/>
                  </w:pPr>
                  <w:r w:rsidRPr="001646A1">
                    <w:t>2024</w:t>
                  </w:r>
                </w:p>
              </w:tc>
              <w:tc>
                <w:tcPr>
                  <w:tcW w:w="3408" w:type="dxa"/>
                </w:tcPr>
                <w:p w14:paraId="09289C05" w14:textId="77777777" w:rsidR="00132177" w:rsidRPr="001646A1" w:rsidRDefault="00132177" w:rsidP="00132177">
                  <w:pPr>
                    <w:spacing w:before="120"/>
                  </w:pPr>
                  <w:r w:rsidRPr="001646A1">
                    <w:t xml:space="preserve">In: Thanh, D.V., Ashwill, M., Tuan, H.A. (eds) Vietnamese Higher Education at a Crossroads. Digital Education and Learning. Palgrave Macmillan, Cham. Pp. 33-51; </w:t>
                  </w:r>
                  <w:hyperlink r:id="rId13" w:history="1">
                    <w:r w:rsidRPr="001646A1">
                      <w:rPr>
                        <w:rStyle w:val="Hyperlink"/>
                        <w:color w:val="auto"/>
                      </w:rPr>
                      <w:t>https://doi.org/10.1007/978-3-031-61838-3_2</w:t>
                    </w:r>
                  </w:hyperlink>
                </w:p>
                <w:p w14:paraId="75F61673" w14:textId="77777777" w:rsidR="00132177" w:rsidRPr="001646A1" w:rsidRDefault="00132177" w:rsidP="00132177">
                  <w:pPr>
                    <w:spacing w:before="120"/>
                    <w:jc w:val="both"/>
                  </w:pPr>
                  <w:r w:rsidRPr="001646A1">
                    <w:t>ISBN: 978-3-031-61837-6</w:t>
                  </w:r>
                </w:p>
              </w:tc>
            </w:tr>
            <w:tr w:rsidR="00132177" w:rsidRPr="001646A1" w14:paraId="10B2E5E0" w14:textId="77777777" w:rsidTr="00E33536">
              <w:tc>
                <w:tcPr>
                  <w:tcW w:w="678" w:type="dxa"/>
                  <w:gridSpan w:val="2"/>
                  <w:vAlign w:val="center"/>
                </w:tcPr>
                <w:p w14:paraId="24ADAEAA" w14:textId="77777777" w:rsidR="00132177" w:rsidRPr="001646A1" w:rsidRDefault="00132177" w:rsidP="00132177">
                  <w:pPr>
                    <w:spacing w:before="120"/>
                    <w:jc w:val="center"/>
                  </w:pPr>
                  <w:r w:rsidRPr="001646A1">
                    <w:t>2</w:t>
                  </w:r>
                </w:p>
              </w:tc>
              <w:tc>
                <w:tcPr>
                  <w:tcW w:w="2512" w:type="dxa"/>
                </w:tcPr>
                <w:p w14:paraId="36127837" w14:textId="77777777" w:rsidR="00132177" w:rsidRPr="001646A1" w:rsidRDefault="00132177" w:rsidP="00132177">
                  <w:pPr>
                    <w:spacing w:before="120"/>
                    <w:jc w:val="both"/>
                  </w:pPr>
                  <w:r w:rsidRPr="001646A1">
                    <w:t>Van Do, Hung, Dorner, Daniel G. and Calvert, Philip. "Contextual Factors Affecting the Cooperation of Vietnamese Academic Libraries in Information Resource Sharing"</w:t>
                  </w:r>
                </w:p>
                <w:p w14:paraId="7D9AA241" w14:textId="77777777" w:rsidR="00132177" w:rsidRPr="001646A1" w:rsidRDefault="00132177" w:rsidP="00132177">
                  <w:pPr>
                    <w:spacing w:before="120"/>
                    <w:jc w:val="both"/>
                  </w:pPr>
                </w:p>
              </w:tc>
              <w:tc>
                <w:tcPr>
                  <w:tcW w:w="993" w:type="dxa"/>
                </w:tcPr>
                <w:p w14:paraId="304F945F" w14:textId="77777777" w:rsidR="00132177" w:rsidRPr="001646A1" w:rsidRDefault="00132177" w:rsidP="00132177">
                  <w:pPr>
                    <w:spacing w:before="120"/>
                    <w:jc w:val="center"/>
                  </w:pPr>
                  <w:r w:rsidRPr="001646A1">
                    <w:t>2022</w:t>
                  </w:r>
                </w:p>
              </w:tc>
              <w:tc>
                <w:tcPr>
                  <w:tcW w:w="3408" w:type="dxa"/>
                </w:tcPr>
                <w:p w14:paraId="77FBC49E" w14:textId="77777777" w:rsidR="00132177" w:rsidRPr="001646A1" w:rsidRDefault="00132177" w:rsidP="00132177">
                  <w:pPr>
                    <w:spacing w:before="120"/>
                    <w:jc w:val="both"/>
                  </w:pPr>
                  <w:r w:rsidRPr="001646A1">
                    <w:t xml:space="preserve">Libri, vol. 72, no. 4, 2022, pp. 365-378. </w:t>
                  </w:r>
                  <w:hyperlink r:id="rId14" w:history="1">
                    <w:r w:rsidRPr="001646A1">
                      <w:rPr>
                        <w:rStyle w:val="Hyperlink"/>
                      </w:rPr>
                      <w:t>https://doi.org/10.1515/libri-2022-0009</w:t>
                    </w:r>
                  </w:hyperlink>
                  <w:r w:rsidRPr="001646A1">
                    <w:t xml:space="preserve"> </w:t>
                  </w:r>
                  <w:r w:rsidRPr="001646A1">
                    <w:rPr>
                      <w:shd w:val="clear" w:color="auto" w:fill="FFFFFF"/>
                    </w:rPr>
                    <w:t>(</w:t>
                  </w:r>
                  <w:r w:rsidRPr="001646A1">
                    <w:t>Q2- Scopus/ WoS)</w:t>
                  </w:r>
                </w:p>
              </w:tc>
            </w:tr>
            <w:tr w:rsidR="00132177" w:rsidRPr="001646A1" w14:paraId="4014CE3E" w14:textId="77777777" w:rsidTr="00E33536">
              <w:tc>
                <w:tcPr>
                  <w:tcW w:w="678" w:type="dxa"/>
                  <w:gridSpan w:val="2"/>
                  <w:vAlign w:val="center"/>
                </w:tcPr>
                <w:p w14:paraId="3A297B3F" w14:textId="77777777" w:rsidR="00132177" w:rsidRPr="001646A1" w:rsidRDefault="00132177" w:rsidP="00132177">
                  <w:pPr>
                    <w:spacing w:before="120"/>
                    <w:jc w:val="center"/>
                  </w:pPr>
                  <w:r w:rsidRPr="001646A1">
                    <w:t>3</w:t>
                  </w:r>
                </w:p>
              </w:tc>
              <w:tc>
                <w:tcPr>
                  <w:tcW w:w="2512" w:type="dxa"/>
                </w:tcPr>
                <w:p w14:paraId="6469F48E" w14:textId="77777777" w:rsidR="00132177" w:rsidRPr="001646A1" w:rsidRDefault="00132177" w:rsidP="00132177">
                  <w:pPr>
                    <w:spacing w:before="120"/>
                    <w:jc w:val="both"/>
                  </w:pPr>
                  <w:r w:rsidRPr="001646A1">
                    <w:t>Nguyen, L. T., &amp; Bui, T. T. (2024). Perceptions of Research Misconduct Among Lecturers and Students in Vietnam: A Quantitative Investigation</w:t>
                  </w:r>
                </w:p>
              </w:tc>
              <w:tc>
                <w:tcPr>
                  <w:tcW w:w="993" w:type="dxa"/>
                </w:tcPr>
                <w:p w14:paraId="4FD7CF2A" w14:textId="77777777" w:rsidR="00132177" w:rsidRPr="001646A1" w:rsidRDefault="00132177" w:rsidP="00132177">
                  <w:pPr>
                    <w:spacing w:before="120"/>
                    <w:jc w:val="center"/>
                  </w:pPr>
                  <w:r w:rsidRPr="001646A1">
                    <w:t>2024</w:t>
                  </w:r>
                </w:p>
              </w:tc>
              <w:tc>
                <w:tcPr>
                  <w:tcW w:w="3408" w:type="dxa"/>
                </w:tcPr>
                <w:p w14:paraId="25336776" w14:textId="77777777" w:rsidR="00132177" w:rsidRPr="001646A1" w:rsidRDefault="00132177" w:rsidP="00132177">
                  <w:pPr>
                    <w:spacing w:before="120"/>
                    <w:jc w:val="both"/>
                  </w:pPr>
                  <w:r w:rsidRPr="001646A1">
                    <w:t xml:space="preserve">Journal of Academic Ethics/Xuất bản trực tuyến 10/2024, ISSN: </w:t>
                  </w:r>
                  <w:r w:rsidRPr="001646A1">
                    <w:rPr>
                      <w:shd w:val="clear" w:color="auto" w:fill="FFFFFF"/>
                    </w:rPr>
                    <w:t>1572-8544 (</w:t>
                  </w:r>
                  <w:r w:rsidRPr="001646A1">
                    <w:t>Q1- Scopus/ WoS)</w:t>
                  </w:r>
                </w:p>
              </w:tc>
            </w:tr>
            <w:tr w:rsidR="00132177" w:rsidRPr="001646A1" w14:paraId="6BAFE7E5" w14:textId="77777777" w:rsidTr="00E33536">
              <w:tc>
                <w:tcPr>
                  <w:tcW w:w="678" w:type="dxa"/>
                  <w:gridSpan w:val="2"/>
                  <w:vAlign w:val="center"/>
                </w:tcPr>
                <w:p w14:paraId="7938F916" w14:textId="77777777" w:rsidR="00132177" w:rsidRPr="001646A1" w:rsidRDefault="00132177" w:rsidP="00132177">
                  <w:pPr>
                    <w:spacing w:before="120"/>
                    <w:jc w:val="center"/>
                  </w:pPr>
                  <w:r w:rsidRPr="001646A1">
                    <w:t>4</w:t>
                  </w:r>
                </w:p>
              </w:tc>
              <w:tc>
                <w:tcPr>
                  <w:tcW w:w="2512" w:type="dxa"/>
                </w:tcPr>
                <w:p w14:paraId="19B8B5A9" w14:textId="77777777" w:rsidR="00132177" w:rsidRPr="001646A1" w:rsidRDefault="00132177" w:rsidP="00132177">
                  <w:pPr>
                    <w:spacing w:before="120"/>
                    <w:jc w:val="both"/>
                  </w:pPr>
                  <w:r w:rsidRPr="001646A1">
                    <w:t>Bui, T. T., Do, S. H., &amp; Dinh, L. D. (2025). Skills and AI literacy of engineering</w:t>
                  </w:r>
                  <w:r w:rsidRPr="001646A1">
                    <w:br/>
                    <w:t>students</w:t>
                  </w:r>
                </w:p>
              </w:tc>
              <w:tc>
                <w:tcPr>
                  <w:tcW w:w="993" w:type="dxa"/>
                </w:tcPr>
                <w:p w14:paraId="5E1DC0D3" w14:textId="77777777" w:rsidR="00132177" w:rsidRPr="001646A1" w:rsidRDefault="00132177" w:rsidP="00132177">
                  <w:pPr>
                    <w:spacing w:before="120"/>
                    <w:jc w:val="center"/>
                  </w:pPr>
                  <w:r w:rsidRPr="001646A1">
                    <w:t>2025</w:t>
                  </w:r>
                </w:p>
              </w:tc>
              <w:tc>
                <w:tcPr>
                  <w:tcW w:w="3408" w:type="dxa"/>
                </w:tcPr>
                <w:p w14:paraId="367B53D7" w14:textId="77777777" w:rsidR="00132177" w:rsidRPr="001646A1" w:rsidRDefault="00132177" w:rsidP="00132177">
                  <w:pPr>
                    <w:spacing w:before="120"/>
                    <w:jc w:val="both"/>
                  </w:pPr>
                  <w:r w:rsidRPr="001646A1">
                    <w:t>IFLA Journal/Xuất bản trực tuyến 2/2025, ISSN: 1745-2651 (Q1- Scopus/ WoS)</w:t>
                  </w:r>
                </w:p>
                <w:p w14:paraId="344C3C3E" w14:textId="77777777" w:rsidR="00132177" w:rsidRPr="001646A1" w:rsidRDefault="00132177" w:rsidP="00132177">
                  <w:pPr>
                    <w:spacing w:before="120"/>
                    <w:jc w:val="both"/>
                  </w:pPr>
                </w:p>
              </w:tc>
            </w:tr>
            <w:tr w:rsidR="00132177" w:rsidRPr="001646A1" w14:paraId="4E208EE0" w14:textId="77777777" w:rsidTr="00E33536">
              <w:tc>
                <w:tcPr>
                  <w:tcW w:w="678" w:type="dxa"/>
                  <w:gridSpan w:val="2"/>
                  <w:vAlign w:val="center"/>
                </w:tcPr>
                <w:p w14:paraId="56602012" w14:textId="77777777" w:rsidR="00132177" w:rsidRPr="001646A1" w:rsidRDefault="00132177" w:rsidP="00132177">
                  <w:pPr>
                    <w:spacing w:before="120"/>
                    <w:jc w:val="center"/>
                  </w:pPr>
                  <w:r w:rsidRPr="001646A1">
                    <w:t>5</w:t>
                  </w:r>
                </w:p>
              </w:tc>
              <w:tc>
                <w:tcPr>
                  <w:tcW w:w="2512" w:type="dxa"/>
                </w:tcPr>
                <w:p w14:paraId="333BE574" w14:textId="77777777" w:rsidR="00132177" w:rsidRPr="001646A1" w:rsidRDefault="00132177" w:rsidP="00132177">
                  <w:pPr>
                    <w:spacing w:before="120"/>
                    <w:jc w:val="both"/>
                    <w:rPr>
                      <w:rStyle w:val="fontstyle01"/>
                      <w:color w:val="auto"/>
                    </w:rPr>
                  </w:pPr>
                  <w:r w:rsidRPr="001646A1">
                    <w:rPr>
                      <w:color w:val="000000"/>
                    </w:rPr>
                    <w:t xml:space="preserve">Bui, T. T., &amp; Nguyen, L. T. (2025). </w:t>
                  </w:r>
                  <w:r w:rsidRPr="001646A1">
                    <w:rPr>
                      <w:rStyle w:val="fontstyle01"/>
                      <w:color w:val="auto"/>
                    </w:rPr>
                    <w:t>Fostering scienti</w:t>
                  </w:r>
                  <w:r w:rsidRPr="001646A1">
                    <w:rPr>
                      <w:rStyle w:val="fontstyle01"/>
                    </w:rPr>
                    <w:t>fi</w:t>
                  </w:r>
                  <w:r w:rsidRPr="001646A1">
                    <w:rPr>
                      <w:rStyle w:val="fontstyle01"/>
                      <w:color w:val="auto"/>
                    </w:rPr>
                    <w:t>c integrity in Vietnam:</w:t>
                  </w:r>
                  <w:r w:rsidRPr="001646A1">
                    <w:br/>
                  </w:r>
                  <w:r w:rsidRPr="001646A1">
                    <w:rPr>
                      <w:rStyle w:val="fontstyle01"/>
                      <w:color w:val="auto"/>
                    </w:rPr>
                    <w:t>The contribution of library and</w:t>
                  </w:r>
                  <w:r w:rsidRPr="001646A1">
                    <w:br/>
                  </w:r>
                  <w:r w:rsidRPr="001646A1">
                    <w:rPr>
                      <w:rStyle w:val="fontstyle01"/>
                      <w:color w:val="auto"/>
                    </w:rPr>
                    <w:t>information services</w:t>
                  </w:r>
                </w:p>
                <w:p w14:paraId="40BB3153" w14:textId="77777777" w:rsidR="00132177" w:rsidRPr="001646A1" w:rsidRDefault="00132177" w:rsidP="00132177">
                  <w:pPr>
                    <w:spacing w:before="120"/>
                    <w:jc w:val="both"/>
                  </w:pPr>
                </w:p>
              </w:tc>
              <w:tc>
                <w:tcPr>
                  <w:tcW w:w="993" w:type="dxa"/>
                </w:tcPr>
                <w:p w14:paraId="68600E5F" w14:textId="77777777" w:rsidR="00132177" w:rsidRPr="001646A1" w:rsidRDefault="00132177" w:rsidP="00132177">
                  <w:pPr>
                    <w:spacing w:before="120"/>
                    <w:jc w:val="center"/>
                  </w:pPr>
                  <w:r w:rsidRPr="001646A1">
                    <w:t>2025</w:t>
                  </w:r>
                </w:p>
              </w:tc>
              <w:tc>
                <w:tcPr>
                  <w:tcW w:w="3408" w:type="dxa"/>
                </w:tcPr>
                <w:p w14:paraId="48144ED1" w14:textId="77777777" w:rsidR="00132177" w:rsidRPr="001646A1" w:rsidRDefault="00132177" w:rsidP="00132177">
                  <w:pPr>
                    <w:spacing w:before="120"/>
                    <w:jc w:val="both"/>
                  </w:pPr>
                  <w:r w:rsidRPr="001646A1">
                    <w:t>IFLA Journal/Xuất bản trực tuyến 2/2025, ISSN: 1745-2651 (Q1- Scopus/ WoS)</w:t>
                  </w:r>
                </w:p>
              </w:tc>
            </w:tr>
            <w:tr w:rsidR="001103CC" w:rsidRPr="001646A1" w14:paraId="2BFA05B7" w14:textId="77777777" w:rsidTr="00E33536">
              <w:tc>
                <w:tcPr>
                  <w:tcW w:w="678" w:type="dxa"/>
                  <w:gridSpan w:val="2"/>
                  <w:vAlign w:val="center"/>
                </w:tcPr>
                <w:p w14:paraId="5532E153" w14:textId="2628D29E" w:rsidR="001103CC" w:rsidRPr="001646A1" w:rsidRDefault="001103CC" w:rsidP="001103CC">
                  <w:pPr>
                    <w:spacing w:before="120"/>
                    <w:jc w:val="center"/>
                  </w:pPr>
                  <w:r w:rsidRPr="001646A1">
                    <w:lastRenderedPageBreak/>
                    <w:t>6</w:t>
                  </w:r>
                </w:p>
              </w:tc>
              <w:tc>
                <w:tcPr>
                  <w:tcW w:w="2512" w:type="dxa"/>
                </w:tcPr>
                <w:p w14:paraId="1BFB1B60" w14:textId="0BDBAFFC" w:rsidR="001103CC" w:rsidRPr="001646A1" w:rsidRDefault="001103CC" w:rsidP="001103CC">
                  <w:pPr>
                    <w:spacing w:before="120"/>
                    <w:jc w:val="both"/>
                    <w:rPr>
                      <w:color w:val="000000"/>
                    </w:rPr>
                  </w:pPr>
                  <w:r w:rsidRPr="001646A1">
                    <w:rPr>
                      <w:rStyle w:val="fontstyle01"/>
                      <w:color w:val="auto"/>
                    </w:rPr>
                    <w:t xml:space="preserve">Bui, T. T., </w:t>
                  </w:r>
                  <w:r w:rsidRPr="001646A1">
                    <w:t xml:space="preserve">Dinh, L. D, </w:t>
                  </w:r>
                  <w:r w:rsidRPr="001646A1">
                    <w:rPr>
                      <w:color w:val="000000"/>
                    </w:rPr>
                    <w:t xml:space="preserve">Nguyen, L. T. (2025). </w:t>
                  </w:r>
                  <w:r w:rsidRPr="001646A1">
                    <w:rPr>
                      <w:rStyle w:val="fontstyle01"/>
                      <w:color w:val="auto"/>
                    </w:rPr>
                    <w:t xml:space="preserve"> Preserving and disseminating cultural heritage information in Vietnam’s provincial public libraries</w:t>
                  </w:r>
                </w:p>
              </w:tc>
              <w:tc>
                <w:tcPr>
                  <w:tcW w:w="993" w:type="dxa"/>
                </w:tcPr>
                <w:p w14:paraId="0B55ECC6" w14:textId="05FB0694" w:rsidR="001103CC" w:rsidRPr="001646A1" w:rsidRDefault="001103CC" w:rsidP="001103CC">
                  <w:pPr>
                    <w:spacing w:before="120"/>
                    <w:jc w:val="center"/>
                  </w:pPr>
                  <w:r w:rsidRPr="001646A1">
                    <w:rPr>
                      <w:rStyle w:val="fontstyle01"/>
                      <w:color w:val="auto"/>
                    </w:rPr>
                    <w:t>2</w:t>
                  </w:r>
                  <w:r w:rsidRPr="001646A1">
                    <w:rPr>
                      <w:rStyle w:val="fontstyle01"/>
                    </w:rPr>
                    <w:t>025</w:t>
                  </w:r>
                </w:p>
              </w:tc>
              <w:tc>
                <w:tcPr>
                  <w:tcW w:w="3408" w:type="dxa"/>
                </w:tcPr>
                <w:p w14:paraId="0A381FCE" w14:textId="77777777" w:rsidR="001103CC" w:rsidRPr="001646A1" w:rsidRDefault="001103CC" w:rsidP="001103CC">
                  <w:pPr>
                    <w:spacing w:before="240" w:after="240" w:line="360" w:lineRule="auto"/>
                    <w:jc w:val="center"/>
                    <w:rPr>
                      <w:rStyle w:val="fontstyle01"/>
                      <w:color w:val="auto"/>
                    </w:rPr>
                  </w:pPr>
                  <w:r w:rsidRPr="001646A1">
                    <w:rPr>
                      <w:rStyle w:val="fontstyle01"/>
                      <w:color w:val="auto"/>
                    </w:rPr>
                    <w:t>Library Management, 4/2025, ISSN: 0143-5124 (Q1- Scopus/ WoS)</w:t>
                  </w:r>
                </w:p>
                <w:p w14:paraId="7A691290" w14:textId="77777777" w:rsidR="001103CC" w:rsidRPr="001646A1" w:rsidRDefault="001103CC" w:rsidP="001103CC">
                  <w:pPr>
                    <w:spacing w:before="120"/>
                    <w:jc w:val="both"/>
                  </w:pPr>
                </w:p>
              </w:tc>
            </w:tr>
            <w:tr w:rsidR="00132177" w:rsidRPr="001646A1" w14:paraId="5636475F" w14:textId="77777777" w:rsidTr="008D78BF">
              <w:tc>
                <w:tcPr>
                  <w:tcW w:w="7591" w:type="dxa"/>
                  <w:gridSpan w:val="5"/>
                  <w:vAlign w:val="center"/>
                </w:tcPr>
                <w:p w14:paraId="70FDDDE3" w14:textId="6EBBCD1B" w:rsidR="00132177" w:rsidRPr="001646A1" w:rsidRDefault="00132177" w:rsidP="00132177">
                  <w:pPr>
                    <w:spacing w:before="120"/>
                    <w:jc w:val="both"/>
                    <w:rPr>
                      <w:b/>
                      <w:bCs w:val="0"/>
                    </w:rPr>
                  </w:pPr>
                  <w:r w:rsidRPr="001646A1">
                    <w:rPr>
                      <w:b/>
                      <w:bCs w:val="0"/>
                    </w:rPr>
                    <w:t>2. Bài báo khoa học đăng trên tạp chí khoa học chuyên ngành quốc gia</w:t>
                  </w:r>
                </w:p>
              </w:tc>
            </w:tr>
            <w:tr w:rsidR="00132177" w:rsidRPr="001646A1" w14:paraId="7E0BAD82" w14:textId="77777777" w:rsidTr="00E33536">
              <w:tc>
                <w:tcPr>
                  <w:tcW w:w="645" w:type="dxa"/>
                  <w:vAlign w:val="center"/>
                </w:tcPr>
                <w:p w14:paraId="59445674" w14:textId="77777777" w:rsidR="00132177" w:rsidRPr="001646A1" w:rsidRDefault="00132177" w:rsidP="00132177">
                  <w:pPr>
                    <w:spacing w:line="288" w:lineRule="auto"/>
                    <w:jc w:val="center"/>
                    <w:rPr>
                      <w:b/>
                    </w:rPr>
                  </w:pPr>
                  <w:r w:rsidRPr="001646A1">
                    <w:rPr>
                      <w:b/>
                    </w:rPr>
                    <w:t>TT</w:t>
                  </w:r>
                </w:p>
              </w:tc>
              <w:tc>
                <w:tcPr>
                  <w:tcW w:w="2545" w:type="dxa"/>
                  <w:gridSpan w:val="2"/>
                  <w:vAlign w:val="center"/>
                </w:tcPr>
                <w:p w14:paraId="2DB587C5" w14:textId="77777777" w:rsidR="00132177" w:rsidRPr="001646A1" w:rsidRDefault="00132177" w:rsidP="00132177">
                  <w:pPr>
                    <w:spacing w:line="288" w:lineRule="auto"/>
                    <w:jc w:val="center"/>
                    <w:rPr>
                      <w:b/>
                    </w:rPr>
                  </w:pPr>
                  <w:r w:rsidRPr="001646A1">
                    <w:rPr>
                      <w:b/>
                    </w:rPr>
                    <w:t>Tên công trình</w:t>
                  </w:r>
                </w:p>
              </w:tc>
              <w:tc>
                <w:tcPr>
                  <w:tcW w:w="993" w:type="dxa"/>
                  <w:vAlign w:val="center"/>
                </w:tcPr>
                <w:p w14:paraId="28264C10" w14:textId="77777777" w:rsidR="00132177" w:rsidRPr="001646A1" w:rsidRDefault="00132177" w:rsidP="00132177">
                  <w:pPr>
                    <w:spacing w:line="288" w:lineRule="auto"/>
                    <w:jc w:val="center"/>
                    <w:rPr>
                      <w:b/>
                    </w:rPr>
                  </w:pPr>
                  <w:r w:rsidRPr="001646A1">
                    <w:rPr>
                      <w:b/>
                    </w:rPr>
                    <w:t>Năm công bố</w:t>
                  </w:r>
                </w:p>
              </w:tc>
              <w:tc>
                <w:tcPr>
                  <w:tcW w:w="3408" w:type="dxa"/>
                  <w:vAlign w:val="center"/>
                </w:tcPr>
                <w:p w14:paraId="6040BDD4" w14:textId="77777777" w:rsidR="00132177" w:rsidRPr="001646A1" w:rsidRDefault="00132177" w:rsidP="00132177">
                  <w:pPr>
                    <w:spacing w:line="288" w:lineRule="auto"/>
                    <w:jc w:val="center"/>
                    <w:rPr>
                      <w:b/>
                    </w:rPr>
                  </w:pPr>
                  <w:r w:rsidRPr="001646A1">
                    <w:rPr>
                      <w:b/>
                    </w:rPr>
                    <w:t>Tên công trình khoa học</w:t>
                  </w:r>
                </w:p>
                <w:p w14:paraId="2EBF5AD0" w14:textId="77777777" w:rsidR="00132177" w:rsidRPr="001646A1" w:rsidRDefault="00132177" w:rsidP="00132177">
                  <w:pPr>
                    <w:spacing w:line="288" w:lineRule="auto"/>
                    <w:jc w:val="center"/>
                    <w:rPr>
                      <w:b/>
                    </w:rPr>
                  </w:pPr>
                  <w:r w:rsidRPr="001646A1">
                    <w:rPr>
                      <w:b/>
                    </w:rPr>
                    <w:t>(Ghi rõ mã số ISSN, ISBN)</w:t>
                  </w:r>
                </w:p>
              </w:tc>
            </w:tr>
            <w:tr w:rsidR="00132177" w:rsidRPr="001646A1" w14:paraId="29CA43DC" w14:textId="77777777" w:rsidTr="00E33536">
              <w:tc>
                <w:tcPr>
                  <w:tcW w:w="645" w:type="dxa"/>
                  <w:vAlign w:val="center"/>
                </w:tcPr>
                <w:p w14:paraId="210C4D2A" w14:textId="77777777" w:rsidR="00132177" w:rsidRPr="001646A1" w:rsidRDefault="00132177" w:rsidP="00132177">
                  <w:pPr>
                    <w:spacing w:before="120"/>
                    <w:jc w:val="center"/>
                  </w:pPr>
                  <w:r w:rsidRPr="001646A1">
                    <w:t>1</w:t>
                  </w:r>
                </w:p>
              </w:tc>
              <w:tc>
                <w:tcPr>
                  <w:tcW w:w="2545" w:type="dxa"/>
                  <w:gridSpan w:val="2"/>
                </w:tcPr>
                <w:p w14:paraId="6FF8FE53" w14:textId="77777777" w:rsidR="00132177" w:rsidRPr="001646A1" w:rsidRDefault="00132177" w:rsidP="00132177">
                  <w:pPr>
                    <w:spacing w:before="120"/>
                    <w:jc w:val="both"/>
                  </w:pPr>
                  <w:r w:rsidRPr="001646A1">
                    <w:t>Đỗ Văn Hùng, Nguyễn Thị Phượng (2024). Khung đánh giá hiệu quả sử dụng tài liệu điện tử tại thư viện trường học.</w:t>
                  </w:r>
                </w:p>
              </w:tc>
              <w:tc>
                <w:tcPr>
                  <w:tcW w:w="993" w:type="dxa"/>
                </w:tcPr>
                <w:p w14:paraId="3E41AD97" w14:textId="77777777" w:rsidR="00132177" w:rsidRPr="001646A1" w:rsidRDefault="00132177" w:rsidP="00132177">
                  <w:pPr>
                    <w:spacing w:before="120"/>
                    <w:jc w:val="center"/>
                  </w:pPr>
                  <w:r w:rsidRPr="001646A1">
                    <w:t>2024</w:t>
                  </w:r>
                </w:p>
              </w:tc>
              <w:tc>
                <w:tcPr>
                  <w:tcW w:w="3408" w:type="dxa"/>
                </w:tcPr>
                <w:p w14:paraId="78AD4202" w14:textId="77777777" w:rsidR="00132177" w:rsidRPr="001646A1" w:rsidRDefault="00132177" w:rsidP="00132177">
                  <w:pPr>
                    <w:shd w:val="clear" w:color="auto" w:fill="FFFFFF"/>
                    <w:jc w:val="both"/>
                    <w:rPr>
                      <w:rStyle w:val="Emphasis"/>
                      <w:i w:val="0"/>
                    </w:rPr>
                  </w:pPr>
                  <w:r w:rsidRPr="001646A1">
                    <w:t>Tạp chí Thông tin – Tư liệu, ISSN: 1859-2929, số 3, 2024, tr. 3-12</w:t>
                  </w:r>
                </w:p>
              </w:tc>
            </w:tr>
            <w:tr w:rsidR="00132177" w:rsidRPr="001646A1" w14:paraId="325B5EEA" w14:textId="77777777" w:rsidTr="00E33536">
              <w:tc>
                <w:tcPr>
                  <w:tcW w:w="645" w:type="dxa"/>
                  <w:vAlign w:val="center"/>
                </w:tcPr>
                <w:p w14:paraId="4F9A0F96" w14:textId="77777777" w:rsidR="00132177" w:rsidRPr="001646A1" w:rsidRDefault="00132177" w:rsidP="00132177">
                  <w:pPr>
                    <w:spacing w:before="120"/>
                    <w:jc w:val="center"/>
                  </w:pPr>
                  <w:r w:rsidRPr="001646A1">
                    <w:t>2</w:t>
                  </w:r>
                </w:p>
              </w:tc>
              <w:tc>
                <w:tcPr>
                  <w:tcW w:w="2545" w:type="dxa"/>
                  <w:gridSpan w:val="2"/>
                </w:tcPr>
                <w:p w14:paraId="6454BDF7" w14:textId="77777777" w:rsidR="00132177" w:rsidRPr="001646A1" w:rsidRDefault="00132177" w:rsidP="00132177">
                  <w:pPr>
                    <w:spacing w:before="120"/>
                    <w:jc w:val="both"/>
                  </w:pPr>
                  <w:r w:rsidRPr="001646A1">
                    <w:t>Đỗ Văn Hùng, Nguyễn Anh Kiên, Nguyễn Trọng Tuấn, Nguyễn Hoàng Phương Uyên, Vũ Thanh Huyền (2024). Đề xuất khung năng lực số của người lao động trong các doanh nghiệp vừa và nhỏ trong bối cảnh chuyển đổi số.</w:t>
                  </w:r>
                </w:p>
              </w:tc>
              <w:tc>
                <w:tcPr>
                  <w:tcW w:w="993" w:type="dxa"/>
                </w:tcPr>
                <w:p w14:paraId="220889B8" w14:textId="77777777" w:rsidR="00132177" w:rsidRPr="001646A1" w:rsidRDefault="00132177" w:rsidP="00132177">
                  <w:pPr>
                    <w:spacing w:before="120"/>
                    <w:jc w:val="center"/>
                  </w:pPr>
                  <w:r w:rsidRPr="001646A1">
                    <w:t>2024</w:t>
                  </w:r>
                </w:p>
              </w:tc>
              <w:tc>
                <w:tcPr>
                  <w:tcW w:w="3408" w:type="dxa"/>
                </w:tcPr>
                <w:p w14:paraId="3C981B48" w14:textId="77777777" w:rsidR="00132177" w:rsidRPr="001646A1" w:rsidRDefault="00132177" w:rsidP="00132177">
                  <w:pPr>
                    <w:shd w:val="clear" w:color="auto" w:fill="FFFFFF"/>
                    <w:jc w:val="both"/>
                    <w:rPr>
                      <w:rStyle w:val="Emphasis"/>
                      <w:i w:val="0"/>
                    </w:rPr>
                  </w:pPr>
                  <w:r w:rsidRPr="001646A1">
                    <w:t>Tạp chí Thông tin – Tư liệu, ISSN: 1859-2929, số 2, 2024, tr. 3-8</w:t>
                  </w:r>
                </w:p>
              </w:tc>
            </w:tr>
            <w:tr w:rsidR="00132177" w:rsidRPr="001646A1" w14:paraId="30030E0B" w14:textId="77777777" w:rsidTr="00E33536">
              <w:tc>
                <w:tcPr>
                  <w:tcW w:w="645" w:type="dxa"/>
                  <w:vAlign w:val="center"/>
                </w:tcPr>
                <w:p w14:paraId="765514F7" w14:textId="77777777" w:rsidR="00132177" w:rsidRPr="001646A1" w:rsidRDefault="00132177" w:rsidP="00132177">
                  <w:pPr>
                    <w:spacing w:before="120"/>
                    <w:jc w:val="center"/>
                  </w:pPr>
                  <w:r w:rsidRPr="001646A1">
                    <w:t>3</w:t>
                  </w:r>
                </w:p>
              </w:tc>
              <w:tc>
                <w:tcPr>
                  <w:tcW w:w="2545" w:type="dxa"/>
                  <w:gridSpan w:val="2"/>
                </w:tcPr>
                <w:p w14:paraId="39123F64" w14:textId="77777777" w:rsidR="00132177" w:rsidRPr="001646A1" w:rsidRDefault="00132177" w:rsidP="00132177">
                  <w:pPr>
                    <w:spacing w:before="120"/>
                    <w:jc w:val="both"/>
                  </w:pPr>
                  <w:r w:rsidRPr="001646A1">
                    <w:t>Đỗ Văn Hùng, Trần Bá Biên (2023). Ứng dụng Social Listening trong phân tích hành vi sử dụng mạng xã hội của sinh viên.</w:t>
                  </w:r>
                </w:p>
              </w:tc>
              <w:tc>
                <w:tcPr>
                  <w:tcW w:w="993" w:type="dxa"/>
                </w:tcPr>
                <w:p w14:paraId="0C16BC51" w14:textId="77777777" w:rsidR="00132177" w:rsidRPr="001646A1" w:rsidRDefault="00132177" w:rsidP="00132177">
                  <w:pPr>
                    <w:spacing w:before="120"/>
                    <w:jc w:val="center"/>
                  </w:pPr>
                  <w:r w:rsidRPr="001646A1">
                    <w:t>2023</w:t>
                  </w:r>
                </w:p>
              </w:tc>
              <w:tc>
                <w:tcPr>
                  <w:tcW w:w="3408" w:type="dxa"/>
                </w:tcPr>
                <w:p w14:paraId="5F4332DC" w14:textId="77777777" w:rsidR="00132177" w:rsidRPr="001646A1" w:rsidRDefault="00132177" w:rsidP="00132177">
                  <w:pPr>
                    <w:spacing w:before="120"/>
                    <w:jc w:val="both"/>
                  </w:pPr>
                  <w:r w:rsidRPr="001646A1">
                    <w:t>Tạp chí Thông tin – Tư liệu, ISSN: 1859-2929, số 5, 2023, tr. 3-12</w:t>
                  </w:r>
                </w:p>
              </w:tc>
            </w:tr>
            <w:tr w:rsidR="00132177" w:rsidRPr="001646A1" w14:paraId="262BE8E0" w14:textId="77777777" w:rsidTr="00E33536">
              <w:tc>
                <w:tcPr>
                  <w:tcW w:w="645" w:type="dxa"/>
                  <w:vAlign w:val="center"/>
                </w:tcPr>
                <w:p w14:paraId="003E99F6" w14:textId="77777777" w:rsidR="00132177" w:rsidRPr="001646A1" w:rsidRDefault="00132177" w:rsidP="00132177">
                  <w:pPr>
                    <w:spacing w:before="120"/>
                    <w:jc w:val="center"/>
                  </w:pPr>
                  <w:r w:rsidRPr="001646A1">
                    <w:t>4</w:t>
                  </w:r>
                </w:p>
              </w:tc>
              <w:tc>
                <w:tcPr>
                  <w:tcW w:w="2545" w:type="dxa"/>
                  <w:gridSpan w:val="2"/>
                </w:tcPr>
                <w:p w14:paraId="7CA51D4C" w14:textId="77777777" w:rsidR="00132177" w:rsidRPr="001646A1" w:rsidRDefault="00132177" w:rsidP="00132177">
                  <w:pPr>
                    <w:spacing w:before="120"/>
                    <w:jc w:val="both"/>
                  </w:pPr>
                  <w:r w:rsidRPr="001646A1">
                    <w:t>Đỗ Văn Hùng, Hoàng Xuân Quý, Hà Ngọc Bích, Lê Thị Uyên (2023). Phát triển năng lực thông tin cho người cao tuổi trong bối cảnh thông tin số.</w:t>
                  </w:r>
                </w:p>
              </w:tc>
              <w:tc>
                <w:tcPr>
                  <w:tcW w:w="993" w:type="dxa"/>
                </w:tcPr>
                <w:p w14:paraId="6561EFE2" w14:textId="77777777" w:rsidR="00132177" w:rsidRPr="001646A1" w:rsidRDefault="00132177" w:rsidP="00132177">
                  <w:pPr>
                    <w:spacing w:before="120"/>
                    <w:jc w:val="center"/>
                  </w:pPr>
                  <w:r w:rsidRPr="001646A1">
                    <w:t>2023</w:t>
                  </w:r>
                </w:p>
              </w:tc>
              <w:tc>
                <w:tcPr>
                  <w:tcW w:w="3408" w:type="dxa"/>
                </w:tcPr>
                <w:p w14:paraId="793CA251" w14:textId="77777777" w:rsidR="00132177" w:rsidRPr="001646A1" w:rsidRDefault="00132177" w:rsidP="00132177">
                  <w:pPr>
                    <w:spacing w:before="120"/>
                    <w:jc w:val="both"/>
                  </w:pPr>
                  <w:r w:rsidRPr="001646A1">
                    <w:t>Tạp chí Thông tin – Tư liệu, ISSN: 1859-2929</w:t>
                  </w:r>
                </w:p>
              </w:tc>
            </w:tr>
            <w:tr w:rsidR="00132177" w:rsidRPr="001646A1" w14:paraId="59EE1C7D" w14:textId="77777777" w:rsidTr="00E33536">
              <w:tc>
                <w:tcPr>
                  <w:tcW w:w="645" w:type="dxa"/>
                  <w:vAlign w:val="center"/>
                </w:tcPr>
                <w:p w14:paraId="7D919F21" w14:textId="77777777" w:rsidR="00132177" w:rsidRPr="001646A1" w:rsidRDefault="00132177" w:rsidP="00132177">
                  <w:pPr>
                    <w:spacing w:before="120"/>
                    <w:jc w:val="center"/>
                  </w:pPr>
                  <w:r w:rsidRPr="001646A1">
                    <w:t>5</w:t>
                  </w:r>
                </w:p>
              </w:tc>
              <w:tc>
                <w:tcPr>
                  <w:tcW w:w="2545" w:type="dxa"/>
                  <w:gridSpan w:val="2"/>
                </w:tcPr>
                <w:p w14:paraId="5692B950" w14:textId="77777777" w:rsidR="00132177" w:rsidRPr="001646A1" w:rsidRDefault="00132177" w:rsidP="00132177">
                  <w:pPr>
                    <w:spacing w:before="120"/>
                    <w:jc w:val="both"/>
                  </w:pPr>
                  <w:r w:rsidRPr="001646A1">
                    <w:t xml:space="preserve">Mai Anh Thơ, Đỗ Văn Hùng. Đánh giá năng lực số sinh viên: phương </w:t>
                  </w:r>
                  <w:r w:rsidRPr="001646A1">
                    <w:lastRenderedPageBreak/>
                    <w:t>pháp tiếp cận, tiêu chí và công cụ đánh giá</w:t>
                  </w:r>
                </w:p>
              </w:tc>
              <w:tc>
                <w:tcPr>
                  <w:tcW w:w="993" w:type="dxa"/>
                </w:tcPr>
                <w:p w14:paraId="55DC0382" w14:textId="77777777" w:rsidR="00132177" w:rsidRPr="001646A1" w:rsidRDefault="00132177" w:rsidP="00132177">
                  <w:pPr>
                    <w:spacing w:before="120"/>
                    <w:jc w:val="center"/>
                  </w:pPr>
                  <w:r w:rsidRPr="001646A1">
                    <w:lastRenderedPageBreak/>
                    <w:t>2023</w:t>
                  </w:r>
                </w:p>
              </w:tc>
              <w:tc>
                <w:tcPr>
                  <w:tcW w:w="3408" w:type="dxa"/>
                </w:tcPr>
                <w:p w14:paraId="747F7D12" w14:textId="77777777" w:rsidR="00132177" w:rsidRPr="001646A1" w:rsidRDefault="00132177" w:rsidP="00132177">
                  <w:pPr>
                    <w:spacing w:before="120"/>
                    <w:jc w:val="both"/>
                  </w:pPr>
                  <w:r w:rsidRPr="001646A1">
                    <w:t>Tạp chí Thông tin – Tư liệu, ISSN: 1859-2929</w:t>
                  </w:r>
                </w:p>
              </w:tc>
            </w:tr>
            <w:tr w:rsidR="00132177" w:rsidRPr="001646A1" w14:paraId="6EF18048" w14:textId="77777777" w:rsidTr="00E33536">
              <w:tc>
                <w:tcPr>
                  <w:tcW w:w="645" w:type="dxa"/>
                  <w:vAlign w:val="center"/>
                </w:tcPr>
                <w:p w14:paraId="1EC7D87B" w14:textId="77777777" w:rsidR="00132177" w:rsidRPr="001646A1" w:rsidRDefault="00132177" w:rsidP="00132177">
                  <w:pPr>
                    <w:spacing w:before="120"/>
                    <w:jc w:val="center"/>
                  </w:pPr>
                  <w:r w:rsidRPr="001646A1">
                    <w:t>6</w:t>
                  </w:r>
                </w:p>
              </w:tc>
              <w:tc>
                <w:tcPr>
                  <w:tcW w:w="2545" w:type="dxa"/>
                  <w:gridSpan w:val="2"/>
                </w:tcPr>
                <w:p w14:paraId="73C89DD4" w14:textId="77777777" w:rsidR="00132177" w:rsidRPr="001646A1" w:rsidRDefault="00132177" w:rsidP="00132177">
                  <w:pPr>
                    <w:spacing w:before="120"/>
                    <w:jc w:val="both"/>
                  </w:pPr>
                  <w:r w:rsidRPr="001646A1">
                    <w:t>Đỗ Văn Hùng và Trần Đức Hòa (2022). Năng lực số dành cho giảng dạy và học tập trực tuyến</w:t>
                  </w:r>
                </w:p>
              </w:tc>
              <w:tc>
                <w:tcPr>
                  <w:tcW w:w="993" w:type="dxa"/>
                </w:tcPr>
                <w:p w14:paraId="725BC23A" w14:textId="77777777" w:rsidR="00132177" w:rsidRPr="001646A1" w:rsidRDefault="00132177" w:rsidP="00132177">
                  <w:pPr>
                    <w:spacing w:before="120"/>
                    <w:jc w:val="center"/>
                  </w:pPr>
                  <w:r w:rsidRPr="001646A1">
                    <w:t>2022</w:t>
                  </w:r>
                </w:p>
              </w:tc>
              <w:tc>
                <w:tcPr>
                  <w:tcW w:w="3408" w:type="dxa"/>
                </w:tcPr>
                <w:p w14:paraId="453720C8" w14:textId="77777777" w:rsidR="00132177" w:rsidRPr="001646A1" w:rsidRDefault="00132177" w:rsidP="00132177">
                  <w:pPr>
                    <w:spacing w:before="120"/>
                    <w:jc w:val="both"/>
                  </w:pPr>
                  <w:r w:rsidRPr="001646A1">
                    <w:rPr>
                      <w:iCs w:val="0"/>
                    </w:rPr>
                    <w:t>Thông tin – Tư liệu</w:t>
                  </w:r>
                  <w:r w:rsidRPr="001646A1">
                    <w:t>, số 2/2022, tr.3-11.</w:t>
                  </w:r>
                </w:p>
              </w:tc>
            </w:tr>
            <w:tr w:rsidR="00132177" w:rsidRPr="001646A1" w14:paraId="0462EFC6" w14:textId="77777777" w:rsidTr="00E33536">
              <w:tc>
                <w:tcPr>
                  <w:tcW w:w="645" w:type="dxa"/>
                  <w:vAlign w:val="center"/>
                </w:tcPr>
                <w:p w14:paraId="41D32C03" w14:textId="77777777" w:rsidR="00132177" w:rsidRPr="001646A1" w:rsidRDefault="00132177" w:rsidP="00132177">
                  <w:pPr>
                    <w:spacing w:before="120"/>
                    <w:jc w:val="center"/>
                  </w:pPr>
                  <w:r w:rsidRPr="001646A1">
                    <w:t>7</w:t>
                  </w:r>
                </w:p>
              </w:tc>
              <w:tc>
                <w:tcPr>
                  <w:tcW w:w="2545" w:type="dxa"/>
                  <w:gridSpan w:val="2"/>
                </w:tcPr>
                <w:p w14:paraId="5D4C519E" w14:textId="77777777" w:rsidR="00132177" w:rsidRPr="001646A1" w:rsidRDefault="00132177" w:rsidP="00132177">
                  <w:pPr>
                    <w:spacing w:before="120"/>
                    <w:jc w:val="both"/>
                  </w:pPr>
                  <w:r w:rsidRPr="001646A1">
                    <w:rPr>
                      <w:color w:val="000000"/>
                    </w:rPr>
                    <w:t>Bui, T. T</w:t>
                  </w:r>
                  <w:r w:rsidRPr="001646A1">
                    <w:t xml:space="preserve"> (2024). Developing Students’ Digital Skills: A Case Study at Hanoi University of Science and Technology</w:t>
                  </w:r>
                </w:p>
              </w:tc>
              <w:tc>
                <w:tcPr>
                  <w:tcW w:w="993" w:type="dxa"/>
                </w:tcPr>
                <w:p w14:paraId="53E41521" w14:textId="77777777" w:rsidR="00132177" w:rsidRPr="001646A1" w:rsidRDefault="00132177" w:rsidP="00132177">
                  <w:pPr>
                    <w:spacing w:before="120"/>
                    <w:jc w:val="center"/>
                  </w:pPr>
                  <w:r w:rsidRPr="001646A1">
                    <w:rPr>
                      <w:lang w:val="vi-VN"/>
                    </w:rPr>
                    <w:t>2024</w:t>
                  </w:r>
                </w:p>
              </w:tc>
              <w:tc>
                <w:tcPr>
                  <w:tcW w:w="3408" w:type="dxa"/>
                </w:tcPr>
                <w:p w14:paraId="700B810E" w14:textId="77777777" w:rsidR="00132177" w:rsidRPr="001646A1" w:rsidRDefault="00132177" w:rsidP="00132177">
                  <w:pPr>
                    <w:spacing w:before="120"/>
                    <w:jc w:val="both"/>
                    <w:rPr>
                      <w:iCs w:val="0"/>
                    </w:rPr>
                  </w:pPr>
                  <w:r w:rsidRPr="001646A1">
                    <w:t>ISSN 2354-1172. VNU Journal of Social Sciences and Humanities. No 2 (10), 2024, p.183-197, ISSN: 2354-1172</w:t>
                  </w:r>
                </w:p>
              </w:tc>
            </w:tr>
            <w:tr w:rsidR="00132177" w:rsidRPr="001646A1" w14:paraId="2F6392A7" w14:textId="77777777" w:rsidTr="00E33536">
              <w:tc>
                <w:tcPr>
                  <w:tcW w:w="645" w:type="dxa"/>
                  <w:vAlign w:val="center"/>
                </w:tcPr>
                <w:p w14:paraId="629531CE" w14:textId="77777777" w:rsidR="00132177" w:rsidRPr="001646A1" w:rsidRDefault="00132177" w:rsidP="00132177">
                  <w:pPr>
                    <w:spacing w:before="120"/>
                    <w:jc w:val="center"/>
                  </w:pPr>
                  <w:r w:rsidRPr="001646A1">
                    <w:t>8</w:t>
                  </w:r>
                </w:p>
              </w:tc>
              <w:tc>
                <w:tcPr>
                  <w:tcW w:w="2545" w:type="dxa"/>
                  <w:gridSpan w:val="2"/>
                </w:tcPr>
                <w:p w14:paraId="10A4927E" w14:textId="77777777" w:rsidR="00132177" w:rsidRPr="001646A1" w:rsidRDefault="00132177" w:rsidP="00132177">
                  <w:pPr>
                    <w:spacing w:before="120"/>
                    <w:jc w:val="both"/>
                  </w:pPr>
                  <w:r w:rsidRPr="001646A1">
                    <w:t>Bùi Thanh Thủy (2024). Phát triển năng lực thông tin cho trẻ vị thành niên trong môi trường số</w:t>
                  </w:r>
                </w:p>
              </w:tc>
              <w:tc>
                <w:tcPr>
                  <w:tcW w:w="993" w:type="dxa"/>
                </w:tcPr>
                <w:p w14:paraId="14949968" w14:textId="77777777" w:rsidR="00132177" w:rsidRPr="001646A1" w:rsidRDefault="00132177" w:rsidP="00132177">
                  <w:pPr>
                    <w:spacing w:before="120"/>
                    <w:jc w:val="center"/>
                  </w:pPr>
                  <w:r w:rsidRPr="001646A1">
                    <w:rPr>
                      <w:lang w:val="vi-VN"/>
                    </w:rPr>
                    <w:t>2024</w:t>
                  </w:r>
                </w:p>
              </w:tc>
              <w:tc>
                <w:tcPr>
                  <w:tcW w:w="3408" w:type="dxa"/>
                </w:tcPr>
                <w:p w14:paraId="23CDF603" w14:textId="77777777" w:rsidR="00132177" w:rsidRPr="001646A1" w:rsidRDefault="00132177" w:rsidP="00132177">
                  <w:pPr>
                    <w:spacing w:before="120"/>
                    <w:jc w:val="both"/>
                    <w:rPr>
                      <w:iCs w:val="0"/>
                    </w:rPr>
                  </w:pPr>
                  <w:r w:rsidRPr="001646A1">
                    <w:rPr>
                      <w:lang w:val="vi-VN"/>
                    </w:rPr>
                    <w:t>Tạp chí Văn hóa Nghệ thuật. Số 569, tháng 5/2024. tr. 108-112</w:t>
                  </w:r>
                  <w:r w:rsidRPr="001646A1">
                    <w:t>, ISSN: 0866-8655</w:t>
                  </w:r>
                  <w:r w:rsidRPr="001646A1">
                    <w:rPr>
                      <w:lang w:val="vi-VN"/>
                    </w:rPr>
                    <w:tab/>
                  </w:r>
                </w:p>
              </w:tc>
            </w:tr>
            <w:tr w:rsidR="00132177" w:rsidRPr="001646A1" w14:paraId="687F4DBA" w14:textId="77777777" w:rsidTr="00E33536">
              <w:tc>
                <w:tcPr>
                  <w:tcW w:w="645" w:type="dxa"/>
                  <w:vAlign w:val="center"/>
                </w:tcPr>
                <w:p w14:paraId="19FDE809" w14:textId="77777777" w:rsidR="00132177" w:rsidRPr="001646A1" w:rsidRDefault="00132177" w:rsidP="00132177">
                  <w:pPr>
                    <w:spacing w:before="120"/>
                    <w:jc w:val="center"/>
                  </w:pPr>
                  <w:r w:rsidRPr="001646A1">
                    <w:t>9</w:t>
                  </w:r>
                </w:p>
              </w:tc>
              <w:tc>
                <w:tcPr>
                  <w:tcW w:w="2545" w:type="dxa"/>
                  <w:gridSpan w:val="2"/>
                  <w:vAlign w:val="center"/>
                </w:tcPr>
                <w:p w14:paraId="3CBB732B" w14:textId="77777777" w:rsidR="00132177" w:rsidRPr="001646A1" w:rsidRDefault="00132177" w:rsidP="00132177">
                  <w:pPr>
                    <w:spacing w:before="120"/>
                    <w:jc w:val="both"/>
                  </w:pPr>
                  <w:r w:rsidRPr="001646A1">
                    <w:t xml:space="preserve">Bùi Thanh Thủy (2024). </w:t>
                  </w:r>
                  <w:r w:rsidRPr="001646A1">
                    <w:rPr>
                      <w:shd w:val="clear" w:color="auto" w:fill="FFFFFF"/>
                      <w:lang w:val="vi-VN"/>
                    </w:rPr>
                    <w:t>Đánh giá năng lực số của học sinh trung học phổ thông: nghiên cứu trường hợp tại Trường THPT Lê Quý Đôn</w:t>
                  </w:r>
                </w:p>
              </w:tc>
              <w:tc>
                <w:tcPr>
                  <w:tcW w:w="993" w:type="dxa"/>
                </w:tcPr>
                <w:p w14:paraId="7E3E008C" w14:textId="77777777" w:rsidR="00132177" w:rsidRPr="001646A1" w:rsidRDefault="00132177" w:rsidP="00132177">
                  <w:pPr>
                    <w:spacing w:before="120"/>
                    <w:jc w:val="center"/>
                  </w:pPr>
                  <w:r w:rsidRPr="001646A1">
                    <w:rPr>
                      <w:lang w:val="vi-VN"/>
                    </w:rPr>
                    <w:t>2024</w:t>
                  </w:r>
                </w:p>
              </w:tc>
              <w:tc>
                <w:tcPr>
                  <w:tcW w:w="3408" w:type="dxa"/>
                  <w:vAlign w:val="center"/>
                </w:tcPr>
                <w:p w14:paraId="2BA80973" w14:textId="77777777" w:rsidR="00132177" w:rsidRPr="001646A1" w:rsidRDefault="00132177" w:rsidP="00132177">
                  <w:pPr>
                    <w:spacing w:before="120"/>
                    <w:jc w:val="both"/>
                    <w:rPr>
                      <w:iCs w:val="0"/>
                    </w:rPr>
                  </w:pPr>
                  <w:r w:rsidRPr="001646A1">
                    <w:rPr>
                      <w:shd w:val="clear" w:color="auto" w:fill="FFFFFF"/>
                      <w:lang w:val="vi-VN"/>
                    </w:rPr>
                    <w:t>Tạp chí Thông tin - Tư liệu. Số 4/2024</w:t>
                  </w:r>
                  <w:r w:rsidRPr="001646A1">
                    <w:rPr>
                      <w:shd w:val="clear" w:color="auto" w:fill="FFFFFF"/>
                    </w:rPr>
                    <w:t>, tr. 26-34, ISSN: 1859-2929</w:t>
                  </w:r>
                </w:p>
              </w:tc>
            </w:tr>
            <w:tr w:rsidR="00132177" w:rsidRPr="001646A1" w14:paraId="20C46E44" w14:textId="77777777" w:rsidTr="00E33536">
              <w:tc>
                <w:tcPr>
                  <w:tcW w:w="645" w:type="dxa"/>
                  <w:vAlign w:val="center"/>
                </w:tcPr>
                <w:p w14:paraId="76D5C750" w14:textId="77777777" w:rsidR="00132177" w:rsidRPr="001646A1" w:rsidRDefault="00132177" w:rsidP="00132177">
                  <w:pPr>
                    <w:spacing w:before="120"/>
                    <w:jc w:val="center"/>
                  </w:pPr>
                  <w:r w:rsidRPr="001646A1">
                    <w:t>10</w:t>
                  </w:r>
                </w:p>
              </w:tc>
              <w:tc>
                <w:tcPr>
                  <w:tcW w:w="2545" w:type="dxa"/>
                  <w:gridSpan w:val="2"/>
                  <w:vAlign w:val="center"/>
                </w:tcPr>
                <w:p w14:paraId="024C33BD" w14:textId="77777777" w:rsidR="00132177" w:rsidRPr="001646A1" w:rsidRDefault="00132177" w:rsidP="00132177">
                  <w:pPr>
                    <w:spacing w:before="120"/>
                    <w:jc w:val="both"/>
                  </w:pPr>
                  <w:r w:rsidRPr="001646A1">
                    <w:t>Bùi Thanh Thủy (2024). E-marketing trong hoạt động thư viện</w:t>
                  </w:r>
                </w:p>
              </w:tc>
              <w:tc>
                <w:tcPr>
                  <w:tcW w:w="993" w:type="dxa"/>
                </w:tcPr>
                <w:p w14:paraId="40698DE3" w14:textId="77777777" w:rsidR="00132177" w:rsidRPr="001646A1" w:rsidRDefault="00132177" w:rsidP="00132177">
                  <w:pPr>
                    <w:spacing w:before="120"/>
                    <w:jc w:val="center"/>
                  </w:pPr>
                  <w:r w:rsidRPr="001646A1">
                    <w:rPr>
                      <w:lang w:val="vi-VN"/>
                    </w:rPr>
                    <w:t>2024</w:t>
                  </w:r>
                </w:p>
              </w:tc>
              <w:tc>
                <w:tcPr>
                  <w:tcW w:w="3408" w:type="dxa"/>
                  <w:vAlign w:val="center"/>
                </w:tcPr>
                <w:p w14:paraId="2C750819" w14:textId="77777777" w:rsidR="00132177" w:rsidRPr="001646A1" w:rsidRDefault="00132177" w:rsidP="00132177">
                  <w:pPr>
                    <w:spacing w:before="120"/>
                    <w:jc w:val="both"/>
                    <w:rPr>
                      <w:iCs w:val="0"/>
                    </w:rPr>
                  </w:pPr>
                  <w:r w:rsidRPr="001646A1">
                    <w:rPr>
                      <w:shd w:val="clear" w:color="auto" w:fill="FFFFFF"/>
                      <w:lang w:val="vi-VN"/>
                    </w:rPr>
                    <w:t xml:space="preserve">Tạp chí Thông tin - Tư liệu. Số 5/2024, </w:t>
                  </w:r>
                  <w:r w:rsidRPr="001646A1">
                    <w:rPr>
                      <w:shd w:val="clear" w:color="auto" w:fill="FFFFFF"/>
                    </w:rPr>
                    <w:t>tr. 13-18</w:t>
                  </w:r>
                  <w:r w:rsidRPr="001646A1">
                    <w:rPr>
                      <w:shd w:val="clear" w:color="auto" w:fill="FFFFFF"/>
                      <w:lang w:val="vi-VN"/>
                    </w:rPr>
                    <w:t>, ISSN: 1859-2929</w:t>
                  </w:r>
                </w:p>
              </w:tc>
            </w:tr>
            <w:tr w:rsidR="00132177" w:rsidRPr="001646A1" w14:paraId="22E58BCA" w14:textId="77777777" w:rsidTr="00E33536">
              <w:tc>
                <w:tcPr>
                  <w:tcW w:w="645" w:type="dxa"/>
                  <w:vAlign w:val="center"/>
                </w:tcPr>
                <w:p w14:paraId="2AC6EF9C" w14:textId="77777777" w:rsidR="00132177" w:rsidRPr="001646A1" w:rsidRDefault="00132177" w:rsidP="00132177">
                  <w:pPr>
                    <w:spacing w:before="120"/>
                    <w:jc w:val="center"/>
                  </w:pPr>
                  <w:r w:rsidRPr="001646A1">
                    <w:t>11</w:t>
                  </w:r>
                </w:p>
              </w:tc>
              <w:tc>
                <w:tcPr>
                  <w:tcW w:w="2545" w:type="dxa"/>
                  <w:gridSpan w:val="2"/>
                  <w:vAlign w:val="center"/>
                </w:tcPr>
                <w:p w14:paraId="2CE30366" w14:textId="77777777" w:rsidR="00132177" w:rsidRPr="001646A1" w:rsidRDefault="00132177" w:rsidP="00132177">
                  <w:pPr>
                    <w:spacing w:before="120"/>
                    <w:jc w:val="both"/>
                  </w:pPr>
                  <w:r w:rsidRPr="001646A1">
                    <w:t>Bùi Thanh Thủy (2024). Marketing thư viện: xu hướng, chiến lược và thách thức trong kỷ nguyên số</w:t>
                  </w:r>
                </w:p>
              </w:tc>
              <w:tc>
                <w:tcPr>
                  <w:tcW w:w="993" w:type="dxa"/>
                </w:tcPr>
                <w:p w14:paraId="1C061DB9" w14:textId="77777777" w:rsidR="00132177" w:rsidRPr="001646A1" w:rsidRDefault="00132177" w:rsidP="00132177">
                  <w:pPr>
                    <w:spacing w:before="120"/>
                    <w:jc w:val="center"/>
                  </w:pPr>
                  <w:r w:rsidRPr="001646A1">
                    <w:t>2025</w:t>
                  </w:r>
                </w:p>
              </w:tc>
              <w:tc>
                <w:tcPr>
                  <w:tcW w:w="3408" w:type="dxa"/>
                  <w:vAlign w:val="center"/>
                </w:tcPr>
                <w:p w14:paraId="31AF087E" w14:textId="77777777" w:rsidR="00132177" w:rsidRPr="001646A1" w:rsidRDefault="00132177" w:rsidP="00132177">
                  <w:pPr>
                    <w:spacing w:before="120"/>
                    <w:jc w:val="both"/>
                    <w:rPr>
                      <w:iCs w:val="0"/>
                    </w:rPr>
                  </w:pPr>
                  <w:r w:rsidRPr="001646A1">
                    <w:rPr>
                      <w:lang w:val="vi-VN"/>
                    </w:rPr>
                    <w:t xml:space="preserve">ISSN 0866-8655. Tạp chí Văn hóa Nghệ thuật. </w:t>
                  </w:r>
                  <w:r w:rsidRPr="001646A1">
                    <w:t>Số 599, tháng 3/2025. tr. 66 – 70, ISSN: 0866-8655</w:t>
                  </w:r>
                  <w:r w:rsidRPr="001646A1">
                    <w:tab/>
                  </w:r>
                </w:p>
              </w:tc>
            </w:tr>
            <w:tr w:rsidR="00A64172" w:rsidRPr="001646A1" w14:paraId="4C608253" w14:textId="77777777" w:rsidTr="00E33536">
              <w:tc>
                <w:tcPr>
                  <w:tcW w:w="645" w:type="dxa"/>
                  <w:vAlign w:val="center"/>
                </w:tcPr>
                <w:p w14:paraId="55757FE3" w14:textId="101142D7" w:rsidR="00A64172" w:rsidRPr="001646A1" w:rsidRDefault="00A64172" w:rsidP="00A64172">
                  <w:pPr>
                    <w:spacing w:before="120"/>
                    <w:jc w:val="center"/>
                  </w:pPr>
                  <w:r w:rsidRPr="001646A1">
                    <w:t>12</w:t>
                  </w:r>
                </w:p>
              </w:tc>
              <w:tc>
                <w:tcPr>
                  <w:tcW w:w="2545" w:type="dxa"/>
                  <w:gridSpan w:val="2"/>
                  <w:vAlign w:val="center"/>
                </w:tcPr>
                <w:p w14:paraId="17B80162" w14:textId="664F430D" w:rsidR="00A64172" w:rsidRPr="001646A1" w:rsidRDefault="00A64172" w:rsidP="00A64172">
                  <w:pPr>
                    <w:spacing w:before="120"/>
                    <w:jc w:val="both"/>
                  </w:pPr>
                  <w:r w:rsidRPr="001646A1">
                    <w:t>Bùi Thanh Thủy (2025) Thư viện công cộng với việc bảo tồn thông tin di sản văn hóa</w:t>
                  </w:r>
                </w:p>
              </w:tc>
              <w:tc>
                <w:tcPr>
                  <w:tcW w:w="993" w:type="dxa"/>
                </w:tcPr>
                <w:p w14:paraId="0919BEE2" w14:textId="09CC37A5" w:rsidR="00A64172" w:rsidRPr="001646A1" w:rsidRDefault="00A64172" w:rsidP="00A64172">
                  <w:pPr>
                    <w:spacing w:before="120"/>
                    <w:jc w:val="center"/>
                  </w:pPr>
                  <w:r w:rsidRPr="001646A1">
                    <w:t>2025</w:t>
                  </w:r>
                </w:p>
              </w:tc>
              <w:tc>
                <w:tcPr>
                  <w:tcW w:w="3408" w:type="dxa"/>
                  <w:vAlign w:val="center"/>
                </w:tcPr>
                <w:p w14:paraId="3BBC9302" w14:textId="7A7F7A52" w:rsidR="00A64172" w:rsidRPr="001646A1" w:rsidRDefault="00A64172" w:rsidP="00A64172">
                  <w:pPr>
                    <w:spacing w:before="120"/>
                    <w:jc w:val="both"/>
                    <w:rPr>
                      <w:lang w:val="vi-VN"/>
                    </w:rPr>
                  </w:pPr>
                  <w:r w:rsidRPr="001646A1">
                    <w:t>Tạp chí Văn hóa Nghệ thuật. Số 605, tháng 5/2025. tr. 62-66, ISSN: 0866-8655</w:t>
                  </w:r>
                </w:p>
              </w:tc>
            </w:tr>
            <w:tr w:rsidR="00A64172" w:rsidRPr="001646A1" w14:paraId="18EAB094" w14:textId="77777777" w:rsidTr="00E33536">
              <w:tc>
                <w:tcPr>
                  <w:tcW w:w="645" w:type="dxa"/>
                  <w:vAlign w:val="center"/>
                </w:tcPr>
                <w:p w14:paraId="04D5364D" w14:textId="40524325" w:rsidR="00A64172" w:rsidRPr="001646A1" w:rsidRDefault="00A64172" w:rsidP="00A64172">
                  <w:pPr>
                    <w:spacing w:before="120"/>
                    <w:jc w:val="center"/>
                  </w:pPr>
                  <w:r w:rsidRPr="001646A1">
                    <w:t>13</w:t>
                  </w:r>
                </w:p>
              </w:tc>
              <w:tc>
                <w:tcPr>
                  <w:tcW w:w="2545" w:type="dxa"/>
                  <w:gridSpan w:val="2"/>
                  <w:vAlign w:val="center"/>
                </w:tcPr>
                <w:p w14:paraId="0290D456" w14:textId="0784A3A3" w:rsidR="00A64172" w:rsidRPr="001646A1" w:rsidRDefault="00A64172" w:rsidP="00A64172">
                  <w:pPr>
                    <w:spacing w:before="120"/>
                    <w:jc w:val="both"/>
                  </w:pPr>
                  <w:r w:rsidRPr="001646A1">
                    <w:t>Bùi Thanh Thủy (2025) Năng lực thông tin của nữ giới tại đô thị: Thực trạng và những yếu tố ảnh hưởng</w:t>
                  </w:r>
                </w:p>
              </w:tc>
              <w:tc>
                <w:tcPr>
                  <w:tcW w:w="993" w:type="dxa"/>
                </w:tcPr>
                <w:p w14:paraId="092E88BD" w14:textId="068663D5" w:rsidR="00A64172" w:rsidRPr="001646A1" w:rsidRDefault="00A64172" w:rsidP="00A64172">
                  <w:pPr>
                    <w:spacing w:before="120"/>
                    <w:jc w:val="center"/>
                  </w:pPr>
                  <w:r w:rsidRPr="001646A1">
                    <w:t>2025</w:t>
                  </w:r>
                </w:p>
              </w:tc>
              <w:tc>
                <w:tcPr>
                  <w:tcW w:w="3408" w:type="dxa"/>
                  <w:vAlign w:val="center"/>
                </w:tcPr>
                <w:p w14:paraId="5940758E" w14:textId="6CB09E05" w:rsidR="00A64172" w:rsidRPr="001646A1" w:rsidRDefault="00A64172" w:rsidP="00A64172">
                  <w:pPr>
                    <w:spacing w:before="120"/>
                    <w:jc w:val="both"/>
                    <w:rPr>
                      <w:lang w:val="vi-VN"/>
                    </w:rPr>
                  </w:pPr>
                  <w:r w:rsidRPr="001646A1">
                    <w:t>Tạp chí Thông tin - Tư liệu. Số 3/2025, tr. 20-26, ISSN: 1859-2929</w:t>
                  </w:r>
                </w:p>
              </w:tc>
            </w:tr>
            <w:tr w:rsidR="00A64172" w:rsidRPr="001646A1" w14:paraId="3B5D0742" w14:textId="77777777" w:rsidTr="00E33536">
              <w:tc>
                <w:tcPr>
                  <w:tcW w:w="645" w:type="dxa"/>
                  <w:vAlign w:val="center"/>
                </w:tcPr>
                <w:p w14:paraId="29DD1CD3" w14:textId="62DDC9CB" w:rsidR="00A64172" w:rsidRPr="001646A1" w:rsidRDefault="00A64172" w:rsidP="00A64172">
                  <w:pPr>
                    <w:spacing w:before="120"/>
                    <w:jc w:val="center"/>
                  </w:pPr>
                  <w:r w:rsidRPr="001646A1">
                    <w:t>14</w:t>
                  </w:r>
                </w:p>
              </w:tc>
              <w:tc>
                <w:tcPr>
                  <w:tcW w:w="2545" w:type="dxa"/>
                  <w:gridSpan w:val="2"/>
                  <w:vAlign w:val="center"/>
                </w:tcPr>
                <w:p w14:paraId="22A78EC4" w14:textId="4EAB1622" w:rsidR="00A64172" w:rsidRPr="001646A1" w:rsidRDefault="00A64172" w:rsidP="00A64172">
                  <w:pPr>
                    <w:spacing w:before="120"/>
                    <w:jc w:val="both"/>
                  </w:pPr>
                  <w:r w:rsidRPr="001646A1">
                    <w:t xml:space="preserve">Bùi Thanh Thủy (2025) Hoạt động marketing trong thư viện: Tiếp cận </w:t>
                  </w:r>
                  <w:r w:rsidRPr="001646A1">
                    <w:lastRenderedPageBreak/>
                    <w:t>từ góc độ quản lý và chiến lược phát triển dịch vụ</w:t>
                  </w:r>
                </w:p>
              </w:tc>
              <w:tc>
                <w:tcPr>
                  <w:tcW w:w="993" w:type="dxa"/>
                </w:tcPr>
                <w:p w14:paraId="111CACF4" w14:textId="147CFAFC" w:rsidR="00A64172" w:rsidRPr="001646A1" w:rsidRDefault="00A64172" w:rsidP="00A64172">
                  <w:pPr>
                    <w:spacing w:before="120"/>
                    <w:jc w:val="center"/>
                  </w:pPr>
                  <w:r w:rsidRPr="001646A1">
                    <w:lastRenderedPageBreak/>
                    <w:t>2025</w:t>
                  </w:r>
                </w:p>
              </w:tc>
              <w:tc>
                <w:tcPr>
                  <w:tcW w:w="3408" w:type="dxa"/>
                  <w:vAlign w:val="center"/>
                </w:tcPr>
                <w:p w14:paraId="19B546DA" w14:textId="77777777" w:rsidR="00A64172" w:rsidRPr="001646A1" w:rsidRDefault="00A64172" w:rsidP="00A64172">
                  <w:pPr>
                    <w:tabs>
                      <w:tab w:val="left" w:pos="1701"/>
                    </w:tabs>
                    <w:spacing w:before="60" w:after="60" w:line="278" w:lineRule="auto"/>
                    <w:jc w:val="both"/>
                  </w:pPr>
                  <w:r w:rsidRPr="001646A1">
                    <w:t>Tạp chí Quản lý nhà nước</w:t>
                  </w:r>
                </w:p>
                <w:p w14:paraId="1423C584" w14:textId="5A6BE09A" w:rsidR="00A64172" w:rsidRPr="001646A1" w:rsidRDefault="00A64172" w:rsidP="00A64172">
                  <w:pPr>
                    <w:spacing w:before="120"/>
                    <w:jc w:val="both"/>
                    <w:rPr>
                      <w:lang w:val="vi-VN"/>
                    </w:rPr>
                  </w:pPr>
                  <w:r w:rsidRPr="001646A1">
                    <w:t>ISSN: e-2815-5831</w:t>
                  </w:r>
                </w:p>
              </w:tc>
            </w:tr>
            <w:tr w:rsidR="00132177" w:rsidRPr="001646A1" w14:paraId="72D05CD8" w14:textId="77777777" w:rsidTr="00E33536">
              <w:tc>
                <w:tcPr>
                  <w:tcW w:w="645" w:type="dxa"/>
                  <w:vAlign w:val="center"/>
                </w:tcPr>
                <w:p w14:paraId="5B3078D5" w14:textId="3D55EEFF" w:rsidR="00132177" w:rsidRPr="001646A1" w:rsidRDefault="00132177" w:rsidP="00132177">
                  <w:pPr>
                    <w:spacing w:before="120"/>
                    <w:jc w:val="center"/>
                  </w:pPr>
                  <w:r w:rsidRPr="001646A1">
                    <w:t>1</w:t>
                  </w:r>
                  <w:r w:rsidR="00A64172" w:rsidRPr="001646A1">
                    <w:t>5</w:t>
                  </w:r>
                </w:p>
              </w:tc>
              <w:tc>
                <w:tcPr>
                  <w:tcW w:w="2545" w:type="dxa"/>
                  <w:gridSpan w:val="2"/>
                  <w:vAlign w:val="center"/>
                </w:tcPr>
                <w:p w14:paraId="6D9862E9" w14:textId="77777777" w:rsidR="00132177" w:rsidRPr="001646A1" w:rsidRDefault="00132177" w:rsidP="00132177">
                  <w:pPr>
                    <w:spacing w:before="120"/>
                    <w:jc w:val="both"/>
                  </w:pPr>
                  <w:r w:rsidRPr="001646A1">
                    <w:rPr>
                      <w:rStyle w:val="fontstyle01"/>
                    </w:rPr>
                    <w:t>Nguyễn Thị Kim Dung (2022). Nhu cầu tin &amp; đặc điểm người dùng</w:t>
                  </w:r>
                  <w:r w:rsidRPr="001646A1">
                    <w:rPr>
                      <w:color w:val="000000"/>
                    </w:rPr>
                    <w:br/>
                  </w:r>
                  <w:r w:rsidRPr="001646A1">
                    <w:rPr>
                      <w:rStyle w:val="fontstyle01"/>
                    </w:rPr>
                    <w:t>tin vùng ngoại thành Hà Nội</w:t>
                  </w:r>
                </w:p>
              </w:tc>
              <w:tc>
                <w:tcPr>
                  <w:tcW w:w="993" w:type="dxa"/>
                  <w:vAlign w:val="center"/>
                </w:tcPr>
                <w:p w14:paraId="0A177531" w14:textId="77777777" w:rsidR="00132177" w:rsidRPr="001646A1" w:rsidRDefault="00132177" w:rsidP="00132177">
                  <w:pPr>
                    <w:spacing w:before="120"/>
                    <w:jc w:val="center"/>
                  </w:pPr>
                  <w:r w:rsidRPr="001646A1">
                    <w:rPr>
                      <w:rStyle w:val="fontstyle01"/>
                    </w:rPr>
                    <w:t xml:space="preserve">2022 </w:t>
                  </w:r>
                </w:p>
              </w:tc>
              <w:tc>
                <w:tcPr>
                  <w:tcW w:w="3408" w:type="dxa"/>
                  <w:vAlign w:val="center"/>
                </w:tcPr>
                <w:p w14:paraId="40F785AF" w14:textId="77777777" w:rsidR="00132177" w:rsidRPr="001646A1" w:rsidRDefault="00132177" w:rsidP="00132177">
                  <w:pPr>
                    <w:spacing w:before="120"/>
                    <w:jc w:val="both"/>
                    <w:rPr>
                      <w:iCs w:val="0"/>
                    </w:rPr>
                  </w:pPr>
                  <w:r w:rsidRPr="001646A1">
                    <w:rPr>
                      <w:rStyle w:val="fontstyle01"/>
                    </w:rPr>
                    <w:t>Tạp chí Văn hoá Nghệ thuật. – tháng</w:t>
                  </w:r>
                  <w:r w:rsidRPr="001646A1">
                    <w:rPr>
                      <w:color w:val="000000"/>
                    </w:rPr>
                    <w:br/>
                  </w:r>
                  <w:r w:rsidRPr="001646A1">
                    <w:rPr>
                      <w:rStyle w:val="fontstyle01"/>
                    </w:rPr>
                    <w:t>2/2022. – Số 488. – tr.112-115. –</w:t>
                  </w:r>
                  <w:r w:rsidRPr="001646A1">
                    <w:rPr>
                      <w:color w:val="000000"/>
                    </w:rPr>
                    <w:br/>
                  </w:r>
                  <w:r w:rsidRPr="001646A1">
                    <w:rPr>
                      <w:rStyle w:val="fontstyle01"/>
                    </w:rPr>
                    <w:t>ISSN: 0866-8655</w:t>
                  </w:r>
                </w:p>
              </w:tc>
            </w:tr>
            <w:tr w:rsidR="00132177" w:rsidRPr="001646A1" w14:paraId="4F06ADCA" w14:textId="77777777" w:rsidTr="00E33536">
              <w:tc>
                <w:tcPr>
                  <w:tcW w:w="645" w:type="dxa"/>
                  <w:vAlign w:val="center"/>
                </w:tcPr>
                <w:p w14:paraId="3E86B53E" w14:textId="3CCF4145" w:rsidR="00132177" w:rsidRPr="001646A1" w:rsidRDefault="00132177" w:rsidP="00132177">
                  <w:pPr>
                    <w:spacing w:before="120"/>
                    <w:jc w:val="center"/>
                  </w:pPr>
                  <w:r w:rsidRPr="001646A1">
                    <w:t>1</w:t>
                  </w:r>
                  <w:r w:rsidR="00A64172" w:rsidRPr="001646A1">
                    <w:t>6</w:t>
                  </w:r>
                </w:p>
              </w:tc>
              <w:tc>
                <w:tcPr>
                  <w:tcW w:w="2545" w:type="dxa"/>
                  <w:gridSpan w:val="2"/>
                  <w:vAlign w:val="center"/>
                </w:tcPr>
                <w:p w14:paraId="50E3DF38" w14:textId="77777777" w:rsidR="00132177" w:rsidRPr="001646A1" w:rsidRDefault="00132177" w:rsidP="00132177">
                  <w:pPr>
                    <w:spacing w:before="120"/>
                    <w:jc w:val="both"/>
                  </w:pPr>
                  <w:r w:rsidRPr="001646A1">
                    <w:rPr>
                      <w:rStyle w:val="fontstyle01"/>
                    </w:rPr>
                    <w:t>Nguyễn Thị Kim Dung (2022). Nhu cầu tin &amp; đặc điểm người dùng</w:t>
                  </w:r>
                  <w:r w:rsidRPr="001646A1">
                    <w:rPr>
                      <w:color w:val="000000"/>
                    </w:rPr>
                    <w:br/>
                  </w:r>
                  <w:r w:rsidRPr="001646A1">
                    <w:rPr>
                      <w:rStyle w:val="fontstyle01"/>
                    </w:rPr>
                    <w:t>tin vùng ngoại thành Hà Nội</w:t>
                  </w:r>
                </w:p>
              </w:tc>
              <w:tc>
                <w:tcPr>
                  <w:tcW w:w="993" w:type="dxa"/>
                  <w:vAlign w:val="center"/>
                </w:tcPr>
                <w:p w14:paraId="50F73D10" w14:textId="77777777" w:rsidR="00132177" w:rsidRPr="001646A1" w:rsidRDefault="00132177" w:rsidP="00132177">
                  <w:pPr>
                    <w:spacing w:before="120"/>
                    <w:jc w:val="center"/>
                  </w:pPr>
                  <w:r w:rsidRPr="001646A1">
                    <w:rPr>
                      <w:rStyle w:val="fontstyle01"/>
                    </w:rPr>
                    <w:t xml:space="preserve">2022 </w:t>
                  </w:r>
                </w:p>
              </w:tc>
              <w:tc>
                <w:tcPr>
                  <w:tcW w:w="3408" w:type="dxa"/>
                  <w:vAlign w:val="center"/>
                </w:tcPr>
                <w:p w14:paraId="37EE60DC" w14:textId="77777777" w:rsidR="00132177" w:rsidRPr="001646A1" w:rsidRDefault="00132177" w:rsidP="00132177">
                  <w:pPr>
                    <w:spacing w:before="120"/>
                    <w:jc w:val="both"/>
                    <w:rPr>
                      <w:iCs w:val="0"/>
                    </w:rPr>
                  </w:pPr>
                  <w:r w:rsidRPr="001646A1">
                    <w:rPr>
                      <w:rStyle w:val="fontstyle01"/>
                    </w:rPr>
                    <w:t>Tạp chí Văn hoá Nghệ thuật. – tháng</w:t>
                  </w:r>
                  <w:r w:rsidRPr="001646A1">
                    <w:rPr>
                      <w:color w:val="000000"/>
                    </w:rPr>
                    <w:br/>
                  </w:r>
                  <w:r w:rsidRPr="001646A1">
                    <w:rPr>
                      <w:rStyle w:val="fontstyle01"/>
                    </w:rPr>
                    <w:t>2/2022. – Số 488. – tr.112-115. –</w:t>
                  </w:r>
                  <w:r w:rsidRPr="001646A1">
                    <w:rPr>
                      <w:color w:val="000000"/>
                    </w:rPr>
                    <w:br/>
                  </w:r>
                  <w:r w:rsidRPr="001646A1">
                    <w:rPr>
                      <w:rStyle w:val="fontstyle01"/>
                    </w:rPr>
                    <w:t>ISSN: 0866-8655</w:t>
                  </w:r>
                </w:p>
              </w:tc>
            </w:tr>
            <w:tr w:rsidR="00132177" w:rsidRPr="001646A1" w14:paraId="497AC05C" w14:textId="77777777" w:rsidTr="00E33536">
              <w:tc>
                <w:tcPr>
                  <w:tcW w:w="645" w:type="dxa"/>
                  <w:vAlign w:val="center"/>
                </w:tcPr>
                <w:p w14:paraId="4E45FE5E" w14:textId="6231A315" w:rsidR="00132177" w:rsidRPr="001646A1" w:rsidRDefault="00132177" w:rsidP="00132177">
                  <w:pPr>
                    <w:spacing w:before="120"/>
                    <w:jc w:val="center"/>
                  </w:pPr>
                  <w:r w:rsidRPr="001646A1">
                    <w:t>1</w:t>
                  </w:r>
                  <w:r w:rsidR="00A64172" w:rsidRPr="001646A1">
                    <w:t>7</w:t>
                  </w:r>
                </w:p>
              </w:tc>
              <w:tc>
                <w:tcPr>
                  <w:tcW w:w="2545" w:type="dxa"/>
                  <w:gridSpan w:val="2"/>
                  <w:vAlign w:val="center"/>
                </w:tcPr>
                <w:p w14:paraId="6E3C29C6" w14:textId="77777777" w:rsidR="00132177" w:rsidRPr="001646A1" w:rsidRDefault="00132177" w:rsidP="00132177">
                  <w:pPr>
                    <w:spacing w:before="120"/>
                    <w:jc w:val="both"/>
                    <w:rPr>
                      <w:rStyle w:val="fontstyle01"/>
                    </w:rPr>
                  </w:pPr>
                  <w:r w:rsidRPr="001646A1">
                    <w:rPr>
                      <w:rStyle w:val="fontstyle01"/>
                    </w:rPr>
                    <w:t>Nguyễn Thị Kim Dung,</w:t>
                  </w:r>
                  <w:r w:rsidRPr="001646A1">
                    <w:rPr>
                      <w:rStyle w:val="fontstyle01"/>
                    </w:rPr>
                    <w:br/>
                    <w:t>Nguyễn Thị Thuỳ Dương, Nguyễn Thị Hải, Lê Tự Hoàng Phúc (2023). Mối quan hệ giữa chất lượng dịch vụ</w:t>
                  </w:r>
                  <w:r w:rsidRPr="001646A1">
                    <w:rPr>
                      <w:rStyle w:val="fontstyle01"/>
                    </w:rPr>
                    <w:br/>
                    <w:t>với sự hài lòng của khách hàng tại</w:t>
                  </w:r>
                  <w:r w:rsidRPr="001646A1">
                    <w:rPr>
                      <w:rStyle w:val="fontstyle01"/>
                    </w:rPr>
                    <w:br/>
                    <w:t>một số cửa hàng cafe sách trên địa</w:t>
                  </w:r>
                  <w:r w:rsidRPr="001646A1">
                    <w:rPr>
                      <w:rStyle w:val="fontstyle01"/>
                    </w:rPr>
                    <w:br/>
                    <w:t xml:space="preserve">bàn Hà Nội </w:t>
                  </w:r>
                </w:p>
              </w:tc>
              <w:tc>
                <w:tcPr>
                  <w:tcW w:w="993" w:type="dxa"/>
                  <w:vAlign w:val="center"/>
                </w:tcPr>
                <w:p w14:paraId="151B71AA" w14:textId="77777777" w:rsidR="00132177" w:rsidRPr="001646A1" w:rsidRDefault="00132177" w:rsidP="00132177">
                  <w:pPr>
                    <w:spacing w:before="120"/>
                    <w:jc w:val="center"/>
                  </w:pPr>
                  <w:r w:rsidRPr="001646A1">
                    <w:rPr>
                      <w:rStyle w:val="fontstyle01"/>
                    </w:rPr>
                    <w:t xml:space="preserve">2023 </w:t>
                  </w:r>
                </w:p>
              </w:tc>
              <w:tc>
                <w:tcPr>
                  <w:tcW w:w="3408" w:type="dxa"/>
                  <w:vAlign w:val="center"/>
                </w:tcPr>
                <w:p w14:paraId="58E44D6A" w14:textId="77777777" w:rsidR="00132177" w:rsidRPr="001646A1" w:rsidRDefault="00132177" w:rsidP="00132177">
                  <w:pPr>
                    <w:spacing w:before="120"/>
                    <w:jc w:val="both"/>
                    <w:rPr>
                      <w:iCs w:val="0"/>
                    </w:rPr>
                  </w:pPr>
                  <w:r w:rsidRPr="001646A1">
                    <w:rPr>
                      <w:rStyle w:val="fontstyle01"/>
                    </w:rPr>
                    <w:t>Tạp chí Thông tin và Tư liệu, số 3. - 2023. – tr.19-29. – ISSN 1859-2929</w:t>
                  </w:r>
                </w:p>
              </w:tc>
            </w:tr>
            <w:tr w:rsidR="00132177" w:rsidRPr="001646A1" w14:paraId="6F5C7F84" w14:textId="77777777" w:rsidTr="00E33536">
              <w:tc>
                <w:tcPr>
                  <w:tcW w:w="645" w:type="dxa"/>
                  <w:vAlign w:val="center"/>
                </w:tcPr>
                <w:p w14:paraId="053275FF" w14:textId="2F3FFB6B" w:rsidR="00132177" w:rsidRPr="001646A1" w:rsidRDefault="00132177" w:rsidP="00132177">
                  <w:pPr>
                    <w:spacing w:before="120"/>
                  </w:pPr>
                  <w:r w:rsidRPr="001646A1">
                    <w:t>1</w:t>
                  </w:r>
                  <w:r w:rsidR="00A64172" w:rsidRPr="001646A1">
                    <w:t>8</w:t>
                  </w:r>
                </w:p>
              </w:tc>
              <w:tc>
                <w:tcPr>
                  <w:tcW w:w="2545" w:type="dxa"/>
                  <w:gridSpan w:val="2"/>
                  <w:vAlign w:val="center"/>
                </w:tcPr>
                <w:p w14:paraId="7BE572AD" w14:textId="77777777" w:rsidR="00132177" w:rsidRPr="001646A1" w:rsidRDefault="00132177" w:rsidP="00132177">
                  <w:pPr>
                    <w:spacing w:before="120"/>
                    <w:jc w:val="both"/>
                    <w:rPr>
                      <w:rStyle w:val="fontstyle01"/>
                    </w:rPr>
                  </w:pPr>
                  <w:r w:rsidRPr="001646A1">
                    <w:rPr>
                      <w:rStyle w:val="fontstyle01"/>
                    </w:rPr>
                    <w:t>Nguyễn Thị Kim Dung, Hoàng Xuân Quý (2024). Các yếu tố ảnh hưởng tới văn hoá đọc của sinh viên tham gia phương tiện giao thông công cộng – nghiên cứu trường hợp sinh viên trường ĐHKHXH &amp; NV, ĐHQGHN</w:t>
                  </w:r>
                  <w:r w:rsidRPr="001646A1">
                    <w:rPr>
                      <w:rStyle w:val="fontstyle01"/>
                    </w:rPr>
                    <w:br/>
                  </w:r>
                </w:p>
              </w:tc>
              <w:tc>
                <w:tcPr>
                  <w:tcW w:w="993" w:type="dxa"/>
                  <w:vAlign w:val="center"/>
                </w:tcPr>
                <w:p w14:paraId="2C6D5C26" w14:textId="77777777" w:rsidR="00132177" w:rsidRPr="001646A1" w:rsidRDefault="00132177" w:rsidP="00132177">
                  <w:pPr>
                    <w:spacing w:before="120"/>
                    <w:jc w:val="center"/>
                  </w:pPr>
                  <w:r w:rsidRPr="001646A1">
                    <w:rPr>
                      <w:rStyle w:val="fontstyle01"/>
                    </w:rPr>
                    <w:t xml:space="preserve">2024 </w:t>
                  </w:r>
                </w:p>
              </w:tc>
              <w:tc>
                <w:tcPr>
                  <w:tcW w:w="3408" w:type="dxa"/>
                  <w:vAlign w:val="center"/>
                </w:tcPr>
                <w:p w14:paraId="7A74D6AC" w14:textId="77777777" w:rsidR="00132177" w:rsidRPr="001646A1" w:rsidRDefault="00132177" w:rsidP="00132177">
                  <w:pPr>
                    <w:spacing w:before="120"/>
                    <w:jc w:val="both"/>
                    <w:rPr>
                      <w:iCs w:val="0"/>
                    </w:rPr>
                  </w:pPr>
                  <w:r w:rsidRPr="001646A1">
                    <w:rPr>
                      <w:rStyle w:val="fontstyle01"/>
                    </w:rPr>
                    <w:t>Tạp chí Thông tin và Tư liệu, số 4. -2024. – ISSN 1859-2929, tr.9-19</w:t>
                  </w:r>
                </w:p>
              </w:tc>
            </w:tr>
            <w:tr w:rsidR="00132177" w:rsidRPr="001646A1" w14:paraId="54120256" w14:textId="77777777" w:rsidTr="00E33536">
              <w:tc>
                <w:tcPr>
                  <w:tcW w:w="645" w:type="dxa"/>
                  <w:vAlign w:val="center"/>
                </w:tcPr>
                <w:p w14:paraId="4A94CEAF" w14:textId="5461F6F7" w:rsidR="00132177" w:rsidRPr="001646A1" w:rsidRDefault="00132177" w:rsidP="00132177">
                  <w:pPr>
                    <w:spacing w:before="120"/>
                    <w:jc w:val="center"/>
                  </w:pPr>
                  <w:r w:rsidRPr="001646A1">
                    <w:t>1</w:t>
                  </w:r>
                  <w:r w:rsidR="00A64172" w:rsidRPr="001646A1">
                    <w:t>9</w:t>
                  </w:r>
                </w:p>
              </w:tc>
              <w:tc>
                <w:tcPr>
                  <w:tcW w:w="2545" w:type="dxa"/>
                  <w:gridSpan w:val="2"/>
                  <w:vAlign w:val="center"/>
                </w:tcPr>
                <w:p w14:paraId="49C9E06C" w14:textId="77777777" w:rsidR="00132177" w:rsidRPr="001646A1" w:rsidRDefault="00132177" w:rsidP="00132177">
                  <w:pPr>
                    <w:spacing w:before="120"/>
                    <w:jc w:val="both"/>
                    <w:rPr>
                      <w:rStyle w:val="fontstyle01"/>
                    </w:rPr>
                  </w:pPr>
                  <w:r w:rsidRPr="001646A1">
                    <w:rPr>
                      <w:rStyle w:val="fontstyle01"/>
                    </w:rPr>
                    <w:t>Nguyễn Thị Kim Dung, Nguyễn Ngọc Anh (2024). Văn hóa đọc của học sinh tiểu học Trường quốc tế Parkcity Hà Nội: thực trạng và giải pháp</w:t>
                  </w:r>
                  <w:r w:rsidRPr="001646A1">
                    <w:rPr>
                      <w:rStyle w:val="fontstyle01"/>
                    </w:rPr>
                    <w:br/>
                  </w:r>
                </w:p>
              </w:tc>
              <w:tc>
                <w:tcPr>
                  <w:tcW w:w="993" w:type="dxa"/>
                  <w:vAlign w:val="center"/>
                </w:tcPr>
                <w:p w14:paraId="60B368B2" w14:textId="77777777" w:rsidR="00132177" w:rsidRPr="001646A1" w:rsidRDefault="00132177" w:rsidP="00132177">
                  <w:pPr>
                    <w:spacing w:before="120"/>
                  </w:pPr>
                  <w:r w:rsidRPr="001646A1">
                    <w:rPr>
                      <w:rStyle w:val="fontstyle01"/>
                    </w:rPr>
                    <w:t>2024</w:t>
                  </w:r>
                </w:p>
              </w:tc>
              <w:tc>
                <w:tcPr>
                  <w:tcW w:w="3408" w:type="dxa"/>
                  <w:vAlign w:val="center"/>
                </w:tcPr>
                <w:p w14:paraId="5DC47038" w14:textId="77777777" w:rsidR="00132177" w:rsidRPr="001646A1" w:rsidRDefault="00132177" w:rsidP="00132177">
                  <w:pPr>
                    <w:spacing w:before="120"/>
                    <w:rPr>
                      <w:iCs w:val="0"/>
                    </w:rPr>
                  </w:pPr>
                  <w:r w:rsidRPr="001646A1">
                    <w:rPr>
                      <w:rStyle w:val="fontstyle01"/>
                    </w:rPr>
                    <w:t>Tạp chí Văn hoá Nghệ thuật. – tháng 12/2024. – Số 590. – tr.40-42. – ISSN: 0866-8655</w:t>
                  </w:r>
                </w:p>
              </w:tc>
            </w:tr>
            <w:tr w:rsidR="00132177" w:rsidRPr="001646A1" w14:paraId="073DAFAD" w14:textId="77777777" w:rsidTr="00E33536">
              <w:tc>
                <w:tcPr>
                  <w:tcW w:w="645" w:type="dxa"/>
                  <w:vAlign w:val="center"/>
                </w:tcPr>
                <w:p w14:paraId="51F08FF5" w14:textId="407D9ACC" w:rsidR="00132177" w:rsidRPr="001646A1" w:rsidRDefault="00A64172" w:rsidP="00132177">
                  <w:pPr>
                    <w:spacing w:before="120"/>
                    <w:jc w:val="center"/>
                  </w:pPr>
                  <w:r w:rsidRPr="001646A1">
                    <w:t>20</w:t>
                  </w:r>
                </w:p>
              </w:tc>
              <w:tc>
                <w:tcPr>
                  <w:tcW w:w="2545" w:type="dxa"/>
                  <w:gridSpan w:val="2"/>
                  <w:vAlign w:val="center"/>
                </w:tcPr>
                <w:p w14:paraId="14CF875E" w14:textId="77777777" w:rsidR="00132177" w:rsidRPr="001646A1" w:rsidRDefault="00132177" w:rsidP="00132177">
                  <w:pPr>
                    <w:spacing w:before="120"/>
                    <w:jc w:val="both"/>
                    <w:rPr>
                      <w:rStyle w:val="fontstyle01"/>
                    </w:rPr>
                  </w:pPr>
                  <w:r w:rsidRPr="001646A1">
                    <w:rPr>
                      <w:rStyle w:val="fontstyle01"/>
                    </w:rPr>
                    <w:t>Подготовка библиотечно</w:t>
                  </w:r>
                  <w:r w:rsidRPr="001646A1">
                    <w:rPr>
                      <w:rStyle w:val="fontstyle01"/>
                    </w:rPr>
                    <w:br/>
                  </w:r>
                  <w:r w:rsidRPr="001646A1">
                    <w:rPr>
                      <w:rStyle w:val="fontstyle01"/>
                    </w:rPr>
                    <w:lastRenderedPageBreak/>
                    <w:t>информационных кадров в контексте цифровой</w:t>
                  </w:r>
                  <w:r w:rsidRPr="001646A1">
                    <w:rPr>
                      <w:rStyle w:val="fontstyle01"/>
                    </w:rPr>
                    <w:br/>
                    <w:t>трансформации библиотечной</w:t>
                  </w:r>
                </w:p>
                <w:p w14:paraId="7888E10F" w14:textId="77777777" w:rsidR="00132177" w:rsidRPr="001646A1" w:rsidRDefault="00132177" w:rsidP="00132177">
                  <w:pPr>
                    <w:spacing w:before="120"/>
                    <w:jc w:val="both"/>
                    <w:rPr>
                      <w:rStyle w:val="fontstyle01"/>
                    </w:rPr>
                  </w:pPr>
                  <w:r w:rsidRPr="001646A1">
                    <w:rPr>
                      <w:rStyle w:val="fontstyle01"/>
                    </w:rPr>
                    <w:t>отрасли Вьетнама: исследование</w:t>
                  </w:r>
                  <w:r w:rsidRPr="001646A1">
                    <w:rPr>
                      <w:rStyle w:val="fontstyle01"/>
                    </w:rPr>
                    <w:br/>
                    <w:t>Центра библиотек и цифровых знаний Ханойского</w:t>
                  </w:r>
                  <w:r w:rsidRPr="001646A1">
                    <w:rPr>
                      <w:rStyle w:val="fontstyle01"/>
                    </w:rPr>
                    <w:br/>
                    <w:t>Национального университета (Đào tạo nguồn nhân lực TTTV trong bối cảnh chuyển đổi số quốc gia: nghiên cứu trường hợp Trung</w:t>
                  </w:r>
                  <w:r w:rsidRPr="001646A1">
                    <w:rPr>
                      <w:rStyle w:val="fontstyle01"/>
                    </w:rPr>
                    <w:br/>
                    <w:t>tâm Thư viện &amp; Tri thức số, ĐHQGHN)</w:t>
                  </w:r>
                </w:p>
                <w:p w14:paraId="362EFA54" w14:textId="77777777" w:rsidR="00132177" w:rsidRPr="001646A1" w:rsidRDefault="00132177" w:rsidP="00132177">
                  <w:pPr>
                    <w:spacing w:before="120"/>
                    <w:jc w:val="both"/>
                    <w:rPr>
                      <w:rStyle w:val="fontstyle01"/>
                    </w:rPr>
                  </w:pPr>
                </w:p>
              </w:tc>
              <w:tc>
                <w:tcPr>
                  <w:tcW w:w="993" w:type="dxa"/>
                  <w:vAlign w:val="center"/>
                </w:tcPr>
                <w:p w14:paraId="43464859" w14:textId="77777777" w:rsidR="00132177" w:rsidRPr="001646A1" w:rsidRDefault="00132177" w:rsidP="00132177">
                  <w:pPr>
                    <w:spacing w:before="120"/>
                    <w:jc w:val="center"/>
                  </w:pPr>
                  <w:r w:rsidRPr="001646A1">
                    <w:lastRenderedPageBreak/>
                    <w:t>2024</w:t>
                  </w:r>
                </w:p>
              </w:tc>
              <w:tc>
                <w:tcPr>
                  <w:tcW w:w="3408" w:type="dxa"/>
                  <w:vAlign w:val="center"/>
                </w:tcPr>
                <w:p w14:paraId="7A526462" w14:textId="77777777" w:rsidR="00132177" w:rsidRPr="001646A1" w:rsidRDefault="00132177" w:rsidP="00132177">
                  <w:pPr>
                    <w:rPr>
                      <w:bCs w:val="0"/>
                      <w:iCs w:val="0"/>
                      <w:spacing w:val="0"/>
                    </w:rPr>
                  </w:pPr>
                  <w:r w:rsidRPr="001646A1">
                    <w:rPr>
                      <w:rStyle w:val="fontstyle01"/>
                    </w:rPr>
                    <w:t>Нгуен Тхи Ким Зунг</w:t>
                  </w:r>
                  <w:r w:rsidRPr="001646A1">
                    <w:rPr>
                      <w:b/>
                      <w:bCs w:val="0"/>
                      <w:color w:val="000000"/>
                    </w:rPr>
                    <w:br/>
                  </w:r>
                  <w:r w:rsidRPr="001646A1">
                    <w:rPr>
                      <w:rStyle w:val="fontstyle21"/>
                      <w:rFonts w:ascii="Times New Roman" w:hAnsi="Times New Roman"/>
                      <w:sz w:val="26"/>
                      <w:szCs w:val="26"/>
                    </w:rPr>
                    <w:t>Научные и технические</w:t>
                  </w:r>
                  <w:r w:rsidRPr="001646A1">
                    <w:rPr>
                      <w:color w:val="000000"/>
                    </w:rPr>
                    <w:br/>
                  </w:r>
                  <w:r w:rsidRPr="001646A1">
                    <w:rPr>
                      <w:rStyle w:val="fontstyle21"/>
                      <w:rFonts w:ascii="Times New Roman" w:hAnsi="Times New Roman"/>
                      <w:sz w:val="26"/>
                      <w:szCs w:val="26"/>
                    </w:rPr>
                    <w:lastRenderedPageBreak/>
                    <w:t xml:space="preserve">библиотеки журнал. – 2024. - №1. - стр.129 -150 .- ИССН 2686-8601 </w:t>
                  </w:r>
                  <w:r w:rsidRPr="001646A1">
                    <w:rPr>
                      <w:rStyle w:val="fontstyle01"/>
                    </w:rPr>
                    <w:t xml:space="preserve">Нгуен Тхи Ким Зунг </w:t>
                  </w:r>
                  <w:r w:rsidRPr="001646A1">
                    <w:rPr>
                      <w:rStyle w:val="fontstyle21"/>
                      <w:rFonts w:ascii="Times New Roman" w:hAnsi="Times New Roman"/>
                      <w:sz w:val="26"/>
                      <w:szCs w:val="26"/>
                    </w:rPr>
                    <w:t>Научные и технические</w:t>
                  </w:r>
                  <w:r w:rsidRPr="001646A1">
                    <w:rPr>
                      <w:color w:val="000000"/>
                    </w:rPr>
                    <w:br/>
                  </w:r>
                  <w:r w:rsidRPr="001646A1">
                    <w:rPr>
                      <w:rStyle w:val="fontstyle21"/>
                      <w:rFonts w:ascii="Times New Roman" w:hAnsi="Times New Roman"/>
                      <w:sz w:val="26"/>
                      <w:szCs w:val="26"/>
                    </w:rPr>
                    <w:t>библиотеки журнал. – 2024. - №1. -стр.129 -150 .- ИССН 2686-8601</w:t>
                  </w:r>
                </w:p>
                <w:p w14:paraId="45E1EC93" w14:textId="77777777" w:rsidR="00132177" w:rsidRPr="001646A1" w:rsidRDefault="00132177" w:rsidP="00132177">
                  <w:pPr>
                    <w:spacing w:before="120"/>
                    <w:rPr>
                      <w:iCs w:val="0"/>
                    </w:rPr>
                  </w:pPr>
                </w:p>
              </w:tc>
            </w:tr>
            <w:tr w:rsidR="00132177" w:rsidRPr="001646A1" w14:paraId="014865DB" w14:textId="77777777" w:rsidTr="00E33536">
              <w:tc>
                <w:tcPr>
                  <w:tcW w:w="645" w:type="dxa"/>
                  <w:vAlign w:val="center"/>
                </w:tcPr>
                <w:p w14:paraId="64894561" w14:textId="301CC27E" w:rsidR="00132177" w:rsidRPr="001646A1" w:rsidRDefault="00A64172" w:rsidP="00132177">
                  <w:pPr>
                    <w:spacing w:before="120"/>
                    <w:jc w:val="center"/>
                  </w:pPr>
                  <w:r w:rsidRPr="001646A1">
                    <w:lastRenderedPageBreak/>
                    <w:t>21</w:t>
                  </w:r>
                </w:p>
              </w:tc>
              <w:tc>
                <w:tcPr>
                  <w:tcW w:w="2545" w:type="dxa"/>
                  <w:gridSpan w:val="2"/>
                </w:tcPr>
                <w:p w14:paraId="013789A9" w14:textId="77777777" w:rsidR="00132177" w:rsidRPr="001646A1" w:rsidRDefault="00132177" w:rsidP="00132177">
                  <w:pPr>
                    <w:spacing w:before="120"/>
                    <w:jc w:val="both"/>
                  </w:pPr>
                  <w:r w:rsidRPr="001646A1">
                    <w:t xml:space="preserve">Nguyễn Hoàng Mai (viết chung) (2023). Hoạt động thương mại điện tử ở Nhật Bản trong và sau đại dịch COVID-19 </w:t>
                  </w:r>
                </w:p>
              </w:tc>
              <w:tc>
                <w:tcPr>
                  <w:tcW w:w="993" w:type="dxa"/>
                  <w:vAlign w:val="center"/>
                </w:tcPr>
                <w:p w14:paraId="4AA8CFB1" w14:textId="77777777" w:rsidR="00132177" w:rsidRPr="001646A1" w:rsidRDefault="00132177" w:rsidP="00132177">
                  <w:pPr>
                    <w:spacing w:before="120"/>
                    <w:jc w:val="center"/>
                  </w:pPr>
                  <w:r w:rsidRPr="001646A1">
                    <w:t>2023</w:t>
                  </w:r>
                </w:p>
              </w:tc>
              <w:tc>
                <w:tcPr>
                  <w:tcW w:w="3408" w:type="dxa"/>
                  <w:vAlign w:val="center"/>
                </w:tcPr>
                <w:p w14:paraId="49349517" w14:textId="77777777" w:rsidR="00132177" w:rsidRPr="001646A1" w:rsidRDefault="00132177" w:rsidP="00132177">
                  <w:pPr>
                    <w:spacing w:before="120"/>
                    <w:rPr>
                      <w:iCs w:val="0"/>
                    </w:rPr>
                  </w:pPr>
                  <w:r w:rsidRPr="001646A1">
                    <w:rPr>
                      <w:iCs w:val="0"/>
                    </w:rPr>
                    <w:t>Tạp chí Châu Á – Thái Bình Dương số 646, tháng 11/2023, ISSN: 0868-3808.</w:t>
                  </w:r>
                </w:p>
              </w:tc>
            </w:tr>
            <w:tr w:rsidR="00132177" w:rsidRPr="001646A1" w14:paraId="588570BC" w14:textId="77777777" w:rsidTr="00E33536">
              <w:tc>
                <w:tcPr>
                  <w:tcW w:w="645" w:type="dxa"/>
                  <w:vAlign w:val="center"/>
                </w:tcPr>
                <w:p w14:paraId="51783582" w14:textId="4DD5A1CE" w:rsidR="00132177" w:rsidRPr="001646A1" w:rsidRDefault="00A64172" w:rsidP="00132177">
                  <w:pPr>
                    <w:spacing w:before="120"/>
                    <w:jc w:val="center"/>
                  </w:pPr>
                  <w:r w:rsidRPr="001646A1">
                    <w:t>22</w:t>
                  </w:r>
                </w:p>
              </w:tc>
              <w:tc>
                <w:tcPr>
                  <w:tcW w:w="2545" w:type="dxa"/>
                  <w:gridSpan w:val="2"/>
                </w:tcPr>
                <w:p w14:paraId="0BA9A9DA" w14:textId="77777777" w:rsidR="00132177" w:rsidRPr="001646A1" w:rsidRDefault="00132177" w:rsidP="00132177">
                  <w:pPr>
                    <w:spacing w:before="120"/>
                    <w:jc w:val="both"/>
                  </w:pPr>
                  <w:r w:rsidRPr="001646A1">
                    <w:t>Nguyễn Hoàng Mai (2024). Nghiên cứu một số kinh nghiệm trong việc đổi mới phương thức đào tạo chuyên ngành xuất bản số ở Trung Quốc</w:t>
                  </w:r>
                </w:p>
              </w:tc>
              <w:tc>
                <w:tcPr>
                  <w:tcW w:w="993" w:type="dxa"/>
                  <w:vAlign w:val="center"/>
                </w:tcPr>
                <w:p w14:paraId="06E5C52C" w14:textId="77777777" w:rsidR="00132177" w:rsidRPr="001646A1" w:rsidRDefault="00132177" w:rsidP="00132177">
                  <w:pPr>
                    <w:spacing w:before="120"/>
                    <w:jc w:val="center"/>
                  </w:pPr>
                  <w:r w:rsidRPr="001646A1">
                    <w:t>2024</w:t>
                  </w:r>
                </w:p>
              </w:tc>
              <w:tc>
                <w:tcPr>
                  <w:tcW w:w="3408" w:type="dxa"/>
                  <w:vAlign w:val="center"/>
                </w:tcPr>
                <w:p w14:paraId="37C9EC92" w14:textId="77777777" w:rsidR="00132177" w:rsidRPr="001646A1" w:rsidRDefault="00132177" w:rsidP="00132177">
                  <w:pPr>
                    <w:spacing w:before="120"/>
                    <w:rPr>
                      <w:iCs w:val="0"/>
                    </w:rPr>
                  </w:pPr>
                  <w:r w:rsidRPr="001646A1">
                    <w:rPr>
                      <w:iCs w:val="0"/>
                    </w:rPr>
                    <w:t>Tạp chí Thiết bị Giáo dục; số 308; tr. 348-352, tháng 3/2024. ISSN: 1859-0810</w:t>
                  </w:r>
                </w:p>
              </w:tc>
            </w:tr>
            <w:tr w:rsidR="00132177" w:rsidRPr="001646A1" w14:paraId="1164D0FB" w14:textId="77777777" w:rsidTr="00E33536">
              <w:tc>
                <w:tcPr>
                  <w:tcW w:w="645" w:type="dxa"/>
                  <w:vAlign w:val="center"/>
                </w:tcPr>
                <w:p w14:paraId="1242B205" w14:textId="6A448747" w:rsidR="00132177" w:rsidRPr="001646A1" w:rsidRDefault="00132177" w:rsidP="00132177">
                  <w:pPr>
                    <w:spacing w:before="120"/>
                    <w:jc w:val="center"/>
                  </w:pPr>
                  <w:r w:rsidRPr="001646A1">
                    <w:t>2</w:t>
                  </w:r>
                  <w:r w:rsidR="00A64172" w:rsidRPr="001646A1">
                    <w:t>3</w:t>
                  </w:r>
                </w:p>
              </w:tc>
              <w:tc>
                <w:tcPr>
                  <w:tcW w:w="2545" w:type="dxa"/>
                  <w:gridSpan w:val="2"/>
                </w:tcPr>
                <w:p w14:paraId="23B41580" w14:textId="77777777" w:rsidR="00132177" w:rsidRPr="001646A1" w:rsidRDefault="00132177" w:rsidP="00132177">
                  <w:pPr>
                    <w:spacing w:before="120"/>
                    <w:jc w:val="both"/>
                  </w:pPr>
                  <w:r w:rsidRPr="001646A1">
                    <w:t>Nguyễn Hoàng Mai (2024). Ảnh hưởng của công nghiệp truyền thông mới đến sự phát triển của ngành công nghệp văn hóa.</w:t>
                  </w:r>
                </w:p>
              </w:tc>
              <w:tc>
                <w:tcPr>
                  <w:tcW w:w="993" w:type="dxa"/>
                  <w:vAlign w:val="center"/>
                </w:tcPr>
                <w:p w14:paraId="4EA9A55E" w14:textId="77777777" w:rsidR="00132177" w:rsidRPr="001646A1" w:rsidRDefault="00132177" w:rsidP="00132177">
                  <w:pPr>
                    <w:spacing w:before="120"/>
                    <w:jc w:val="center"/>
                  </w:pPr>
                  <w:r w:rsidRPr="001646A1">
                    <w:t>2024</w:t>
                  </w:r>
                </w:p>
              </w:tc>
              <w:tc>
                <w:tcPr>
                  <w:tcW w:w="3408" w:type="dxa"/>
                  <w:vAlign w:val="center"/>
                </w:tcPr>
                <w:p w14:paraId="5D39E721" w14:textId="77777777" w:rsidR="00132177" w:rsidRPr="001646A1" w:rsidRDefault="00132177" w:rsidP="00132177">
                  <w:pPr>
                    <w:spacing w:before="120"/>
                    <w:rPr>
                      <w:iCs w:val="0"/>
                    </w:rPr>
                  </w:pPr>
                  <w:r w:rsidRPr="001646A1">
                    <w:rPr>
                      <w:iCs w:val="0"/>
                    </w:rPr>
                    <w:t>Tạp chí Người làm báo, số 483, tr. 22-24, tháng 5/2024, ISSN: 0866 – 7691.</w:t>
                  </w:r>
                </w:p>
              </w:tc>
            </w:tr>
            <w:tr w:rsidR="00132177" w:rsidRPr="001646A1" w14:paraId="395E1D9E" w14:textId="77777777" w:rsidTr="00E33536">
              <w:tc>
                <w:tcPr>
                  <w:tcW w:w="645" w:type="dxa"/>
                  <w:vAlign w:val="center"/>
                </w:tcPr>
                <w:p w14:paraId="63B1E78D" w14:textId="3232A3D0" w:rsidR="00132177" w:rsidRPr="001646A1" w:rsidRDefault="00132177" w:rsidP="00132177">
                  <w:pPr>
                    <w:spacing w:before="120"/>
                    <w:jc w:val="center"/>
                  </w:pPr>
                  <w:r w:rsidRPr="001646A1">
                    <w:t>2</w:t>
                  </w:r>
                  <w:r w:rsidR="00A64172" w:rsidRPr="001646A1">
                    <w:t>4</w:t>
                  </w:r>
                </w:p>
              </w:tc>
              <w:tc>
                <w:tcPr>
                  <w:tcW w:w="2545" w:type="dxa"/>
                  <w:gridSpan w:val="2"/>
                </w:tcPr>
                <w:p w14:paraId="3B0CF92B" w14:textId="77777777" w:rsidR="00132177" w:rsidRPr="001646A1" w:rsidRDefault="00132177" w:rsidP="00132177">
                  <w:pPr>
                    <w:spacing w:before="120"/>
                    <w:jc w:val="both"/>
                  </w:pPr>
                  <w:r w:rsidRPr="001646A1">
                    <w:t xml:space="preserve">Nguyễn Hoàng Mai (2024). Hoạt động đối ngoại Nhật Bản – Trung Quốc tiến tới bình thường hóa quan hệ và </w:t>
                  </w:r>
                  <w:r w:rsidRPr="001646A1">
                    <w:lastRenderedPageBreak/>
                    <w:t>ký kết hiệp ước hòa bình và hữu nghị</w:t>
                  </w:r>
                </w:p>
              </w:tc>
              <w:tc>
                <w:tcPr>
                  <w:tcW w:w="993" w:type="dxa"/>
                  <w:vAlign w:val="center"/>
                </w:tcPr>
                <w:p w14:paraId="7BBFC481" w14:textId="77777777" w:rsidR="00132177" w:rsidRPr="001646A1" w:rsidRDefault="00132177" w:rsidP="00132177">
                  <w:pPr>
                    <w:spacing w:before="120"/>
                    <w:jc w:val="center"/>
                  </w:pPr>
                  <w:r w:rsidRPr="001646A1">
                    <w:lastRenderedPageBreak/>
                    <w:t>2024</w:t>
                  </w:r>
                </w:p>
              </w:tc>
              <w:tc>
                <w:tcPr>
                  <w:tcW w:w="3408" w:type="dxa"/>
                  <w:vAlign w:val="center"/>
                </w:tcPr>
                <w:p w14:paraId="06E2798F" w14:textId="77777777" w:rsidR="00132177" w:rsidRPr="001646A1" w:rsidRDefault="00132177" w:rsidP="00132177">
                  <w:pPr>
                    <w:spacing w:before="120"/>
                    <w:rPr>
                      <w:iCs w:val="0"/>
                    </w:rPr>
                  </w:pPr>
                  <w:r w:rsidRPr="001646A1">
                    <w:rPr>
                      <w:iCs w:val="0"/>
                    </w:rPr>
                    <w:t>Tạp chí Nghiên cứu Đông Bắc Á số 10 (268) 2024; ISSN: 2354-077X</w:t>
                  </w:r>
                </w:p>
              </w:tc>
            </w:tr>
            <w:tr w:rsidR="00132177" w:rsidRPr="001646A1" w14:paraId="235DDAEF" w14:textId="77777777" w:rsidTr="00E33536">
              <w:tc>
                <w:tcPr>
                  <w:tcW w:w="645" w:type="dxa"/>
                  <w:vAlign w:val="center"/>
                </w:tcPr>
                <w:p w14:paraId="6AA318DA" w14:textId="6CC003C7" w:rsidR="00132177" w:rsidRPr="001646A1" w:rsidRDefault="00132177" w:rsidP="00132177">
                  <w:pPr>
                    <w:spacing w:before="120"/>
                    <w:jc w:val="center"/>
                  </w:pPr>
                  <w:r w:rsidRPr="001646A1">
                    <w:t>2</w:t>
                  </w:r>
                  <w:r w:rsidR="00A64172" w:rsidRPr="001646A1">
                    <w:t>5</w:t>
                  </w:r>
                </w:p>
              </w:tc>
              <w:tc>
                <w:tcPr>
                  <w:tcW w:w="2545" w:type="dxa"/>
                  <w:gridSpan w:val="2"/>
                </w:tcPr>
                <w:p w14:paraId="0DFD56F7" w14:textId="77777777" w:rsidR="00132177" w:rsidRPr="001646A1" w:rsidRDefault="00132177" w:rsidP="00132177">
                  <w:pPr>
                    <w:spacing w:before="120"/>
                    <w:jc w:val="both"/>
                  </w:pPr>
                  <w:r w:rsidRPr="001646A1">
                    <w:rPr>
                      <w:color w:val="000000"/>
                      <w:shd w:val="clear" w:color="auto" w:fill="FFFFFF"/>
                      <w:lang w:val="it-IT"/>
                    </w:rPr>
                    <w:t>Nguyễn Thị Ngọc Thảo (2022). Hoạt động và ảnh hưởng của cướp biển Wako đến thương mại khu vực Đông Bắc Á thế kỷ XIV-XVII</w:t>
                  </w:r>
                </w:p>
              </w:tc>
              <w:tc>
                <w:tcPr>
                  <w:tcW w:w="993" w:type="dxa"/>
                  <w:vAlign w:val="center"/>
                </w:tcPr>
                <w:p w14:paraId="4AFDE732" w14:textId="77777777" w:rsidR="00132177" w:rsidRPr="001646A1" w:rsidRDefault="00132177" w:rsidP="00132177">
                  <w:pPr>
                    <w:spacing w:before="120"/>
                    <w:jc w:val="center"/>
                  </w:pPr>
                  <w:r w:rsidRPr="001646A1">
                    <w:rPr>
                      <w:color w:val="000000"/>
                    </w:rPr>
                    <w:t>2022</w:t>
                  </w:r>
                </w:p>
              </w:tc>
              <w:tc>
                <w:tcPr>
                  <w:tcW w:w="3408" w:type="dxa"/>
                  <w:vAlign w:val="center"/>
                </w:tcPr>
                <w:p w14:paraId="099B3C1D" w14:textId="77777777" w:rsidR="00132177" w:rsidRPr="001646A1" w:rsidRDefault="00132177" w:rsidP="00132177">
                  <w:pPr>
                    <w:spacing w:before="120"/>
                    <w:rPr>
                      <w:iCs w:val="0"/>
                    </w:rPr>
                  </w:pPr>
                  <w:r w:rsidRPr="001646A1">
                    <w:rPr>
                      <w:color w:val="000000"/>
                      <w:shd w:val="clear" w:color="auto" w:fill="FFFFFF"/>
                      <w:lang w:val="it-IT"/>
                    </w:rPr>
                    <w:t>Tạp chí Ấn Độ và Châu Á, số 2 (111), tháng 2/2022, ISSN 0866-7314 tr39-46.</w:t>
                  </w:r>
                </w:p>
              </w:tc>
            </w:tr>
            <w:tr w:rsidR="00132177" w:rsidRPr="001646A1" w14:paraId="227D5523" w14:textId="77777777" w:rsidTr="00E33536">
              <w:tc>
                <w:tcPr>
                  <w:tcW w:w="645" w:type="dxa"/>
                  <w:vAlign w:val="center"/>
                </w:tcPr>
                <w:p w14:paraId="62A4D7B7" w14:textId="3289704A" w:rsidR="00132177" w:rsidRPr="001646A1" w:rsidRDefault="00132177" w:rsidP="00132177">
                  <w:pPr>
                    <w:spacing w:before="120"/>
                    <w:jc w:val="center"/>
                  </w:pPr>
                  <w:r w:rsidRPr="001646A1">
                    <w:t>2</w:t>
                  </w:r>
                  <w:r w:rsidR="00A64172" w:rsidRPr="001646A1">
                    <w:t>6</w:t>
                  </w:r>
                </w:p>
              </w:tc>
              <w:tc>
                <w:tcPr>
                  <w:tcW w:w="2545" w:type="dxa"/>
                  <w:gridSpan w:val="2"/>
                </w:tcPr>
                <w:p w14:paraId="68F47FF7" w14:textId="77777777" w:rsidR="00132177" w:rsidRPr="001646A1" w:rsidRDefault="00132177" w:rsidP="00132177">
                  <w:pPr>
                    <w:spacing w:before="120"/>
                    <w:jc w:val="both"/>
                  </w:pPr>
                  <w:r w:rsidRPr="001646A1">
                    <w:rPr>
                      <w:color w:val="000000"/>
                      <w:shd w:val="clear" w:color="auto" w:fill="FFFFFF"/>
                      <w:lang w:val="it-IT"/>
                    </w:rPr>
                    <w:t xml:space="preserve">Nguyễn Thị Ngọc Thảo (2024). </w:t>
                  </w:r>
                  <w:r w:rsidRPr="001646A1">
                    <w:rPr>
                      <w:rStyle w:val="fontstyle01"/>
                      <w:color w:val="000000" w:themeColor="text1"/>
                    </w:rPr>
                    <w:t>Quan hệ thương mại của Thái Lan với Trung Quốc thế kỷ XIV-XVIII</w:t>
                  </w:r>
                </w:p>
              </w:tc>
              <w:tc>
                <w:tcPr>
                  <w:tcW w:w="993" w:type="dxa"/>
                  <w:vAlign w:val="center"/>
                </w:tcPr>
                <w:p w14:paraId="06DE0392" w14:textId="77777777" w:rsidR="00132177" w:rsidRPr="001646A1" w:rsidRDefault="00132177" w:rsidP="00132177">
                  <w:pPr>
                    <w:spacing w:before="120"/>
                    <w:jc w:val="center"/>
                  </w:pPr>
                  <w:r w:rsidRPr="001646A1">
                    <w:rPr>
                      <w:rStyle w:val="fontstyle01"/>
                      <w:color w:val="000000" w:themeColor="text1"/>
                    </w:rPr>
                    <w:t>2024</w:t>
                  </w:r>
                </w:p>
              </w:tc>
              <w:tc>
                <w:tcPr>
                  <w:tcW w:w="3408" w:type="dxa"/>
                  <w:vAlign w:val="center"/>
                </w:tcPr>
                <w:p w14:paraId="0E3BAD8B" w14:textId="77777777" w:rsidR="00132177" w:rsidRPr="001646A1" w:rsidRDefault="00132177" w:rsidP="00132177">
                  <w:pPr>
                    <w:spacing w:before="120"/>
                    <w:rPr>
                      <w:iCs w:val="0"/>
                    </w:rPr>
                  </w:pPr>
                  <w:r w:rsidRPr="001646A1">
                    <w:rPr>
                      <w:rStyle w:val="fontstyle01"/>
                      <w:color w:val="000000" w:themeColor="text1"/>
                    </w:rPr>
                    <w:t>Tạp chí Nghiên cứu Trung Quốc, số 7, 2024, ISSN-0868 3670, tr.56-69.</w:t>
                  </w:r>
                </w:p>
              </w:tc>
            </w:tr>
            <w:tr w:rsidR="00132177" w:rsidRPr="001646A1" w14:paraId="51C64C4E" w14:textId="77777777" w:rsidTr="00E33536">
              <w:tc>
                <w:tcPr>
                  <w:tcW w:w="645" w:type="dxa"/>
                  <w:vAlign w:val="center"/>
                </w:tcPr>
                <w:p w14:paraId="3D37D690" w14:textId="3181BF84" w:rsidR="00132177" w:rsidRPr="001646A1" w:rsidRDefault="00132177" w:rsidP="00132177">
                  <w:pPr>
                    <w:spacing w:before="120"/>
                    <w:jc w:val="center"/>
                  </w:pPr>
                  <w:r w:rsidRPr="001646A1">
                    <w:t>2</w:t>
                  </w:r>
                  <w:r w:rsidR="00A64172" w:rsidRPr="001646A1">
                    <w:t>7</w:t>
                  </w:r>
                </w:p>
              </w:tc>
              <w:tc>
                <w:tcPr>
                  <w:tcW w:w="2545" w:type="dxa"/>
                  <w:gridSpan w:val="2"/>
                </w:tcPr>
                <w:p w14:paraId="222F2AA8" w14:textId="77777777" w:rsidR="00132177" w:rsidRPr="001646A1" w:rsidRDefault="00132177" w:rsidP="00132177">
                  <w:pPr>
                    <w:spacing w:before="120"/>
                    <w:jc w:val="both"/>
                  </w:pPr>
                  <w:r w:rsidRPr="001646A1">
                    <w:rPr>
                      <w:color w:val="000000"/>
                      <w:shd w:val="clear" w:color="auto" w:fill="FFFFFF"/>
                      <w:lang w:val="it-IT"/>
                    </w:rPr>
                    <w:t xml:space="preserve">Nguyễn Thị Ngọc Thảo (2024). </w:t>
                  </w:r>
                  <w:r w:rsidRPr="001646A1">
                    <w:rPr>
                      <w:rStyle w:val="fontstyle01"/>
                      <w:color w:val="000000" w:themeColor="text1"/>
                    </w:rPr>
                    <w:t>Quá trình phát triển thư viện trường phổ thông ở Việt Nam sau Đổi Mới và xu hướng chuyển đổi số hiện nay</w:t>
                  </w:r>
                </w:p>
              </w:tc>
              <w:tc>
                <w:tcPr>
                  <w:tcW w:w="993" w:type="dxa"/>
                  <w:vAlign w:val="center"/>
                </w:tcPr>
                <w:p w14:paraId="0684286E" w14:textId="77777777" w:rsidR="00132177" w:rsidRPr="001646A1" w:rsidRDefault="00132177" w:rsidP="00132177">
                  <w:pPr>
                    <w:spacing w:before="120"/>
                    <w:jc w:val="center"/>
                  </w:pPr>
                  <w:r w:rsidRPr="001646A1">
                    <w:rPr>
                      <w:rStyle w:val="fontstyle01"/>
                      <w:color w:val="000000" w:themeColor="text1"/>
                    </w:rPr>
                    <w:t>2024</w:t>
                  </w:r>
                </w:p>
              </w:tc>
              <w:tc>
                <w:tcPr>
                  <w:tcW w:w="3408" w:type="dxa"/>
                  <w:vAlign w:val="center"/>
                </w:tcPr>
                <w:p w14:paraId="170FBCAF" w14:textId="77777777" w:rsidR="00132177" w:rsidRPr="001646A1" w:rsidRDefault="00132177" w:rsidP="00132177">
                  <w:pPr>
                    <w:spacing w:before="120"/>
                    <w:rPr>
                      <w:iCs w:val="0"/>
                    </w:rPr>
                  </w:pPr>
                  <w:r w:rsidRPr="001646A1">
                    <w:rPr>
                      <w:rStyle w:val="fontstyle01"/>
                      <w:color w:val="000000" w:themeColor="text1"/>
                    </w:rPr>
                    <w:t>Tạp chí Thiết bị Giáo dục, số 319, 2024, ISSN 1859-0810, tr.15-17.</w:t>
                  </w:r>
                </w:p>
              </w:tc>
            </w:tr>
            <w:tr w:rsidR="00132177" w:rsidRPr="001646A1" w14:paraId="461F1236" w14:textId="77777777" w:rsidTr="00E33536">
              <w:tc>
                <w:tcPr>
                  <w:tcW w:w="645" w:type="dxa"/>
                  <w:vAlign w:val="center"/>
                </w:tcPr>
                <w:p w14:paraId="3F6A3828" w14:textId="762164AF" w:rsidR="00132177" w:rsidRPr="001646A1" w:rsidRDefault="00132177" w:rsidP="00132177">
                  <w:pPr>
                    <w:spacing w:before="120"/>
                    <w:jc w:val="center"/>
                  </w:pPr>
                  <w:r w:rsidRPr="001646A1">
                    <w:t>2</w:t>
                  </w:r>
                  <w:r w:rsidR="00A64172" w:rsidRPr="001646A1">
                    <w:t>8</w:t>
                  </w:r>
                </w:p>
              </w:tc>
              <w:tc>
                <w:tcPr>
                  <w:tcW w:w="2545" w:type="dxa"/>
                  <w:gridSpan w:val="2"/>
                </w:tcPr>
                <w:p w14:paraId="68F93EFB" w14:textId="77777777" w:rsidR="00132177" w:rsidRPr="001646A1" w:rsidRDefault="00132177" w:rsidP="00132177">
                  <w:pPr>
                    <w:spacing w:before="120"/>
                    <w:jc w:val="both"/>
                  </w:pPr>
                  <w:r w:rsidRPr="001646A1">
                    <w:rPr>
                      <w:color w:val="000000"/>
                      <w:shd w:val="clear" w:color="auto" w:fill="FFFFFF"/>
                      <w:lang w:val="it-IT"/>
                    </w:rPr>
                    <w:t xml:space="preserve">Nguyễn Thị Ngọc Thảo (2024). </w:t>
                  </w:r>
                  <w:r w:rsidRPr="001646A1">
                    <w:rPr>
                      <w:rStyle w:val="fontstyle01"/>
                      <w:color w:val="000000" w:themeColor="text1"/>
                    </w:rPr>
                    <w:t>Đánh giá mức độ hài lòng của người dân đối với chất lường thông tin về thủ tục hành chính trên cổng dịch vụ công quốc gia tại phường Yên Hòa, quận Cầu Giấy, Thành phố Hà Nội</w:t>
                  </w:r>
                </w:p>
              </w:tc>
              <w:tc>
                <w:tcPr>
                  <w:tcW w:w="993" w:type="dxa"/>
                  <w:vAlign w:val="center"/>
                </w:tcPr>
                <w:p w14:paraId="3CF204F7" w14:textId="77777777" w:rsidR="00132177" w:rsidRPr="001646A1" w:rsidRDefault="00132177" w:rsidP="00132177">
                  <w:pPr>
                    <w:spacing w:before="120"/>
                    <w:jc w:val="center"/>
                  </w:pPr>
                  <w:r w:rsidRPr="001646A1">
                    <w:rPr>
                      <w:rStyle w:val="fontstyle01"/>
                      <w:color w:val="000000" w:themeColor="text1"/>
                    </w:rPr>
                    <w:t>2024</w:t>
                  </w:r>
                </w:p>
              </w:tc>
              <w:tc>
                <w:tcPr>
                  <w:tcW w:w="3408" w:type="dxa"/>
                  <w:vAlign w:val="center"/>
                </w:tcPr>
                <w:p w14:paraId="2BB55325" w14:textId="77777777" w:rsidR="00132177" w:rsidRPr="001646A1" w:rsidRDefault="00132177" w:rsidP="00132177">
                  <w:pPr>
                    <w:pStyle w:val="NormalWeb"/>
                    <w:shd w:val="clear" w:color="auto" w:fill="FFFFFF"/>
                    <w:spacing w:before="60" w:beforeAutospacing="0" w:after="0" w:afterAutospacing="0" w:line="450" w:lineRule="atLeast"/>
                    <w:rPr>
                      <w:rStyle w:val="fontstyle01"/>
                      <w:color w:val="000000" w:themeColor="text1"/>
                    </w:rPr>
                  </w:pPr>
                  <w:r w:rsidRPr="001646A1">
                    <w:rPr>
                      <w:rStyle w:val="fontstyle01"/>
                      <w:color w:val="000000" w:themeColor="text1"/>
                    </w:rPr>
                    <w:t xml:space="preserve">Tạp chí Khoa học ĐHQG: Nghiên cứu Chính sách và quản lý, tập 40, số 3, 2024, ISSN </w:t>
                  </w:r>
                  <w:r w:rsidRPr="001646A1">
                    <w:rPr>
                      <w:color w:val="000000" w:themeColor="text1"/>
                      <w:sz w:val="26"/>
                      <w:szCs w:val="26"/>
                    </w:rPr>
                    <w:t xml:space="preserve">2615-9295, ISSN-L 2588-1116, </w:t>
                  </w:r>
                  <w:r w:rsidRPr="001646A1">
                    <w:rPr>
                      <w:rStyle w:val="fontstyle01"/>
                      <w:color w:val="000000" w:themeColor="text1"/>
                    </w:rPr>
                    <w:t>tr.65-76.</w:t>
                  </w:r>
                </w:p>
                <w:p w14:paraId="66437CFE" w14:textId="77777777" w:rsidR="00132177" w:rsidRPr="001646A1" w:rsidRDefault="00132177" w:rsidP="00132177">
                  <w:pPr>
                    <w:spacing w:before="120"/>
                    <w:rPr>
                      <w:iCs w:val="0"/>
                    </w:rPr>
                  </w:pPr>
                </w:p>
              </w:tc>
            </w:tr>
            <w:tr w:rsidR="00132177" w:rsidRPr="001646A1" w14:paraId="3747FBB7" w14:textId="77777777" w:rsidTr="00E33536">
              <w:tc>
                <w:tcPr>
                  <w:tcW w:w="645" w:type="dxa"/>
                  <w:vAlign w:val="center"/>
                </w:tcPr>
                <w:p w14:paraId="310A77B6" w14:textId="4DE33D5A" w:rsidR="00132177" w:rsidRPr="001646A1" w:rsidRDefault="00132177" w:rsidP="00132177">
                  <w:pPr>
                    <w:spacing w:before="120"/>
                    <w:jc w:val="center"/>
                  </w:pPr>
                  <w:r w:rsidRPr="001646A1">
                    <w:t>2</w:t>
                  </w:r>
                  <w:r w:rsidR="00A64172" w:rsidRPr="001646A1">
                    <w:t>9</w:t>
                  </w:r>
                </w:p>
              </w:tc>
              <w:tc>
                <w:tcPr>
                  <w:tcW w:w="2545" w:type="dxa"/>
                  <w:gridSpan w:val="2"/>
                </w:tcPr>
                <w:p w14:paraId="799F4FA4" w14:textId="77777777" w:rsidR="00132177" w:rsidRPr="001646A1" w:rsidRDefault="00132177" w:rsidP="00132177">
                  <w:pPr>
                    <w:spacing w:before="120"/>
                    <w:jc w:val="both"/>
                    <w:rPr>
                      <w:color w:val="000000"/>
                      <w:shd w:val="clear" w:color="auto" w:fill="FFFFFF"/>
                      <w:lang w:val="it-IT"/>
                    </w:rPr>
                  </w:pPr>
                  <w:r w:rsidRPr="001646A1">
                    <w:rPr>
                      <w:color w:val="000000"/>
                      <w:shd w:val="clear" w:color="auto" w:fill="FFFFFF"/>
                      <w:lang w:val="it-IT"/>
                    </w:rPr>
                    <w:t xml:space="preserve">Nguyễn Thị Ngọc Thảo (2025). </w:t>
                  </w:r>
                  <w:r w:rsidRPr="001646A1">
                    <w:rPr>
                      <w:rStyle w:val="fontstyle01"/>
                      <w:color w:val="000000" w:themeColor="text1"/>
                    </w:rPr>
                    <w:t>Thực trạng sử dụng thư viện và nhu cầu thông tin của người dùng tin (Nghiên cứu trường hợp thư viện tỉnh Điện Biên)</w:t>
                  </w:r>
                </w:p>
              </w:tc>
              <w:tc>
                <w:tcPr>
                  <w:tcW w:w="993" w:type="dxa"/>
                  <w:vAlign w:val="center"/>
                </w:tcPr>
                <w:p w14:paraId="6FBF2E34" w14:textId="77777777" w:rsidR="00132177" w:rsidRPr="001646A1" w:rsidRDefault="00132177" w:rsidP="00132177">
                  <w:pPr>
                    <w:spacing w:before="120"/>
                    <w:jc w:val="center"/>
                    <w:rPr>
                      <w:rStyle w:val="fontstyle01"/>
                      <w:color w:val="000000" w:themeColor="text1"/>
                    </w:rPr>
                  </w:pPr>
                  <w:r w:rsidRPr="001646A1">
                    <w:rPr>
                      <w:rStyle w:val="fontstyle01"/>
                      <w:color w:val="000000" w:themeColor="text1"/>
                    </w:rPr>
                    <w:t>2025</w:t>
                  </w:r>
                </w:p>
              </w:tc>
              <w:tc>
                <w:tcPr>
                  <w:tcW w:w="3408" w:type="dxa"/>
                  <w:vAlign w:val="center"/>
                </w:tcPr>
                <w:p w14:paraId="145C62D3" w14:textId="77777777" w:rsidR="00132177" w:rsidRPr="001646A1" w:rsidRDefault="00132177" w:rsidP="00132177">
                  <w:pPr>
                    <w:pStyle w:val="NormalWeb"/>
                    <w:shd w:val="clear" w:color="auto" w:fill="FFFFFF"/>
                    <w:spacing w:before="60" w:beforeAutospacing="0" w:after="0" w:afterAutospacing="0" w:line="450" w:lineRule="atLeast"/>
                    <w:rPr>
                      <w:rStyle w:val="fontstyle01"/>
                      <w:color w:val="000000" w:themeColor="text1"/>
                    </w:rPr>
                  </w:pPr>
                  <w:r w:rsidRPr="001646A1">
                    <w:rPr>
                      <w:rStyle w:val="fontstyle01"/>
                      <w:color w:val="000000" w:themeColor="text1"/>
                    </w:rPr>
                    <w:t>Tạp chí Nghiên cứu Văn hóa, Số 1 (51) -2025, ISSN 0866 – 7667, tr.110-121.</w:t>
                  </w:r>
                </w:p>
              </w:tc>
            </w:tr>
          </w:tbl>
          <w:p w14:paraId="06A1A0AF" w14:textId="009D4F65" w:rsidR="006971B6" w:rsidRPr="001646A1" w:rsidRDefault="00132177" w:rsidP="00132177">
            <w:pPr>
              <w:spacing w:line="288" w:lineRule="auto"/>
              <w:rPr>
                <w:b/>
                <w:bCs w:val="0"/>
              </w:rPr>
            </w:pPr>
            <w:r w:rsidRPr="001646A1">
              <w:rPr>
                <w:b/>
                <w:bCs w:val="0"/>
              </w:rPr>
              <w:t>3. Chủ biên 01 sách chuyên khảo</w:t>
            </w:r>
          </w:p>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545"/>
              <w:gridCol w:w="738"/>
              <w:gridCol w:w="3663"/>
            </w:tblGrid>
            <w:tr w:rsidR="00132177" w:rsidRPr="001646A1" w14:paraId="6D30DAE0" w14:textId="77777777" w:rsidTr="00E33536">
              <w:tc>
                <w:tcPr>
                  <w:tcW w:w="645" w:type="dxa"/>
                  <w:vAlign w:val="center"/>
                </w:tcPr>
                <w:p w14:paraId="019E1FC9" w14:textId="77777777" w:rsidR="00132177" w:rsidRPr="001646A1" w:rsidRDefault="00132177" w:rsidP="00132177">
                  <w:pPr>
                    <w:spacing w:line="288" w:lineRule="auto"/>
                    <w:jc w:val="center"/>
                    <w:rPr>
                      <w:b/>
                    </w:rPr>
                  </w:pPr>
                  <w:r w:rsidRPr="001646A1">
                    <w:rPr>
                      <w:b/>
                    </w:rPr>
                    <w:t>TT</w:t>
                  </w:r>
                </w:p>
              </w:tc>
              <w:tc>
                <w:tcPr>
                  <w:tcW w:w="2545" w:type="dxa"/>
                  <w:vAlign w:val="center"/>
                </w:tcPr>
                <w:p w14:paraId="2A361D11" w14:textId="77777777" w:rsidR="00132177" w:rsidRPr="001646A1" w:rsidRDefault="00132177" w:rsidP="00132177">
                  <w:pPr>
                    <w:spacing w:line="288" w:lineRule="auto"/>
                    <w:jc w:val="center"/>
                    <w:rPr>
                      <w:b/>
                    </w:rPr>
                  </w:pPr>
                  <w:r w:rsidRPr="001646A1">
                    <w:rPr>
                      <w:b/>
                    </w:rPr>
                    <w:t>Tên công trình</w:t>
                  </w:r>
                </w:p>
              </w:tc>
              <w:tc>
                <w:tcPr>
                  <w:tcW w:w="738" w:type="dxa"/>
                  <w:vAlign w:val="center"/>
                </w:tcPr>
                <w:p w14:paraId="7905CDBF" w14:textId="77777777" w:rsidR="00132177" w:rsidRPr="001646A1" w:rsidRDefault="00132177" w:rsidP="00132177">
                  <w:pPr>
                    <w:spacing w:line="288" w:lineRule="auto"/>
                    <w:jc w:val="center"/>
                    <w:rPr>
                      <w:b/>
                    </w:rPr>
                  </w:pPr>
                  <w:r w:rsidRPr="001646A1">
                    <w:rPr>
                      <w:b/>
                    </w:rPr>
                    <w:t>Năm công bố</w:t>
                  </w:r>
                </w:p>
              </w:tc>
              <w:tc>
                <w:tcPr>
                  <w:tcW w:w="3663" w:type="dxa"/>
                  <w:vAlign w:val="center"/>
                </w:tcPr>
                <w:p w14:paraId="6EB3030B" w14:textId="77777777" w:rsidR="00132177" w:rsidRPr="001646A1" w:rsidRDefault="00132177" w:rsidP="00132177">
                  <w:pPr>
                    <w:spacing w:line="288" w:lineRule="auto"/>
                    <w:jc w:val="center"/>
                    <w:rPr>
                      <w:b/>
                    </w:rPr>
                  </w:pPr>
                  <w:r w:rsidRPr="001646A1">
                    <w:rPr>
                      <w:b/>
                    </w:rPr>
                    <w:t>Tên công trình khoa học</w:t>
                  </w:r>
                </w:p>
                <w:p w14:paraId="6488BFBE" w14:textId="77777777" w:rsidR="00132177" w:rsidRPr="001646A1" w:rsidRDefault="00132177" w:rsidP="00132177">
                  <w:pPr>
                    <w:spacing w:line="288" w:lineRule="auto"/>
                    <w:jc w:val="center"/>
                    <w:rPr>
                      <w:b/>
                    </w:rPr>
                  </w:pPr>
                  <w:r w:rsidRPr="001646A1">
                    <w:rPr>
                      <w:b/>
                    </w:rPr>
                    <w:t>(Ghi rõ mã số ISSN, ISBN)</w:t>
                  </w:r>
                </w:p>
              </w:tc>
            </w:tr>
            <w:tr w:rsidR="00132177" w:rsidRPr="001646A1" w14:paraId="278DBA63" w14:textId="77777777" w:rsidTr="00E33536">
              <w:tc>
                <w:tcPr>
                  <w:tcW w:w="645" w:type="dxa"/>
                  <w:vAlign w:val="center"/>
                </w:tcPr>
                <w:p w14:paraId="0649B113" w14:textId="77777777" w:rsidR="00132177" w:rsidRPr="001646A1" w:rsidRDefault="00132177" w:rsidP="00132177">
                  <w:pPr>
                    <w:spacing w:line="288" w:lineRule="auto"/>
                    <w:jc w:val="center"/>
                  </w:pPr>
                  <w:r w:rsidRPr="001646A1">
                    <w:t>1</w:t>
                  </w:r>
                </w:p>
              </w:tc>
              <w:tc>
                <w:tcPr>
                  <w:tcW w:w="2545" w:type="dxa"/>
                </w:tcPr>
                <w:p w14:paraId="541AD661" w14:textId="77777777" w:rsidR="00132177" w:rsidRPr="001646A1" w:rsidRDefault="00132177" w:rsidP="00132177">
                  <w:pPr>
                    <w:spacing w:line="288" w:lineRule="auto"/>
                    <w:jc w:val="both"/>
                  </w:pPr>
                  <w:r w:rsidRPr="001646A1">
                    <w:t>Đỗ Văn Hùng (chủ biên) (2022). Năng lực số</w:t>
                  </w:r>
                </w:p>
              </w:tc>
              <w:tc>
                <w:tcPr>
                  <w:tcW w:w="738" w:type="dxa"/>
                </w:tcPr>
                <w:p w14:paraId="249F3516" w14:textId="77777777" w:rsidR="00132177" w:rsidRPr="001646A1" w:rsidRDefault="00132177" w:rsidP="00132177">
                  <w:pPr>
                    <w:spacing w:line="288" w:lineRule="auto"/>
                    <w:jc w:val="center"/>
                  </w:pPr>
                  <w:r w:rsidRPr="001646A1">
                    <w:t>2022</w:t>
                  </w:r>
                </w:p>
              </w:tc>
              <w:tc>
                <w:tcPr>
                  <w:tcW w:w="3663" w:type="dxa"/>
                </w:tcPr>
                <w:p w14:paraId="0AC44B69" w14:textId="77777777" w:rsidR="00132177" w:rsidRPr="001646A1" w:rsidRDefault="00132177" w:rsidP="00132177">
                  <w:pPr>
                    <w:spacing w:line="288" w:lineRule="auto"/>
                    <w:jc w:val="both"/>
                  </w:pPr>
                  <w:r w:rsidRPr="001646A1">
                    <w:t xml:space="preserve">Nhà xuất bản Đại học Quốc gia Hà Nội. ISBN: 978-604-384-902-8 – Sách chuyên khảo </w:t>
                  </w:r>
                </w:p>
              </w:tc>
            </w:tr>
          </w:tbl>
          <w:p w14:paraId="47FA6BFA" w14:textId="77777777" w:rsidR="00132177" w:rsidRPr="001646A1" w:rsidRDefault="00132177" w:rsidP="009A7DD1">
            <w:pPr>
              <w:spacing w:line="288" w:lineRule="auto"/>
              <w:jc w:val="center"/>
              <w:rPr>
                <w:b/>
              </w:rPr>
            </w:pPr>
          </w:p>
        </w:tc>
      </w:tr>
    </w:tbl>
    <w:p w14:paraId="0C403700" w14:textId="77777777" w:rsidR="00AA7C6D" w:rsidRPr="001646A1" w:rsidRDefault="00AA7C6D" w:rsidP="00AA7C6D">
      <w:pPr>
        <w:pStyle w:val="ListParagraph"/>
        <w:spacing w:after="0" w:line="240" w:lineRule="auto"/>
        <w:ind w:left="502"/>
        <w:jc w:val="both"/>
        <w:rPr>
          <w:rFonts w:ascii="Times New Roman" w:hAnsi="Times New Roman"/>
          <w:sz w:val="26"/>
          <w:szCs w:val="26"/>
        </w:rPr>
      </w:pPr>
    </w:p>
    <w:p w14:paraId="3D9457B3" w14:textId="34E135C2" w:rsidR="008C5DC7" w:rsidRPr="001646A1" w:rsidRDefault="006336BE" w:rsidP="00A67A9C">
      <w:pPr>
        <w:pStyle w:val="ListParagraph"/>
        <w:numPr>
          <w:ilvl w:val="0"/>
          <w:numId w:val="8"/>
        </w:numPr>
        <w:spacing w:before="120" w:after="0" w:line="240" w:lineRule="auto"/>
        <w:ind w:left="142"/>
        <w:jc w:val="both"/>
        <w:rPr>
          <w:rFonts w:ascii="Times New Roman" w:hAnsi="Times New Roman"/>
          <w:sz w:val="26"/>
          <w:szCs w:val="26"/>
        </w:rPr>
      </w:pPr>
      <w:r w:rsidRPr="001646A1">
        <w:rPr>
          <w:rFonts w:ascii="Times New Roman" w:hAnsi="Times New Roman"/>
          <w:b/>
          <w:bCs w:val="0"/>
          <w:sz w:val="26"/>
          <w:szCs w:val="26"/>
        </w:rPr>
        <w:t xml:space="preserve">Mục tiêu nghiên cứu trong giai đoạn 03 năm thể hiện </w:t>
      </w:r>
      <w:r w:rsidR="00AD5B16" w:rsidRPr="001646A1">
        <w:rPr>
          <w:rFonts w:ascii="Times New Roman" w:hAnsi="Times New Roman"/>
          <w:b/>
          <w:bCs w:val="0"/>
          <w:sz w:val="26"/>
          <w:szCs w:val="26"/>
        </w:rPr>
        <w:t xml:space="preserve">theo </w:t>
      </w:r>
      <w:r w:rsidRPr="001646A1">
        <w:rPr>
          <w:rFonts w:ascii="Times New Roman" w:hAnsi="Times New Roman"/>
          <w:b/>
          <w:bCs w:val="0"/>
          <w:sz w:val="26"/>
          <w:szCs w:val="26"/>
        </w:rPr>
        <w:t>các tiêu</w:t>
      </w:r>
      <w:r w:rsidR="00AD5B16" w:rsidRPr="001646A1">
        <w:rPr>
          <w:rFonts w:ascii="Times New Roman" w:hAnsi="Times New Roman"/>
          <w:b/>
          <w:bCs w:val="0"/>
          <w:sz w:val="26"/>
          <w:szCs w:val="26"/>
        </w:rPr>
        <w:t xml:space="preserve"> chí </w:t>
      </w:r>
      <w:r w:rsidR="00485FDE" w:rsidRPr="001646A1">
        <w:rPr>
          <w:rFonts w:ascii="Times New Roman" w:hAnsi="Times New Roman"/>
          <w:b/>
          <w:bCs w:val="0"/>
          <w:sz w:val="26"/>
          <w:szCs w:val="26"/>
        </w:rPr>
        <w:t>quy định tại</w:t>
      </w:r>
      <w:r w:rsidR="00AD5B16" w:rsidRPr="001646A1">
        <w:rPr>
          <w:rFonts w:ascii="Times New Roman" w:hAnsi="Times New Roman"/>
          <w:b/>
          <w:bCs w:val="0"/>
          <w:sz w:val="26"/>
          <w:szCs w:val="26"/>
        </w:rPr>
        <w:t xml:space="preserve"> Hướng dẫn, đồng thời bám sát định hướng nghiên cứu ưu tiên và Chiến lược KH&amp;CN của Nhà trường.</w:t>
      </w:r>
    </w:p>
    <w:p w14:paraId="169B830A" w14:textId="053AD89B" w:rsidR="008C5DC7" w:rsidRPr="001646A1" w:rsidRDefault="008C5DC7" w:rsidP="00A67A9C">
      <w:pPr>
        <w:spacing w:before="120"/>
        <w:ind w:left="142"/>
        <w:jc w:val="both"/>
        <w:rPr>
          <w:rFonts w:eastAsia="Calibri"/>
        </w:rPr>
      </w:pPr>
      <w:r w:rsidRPr="001646A1">
        <w:t>Tr</w:t>
      </w:r>
      <w:r w:rsidRPr="001646A1">
        <w:rPr>
          <w:rFonts w:eastAsia="Calibri"/>
        </w:rPr>
        <w:t>ong giai đoạn 03 năm (2025–2027), nhóm nghiên cứu xác định các mục tiêu cụ thể như sau:</w:t>
      </w:r>
    </w:p>
    <w:p w14:paraId="66FEE59B" w14:textId="5344695A" w:rsidR="008C5DC7" w:rsidRPr="001646A1" w:rsidRDefault="008C5DC7" w:rsidP="00A67A9C">
      <w:pPr>
        <w:spacing w:before="120"/>
        <w:ind w:left="142"/>
        <w:jc w:val="both"/>
        <w:rPr>
          <w:rFonts w:eastAsia="Calibri"/>
          <w:i/>
          <w:iCs w:val="0"/>
        </w:rPr>
      </w:pPr>
      <w:r w:rsidRPr="001646A1">
        <w:rPr>
          <w:rFonts w:eastAsia="Calibri"/>
          <w:i/>
          <w:iCs w:val="0"/>
        </w:rPr>
        <w:t>5.1. Về sản phẩm khoa học</w:t>
      </w:r>
    </w:p>
    <w:p w14:paraId="5BBB5661" w14:textId="3DB4D865" w:rsidR="008C5DC7" w:rsidRPr="001646A1" w:rsidRDefault="008C5DC7" w:rsidP="00A67A9C">
      <w:pPr>
        <w:spacing w:before="120"/>
        <w:ind w:left="142"/>
        <w:jc w:val="both"/>
        <w:rPr>
          <w:rFonts w:eastAsia="Calibri"/>
        </w:rPr>
      </w:pPr>
      <w:r w:rsidRPr="001646A1">
        <w:rPr>
          <w:rFonts w:eastAsia="Calibri"/>
        </w:rPr>
        <w:t xml:space="preserve">- Công bố khoa học quốc tế: </w:t>
      </w:r>
      <w:r w:rsidR="00DD7655" w:rsidRPr="001646A1">
        <w:rPr>
          <w:rFonts w:eastAsia="Calibri"/>
        </w:rPr>
        <w:t>M</w:t>
      </w:r>
      <w:r w:rsidRPr="001646A1">
        <w:rPr>
          <w:rFonts w:eastAsia="Calibri"/>
        </w:rPr>
        <w:t>ỗi năm có ít nhất 01 bài báo thuộc hệ WoS/Scopus hoặc thuộc nhóm tạp chí Q1–Q</w:t>
      </w:r>
      <w:r w:rsidR="00313E56" w:rsidRPr="001646A1">
        <w:rPr>
          <w:rFonts w:eastAsia="Calibri"/>
        </w:rPr>
        <w:t>4</w:t>
      </w:r>
      <w:r w:rsidRPr="001646A1">
        <w:rPr>
          <w:rFonts w:eastAsia="Calibri"/>
        </w:rPr>
        <w:t xml:space="preserve"> theo phân loại Scimago, với vai trò là tác giả chính hoặc đồng tác giả trong nhóm.</w:t>
      </w:r>
    </w:p>
    <w:p w14:paraId="3CEDB6BB" w14:textId="68729803" w:rsidR="008C5DC7" w:rsidRPr="001646A1" w:rsidRDefault="008C5DC7" w:rsidP="00A67A9C">
      <w:pPr>
        <w:spacing w:before="120"/>
        <w:ind w:left="142"/>
        <w:jc w:val="both"/>
        <w:rPr>
          <w:rFonts w:eastAsia="Calibri"/>
        </w:rPr>
      </w:pPr>
      <w:r w:rsidRPr="001646A1">
        <w:rPr>
          <w:rFonts w:eastAsia="Calibri"/>
        </w:rPr>
        <w:t xml:space="preserve">- Sản phẩm sách chuyên khảo: </w:t>
      </w:r>
      <w:r w:rsidR="00AC673C" w:rsidRPr="001646A1">
        <w:rPr>
          <w:rFonts w:eastAsia="Calibri"/>
        </w:rPr>
        <w:t>X</w:t>
      </w:r>
      <w:r w:rsidRPr="001646A1">
        <w:rPr>
          <w:rFonts w:eastAsia="Calibri"/>
        </w:rPr>
        <w:t>uất bản tối thiểu 01 công trình sách chuyên khảo/giáo trình/sách tham khảo hoặc sách dịch chuyên ngành trong lĩnh vực Khoa học xã hội và Nhân văn.</w:t>
      </w:r>
    </w:p>
    <w:p w14:paraId="06880891" w14:textId="7CC2ABC4" w:rsidR="008C5DC7" w:rsidRPr="001646A1" w:rsidRDefault="008C5DC7" w:rsidP="00A67A9C">
      <w:pPr>
        <w:spacing w:before="120"/>
        <w:ind w:left="142"/>
        <w:jc w:val="both"/>
        <w:rPr>
          <w:rFonts w:eastAsia="Calibri"/>
          <w:i/>
          <w:iCs w:val="0"/>
        </w:rPr>
      </w:pPr>
      <w:r w:rsidRPr="001646A1">
        <w:rPr>
          <w:rFonts w:eastAsia="Calibri"/>
          <w:i/>
          <w:iCs w:val="0"/>
        </w:rPr>
        <w:t>5.2. Về hỗ trợ đào tạo</w:t>
      </w:r>
    </w:p>
    <w:p w14:paraId="2BBD53FB" w14:textId="331ED7BA" w:rsidR="008C5DC7" w:rsidRPr="001646A1" w:rsidRDefault="008C5DC7" w:rsidP="00A67A9C">
      <w:pPr>
        <w:spacing w:before="120"/>
        <w:ind w:left="142"/>
        <w:jc w:val="both"/>
        <w:rPr>
          <w:rFonts w:eastAsia="Calibri"/>
        </w:rPr>
      </w:pPr>
      <w:r w:rsidRPr="001646A1">
        <w:rPr>
          <w:rFonts w:eastAsia="Calibri"/>
        </w:rPr>
        <w:t>- Hướng dẫn thành công ít nhất 01 nghiên cứu sinh trình độ Tiến sĩ hoặc hỗ trợ đồng hướng dẫn ít nhất 01 nghiên cứu sinh Tiến sĩ mỗi năm.</w:t>
      </w:r>
    </w:p>
    <w:p w14:paraId="194B8B98" w14:textId="5224F649" w:rsidR="008C5DC7" w:rsidRPr="001646A1" w:rsidRDefault="008C5DC7" w:rsidP="00A67A9C">
      <w:pPr>
        <w:spacing w:before="120"/>
        <w:ind w:left="142"/>
        <w:jc w:val="both"/>
        <w:rPr>
          <w:rFonts w:eastAsia="Calibri"/>
        </w:rPr>
      </w:pPr>
      <w:r w:rsidRPr="001646A1">
        <w:rPr>
          <w:rFonts w:eastAsia="Calibri"/>
        </w:rPr>
        <w:t>- Tham gia xây dựng học phần, chương trình đào tạo trình độ đại học và sau đại học, có liên quan đến định hướng nghiên cứu của nhóm.</w:t>
      </w:r>
    </w:p>
    <w:p w14:paraId="053C7E37" w14:textId="77777777" w:rsidR="008C5DC7" w:rsidRPr="001646A1" w:rsidRDefault="008C5DC7" w:rsidP="00A67A9C">
      <w:pPr>
        <w:spacing w:before="120"/>
        <w:ind w:left="142"/>
        <w:jc w:val="both"/>
        <w:rPr>
          <w:rFonts w:eastAsia="Calibri"/>
          <w:i/>
          <w:iCs w:val="0"/>
        </w:rPr>
      </w:pPr>
      <w:r w:rsidRPr="001646A1">
        <w:rPr>
          <w:rFonts w:eastAsia="Calibri"/>
          <w:i/>
          <w:iCs w:val="0"/>
        </w:rPr>
        <w:t xml:space="preserve">5.3. Về hợp tác KH&amp;CN </w:t>
      </w:r>
    </w:p>
    <w:p w14:paraId="12AE4C7C" w14:textId="14421900" w:rsidR="008C5DC7" w:rsidRPr="001646A1" w:rsidRDefault="008C5DC7" w:rsidP="00A67A9C">
      <w:pPr>
        <w:spacing w:before="120"/>
        <w:ind w:left="142"/>
        <w:jc w:val="both"/>
        <w:rPr>
          <w:rFonts w:eastAsia="Calibri"/>
        </w:rPr>
      </w:pPr>
      <w:r w:rsidRPr="001646A1">
        <w:rPr>
          <w:rFonts w:eastAsia="Calibri"/>
        </w:rPr>
        <w:t>- Thiết lập và triển khai ít nhất 01 nhiệm vụ KH&amp;CN hợp tác nghiên cứu chung với đơn vị trong hoặc ngoài nước; ưu tiên các nhiệm vụ có tính liên ngành và gắn với chuyển đổi số trong lĩnh vực KHXH&amp;NV.</w:t>
      </w:r>
    </w:p>
    <w:p w14:paraId="43B8EFD7" w14:textId="2B27AA54" w:rsidR="008C5DC7" w:rsidRPr="001646A1" w:rsidRDefault="008C5DC7" w:rsidP="00A67A9C">
      <w:pPr>
        <w:spacing w:before="120"/>
        <w:ind w:left="142"/>
        <w:jc w:val="both"/>
        <w:rPr>
          <w:rFonts w:eastAsia="Calibri"/>
        </w:rPr>
      </w:pPr>
      <w:r w:rsidRPr="001646A1">
        <w:rPr>
          <w:rFonts w:eastAsia="Calibri"/>
        </w:rPr>
        <w:t>- Tham gia tổ chức hoặc đồng tổ chức các hội thảo khoa học quốc gia hoặc quốc tế về các chủ đề nghiên cứu của nhóm.</w:t>
      </w:r>
    </w:p>
    <w:p w14:paraId="28D5DDD4" w14:textId="6BF766C4" w:rsidR="008C5DC7" w:rsidRPr="001646A1" w:rsidRDefault="008C5DC7" w:rsidP="00A67A9C">
      <w:pPr>
        <w:spacing w:before="120"/>
        <w:ind w:left="142"/>
        <w:jc w:val="both"/>
        <w:rPr>
          <w:rFonts w:eastAsia="Calibri"/>
          <w:i/>
          <w:iCs w:val="0"/>
        </w:rPr>
      </w:pPr>
      <w:r w:rsidRPr="001646A1">
        <w:rPr>
          <w:rFonts w:eastAsia="Calibri"/>
          <w:i/>
          <w:iCs w:val="0"/>
        </w:rPr>
        <w:t>5.4. Về năng lực cạnh tranh:</w:t>
      </w:r>
    </w:p>
    <w:p w14:paraId="2FABD5E0" w14:textId="00199619" w:rsidR="008C5DC7" w:rsidRPr="001646A1" w:rsidRDefault="008C5DC7" w:rsidP="00A67A9C">
      <w:pPr>
        <w:spacing w:before="120"/>
        <w:ind w:left="142"/>
        <w:jc w:val="both"/>
        <w:rPr>
          <w:rFonts w:eastAsia="Calibri"/>
        </w:rPr>
      </w:pPr>
      <w:r w:rsidRPr="001646A1">
        <w:rPr>
          <w:rFonts w:eastAsia="Calibri"/>
        </w:rPr>
        <w:t>- Đấu thầu và triển khai ít nhất 01 đề tài/dự án KH&amp;CN cấp Nhà nước, Nafosted, cấp Bộ, cấp ĐHQGHN hoặc hợp tác quốc tế với mức kinh phí tối thiểu 50 triệu đồng/nhiệm vụ.</w:t>
      </w:r>
    </w:p>
    <w:p w14:paraId="0F5C0111" w14:textId="41C59C2B" w:rsidR="008C5DC7" w:rsidRPr="001646A1" w:rsidRDefault="008C5DC7" w:rsidP="00A67A9C">
      <w:pPr>
        <w:spacing w:before="120"/>
        <w:ind w:left="142"/>
        <w:jc w:val="both"/>
        <w:rPr>
          <w:rFonts w:eastAsia="Calibri"/>
          <w:i/>
          <w:iCs w:val="0"/>
        </w:rPr>
      </w:pPr>
      <w:r w:rsidRPr="001646A1">
        <w:rPr>
          <w:rFonts w:eastAsia="Calibri"/>
          <w:i/>
          <w:iCs w:val="0"/>
        </w:rPr>
        <w:t>5.5. Gắn với chiến lược phát triển KH&amp;CN của Trường:</w:t>
      </w:r>
    </w:p>
    <w:p w14:paraId="57A1AA4A" w14:textId="2C7735DA" w:rsidR="008C5DC7" w:rsidRPr="001646A1" w:rsidRDefault="008C5DC7" w:rsidP="00FB1541">
      <w:pPr>
        <w:spacing w:before="120"/>
        <w:ind w:left="142"/>
        <w:rPr>
          <w:rFonts w:eastAsia="Calibri"/>
        </w:rPr>
      </w:pPr>
      <w:r w:rsidRPr="001646A1">
        <w:rPr>
          <w:rFonts w:eastAsia="Calibri"/>
        </w:rPr>
        <w:t>- Đóng góp vào việc thực hiện các định hướng ưu tiên của Trường ĐHKHXH&amp;NV về chuyển đổi số trong KHXH&amp;NV, phát triển năng lực số, văn hóa đọc, tài nguyên giáo dục mở và thư viện số.</w:t>
      </w:r>
      <w:r w:rsidR="00FB1541" w:rsidRPr="001646A1">
        <w:rPr>
          <w:rFonts w:eastAsia="Calibri"/>
        </w:rPr>
        <w:t xml:space="preserve"> Bên cạnh đó, thiết lập mối quan hệ hợp tác trong nghiên cứu với các tổ chức Nhân văn số trên thế giới, đặc biệt là một số Trung tâm nghiên cứu Nhân văn số tại các Trường Đại học trên thế giới. </w:t>
      </w:r>
    </w:p>
    <w:p w14:paraId="4F9A78D7" w14:textId="03C41D38" w:rsidR="00FB1541" w:rsidRPr="001646A1" w:rsidRDefault="00FB1541" w:rsidP="00FB1541">
      <w:pPr>
        <w:spacing w:before="120"/>
        <w:ind w:left="142"/>
        <w:rPr>
          <w:rFonts w:eastAsia="Calibri"/>
        </w:rPr>
      </w:pPr>
      <w:r w:rsidRPr="001646A1">
        <w:rPr>
          <w:rFonts w:eastAsia="Calibri"/>
        </w:rPr>
        <w:t>- Xây dựng báo cáo tư vấn chính sách, khuyến nghị chính sách liên quan đến hướng nghiên cứu của Nhóm.</w:t>
      </w:r>
    </w:p>
    <w:p w14:paraId="700EACCD" w14:textId="1E26BFD8" w:rsidR="008C5DC7" w:rsidRPr="001646A1" w:rsidRDefault="00FB1541" w:rsidP="00FB1541">
      <w:pPr>
        <w:spacing w:before="120"/>
        <w:ind w:left="142"/>
        <w:rPr>
          <w:rFonts w:eastAsia="Calibri"/>
        </w:rPr>
      </w:pPr>
      <w:r w:rsidRPr="001646A1">
        <w:rPr>
          <w:rFonts w:eastAsia="Calibri"/>
        </w:rPr>
        <w:t xml:space="preserve"> </w:t>
      </w:r>
      <w:r w:rsidR="008C5DC7" w:rsidRPr="001646A1">
        <w:rPr>
          <w:rFonts w:eastAsia="Calibri"/>
        </w:rPr>
        <w:t>- Thúc đẩy nghiên cứu liên ngành giữa thông tin – thư viện, giáo dục và công nghệ số, góp phần nâng cao vị thế KH&amp;CN của Trường trong hệ thống ĐHQGHN và quốc tế.</w:t>
      </w:r>
    </w:p>
    <w:p w14:paraId="567B1A30" w14:textId="77777777" w:rsidR="003D39D7" w:rsidRPr="001646A1" w:rsidRDefault="003D39D7" w:rsidP="00B53296">
      <w:pPr>
        <w:spacing w:before="120"/>
        <w:ind w:left="142"/>
        <w:jc w:val="center"/>
        <w:rPr>
          <w:rFonts w:eastAsia="Calibri"/>
          <w:i/>
          <w:iCs w:val="0"/>
        </w:rPr>
        <w:sectPr w:rsidR="003D39D7" w:rsidRPr="001646A1" w:rsidSect="003A376D">
          <w:headerReference w:type="default" r:id="rId15"/>
          <w:pgSz w:w="12240" w:h="15840"/>
          <w:pgMar w:top="993" w:right="1440" w:bottom="851" w:left="1440" w:header="720" w:footer="720" w:gutter="0"/>
          <w:cols w:space="720"/>
          <w:docGrid w:linePitch="360"/>
        </w:sectPr>
      </w:pPr>
    </w:p>
    <w:p w14:paraId="5BFAF448" w14:textId="13BBE68D" w:rsidR="00B53296" w:rsidRPr="001646A1" w:rsidRDefault="00B53296" w:rsidP="00B53296">
      <w:pPr>
        <w:spacing w:before="120"/>
        <w:ind w:left="142"/>
        <w:jc w:val="center"/>
        <w:rPr>
          <w:rFonts w:eastAsia="Calibri"/>
        </w:rPr>
      </w:pPr>
      <w:r w:rsidRPr="001646A1">
        <w:rPr>
          <w:rFonts w:eastAsia="Calibri"/>
          <w:i/>
          <w:iCs w:val="0"/>
        </w:rPr>
        <w:lastRenderedPageBreak/>
        <w:t>Bảng 1. Mục tiêu nghiên cứu giai đoạn 03 năm (2025–2027)</w:t>
      </w:r>
    </w:p>
    <w:p w14:paraId="03BD9E8C" w14:textId="77777777" w:rsidR="00B53296" w:rsidRPr="001646A1" w:rsidRDefault="00B53296" w:rsidP="00A67A9C">
      <w:pPr>
        <w:spacing w:before="120"/>
        <w:ind w:left="142"/>
        <w:jc w:val="both"/>
        <w:rPr>
          <w:rFonts w:eastAsia="Calibri"/>
          <w:sz w:val="10"/>
          <w:szCs w:val="10"/>
        </w:rPr>
      </w:pPr>
    </w:p>
    <w:tbl>
      <w:tblPr>
        <w:tblW w:w="10423" w:type="dxa"/>
        <w:tblLook w:val="04A0" w:firstRow="1" w:lastRow="0" w:firstColumn="1" w:lastColumn="0" w:noHBand="0" w:noVBand="1"/>
      </w:tblPr>
      <w:tblGrid>
        <w:gridCol w:w="483"/>
        <w:gridCol w:w="1346"/>
        <w:gridCol w:w="1305"/>
        <w:gridCol w:w="828"/>
        <w:gridCol w:w="828"/>
        <w:gridCol w:w="650"/>
        <w:gridCol w:w="814"/>
        <w:gridCol w:w="795"/>
        <w:gridCol w:w="858"/>
        <w:gridCol w:w="858"/>
        <w:gridCol w:w="983"/>
        <w:gridCol w:w="639"/>
        <w:gridCol w:w="639"/>
        <w:gridCol w:w="1328"/>
        <w:gridCol w:w="628"/>
        <w:gridCol w:w="983"/>
      </w:tblGrid>
      <w:tr w:rsidR="00B90F68" w:rsidRPr="00B90F68" w14:paraId="1870BE49" w14:textId="77777777" w:rsidTr="00E9235A">
        <w:trPr>
          <w:trHeight w:val="2011"/>
        </w:trPr>
        <w:tc>
          <w:tcPr>
            <w:tcW w:w="350" w:type="dxa"/>
            <w:tcBorders>
              <w:top w:val="single" w:sz="4" w:space="0" w:color="auto"/>
              <w:left w:val="single" w:sz="4" w:space="0" w:color="auto"/>
              <w:bottom w:val="single" w:sz="4" w:space="0" w:color="auto"/>
              <w:right w:val="single" w:sz="4" w:space="0" w:color="auto"/>
            </w:tcBorders>
            <w:noWrap/>
            <w:vAlign w:val="center"/>
            <w:hideMark/>
          </w:tcPr>
          <w:p w14:paraId="38D67251" w14:textId="3690B710" w:rsidR="00B53296" w:rsidRPr="00B53296" w:rsidRDefault="00B53296" w:rsidP="00094106">
            <w:pPr>
              <w:jc w:val="center"/>
              <w:rPr>
                <w:bCs w:val="0"/>
                <w:iCs w:val="0"/>
                <w:spacing w:val="0"/>
                <w:sz w:val="20"/>
                <w:szCs w:val="20"/>
                <w:lang w:val="vi-VN" w:eastAsia="vi-VN"/>
              </w:rPr>
            </w:pPr>
          </w:p>
        </w:tc>
        <w:tc>
          <w:tcPr>
            <w:tcW w:w="1346" w:type="dxa"/>
            <w:tcBorders>
              <w:top w:val="single" w:sz="4" w:space="0" w:color="auto"/>
              <w:left w:val="nil"/>
              <w:bottom w:val="single" w:sz="4" w:space="0" w:color="auto"/>
              <w:right w:val="single" w:sz="4" w:space="0" w:color="auto"/>
            </w:tcBorders>
            <w:vAlign w:val="center"/>
            <w:hideMark/>
          </w:tcPr>
          <w:p w14:paraId="15EC518A"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Mục tiêu nghiên cứu</w:t>
            </w:r>
            <w:r w:rsidRPr="00B53296">
              <w:rPr>
                <w:b/>
                <w:iCs w:val="0"/>
                <w:spacing w:val="0"/>
                <w:sz w:val="20"/>
                <w:szCs w:val="20"/>
                <w:lang w:val="vi-VN" w:eastAsia="vi-VN"/>
              </w:rPr>
              <w:br/>
              <w:t>(2025–2027)</w:t>
            </w:r>
          </w:p>
        </w:tc>
        <w:tc>
          <w:tcPr>
            <w:tcW w:w="2782" w:type="dxa"/>
            <w:gridSpan w:val="4"/>
            <w:tcBorders>
              <w:top w:val="single" w:sz="4" w:space="0" w:color="auto"/>
              <w:left w:val="nil"/>
              <w:bottom w:val="single" w:sz="4" w:space="0" w:color="auto"/>
              <w:right w:val="single" w:sz="4" w:space="0" w:color="auto"/>
            </w:tcBorders>
            <w:noWrap/>
            <w:vAlign w:val="center"/>
            <w:hideMark/>
          </w:tcPr>
          <w:p w14:paraId="2600D2E2"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Sản phẩm khoa học</w:t>
            </w:r>
          </w:p>
        </w:tc>
        <w:tc>
          <w:tcPr>
            <w:tcW w:w="2260" w:type="dxa"/>
            <w:gridSpan w:val="4"/>
            <w:tcBorders>
              <w:top w:val="single" w:sz="4" w:space="0" w:color="auto"/>
              <w:left w:val="nil"/>
              <w:bottom w:val="single" w:sz="4" w:space="0" w:color="auto"/>
              <w:right w:val="single" w:sz="4" w:space="0" w:color="auto"/>
            </w:tcBorders>
            <w:noWrap/>
            <w:vAlign w:val="center"/>
            <w:hideMark/>
          </w:tcPr>
          <w:p w14:paraId="08A6E0FA"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Hỗ trợ đào tạo</w:t>
            </w:r>
          </w:p>
        </w:tc>
        <w:tc>
          <w:tcPr>
            <w:tcW w:w="1140" w:type="dxa"/>
            <w:gridSpan w:val="2"/>
            <w:tcBorders>
              <w:top w:val="single" w:sz="4" w:space="0" w:color="auto"/>
              <w:left w:val="nil"/>
              <w:bottom w:val="single" w:sz="4" w:space="0" w:color="auto"/>
              <w:right w:val="single" w:sz="4" w:space="0" w:color="auto"/>
            </w:tcBorders>
            <w:noWrap/>
            <w:vAlign w:val="center"/>
            <w:hideMark/>
          </w:tcPr>
          <w:p w14:paraId="05118521" w14:textId="68CBA765"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Hợp tác KH&amp;CN</w:t>
            </w:r>
          </w:p>
        </w:tc>
        <w:tc>
          <w:tcPr>
            <w:tcW w:w="600" w:type="dxa"/>
            <w:tcBorders>
              <w:top w:val="single" w:sz="4" w:space="0" w:color="auto"/>
              <w:left w:val="nil"/>
              <w:bottom w:val="single" w:sz="4" w:space="0" w:color="auto"/>
              <w:right w:val="single" w:sz="4" w:space="0" w:color="auto"/>
            </w:tcBorders>
            <w:noWrap/>
            <w:vAlign w:val="center"/>
            <w:hideMark/>
          </w:tcPr>
          <w:p w14:paraId="0C2D0035" w14:textId="67E1AB93" w:rsidR="00B53296" w:rsidRPr="00B53296" w:rsidRDefault="00B53296" w:rsidP="00094106">
            <w:pPr>
              <w:jc w:val="center"/>
              <w:rPr>
                <w:b/>
                <w:iCs w:val="0"/>
                <w:spacing w:val="0"/>
                <w:sz w:val="20"/>
                <w:szCs w:val="20"/>
                <w:lang w:val="vi-VN" w:eastAsia="vi-VN"/>
              </w:rPr>
            </w:pPr>
          </w:p>
        </w:tc>
        <w:tc>
          <w:tcPr>
            <w:tcW w:w="1321" w:type="dxa"/>
            <w:gridSpan w:val="2"/>
            <w:tcBorders>
              <w:top w:val="single" w:sz="4" w:space="0" w:color="auto"/>
              <w:left w:val="nil"/>
              <w:bottom w:val="single" w:sz="4" w:space="0" w:color="auto"/>
              <w:right w:val="single" w:sz="4" w:space="0" w:color="auto"/>
            </w:tcBorders>
            <w:noWrap/>
            <w:vAlign w:val="center"/>
            <w:hideMark/>
          </w:tcPr>
          <w:p w14:paraId="356DB417"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Năng lực cạnh tranh</w:t>
            </w:r>
          </w:p>
        </w:tc>
        <w:tc>
          <w:tcPr>
            <w:tcW w:w="624" w:type="dxa"/>
            <w:tcBorders>
              <w:top w:val="single" w:sz="4" w:space="0" w:color="auto"/>
              <w:left w:val="nil"/>
              <w:bottom w:val="single" w:sz="4" w:space="0" w:color="auto"/>
              <w:right w:val="single" w:sz="4" w:space="0" w:color="auto"/>
            </w:tcBorders>
            <w:vAlign w:val="center"/>
            <w:hideMark/>
          </w:tcPr>
          <w:p w14:paraId="4CA2B118"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Mục tiêu gắn với chiến lược</w:t>
            </w:r>
            <w:r w:rsidRPr="00B53296">
              <w:rPr>
                <w:b/>
                <w:iCs w:val="0"/>
                <w:spacing w:val="0"/>
                <w:sz w:val="20"/>
                <w:szCs w:val="20"/>
                <w:lang w:val="vi-VN" w:eastAsia="vi-VN"/>
              </w:rPr>
              <w:br/>
              <w:t>phát triển KH&amp;CN</w:t>
            </w:r>
            <w:r w:rsidRPr="00B53296">
              <w:rPr>
                <w:b/>
                <w:iCs w:val="0"/>
                <w:spacing w:val="0"/>
                <w:sz w:val="20"/>
                <w:szCs w:val="20"/>
                <w:lang w:val="vi-VN" w:eastAsia="vi-VN"/>
              </w:rPr>
              <w:br/>
              <w:t xml:space="preserve"> của Trường</w:t>
            </w:r>
          </w:p>
        </w:tc>
      </w:tr>
      <w:tr w:rsidR="00B90F68" w:rsidRPr="00B90F68" w14:paraId="4BF9B91F" w14:textId="77777777" w:rsidTr="00094106">
        <w:trPr>
          <w:trHeight w:val="2248"/>
        </w:trPr>
        <w:tc>
          <w:tcPr>
            <w:tcW w:w="350" w:type="dxa"/>
            <w:tcBorders>
              <w:top w:val="nil"/>
              <w:left w:val="single" w:sz="4" w:space="0" w:color="auto"/>
              <w:bottom w:val="single" w:sz="4" w:space="0" w:color="auto"/>
              <w:right w:val="single" w:sz="4" w:space="0" w:color="auto"/>
            </w:tcBorders>
            <w:shd w:val="clear" w:color="FFFFFF" w:fill="FFFFFF"/>
            <w:vAlign w:val="center"/>
            <w:hideMark/>
          </w:tcPr>
          <w:p w14:paraId="3840C4D2"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TT</w:t>
            </w:r>
          </w:p>
        </w:tc>
        <w:tc>
          <w:tcPr>
            <w:tcW w:w="1346" w:type="dxa"/>
            <w:tcBorders>
              <w:top w:val="nil"/>
              <w:left w:val="nil"/>
              <w:bottom w:val="single" w:sz="4" w:space="0" w:color="auto"/>
              <w:right w:val="single" w:sz="4" w:space="0" w:color="auto"/>
            </w:tcBorders>
            <w:shd w:val="clear" w:color="FFFFFF" w:fill="FFFFFF"/>
            <w:vAlign w:val="center"/>
            <w:hideMark/>
          </w:tcPr>
          <w:p w14:paraId="27CB7F03"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Họ và tên</w:t>
            </w:r>
          </w:p>
        </w:tc>
        <w:tc>
          <w:tcPr>
            <w:tcW w:w="1305" w:type="dxa"/>
            <w:tcBorders>
              <w:top w:val="nil"/>
              <w:left w:val="nil"/>
              <w:bottom w:val="single" w:sz="4" w:space="0" w:color="auto"/>
              <w:right w:val="single" w:sz="4" w:space="0" w:color="auto"/>
            </w:tcBorders>
            <w:shd w:val="clear" w:color="FFFFFF" w:fill="FFFFFF"/>
            <w:vAlign w:val="center"/>
            <w:hideMark/>
          </w:tcPr>
          <w:p w14:paraId="44D45DF2" w14:textId="5FBB6E0C"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Tạp chí khoa học quốc tế có uy tín thuộc hệ thống ISI/Scopus</w:t>
            </w:r>
          </w:p>
        </w:tc>
        <w:tc>
          <w:tcPr>
            <w:tcW w:w="522" w:type="dxa"/>
            <w:tcBorders>
              <w:top w:val="nil"/>
              <w:left w:val="nil"/>
              <w:bottom w:val="single" w:sz="4" w:space="0" w:color="auto"/>
              <w:right w:val="single" w:sz="4" w:space="0" w:color="auto"/>
            </w:tcBorders>
            <w:shd w:val="clear" w:color="FFFFFF" w:fill="FFFFFF"/>
            <w:vAlign w:val="center"/>
            <w:hideMark/>
          </w:tcPr>
          <w:p w14:paraId="2224EE2C" w14:textId="4449B68C" w:rsidR="00B53296" w:rsidRPr="00B53296" w:rsidRDefault="00B53296" w:rsidP="003D39D7">
            <w:pPr>
              <w:rPr>
                <w:b/>
                <w:iCs w:val="0"/>
                <w:spacing w:val="0"/>
                <w:sz w:val="20"/>
                <w:szCs w:val="20"/>
                <w:lang w:val="vi-VN" w:eastAsia="vi-VN"/>
              </w:rPr>
            </w:pPr>
            <w:r w:rsidRPr="00B53296">
              <w:rPr>
                <w:b/>
                <w:iCs w:val="0"/>
                <w:spacing w:val="0"/>
                <w:sz w:val="20"/>
                <w:szCs w:val="20"/>
                <w:lang w:val="vi-VN" w:eastAsia="vi-VN"/>
              </w:rPr>
              <w:t>Tạp chí khoa học chuyên ngành trong nước được Hội đồng Chức danh giáo sư Nhà nước</w:t>
            </w:r>
          </w:p>
        </w:tc>
        <w:tc>
          <w:tcPr>
            <w:tcW w:w="522" w:type="dxa"/>
            <w:tcBorders>
              <w:top w:val="nil"/>
              <w:left w:val="nil"/>
              <w:bottom w:val="single" w:sz="4" w:space="0" w:color="auto"/>
              <w:right w:val="single" w:sz="4" w:space="0" w:color="auto"/>
            </w:tcBorders>
            <w:shd w:val="clear" w:color="FFFFFF" w:fill="FFFFFF"/>
            <w:vAlign w:val="center"/>
            <w:hideMark/>
          </w:tcPr>
          <w:p w14:paraId="7DD1DEFA"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Sách chuyên khảo/ /sách tham khảo/ sách dịch</w:t>
            </w:r>
          </w:p>
        </w:tc>
        <w:tc>
          <w:tcPr>
            <w:tcW w:w="433" w:type="dxa"/>
            <w:tcBorders>
              <w:top w:val="nil"/>
              <w:left w:val="nil"/>
              <w:bottom w:val="single" w:sz="4" w:space="0" w:color="auto"/>
              <w:right w:val="single" w:sz="4" w:space="0" w:color="auto"/>
            </w:tcBorders>
            <w:shd w:val="clear" w:color="FFFFFF" w:fill="FFFFFF"/>
            <w:vAlign w:val="center"/>
            <w:hideMark/>
          </w:tcPr>
          <w:p w14:paraId="77642A95"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Giáo trình</w:t>
            </w:r>
          </w:p>
        </w:tc>
        <w:tc>
          <w:tcPr>
            <w:tcW w:w="520" w:type="dxa"/>
            <w:tcBorders>
              <w:top w:val="nil"/>
              <w:left w:val="nil"/>
              <w:bottom w:val="single" w:sz="4" w:space="0" w:color="auto"/>
              <w:right w:val="single" w:sz="4" w:space="0" w:color="auto"/>
            </w:tcBorders>
            <w:shd w:val="clear" w:color="FFFFFF" w:fill="FFFFFF"/>
            <w:vAlign w:val="center"/>
            <w:hideMark/>
          </w:tcPr>
          <w:p w14:paraId="58C28971" w14:textId="57801718"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Hướng dẫn thành công ít nhất 01 nghiên cứu sinh trình độ Tiến sĩ</w:t>
            </w:r>
          </w:p>
        </w:tc>
        <w:tc>
          <w:tcPr>
            <w:tcW w:w="600" w:type="dxa"/>
            <w:tcBorders>
              <w:top w:val="nil"/>
              <w:left w:val="nil"/>
              <w:bottom w:val="single" w:sz="4" w:space="0" w:color="auto"/>
              <w:right w:val="single" w:sz="4" w:space="0" w:color="auto"/>
            </w:tcBorders>
            <w:shd w:val="clear" w:color="FFFFFF" w:fill="FFFFFF"/>
            <w:vAlign w:val="center"/>
            <w:hideMark/>
          </w:tcPr>
          <w:p w14:paraId="3A1FA2DF"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Hỗ trợ đồng hướng dẫn ít nhất 01 nghiên cứu sinh Tiến sĩ</w:t>
            </w:r>
          </w:p>
        </w:tc>
        <w:tc>
          <w:tcPr>
            <w:tcW w:w="600" w:type="dxa"/>
            <w:tcBorders>
              <w:top w:val="nil"/>
              <w:left w:val="nil"/>
              <w:bottom w:val="single" w:sz="4" w:space="0" w:color="auto"/>
              <w:right w:val="single" w:sz="4" w:space="0" w:color="auto"/>
            </w:tcBorders>
            <w:shd w:val="clear" w:color="FFFFFF" w:fill="FFFFFF"/>
            <w:vAlign w:val="center"/>
            <w:hideMark/>
          </w:tcPr>
          <w:p w14:paraId="6AB81149"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Xây dựng học phần, chương trình đào tạo trình độ đại học</w:t>
            </w:r>
          </w:p>
        </w:tc>
        <w:tc>
          <w:tcPr>
            <w:tcW w:w="540" w:type="dxa"/>
            <w:tcBorders>
              <w:top w:val="nil"/>
              <w:left w:val="nil"/>
              <w:bottom w:val="single" w:sz="4" w:space="0" w:color="auto"/>
              <w:right w:val="single" w:sz="4" w:space="0" w:color="auto"/>
            </w:tcBorders>
            <w:shd w:val="clear" w:color="FFFFFF" w:fill="FFFFFF"/>
            <w:vAlign w:val="center"/>
            <w:hideMark/>
          </w:tcPr>
          <w:p w14:paraId="327C1A47"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Xây dựng học phần, chương trình đào tạo trình độ sau đại học</w:t>
            </w:r>
          </w:p>
        </w:tc>
        <w:tc>
          <w:tcPr>
            <w:tcW w:w="624" w:type="dxa"/>
            <w:tcBorders>
              <w:top w:val="nil"/>
              <w:left w:val="nil"/>
              <w:bottom w:val="single" w:sz="4" w:space="0" w:color="auto"/>
              <w:right w:val="single" w:sz="4" w:space="0" w:color="auto"/>
            </w:tcBorders>
            <w:shd w:val="clear" w:color="FFFFFF" w:fill="FFFFFF"/>
            <w:vAlign w:val="center"/>
            <w:hideMark/>
          </w:tcPr>
          <w:p w14:paraId="5E08D9D4" w14:textId="6802D4C0"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Nhiệm vụ KH&amp;CN</w:t>
            </w:r>
          </w:p>
        </w:tc>
        <w:tc>
          <w:tcPr>
            <w:tcW w:w="516" w:type="dxa"/>
            <w:tcBorders>
              <w:top w:val="nil"/>
              <w:left w:val="nil"/>
              <w:bottom w:val="single" w:sz="4" w:space="0" w:color="auto"/>
              <w:right w:val="single" w:sz="4" w:space="0" w:color="auto"/>
            </w:tcBorders>
            <w:shd w:val="clear" w:color="FFFFFF" w:fill="FFFFFF"/>
            <w:vAlign w:val="center"/>
            <w:hideMark/>
          </w:tcPr>
          <w:p w14:paraId="14997129" w14:textId="4FA8AC35"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Tổ chức hoặc đồng tổ chức các hội thảo khoa học quốc gia</w:t>
            </w:r>
          </w:p>
        </w:tc>
        <w:tc>
          <w:tcPr>
            <w:tcW w:w="600" w:type="dxa"/>
            <w:tcBorders>
              <w:top w:val="nil"/>
              <w:left w:val="nil"/>
              <w:bottom w:val="single" w:sz="4" w:space="0" w:color="auto"/>
              <w:right w:val="single" w:sz="4" w:space="0" w:color="auto"/>
            </w:tcBorders>
            <w:shd w:val="clear" w:color="FFFFFF" w:fill="FFFFFF"/>
            <w:vAlign w:val="center"/>
            <w:hideMark/>
          </w:tcPr>
          <w:p w14:paraId="5D96EEE2" w14:textId="14E33AA8"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Tổ chức hoặc đồng tổ chức các hội thảo khoa học  quốc tế</w:t>
            </w:r>
          </w:p>
        </w:tc>
        <w:tc>
          <w:tcPr>
            <w:tcW w:w="899" w:type="dxa"/>
            <w:tcBorders>
              <w:top w:val="nil"/>
              <w:left w:val="nil"/>
              <w:bottom w:val="single" w:sz="4" w:space="0" w:color="auto"/>
              <w:right w:val="single" w:sz="4" w:space="0" w:color="auto"/>
            </w:tcBorders>
            <w:shd w:val="clear" w:color="FFFFFF" w:fill="FFFFFF"/>
            <w:vAlign w:val="center"/>
            <w:hideMark/>
          </w:tcPr>
          <w:p w14:paraId="02574EC3" w14:textId="6C4E0ADB"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Đề tài/Dự án NCKH cấp Nhà nước/ Nafosted/cấp Bộ/ cấp ĐHQG</w:t>
            </w:r>
          </w:p>
        </w:tc>
        <w:tc>
          <w:tcPr>
            <w:tcW w:w="422" w:type="dxa"/>
            <w:tcBorders>
              <w:top w:val="nil"/>
              <w:left w:val="nil"/>
              <w:bottom w:val="single" w:sz="4" w:space="0" w:color="auto"/>
              <w:right w:val="single" w:sz="4" w:space="0" w:color="auto"/>
            </w:tcBorders>
            <w:shd w:val="clear" w:color="FFFFFF" w:fill="FFFFFF"/>
            <w:vAlign w:val="center"/>
            <w:hideMark/>
          </w:tcPr>
          <w:p w14:paraId="6A754F93" w14:textId="63745D7C"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Hợp tác quốc tế</w:t>
            </w:r>
          </w:p>
        </w:tc>
        <w:tc>
          <w:tcPr>
            <w:tcW w:w="624" w:type="dxa"/>
            <w:tcBorders>
              <w:top w:val="nil"/>
              <w:left w:val="nil"/>
              <w:bottom w:val="single" w:sz="4" w:space="0" w:color="auto"/>
              <w:right w:val="single" w:sz="4" w:space="0" w:color="auto"/>
            </w:tcBorders>
            <w:shd w:val="clear" w:color="FFFFFF" w:fill="FFFFFF"/>
            <w:vAlign w:val="center"/>
            <w:hideMark/>
          </w:tcPr>
          <w:p w14:paraId="317AB836"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Báo cáo</w:t>
            </w:r>
            <w:r w:rsidRPr="00B53296">
              <w:rPr>
                <w:b/>
                <w:iCs w:val="0"/>
                <w:spacing w:val="0"/>
                <w:sz w:val="20"/>
                <w:szCs w:val="20"/>
                <w:lang w:val="vi-VN" w:eastAsia="vi-VN"/>
              </w:rPr>
              <w:br/>
              <w:t xml:space="preserve">tư vấn </w:t>
            </w:r>
            <w:r w:rsidRPr="00B53296">
              <w:rPr>
                <w:b/>
                <w:iCs w:val="0"/>
                <w:spacing w:val="0"/>
                <w:sz w:val="20"/>
                <w:szCs w:val="20"/>
                <w:lang w:val="vi-VN" w:eastAsia="vi-VN"/>
              </w:rPr>
              <w:br/>
              <w:t>chính sách</w:t>
            </w:r>
          </w:p>
        </w:tc>
      </w:tr>
      <w:tr w:rsidR="00B90F68" w:rsidRPr="00B90F68" w14:paraId="21ED0C96" w14:textId="77777777" w:rsidTr="00094106">
        <w:trPr>
          <w:trHeight w:val="255"/>
        </w:trPr>
        <w:tc>
          <w:tcPr>
            <w:tcW w:w="350" w:type="dxa"/>
            <w:tcBorders>
              <w:top w:val="nil"/>
              <w:left w:val="single" w:sz="4" w:space="0" w:color="auto"/>
              <w:bottom w:val="single" w:sz="4" w:space="0" w:color="auto"/>
              <w:right w:val="single" w:sz="4" w:space="0" w:color="auto"/>
            </w:tcBorders>
            <w:shd w:val="clear" w:color="FFFFFF" w:fill="FFFFFF"/>
            <w:vAlign w:val="center"/>
            <w:hideMark/>
          </w:tcPr>
          <w:p w14:paraId="463FBB5E"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c>
          <w:tcPr>
            <w:tcW w:w="1346" w:type="dxa"/>
            <w:tcBorders>
              <w:top w:val="nil"/>
              <w:left w:val="nil"/>
              <w:bottom w:val="single" w:sz="4" w:space="0" w:color="auto"/>
              <w:right w:val="single" w:sz="4" w:space="0" w:color="auto"/>
            </w:tcBorders>
            <w:shd w:val="clear" w:color="FFFFFF" w:fill="FFFFFF"/>
            <w:noWrap/>
            <w:vAlign w:val="center"/>
            <w:hideMark/>
          </w:tcPr>
          <w:p w14:paraId="1603EE93" w14:textId="77777777" w:rsidR="00B53296" w:rsidRPr="00B53296" w:rsidRDefault="00B53296" w:rsidP="00094106">
            <w:pPr>
              <w:rPr>
                <w:bCs w:val="0"/>
                <w:iCs w:val="0"/>
                <w:spacing w:val="0"/>
                <w:sz w:val="20"/>
                <w:szCs w:val="20"/>
                <w:lang w:val="vi-VN" w:eastAsia="vi-VN"/>
              </w:rPr>
            </w:pPr>
            <w:r w:rsidRPr="00B53296">
              <w:rPr>
                <w:bCs w:val="0"/>
                <w:iCs w:val="0"/>
                <w:spacing w:val="0"/>
                <w:sz w:val="20"/>
                <w:szCs w:val="20"/>
                <w:lang w:val="vi-VN" w:eastAsia="vi-VN"/>
              </w:rPr>
              <w:t>PGS. TS. Đỗ Văn Hùng</w:t>
            </w:r>
          </w:p>
        </w:tc>
        <w:tc>
          <w:tcPr>
            <w:tcW w:w="1305" w:type="dxa"/>
            <w:tcBorders>
              <w:top w:val="nil"/>
              <w:left w:val="nil"/>
              <w:bottom w:val="single" w:sz="4" w:space="0" w:color="auto"/>
              <w:right w:val="single" w:sz="4" w:space="0" w:color="auto"/>
            </w:tcBorders>
            <w:shd w:val="clear" w:color="FFFFFF" w:fill="FFFFFF"/>
            <w:noWrap/>
            <w:vAlign w:val="center"/>
            <w:hideMark/>
          </w:tcPr>
          <w:p w14:paraId="2FE446AF"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522" w:type="dxa"/>
            <w:tcBorders>
              <w:top w:val="nil"/>
              <w:left w:val="nil"/>
              <w:bottom w:val="single" w:sz="4" w:space="0" w:color="auto"/>
              <w:right w:val="single" w:sz="4" w:space="0" w:color="auto"/>
            </w:tcBorders>
            <w:shd w:val="clear" w:color="FFFFFF" w:fill="FFFFFF"/>
            <w:noWrap/>
            <w:vAlign w:val="center"/>
            <w:hideMark/>
          </w:tcPr>
          <w:p w14:paraId="637873C6"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c>
          <w:tcPr>
            <w:tcW w:w="522" w:type="dxa"/>
            <w:vMerge w:val="restart"/>
            <w:tcBorders>
              <w:top w:val="nil"/>
              <w:left w:val="single" w:sz="4" w:space="0" w:color="auto"/>
              <w:bottom w:val="single" w:sz="4" w:space="0" w:color="000000"/>
              <w:right w:val="single" w:sz="4" w:space="0" w:color="auto"/>
            </w:tcBorders>
            <w:shd w:val="clear" w:color="FFFFFF" w:fill="FFFFFF"/>
            <w:noWrap/>
            <w:vAlign w:val="center"/>
            <w:hideMark/>
          </w:tcPr>
          <w:p w14:paraId="1EFE68B8"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c>
          <w:tcPr>
            <w:tcW w:w="433" w:type="dxa"/>
            <w:vMerge w:val="restart"/>
            <w:tcBorders>
              <w:top w:val="nil"/>
              <w:left w:val="single" w:sz="4" w:space="0" w:color="auto"/>
              <w:bottom w:val="single" w:sz="4" w:space="0" w:color="000000"/>
              <w:right w:val="single" w:sz="4" w:space="0" w:color="auto"/>
            </w:tcBorders>
            <w:shd w:val="clear" w:color="FFFFFF" w:fill="FFFFFF"/>
            <w:noWrap/>
            <w:vAlign w:val="center"/>
            <w:hideMark/>
          </w:tcPr>
          <w:p w14:paraId="21042300"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520" w:type="dxa"/>
            <w:tcBorders>
              <w:top w:val="nil"/>
              <w:left w:val="nil"/>
              <w:bottom w:val="single" w:sz="4" w:space="0" w:color="auto"/>
              <w:right w:val="single" w:sz="4" w:space="0" w:color="auto"/>
            </w:tcBorders>
            <w:noWrap/>
            <w:vAlign w:val="center"/>
            <w:hideMark/>
          </w:tcPr>
          <w:p w14:paraId="36BF8DC5"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c>
          <w:tcPr>
            <w:tcW w:w="600" w:type="dxa"/>
            <w:tcBorders>
              <w:top w:val="nil"/>
              <w:left w:val="nil"/>
              <w:bottom w:val="single" w:sz="4" w:space="0" w:color="auto"/>
              <w:right w:val="single" w:sz="4" w:space="0" w:color="auto"/>
            </w:tcBorders>
            <w:noWrap/>
            <w:vAlign w:val="center"/>
            <w:hideMark/>
          </w:tcPr>
          <w:p w14:paraId="6DAE7F14"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5A4E0B2A"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540" w:type="dxa"/>
            <w:vMerge w:val="restart"/>
            <w:tcBorders>
              <w:top w:val="nil"/>
              <w:left w:val="single" w:sz="4" w:space="0" w:color="auto"/>
              <w:bottom w:val="single" w:sz="4" w:space="0" w:color="000000"/>
              <w:right w:val="single" w:sz="4" w:space="0" w:color="auto"/>
            </w:tcBorders>
            <w:noWrap/>
            <w:vAlign w:val="center"/>
            <w:hideMark/>
          </w:tcPr>
          <w:p w14:paraId="7F0F2F7B"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c>
          <w:tcPr>
            <w:tcW w:w="624" w:type="dxa"/>
            <w:vMerge w:val="restart"/>
            <w:tcBorders>
              <w:top w:val="nil"/>
              <w:left w:val="single" w:sz="4" w:space="0" w:color="auto"/>
              <w:bottom w:val="single" w:sz="4" w:space="0" w:color="000000"/>
              <w:right w:val="single" w:sz="4" w:space="0" w:color="auto"/>
            </w:tcBorders>
            <w:noWrap/>
            <w:vAlign w:val="center"/>
            <w:hideMark/>
          </w:tcPr>
          <w:p w14:paraId="049D911A"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c>
          <w:tcPr>
            <w:tcW w:w="516" w:type="dxa"/>
            <w:vMerge w:val="restart"/>
            <w:tcBorders>
              <w:top w:val="nil"/>
              <w:left w:val="single" w:sz="4" w:space="0" w:color="auto"/>
              <w:bottom w:val="single" w:sz="4" w:space="0" w:color="000000"/>
              <w:right w:val="single" w:sz="4" w:space="0" w:color="auto"/>
            </w:tcBorders>
            <w:noWrap/>
            <w:vAlign w:val="center"/>
            <w:hideMark/>
          </w:tcPr>
          <w:p w14:paraId="2BD43909"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079CD6A7"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899" w:type="dxa"/>
            <w:vMerge w:val="restart"/>
            <w:tcBorders>
              <w:top w:val="nil"/>
              <w:left w:val="single" w:sz="4" w:space="0" w:color="auto"/>
              <w:bottom w:val="single" w:sz="4" w:space="0" w:color="000000"/>
              <w:right w:val="single" w:sz="4" w:space="0" w:color="auto"/>
            </w:tcBorders>
            <w:noWrap/>
            <w:vAlign w:val="center"/>
            <w:hideMark/>
          </w:tcPr>
          <w:p w14:paraId="26E389FA"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c>
          <w:tcPr>
            <w:tcW w:w="422" w:type="dxa"/>
            <w:vMerge w:val="restart"/>
            <w:tcBorders>
              <w:top w:val="nil"/>
              <w:left w:val="single" w:sz="4" w:space="0" w:color="auto"/>
              <w:bottom w:val="single" w:sz="4" w:space="0" w:color="000000"/>
              <w:right w:val="single" w:sz="4" w:space="0" w:color="auto"/>
            </w:tcBorders>
            <w:noWrap/>
            <w:vAlign w:val="center"/>
            <w:hideMark/>
          </w:tcPr>
          <w:p w14:paraId="02311656"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c>
          <w:tcPr>
            <w:tcW w:w="624" w:type="dxa"/>
            <w:vMerge w:val="restart"/>
            <w:tcBorders>
              <w:top w:val="nil"/>
              <w:left w:val="single" w:sz="4" w:space="0" w:color="auto"/>
              <w:bottom w:val="single" w:sz="4" w:space="0" w:color="000000"/>
              <w:right w:val="single" w:sz="4" w:space="0" w:color="auto"/>
            </w:tcBorders>
            <w:noWrap/>
            <w:vAlign w:val="center"/>
            <w:hideMark/>
          </w:tcPr>
          <w:p w14:paraId="3032A4E7"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r>
      <w:tr w:rsidR="00B90F68" w:rsidRPr="00B90F68" w14:paraId="7D4488A7" w14:textId="77777777" w:rsidTr="00094106">
        <w:trPr>
          <w:trHeight w:val="255"/>
        </w:trPr>
        <w:tc>
          <w:tcPr>
            <w:tcW w:w="350" w:type="dxa"/>
            <w:tcBorders>
              <w:top w:val="nil"/>
              <w:left w:val="single" w:sz="4" w:space="0" w:color="auto"/>
              <w:bottom w:val="single" w:sz="4" w:space="0" w:color="auto"/>
              <w:right w:val="single" w:sz="4" w:space="0" w:color="auto"/>
            </w:tcBorders>
            <w:shd w:val="clear" w:color="FFFFFF" w:fill="FFFFFF"/>
            <w:vAlign w:val="center"/>
            <w:hideMark/>
          </w:tcPr>
          <w:p w14:paraId="1E0898BB"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1346" w:type="dxa"/>
            <w:tcBorders>
              <w:top w:val="nil"/>
              <w:left w:val="nil"/>
              <w:bottom w:val="single" w:sz="4" w:space="0" w:color="auto"/>
              <w:right w:val="single" w:sz="4" w:space="0" w:color="auto"/>
            </w:tcBorders>
            <w:shd w:val="clear" w:color="FFFFFF" w:fill="FFFFFF"/>
            <w:noWrap/>
            <w:vAlign w:val="center"/>
            <w:hideMark/>
          </w:tcPr>
          <w:p w14:paraId="4AD8074A" w14:textId="77777777" w:rsidR="00B53296" w:rsidRPr="00B53296" w:rsidRDefault="00B53296" w:rsidP="00094106">
            <w:pPr>
              <w:rPr>
                <w:bCs w:val="0"/>
                <w:iCs w:val="0"/>
                <w:spacing w:val="0"/>
                <w:sz w:val="20"/>
                <w:szCs w:val="20"/>
                <w:lang w:val="vi-VN" w:eastAsia="vi-VN"/>
              </w:rPr>
            </w:pPr>
            <w:r w:rsidRPr="00B53296">
              <w:rPr>
                <w:bCs w:val="0"/>
                <w:iCs w:val="0"/>
                <w:spacing w:val="0"/>
                <w:sz w:val="20"/>
                <w:szCs w:val="20"/>
                <w:lang w:val="vi-VN" w:eastAsia="vi-VN"/>
              </w:rPr>
              <w:t>TS. Bùi Thanh Thủy</w:t>
            </w:r>
          </w:p>
        </w:tc>
        <w:tc>
          <w:tcPr>
            <w:tcW w:w="1305" w:type="dxa"/>
            <w:tcBorders>
              <w:top w:val="nil"/>
              <w:left w:val="nil"/>
              <w:bottom w:val="single" w:sz="4" w:space="0" w:color="auto"/>
              <w:right w:val="single" w:sz="4" w:space="0" w:color="auto"/>
            </w:tcBorders>
            <w:shd w:val="clear" w:color="FFFFFF" w:fill="FFFFFF"/>
            <w:noWrap/>
            <w:vAlign w:val="center"/>
            <w:hideMark/>
          </w:tcPr>
          <w:p w14:paraId="5C9C750D"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522" w:type="dxa"/>
            <w:tcBorders>
              <w:top w:val="nil"/>
              <w:left w:val="nil"/>
              <w:bottom w:val="single" w:sz="4" w:space="0" w:color="auto"/>
              <w:right w:val="single" w:sz="4" w:space="0" w:color="auto"/>
            </w:tcBorders>
            <w:shd w:val="clear" w:color="FFFFFF" w:fill="FFFFFF"/>
            <w:noWrap/>
            <w:vAlign w:val="center"/>
            <w:hideMark/>
          </w:tcPr>
          <w:p w14:paraId="79436563"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c>
          <w:tcPr>
            <w:tcW w:w="522" w:type="dxa"/>
            <w:vMerge/>
            <w:tcBorders>
              <w:top w:val="nil"/>
              <w:left w:val="single" w:sz="4" w:space="0" w:color="auto"/>
              <w:bottom w:val="single" w:sz="4" w:space="0" w:color="000000"/>
              <w:right w:val="single" w:sz="4" w:space="0" w:color="auto"/>
            </w:tcBorders>
            <w:vAlign w:val="center"/>
            <w:hideMark/>
          </w:tcPr>
          <w:p w14:paraId="299575DC" w14:textId="77777777" w:rsidR="00B53296" w:rsidRPr="00B53296" w:rsidRDefault="00B53296" w:rsidP="00094106">
            <w:pPr>
              <w:jc w:val="center"/>
              <w:rPr>
                <w:bCs w:val="0"/>
                <w:iCs w:val="0"/>
                <w:spacing w:val="0"/>
                <w:sz w:val="20"/>
                <w:szCs w:val="20"/>
                <w:lang w:val="vi-VN" w:eastAsia="vi-VN"/>
              </w:rPr>
            </w:pPr>
          </w:p>
        </w:tc>
        <w:tc>
          <w:tcPr>
            <w:tcW w:w="433" w:type="dxa"/>
            <w:vMerge/>
            <w:tcBorders>
              <w:top w:val="nil"/>
              <w:left w:val="single" w:sz="4" w:space="0" w:color="auto"/>
              <w:bottom w:val="single" w:sz="4" w:space="0" w:color="000000"/>
              <w:right w:val="single" w:sz="4" w:space="0" w:color="auto"/>
            </w:tcBorders>
            <w:vAlign w:val="center"/>
            <w:hideMark/>
          </w:tcPr>
          <w:p w14:paraId="65D74C2A" w14:textId="77777777" w:rsidR="00B53296" w:rsidRPr="00B53296" w:rsidRDefault="00B53296" w:rsidP="00094106">
            <w:pPr>
              <w:jc w:val="center"/>
              <w:rPr>
                <w:bCs w:val="0"/>
                <w:iCs w:val="0"/>
                <w:spacing w:val="0"/>
                <w:sz w:val="20"/>
                <w:szCs w:val="20"/>
                <w:lang w:val="vi-VN" w:eastAsia="vi-VN"/>
              </w:rPr>
            </w:pPr>
          </w:p>
        </w:tc>
        <w:tc>
          <w:tcPr>
            <w:tcW w:w="520" w:type="dxa"/>
            <w:tcBorders>
              <w:top w:val="nil"/>
              <w:left w:val="nil"/>
              <w:bottom w:val="single" w:sz="4" w:space="0" w:color="auto"/>
              <w:right w:val="single" w:sz="4" w:space="0" w:color="auto"/>
            </w:tcBorders>
            <w:noWrap/>
            <w:vAlign w:val="center"/>
            <w:hideMark/>
          </w:tcPr>
          <w:p w14:paraId="0F91DFE5" w14:textId="023339EA" w:rsidR="00B53296" w:rsidRPr="00B53296" w:rsidRDefault="00B53296" w:rsidP="00094106">
            <w:pPr>
              <w:jc w:val="center"/>
              <w:rPr>
                <w:bCs w:val="0"/>
                <w:iCs w:val="0"/>
                <w:spacing w:val="0"/>
                <w:sz w:val="20"/>
                <w:szCs w:val="20"/>
                <w:lang w:val="vi-VN" w:eastAsia="vi-VN"/>
              </w:rPr>
            </w:pPr>
          </w:p>
        </w:tc>
        <w:tc>
          <w:tcPr>
            <w:tcW w:w="600" w:type="dxa"/>
            <w:tcBorders>
              <w:top w:val="nil"/>
              <w:left w:val="nil"/>
              <w:bottom w:val="single" w:sz="4" w:space="0" w:color="auto"/>
              <w:right w:val="single" w:sz="4" w:space="0" w:color="auto"/>
            </w:tcBorders>
            <w:noWrap/>
            <w:vAlign w:val="center"/>
            <w:hideMark/>
          </w:tcPr>
          <w:p w14:paraId="6A471899"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1</w:t>
            </w:r>
          </w:p>
        </w:tc>
        <w:tc>
          <w:tcPr>
            <w:tcW w:w="600" w:type="dxa"/>
            <w:vMerge/>
            <w:tcBorders>
              <w:top w:val="nil"/>
              <w:left w:val="single" w:sz="4" w:space="0" w:color="auto"/>
              <w:bottom w:val="single" w:sz="4" w:space="0" w:color="000000"/>
              <w:right w:val="single" w:sz="4" w:space="0" w:color="auto"/>
            </w:tcBorders>
            <w:vAlign w:val="center"/>
            <w:hideMark/>
          </w:tcPr>
          <w:p w14:paraId="44879F91" w14:textId="77777777" w:rsidR="00B53296" w:rsidRPr="00B53296" w:rsidRDefault="00B53296" w:rsidP="00094106">
            <w:pPr>
              <w:jc w:val="center"/>
              <w:rPr>
                <w:bCs w:val="0"/>
                <w:iCs w:val="0"/>
                <w:spacing w:val="0"/>
                <w:sz w:val="20"/>
                <w:szCs w:val="20"/>
                <w:lang w:val="vi-VN" w:eastAsia="vi-VN"/>
              </w:rPr>
            </w:pPr>
          </w:p>
        </w:tc>
        <w:tc>
          <w:tcPr>
            <w:tcW w:w="540" w:type="dxa"/>
            <w:vMerge/>
            <w:tcBorders>
              <w:top w:val="nil"/>
              <w:left w:val="single" w:sz="4" w:space="0" w:color="auto"/>
              <w:bottom w:val="single" w:sz="4" w:space="0" w:color="000000"/>
              <w:right w:val="single" w:sz="4" w:space="0" w:color="auto"/>
            </w:tcBorders>
            <w:vAlign w:val="center"/>
            <w:hideMark/>
          </w:tcPr>
          <w:p w14:paraId="22014C6D"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26DDC7C4" w14:textId="77777777" w:rsidR="00B53296" w:rsidRPr="00B53296" w:rsidRDefault="00B53296" w:rsidP="00094106">
            <w:pPr>
              <w:jc w:val="center"/>
              <w:rPr>
                <w:bCs w:val="0"/>
                <w:iCs w:val="0"/>
                <w:spacing w:val="0"/>
                <w:sz w:val="20"/>
                <w:szCs w:val="20"/>
                <w:lang w:val="vi-VN" w:eastAsia="vi-VN"/>
              </w:rPr>
            </w:pPr>
          </w:p>
        </w:tc>
        <w:tc>
          <w:tcPr>
            <w:tcW w:w="516" w:type="dxa"/>
            <w:vMerge/>
            <w:tcBorders>
              <w:top w:val="nil"/>
              <w:left w:val="single" w:sz="4" w:space="0" w:color="auto"/>
              <w:bottom w:val="single" w:sz="4" w:space="0" w:color="000000"/>
              <w:right w:val="single" w:sz="4" w:space="0" w:color="auto"/>
            </w:tcBorders>
            <w:vAlign w:val="center"/>
            <w:hideMark/>
          </w:tcPr>
          <w:p w14:paraId="25457FB3" w14:textId="77777777"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7640B32A" w14:textId="77777777" w:rsidR="00B53296" w:rsidRPr="00B53296" w:rsidRDefault="00B53296" w:rsidP="00094106">
            <w:pPr>
              <w:jc w:val="center"/>
              <w:rPr>
                <w:bCs w:val="0"/>
                <w:iCs w:val="0"/>
                <w:spacing w:val="0"/>
                <w:sz w:val="20"/>
                <w:szCs w:val="20"/>
                <w:lang w:val="vi-VN" w:eastAsia="vi-VN"/>
              </w:rPr>
            </w:pPr>
          </w:p>
        </w:tc>
        <w:tc>
          <w:tcPr>
            <w:tcW w:w="899" w:type="dxa"/>
            <w:vMerge/>
            <w:tcBorders>
              <w:top w:val="nil"/>
              <w:left w:val="single" w:sz="4" w:space="0" w:color="auto"/>
              <w:bottom w:val="single" w:sz="4" w:space="0" w:color="000000"/>
              <w:right w:val="single" w:sz="4" w:space="0" w:color="auto"/>
            </w:tcBorders>
            <w:vAlign w:val="center"/>
            <w:hideMark/>
          </w:tcPr>
          <w:p w14:paraId="2B265ADB" w14:textId="77777777" w:rsidR="00B53296" w:rsidRPr="00B53296" w:rsidRDefault="00B53296" w:rsidP="00094106">
            <w:pPr>
              <w:jc w:val="center"/>
              <w:rPr>
                <w:bCs w:val="0"/>
                <w:iCs w:val="0"/>
                <w:spacing w:val="0"/>
                <w:sz w:val="20"/>
                <w:szCs w:val="20"/>
                <w:lang w:val="vi-VN" w:eastAsia="vi-VN"/>
              </w:rPr>
            </w:pPr>
          </w:p>
        </w:tc>
        <w:tc>
          <w:tcPr>
            <w:tcW w:w="422" w:type="dxa"/>
            <w:vMerge/>
            <w:tcBorders>
              <w:top w:val="nil"/>
              <w:left w:val="single" w:sz="4" w:space="0" w:color="auto"/>
              <w:bottom w:val="single" w:sz="4" w:space="0" w:color="000000"/>
              <w:right w:val="single" w:sz="4" w:space="0" w:color="auto"/>
            </w:tcBorders>
            <w:vAlign w:val="center"/>
            <w:hideMark/>
          </w:tcPr>
          <w:p w14:paraId="79783C20"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14A79D26" w14:textId="77777777" w:rsidR="00B53296" w:rsidRPr="00B53296" w:rsidRDefault="00B53296" w:rsidP="00094106">
            <w:pPr>
              <w:jc w:val="center"/>
              <w:rPr>
                <w:bCs w:val="0"/>
                <w:iCs w:val="0"/>
                <w:spacing w:val="0"/>
                <w:sz w:val="20"/>
                <w:szCs w:val="20"/>
                <w:lang w:val="vi-VN" w:eastAsia="vi-VN"/>
              </w:rPr>
            </w:pPr>
          </w:p>
        </w:tc>
      </w:tr>
      <w:tr w:rsidR="00B90F68" w:rsidRPr="00B90F68" w14:paraId="424815B0" w14:textId="77777777" w:rsidTr="00094106">
        <w:trPr>
          <w:trHeight w:val="255"/>
        </w:trPr>
        <w:tc>
          <w:tcPr>
            <w:tcW w:w="350" w:type="dxa"/>
            <w:tcBorders>
              <w:top w:val="nil"/>
              <w:left w:val="single" w:sz="4" w:space="0" w:color="auto"/>
              <w:bottom w:val="single" w:sz="4" w:space="0" w:color="auto"/>
              <w:right w:val="single" w:sz="4" w:space="0" w:color="auto"/>
            </w:tcBorders>
            <w:shd w:val="clear" w:color="FFFFFF" w:fill="FFFFFF"/>
            <w:vAlign w:val="center"/>
            <w:hideMark/>
          </w:tcPr>
          <w:p w14:paraId="493B644E"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3</w:t>
            </w:r>
          </w:p>
        </w:tc>
        <w:tc>
          <w:tcPr>
            <w:tcW w:w="1346" w:type="dxa"/>
            <w:tcBorders>
              <w:top w:val="nil"/>
              <w:left w:val="nil"/>
              <w:bottom w:val="single" w:sz="4" w:space="0" w:color="auto"/>
              <w:right w:val="single" w:sz="4" w:space="0" w:color="auto"/>
            </w:tcBorders>
            <w:shd w:val="clear" w:color="FFFFFF" w:fill="FFFFFF"/>
            <w:noWrap/>
            <w:vAlign w:val="center"/>
            <w:hideMark/>
          </w:tcPr>
          <w:p w14:paraId="0683E512" w14:textId="77777777" w:rsidR="00B53296" w:rsidRPr="00B53296" w:rsidRDefault="00B53296" w:rsidP="00094106">
            <w:pPr>
              <w:rPr>
                <w:bCs w:val="0"/>
                <w:iCs w:val="0"/>
                <w:spacing w:val="0"/>
                <w:sz w:val="20"/>
                <w:szCs w:val="20"/>
                <w:lang w:val="vi-VN" w:eastAsia="vi-VN"/>
              </w:rPr>
            </w:pPr>
            <w:r w:rsidRPr="00B53296">
              <w:rPr>
                <w:bCs w:val="0"/>
                <w:iCs w:val="0"/>
                <w:spacing w:val="0"/>
                <w:sz w:val="20"/>
                <w:szCs w:val="20"/>
                <w:lang w:val="vi-VN" w:eastAsia="vi-VN"/>
              </w:rPr>
              <w:t>TS. Nguyễn Thị Kim Dung</w:t>
            </w:r>
          </w:p>
        </w:tc>
        <w:tc>
          <w:tcPr>
            <w:tcW w:w="1305" w:type="dxa"/>
            <w:tcBorders>
              <w:top w:val="nil"/>
              <w:left w:val="nil"/>
              <w:bottom w:val="single" w:sz="4" w:space="0" w:color="auto"/>
              <w:right w:val="single" w:sz="4" w:space="0" w:color="auto"/>
            </w:tcBorders>
            <w:shd w:val="clear" w:color="FFFFFF" w:fill="FFFFFF"/>
            <w:noWrap/>
            <w:vAlign w:val="center"/>
            <w:hideMark/>
          </w:tcPr>
          <w:p w14:paraId="0CF7AA20" w14:textId="02416DA6" w:rsidR="00B53296" w:rsidRPr="00B53296" w:rsidRDefault="00B53296" w:rsidP="00094106">
            <w:pPr>
              <w:jc w:val="center"/>
              <w:rPr>
                <w:bCs w:val="0"/>
                <w:iCs w:val="0"/>
                <w:spacing w:val="0"/>
                <w:sz w:val="20"/>
                <w:szCs w:val="20"/>
                <w:lang w:val="vi-VN" w:eastAsia="vi-VN"/>
              </w:rPr>
            </w:pPr>
          </w:p>
        </w:tc>
        <w:tc>
          <w:tcPr>
            <w:tcW w:w="522" w:type="dxa"/>
            <w:tcBorders>
              <w:top w:val="nil"/>
              <w:left w:val="nil"/>
              <w:bottom w:val="single" w:sz="4" w:space="0" w:color="auto"/>
              <w:right w:val="single" w:sz="4" w:space="0" w:color="auto"/>
            </w:tcBorders>
            <w:shd w:val="clear" w:color="FFFFFF" w:fill="FFFFFF"/>
            <w:noWrap/>
            <w:vAlign w:val="center"/>
            <w:hideMark/>
          </w:tcPr>
          <w:p w14:paraId="14464526"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522" w:type="dxa"/>
            <w:vMerge/>
            <w:tcBorders>
              <w:top w:val="nil"/>
              <w:left w:val="single" w:sz="4" w:space="0" w:color="auto"/>
              <w:bottom w:val="single" w:sz="4" w:space="0" w:color="000000"/>
              <w:right w:val="single" w:sz="4" w:space="0" w:color="auto"/>
            </w:tcBorders>
            <w:vAlign w:val="center"/>
            <w:hideMark/>
          </w:tcPr>
          <w:p w14:paraId="66D78D22" w14:textId="77777777" w:rsidR="00B53296" w:rsidRPr="00B53296" w:rsidRDefault="00B53296" w:rsidP="00094106">
            <w:pPr>
              <w:jc w:val="center"/>
              <w:rPr>
                <w:bCs w:val="0"/>
                <w:iCs w:val="0"/>
                <w:spacing w:val="0"/>
                <w:sz w:val="20"/>
                <w:szCs w:val="20"/>
                <w:lang w:val="vi-VN" w:eastAsia="vi-VN"/>
              </w:rPr>
            </w:pPr>
          </w:p>
        </w:tc>
        <w:tc>
          <w:tcPr>
            <w:tcW w:w="433" w:type="dxa"/>
            <w:vMerge/>
            <w:tcBorders>
              <w:top w:val="nil"/>
              <w:left w:val="single" w:sz="4" w:space="0" w:color="auto"/>
              <w:bottom w:val="single" w:sz="4" w:space="0" w:color="000000"/>
              <w:right w:val="single" w:sz="4" w:space="0" w:color="auto"/>
            </w:tcBorders>
            <w:vAlign w:val="center"/>
            <w:hideMark/>
          </w:tcPr>
          <w:p w14:paraId="764E3261" w14:textId="77777777" w:rsidR="00B53296" w:rsidRPr="00B53296" w:rsidRDefault="00B53296" w:rsidP="00094106">
            <w:pPr>
              <w:jc w:val="center"/>
              <w:rPr>
                <w:bCs w:val="0"/>
                <w:iCs w:val="0"/>
                <w:spacing w:val="0"/>
                <w:sz w:val="20"/>
                <w:szCs w:val="20"/>
                <w:lang w:val="vi-VN" w:eastAsia="vi-VN"/>
              </w:rPr>
            </w:pPr>
          </w:p>
        </w:tc>
        <w:tc>
          <w:tcPr>
            <w:tcW w:w="520" w:type="dxa"/>
            <w:tcBorders>
              <w:top w:val="nil"/>
              <w:left w:val="nil"/>
              <w:bottom w:val="single" w:sz="4" w:space="0" w:color="auto"/>
              <w:right w:val="single" w:sz="4" w:space="0" w:color="auto"/>
            </w:tcBorders>
            <w:noWrap/>
            <w:vAlign w:val="center"/>
            <w:hideMark/>
          </w:tcPr>
          <w:p w14:paraId="30EFBC0F" w14:textId="23183028" w:rsidR="00B53296" w:rsidRPr="00B53296" w:rsidRDefault="00B53296" w:rsidP="00094106">
            <w:pPr>
              <w:jc w:val="center"/>
              <w:rPr>
                <w:bCs w:val="0"/>
                <w:iCs w:val="0"/>
                <w:spacing w:val="0"/>
                <w:sz w:val="20"/>
                <w:szCs w:val="20"/>
                <w:lang w:val="vi-VN" w:eastAsia="vi-VN"/>
              </w:rPr>
            </w:pPr>
          </w:p>
        </w:tc>
        <w:tc>
          <w:tcPr>
            <w:tcW w:w="600" w:type="dxa"/>
            <w:tcBorders>
              <w:top w:val="nil"/>
              <w:left w:val="nil"/>
              <w:bottom w:val="single" w:sz="4" w:space="0" w:color="auto"/>
              <w:right w:val="single" w:sz="4" w:space="0" w:color="auto"/>
            </w:tcBorders>
            <w:noWrap/>
            <w:vAlign w:val="center"/>
            <w:hideMark/>
          </w:tcPr>
          <w:p w14:paraId="780E58FF" w14:textId="71FC3781"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59792EC3" w14:textId="77777777" w:rsidR="00B53296" w:rsidRPr="00B53296" w:rsidRDefault="00B53296" w:rsidP="00094106">
            <w:pPr>
              <w:jc w:val="center"/>
              <w:rPr>
                <w:bCs w:val="0"/>
                <w:iCs w:val="0"/>
                <w:spacing w:val="0"/>
                <w:sz w:val="20"/>
                <w:szCs w:val="20"/>
                <w:lang w:val="vi-VN" w:eastAsia="vi-VN"/>
              </w:rPr>
            </w:pPr>
          </w:p>
        </w:tc>
        <w:tc>
          <w:tcPr>
            <w:tcW w:w="540" w:type="dxa"/>
            <w:vMerge/>
            <w:tcBorders>
              <w:top w:val="nil"/>
              <w:left w:val="single" w:sz="4" w:space="0" w:color="auto"/>
              <w:bottom w:val="single" w:sz="4" w:space="0" w:color="000000"/>
              <w:right w:val="single" w:sz="4" w:space="0" w:color="auto"/>
            </w:tcBorders>
            <w:vAlign w:val="center"/>
            <w:hideMark/>
          </w:tcPr>
          <w:p w14:paraId="1903E00F"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44B76488" w14:textId="77777777" w:rsidR="00B53296" w:rsidRPr="00B53296" w:rsidRDefault="00B53296" w:rsidP="00094106">
            <w:pPr>
              <w:jc w:val="center"/>
              <w:rPr>
                <w:bCs w:val="0"/>
                <w:iCs w:val="0"/>
                <w:spacing w:val="0"/>
                <w:sz w:val="20"/>
                <w:szCs w:val="20"/>
                <w:lang w:val="vi-VN" w:eastAsia="vi-VN"/>
              </w:rPr>
            </w:pPr>
          </w:p>
        </w:tc>
        <w:tc>
          <w:tcPr>
            <w:tcW w:w="516" w:type="dxa"/>
            <w:vMerge/>
            <w:tcBorders>
              <w:top w:val="nil"/>
              <w:left w:val="single" w:sz="4" w:space="0" w:color="auto"/>
              <w:bottom w:val="single" w:sz="4" w:space="0" w:color="000000"/>
              <w:right w:val="single" w:sz="4" w:space="0" w:color="auto"/>
            </w:tcBorders>
            <w:vAlign w:val="center"/>
            <w:hideMark/>
          </w:tcPr>
          <w:p w14:paraId="4A98A161" w14:textId="77777777"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5C73D643" w14:textId="77777777" w:rsidR="00B53296" w:rsidRPr="00B53296" w:rsidRDefault="00B53296" w:rsidP="00094106">
            <w:pPr>
              <w:jc w:val="center"/>
              <w:rPr>
                <w:bCs w:val="0"/>
                <w:iCs w:val="0"/>
                <w:spacing w:val="0"/>
                <w:sz w:val="20"/>
                <w:szCs w:val="20"/>
                <w:lang w:val="vi-VN" w:eastAsia="vi-VN"/>
              </w:rPr>
            </w:pPr>
          </w:p>
        </w:tc>
        <w:tc>
          <w:tcPr>
            <w:tcW w:w="899" w:type="dxa"/>
            <w:vMerge/>
            <w:tcBorders>
              <w:top w:val="nil"/>
              <w:left w:val="single" w:sz="4" w:space="0" w:color="auto"/>
              <w:bottom w:val="single" w:sz="4" w:space="0" w:color="000000"/>
              <w:right w:val="single" w:sz="4" w:space="0" w:color="auto"/>
            </w:tcBorders>
            <w:vAlign w:val="center"/>
            <w:hideMark/>
          </w:tcPr>
          <w:p w14:paraId="62EFA1E1" w14:textId="77777777" w:rsidR="00B53296" w:rsidRPr="00B53296" w:rsidRDefault="00B53296" w:rsidP="00094106">
            <w:pPr>
              <w:jc w:val="center"/>
              <w:rPr>
                <w:bCs w:val="0"/>
                <w:iCs w:val="0"/>
                <w:spacing w:val="0"/>
                <w:sz w:val="20"/>
                <w:szCs w:val="20"/>
                <w:lang w:val="vi-VN" w:eastAsia="vi-VN"/>
              </w:rPr>
            </w:pPr>
          </w:p>
        </w:tc>
        <w:tc>
          <w:tcPr>
            <w:tcW w:w="422" w:type="dxa"/>
            <w:vMerge/>
            <w:tcBorders>
              <w:top w:val="nil"/>
              <w:left w:val="single" w:sz="4" w:space="0" w:color="auto"/>
              <w:bottom w:val="single" w:sz="4" w:space="0" w:color="000000"/>
              <w:right w:val="single" w:sz="4" w:space="0" w:color="auto"/>
            </w:tcBorders>
            <w:vAlign w:val="center"/>
            <w:hideMark/>
          </w:tcPr>
          <w:p w14:paraId="1E2210E7"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1BEF316E" w14:textId="77777777" w:rsidR="00B53296" w:rsidRPr="00B53296" w:rsidRDefault="00B53296" w:rsidP="00094106">
            <w:pPr>
              <w:jc w:val="center"/>
              <w:rPr>
                <w:bCs w:val="0"/>
                <w:iCs w:val="0"/>
                <w:spacing w:val="0"/>
                <w:sz w:val="20"/>
                <w:szCs w:val="20"/>
                <w:lang w:val="vi-VN" w:eastAsia="vi-VN"/>
              </w:rPr>
            </w:pPr>
          </w:p>
        </w:tc>
      </w:tr>
      <w:tr w:rsidR="00B90F68" w:rsidRPr="00B90F68" w14:paraId="0502133C" w14:textId="77777777" w:rsidTr="00094106">
        <w:trPr>
          <w:trHeight w:val="255"/>
        </w:trPr>
        <w:tc>
          <w:tcPr>
            <w:tcW w:w="350" w:type="dxa"/>
            <w:tcBorders>
              <w:top w:val="nil"/>
              <w:left w:val="single" w:sz="4" w:space="0" w:color="auto"/>
              <w:bottom w:val="single" w:sz="4" w:space="0" w:color="auto"/>
              <w:right w:val="single" w:sz="4" w:space="0" w:color="auto"/>
            </w:tcBorders>
            <w:shd w:val="clear" w:color="FFFFFF" w:fill="FFFFFF"/>
            <w:vAlign w:val="center"/>
            <w:hideMark/>
          </w:tcPr>
          <w:p w14:paraId="6274DAC6"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4</w:t>
            </w:r>
          </w:p>
        </w:tc>
        <w:tc>
          <w:tcPr>
            <w:tcW w:w="1346" w:type="dxa"/>
            <w:tcBorders>
              <w:top w:val="nil"/>
              <w:left w:val="nil"/>
              <w:bottom w:val="single" w:sz="4" w:space="0" w:color="auto"/>
              <w:right w:val="single" w:sz="4" w:space="0" w:color="auto"/>
            </w:tcBorders>
            <w:shd w:val="clear" w:color="FFFFFF" w:fill="FFFFFF"/>
            <w:noWrap/>
            <w:vAlign w:val="center"/>
            <w:hideMark/>
          </w:tcPr>
          <w:p w14:paraId="37F9D5F7" w14:textId="77777777" w:rsidR="00B53296" w:rsidRPr="00B53296" w:rsidRDefault="00B53296" w:rsidP="00094106">
            <w:pPr>
              <w:rPr>
                <w:bCs w:val="0"/>
                <w:iCs w:val="0"/>
                <w:spacing w:val="0"/>
                <w:sz w:val="20"/>
                <w:szCs w:val="20"/>
                <w:lang w:val="vi-VN" w:eastAsia="vi-VN"/>
              </w:rPr>
            </w:pPr>
            <w:r w:rsidRPr="00B53296">
              <w:rPr>
                <w:bCs w:val="0"/>
                <w:iCs w:val="0"/>
                <w:spacing w:val="0"/>
                <w:sz w:val="20"/>
                <w:szCs w:val="20"/>
                <w:lang w:val="vi-VN" w:eastAsia="vi-VN"/>
              </w:rPr>
              <w:t>TS. Trần Thị Thanh Vân</w:t>
            </w:r>
          </w:p>
        </w:tc>
        <w:tc>
          <w:tcPr>
            <w:tcW w:w="1305" w:type="dxa"/>
            <w:tcBorders>
              <w:top w:val="nil"/>
              <w:left w:val="nil"/>
              <w:bottom w:val="single" w:sz="4" w:space="0" w:color="auto"/>
              <w:right w:val="single" w:sz="4" w:space="0" w:color="auto"/>
            </w:tcBorders>
            <w:shd w:val="clear" w:color="FFFFFF" w:fill="FFFFFF"/>
            <w:noWrap/>
            <w:vAlign w:val="center"/>
            <w:hideMark/>
          </w:tcPr>
          <w:p w14:paraId="06923E20" w14:textId="73EA4546" w:rsidR="00B53296" w:rsidRPr="00B53296" w:rsidRDefault="00B53296" w:rsidP="00094106">
            <w:pPr>
              <w:jc w:val="center"/>
              <w:rPr>
                <w:bCs w:val="0"/>
                <w:iCs w:val="0"/>
                <w:spacing w:val="0"/>
                <w:sz w:val="20"/>
                <w:szCs w:val="20"/>
                <w:lang w:val="vi-VN" w:eastAsia="vi-VN"/>
              </w:rPr>
            </w:pPr>
          </w:p>
        </w:tc>
        <w:tc>
          <w:tcPr>
            <w:tcW w:w="522" w:type="dxa"/>
            <w:tcBorders>
              <w:top w:val="nil"/>
              <w:left w:val="nil"/>
              <w:bottom w:val="single" w:sz="4" w:space="0" w:color="auto"/>
              <w:right w:val="single" w:sz="4" w:space="0" w:color="auto"/>
            </w:tcBorders>
            <w:shd w:val="clear" w:color="FFFFFF" w:fill="FFFFFF"/>
            <w:noWrap/>
            <w:vAlign w:val="center"/>
            <w:hideMark/>
          </w:tcPr>
          <w:p w14:paraId="3365F97D"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522" w:type="dxa"/>
            <w:vMerge/>
            <w:tcBorders>
              <w:top w:val="nil"/>
              <w:left w:val="single" w:sz="4" w:space="0" w:color="auto"/>
              <w:bottom w:val="single" w:sz="4" w:space="0" w:color="000000"/>
              <w:right w:val="single" w:sz="4" w:space="0" w:color="auto"/>
            </w:tcBorders>
            <w:vAlign w:val="center"/>
            <w:hideMark/>
          </w:tcPr>
          <w:p w14:paraId="6A20FC29" w14:textId="77777777" w:rsidR="00B53296" w:rsidRPr="00B53296" w:rsidRDefault="00B53296" w:rsidP="00094106">
            <w:pPr>
              <w:jc w:val="center"/>
              <w:rPr>
                <w:bCs w:val="0"/>
                <w:iCs w:val="0"/>
                <w:spacing w:val="0"/>
                <w:sz w:val="20"/>
                <w:szCs w:val="20"/>
                <w:lang w:val="vi-VN" w:eastAsia="vi-VN"/>
              </w:rPr>
            </w:pPr>
          </w:p>
        </w:tc>
        <w:tc>
          <w:tcPr>
            <w:tcW w:w="433" w:type="dxa"/>
            <w:vMerge/>
            <w:tcBorders>
              <w:top w:val="nil"/>
              <w:left w:val="single" w:sz="4" w:space="0" w:color="auto"/>
              <w:bottom w:val="single" w:sz="4" w:space="0" w:color="000000"/>
              <w:right w:val="single" w:sz="4" w:space="0" w:color="auto"/>
            </w:tcBorders>
            <w:vAlign w:val="center"/>
            <w:hideMark/>
          </w:tcPr>
          <w:p w14:paraId="0E76A33D" w14:textId="77777777" w:rsidR="00B53296" w:rsidRPr="00B53296" w:rsidRDefault="00B53296" w:rsidP="00094106">
            <w:pPr>
              <w:jc w:val="center"/>
              <w:rPr>
                <w:bCs w:val="0"/>
                <w:iCs w:val="0"/>
                <w:spacing w:val="0"/>
                <w:sz w:val="20"/>
                <w:szCs w:val="20"/>
                <w:lang w:val="vi-VN" w:eastAsia="vi-VN"/>
              </w:rPr>
            </w:pPr>
          </w:p>
        </w:tc>
        <w:tc>
          <w:tcPr>
            <w:tcW w:w="520" w:type="dxa"/>
            <w:tcBorders>
              <w:top w:val="nil"/>
              <w:left w:val="nil"/>
              <w:bottom w:val="single" w:sz="4" w:space="0" w:color="auto"/>
              <w:right w:val="single" w:sz="4" w:space="0" w:color="auto"/>
            </w:tcBorders>
            <w:noWrap/>
            <w:vAlign w:val="center"/>
            <w:hideMark/>
          </w:tcPr>
          <w:p w14:paraId="786115AD" w14:textId="7D70808B" w:rsidR="00B53296" w:rsidRPr="00B53296" w:rsidRDefault="00B53296" w:rsidP="00094106">
            <w:pPr>
              <w:jc w:val="center"/>
              <w:rPr>
                <w:bCs w:val="0"/>
                <w:iCs w:val="0"/>
                <w:spacing w:val="0"/>
                <w:sz w:val="20"/>
                <w:szCs w:val="20"/>
                <w:lang w:val="vi-VN" w:eastAsia="vi-VN"/>
              </w:rPr>
            </w:pPr>
          </w:p>
        </w:tc>
        <w:tc>
          <w:tcPr>
            <w:tcW w:w="600" w:type="dxa"/>
            <w:tcBorders>
              <w:top w:val="nil"/>
              <w:left w:val="nil"/>
              <w:bottom w:val="single" w:sz="4" w:space="0" w:color="auto"/>
              <w:right w:val="single" w:sz="4" w:space="0" w:color="auto"/>
            </w:tcBorders>
            <w:noWrap/>
            <w:vAlign w:val="center"/>
            <w:hideMark/>
          </w:tcPr>
          <w:p w14:paraId="3F8988BB" w14:textId="600046E9"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1A4F4394" w14:textId="77777777" w:rsidR="00B53296" w:rsidRPr="00B53296" w:rsidRDefault="00B53296" w:rsidP="00094106">
            <w:pPr>
              <w:jc w:val="center"/>
              <w:rPr>
                <w:bCs w:val="0"/>
                <w:iCs w:val="0"/>
                <w:spacing w:val="0"/>
                <w:sz w:val="20"/>
                <w:szCs w:val="20"/>
                <w:lang w:val="vi-VN" w:eastAsia="vi-VN"/>
              </w:rPr>
            </w:pPr>
          </w:p>
        </w:tc>
        <w:tc>
          <w:tcPr>
            <w:tcW w:w="540" w:type="dxa"/>
            <w:vMerge/>
            <w:tcBorders>
              <w:top w:val="nil"/>
              <w:left w:val="single" w:sz="4" w:space="0" w:color="auto"/>
              <w:bottom w:val="single" w:sz="4" w:space="0" w:color="000000"/>
              <w:right w:val="single" w:sz="4" w:space="0" w:color="auto"/>
            </w:tcBorders>
            <w:vAlign w:val="center"/>
            <w:hideMark/>
          </w:tcPr>
          <w:p w14:paraId="6DE04FD7"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5163EB75" w14:textId="77777777" w:rsidR="00B53296" w:rsidRPr="00B53296" w:rsidRDefault="00B53296" w:rsidP="00094106">
            <w:pPr>
              <w:jc w:val="center"/>
              <w:rPr>
                <w:bCs w:val="0"/>
                <w:iCs w:val="0"/>
                <w:spacing w:val="0"/>
                <w:sz w:val="20"/>
                <w:szCs w:val="20"/>
                <w:lang w:val="vi-VN" w:eastAsia="vi-VN"/>
              </w:rPr>
            </w:pPr>
          </w:p>
        </w:tc>
        <w:tc>
          <w:tcPr>
            <w:tcW w:w="516" w:type="dxa"/>
            <w:vMerge/>
            <w:tcBorders>
              <w:top w:val="nil"/>
              <w:left w:val="single" w:sz="4" w:space="0" w:color="auto"/>
              <w:bottom w:val="single" w:sz="4" w:space="0" w:color="000000"/>
              <w:right w:val="single" w:sz="4" w:space="0" w:color="auto"/>
            </w:tcBorders>
            <w:vAlign w:val="center"/>
            <w:hideMark/>
          </w:tcPr>
          <w:p w14:paraId="014CC731" w14:textId="77777777"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7982548D" w14:textId="77777777" w:rsidR="00B53296" w:rsidRPr="00B53296" w:rsidRDefault="00B53296" w:rsidP="00094106">
            <w:pPr>
              <w:jc w:val="center"/>
              <w:rPr>
                <w:bCs w:val="0"/>
                <w:iCs w:val="0"/>
                <w:spacing w:val="0"/>
                <w:sz w:val="20"/>
                <w:szCs w:val="20"/>
                <w:lang w:val="vi-VN" w:eastAsia="vi-VN"/>
              </w:rPr>
            </w:pPr>
          </w:p>
        </w:tc>
        <w:tc>
          <w:tcPr>
            <w:tcW w:w="899" w:type="dxa"/>
            <w:vMerge/>
            <w:tcBorders>
              <w:top w:val="nil"/>
              <w:left w:val="single" w:sz="4" w:space="0" w:color="auto"/>
              <w:bottom w:val="single" w:sz="4" w:space="0" w:color="000000"/>
              <w:right w:val="single" w:sz="4" w:space="0" w:color="auto"/>
            </w:tcBorders>
            <w:vAlign w:val="center"/>
            <w:hideMark/>
          </w:tcPr>
          <w:p w14:paraId="17F29671" w14:textId="77777777" w:rsidR="00B53296" w:rsidRPr="00B53296" w:rsidRDefault="00B53296" w:rsidP="00094106">
            <w:pPr>
              <w:jc w:val="center"/>
              <w:rPr>
                <w:bCs w:val="0"/>
                <w:iCs w:val="0"/>
                <w:spacing w:val="0"/>
                <w:sz w:val="20"/>
                <w:szCs w:val="20"/>
                <w:lang w:val="vi-VN" w:eastAsia="vi-VN"/>
              </w:rPr>
            </w:pPr>
          </w:p>
        </w:tc>
        <w:tc>
          <w:tcPr>
            <w:tcW w:w="422" w:type="dxa"/>
            <w:vMerge/>
            <w:tcBorders>
              <w:top w:val="nil"/>
              <w:left w:val="single" w:sz="4" w:space="0" w:color="auto"/>
              <w:bottom w:val="single" w:sz="4" w:space="0" w:color="000000"/>
              <w:right w:val="single" w:sz="4" w:space="0" w:color="auto"/>
            </w:tcBorders>
            <w:vAlign w:val="center"/>
            <w:hideMark/>
          </w:tcPr>
          <w:p w14:paraId="50823DBF"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2F87BA47" w14:textId="77777777" w:rsidR="00B53296" w:rsidRPr="00B53296" w:rsidRDefault="00B53296" w:rsidP="00094106">
            <w:pPr>
              <w:jc w:val="center"/>
              <w:rPr>
                <w:bCs w:val="0"/>
                <w:iCs w:val="0"/>
                <w:spacing w:val="0"/>
                <w:sz w:val="20"/>
                <w:szCs w:val="20"/>
                <w:lang w:val="vi-VN" w:eastAsia="vi-VN"/>
              </w:rPr>
            </w:pPr>
          </w:p>
        </w:tc>
      </w:tr>
      <w:tr w:rsidR="00B90F68" w:rsidRPr="00B90F68" w14:paraId="6D1D241B" w14:textId="77777777" w:rsidTr="00094106">
        <w:trPr>
          <w:trHeight w:val="255"/>
        </w:trPr>
        <w:tc>
          <w:tcPr>
            <w:tcW w:w="350" w:type="dxa"/>
            <w:tcBorders>
              <w:top w:val="nil"/>
              <w:left w:val="single" w:sz="4" w:space="0" w:color="auto"/>
              <w:bottom w:val="single" w:sz="4" w:space="0" w:color="auto"/>
              <w:right w:val="single" w:sz="4" w:space="0" w:color="auto"/>
            </w:tcBorders>
            <w:shd w:val="clear" w:color="FFFFFF" w:fill="FFFFFF"/>
            <w:vAlign w:val="center"/>
            <w:hideMark/>
          </w:tcPr>
          <w:p w14:paraId="3BA88551"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5</w:t>
            </w:r>
          </w:p>
        </w:tc>
        <w:tc>
          <w:tcPr>
            <w:tcW w:w="1346" w:type="dxa"/>
            <w:tcBorders>
              <w:top w:val="nil"/>
              <w:left w:val="nil"/>
              <w:bottom w:val="single" w:sz="4" w:space="0" w:color="auto"/>
              <w:right w:val="single" w:sz="4" w:space="0" w:color="auto"/>
            </w:tcBorders>
            <w:shd w:val="clear" w:color="FFFFFF" w:fill="FFFFFF"/>
            <w:noWrap/>
            <w:vAlign w:val="center"/>
            <w:hideMark/>
          </w:tcPr>
          <w:p w14:paraId="4B0F47D2" w14:textId="77777777" w:rsidR="00B53296" w:rsidRPr="00B53296" w:rsidRDefault="00B53296" w:rsidP="00094106">
            <w:pPr>
              <w:rPr>
                <w:bCs w:val="0"/>
                <w:iCs w:val="0"/>
                <w:spacing w:val="0"/>
                <w:sz w:val="20"/>
                <w:szCs w:val="20"/>
                <w:lang w:val="vi-VN" w:eastAsia="vi-VN"/>
              </w:rPr>
            </w:pPr>
            <w:r w:rsidRPr="00B53296">
              <w:rPr>
                <w:bCs w:val="0"/>
                <w:iCs w:val="0"/>
                <w:spacing w:val="0"/>
                <w:sz w:val="20"/>
                <w:szCs w:val="20"/>
                <w:lang w:val="vi-VN" w:eastAsia="vi-VN"/>
              </w:rPr>
              <w:t>TS. Đào Minh Quân</w:t>
            </w:r>
          </w:p>
        </w:tc>
        <w:tc>
          <w:tcPr>
            <w:tcW w:w="1305" w:type="dxa"/>
            <w:tcBorders>
              <w:top w:val="nil"/>
              <w:left w:val="nil"/>
              <w:bottom w:val="single" w:sz="4" w:space="0" w:color="auto"/>
              <w:right w:val="single" w:sz="4" w:space="0" w:color="auto"/>
            </w:tcBorders>
            <w:shd w:val="clear" w:color="FFFFFF" w:fill="FFFFFF"/>
            <w:noWrap/>
            <w:vAlign w:val="center"/>
            <w:hideMark/>
          </w:tcPr>
          <w:p w14:paraId="24432380" w14:textId="05AD4093" w:rsidR="00B53296" w:rsidRPr="00B53296" w:rsidRDefault="00B53296" w:rsidP="00094106">
            <w:pPr>
              <w:jc w:val="center"/>
              <w:rPr>
                <w:bCs w:val="0"/>
                <w:iCs w:val="0"/>
                <w:spacing w:val="0"/>
                <w:sz w:val="20"/>
                <w:szCs w:val="20"/>
                <w:lang w:val="vi-VN" w:eastAsia="vi-VN"/>
              </w:rPr>
            </w:pPr>
          </w:p>
        </w:tc>
        <w:tc>
          <w:tcPr>
            <w:tcW w:w="522" w:type="dxa"/>
            <w:tcBorders>
              <w:top w:val="nil"/>
              <w:left w:val="nil"/>
              <w:bottom w:val="single" w:sz="4" w:space="0" w:color="auto"/>
              <w:right w:val="single" w:sz="4" w:space="0" w:color="auto"/>
            </w:tcBorders>
            <w:shd w:val="clear" w:color="FFFFFF" w:fill="FFFFFF"/>
            <w:noWrap/>
            <w:vAlign w:val="center"/>
            <w:hideMark/>
          </w:tcPr>
          <w:p w14:paraId="3EB5A1AB"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522" w:type="dxa"/>
            <w:vMerge/>
            <w:tcBorders>
              <w:top w:val="nil"/>
              <w:left w:val="single" w:sz="4" w:space="0" w:color="auto"/>
              <w:bottom w:val="single" w:sz="4" w:space="0" w:color="000000"/>
              <w:right w:val="single" w:sz="4" w:space="0" w:color="auto"/>
            </w:tcBorders>
            <w:vAlign w:val="center"/>
            <w:hideMark/>
          </w:tcPr>
          <w:p w14:paraId="5907F17D" w14:textId="77777777" w:rsidR="00B53296" w:rsidRPr="00B53296" w:rsidRDefault="00B53296" w:rsidP="00094106">
            <w:pPr>
              <w:jc w:val="center"/>
              <w:rPr>
                <w:bCs w:val="0"/>
                <w:iCs w:val="0"/>
                <w:spacing w:val="0"/>
                <w:sz w:val="20"/>
                <w:szCs w:val="20"/>
                <w:lang w:val="vi-VN" w:eastAsia="vi-VN"/>
              </w:rPr>
            </w:pPr>
          </w:p>
        </w:tc>
        <w:tc>
          <w:tcPr>
            <w:tcW w:w="433" w:type="dxa"/>
            <w:vMerge/>
            <w:tcBorders>
              <w:top w:val="nil"/>
              <w:left w:val="single" w:sz="4" w:space="0" w:color="auto"/>
              <w:bottom w:val="single" w:sz="4" w:space="0" w:color="000000"/>
              <w:right w:val="single" w:sz="4" w:space="0" w:color="auto"/>
            </w:tcBorders>
            <w:vAlign w:val="center"/>
            <w:hideMark/>
          </w:tcPr>
          <w:p w14:paraId="20C8367B" w14:textId="77777777" w:rsidR="00B53296" w:rsidRPr="00B53296" w:rsidRDefault="00B53296" w:rsidP="00094106">
            <w:pPr>
              <w:jc w:val="center"/>
              <w:rPr>
                <w:bCs w:val="0"/>
                <w:iCs w:val="0"/>
                <w:spacing w:val="0"/>
                <w:sz w:val="20"/>
                <w:szCs w:val="20"/>
                <w:lang w:val="vi-VN" w:eastAsia="vi-VN"/>
              </w:rPr>
            </w:pPr>
          </w:p>
        </w:tc>
        <w:tc>
          <w:tcPr>
            <w:tcW w:w="520" w:type="dxa"/>
            <w:tcBorders>
              <w:top w:val="nil"/>
              <w:left w:val="nil"/>
              <w:bottom w:val="single" w:sz="4" w:space="0" w:color="auto"/>
              <w:right w:val="single" w:sz="4" w:space="0" w:color="auto"/>
            </w:tcBorders>
            <w:noWrap/>
            <w:vAlign w:val="center"/>
            <w:hideMark/>
          </w:tcPr>
          <w:p w14:paraId="3BDEE001" w14:textId="6292F867" w:rsidR="00B53296" w:rsidRPr="00B53296" w:rsidRDefault="00B53296" w:rsidP="00094106">
            <w:pPr>
              <w:jc w:val="center"/>
              <w:rPr>
                <w:bCs w:val="0"/>
                <w:iCs w:val="0"/>
                <w:spacing w:val="0"/>
                <w:sz w:val="20"/>
                <w:szCs w:val="20"/>
                <w:lang w:val="vi-VN" w:eastAsia="vi-VN"/>
              </w:rPr>
            </w:pPr>
          </w:p>
        </w:tc>
        <w:tc>
          <w:tcPr>
            <w:tcW w:w="600" w:type="dxa"/>
            <w:tcBorders>
              <w:top w:val="nil"/>
              <w:left w:val="nil"/>
              <w:bottom w:val="single" w:sz="4" w:space="0" w:color="auto"/>
              <w:right w:val="single" w:sz="4" w:space="0" w:color="auto"/>
            </w:tcBorders>
            <w:noWrap/>
            <w:vAlign w:val="center"/>
            <w:hideMark/>
          </w:tcPr>
          <w:p w14:paraId="70445F9A" w14:textId="3B507FAE"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0A147D9A" w14:textId="77777777" w:rsidR="00B53296" w:rsidRPr="00B53296" w:rsidRDefault="00B53296" w:rsidP="00094106">
            <w:pPr>
              <w:jc w:val="center"/>
              <w:rPr>
                <w:bCs w:val="0"/>
                <w:iCs w:val="0"/>
                <w:spacing w:val="0"/>
                <w:sz w:val="20"/>
                <w:szCs w:val="20"/>
                <w:lang w:val="vi-VN" w:eastAsia="vi-VN"/>
              </w:rPr>
            </w:pPr>
          </w:p>
        </w:tc>
        <w:tc>
          <w:tcPr>
            <w:tcW w:w="540" w:type="dxa"/>
            <w:vMerge/>
            <w:tcBorders>
              <w:top w:val="nil"/>
              <w:left w:val="single" w:sz="4" w:space="0" w:color="auto"/>
              <w:bottom w:val="single" w:sz="4" w:space="0" w:color="000000"/>
              <w:right w:val="single" w:sz="4" w:space="0" w:color="auto"/>
            </w:tcBorders>
            <w:vAlign w:val="center"/>
            <w:hideMark/>
          </w:tcPr>
          <w:p w14:paraId="4F232ABA"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132AFABD" w14:textId="77777777" w:rsidR="00B53296" w:rsidRPr="00B53296" w:rsidRDefault="00B53296" w:rsidP="00094106">
            <w:pPr>
              <w:jc w:val="center"/>
              <w:rPr>
                <w:bCs w:val="0"/>
                <w:iCs w:val="0"/>
                <w:spacing w:val="0"/>
                <w:sz w:val="20"/>
                <w:szCs w:val="20"/>
                <w:lang w:val="vi-VN" w:eastAsia="vi-VN"/>
              </w:rPr>
            </w:pPr>
          </w:p>
        </w:tc>
        <w:tc>
          <w:tcPr>
            <w:tcW w:w="516" w:type="dxa"/>
            <w:vMerge/>
            <w:tcBorders>
              <w:top w:val="nil"/>
              <w:left w:val="single" w:sz="4" w:space="0" w:color="auto"/>
              <w:bottom w:val="single" w:sz="4" w:space="0" w:color="000000"/>
              <w:right w:val="single" w:sz="4" w:space="0" w:color="auto"/>
            </w:tcBorders>
            <w:vAlign w:val="center"/>
            <w:hideMark/>
          </w:tcPr>
          <w:p w14:paraId="72E1DDFA" w14:textId="77777777"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5E0DBE4C" w14:textId="77777777" w:rsidR="00B53296" w:rsidRPr="00B53296" w:rsidRDefault="00B53296" w:rsidP="00094106">
            <w:pPr>
              <w:jc w:val="center"/>
              <w:rPr>
                <w:bCs w:val="0"/>
                <w:iCs w:val="0"/>
                <w:spacing w:val="0"/>
                <w:sz w:val="20"/>
                <w:szCs w:val="20"/>
                <w:lang w:val="vi-VN" w:eastAsia="vi-VN"/>
              </w:rPr>
            </w:pPr>
          </w:p>
        </w:tc>
        <w:tc>
          <w:tcPr>
            <w:tcW w:w="899" w:type="dxa"/>
            <w:vMerge/>
            <w:tcBorders>
              <w:top w:val="nil"/>
              <w:left w:val="single" w:sz="4" w:space="0" w:color="auto"/>
              <w:bottom w:val="single" w:sz="4" w:space="0" w:color="000000"/>
              <w:right w:val="single" w:sz="4" w:space="0" w:color="auto"/>
            </w:tcBorders>
            <w:vAlign w:val="center"/>
            <w:hideMark/>
          </w:tcPr>
          <w:p w14:paraId="504A5AD3" w14:textId="77777777" w:rsidR="00B53296" w:rsidRPr="00B53296" w:rsidRDefault="00B53296" w:rsidP="00094106">
            <w:pPr>
              <w:jc w:val="center"/>
              <w:rPr>
                <w:bCs w:val="0"/>
                <w:iCs w:val="0"/>
                <w:spacing w:val="0"/>
                <w:sz w:val="20"/>
                <w:szCs w:val="20"/>
                <w:lang w:val="vi-VN" w:eastAsia="vi-VN"/>
              </w:rPr>
            </w:pPr>
          </w:p>
        </w:tc>
        <w:tc>
          <w:tcPr>
            <w:tcW w:w="422" w:type="dxa"/>
            <w:vMerge/>
            <w:tcBorders>
              <w:top w:val="nil"/>
              <w:left w:val="single" w:sz="4" w:space="0" w:color="auto"/>
              <w:bottom w:val="single" w:sz="4" w:space="0" w:color="000000"/>
              <w:right w:val="single" w:sz="4" w:space="0" w:color="auto"/>
            </w:tcBorders>
            <w:vAlign w:val="center"/>
            <w:hideMark/>
          </w:tcPr>
          <w:p w14:paraId="4F8B3C19"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2B8D770E" w14:textId="77777777" w:rsidR="00B53296" w:rsidRPr="00B53296" w:rsidRDefault="00B53296" w:rsidP="00094106">
            <w:pPr>
              <w:jc w:val="center"/>
              <w:rPr>
                <w:bCs w:val="0"/>
                <w:iCs w:val="0"/>
                <w:spacing w:val="0"/>
                <w:sz w:val="20"/>
                <w:szCs w:val="20"/>
                <w:lang w:val="vi-VN" w:eastAsia="vi-VN"/>
              </w:rPr>
            </w:pPr>
          </w:p>
        </w:tc>
      </w:tr>
      <w:tr w:rsidR="00B90F68" w:rsidRPr="00B90F68" w14:paraId="315581CF" w14:textId="77777777" w:rsidTr="00094106">
        <w:trPr>
          <w:trHeight w:val="255"/>
        </w:trPr>
        <w:tc>
          <w:tcPr>
            <w:tcW w:w="350" w:type="dxa"/>
            <w:tcBorders>
              <w:top w:val="nil"/>
              <w:left w:val="single" w:sz="4" w:space="0" w:color="auto"/>
              <w:bottom w:val="single" w:sz="4" w:space="0" w:color="auto"/>
              <w:right w:val="single" w:sz="4" w:space="0" w:color="auto"/>
            </w:tcBorders>
            <w:shd w:val="clear" w:color="FFFFFF" w:fill="FFFFFF"/>
            <w:vAlign w:val="center"/>
            <w:hideMark/>
          </w:tcPr>
          <w:p w14:paraId="11FF1FB7"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lastRenderedPageBreak/>
              <w:t>6</w:t>
            </w:r>
          </w:p>
        </w:tc>
        <w:tc>
          <w:tcPr>
            <w:tcW w:w="1346" w:type="dxa"/>
            <w:tcBorders>
              <w:top w:val="nil"/>
              <w:left w:val="nil"/>
              <w:bottom w:val="single" w:sz="4" w:space="0" w:color="auto"/>
              <w:right w:val="single" w:sz="4" w:space="0" w:color="auto"/>
            </w:tcBorders>
            <w:shd w:val="clear" w:color="FFFFFF" w:fill="FFFFFF"/>
            <w:noWrap/>
            <w:vAlign w:val="center"/>
            <w:hideMark/>
          </w:tcPr>
          <w:p w14:paraId="0370655C" w14:textId="77777777" w:rsidR="00B53296" w:rsidRPr="00B53296" w:rsidRDefault="00B53296" w:rsidP="00094106">
            <w:pPr>
              <w:rPr>
                <w:bCs w:val="0"/>
                <w:iCs w:val="0"/>
                <w:spacing w:val="0"/>
                <w:sz w:val="20"/>
                <w:szCs w:val="20"/>
                <w:lang w:val="vi-VN" w:eastAsia="vi-VN"/>
              </w:rPr>
            </w:pPr>
            <w:r w:rsidRPr="00B53296">
              <w:rPr>
                <w:bCs w:val="0"/>
                <w:iCs w:val="0"/>
                <w:spacing w:val="0"/>
                <w:sz w:val="20"/>
                <w:szCs w:val="20"/>
                <w:lang w:val="vi-VN" w:eastAsia="vi-VN"/>
              </w:rPr>
              <w:t>TS. Nguyễn Hoàng Mai</w:t>
            </w:r>
          </w:p>
        </w:tc>
        <w:tc>
          <w:tcPr>
            <w:tcW w:w="1305" w:type="dxa"/>
            <w:tcBorders>
              <w:top w:val="nil"/>
              <w:left w:val="nil"/>
              <w:bottom w:val="single" w:sz="4" w:space="0" w:color="auto"/>
              <w:right w:val="single" w:sz="4" w:space="0" w:color="auto"/>
            </w:tcBorders>
            <w:shd w:val="clear" w:color="FFFFFF" w:fill="FFFFFF"/>
            <w:noWrap/>
            <w:vAlign w:val="center"/>
            <w:hideMark/>
          </w:tcPr>
          <w:p w14:paraId="09ED1E8A" w14:textId="1A3EFE25" w:rsidR="00B53296" w:rsidRPr="00B53296" w:rsidRDefault="00B53296" w:rsidP="00094106">
            <w:pPr>
              <w:jc w:val="center"/>
              <w:rPr>
                <w:bCs w:val="0"/>
                <w:iCs w:val="0"/>
                <w:spacing w:val="0"/>
                <w:sz w:val="20"/>
                <w:szCs w:val="20"/>
                <w:lang w:val="vi-VN" w:eastAsia="vi-VN"/>
              </w:rPr>
            </w:pPr>
          </w:p>
        </w:tc>
        <w:tc>
          <w:tcPr>
            <w:tcW w:w="522" w:type="dxa"/>
            <w:tcBorders>
              <w:top w:val="nil"/>
              <w:left w:val="nil"/>
              <w:bottom w:val="single" w:sz="4" w:space="0" w:color="auto"/>
              <w:right w:val="single" w:sz="4" w:space="0" w:color="auto"/>
            </w:tcBorders>
            <w:shd w:val="clear" w:color="FFFFFF" w:fill="FFFFFF"/>
            <w:noWrap/>
            <w:vAlign w:val="center"/>
            <w:hideMark/>
          </w:tcPr>
          <w:p w14:paraId="68B95CBC"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522" w:type="dxa"/>
            <w:vMerge/>
            <w:tcBorders>
              <w:top w:val="nil"/>
              <w:left w:val="single" w:sz="4" w:space="0" w:color="auto"/>
              <w:bottom w:val="single" w:sz="4" w:space="0" w:color="000000"/>
              <w:right w:val="single" w:sz="4" w:space="0" w:color="auto"/>
            </w:tcBorders>
            <w:vAlign w:val="center"/>
            <w:hideMark/>
          </w:tcPr>
          <w:p w14:paraId="2A2798E0" w14:textId="77777777" w:rsidR="00B53296" w:rsidRPr="00B53296" w:rsidRDefault="00B53296" w:rsidP="00094106">
            <w:pPr>
              <w:jc w:val="center"/>
              <w:rPr>
                <w:bCs w:val="0"/>
                <w:iCs w:val="0"/>
                <w:spacing w:val="0"/>
                <w:sz w:val="20"/>
                <w:szCs w:val="20"/>
                <w:lang w:val="vi-VN" w:eastAsia="vi-VN"/>
              </w:rPr>
            </w:pPr>
          </w:p>
        </w:tc>
        <w:tc>
          <w:tcPr>
            <w:tcW w:w="433" w:type="dxa"/>
            <w:vMerge/>
            <w:tcBorders>
              <w:top w:val="nil"/>
              <w:left w:val="single" w:sz="4" w:space="0" w:color="auto"/>
              <w:bottom w:val="single" w:sz="4" w:space="0" w:color="000000"/>
              <w:right w:val="single" w:sz="4" w:space="0" w:color="auto"/>
            </w:tcBorders>
            <w:vAlign w:val="center"/>
            <w:hideMark/>
          </w:tcPr>
          <w:p w14:paraId="4C209786" w14:textId="77777777" w:rsidR="00B53296" w:rsidRPr="00B53296" w:rsidRDefault="00B53296" w:rsidP="00094106">
            <w:pPr>
              <w:jc w:val="center"/>
              <w:rPr>
                <w:bCs w:val="0"/>
                <w:iCs w:val="0"/>
                <w:spacing w:val="0"/>
                <w:sz w:val="20"/>
                <w:szCs w:val="20"/>
                <w:lang w:val="vi-VN" w:eastAsia="vi-VN"/>
              </w:rPr>
            </w:pPr>
          </w:p>
        </w:tc>
        <w:tc>
          <w:tcPr>
            <w:tcW w:w="520" w:type="dxa"/>
            <w:tcBorders>
              <w:top w:val="nil"/>
              <w:left w:val="nil"/>
              <w:bottom w:val="single" w:sz="4" w:space="0" w:color="auto"/>
              <w:right w:val="single" w:sz="4" w:space="0" w:color="auto"/>
            </w:tcBorders>
            <w:noWrap/>
            <w:vAlign w:val="center"/>
            <w:hideMark/>
          </w:tcPr>
          <w:p w14:paraId="1961DAD4" w14:textId="7DA8934D" w:rsidR="00B53296" w:rsidRPr="00B53296" w:rsidRDefault="00B53296" w:rsidP="00094106">
            <w:pPr>
              <w:jc w:val="center"/>
              <w:rPr>
                <w:bCs w:val="0"/>
                <w:iCs w:val="0"/>
                <w:spacing w:val="0"/>
                <w:sz w:val="20"/>
                <w:szCs w:val="20"/>
                <w:lang w:val="vi-VN" w:eastAsia="vi-VN"/>
              </w:rPr>
            </w:pPr>
          </w:p>
        </w:tc>
        <w:tc>
          <w:tcPr>
            <w:tcW w:w="600" w:type="dxa"/>
            <w:tcBorders>
              <w:top w:val="nil"/>
              <w:left w:val="nil"/>
              <w:bottom w:val="single" w:sz="4" w:space="0" w:color="auto"/>
              <w:right w:val="single" w:sz="4" w:space="0" w:color="auto"/>
            </w:tcBorders>
            <w:noWrap/>
            <w:vAlign w:val="center"/>
            <w:hideMark/>
          </w:tcPr>
          <w:p w14:paraId="5A14C71D" w14:textId="4727E436"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6A27840A" w14:textId="77777777" w:rsidR="00B53296" w:rsidRPr="00B53296" w:rsidRDefault="00B53296" w:rsidP="00094106">
            <w:pPr>
              <w:jc w:val="center"/>
              <w:rPr>
                <w:bCs w:val="0"/>
                <w:iCs w:val="0"/>
                <w:spacing w:val="0"/>
                <w:sz w:val="20"/>
                <w:szCs w:val="20"/>
                <w:lang w:val="vi-VN" w:eastAsia="vi-VN"/>
              </w:rPr>
            </w:pPr>
          </w:p>
        </w:tc>
        <w:tc>
          <w:tcPr>
            <w:tcW w:w="540" w:type="dxa"/>
            <w:vMerge/>
            <w:tcBorders>
              <w:top w:val="nil"/>
              <w:left w:val="single" w:sz="4" w:space="0" w:color="auto"/>
              <w:bottom w:val="single" w:sz="4" w:space="0" w:color="000000"/>
              <w:right w:val="single" w:sz="4" w:space="0" w:color="auto"/>
            </w:tcBorders>
            <w:vAlign w:val="center"/>
            <w:hideMark/>
          </w:tcPr>
          <w:p w14:paraId="0901720A"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1780AD85" w14:textId="77777777" w:rsidR="00B53296" w:rsidRPr="00B53296" w:rsidRDefault="00B53296" w:rsidP="00094106">
            <w:pPr>
              <w:jc w:val="center"/>
              <w:rPr>
                <w:bCs w:val="0"/>
                <w:iCs w:val="0"/>
                <w:spacing w:val="0"/>
                <w:sz w:val="20"/>
                <w:szCs w:val="20"/>
                <w:lang w:val="vi-VN" w:eastAsia="vi-VN"/>
              </w:rPr>
            </w:pPr>
          </w:p>
        </w:tc>
        <w:tc>
          <w:tcPr>
            <w:tcW w:w="516" w:type="dxa"/>
            <w:vMerge/>
            <w:tcBorders>
              <w:top w:val="nil"/>
              <w:left w:val="single" w:sz="4" w:space="0" w:color="auto"/>
              <w:bottom w:val="single" w:sz="4" w:space="0" w:color="000000"/>
              <w:right w:val="single" w:sz="4" w:space="0" w:color="auto"/>
            </w:tcBorders>
            <w:vAlign w:val="center"/>
            <w:hideMark/>
          </w:tcPr>
          <w:p w14:paraId="3E8D9086" w14:textId="77777777"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57EE29EA" w14:textId="77777777" w:rsidR="00B53296" w:rsidRPr="00B53296" w:rsidRDefault="00B53296" w:rsidP="00094106">
            <w:pPr>
              <w:jc w:val="center"/>
              <w:rPr>
                <w:bCs w:val="0"/>
                <w:iCs w:val="0"/>
                <w:spacing w:val="0"/>
                <w:sz w:val="20"/>
                <w:szCs w:val="20"/>
                <w:lang w:val="vi-VN" w:eastAsia="vi-VN"/>
              </w:rPr>
            </w:pPr>
          </w:p>
        </w:tc>
        <w:tc>
          <w:tcPr>
            <w:tcW w:w="899" w:type="dxa"/>
            <w:vMerge/>
            <w:tcBorders>
              <w:top w:val="nil"/>
              <w:left w:val="single" w:sz="4" w:space="0" w:color="auto"/>
              <w:bottom w:val="single" w:sz="4" w:space="0" w:color="000000"/>
              <w:right w:val="single" w:sz="4" w:space="0" w:color="auto"/>
            </w:tcBorders>
            <w:vAlign w:val="center"/>
            <w:hideMark/>
          </w:tcPr>
          <w:p w14:paraId="66CAC98D" w14:textId="77777777" w:rsidR="00B53296" w:rsidRPr="00B53296" w:rsidRDefault="00B53296" w:rsidP="00094106">
            <w:pPr>
              <w:jc w:val="center"/>
              <w:rPr>
                <w:bCs w:val="0"/>
                <w:iCs w:val="0"/>
                <w:spacing w:val="0"/>
                <w:sz w:val="20"/>
                <w:szCs w:val="20"/>
                <w:lang w:val="vi-VN" w:eastAsia="vi-VN"/>
              </w:rPr>
            </w:pPr>
          </w:p>
        </w:tc>
        <w:tc>
          <w:tcPr>
            <w:tcW w:w="422" w:type="dxa"/>
            <w:vMerge/>
            <w:tcBorders>
              <w:top w:val="nil"/>
              <w:left w:val="single" w:sz="4" w:space="0" w:color="auto"/>
              <w:bottom w:val="single" w:sz="4" w:space="0" w:color="000000"/>
              <w:right w:val="single" w:sz="4" w:space="0" w:color="auto"/>
            </w:tcBorders>
            <w:vAlign w:val="center"/>
            <w:hideMark/>
          </w:tcPr>
          <w:p w14:paraId="0CA3145F"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6751346F" w14:textId="77777777" w:rsidR="00B53296" w:rsidRPr="00B53296" w:rsidRDefault="00B53296" w:rsidP="00094106">
            <w:pPr>
              <w:jc w:val="center"/>
              <w:rPr>
                <w:bCs w:val="0"/>
                <w:iCs w:val="0"/>
                <w:spacing w:val="0"/>
                <w:sz w:val="20"/>
                <w:szCs w:val="20"/>
                <w:lang w:val="vi-VN" w:eastAsia="vi-VN"/>
              </w:rPr>
            </w:pPr>
          </w:p>
        </w:tc>
      </w:tr>
      <w:tr w:rsidR="00B90F68" w:rsidRPr="00B90F68" w14:paraId="16768FAA" w14:textId="77777777" w:rsidTr="00094106">
        <w:trPr>
          <w:trHeight w:val="255"/>
        </w:trPr>
        <w:tc>
          <w:tcPr>
            <w:tcW w:w="350" w:type="dxa"/>
            <w:tcBorders>
              <w:top w:val="nil"/>
              <w:left w:val="single" w:sz="4" w:space="0" w:color="auto"/>
              <w:bottom w:val="single" w:sz="4" w:space="0" w:color="auto"/>
              <w:right w:val="single" w:sz="4" w:space="0" w:color="auto"/>
            </w:tcBorders>
            <w:shd w:val="clear" w:color="FFFFFF" w:fill="FFFFFF"/>
            <w:vAlign w:val="center"/>
            <w:hideMark/>
          </w:tcPr>
          <w:p w14:paraId="3861A2DD"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7</w:t>
            </w:r>
          </w:p>
        </w:tc>
        <w:tc>
          <w:tcPr>
            <w:tcW w:w="1346" w:type="dxa"/>
            <w:tcBorders>
              <w:top w:val="nil"/>
              <w:left w:val="nil"/>
              <w:bottom w:val="single" w:sz="4" w:space="0" w:color="auto"/>
              <w:right w:val="single" w:sz="4" w:space="0" w:color="auto"/>
            </w:tcBorders>
            <w:shd w:val="clear" w:color="FFFFFF" w:fill="FFFFFF"/>
            <w:noWrap/>
            <w:vAlign w:val="center"/>
            <w:hideMark/>
          </w:tcPr>
          <w:p w14:paraId="14B1C8C3" w14:textId="77777777" w:rsidR="00B53296" w:rsidRPr="00B53296" w:rsidRDefault="00B53296" w:rsidP="00094106">
            <w:pPr>
              <w:rPr>
                <w:bCs w:val="0"/>
                <w:iCs w:val="0"/>
                <w:spacing w:val="0"/>
                <w:sz w:val="20"/>
                <w:szCs w:val="20"/>
                <w:lang w:val="vi-VN" w:eastAsia="vi-VN"/>
              </w:rPr>
            </w:pPr>
            <w:r w:rsidRPr="00B53296">
              <w:rPr>
                <w:bCs w:val="0"/>
                <w:iCs w:val="0"/>
                <w:spacing w:val="0"/>
                <w:sz w:val="20"/>
                <w:szCs w:val="20"/>
                <w:lang w:val="vi-VN" w:eastAsia="vi-VN"/>
              </w:rPr>
              <w:t>TS. Nguyễn Thị Ngọc Thảo</w:t>
            </w:r>
          </w:p>
        </w:tc>
        <w:tc>
          <w:tcPr>
            <w:tcW w:w="1305" w:type="dxa"/>
            <w:tcBorders>
              <w:top w:val="nil"/>
              <w:left w:val="nil"/>
              <w:bottom w:val="single" w:sz="4" w:space="0" w:color="auto"/>
              <w:right w:val="single" w:sz="4" w:space="0" w:color="auto"/>
            </w:tcBorders>
            <w:shd w:val="clear" w:color="FFFFFF" w:fill="FFFFFF"/>
            <w:noWrap/>
            <w:vAlign w:val="center"/>
            <w:hideMark/>
          </w:tcPr>
          <w:p w14:paraId="036F9777" w14:textId="606AD38B" w:rsidR="00B53296" w:rsidRPr="00B53296" w:rsidRDefault="00B53296" w:rsidP="00094106">
            <w:pPr>
              <w:jc w:val="center"/>
              <w:rPr>
                <w:bCs w:val="0"/>
                <w:iCs w:val="0"/>
                <w:spacing w:val="0"/>
                <w:sz w:val="20"/>
                <w:szCs w:val="20"/>
                <w:lang w:val="vi-VN" w:eastAsia="vi-VN"/>
              </w:rPr>
            </w:pPr>
          </w:p>
        </w:tc>
        <w:tc>
          <w:tcPr>
            <w:tcW w:w="522" w:type="dxa"/>
            <w:tcBorders>
              <w:top w:val="nil"/>
              <w:left w:val="nil"/>
              <w:bottom w:val="single" w:sz="4" w:space="0" w:color="auto"/>
              <w:right w:val="single" w:sz="4" w:space="0" w:color="auto"/>
            </w:tcBorders>
            <w:shd w:val="clear" w:color="FFFFFF" w:fill="FFFFFF"/>
            <w:noWrap/>
            <w:vAlign w:val="center"/>
            <w:hideMark/>
          </w:tcPr>
          <w:p w14:paraId="6B1273AA"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522" w:type="dxa"/>
            <w:vMerge/>
            <w:tcBorders>
              <w:top w:val="nil"/>
              <w:left w:val="single" w:sz="4" w:space="0" w:color="auto"/>
              <w:bottom w:val="single" w:sz="4" w:space="0" w:color="000000"/>
              <w:right w:val="single" w:sz="4" w:space="0" w:color="auto"/>
            </w:tcBorders>
            <w:vAlign w:val="center"/>
            <w:hideMark/>
          </w:tcPr>
          <w:p w14:paraId="3DEC2CE1" w14:textId="77777777" w:rsidR="00B53296" w:rsidRPr="00B53296" w:rsidRDefault="00B53296" w:rsidP="00094106">
            <w:pPr>
              <w:jc w:val="center"/>
              <w:rPr>
                <w:bCs w:val="0"/>
                <w:iCs w:val="0"/>
                <w:spacing w:val="0"/>
                <w:sz w:val="20"/>
                <w:szCs w:val="20"/>
                <w:lang w:val="vi-VN" w:eastAsia="vi-VN"/>
              </w:rPr>
            </w:pPr>
          </w:p>
        </w:tc>
        <w:tc>
          <w:tcPr>
            <w:tcW w:w="433" w:type="dxa"/>
            <w:vMerge/>
            <w:tcBorders>
              <w:top w:val="nil"/>
              <w:left w:val="single" w:sz="4" w:space="0" w:color="auto"/>
              <w:bottom w:val="single" w:sz="4" w:space="0" w:color="000000"/>
              <w:right w:val="single" w:sz="4" w:space="0" w:color="auto"/>
            </w:tcBorders>
            <w:vAlign w:val="center"/>
            <w:hideMark/>
          </w:tcPr>
          <w:p w14:paraId="288291C6" w14:textId="77777777" w:rsidR="00B53296" w:rsidRPr="00B53296" w:rsidRDefault="00B53296" w:rsidP="00094106">
            <w:pPr>
              <w:jc w:val="center"/>
              <w:rPr>
                <w:bCs w:val="0"/>
                <w:iCs w:val="0"/>
                <w:spacing w:val="0"/>
                <w:sz w:val="20"/>
                <w:szCs w:val="20"/>
                <w:lang w:val="vi-VN" w:eastAsia="vi-VN"/>
              </w:rPr>
            </w:pPr>
          </w:p>
        </w:tc>
        <w:tc>
          <w:tcPr>
            <w:tcW w:w="520" w:type="dxa"/>
            <w:tcBorders>
              <w:top w:val="nil"/>
              <w:left w:val="nil"/>
              <w:bottom w:val="single" w:sz="4" w:space="0" w:color="auto"/>
              <w:right w:val="single" w:sz="4" w:space="0" w:color="auto"/>
            </w:tcBorders>
            <w:noWrap/>
            <w:vAlign w:val="center"/>
            <w:hideMark/>
          </w:tcPr>
          <w:p w14:paraId="341F3132" w14:textId="7D4252DC" w:rsidR="00B53296" w:rsidRPr="00B53296" w:rsidRDefault="00B53296" w:rsidP="00094106">
            <w:pPr>
              <w:jc w:val="center"/>
              <w:rPr>
                <w:bCs w:val="0"/>
                <w:iCs w:val="0"/>
                <w:spacing w:val="0"/>
                <w:sz w:val="20"/>
                <w:szCs w:val="20"/>
                <w:lang w:val="vi-VN" w:eastAsia="vi-VN"/>
              </w:rPr>
            </w:pPr>
          </w:p>
        </w:tc>
        <w:tc>
          <w:tcPr>
            <w:tcW w:w="600" w:type="dxa"/>
            <w:tcBorders>
              <w:top w:val="nil"/>
              <w:left w:val="nil"/>
              <w:bottom w:val="single" w:sz="4" w:space="0" w:color="auto"/>
              <w:right w:val="single" w:sz="4" w:space="0" w:color="auto"/>
            </w:tcBorders>
            <w:noWrap/>
            <w:vAlign w:val="center"/>
            <w:hideMark/>
          </w:tcPr>
          <w:p w14:paraId="2BAF23F5" w14:textId="7471BA2E"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79032AD8" w14:textId="77777777" w:rsidR="00B53296" w:rsidRPr="00B53296" w:rsidRDefault="00B53296" w:rsidP="00094106">
            <w:pPr>
              <w:jc w:val="center"/>
              <w:rPr>
                <w:bCs w:val="0"/>
                <w:iCs w:val="0"/>
                <w:spacing w:val="0"/>
                <w:sz w:val="20"/>
                <w:szCs w:val="20"/>
                <w:lang w:val="vi-VN" w:eastAsia="vi-VN"/>
              </w:rPr>
            </w:pPr>
          </w:p>
        </w:tc>
        <w:tc>
          <w:tcPr>
            <w:tcW w:w="540" w:type="dxa"/>
            <w:vMerge/>
            <w:tcBorders>
              <w:top w:val="nil"/>
              <w:left w:val="single" w:sz="4" w:space="0" w:color="auto"/>
              <w:bottom w:val="single" w:sz="4" w:space="0" w:color="000000"/>
              <w:right w:val="single" w:sz="4" w:space="0" w:color="auto"/>
            </w:tcBorders>
            <w:vAlign w:val="center"/>
            <w:hideMark/>
          </w:tcPr>
          <w:p w14:paraId="098F8D31"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632859DB" w14:textId="77777777" w:rsidR="00B53296" w:rsidRPr="00B53296" w:rsidRDefault="00B53296" w:rsidP="00094106">
            <w:pPr>
              <w:jc w:val="center"/>
              <w:rPr>
                <w:bCs w:val="0"/>
                <w:iCs w:val="0"/>
                <w:spacing w:val="0"/>
                <w:sz w:val="20"/>
                <w:szCs w:val="20"/>
                <w:lang w:val="vi-VN" w:eastAsia="vi-VN"/>
              </w:rPr>
            </w:pPr>
          </w:p>
        </w:tc>
        <w:tc>
          <w:tcPr>
            <w:tcW w:w="516" w:type="dxa"/>
            <w:vMerge/>
            <w:tcBorders>
              <w:top w:val="nil"/>
              <w:left w:val="single" w:sz="4" w:space="0" w:color="auto"/>
              <w:bottom w:val="single" w:sz="4" w:space="0" w:color="000000"/>
              <w:right w:val="single" w:sz="4" w:space="0" w:color="auto"/>
            </w:tcBorders>
            <w:vAlign w:val="center"/>
            <w:hideMark/>
          </w:tcPr>
          <w:p w14:paraId="1E0C0439" w14:textId="77777777"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4E0AB421" w14:textId="77777777" w:rsidR="00B53296" w:rsidRPr="00B53296" w:rsidRDefault="00B53296" w:rsidP="00094106">
            <w:pPr>
              <w:jc w:val="center"/>
              <w:rPr>
                <w:bCs w:val="0"/>
                <w:iCs w:val="0"/>
                <w:spacing w:val="0"/>
                <w:sz w:val="20"/>
                <w:szCs w:val="20"/>
                <w:lang w:val="vi-VN" w:eastAsia="vi-VN"/>
              </w:rPr>
            </w:pPr>
          </w:p>
        </w:tc>
        <w:tc>
          <w:tcPr>
            <w:tcW w:w="899" w:type="dxa"/>
            <w:vMerge/>
            <w:tcBorders>
              <w:top w:val="nil"/>
              <w:left w:val="single" w:sz="4" w:space="0" w:color="auto"/>
              <w:bottom w:val="single" w:sz="4" w:space="0" w:color="000000"/>
              <w:right w:val="single" w:sz="4" w:space="0" w:color="auto"/>
            </w:tcBorders>
            <w:vAlign w:val="center"/>
            <w:hideMark/>
          </w:tcPr>
          <w:p w14:paraId="0BAD4363" w14:textId="77777777" w:rsidR="00B53296" w:rsidRPr="00B53296" w:rsidRDefault="00B53296" w:rsidP="00094106">
            <w:pPr>
              <w:jc w:val="center"/>
              <w:rPr>
                <w:bCs w:val="0"/>
                <w:iCs w:val="0"/>
                <w:spacing w:val="0"/>
                <w:sz w:val="20"/>
                <w:szCs w:val="20"/>
                <w:lang w:val="vi-VN" w:eastAsia="vi-VN"/>
              </w:rPr>
            </w:pPr>
          </w:p>
        </w:tc>
        <w:tc>
          <w:tcPr>
            <w:tcW w:w="422" w:type="dxa"/>
            <w:vMerge/>
            <w:tcBorders>
              <w:top w:val="nil"/>
              <w:left w:val="single" w:sz="4" w:space="0" w:color="auto"/>
              <w:bottom w:val="single" w:sz="4" w:space="0" w:color="000000"/>
              <w:right w:val="single" w:sz="4" w:space="0" w:color="auto"/>
            </w:tcBorders>
            <w:vAlign w:val="center"/>
            <w:hideMark/>
          </w:tcPr>
          <w:p w14:paraId="10FEE7F0"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1E1493CB" w14:textId="77777777" w:rsidR="00B53296" w:rsidRPr="00B53296" w:rsidRDefault="00B53296" w:rsidP="00094106">
            <w:pPr>
              <w:jc w:val="center"/>
              <w:rPr>
                <w:bCs w:val="0"/>
                <w:iCs w:val="0"/>
                <w:spacing w:val="0"/>
                <w:sz w:val="20"/>
                <w:szCs w:val="20"/>
                <w:lang w:val="vi-VN" w:eastAsia="vi-VN"/>
              </w:rPr>
            </w:pPr>
          </w:p>
        </w:tc>
      </w:tr>
      <w:tr w:rsidR="00B90F68" w:rsidRPr="00B90F68" w14:paraId="0285E949" w14:textId="77777777" w:rsidTr="00094106">
        <w:trPr>
          <w:trHeight w:val="255"/>
        </w:trPr>
        <w:tc>
          <w:tcPr>
            <w:tcW w:w="350" w:type="dxa"/>
            <w:tcBorders>
              <w:top w:val="nil"/>
              <w:left w:val="single" w:sz="4" w:space="0" w:color="auto"/>
              <w:bottom w:val="single" w:sz="4" w:space="0" w:color="auto"/>
              <w:right w:val="single" w:sz="4" w:space="0" w:color="auto"/>
            </w:tcBorders>
            <w:shd w:val="clear" w:color="FFFFFF" w:fill="FFFFFF"/>
            <w:vAlign w:val="center"/>
            <w:hideMark/>
          </w:tcPr>
          <w:p w14:paraId="5D723A15"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8</w:t>
            </w:r>
          </w:p>
        </w:tc>
        <w:tc>
          <w:tcPr>
            <w:tcW w:w="1346" w:type="dxa"/>
            <w:tcBorders>
              <w:top w:val="nil"/>
              <w:left w:val="nil"/>
              <w:bottom w:val="single" w:sz="4" w:space="0" w:color="auto"/>
              <w:right w:val="single" w:sz="4" w:space="0" w:color="auto"/>
            </w:tcBorders>
            <w:shd w:val="clear" w:color="FFFFFF" w:fill="FFFFFF"/>
            <w:noWrap/>
            <w:vAlign w:val="center"/>
            <w:hideMark/>
          </w:tcPr>
          <w:p w14:paraId="022B22DB" w14:textId="77777777" w:rsidR="00B53296" w:rsidRPr="00B53296" w:rsidRDefault="00B53296" w:rsidP="00094106">
            <w:pPr>
              <w:rPr>
                <w:bCs w:val="0"/>
                <w:iCs w:val="0"/>
                <w:spacing w:val="0"/>
                <w:sz w:val="20"/>
                <w:szCs w:val="20"/>
                <w:lang w:val="vi-VN" w:eastAsia="vi-VN"/>
              </w:rPr>
            </w:pPr>
            <w:r w:rsidRPr="00B53296">
              <w:rPr>
                <w:bCs w:val="0"/>
                <w:iCs w:val="0"/>
                <w:spacing w:val="0"/>
                <w:sz w:val="20"/>
                <w:szCs w:val="20"/>
                <w:lang w:val="vi-VN" w:eastAsia="vi-VN"/>
              </w:rPr>
              <w:t>ThS. NCS. Trần Đức Hòa</w:t>
            </w:r>
          </w:p>
        </w:tc>
        <w:tc>
          <w:tcPr>
            <w:tcW w:w="1305" w:type="dxa"/>
            <w:tcBorders>
              <w:top w:val="nil"/>
              <w:left w:val="nil"/>
              <w:bottom w:val="single" w:sz="4" w:space="0" w:color="auto"/>
              <w:right w:val="single" w:sz="4" w:space="0" w:color="auto"/>
            </w:tcBorders>
            <w:shd w:val="clear" w:color="FFFFFF" w:fill="FFFFFF"/>
            <w:noWrap/>
            <w:vAlign w:val="center"/>
            <w:hideMark/>
          </w:tcPr>
          <w:p w14:paraId="4BE4DC43" w14:textId="4A006514" w:rsidR="00B53296" w:rsidRPr="00B53296" w:rsidRDefault="00B53296" w:rsidP="00094106">
            <w:pPr>
              <w:jc w:val="center"/>
              <w:rPr>
                <w:bCs w:val="0"/>
                <w:iCs w:val="0"/>
                <w:spacing w:val="0"/>
                <w:sz w:val="20"/>
                <w:szCs w:val="20"/>
                <w:lang w:val="vi-VN" w:eastAsia="vi-VN"/>
              </w:rPr>
            </w:pPr>
          </w:p>
        </w:tc>
        <w:tc>
          <w:tcPr>
            <w:tcW w:w="522" w:type="dxa"/>
            <w:tcBorders>
              <w:top w:val="nil"/>
              <w:left w:val="nil"/>
              <w:bottom w:val="single" w:sz="4" w:space="0" w:color="auto"/>
              <w:right w:val="single" w:sz="4" w:space="0" w:color="auto"/>
            </w:tcBorders>
            <w:shd w:val="clear" w:color="FFFFFF" w:fill="FFFFFF"/>
            <w:noWrap/>
            <w:vAlign w:val="center"/>
            <w:hideMark/>
          </w:tcPr>
          <w:p w14:paraId="25E2D2BB" w14:textId="77777777" w:rsidR="00B53296" w:rsidRPr="00B53296" w:rsidRDefault="00B53296" w:rsidP="00094106">
            <w:pPr>
              <w:jc w:val="center"/>
              <w:rPr>
                <w:bCs w:val="0"/>
                <w:iCs w:val="0"/>
                <w:spacing w:val="0"/>
                <w:sz w:val="20"/>
                <w:szCs w:val="20"/>
                <w:lang w:val="vi-VN" w:eastAsia="vi-VN"/>
              </w:rPr>
            </w:pPr>
            <w:r w:rsidRPr="00B53296">
              <w:rPr>
                <w:bCs w:val="0"/>
                <w:iCs w:val="0"/>
                <w:spacing w:val="0"/>
                <w:sz w:val="20"/>
                <w:szCs w:val="20"/>
                <w:lang w:val="vi-VN" w:eastAsia="vi-VN"/>
              </w:rPr>
              <w:t>2</w:t>
            </w:r>
          </w:p>
        </w:tc>
        <w:tc>
          <w:tcPr>
            <w:tcW w:w="522" w:type="dxa"/>
            <w:vMerge/>
            <w:tcBorders>
              <w:top w:val="nil"/>
              <w:left w:val="single" w:sz="4" w:space="0" w:color="auto"/>
              <w:bottom w:val="single" w:sz="4" w:space="0" w:color="000000"/>
              <w:right w:val="single" w:sz="4" w:space="0" w:color="auto"/>
            </w:tcBorders>
            <w:vAlign w:val="center"/>
            <w:hideMark/>
          </w:tcPr>
          <w:p w14:paraId="09BB18FE" w14:textId="77777777" w:rsidR="00B53296" w:rsidRPr="00B53296" w:rsidRDefault="00B53296" w:rsidP="00094106">
            <w:pPr>
              <w:jc w:val="center"/>
              <w:rPr>
                <w:bCs w:val="0"/>
                <w:iCs w:val="0"/>
                <w:spacing w:val="0"/>
                <w:sz w:val="20"/>
                <w:szCs w:val="20"/>
                <w:lang w:val="vi-VN" w:eastAsia="vi-VN"/>
              </w:rPr>
            </w:pPr>
          </w:p>
        </w:tc>
        <w:tc>
          <w:tcPr>
            <w:tcW w:w="433" w:type="dxa"/>
            <w:vMerge/>
            <w:tcBorders>
              <w:top w:val="nil"/>
              <w:left w:val="single" w:sz="4" w:space="0" w:color="auto"/>
              <w:bottom w:val="single" w:sz="4" w:space="0" w:color="000000"/>
              <w:right w:val="single" w:sz="4" w:space="0" w:color="auto"/>
            </w:tcBorders>
            <w:vAlign w:val="center"/>
            <w:hideMark/>
          </w:tcPr>
          <w:p w14:paraId="69BA7F91" w14:textId="77777777" w:rsidR="00B53296" w:rsidRPr="00B53296" w:rsidRDefault="00B53296" w:rsidP="00094106">
            <w:pPr>
              <w:jc w:val="center"/>
              <w:rPr>
                <w:bCs w:val="0"/>
                <w:iCs w:val="0"/>
                <w:spacing w:val="0"/>
                <w:sz w:val="20"/>
                <w:szCs w:val="20"/>
                <w:lang w:val="vi-VN" w:eastAsia="vi-VN"/>
              </w:rPr>
            </w:pPr>
          </w:p>
        </w:tc>
        <w:tc>
          <w:tcPr>
            <w:tcW w:w="520" w:type="dxa"/>
            <w:tcBorders>
              <w:top w:val="nil"/>
              <w:left w:val="nil"/>
              <w:bottom w:val="single" w:sz="4" w:space="0" w:color="auto"/>
              <w:right w:val="single" w:sz="4" w:space="0" w:color="auto"/>
            </w:tcBorders>
            <w:noWrap/>
            <w:vAlign w:val="center"/>
            <w:hideMark/>
          </w:tcPr>
          <w:p w14:paraId="32BCDFD4" w14:textId="0C329F8A" w:rsidR="00B53296" w:rsidRPr="00B53296" w:rsidRDefault="00B53296" w:rsidP="00094106">
            <w:pPr>
              <w:jc w:val="center"/>
              <w:rPr>
                <w:bCs w:val="0"/>
                <w:iCs w:val="0"/>
                <w:spacing w:val="0"/>
                <w:sz w:val="20"/>
                <w:szCs w:val="20"/>
                <w:lang w:val="vi-VN" w:eastAsia="vi-VN"/>
              </w:rPr>
            </w:pPr>
          </w:p>
        </w:tc>
        <w:tc>
          <w:tcPr>
            <w:tcW w:w="600" w:type="dxa"/>
            <w:tcBorders>
              <w:top w:val="nil"/>
              <w:left w:val="nil"/>
              <w:bottom w:val="single" w:sz="4" w:space="0" w:color="auto"/>
              <w:right w:val="single" w:sz="4" w:space="0" w:color="auto"/>
            </w:tcBorders>
            <w:noWrap/>
            <w:vAlign w:val="center"/>
            <w:hideMark/>
          </w:tcPr>
          <w:p w14:paraId="12E38F0D" w14:textId="0D1F1A7F"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3EF3A0B1" w14:textId="77777777" w:rsidR="00B53296" w:rsidRPr="00B53296" w:rsidRDefault="00B53296" w:rsidP="00094106">
            <w:pPr>
              <w:jc w:val="center"/>
              <w:rPr>
                <w:bCs w:val="0"/>
                <w:iCs w:val="0"/>
                <w:spacing w:val="0"/>
                <w:sz w:val="20"/>
                <w:szCs w:val="20"/>
                <w:lang w:val="vi-VN" w:eastAsia="vi-VN"/>
              </w:rPr>
            </w:pPr>
          </w:p>
        </w:tc>
        <w:tc>
          <w:tcPr>
            <w:tcW w:w="540" w:type="dxa"/>
            <w:vMerge/>
            <w:tcBorders>
              <w:top w:val="nil"/>
              <w:left w:val="single" w:sz="4" w:space="0" w:color="auto"/>
              <w:bottom w:val="single" w:sz="4" w:space="0" w:color="000000"/>
              <w:right w:val="single" w:sz="4" w:space="0" w:color="auto"/>
            </w:tcBorders>
            <w:vAlign w:val="center"/>
            <w:hideMark/>
          </w:tcPr>
          <w:p w14:paraId="23687E45"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7AC0D9FB" w14:textId="77777777" w:rsidR="00B53296" w:rsidRPr="00B53296" w:rsidRDefault="00B53296" w:rsidP="00094106">
            <w:pPr>
              <w:jc w:val="center"/>
              <w:rPr>
                <w:bCs w:val="0"/>
                <w:iCs w:val="0"/>
                <w:spacing w:val="0"/>
                <w:sz w:val="20"/>
                <w:szCs w:val="20"/>
                <w:lang w:val="vi-VN" w:eastAsia="vi-VN"/>
              </w:rPr>
            </w:pPr>
          </w:p>
        </w:tc>
        <w:tc>
          <w:tcPr>
            <w:tcW w:w="516" w:type="dxa"/>
            <w:vMerge/>
            <w:tcBorders>
              <w:top w:val="nil"/>
              <w:left w:val="single" w:sz="4" w:space="0" w:color="auto"/>
              <w:bottom w:val="single" w:sz="4" w:space="0" w:color="000000"/>
              <w:right w:val="single" w:sz="4" w:space="0" w:color="auto"/>
            </w:tcBorders>
            <w:vAlign w:val="center"/>
            <w:hideMark/>
          </w:tcPr>
          <w:p w14:paraId="537765DF" w14:textId="77777777" w:rsidR="00B53296" w:rsidRPr="00B53296" w:rsidRDefault="00B53296" w:rsidP="00094106">
            <w:pPr>
              <w:jc w:val="center"/>
              <w:rPr>
                <w:bCs w:val="0"/>
                <w:iCs w:val="0"/>
                <w:spacing w:val="0"/>
                <w:sz w:val="20"/>
                <w:szCs w:val="20"/>
                <w:lang w:val="vi-VN" w:eastAsia="vi-VN"/>
              </w:rPr>
            </w:pPr>
          </w:p>
        </w:tc>
        <w:tc>
          <w:tcPr>
            <w:tcW w:w="600" w:type="dxa"/>
            <w:vMerge/>
            <w:tcBorders>
              <w:top w:val="nil"/>
              <w:left w:val="single" w:sz="4" w:space="0" w:color="auto"/>
              <w:bottom w:val="single" w:sz="4" w:space="0" w:color="000000"/>
              <w:right w:val="single" w:sz="4" w:space="0" w:color="auto"/>
            </w:tcBorders>
            <w:vAlign w:val="center"/>
            <w:hideMark/>
          </w:tcPr>
          <w:p w14:paraId="268C073C" w14:textId="77777777" w:rsidR="00B53296" w:rsidRPr="00B53296" w:rsidRDefault="00B53296" w:rsidP="00094106">
            <w:pPr>
              <w:jc w:val="center"/>
              <w:rPr>
                <w:bCs w:val="0"/>
                <w:iCs w:val="0"/>
                <w:spacing w:val="0"/>
                <w:sz w:val="20"/>
                <w:szCs w:val="20"/>
                <w:lang w:val="vi-VN" w:eastAsia="vi-VN"/>
              </w:rPr>
            </w:pPr>
          </w:p>
        </w:tc>
        <w:tc>
          <w:tcPr>
            <w:tcW w:w="899" w:type="dxa"/>
            <w:vMerge/>
            <w:tcBorders>
              <w:top w:val="nil"/>
              <w:left w:val="single" w:sz="4" w:space="0" w:color="auto"/>
              <w:bottom w:val="single" w:sz="4" w:space="0" w:color="000000"/>
              <w:right w:val="single" w:sz="4" w:space="0" w:color="auto"/>
            </w:tcBorders>
            <w:vAlign w:val="center"/>
            <w:hideMark/>
          </w:tcPr>
          <w:p w14:paraId="64FE5FDD" w14:textId="77777777" w:rsidR="00B53296" w:rsidRPr="00B53296" w:rsidRDefault="00B53296" w:rsidP="00094106">
            <w:pPr>
              <w:jc w:val="center"/>
              <w:rPr>
                <w:bCs w:val="0"/>
                <w:iCs w:val="0"/>
                <w:spacing w:val="0"/>
                <w:sz w:val="20"/>
                <w:szCs w:val="20"/>
                <w:lang w:val="vi-VN" w:eastAsia="vi-VN"/>
              </w:rPr>
            </w:pPr>
          </w:p>
        </w:tc>
        <w:tc>
          <w:tcPr>
            <w:tcW w:w="422" w:type="dxa"/>
            <w:vMerge/>
            <w:tcBorders>
              <w:top w:val="nil"/>
              <w:left w:val="single" w:sz="4" w:space="0" w:color="auto"/>
              <w:bottom w:val="single" w:sz="4" w:space="0" w:color="000000"/>
              <w:right w:val="single" w:sz="4" w:space="0" w:color="auto"/>
            </w:tcBorders>
            <w:vAlign w:val="center"/>
            <w:hideMark/>
          </w:tcPr>
          <w:p w14:paraId="0DB07DAD" w14:textId="77777777" w:rsidR="00B53296" w:rsidRPr="00B53296" w:rsidRDefault="00B53296" w:rsidP="00094106">
            <w:pPr>
              <w:jc w:val="center"/>
              <w:rPr>
                <w:bCs w:val="0"/>
                <w:iCs w:val="0"/>
                <w:spacing w:val="0"/>
                <w:sz w:val="20"/>
                <w:szCs w:val="20"/>
                <w:lang w:val="vi-VN" w:eastAsia="vi-VN"/>
              </w:rPr>
            </w:pPr>
          </w:p>
        </w:tc>
        <w:tc>
          <w:tcPr>
            <w:tcW w:w="624" w:type="dxa"/>
            <w:vMerge/>
            <w:tcBorders>
              <w:top w:val="nil"/>
              <w:left w:val="single" w:sz="4" w:space="0" w:color="auto"/>
              <w:bottom w:val="single" w:sz="4" w:space="0" w:color="000000"/>
              <w:right w:val="single" w:sz="4" w:space="0" w:color="auto"/>
            </w:tcBorders>
            <w:vAlign w:val="center"/>
            <w:hideMark/>
          </w:tcPr>
          <w:p w14:paraId="46D207E6" w14:textId="77777777" w:rsidR="00B53296" w:rsidRPr="00B53296" w:rsidRDefault="00B53296" w:rsidP="00094106">
            <w:pPr>
              <w:jc w:val="center"/>
              <w:rPr>
                <w:bCs w:val="0"/>
                <w:iCs w:val="0"/>
                <w:spacing w:val="0"/>
                <w:sz w:val="20"/>
                <w:szCs w:val="20"/>
                <w:lang w:val="vi-VN" w:eastAsia="vi-VN"/>
              </w:rPr>
            </w:pPr>
          </w:p>
        </w:tc>
      </w:tr>
      <w:tr w:rsidR="00B90F68" w:rsidRPr="00B90F68" w14:paraId="4E306F25" w14:textId="77777777" w:rsidTr="00094106">
        <w:trPr>
          <w:trHeight w:val="255"/>
        </w:trPr>
        <w:tc>
          <w:tcPr>
            <w:tcW w:w="350" w:type="dxa"/>
            <w:tcBorders>
              <w:top w:val="nil"/>
              <w:left w:val="single" w:sz="4" w:space="0" w:color="auto"/>
              <w:bottom w:val="single" w:sz="4" w:space="0" w:color="auto"/>
              <w:right w:val="single" w:sz="4" w:space="0" w:color="auto"/>
            </w:tcBorders>
            <w:shd w:val="clear" w:color="FFFFFF" w:fill="FFFFFF"/>
            <w:noWrap/>
            <w:vAlign w:val="center"/>
            <w:hideMark/>
          </w:tcPr>
          <w:p w14:paraId="66534A1E" w14:textId="7D4837CD" w:rsidR="00B53296" w:rsidRPr="00B53296" w:rsidRDefault="00B53296" w:rsidP="00094106">
            <w:pPr>
              <w:jc w:val="center"/>
              <w:rPr>
                <w:bCs w:val="0"/>
                <w:iCs w:val="0"/>
                <w:spacing w:val="0"/>
                <w:sz w:val="20"/>
                <w:szCs w:val="20"/>
                <w:lang w:val="vi-VN" w:eastAsia="vi-VN"/>
              </w:rPr>
            </w:pPr>
          </w:p>
        </w:tc>
        <w:tc>
          <w:tcPr>
            <w:tcW w:w="1346" w:type="dxa"/>
            <w:tcBorders>
              <w:top w:val="nil"/>
              <w:left w:val="nil"/>
              <w:bottom w:val="single" w:sz="4" w:space="0" w:color="auto"/>
              <w:right w:val="single" w:sz="4" w:space="0" w:color="auto"/>
            </w:tcBorders>
            <w:shd w:val="clear" w:color="FFFFFF" w:fill="FFFFFF"/>
            <w:noWrap/>
            <w:vAlign w:val="center"/>
            <w:hideMark/>
          </w:tcPr>
          <w:p w14:paraId="244F4E5F"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Số lượng</w:t>
            </w:r>
          </w:p>
        </w:tc>
        <w:tc>
          <w:tcPr>
            <w:tcW w:w="1305" w:type="dxa"/>
            <w:tcBorders>
              <w:top w:val="nil"/>
              <w:left w:val="nil"/>
              <w:bottom w:val="single" w:sz="4" w:space="0" w:color="auto"/>
              <w:right w:val="single" w:sz="4" w:space="0" w:color="auto"/>
            </w:tcBorders>
            <w:shd w:val="clear" w:color="FFFFFF" w:fill="FFFFFF"/>
            <w:noWrap/>
            <w:vAlign w:val="center"/>
            <w:hideMark/>
          </w:tcPr>
          <w:p w14:paraId="117E6B74"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4</w:t>
            </w:r>
          </w:p>
        </w:tc>
        <w:tc>
          <w:tcPr>
            <w:tcW w:w="522" w:type="dxa"/>
            <w:tcBorders>
              <w:top w:val="nil"/>
              <w:left w:val="nil"/>
              <w:bottom w:val="single" w:sz="4" w:space="0" w:color="auto"/>
              <w:right w:val="single" w:sz="4" w:space="0" w:color="auto"/>
            </w:tcBorders>
            <w:shd w:val="clear" w:color="FFFFFF" w:fill="FFFFFF"/>
            <w:noWrap/>
            <w:vAlign w:val="center"/>
            <w:hideMark/>
          </w:tcPr>
          <w:p w14:paraId="39ED0BEB"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14</w:t>
            </w:r>
          </w:p>
        </w:tc>
        <w:tc>
          <w:tcPr>
            <w:tcW w:w="522" w:type="dxa"/>
            <w:tcBorders>
              <w:top w:val="nil"/>
              <w:left w:val="nil"/>
              <w:bottom w:val="single" w:sz="4" w:space="0" w:color="auto"/>
              <w:right w:val="single" w:sz="4" w:space="0" w:color="auto"/>
            </w:tcBorders>
            <w:shd w:val="clear" w:color="FFFFFF" w:fill="FFFFFF"/>
            <w:noWrap/>
            <w:vAlign w:val="center"/>
            <w:hideMark/>
          </w:tcPr>
          <w:p w14:paraId="55EF1AD9"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1</w:t>
            </w:r>
          </w:p>
        </w:tc>
        <w:tc>
          <w:tcPr>
            <w:tcW w:w="433" w:type="dxa"/>
            <w:tcBorders>
              <w:top w:val="nil"/>
              <w:left w:val="nil"/>
              <w:bottom w:val="single" w:sz="4" w:space="0" w:color="auto"/>
              <w:right w:val="single" w:sz="4" w:space="0" w:color="auto"/>
            </w:tcBorders>
            <w:shd w:val="clear" w:color="FFFFFF" w:fill="FFFFFF"/>
            <w:noWrap/>
            <w:vAlign w:val="center"/>
            <w:hideMark/>
          </w:tcPr>
          <w:p w14:paraId="50E5E6ED"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2</w:t>
            </w:r>
          </w:p>
        </w:tc>
        <w:tc>
          <w:tcPr>
            <w:tcW w:w="520" w:type="dxa"/>
            <w:tcBorders>
              <w:top w:val="nil"/>
              <w:left w:val="nil"/>
              <w:bottom w:val="single" w:sz="4" w:space="0" w:color="auto"/>
              <w:right w:val="single" w:sz="4" w:space="0" w:color="auto"/>
            </w:tcBorders>
            <w:shd w:val="clear" w:color="FFFFFF" w:fill="FFFFFF"/>
            <w:noWrap/>
            <w:vAlign w:val="center"/>
            <w:hideMark/>
          </w:tcPr>
          <w:p w14:paraId="1ED8E1C0"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1</w:t>
            </w:r>
          </w:p>
        </w:tc>
        <w:tc>
          <w:tcPr>
            <w:tcW w:w="600" w:type="dxa"/>
            <w:tcBorders>
              <w:top w:val="nil"/>
              <w:left w:val="nil"/>
              <w:bottom w:val="single" w:sz="4" w:space="0" w:color="auto"/>
              <w:right w:val="single" w:sz="4" w:space="0" w:color="auto"/>
            </w:tcBorders>
            <w:shd w:val="clear" w:color="FFFFFF" w:fill="FFFFFF"/>
            <w:noWrap/>
            <w:vAlign w:val="center"/>
            <w:hideMark/>
          </w:tcPr>
          <w:p w14:paraId="01593974"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3</w:t>
            </w:r>
          </w:p>
        </w:tc>
        <w:tc>
          <w:tcPr>
            <w:tcW w:w="600" w:type="dxa"/>
            <w:tcBorders>
              <w:top w:val="nil"/>
              <w:left w:val="nil"/>
              <w:bottom w:val="single" w:sz="4" w:space="0" w:color="auto"/>
              <w:right w:val="single" w:sz="4" w:space="0" w:color="auto"/>
            </w:tcBorders>
            <w:shd w:val="clear" w:color="FFFFFF" w:fill="FFFFFF"/>
            <w:noWrap/>
            <w:vAlign w:val="center"/>
            <w:hideMark/>
          </w:tcPr>
          <w:p w14:paraId="56FDBB2E"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2</w:t>
            </w:r>
          </w:p>
        </w:tc>
        <w:tc>
          <w:tcPr>
            <w:tcW w:w="540" w:type="dxa"/>
            <w:tcBorders>
              <w:top w:val="nil"/>
              <w:left w:val="nil"/>
              <w:bottom w:val="single" w:sz="4" w:space="0" w:color="auto"/>
              <w:right w:val="single" w:sz="4" w:space="0" w:color="auto"/>
            </w:tcBorders>
            <w:shd w:val="clear" w:color="FFFFFF" w:fill="FFFFFF"/>
            <w:noWrap/>
            <w:vAlign w:val="center"/>
            <w:hideMark/>
          </w:tcPr>
          <w:p w14:paraId="5F02BBB6"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1</w:t>
            </w:r>
          </w:p>
        </w:tc>
        <w:tc>
          <w:tcPr>
            <w:tcW w:w="624" w:type="dxa"/>
            <w:tcBorders>
              <w:top w:val="nil"/>
              <w:left w:val="nil"/>
              <w:bottom w:val="single" w:sz="4" w:space="0" w:color="auto"/>
              <w:right w:val="single" w:sz="4" w:space="0" w:color="auto"/>
            </w:tcBorders>
            <w:shd w:val="clear" w:color="FFFFFF" w:fill="FFFFFF"/>
            <w:noWrap/>
            <w:vAlign w:val="center"/>
            <w:hideMark/>
          </w:tcPr>
          <w:p w14:paraId="06E81EEB"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1</w:t>
            </w:r>
          </w:p>
        </w:tc>
        <w:tc>
          <w:tcPr>
            <w:tcW w:w="516" w:type="dxa"/>
            <w:tcBorders>
              <w:top w:val="nil"/>
              <w:left w:val="nil"/>
              <w:bottom w:val="single" w:sz="4" w:space="0" w:color="auto"/>
              <w:right w:val="single" w:sz="4" w:space="0" w:color="auto"/>
            </w:tcBorders>
            <w:shd w:val="clear" w:color="FFFFFF" w:fill="FFFFFF"/>
            <w:noWrap/>
            <w:vAlign w:val="center"/>
            <w:hideMark/>
          </w:tcPr>
          <w:p w14:paraId="11F6E322"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2</w:t>
            </w:r>
          </w:p>
        </w:tc>
        <w:tc>
          <w:tcPr>
            <w:tcW w:w="600" w:type="dxa"/>
            <w:tcBorders>
              <w:top w:val="nil"/>
              <w:left w:val="nil"/>
              <w:bottom w:val="single" w:sz="4" w:space="0" w:color="auto"/>
              <w:right w:val="single" w:sz="4" w:space="0" w:color="auto"/>
            </w:tcBorders>
            <w:shd w:val="clear" w:color="FFFFFF" w:fill="FFFFFF"/>
            <w:noWrap/>
            <w:vAlign w:val="center"/>
            <w:hideMark/>
          </w:tcPr>
          <w:p w14:paraId="477446F3"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2</w:t>
            </w:r>
          </w:p>
        </w:tc>
        <w:tc>
          <w:tcPr>
            <w:tcW w:w="899" w:type="dxa"/>
            <w:tcBorders>
              <w:top w:val="nil"/>
              <w:left w:val="nil"/>
              <w:bottom w:val="single" w:sz="4" w:space="0" w:color="auto"/>
              <w:right w:val="single" w:sz="4" w:space="0" w:color="auto"/>
            </w:tcBorders>
            <w:shd w:val="clear" w:color="FFFFFF" w:fill="FFFFFF"/>
            <w:noWrap/>
            <w:vAlign w:val="center"/>
            <w:hideMark/>
          </w:tcPr>
          <w:p w14:paraId="52D2A993"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1</w:t>
            </w:r>
          </w:p>
        </w:tc>
        <w:tc>
          <w:tcPr>
            <w:tcW w:w="422" w:type="dxa"/>
            <w:tcBorders>
              <w:top w:val="nil"/>
              <w:left w:val="nil"/>
              <w:bottom w:val="single" w:sz="4" w:space="0" w:color="auto"/>
              <w:right w:val="single" w:sz="4" w:space="0" w:color="auto"/>
            </w:tcBorders>
            <w:shd w:val="clear" w:color="FFFFFF" w:fill="FFFFFF"/>
            <w:noWrap/>
            <w:vAlign w:val="center"/>
            <w:hideMark/>
          </w:tcPr>
          <w:p w14:paraId="76C0494F"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1</w:t>
            </w:r>
          </w:p>
        </w:tc>
        <w:tc>
          <w:tcPr>
            <w:tcW w:w="624" w:type="dxa"/>
            <w:tcBorders>
              <w:top w:val="nil"/>
              <w:left w:val="nil"/>
              <w:bottom w:val="single" w:sz="4" w:space="0" w:color="auto"/>
              <w:right w:val="single" w:sz="4" w:space="0" w:color="auto"/>
            </w:tcBorders>
            <w:shd w:val="clear" w:color="FFFFFF" w:fill="FFFFFF"/>
            <w:noWrap/>
            <w:vAlign w:val="center"/>
            <w:hideMark/>
          </w:tcPr>
          <w:p w14:paraId="49C964E5" w14:textId="77777777" w:rsidR="00B53296" w:rsidRPr="00B53296" w:rsidRDefault="00B53296" w:rsidP="00094106">
            <w:pPr>
              <w:jc w:val="center"/>
              <w:rPr>
                <w:b/>
                <w:iCs w:val="0"/>
                <w:spacing w:val="0"/>
                <w:sz w:val="20"/>
                <w:szCs w:val="20"/>
                <w:lang w:val="vi-VN" w:eastAsia="vi-VN"/>
              </w:rPr>
            </w:pPr>
            <w:r w:rsidRPr="00B53296">
              <w:rPr>
                <w:b/>
                <w:iCs w:val="0"/>
                <w:spacing w:val="0"/>
                <w:sz w:val="20"/>
                <w:szCs w:val="20"/>
                <w:lang w:val="vi-VN" w:eastAsia="vi-VN"/>
              </w:rPr>
              <w:t>1</w:t>
            </w:r>
          </w:p>
        </w:tc>
      </w:tr>
    </w:tbl>
    <w:p w14:paraId="469CAE4F" w14:textId="77777777" w:rsidR="00B53296" w:rsidRPr="001646A1" w:rsidRDefault="00B53296" w:rsidP="00A67A9C">
      <w:pPr>
        <w:spacing w:before="120"/>
        <w:ind w:left="142"/>
        <w:jc w:val="both"/>
        <w:rPr>
          <w:rFonts w:eastAsia="Calibri"/>
          <w:sz w:val="10"/>
          <w:szCs w:val="10"/>
        </w:rPr>
      </w:pPr>
    </w:p>
    <w:p w14:paraId="0DBC81E9" w14:textId="77777777" w:rsidR="00B53296" w:rsidRPr="001646A1" w:rsidRDefault="00B53296" w:rsidP="00A67A9C">
      <w:pPr>
        <w:spacing w:before="120"/>
        <w:ind w:left="142"/>
        <w:jc w:val="both"/>
        <w:rPr>
          <w:rFonts w:eastAsia="Calibri"/>
          <w:sz w:val="10"/>
          <w:szCs w:val="10"/>
        </w:rPr>
      </w:pPr>
    </w:p>
    <w:p w14:paraId="40AB5EF3" w14:textId="77777777" w:rsidR="00B53296" w:rsidRPr="001646A1" w:rsidRDefault="00B53296" w:rsidP="00A67A9C">
      <w:pPr>
        <w:spacing w:before="120"/>
        <w:ind w:left="142"/>
        <w:jc w:val="both"/>
        <w:rPr>
          <w:rFonts w:eastAsia="Calibri"/>
          <w:sz w:val="10"/>
          <w:szCs w:val="10"/>
        </w:rPr>
      </w:pPr>
    </w:p>
    <w:p w14:paraId="3A15C628" w14:textId="77777777" w:rsidR="00B53296" w:rsidRPr="001646A1" w:rsidRDefault="00B53296" w:rsidP="00A67A9C">
      <w:pPr>
        <w:spacing w:before="120"/>
        <w:ind w:left="142"/>
        <w:jc w:val="both"/>
        <w:rPr>
          <w:rFonts w:eastAsia="Calibri"/>
          <w:sz w:val="10"/>
          <w:szCs w:val="10"/>
        </w:rPr>
      </w:pPr>
    </w:p>
    <w:p w14:paraId="236CD1A7" w14:textId="77777777" w:rsidR="00B53296" w:rsidRPr="001646A1" w:rsidRDefault="00B53296" w:rsidP="00A67A9C">
      <w:pPr>
        <w:spacing w:before="120"/>
        <w:ind w:left="142"/>
        <w:jc w:val="both"/>
        <w:rPr>
          <w:rFonts w:eastAsia="Calibri"/>
          <w:sz w:val="10"/>
          <w:szCs w:val="10"/>
        </w:rPr>
      </w:pPr>
    </w:p>
    <w:p w14:paraId="2BD751CC" w14:textId="77777777" w:rsidR="00B53296" w:rsidRPr="001646A1" w:rsidRDefault="00B53296" w:rsidP="00A67A9C">
      <w:pPr>
        <w:spacing w:before="120"/>
        <w:ind w:left="142"/>
        <w:jc w:val="both"/>
        <w:rPr>
          <w:rFonts w:eastAsia="Calibri"/>
          <w:sz w:val="10"/>
          <w:szCs w:val="10"/>
        </w:rPr>
      </w:pPr>
    </w:p>
    <w:p w14:paraId="3CF6FC7C" w14:textId="77777777" w:rsidR="00B53296" w:rsidRPr="001646A1" w:rsidRDefault="00B53296" w:rsidP="00A67A9C">
      <w:pPr>
        <w:spacing w:before="120"/>
        <w:ind w:left="142"/>
        <w:jc w:val="both"/>
        <w:rPr>
          <w:rFonts w:eastAsia="Calibri"/>
          <w:sz w:val="10"/>
          <w:szCs w:val="10"/>
        </w:rPr>
      </w:pPr>
    </w:p>
    <w:p w14:paraId="5A58A2F6" w14:textId="77777777" w:rsidR="00B53296" w:rsidRPr="001646A1" w:rsidRDefault="00B53296" w:rsidP="00A67A9C">
      <w:pPr>
        <w:spacing w:before="120"/>
        <w:ind w:left="142"/>
        <w:jc w:val="both"/>
        <w:rPr>
          <w:rFonts w:eastAsia="Calibri"/>
          <w:sz w:val="10"/>
          <w:szCs w:val="10"/>
        </w:rPr>
      </w:pPr>
    </w:p>
    <w:p w14:paraId="4BA881C6" w14:textId="77777777" w:rsidR="003D39D7" w:rsidRPr="001646A1" w:rsidRDefault="003D39D7" w:rsidP="00A67A9C">
      <w:pPr>
        <w:pStyle w:val="ListParagraph"/>
        <w:numPr>
          <w:ilvl w:val="0"/>
          <w:numId w:val="8"/>
        </w:numPr>
        <w:spacing w:before="120" w:after="0" w:line="240" w:lineRule="auto"/>
        <w:jc w:val="both"/>
        <w:rPr>
          <w:rFonts w:ascii="Times New Roman" w:hAnsi="Times New Roman"/>
          <w:b/>
          <w:bCs w:val="0"/>
          <w:sz w:val="26"/>
          <w:szCs w:val="26"/>
        </w:rPr>
        <w:sectPr w:rsidR="003D39D7" w:rsidRPr="001646A1" w:rsidSect="003D39D7">
          <w:pgSz w:w="15840" w:h="12240" w:orient="landscape"/>
          <w:pgMar w:top="1440" w:right="992" w:bottom="1440" w:left="851" w:header="720" w:footer="720" w:gutter="0"/>
          <w:cols w:space="720"/>
          <w:docGrid w:linePitch="360"/>
        </w:sectPr>
      </w:pPr>
    </w:p>
    <w:p w14:paraId="4C9F9F42" w14:textId="2BA552CF" w:rsidR="00132177" w:rsidRPr="001646A1" w:rsidRDefault="00132177" w:rsidP="00A67A9C">
      <w:pPr>
        <w:pStyle w:val="ListParagraph"/>
        <w:numPr>
          <w:ilvl w:val="0"/>
          <w:numId w:val="8"/>
        </w:numPr>
        <w:spacing w:before="120" w:after="0" w:line="240" w:lineRule="auto"/>
        <w:jc w:val="both"/>
        <w:rPr>
          <w:rFonts w:ascii="Times New Roman" w:hAnsi="Times New Roman"/>
          <w:b/>
          <w:bCs w:val="0"/>
          <w:sz w:val="26"/>
          <w:szCs w:val="26"/>
        </w:rPr>
      </w:pPr>
      <w:r w:rsidRPr="001646A1">
        <w:rPr>
          <w:rFonts w:ascii="Times New Roman" w:hAnsi="Times New Roman"/>
          <w:b/>
          <w:bCs w:val="0"/>
          <w:sz w:val="26"/>
          <w:szCs w:val="26"/>
        </w:rPr>
        <w:lastRenderedPageBreak/>
        <w:t>Nội dung nghiên cứu trong giai đoạn 03 năm thể hiện bám sát mục tiêu nghiên cứu.</w:t>
      </w:r>
    </w:p>
    <w:p w14:paraId="2D0BA4FF" w14:textId="77777777" w:rsidR="008C5DC7" w:rsidRPr="001646A1" w:rsidRDefault="008C5DC7" w:rsidP="00A67A9C">
      <w:pPr>
        <w:spacing w:before="120"/>
        <w:ind w:left="142"/>
        <w:jc w:val="both"/>
        <w:rPr>
          <w:rFonts w:eastAsia="Calibri"/>
          <w:lang w:val="vi-VN"/>
        </w:rPr>
      </w:pPr>
      <w:r w:rsidRPr="001646A1">
        <w:rPr>
          <w:rFonts w:eastAsia="Calibri"/>
          <w:lang w:val="vi-VN"/>
        </w:rPr>
        <w:t>Trong giai đoạn 2025–2027, nhóm nghiên cứu tập trung triển khai các nội dung sau:</w:t>
      </w:r>
    </w:p>
    <w:p w14:paraId="32C59292" w14:textId="16EAE71F" w:rsidR="008C5DC7" w:rsidRPr="001646A1" w:rsidRDefault="008C5DC7" w:rsidP="00A67A9C">
      <w:pPr>
        <w:spacing w:before="120"/>
        <w:ind w:left="142"/>
        <w:jc w:val="both"/>
        <w:rPr>
          <w:rFonts w:eastAsia="Calibri"/>
          <w:bCs w:val="0"/>
          <w:i/>
          <w:iCs w:val="0"/>
          <w:lang w:val="vi-VN"/>
        </w:rPr>
      </w:pPr>
      <w:r w:rsidRPr="001646A1">
        <w:rPr>
          <w:rFonts w:eastAsia="Calibri"/>
          <w:bCs w:val="0"/>
          <w:i/>
          <w:iCs w:val="0"/>
        </w:rPr>
        <w:t>6.</w:t>
      </w:r>
      <w:r w:rsidRPr="001646A1">
        <w:rPr>
          <w:rFonts w:eastAsia="Calibri"/>
          <w:bCs w:val="0"/>
          <w:i/>
          <w:iCs w:val="0"/>
          <w:lang w:val="vi-VN"/>
        </w:rPr>
        <w:t>1. Nghiên cứu nền tảng lý luận, xây dựng và phát triển khung năng lực số – năng lực thông tin</w:t>
      </w:r>
    </w:p>
    <w:p w14:paraId="6094ACE6" w14:textId="0565FACB" w:rsidR="008C5DC7" w:rsidRPr="001646A1" w:rsidRDefault="00C5423C" w:rsidP="00A67A9C">
      <w:pPr>
        <w:spacing w:before="120"/>
        <w:ind w:left="142"/>
        <w:jc w:val="both"/>
        <w:rPr>
          <w:rFonts w:eastAsia="Calibri"/>
        </w:rPr>
      </w:pPr>
      <w:r w:rsidRPr="001646A1">
        <w:rPr>
          <w:rFonts w:eastAsia="Calibri"/>
        </w:rPr>
        <w:t xml:space="preserve">- </w:t>
      </w:r>
      <w:r w:rsidR="008C5DC7" w:rsidRPr="001646A1">
        <w:rPr>
          <w:rFonts w:eastAsia="Calibri"/>
          <w:lang w:val="vi-VN"/>
        </w:rPr>
        <w:t>Phân tích, tổng hợp cơ sở lý luận về năng lực số, năng lực thông tin, kỹ năng AI của người học trong môi trường giáo dục số</w:t>
      </w:r>
      <w:r w:rsidR="003D1708" w:rsidRPr="001646A1">
        <w:rPr>
          <w:rFonts w:eastAsia="Calibri"/>
        </w:rPr>
        <w:t>, đặc biệt trong lĩnh vực khoa học xã hội và nhân văn, thúc đẩy thực hành nhân văn số.</w:t>
      </w:r>
    </w:p>
    <w:p w14:paraId="42B9E6CB" w14:textId="4CBF20ED" w:rsidR="008C5DC7" w:rsidRPr="001646A1" w:rsidRDefault="00C5423C" w:rsidP="00A67A9C">
      <w:pPr>
        <w:spacing w:before="120"/>
        <w:ind w:left="142"/>
        <w:jc w:val="both"/>
        <w:rPr>
          <w:rFonts w:eastAsia="Calibri"/>
          <w:lang w:val="vi-VN"/>
        </w:rPr>
      </w:pPr>
      <w:r w:rsidRPr="001646A1">
        <w:rPr>
          <w:rFonts w:eastAsia="Calibri"/>
        </w:rPr>
        <w:t xml:space="preserve">- </w:t>
      </w:r>
      <w:r w:rsidR="008C5DC7" w:rsidRPr="001646A1">
        <w:rPr>
          <w:rFonts w:eastAsia="Calibri"/>
          <w:lang w:val="vi-VN"/>
        </w:rPr>
        <w:t>Đối chiếu, phân tích các mô hình khung năng lực quốc tế (UNESCO, EU DigComp, ACRL, OECD...) để đề xuất khung năng lực phù hợp với bối cảnh giáo dục đại học Việt Nam.</w:t>
      </w:r>
    </w:p>
    <w:p w14:paraId="70D7E185" w14:textId="64B9C372" w:rsidR="008C5DC7" w:rsidRPr="001646A1" w:rsidRDefault="00C5423C" w:rsidP="00A67A9C">
      <w:pPr>
        <w:spacing w:before="120"/>
        <w:ind w:left="142"/>
        <w:jc w:val="both"/>
        <w:rPr>
          <w:rFonts w:eastAsia="Calibri"/>
          <w:lang w:val="vi-VN"/>
        </w:rPr>
      </w:pPr>
      <w:r w:rsidRPr="001646A1">
        <w:rPr>
          <w:rFonts w:eastAsia="Calibri"/>
        </w:rPr>
        <w:t xml:space="preserve">- </w:t>
      </w:r>
      <w:r w:rsidR="008C5DC7" w:rsidRPr="001646A1">
        <w:rPr>
          <w:rFonts w:eastAsia="Calibri"/>
          <w:lang w:val="vi-VN"/>
        </w:rPr>
        <w:t>Đề xuất khung năng lực số – thông tin theo từng đối tượng: sinh viên, giảng viên, cán bộ thư viện.</w:t>
      </w:r>
    </w:p>
    <w:p w14:paraId="24F39B1D" w14:textId="21B115B7" w:rsidR="008C5DC7" w:rsidRPr="001646A1" w:rsidRDefault="00C5423C" w:rsidP="00A67A9C">
      <w:pPr>
        <w:spacing w:before="120"/>
        <w:ind w:left="142"/>
        <w:jc w:val="both"/>
        <w:rPr>
          <w:rFonts w:eastAsia="Calibri"/>
          <w:bCs w:val="0"/>
          <w:i/>
          <w:iCs w:val="0"/>
          <w:lang w:val="vi-VN"/>
        </w:rPr>
      </w:pPr>
      <w:r w:rsidRPr="001646A1">
        <w:rPr>
          <w:rFonts w:eastAsia="Calibri"/>
          <w:bCs w:val="0"/>
          <w:i/>
          <w:iCs w:val="0"/>
        </w:rPr>
        <w:t>6.</w:t>
      </w:r>
      <w:r w:rsidR="008C5DC7" w:rsidRPr="001646A1">
        <w:rPr>
          <w:rFonts w:eastAsia="Calibri"/>
          <w:bCs w:val="0"/>
          <w:i/>
          <w:iCs w:val="0"/>
          <w:lang w:val="vi-VN"/>
        </w:rPr>
        <w:t>2. Thiết kế, kiểm thử công cụ đo lường và thực nghiệm đánh giá năng lực</w:t>
      </w:r>
    </w:p>
    <w:p w14:paraId="30925B50" w14:textId="4995C0EA" w:rsidR="008C5DC7" w:rsidRPr="001646A1" w:rsidRDefault="00C5423C" w:rsidP="00A67A9C">
      <w:pPr>
        <w:spacing w:before="120"/>
        <w:ind w:left="142"/>
        <w:jc w:val="both"/>
        <w:rPr>
          <w:rFonts w:eastAsia="Calibri"/>
          <w:lang w:val="vi-VN"/>
        </w:rPr>
      </w:pPr>
      <w:r w:rsidRPr="001646A1">
        <w:rPr>
          <w:rFonts w:eastAsia="Calibri"/>
        </w:rPr>
        <w:t xml:space="preserve">- </w:t>
      </w:r>
      <w:r w:rsidR="008C5DC7" w:rsidRPr="001646A1">
        <w:rPr>
          <w:rFonts w:eastAsia="Calibri"/>
          <w:lang w:val="vi-VN"/>
        </w:rPr>
        <w:t>Xây dựng bộ công cụ đánh giá năng lực số và năng lực thông tin theo hướng chuẩn hóa, đo lường được và có thể ứng dụng rộng rãi.</w:t>
      </w:r>
    </w:p>
    <w:p w14:paraId="79C5D33E" w14:textId="77549757" w:rsidR="008C5DC7" w:rsidRPr="001646A1" w:rsidRDefault="00C5423C" w:rsidP="00A67A9C">
      <w:pPr>
        <w:spacing w:before="120"/>
        <w:ind w:left="142"/>
        <w:jc w:val="both"/>
        <w:rPr>
          <w:rFonts w:eastAsia="Calibri"/>
        </w:rPr>
      </w:pPr>
      <w:r w:rsidRPr="001646A1">
        <w:rPr>
          <w:rFonts w:eastAsia="Calibri"/>
        </w:rPr>
        <w:t xml:space="preserve">- </w:t>
      </w:r>
      <w:r w:rsidR="008C5DC7" w:rsidRPr="001646A1">
        <w:rPr>
          <w:rFonts w:eastAsia="Calibri"/>
          <w:lang w:val="vi-VN"/>
        </w:rPr>
        <w:t xml:space="preserve">Tổ chức khảo sát thực nghiệm </w:t>
      </w:r>
      <w:r w:rsidR="00313E56" w:rsidRPr="001646A1">
        <w:rPr>
          <w:rFonts w:eastAsia="Calibri"/>
        </w:rPr>
        <w:t>tại các trường</w:t>
      </w:r>
      <w:r w:rsidR="008C5DC7" w:rsidRPr="001646A1">
        <w:rPr>
          <w:rFonts w:eastAsia="Calibri"/>
          <w:lang w:val="vi-VN"/>
        </w:rPr>
        <w:t xml:space="preserve"> đại học, </w:t>
      </w:r>
      <w:r w:rsidR="00313E56" w:rsidRPr="001646A1">
        <w:rPr>
          <w:rFonts w:eastAsia="Calibri"/>
        </w:rPr>
        <w:t xml:space="preserve">các trường </w:t>
      </w:r>
      <w:r w:rsidR="008C5DC7" w:rsidRPr="001646A1">
        <w:rPr>
          <w:rFonts w:eastAsia="Calibri"/>
          <w:lang w:val="vi-VN"/>
        </w:rPr>
        <w:t>phổ thông và thư viện</w:t>
      </w:r>
      <w:r w:rsidR="00313E56" w:rsidRPr="001646A1">
        <w:rPr>
          <w:rFonts w:eastAsia="Calibri"/>
        </w:rPr>
        <w:t>.</w:t>
      </w:r>
    </w:p>
    <w:p w14:paraId="3545E0CB" w14:textId="72D23234" w:rsidR="008C5DC7" w:rsidRPr="001646A1" w:rsidRDefault="00C5423C" w:rsidP="00A67A9C">
      <w:pPr>
        <w:spacing w:before="120"/>
        <w:ind w:left="142"/>
        <w:jc w:val="both"/>
        <w:rPr>
          <w:rFonts w:eastAsia="Calibri"/>
          <w:lang w:val="vi-VN"/>
        </w:rPr>
      </w:pPr>
      <w:r w:rsidRPr="001646A1">
        <w:rPr>
          <w:rFonts w:eastAsia="Calibri"/>
        </w:rPr>
        <w:t xml:space="preserve">- </w:t>
      </w:r>
      <w:r w:rsidR="008C5DC7" w:rsidRPr="001646A1">
        <w:rPr>
          <w:rFonts w:eastAsia="Calibri"/>
          <w:lang w:val="vi-VN"/>
        </w:rPr>
        <w:t>Phân tích kết quả, điều chỉnh công cụ, xây dựng cơ sở dữ liệu định lượng phục vụ nghiên cứu sâu và đào tạo.</w:t>
      </w:r>
    </w:p>
    <w:p w14:paraId="54CD9B8B" w14:textId="2C5FE3B5" w:rsidR="008C5DC7" w:rsidRPr="001646A1" w:rsidRDefault="00C5423C" w:rsidP="00A67A9C">
      <w:pPr>
        <w:spacing w:before="120"/>
        <w:ind w:left="142"/>
        <w:jc w:val="both"/>
        <w:rPr>
          <w:rFonts w:eastAsia="Calibri"/>
          <w:bCs w:val="0"/>
          <w:i/>
          <w:iCs w:val="0"/>
          <w:lang w:val="vi-VN"/>
        </w:rPr>
      </w:pPr>
      <w:r w:rsidRPr="001646A1">
        <w:rPr>
          <w:rFonts w:eastAsia="Calibri"/>
          <w:bCs w:val="0"/>
          <w:i/>
          <w:iCs w:val="0"/>
        </w:rPr>
        <w:t>6.</w:t>
      </w:r>
      <w:r w:rsidR="008C5DC7" w:rsidRPr="001646A1">
        <w:rPr>
          <w:rFonts w:eastAsia="Calibri"/>
          <w:bCs w:val="0"/>
          <w:i/>
          <w:iCs w:val="0"/>
          <w:lang w:val="vi-VN"/>
        </w:rPr>
        <w:t>3. Nghiên cứu các mô hình ứng dụng công nghệ số, trí tuệ nhân tạo và tài nguyên mở trong học tập – nghiên cứu – dịch vụ thông tin</w:t>
      </w:r>
    </w:p>
    <w:p w14:paraId="19E6BA6E" w14:textId="77777777" w:rsidR="0057782D" w:rsidRPr="001646A1" w:rsidRDefault="00C5423C" w:rsidP="00A67A9C">
      <w:pPr>
        <w:spacing w:before="120"/>
        <w:ind w:left="142"/>
        <w:jc w:val="both"/>
        <w:rPr>
          <w:rFonts w:eastAsia="Calibri"/>
        </w:rPr>
      </w:pPr>
      <w:r w:rsidRPr="001646A1">
        <w:rPr>
          <w:rFonts w:eastAsia="Calibri"/>
        </w:rPr>
        <w:t xml:space="preserve">- </w:t>
      </w:r>
      <w:r w:rsidR="008C5DC7" w:rsidRPr="001646A1">
        <w:rPr>
          <w:rFonts w:eastAsia="Calibri"/>
          <w:lang w:val="vi-VN"/>
        </w:rPr>
        <w:t>Phân tích khả năng ứng dụng công nghệ AI tạo sinh (generative AI) vào các hoạt động học tập, nghiên cứu và thư viện số</w:t>
      </w:r>
      <w:r w:rsidR="0057782D" w:rsidRPr="001646A1">
        <w:rPr>
          <w:rFonts w:eastAsia="Calibri"/>
        </w:rPr>
        <w:t>, ngoài ra nhóm triển khai nghiên cứu các vấn đề về đạo đức, an toàn dữ liệu và tính tin cậy của AI.</w:t>
      </w:r>
    </w:p>
    <w:p w14:paraId="4F9AAC97" w14:textId="145E63E5" w:rsidR="0057782D" w:rsidRPr="001646A1" w:rsidRDefault="0057782D" w:rsidP="0057782D">
      <w:pPr>
        <w:spacing w:before="120"/>
        <w:ind w:left="142"/>
        <w:rPr>
          <w:rFonts w:eastAsia="Calibri"/>
        </w:rPr>
      </w:pPr>
      <w:r w:rsidRPr="001646A1">
        <w:rPr>
          <w:rFonts w:eastAsia="Calibri"/>
        </w:rPr>
        <w:t>- Triển khai các hệ thống chatbot, GenAI được thiết lập riêng dành cho nhà trường để kiểm soát việc sử dụng, đạo đức, và đảm bảo an toàn dữ liệu của Nhà trường</w:t>
      </w:r>
    </w:p>
    <w:p w14:paraId="7E99E04B" w14:textId="3C35FC87" w:rsidR="008C5DC7" w:rsidRPr="001646A1" w:rsidRDefault="00C5423C" w:rsidP="00A67A9C">
      <w:pPr>
        <w:spacing w:before="120"/>
        <w:ind w:left="142"/>
        <w:jc w:val="both"/>
        <w:rPr>
          <w:rFonts w:eastAsia="Calibri"/>
        </w:rPr>
      </w:pPr>
      <w:r w:rsidRPr="001646A1">
        <w:rPr>
          <w:rFonts w:eastAsia="Calibri"/>
        </w:rPr>
        <w:t xml:space="preserve">- </w:t>
      </w:r>
      <w:r w:rsidR="008C5DC7" w:rsidRPr="001646A1">
        <w:rPr>
          <w:rFonts w:eastAsia="Calibri"/>
          <w:lang w:val="vi-VN"/>
        </w:rPr>
        <w:t xml:space="preserve">Triển khai nghiên cứu </w:t>
      </w:r>
      <w:r w:rsidR="003D1708" w:rsidRPr="001646A1">
        <w:rPr>
          <w:rFonts w:eastAsia="Calibri"/>
        </w:rPr>
        <w:t>nguồn lực Nhân văn số như dịch vụ thông tin, tài nguyên giáo dục mở và thư viện số</w:t>
      </w:r>
      <w:r w:rsidR="00B83C6C" w:rsidRPr="001646A1">
        <w:rPr>
          <w:rFonts w:eastAsia="Calibri"/>
        </w:rPr>
        <w:t>,</w:t>
      </w:r>
      <w:r w:rsidR="008C5DC7" w:rsidRPr="001646A1">
        <w:rPr>
          <w:rFonts w:eastAsia="Calibri"/>
          <w:lang w:val="vi-VN"/>
        </w:rPr>
        <w:t xml:space="preserve"> kho học liệu số</w:t>
      </w:r>
      <w:r w:rsidR="00B83C6C" w:rsidRPr="001646A1">
        <w:rPr>
          <w:rFonts w:eastAsia="Calibri"/>
        </w:rPr>
        <w:t>…</w:t>
      </w:r>
      <w:r w:rsidR="008C5DC7" w:rsidRPr="001646A1">
        <w:rPr>
          <w:rFonts w:eastAsia="Calibri"/>
          <w:lang w:val="vi-VN"/>
        </w:rPr>
        <w:t xml:space="preserve"> trong phát triển năng lực người học.</w:t>
      </w:r>
      <w:r w:rsidR="00B83C6C" w:rsidRPr="001646A1">
        <w:rPr>
          <w:rFonts w:eastAsia="Calibri"/>
        </w:rPr>
        <w:t xml:space="preserve"> Xây dựng nguồn lực</w:t>
      </w:r>
      <w:r w:rsidR="00B83C6C" w:rsidRPr="001646A1">
        <w:rPr>
          <w:rFonts w:eastAsia="Calibri"/>
        </w:rPr>
        <w:br/>
        <w:t>thông tin trong các dự án Nhân, xây dựng nền tảng cho thực hành Nhân văn</w:t>
      </w:r>
      <w:r w:rsidR="00B83C6C" w:rsidRPr="001646A1">
        <w:rPr>
          <w:rFonts w:eastAsia="Calibri"/>
        </w:rPr>
        <w:br/>
        <w:t>số trong lĩnh vực giáo dục.</w:t>
      </w:r>
    </w:p>
    <w:p w14:paraId="703EAC6E" w14:textId="69C0481E" w:rsidR="008C5DC7" w:rsidRPr="001646A1" w:rsidRDefault="00C5423C" w:rsidP="00A67A9C">
      <w:pPr>
        <w:spacing w:before="120"/>
        <w:ind w:left="142"/>
        <w:jc w:val="both"/>
        <w:rPr>
          <w:rFonts w:eastAsia="Calibri"/>
        </w:rPr>
      </w:pPr>
      <w:r w:rsidRPr="001646A1">
        <w:rPr>
          <w:rFonts w:eastAsia="Calibri"/>
        </w:rPr>
        <w:t xml:space="preserve">- </w:t>
      </w:r>
      <w:r w:rsidR="008C5DC7" w:rsidRPr="001646A1">
        <w:rPr>
          <w:rFonts w:eastAsia="Calibri"/>
          <w:lang w:val="vi-VN"/>
        </w:rPr>
        <w:t>Đánh giá mức độ sẵn sàng và khó khăn của người học trong việc tiếp cận, sử dụng các nguồn tài nguyên và công cụ số hiện đại.</w:t>
      </w:r>
    </w:p>
    <w:p w14:paraId="6F2EFBA9" w14:textId="6F8C94E9" w:rsidR="00C5423C" w:rsidRPr="001646A1" w:rsidRDefault="00C5423C" w:rsidP="00A67A9C">
      <w:pPr>
        <w:spacing w:before="120"/>
        <w:ind w:left="142"/>
        <w:jc w:val="both"/>
        <w:rPr>
          <w:rFonts w:eastAsia="Calibri"/>
        </w:rPr>
      </w:pPr>
      <w:r w:rsidRPr="001646A1">
        <w:rPr>
          <w:rFonts w:eastAsia="Calibri"/>
          <w:lang w:val="vi-VN"/>
        </w:rPr>
        <w:t>- Nghiên cứu giải pháp nâng cao năng lực tiếp cận thông tin số cho</w:t>
      </w:r>
      <w:r w:rsidRPr="001646A1">
        <w:rPr>
          <w:rFonts w:eastAsia="Calibri"/>
        </w:rPr>
        <w:t xml:space="preserve"> người khuyết tật,</w:t>
      </w:r>
      <w:r w:rsidRPr="001646A1">
        <w:rPr>
          <w:rFonts w:eastAsia="Calibri"/>
          <w:lang w:val="vi-VN"/>
        </w:rPr>
        <w:t xml:space="preserve"> người cao tuổi</w:t>
      </w:r>
      <w:r w:rsidRPr="001646A1">
        <w:rPr>
          <w:rFonts w:eastAsia="Calibri"/>
        </w:rPr>
        <w:t>…</w:t>
      </w:r>
      <w:r w:rsidRPr="001646A1">
        <w:rPr>
          <w:rFonts w:eastAsia="Calibri"/>
          <w:lang w:val="vi-VN"/>
        </w:rPr>
        <w:t xml:space="preserve"> tại thư viện</w:t>
      </w:r>
      <w:r w:rsidRPr="001646A1">
        <w:rPr>
          <w:rFonts w:eastAsia="Calibri"/>
        </w:rPr>
        <w:t>.</w:t>
      </w:r>
    </w:p>
    <w:p w14:paraId="09E4A50A" w14:textId="77777777" w:rsidR="00DC7B40" w:rsidRPr="001646A1" w:rsidRDefault="00DC7B40" w:rsidP="00A67A9C">
      <w:pPr>
        <w:pStyle w:val="ListParagraph"/>
        <w:numPr>
          <w:ilvl w:val="0"/>
          <w:numId w:val="8"/>
        </w:numPr>
        <w:spacing w:before="120" w:after="0" w:line="240" w:lineRule="auto"/>
        <w:jc w:val="both"/>
        <w:rPr>
          <w:rFonts w:ascii="Times New Roman" w:hAnsi="Times New Roman"/>
          <w:b/>
          <w:bCs w:val="0"/>
          <w:sz w:val="26"/>
          <w:szCs w:val="26"/>
        </w:rPr>
      </w:pPr>
      <w:r w:rsidRPr="001646A1">
        <w:rPr>
          <w:rFonts w:ascii="Times New Roman" w:hAnsi="Times New Roman"/>
          <w:b/>
          <w:bCs w:val="0"/>
          <w:sz w:val="26"/>
          <w:szCs w:val="26"/>
        </w:rPr>
        <w:t>Các đề xuất về nhu cầu đầu tư,  hợp tác nếu được công nhận.</w:t>
      </w:r>
    </w:p>
    <w:p w14:paraId="186490BF" w14:textId="77777777" w:rsidR="00C5423C" w:rsidRPr="001646A1" w:rsidRDefault="00C5423C" w:rsidP="00A67A9C">
      <w:pPr>
        <w:spacing w:before="120"/>
        <w:ind w:left="142"/>
        <w:jc w:val="both"/>
        <w:rPr>
          <w:rFonts w:eastAsia="Calibri"/>
        </w:rPr>
      </w:pPr>
      <w:r w:rsidRPr="001646A1">
        <w:rPr>
          <w:rFonts w:eastAsia="Calibri"/>
        </w:rPr>
        <w:t>Nhằm thực hiện hiệu quả các mục tiêu và nội dung nghiên cứu trong giai đoạn 2025–2027, nhóm nghiên cứu đề xuất các nhu cầu đầu tư và hợp tác như sau:</w:t>
      </w:r>
    </w:p>
    <w:p w14:paraId="6511A123" w14:textId="1F94E678" w:rsidR="00C5423C" w:rsidRPr="001646A1" w:rsidRDefault="00C5423C" w:rsidP="00A67A9C">
      <w:pPr>
        <w:spacing w:before="120"/>
        <w:ind w:left="142"/>
        <w:jc w:val="both"/>
        <w:rPr>
          <w:rFonts w:eastAsia="Calibri"/>
          <w:i/>
          <w:iCs w:val="0"/>
        </w:rPr>
      </w:pPr>
      <w:r w:rsidRPr="001646A1">
        <w:rPr>
          <w:rFonts w:eastAsia="Calibri"/>
          <w:i/>
          <w:iCs w:val="0"/>
        </w:rPr>
        <w:t>7.1. Đầu tư cơ sở vật chất – kỹ thuật và tài chính</w:t>
      </w:r>
    </w:p>
    <w:p w14:paraId="0CDCD88A" w14:textId="44B0AA94" w:rsidR="00C5423C" w:rsidRPr="001646A1" w:rsidRDefault="00C5423C" w:rsidP="00A67A9C">
      <w:pPr>
        <w:spacing w:before="120"/>
        <w:ind w:left="142"/>
        <w:jc w:val="both"/>
        <w:rPr>
          <w:rFonts w:eastAsia="Calibri"/>
        </w:rPr>
      </w:pPr>
      <w:r w:rsidRPr="001646A1">
        <w:rPr>
          <w:rFonts w:eastAsia="Calibri"/>
        </w:rPr>
        <w:t>- Nguồn tài liệu học thuật: mở rộng quyền truy cập cơ sở dữ liệu quốc tế (Scopus, Web of Science, Springer, ProQuest...) phục vụ công bố quốc tế và nghiên cứu liên ngành.</w:t>
      </w:r>
    </w:p>
    <w:p w14:paraId="0F6BDCAF" w14:textId="2D4F50DA" w:rsidR="00C5423C" w:rsidRPr="001646A1" w:rsidRDefault="00C5423C" w:rsidP="00A67A9C">
      <w:pPr>
        <w:spacing w:before="120"/>
        <w:ind w:left="142"/>
        <w:jc w:val="both"/>
        <w:rPr>
          <w:rFonts w:eastAsia="Calibri"/>
        </w:rPr>
      </w:pPr>
      <w:r w:rsidRPr="001646A1">
        <w:rPr>
          <w:rFonts w:eastAsia="Calibri"/>
        </w:rPr>
        <w:t>- Mua bản quyền/phần mềm AI (ChatGPT Enterprise, Perplexity AI Pro...) để khai thác thử nghiệm trong mô hình học tập số và phát triển năng lực số.</w:t>
      </w:r>
    </w:p>
    <w:p w14:paraId="21D589E1" w14:textId="1F01A87F" w:rsidR="00C5423C" w:rsidRPr="001646A1" w:rsidRDefault="007667B6" w:rsidP="00A67A9C">
      <w:pPr>
        <w:spacing w:before="120"/>
        <w:ind w:left="142"/>
        <w:jc w:val="both"/>
        <w:rPr>
          <w:rFonts w:eastAsia="Calibri"/>
        </w:rPr>
      </w:pPr>
      <w:r w:rsidRPr="001646A1">
        <w:rPr>
          <w:rFonts w:eastAsia="Calibri"/>
        </w:rPr>
        <w:lastRenderedPageBreak/>
        <w:t xml:space="preserve">- </w:t>
      </w:r>
      <w:r w:rsidR="00C5423C" w:rsidRPr="001646A1">
        <w:rPr>
          <w:rFonts w:eastAsia="Calibri"/>
        </w:rPr>
        <w:t>Hỗ trợ tài chính:</w:t>
      </w:r>
      <w:r w:rsidRPr="001646A1">
        <w:rPr>
          <w:rFonts w:eastAsia="Calibri"/>
        </w:rPr>
        <w:t xml:space="preserve"> </w:t>
      </w:r>
      <w:r w:rsidR="00C5423C" w:rsidRPr="001646A1">
        <w:rPr>
          <w:rFonts w:eastAsia="Calibri"/>
        </w:rPr>
        <w:t>Kinh phí triển khai khảo sát thực nghiệm tại các trường đại học, phổ thông (chi phí in ấn, khảo sát trực tuyến, chi phí đi lại…).</w:t>
      </w:r>
    </w:p>
    <w:p w14:paraId="181733F7" w14:textId="13E63CF3" w:rsidR="00C5423C" w:rsidRPr="001646A1" w:rsidRDefault="007667B6" w:rsidP="00A67A9C">
      <w:pPr>
        <w:spacing w:before="120"/>
        <w:ind w:left="142"/>
        <w:jc w:val="both"/>
        <w:rPr>
          <w:rFonts w:eastAsia="Calibri"/>
        </w:rPr>
      </w:pPr>
      <w:r w:rsidRPr="001646A1">
        <w:rPr>
          <w:rFonts w:eastAsia="Calibri"/>
        </w:rPr>
        <w:t xml:space="preserve">+ </w:t>
      </w:r>
      <w:r w:rsidR="00C5423C" w:rsidRPr="001646A1">
        <w:rPr>
          <w:rFonts w:eastAsia="Calibri"/>
        </w:rPr>
        <w:t>Hỗ trợ tổ chức hội thảo khoa học, tọa đàm học thuật quy mô quốc gia và quốc tế hàng năm (cả trực tiếp và trực tuyến).</w:t>
      </w:r>
    </w:p>
    <w:p w14:paraId="4D31392F" w14:textId="27B8FC3F" w:rsidR="00C5423C" w:rsidRPr="001646A1" w:rsidRDefault="007667B6" w:rsidP="00A67A9C">
      <w:pPr>
        <w:spacing w:before="120"/>
        <w:ind w:left="142"/>
        <w:jc w:val="both"/>
        <w:rPr>
          <w:rFonts w:eastAsia="Calibri"/>
          <w:i/>
          <w:iCs w:val="0"/>
        </w:rPr>
      </w:pPr>
      <w:r w:rsidRPr="001646A1">
        <w:rPr>
          <w:rFonts w:eastAsia="Calibri"/>
          <w:i/>
          <w:iCs w:val="0"/>
        </w:rPr>
        <w:t>7.</w:t>
      </w:r>
      <w:r w:rsidR="00C5423C" w:rsidRPr="001646A1">
        <w:rPr>
          <w:rFonts w:eastAsia="Calibri"/>
          <w:i/>
          <w:iCs w:val="0"/>
        </w:rPr>
        <w:t>2. Đầu tư phát triển sản phẩm khoa học – công nghệ và xuất bản phẩm</w:t>
      </w:r>
    </w:p>
    <w:p w14:paraId="746BB196" w14:textId="076507CD" w:rsidR="00C5423C" w:rsidRPr="001646A1" w:rsidRDefault="007667B6" w:rsidP="00A67A9C">
      <w:pPr>
        <w:spacing w:before="120"/>
        <w:ind w:left="142"/>
        <w:jc w:val="both"/>
        <w:rPr>
          <w:rFonts w:eastAsia="Calibri"/>
        </w:rPr>
      </w:pPr>
      <w:r w:rsidRPr="001646A1">
        <w:rPr>
          <w:rFonts w:eastAsia="Calibri"/>
        </w:rPr>
        <w:t xml:space="preserve">- </w:t>
      </w:r>
      <w:r w:rsidR="00C5423C" w:rsidRPr="001646A1">
        <w:rPr>
          <w:rFonts w:eastAsia="Calibri"/>
        </w:rPr>
        <w:t>Hỗ trợ xuất bản sách chuyên khảo, giáo trình, tài liệu tham khảo về năng lực số, năng lực thông tin, giáo dục mở và ứng dụng AI.</w:t>
      </w:r>
    </w:p>
    <w:p w14:paraId="01AC2DC9" w14:textId="2B2EEF1F" w:rsidR="0057782D" w:rsidRPr="001646A1" w:rsidRDefault="0057782D" w:rsidP="0057782D">
      <w:pPr>
        <w:spacing w:before="120"/>
        <w:ind w:left="142"/>
        <w:rPr>
          <w:rFonts w:eastAsia="Calibri"/>
        </w:rPr>
      </w:pPr>
      <w:r w:rsidRPr="001646A1">
        <w:rPr>
          <w:rFonts w:eastAsia="Calibri"/>
        </w:rPr>
        <w:t>- Triển khai thử nghiệm các mô hình “AI tutor” hoặc “adaptive learning” trong môi trường đại học Việt Nam.</w:t>
      </w:r>
    </w:p>
    <w:p w14:paraId="6288CED0" w14:textId="20B49B29" w:rsidR="00C5423C" w:rsidRPr="001646A1" w:rsidRDefault="007667B6" w:rsidP="00A67A9C">
      <w:pPr>
        <w:spacing w:before="120"/>
        <w:ind w:left="142"/>
        <w:jc w:val="both"/>
        <w:rPr>
          <w:rFonts w:eastAsia="Calibri"/>
        </w:rPr>
      </w:pPr>
      <w:r w:rsidRPr="001646A1">
        <w:rPr>
          <w:rFonts w:eastAsia="Calibri"/>
        </w:rPr>
        <w:t xml:space="preserve">- </w:t>
      </w:r>
      <w:r w:rsidR="00C5423C" w:rsidRPr="001646A1">
        <w:rPr>
          <w:rFonts w:eastAsia="Calibri"/>
        </w:rPr>
        <w:t>Xây dựng hệ thống dữ liệu khảo sát số hóa và chia sẻ mở phục vụ nghiên cứu lặp lại, học tập thực hành và đào tạo học viên sau đại học.</w:t>
      </w:r>
    </w:p>
    <w:p w14:paraId="3572DD33" w14:textId="66209A9B" w:rsidR="00C5423C" w:rsidRPr="001646A1" w:rsidRDefault="007667B6" w:rsidP="00A67A9C">
      <w:pPr>
        <w:spacing w:before="120"/>
        <w:ind w:left="142"/>
        <w:jc w:val="both"/>
        <w:rPr>
          <w:rFonts w:eastAsia="Calibri"/>
        </w:rPr>
      </w:pPr>
      <w:r w:rsidRPr="001646A1">
        <w:rPr>
          <w:rFonts w:eastAsia="Calibri"/>
        </w:rPr>
        <w:t xml:space="preserve">- </w:t>
      </w:r>
      <w:r w:rsidR="00C5423C" w:rsidRPr="001646A1">
        <w:rPr>
          <w:rFonts w:eastAsia="Calibri"/>
        </w:rPr>
        <w:t>Phát triển công cụ đánh giá năng lực số trực tuyến (website/app) gắn với nền tảng đào tạo số của Trường hoặc ĐHQGHN.</w:t>
      </w:r>
    </w:p>
    <w:p w14:paraId="129CCCFD" w14:textId="7A6AC639" w:rsidR="00C5423C" w:rsidRPr="001646A1" w:rsidRDefault="007667B6" w:rsidP="00A67A9C">
      <w:pPr>
        <w:spacing w:before="120"/>
        <w:ind w:left="142"/>
        <w:jc w:val="both"/>
        <w:rPr>
          <w:rFonts w:eastAsia="Calibri"/>
          <w:i/>
          <w:iCs w:val="0"/>
        </w:rPr>
      </w:pPr>
      <w:r w:rsidRPr="001646A1">
        <w:rPr>
          <w:rFonts w:eastAsia="Calibri"/>
          <w:i/>
          <w:iCs w:val="0"/>
        </w:rPr>
        <w:t>7.</w:t>
      </w:r>
      <w:r w:rsidR="00C5423C" w:rsidRPr="001646A1">
        <w:rPr>
          <w:rFonts w:eastAsia="Calibri"/>
          <w:i/>
          <w:iCs w:val="0"/>
        </w:rPr>
        <w:t>3. Hợp tác trong và ngoài nước</w:t>
      </w:r>
    </w:p>
    <w:p w14:paraId="2470C91F" w14:textId="4E744BFC" w:rsidR="00C5423C" w:rsidRPr="001646A1" w:rsidRDefault="007667B6" w:rsidP="00A67A9C">
      <w:pPr>
        <w:spacing w:before="120"/>
        <w:ind w:left="142"/>
        <w:jc w:val="both"/>
        <w:rPr>
          <w:rFonts w:eastAsia="Calibri"/>
          <w:i/>
          <w:iCs w:val="0"/>
        </w:rPr>
      </w:pPr>
      <w:r w:rsidRPr="001646A1">
        <w:rPr>
          <w:rFonts w:eastAsia="Calibri"/>
          <w:i/>
          <w:iCs w:val="0"/>
        </w:rPr>
        <w:t xml:space="preserve">* </w:t>
      </w:r>
      <w:r w:rsidR="00C5423C" w:rsidRPr="001646A1">
        <w:rPr>
          <w:rFonts w:eastAsia="Calibri"/>
          <w:i/>
          <w:iCs w:val="0"/>
        </w:rPr>
        <w:t>Trong nước:</w:t>
      </w:r>
    </w:p>
    <w:p w14:paraId="7EEDC88A" w14:textId="1B6FF84C" w:rsidR="004178CB" w:rsidRPr="001646A1" w:rsidRDefault="007667B6" w:rsidP="004178CB">
      <w:pPr>
        <w:spacing w:before="120"/>
        <w:ind w:left="142"/>
        <w:jc w:val="both"/>
        <w:rPr>
          <w:rFonts w:eastAsia="Calibri"/>
        </w:rPr>
      </w:pPr>
      <w:r w:rsidRPr="001646A1">
        <w:rPr>
          <w:rFonts w:eastAsia="Calibri"/>
        </w:rPr>
        <w:t xml:space="preserve">- </w:t>
      </w:r>
      <w:r w:rsidR="00C5423C" w:rsidRPr="001646A1">
        <w:rPr>
          <w:rFonts w:eastAsia="Calibri"/>
        </w:rPr>
        <w:t>Hợp tác nghiên cứu</w:t>
      </w:r>
      <w:r w:rsidR="004178CB" w:rsidRPr="001646A1">
        <w:rPr>
          <w:rFonts w:eastAsia="Calibri"/>
        </w:rPr>
        <w:t>, tham gia tư vấn, góp ý xây dựng khung năng lực số</w:t>
      </w:r>
      <w:r w:rsidR="00C5423C" w:rsidRPr="001646A1">
        <w:rPr>
          <w:rFonts w:eastAsia="Calibri"/>
        </w:rPr>
        <w:t xml:space="preserve"> và triển khai thực nghiệm với các trường đại học, trung tâm giáo dục phổ thông, thư viện công cộng và </w:t>
      </w:r>
      <w:r w:rsidR="004178CB" w:rsidRPr="001646A1">
        <w:rPr>
          <w:rFonts w:eastAsia="Calibri"/>
        </w:rPr>
        <w:t>kết nối với các doanh nghiệp để triển khai ứng dụng</w:t>
      </w:r>
    </w:p>
    <w:p w14:paraId="33F734C5" w14:textId="77777777" w:rsidR="004178CB" w:rsidRPr="001646A1" w:rsidRDefault="007667B6" w:rsidP="004178CB">
      <w:pPr>
        <w:spacing w:before="120"/>
        <w:ind w:left="142"/>
        <w:rPr>
          <w:rFonts w:eastAsia="Calibri"/>
        </w:rPr>
      </w:pPr>
      <w:r w:rsidRPr="001646A1">
        <w:rPr>
          <w:rFonts w:eastAsia="Calibri"/>
        </w:rPr>
        <w:t xml:space="preserve">- </w:t>
      </w:r>
      <w:r w:rsidR="00C5423C" w:rsidRPr="001646A1">
        <w:rPr>
          <w:rFonts w:eastAsia="Calibri"/>
        </w:rPr>
        <w:t>Kết nối với các nhóm nghiên cứu mạnh trong ĐHQGHN về khoa học giáo dục, CNTT, truyền thông và chính sách công</w:t>
      </w:r>
      <w:r w:rsidR="004178CB" w:rsidRPr="001646A1">
        <w:rPr>
          <w:rFonts w:eastAsia="Calibri"/>
        </w:rPr>
        <w:t>,</w:t>
      </w:r>
    </w:p>
    <w:p w14:paraId="4268FD1D" w14:textId="67752AEA" w:rsidR="00C5423C" w:rsidRPr="001646A1" w:rsidRDefault="007667B6" w:rsidP="00A67A9C">
      <w:pPr>
        <w:spacing w:before="120"/>
        <w:ind w:left="142"/>
        <w:jc w:val="both"/>
        <w:rPr>
          <w:rFonts w:eastAsia="Calibri"/>
          <w:i/>
          <w:iCs w:val="0"/>
        </w:rPr>
      </w:pPr>
      <w:r w:rsidRPr="001646A1">
        <w:rPr>
          <w:rFonts w:eastAsia="Calibri"/>
          <w:i/>
          <w:iCs w:val="0"/>
        </w:rPr>
        <w:t xml:space="preserve">* </w:t>
      </w:r>
      <w:r w:rsidR="00C5423C" w:rsidRPr="001646A1">
        <w:rPr>
          <w:rFonts w:eastAsia="Calibri"/>
          <w:i/>
          <w:iCs w:val="0"/>
        </w:rPr>
        <w:t>Quốc tế:</w:t>
      </w:r>
    </w:p>
    <w:p w14:paraId="50C32903" w14:textId="0A9927FF" w:rsidR="00C5423C" w:rsidRPr="001646A1" w:rsidRDefault="007667B6" w:rsidP="00A67A9C">
      <w:pPr>
        <w:spacing w:before="120"/>
        <w:ind w:left="142"/>
        <w:jc w:val="both"/>
        <w:rPr>
          <w:rFonts w:eastAsia="Calibri"/>
        </w:rPr>
      </w:pPr>
      <w:r w:rsidRPr="001646A1">
        <w:rPr>
          <w:rFonts w:eastAsia="Calibri"/>
        </w:rPr>
        <w:t xml:space="preserve">- </w:t>
      </w:r>
      <w:r w:rsidR="00C5423C" w:rsidRPr="001646A1">
        <w:rPr>
          <w:rFonts w:eastAsia="Calibri"/>
        </w:rPr>
        <w:t>Mở rộng hợp tác với các</w:t>
      </w:r>
      <w:r w:rsidRPr="001646A1">
        <w:rPr>
          <w:rFonts w:eastAsia="Calibri"/>
        </w:rPr>
        <w:t xml:space="preserve"> công ty, tập đoàn,</w:t>
      </w:r>
      <w:r w:rsidR="00C5423C" w:rsidRPr="001646A1">
        <w:rPr>
          <w:rFonts w:eastAsia="Calibri"/>
        </w:rPr>
        <w:t xml:space="preserve"> tổ chức quốc tế như (</w:t>
      </w:r>
      <w:r w:rsidRPr="001646A1">
        <w:rPr>
          <w:rFonts w:eastAsia="Calibri"/>
        </w:rPr>
        <w:t>Meta, GIZ</w:t>
      </w:r>
      <w:r w:rsidR="00C5423C" w:rsidRPr="001646A1">
        <w:rPr>
          <w:rFonts w:eastAsia="Calibri"/>
        </w:rPr>
        <w:t>...) để trao đổi học thuật, đồng nghiên cứu</w:t>
      </w:r>
      <w:r w:rsidR="00313E56" w:rsidRPr="001646A1">
        <w:rPr>
          <w:rFonts w:eastAsia="Calibri"/>
        </w:rPr>
        <w:t>, triển khai các dự án.</w:t>
      </w:r>
    </w:p>
    <w:p w14:paraId="6A092C02" w14:textId="2FCFCB42" w:rsidR="00C5423C" w:rsidRPr="001646A1" w:rsidRDefault="007667B6" w:rsidP="00A67A9C">
      <w:pPr>
        <w:spacing w:before="120"/>
        <w:ind w:left="142"/>
        <w:jc w:val="both"/>
        <w:rPr>
          <w:rFonts w:eastAsia="Calibri"/>
        </w:rPr>
      </w:pPr>
      <w:r w:rsidRPr="001646A1">
        <w:rPr>
          <w:rFonts w:eastAsia="Calibri"/>
        </w:rPr>
        <w:t xml:space="preserve">- </w:t>
      </w:r>
      <w:r w:rsidR="00C5423C" w:rsidRPr="001646A1">
        <w:rPr>
          <w:rFonts w:eastAsia="Calibri"/>
        </w:rPr>
        <w:t>Tham gia các mạng lưới nghiên cứu về năng lực số, học tập mở, AI trong giáo dục và chuyển đổi số KHXH&amp;NV toàn cầu.</w:t>
      </w:r>
    </w:p>
    <w:p w14:paraId="7CEA3359" w14:textId="379C90F7" w:rsidR="00C5423C" w:rsidRPr="001646A1" w:rsidRDefault="007667B6" w:rsidP="00A67A9C">
      <w:pPr>
        <w:spacing w:before="120"/>
        <w:ind w:left="142"/>
        <w:jc w:val="both"/>
        <w:rPr>
          <w:rFonts w:eastAsia="Calibri"/>
          <w:i/>
          <w:iCs w:val="0"/>
        </w:rPr>
      </w:pPr>
      <w:r w:rsidRPr="001646A1">
        <w:rPr>
          <w:rFonts w:eastAsia="Calibri"/>
          <w:i/>
          <w:iCs w:val="0"/>
        </w:rPr>
        <w:t>7.</w:t>
      </w:r>
      <w:r w:rsidR="00C5423C" w:rsidRPr="001646A1">
        <w:rPr>
          <w:rFonts w:eastAsia="Calibri"/>
          <w:i/>
          <w:iCs w:val="0"/>
        </w:rPr>
        <w:t>4. Đề xuất chính sách khuyến khích và phát triển lâu dài</w:t>
      </w:r>
    </w:p>
    <w:p w14:paraId="3FC0C961" w14:textId="77777777" w:rsidR="00C5423C" w:rsidRPr="001646A1" w:rsidRDefault="00C5423C" w:rsidP="00A67A9C">
      <w:pPr>
        <w:spacing w:before="120"/>
        <w:ind w:left="142"/>
        <w:jc w:val="both"/>
        <w:rPr>
          <w:rFonts w:eastAsia="Calibri"/>
        </w:rPr>
      </w:pPr>
      <w:r w:rsidRPr="001646A1">
        <w:rPr>
          <w:rFonts w:eastAsia="Calibri"/>
        </w:rPr>
        <w:t>Kiến nghị Trường ĐHKHXH&amp;NV và ĐHQGHN:</w:t>
      </w:r>
    </w:p>
    <w:p w14:paraId="61FA6561" w14:textId="094AD908" w:rsidR="00C5423C" w:rsidRPr="001646A1" w:rsidRDefault="007667B6" w:rsidP="00A67A9C">
      <w:pPr>
        <w:spacing w:before="120"/>
        <w:ind w:left="142"/>
        <w:jc w:val="both"/>
        <w:rPr>
          <w:rFonts w:eastAsia="Calibri"/>
        </w:rPr>
      </w:pPr>
      <w:r w:rsidRPr="001646A1">
        <w:rPr>
          <w:rFonts w:eastAsia="Calibri"/>
        </w:rPr>
        <w:t xml:space="preserve">- </w:t>
      </w:r>
      <w:r w:rsidR="00C5423C" w:rsidRPr="001646A1">
        <w:rPr>
          <w:rFonts w:eastAsia="Calibri"/>
        </w:rPr>
        <w:t>Có chính sách ưu tiên đầu tư, hỗ trợ tài chính, giờ nghiên cứu và khuyến khích công bố quốc tế cho nhóm nghiên cứu được công nhận.</w:t>
      </w:r>
    </w:p>
    <w:p w14:paraId="5E101D97" w14:textId="74D249EF" w:rsidR="00C5423C" w:rsidRPr="001646A1" w:rsidRDefault="007667B6" w:rsidP="00A67A9C">
      <w:pPr>
        <w:spacing w:before="120"/>
        <w:ind w:left="142"/>
        <w:jc w:val="both"/>
        <w:rPr>
          <w:rFonts w:eastAsia="Calibri"/>
        </w:rPr>
      </w:pPr>
      <w:r w:rsidRPr="001646A1">
        <w:rPr>
          <w:rFonts w:eastAsia="Calibri"/>
        </w:rPr>
        <w:t xml:space="preserve">- </w:t>
      </w:r>
      <w:r w:rsidR="00C5423C" w:rsidRPr="001646A1">
        <w:rPr>
          <w:rFonts w:eastAsia="Calibri"/>
        </w:rPr>
        <w:t>Xem xét tạo cơ chế tuyển chọn/huy động nghiên cứu sinh, học viên cao học, sinh viên xuất sắc tham gia nhóm dưới dạng trợ lý nghiên cứu.</w:t>
      </w:r>
    </w:p>
    <w:p w14:paraId="2B4C2484" w14:textId="293ACE9A" w:rsidR="00C5423C" w:rsidRPr="001646A1" w:rsidRDefault="007667B6" w:rsidP="00A67A9C">
      <w:pPr>
        <w:spacing w:before="120"/>
        <w:ind w:left="142"/>
        <w:jc w:val="both"/>
        <w:rPr>
          <w:rFonts w:eastAsia="Calibri"/>
        </w:rPr>
      </w:pPr>
      <w:r w:rsidRPr="001646A1">
        <w:rPr>
          <w:rFonts w:eastAsia="Calibri"/>
        </w:rPr>
        <w:t xml:space="preserve">- </w:t>
      </w:r>
      <w:r w:rsidR="00C5423C" w:rsidRPr="001646A1">
        <w:rPr>
          <w:rFonts w:eastAsia="Calibri"/>
        </w:rPr>
        <w:t>Hỗ trợ nhóm đăng ký đề tài cấp cao hơn (cấp Bộ, cấp Nhà nước, Nafosted, hợp tác quốc tế) và chuyển giao kết quả nghiên cứu thành sản phẩm ứng dụng.</w:t>
      </w:r>
    </w:p>
    <w:p w14:paraId="1C04946F" w14:textId="77777777" w:rsidR="00C5423C" w:rsidRDefault="00C5423C" w:rsidP="00A67A9C">
      <w:pPr>
        <w:pStyle w:val="ListParagraph"/>
        <w:spacing w:before="120" w:after="0" w:line="240" w:lineRule="auto"/>
        <w:ind w:left="502"/>
        <w:jc w:val="both"/>
        <w:rPr>
          <w:rFonts w:ascii="Times New Roman" w:hAnsi="Times New Roman"/>
          <w:sz w:val="26"/>
          <w:szCs w:val="26"/>
        </w:rPr>
      </w:pPr>
    </w:p>
    <w:p w14:paraId="23181C37" w14:textId="77777777" w:rsidR="00B90F68" w:rsidRDefault="00B90F68" w:rsidP="00A67A9C">
      <w:pPr>
        <w:pStyle w:val="ListParagraph"/>
        <w:spacing w:before="120" w:after="0" w:line="240" w:lineRule="auto"/>
        <w:ind w:left="502"/>
        <w:jc w:val="both"/>
        <w:rPr>
          <w:rFonts w:ascii="Times New Roman" w:hAnsi="Times New Roman"/>
          <w:sz w:val="26"/>
          <w:szCs w:val="26"/>
        </w:rPr>
      </w:pPr>
    </w:p>
    <w:p w14:paraId="5069B184" w14:textId="77777777" w:rsidR="00B90F68" w:rsidRDefault="00B90F68" w:rsidP="00A67A9C">
      <w:pPr>
        <w:pStyle w:val="ListParagraph"/>
        <w:spacing w:before="120" w:after="0" w:line="240" w:lineRule="auto"/>
        <w:ind w:left="502"/>
        <w:jc w:val="both"/>
        <w:rPr>
          <w:rFonts w:ascii="Times New Roman" w:hAnsi="Times New Roman"/>
          <w:sz w:val="26"/>
          <w:szCs w:val="26"/>
        </w:rPr>
      </w:pPr>
    </w:p>
    <w:p w14:paraId="0619447E" w14:textId="77777777" w:rsidR="00B90F68" w:rsidRPr="001646A1" w:rsidRDefault="00B90F68" w:rsidP="00A67A9C">
      <w:pPr>
        <w:pStyle w:val="ListParagraph"/>
        <w:spacing w:before="120" w:after="0" w:line="240" w:lineRule="auto"/>
        <w:ind w:left="502"/>
        <w:jc w:val="both"/>
        <w:rPr>
          <w:rFonts w:ascii="Times New Roman" w:hAnsi="Times New Roman"/>
          <w:sz w:val="26"/>
          <w:szCs w:val="26"/>
        </w:rPr>
      </w:pPr>
    </w:p>
    <w:p w14:paraId="239C2F6D" w14:textId="77777777" w:rsidR="00DC7B40" w:rsidRPr="001646A1" w:rsidRDefault="00DC7B40" w:rsidP="00A67A9C">
      <w:pPr>
        <w:pStyle w:val="ListParagraph"/>
        <w:numPr>
          <w:ilvl w:val="0"/>
          <w:numId w:val="8"/>
        </w:numPr>
        <w:spacing w:before="120" w:after="0" w:line="240" w:lineRule="auto"/>
        <w:jc w:val="both"/>
        <w:rPr>
          <w:rFonts w:ascii="Times New Roman" w:hAnsi="Times New Roman"/>
          <w:b/>
          <w:bCs w:val="0"/>
          <w:sz w:val="26"/>
          <w:szCs w:val="26"/>
        </w:rPr>
      </w:pPr>
      <w:r w:rsidRPr="001646A1">
        <w:rPr>
          <w:rFonts w:ascii="Times New Roman" w:hAnsi="Times New Roman"/>
          <w:b/>
          <w:bCs w:val="0"/>
          <w:sz w:val="26"/>
          <w:szCs w:val="26"/>
        </w:rPr>
        <w:lastRenderedPageBreak/>
        <w:t>Cam kết thực hiện của nhóm nghiên cứu và của Khoa/Bộ môn:</w:t>
      </w:r>
    </w:p>
    <w:p w14:paraId="56744FF6" w14:textId="0463F3E4" w:rsidR="007667B6" w:rsidRPr="001646A1" w:rsidRDefault="00313E56" w:rsidP="00A67A9C">
      <w:pPr>
        <w:spacing w:before="120"/>
        <w:jc w:val="both"/>
      </w:pPr>
      <w:r w:rsidRPr="001646A1">
        <w:t xml:space="preserve">- </w:t>
      </w:r>
      <w:r w:rsidR="007667B6" w:rsidRPr="001646A1">
        <w:rPr>
          <w:i/>
          <w:iCs w:val="0"/>
        </w:rPr>
        <w:t>Nhóm nghiên cứu cam kết:</w:t>
      </w:r>
    </w:p>
    <w:p w14:paraId="472C8661" w14:textId="7D2C4682" w:rsidR="007667B6" w:rsidRPr="001646A1" w:rsidRDefault="00313E56" w:rsidP="00A67A9C">
      <w:pPr>
        <w:spacing w:before="120"/>
        <w:jc w:val="both"/>
      </w:pPr>
      <w:r w:rsidRPr="001646A1">
        <w:t xml:space="preserve">+ </w:t>
      </w:r>
      <w:r w:rsidR="007667B6" w:rsidRPr="001646A1">
        <w:t>Thực hiện đầy đủ các mục tiêu, nội dung nghiên cứu trong giai đoạn 03 năm (2025–2027), đúng tiến độ và đảm bảo chất lượng khoa học theo đề cương đã thuyết minh.</w:t>
      </w:r>
    </w:p>
    <w:p w14:paraId="122C144D" w14:textId="44E020B5" w:rsidR="007667B6" w:rsidRPr="001646A1" w:rsidRDefault="00313E56" w:rsidP="00A67A9C">
      <w:pPr>
        <w:spacing w:before="120"/>
        <w:jc w:val="both"/>
      </w:pPr>
      <w:r w:rsidRPr="001646A1">
        <w:t xml:space="preserve">+ </w:t>
      </w:r>
      <w:r w:rsidR="007667B6" w:rsidRPr="001646A1">
        <w:t>Công bố khoa học theo chỉ tiêu cam kết: trung bình mỗi năm đạt tối thiểu 01 bài báo thuộc hệ WoS/Scopus hoặc tạp chí Q1–Q</w:t>
      </w:r>
      <w:r w:rsidR="00421277" w:rsidRPr="001646A1">
        <w:t>4</w:t>
      </w:r>
      <w:r w:rsidR="007667B6" w:rsidRPr="001646A1">
        <w:t>; xuất bản sách chuyên khảo/giáo trình phù hợp định hướng nghiên cứu.</w:t>
      </w:r>
    </w:p>
    <w:p w14:paraId="40139860" w14:textId="4A7C5324" w:rsidR="007667B6" w:rsidRPr="001646A1" w:rsidRDefault="00313E56" w:rsidP="00A67A9C">
      <w:pPr>
        <w:spacing w:before="120"/>
        <w:jc w:val="both"/>
      </w:pPr>
      <w:r w:rsidRPr="001646A1">
        <w:t xml:space="preserve">+ </w:t>
      </w:r>
      <w:r w:rsidR="007667B6" w:rsidRPr="001646A1">
        <w:t>Tham gia đào tạo và hỗ trợ đào tạo: hướng dẫn nghiên cứu sinh, học viên cao học, sinh viên thực hiện đề tài phù hợp với định hướng của nhóm; đóng góp học liệu, giáo trình cho các chương trình đào tạo đại học và sau đại học.</w:t>
      </w:r>
    </w:p>
    <w:p w14:paraId="4AC982E0" w14:textId="295D7D56" w:rsidR="007667B6" w:rsidRPr="001646A1" w:rsidRDefault="00313E56" w:rsidP="00A67A9C">
      <w:pPr>
        <w:spacing w:before="120"/>
        <w:jc w:val="both"/>
      </w:pPr>
      <w:r w:rsidRPr="001646A1">
        <w:t xml:space="preserve">+ </w:t>
      </w:r>
      <w:r w:rsidR="007667B6" w:rsidRPr="001646A1">
        <w:t>Triển khai các hoạt động hợp tác, kết nối học thuật với các tổ chức trong và ngoài nước, góp phần nâng cao vị thế và uy tín nghiên cứu của Trường và ĐHQGHN.</w:t>
      </w:r>
    </w:p>
    <w:p w14:paraId="2FAEA9B6" w14:textId="2269D1CE" w:rsidR="007667B6" w:rsidRPr="001646A1" w:rsidRDefault="00313E56" w:rsidP="00A67A9C">
      <w:pPr>
        <w:spacing w:before="120"/>
        <w:jc w:val="both"/>
      </w:pPr>
      <w:r w:rsidRPr="001646A1">
        <w:t xml:space="preserve">+ </w:t>
      </w:r>
      <w:r w:rsidR="007667B6" w:rsidRPr="001646A1">
        <w:t>Báo cáo định kỳ kết quả thực hiện theo quy định của Trường; cam kết sử dụng hiệu quả các nguồn lực đầu tư và đảm bảo tính minh bạch, trung thực trong hoạt động khoa học.</w:t>
      </w:r>
    </w:p>
    <w:p w14:paraId="1A82085A" w14:textId="1EA74437" w:rsidR="00DC7B40" w:rsidRPr="001646A1" w:rsidRDefault="00313E56" w:rsidP="00A67A9C">
      <w:pPr>
        <w:spacing w:before="120"/>
        <w:jc w:val="both"/>
        <w:rPr>
          <w:i/>
          <w:iCs w:val="0"/>
        </w:rPr>
      </w:pPr>
      <w:r w:rsidRPr="001646A1">
        <w:rPr>
          <w:i/>
          <w:iCs w:val="0"/>
        </w:rPr>
        <w:t xml:space="preserve">- </w:t>
      </w:r>
      <w:r w:rsidR="00DC7B40" w:rsidRPr="001646A1">
        <w:rPr>
          <w:i/>
          <w:iCs w:val="0"/>
        </w:rPr>
        <w:t>Khoa</w:t>
      </w:r>
      <w:r w:rsidR="007667B6" w:rsidRPr="001646A1">
        <w:rPr>
          <w:i/>
          <w:iCs w:val="0"/>
        </w:rPr>
        <w:t xml:space="preserve"> cam kết:</w:t>
      </w:r>
    </w:p>
    <w:p w14:paraId="00513F62" w14:textId="4C89FD70" w:rsidR="007667B6" w:rsidRPr="001646A1" w:rsidRDefault="00313E56" w:rsidP="00A67A9C">
      <w:pPr>
        <w:spacing w:before="120"/>
        <w:jc w:val="both"/>
      </w:pPr>
      <w:r w:rsidRPr="001646A1">
        <w:t xml:space="preserve">+ </w:t>
      </w:r>
      <w:r w:rsidR="007667B6" w:rsidRPr="001646A1">
        <w:t>Khoa Thông tin – Thư viện và các Bộ môn liên quan cam kết:</w:t>
      </w:r>
    </w:p>
    <w:p w14:paraId="47F9446E" w14:textId="52EE51EA" w:rsidR="007667B6" w:rsidRPr="001646A1" w:rsidRDefault="00313E56" w:rsidP="00A67A9C">
      <w:pPr>
        <w:spacing w:before="120"/>
        <w:jc w:val="both"/>
      </w:pPr>
      <w:r w:rsidRPr="001646A1">
        <w:t xml:space="preserve">+ </w:t>
      </w:r>
      <w:r w:rsidR="007667B6" w:rsidRPr="001646A1">
        <w:t>Tạo điều kiện thuận lợi nhất về nhân sự, cơ sở vật chất, trang thiết bị và môi trường học thuật để nhóm nghiên cứu triển khai hiệu quả các hoạt động nghiên cứu.</w:t>
      </w:r>
    </w:p>
    <w:p w14:paraId="40C301C9" w14:textId="6788A550" w:rsidR="007667B6" w:rsidRPr="001646A1" w:rsidRDefault="00313E56" w:rsidP="00A67A9C">
      <w:pPr>
        <w:spacing w:before="120"/>
        <w:jc w:val="both"/>
      </w:pPr>
      <w:r w:rsidRPr="001646A1">
        <w:t xml:space="preserve">+ </w:t>
      </w:r>
      <w:r w:rsidR="007667B6" w:rsidRPr="001646A1">
        <w:t>Ưu tiên phân bổ giờ giảng dạy, giờ nghiên cứu, cơ hội đào tạo – bồi dưỡng chuyên môn, nhằm hỗ trợ nhóm phát triển bền vững và đạt được các chỉ tiêu đã cam kết.</w:t>
      </w:r>
    </w:p>
    <w:p w14:paraId="14284B5F" w14:textId="6FA48AB8" w:rsidR="007667B6" w:rsidRPr="001646A1" w:rsidRDefault="00313E56" w:rsidP="00A67A9C">
      <w:pPr>
        <w:spacing w:before="120"/>
        <w:jc w:val="both"/>
      </w:pPr>
      <w:r w:rsidRPr="001646A1">
        <w:t xml:space="preserve">+ </w:t>
      </w:r>
      <w:r w:rsidR="007667B6" w:rsidRPr="001646A1">
        <w:t>Kết nối nhóm với các đối tác học thuật, nhà khoa học, chuyên gia trong và ngoài trường nhằm mở rộng phạm vi hợp tác và nâng cao chất lượng công bố khoa học.</w:t>
      </w:r>
    </w:p>
    <w:p w14:paraId="68E03CB2" w14:textId="24A0700B" w:rsidR="007667B6" w:rsidRPr="001646A1" w:rsidRDefault="00313E56" w:rsidP="00A67A9C">
      <w:pPr>
        <w:spacing w:before="120"/>
        <w:jc w:val="both"/>
      </w:pPr>
      <w:r w:rsidRPr="001646A1">
        <w:t xml:space="preserve">+ </w:t>
      </w:r>
      <w:r w:rsidR="007667B6" w:rsidRPr="001646A1">
        <w:t>Phối hợp giám sát, đánh giá định kỳ kết quả hoạt động của nhóm; tham gia tổng hợp báo cáo và kiến nghị chính sách hỗ trợ phát triển nhóm nghiên cứu mạnh của Trường.</w:t>
      </w:r>
    </w:p>
    <w:p w14:paraId="7D8579E9" w14:textId="3F28FF5F" w:rsidR="007667B6" w:rsidRPr="001646A1" w:rsidRDefault="00313E56" w:rsidP="00A67A9C">
      <w:pPr>
        <w:spacing w:before="120"/>
        <w:jc w:val="both"/>
      </w:pPr>
      <w:r w:rsidRPr="001646A1">
        <w:t xml:space="preserve">+ </w:t>
      </w:r>
      <w:r w:rsidR="007667B6" w:rsidRPr="001646A1">
        <w:t>Cam kết đồng hành lâu dài với nhóm nghiên cứu trong chiến lược phát triển khoa học công nghệ và đổi mới sáng tạo của Khoa và Trường.</w:t>
      </w:r>
    </w:p>
    <w:p w14:paraId="4E1AF8CF" w14:textId="77777777" w:rsidR="00AD5B16" w:rsidRPr="001646A1" w:rsidRDefault="00AD5B16" w:rsidP="00AD5B16">
      <w:pPr>
        <w:pStyle w:val="ListParagraph"/>
        <w:spacing w:after="0" w:line="240" w:lineRule="auto"/>
        <w:ind w:left="1080"/>
        <w:jc w:val="both"/>
        <w:rPr>
          <w:rFonts w:ascii="Times New Roman" w:hAnsi="Times New Roman"/>
          <w:sz w:val="26"/>
          <w:szCs w:val="26"/>
        </w:rPr>
      </w:pPr>
    </w:p>
    <w:p w14:paraId="7BC80340" w14:textId="77777777" w:rsidR="00AD5B16" w:rsidRPr="001646A1" w:rsidRDefault="006920A9" w:rsidP="00AD5B16">
      <w:pPr>
        <w:pStyle w:val="ListParagraph"/>
        <w:spacing w:after="120"/>
        <w:ind w:left="1080"/>
        <w:jc w:val="both"/>
        <w:rPr>
          <w:rFonts w:ascii="Times New Roman" w:hAnsi="Times New Roman"/>
          <w:b/>
          <w:sz w:val="26"/>
          <w:szCs w:val="26"/>
        </w:rPr>
      </w:pPr>
      <w:r w:rsidRPr="001646A1">
        <w:rPr>
          <w:rFonts w:ascii="Times New Roman" w:hAnsi="Times New Roman"/>
          <w:b/>
          <w:sz w:val="26"/>
          <w:szCs w:val="26"/>
        </w:rPr>
        <w:t>THỦ TRƯỞNG ĐƠN VỊ</w:t>
      </w:r>
      <w:r w:rsidR="00AD5B16" w:rsidRPr="001646A1">
        <w:rPr>
          <w:rFonts w:ascii="Times New Roman" w:hAnsi="Times New Roman"/>
          <w:b/>
          <w:sz w:val="26"/>
          <w:szCs w:val="26"/>
        </w:rPr>
        <w:t xml:space="preserve">                                                      </w:t>
      </w:r>
      <w:r w:rsidRPr="001646A1">
        <w:rPr>
          <w:rFonts w:ascii="Times New Roman" w:hAnsi="Times New Roman"/>
          <w:b/>
          <w:sz w:val="26"/>
          <w:szCs w:val="26"/>
        </w:rPr>
        <w:t>TRƯỞNG NHÓM</w:t>
      </w:r>
    </w:p>
    <w:p w14:paraId="4331973A" w14:textId="2CE82515" w:rsidR="001F6CBB" w:rsidRPr="001646A1" w:rsidRDefault="00362AE0" w:rsidP="00400DE5">
      <w:pPr>
        <w:pStyle w:val="ListParagraph"/>
        <w:spacing w:after="120"/>
        <w:ind w:left="1080"/>
        <w:jc w:val="both"/>
        <w:rPr>
          <w:rFonts w:ascii="Times New Roman" w:hAnsi="Times New Roman"/>
          <w:i/>
          <w:sz w:val="26"/>
          <w:szCs w:val="26"/>
        </w:rPr>
      </w:pPr>
      <w:r w:rsidRPr="001646A1">
        <w:rPr>
          <w:rFonts w:ascii="Times New Roman" w:hAnsi="Times New Roman"/>
          <w:i/>
          <w:sz w:val="26"/>
          <w:szCs w:val="26"/>
        </w:rPr>
        <w:t xml:space="preserve">    </w:t>
      </w:r>
      <w:r w:rsidR="00AD5B16" w:rsidRPr="001646A1">
        <w:rPr>
          <w:rFonts w:ascii="Times New Roman" w:hAnsi="Times New Roman"/>
          <w:i/>
          <w:sz w:val="26"/>
          <w:szCs w:val="26"/>
        </w:rPr>
        <w:t>(Ký và ghi rõ họ tên)</w:t>
      </w:r>
      <w:r w:rsidR="00AD5B16" w:rsidRPr="001646A1">
        <w:rPr>
          <w:rFonts w:ascii="Times New Roman" w:hAnsi="Times New Roman"/>
          <w:i/>
          <w:sz w:val="26"/>
          <w:szCs w:val="26"/>
        </w:rPr>
        <w:tab/>
      </w:r>
      <w:r w:rsidR="00AD5B16" w:rsidRPr="001646A1">
        <w:rPr>
          <w:rFonts w:ascii="Times New Roman" w:hAnsi="Times New Roman"/>
          <w:i/>
          <w:sz w:val="26"/>
          <w:szCs w:val="26"/>
        </w:rPr>
        <w:tab/>
      </w:r>
      <w:r w:rsidR="00AD5B16" w:rsidRPr="001646A1">
        <w:rPr>
          <w:rFonts w:ascii="Times New Roman" w:hAnsi="Times New Roman"/>
          <w:i/>
          <w:sz w:val="26"/>
          <w:szCs w:val="26"/>
        </w:rPr>
        <w:tab/>
      </w:r>
      <w:r w:rsidR="00FA0A39" w:rsidRPr="001646A1">
        <w:rPr>
          <w:rFonts w:ascii="Times New Roman" w:hAnsi="Times New Roman"/>
          <w:i/>
          <w:sz w:val="26"/>
          <w:szCs w:val="26"/>
        </w:rPr>
        <w:t xml:space="preserve">                            </w:t>
      </w:r>
      <w:r w:rsidR="00AD5B16" w:rsidRPr="001646A1">
        <w:rPr>
          <w:rFonts w:ascii="Times New Roman" w:hAnsi="Times New Roman"/>
          <w:i/>
          <w:sz w:val="26"/>
          <w:szCs w:val="26"/>
        </w:rPr>
        <w:t>(Ký và ghi rõ họ tên)</w:t>
      </w:r>
    </w:p>
    <w:p w14:paraId="6F9E23A9" w14:textId="77777777" w:rsidR="00FA0A39" w:rsidRPr="001646A1" w:rsidRDefault="00FA0A39" w:rsidP="00400DE5">
      <w:pPr>
        <w:pStyle w:val="ListParagraph"/>
        <w:spacing w:after="120"/>
        <w:ind w:left="1080"/>
        <w:jc w:val="both"/>
        <w:rPr>
          <w:rFonts w:ascii="Times New Roman" w:hAnsi="Times New Roman"/>
          <w:i/>
          <w:sz w:val="26"/>
          <w:szCs w:val="26"/>
        </w:rPr>
      </w:pPr>
    </w:p>
    <w:p w14:paraId="2FDAF45D" w14:textId="77777777" w:rsidR="009D26AC" w:rsidRPr="001646A1" w:rsidRDefault="009D26AC" w:rsidP="00400DE5">
      <w:pPr>
        <w:pStyle w:val="ListParagraph"/>
        <w:spacing w:after="120"/>
        <w:ind w:left="1080"/>
        <w:jc w:val="both"/>
        <w:rPr>
          <w:rFonts w:ascii="Times New Roman" w:hAnsi="Times New Roman"/>
          <w:i/>
          <w:sz w:val="26"/>
          <w:szCs w:val="26"/>
        </w:rPr>
      </w:pPr>
    </w:p>
    <w:p w14:paraId="41608FD3" w14:textId="77777777" w:rsidR="00FA0A39" w:rsidRPr="001646A1" w:rsidRDefault="00FA0A39" w:rsidP="00400DE5">
      <w:pPr>
        <w:pStyle w:val="ListParagraph"/>
        <w:spacing w:after="120"/>
        <w:ind w:left="1080"/>
        <w:jc w:val="both"/>
        <w:rPr>
          <w:rFonts w:ascii="Times New Roman" w:hAnsi="Times New Roman"/>
          <w:i/>
          <w:sz w:val="26"/>
          <w:szCs w:val="26"/>
        </w:rPr>
      </w:pPr>
    </w:p>
    <w:p w14:paraId="63FBECA0" w14:textId="61FC7037" w:rsidR="00FA0A39" w:rsidRPr="00895E4B" w:rsidRDefault="009D26AC" w:rsidP="00400DE5">
      <w:pPr>
        <w:pStyle w:val="ListParagraph"/>
        <w:spacing w:after="120"/>
        <w:ind w:left="1080"/>
        <w:jc w:val="both"/>
        <w:rPr>
          <w:b/>
          <w:bCs w:val="0"/>
          <w:i/>
          <w:sz w:val="26"/>
          <w:szCs w:val="26"/>
        </w:rPr>
      </w:pPr>
      <w:r w:rsidRPr="001646A1">
        <w:rPr>
          <w:rFonts w:ascii="Times New Roman" w:hAnsi="Times New Roman"/>
          <w:b/>
          <w:bCs w:val="0"/>
          <w:sz w:val="26"/>
          <w:szCs w:val="26"/>
        </w:rPr>
        <w:t xml:space="preserve">                                  </w:t>
      </w:r>
      <w:r w:rsidR="00FA0A39" w:rsidRPr="001646A1">
        <w:rPr>
          <w:rFonts w:ascii="Times New Roman" w:hAnsi="Times New Roman"/>
          <w:b/>
          <w:bCs w:val="0"/>
          <w:sz w:val="26"/>
          <w:szCs w:val="26"/>
        </w:rPr>
        <w:tab/>
      </w:r>
      <w:r w:rsidR="00FA0A39" w:rsidRPr="001646A1">
        <w:rPr>
          <w:rFonts w:ascii="Times New Roman" w:hAnsi="Times New Roman"/>
          <w:sz w:val="26"/>
          <w:szCs w:val="26"/>
        </w:rPr>
        <w:tab/>
      </w:r>
      <w:r w:rsidR="00FA0A39" w:rsidRPr="001646A1">
        <w:rPr>
          <w:rFonts w:ascii="Times New Roman" w:hAnsi="Times New Roman"/>
          <w:sz w:val="26"/>
          <w:szCs w:val="26"/>
        </w:rPr>
        <w:tab/>
      </w:r>
      <w:r w:rsidR="00FA0A39" w:rsidRPr="001646A1">
        <w:rPr>
          <w:rFonts w:ascii="Times New Roman" w:hAnsi="Times New Roman"/>
          <w:sz w:val="26"/>
          <w:szCs w:val="26"/>
        </w:rPr>
        <w:tab/>
      </w:r>
      <w:r w:rsidR="00FA0A39" w:rsidRPr="001646A1">
        <w:rPr>
          <w:rFonts w:ascii="Times New Roman" w:hAnsi="Times New Roman"/>
          <w:sz w:val="26"/>
          <w:szCs w:val="26"/>
        </w:rPr>
        <w:tab/>
      </w:r>
      <w:r w:rsidR="00FA0A39" w:rsidRPr="001646A1">
        <w:rPr>
          <w:rFonts w:ascii="Times New Roman" w:hAnsi="Times New Roman"/>
          <w:b/>
          <w:bCs w:val="0"/>
          <w:sz w:val="26"/>
          <w:szCs w:val="26"/>
        </w:rPr>
        <w:t>PGS.TS</w:t>
      </w:r>
      <w:r w:rsidR="00895E4B" w:rsidRPr="001646A1">
        <w:rPr>
          <w:rFonts w:ascii="Times New Roman" w:hAnsi="Times New Roman"/>
          <w:b/>
          <w:bCs w:val="0"/>
          <w:sz w:val="26"/>
          <w:szCs w:val="26"/>
        </w:rPr>
        <w:t>.</w:t>
      </w:r>
      <w:r w:rsidR="00FA0A39" w:rsidRPr="001646A1">
        <w:rPr>
          <w:rFonts w:ascii="Times New Roman" w:hAnsi="Times New Roman"/>
          <w:b/>
          <w:bCs w:val="0"/>
          <w:sz w:val="26"/>
          <w:szCs w:val="26"/>
        </w:rPr>
        <w:t xml:space="preserve"> Đỗ Văn Hùng</w:t>
      </w:r>
    </w:p>
    <w:sectPr w:rsidR="00FA0A39" w:rsidRPr="00895E4B" w:rsidSect="003D39D7">
      <w:pgSz w:w="12240" w:h="15840"/>
      <w:pgMar w:top="992"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DBD88" w14:textId="77777777" w:rsidR="002D5C31" w:rsidRDefault="002D5C31">
      <w:r>
        <w:separator/>
      </w:r>
    </w:p>
  </w:endnote>
  <w:endnote w:type="continuationSeparator" w:id="0">
    <w:p w14:paraId="3CE0FB7D" w14:textId="77777777" w:rsidR="002D5C31" w:rsidRDefault="002D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vTTdd0b0455.B+f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469A6" w14:textId="77777777" w:rsidR="002D5C31" w:rsidRDefault="002D5C31">
      <w:r>
        <w:separator/>
      </w:r>
    </w:p>
  </w:footnote>
  <w:footnote w:type="continuationSeparator" w:id="0">
    <w:p w14:paraId="2D93FED3" w14:textId="77777777" w:rsidR="002D5C31" w:rsidRDefault="002D5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CE494" w14:textId="77777777" w:rsidR="00385AE4" w:rsidRDefault="00385AE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1D3B"/>
    <w:multiLevelType w:val="hybridMultilevel"/>
    <w:tmpl w:val="1EA4D7EA"/>
    <w:lvl w:ilvl="0" w:tplc="D0D41114">
      <w:start w:val="1"/>
      <w:numFmt w:val="decimal"/>
      <w:lvlText w:val="%1."/>
      <w:lvlJc w:val="left"/>
      <w:pPr>
        <w:ind w:left="1281" w:hanging="260"/>
      </w:pPr>
      <w:rPr>
        <w:rFonts w:ascii="Times New Roman" w:eastAsia="Times New Roman" w:hAnsi="Times New Roman" w:cs="Times New Roman" w:hint="default"/>
        <w:w w:val="99"/>
        <w:sz w:val="26"/>
        <w:szCs w:val="26"/>
        <w:lang w:val="en-US" w:eastAsia="en-US" w:bidi="ar-SA"/>
      </w:rPr>
    </w:lvl>
    <w:lvl w:ilvl="1" w:tplc="A8E28670">
      <w:numFmt w:val="bullet"/>
      <w:lvlText w:val="•"/>
      <w:lvlJc w:val="left"/>
      <w:pPr>
        <w:ind w:left="2120" w:hanging="260"/>
      </w:pPr>
      <w:rPr>
        <w:rFonts w:hint="default"/>
        <w:lang w:val="en-US" w:eastAsia="en-US" w:bidi="ar-SA"/>
      </w:rPr>
    </w:lvl>
    <w:lvl w:ilvl="2" w:tplc="FA98448E">
      <w:numFmt w:val="bullet"/>
      <w:lvlText w:val="•"/>
      <w:lvlJc w:val="left"/>
      <w:pPr>
        <w:ind w:left="2961" w:hanging="260"/>
      </w:pPr>
      <w:rPr>
        <w:rFonts w:hint="default"/>
        <w:lang w:val="en-US" w:eastAsia="en-US" w:bidi="ar-SA"/>
      </w:rPr>
    </w:lvl>
    <w:lvl w:ilvl="3" w:tplc="8AECF4BC">
      <w:numFmt w:val="bullet"/>
      <w:lvlText w:val="•"/>
      <w:lvlJc w:val="left"/>
      <w:pPr>
        <w:ind w:left="3801" w:hanging="260"/>
      </w:pPr>
      <w:rPr>
        <w:rFonts w:hint="default"/>
        <w:lang w:val="en-US" w:eastAsia="en-US" w:bidi="ar-SA"/>
      </w:rPr>
    </w:lvl>
    <w:lvl w:ilvl="4" w:tplc="9692E256">
      <w:numFmt w:val="bullet"/>
      <w:lvlText w:val="•"/>
      <w:lvlJc w:val="left"/>
      <w:pPr>
        <w:ind w:left="4642" w:hanging="260"/>
      </w:pPr>
      <w:rPr>
        <w:rFonts w:hint="default"/>
        <w:lang w:val="en-US" w:eastAsia="en-US" w:bidi="ar-SA"/>
      </w:rPr>
    </w:lvl>
    <w:lvl w:ilvl="5" w:tplc="886AEB30">
      <w:numFmt w:val="bullet"/>
      <w:lvlText w:val="•"/>
      <w:lvlJc w:val="left"/>
      <w:pPr>
        <w:ind w:left="5483" w:hanging="260"/>
      </w:pPr>
      <w:rPr>
        <w:rFonts w:hint="default"/>
        <w:lang w:val="en-US" w:eastAsia="en-US" w:bidi="ar-SA"/>
      </w:rPr>
    </w:lvl>
    <w:lvl w:ilvl="6" w:tplc="4B0C6FCA">
      <w:numFmt w:val="bullet"/>
      <w:lvlText w:val="•"/>
      <w:lvlJc w:val="left"/>
      <w:pPr>
        <w:ind w:left="6323" w:hanging="260"/>
      </w:pPr>
      <w:rPr>
        <w:rFonts w:hint="default"/>
        <w:lang w:val="en-US" w:eastAsia="en-US" w:bidi="ar-SA"/>
      </w:rPr>
    </w:lvl>
    <w:lvl w:ilvl="7" w:tplc="FBB6404A">
      <w:numFmt w:val="bullet"/>
      <w:lvlText w:val="•"/>
      <w:lvlJc w:val="left"/>
      <w:pPr>
        <w:ind w:left="7164" w:hanging="260"/>
      </w:pPr>
      <w:rPr>
        <w:rFonts w:hint="default"/>
        <w:lang w:val="en-US" w:eastAsia="en-US" w:bidi="ar-SA"/>
      </w:rPr>
    </w:lvl>
    <w:lvl w:ilvl="8" w:tplc="BAD295F4">
      <w:numFmt w:val="bullet"/>
      <w:lvlText w:val="•"/>
      <w:lvlJc w:val="left"/>
      <w:pPr>
        <w:ind w:left="8005" w:hanging="260"/>
      </w:pPr>
      <w:rPr>
        <w:rFonts w:hint="default"/>
        <w:lang w:val="en-US" w:eastAsia="en-US" w:bidi="ar-SA"/>
      </w:rPr>
    </w:lvl>
  </w:abstractNum>
  <w:abstractNum w:abstractNumId="1" w15:restartNumberingAfterBreak="0">
    <w:nsid w:val="0A7A15B2"/>
    <w:multiLevelType w:val="multilevel"/>
    <w:tmpl w:val="1E340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473D3"/>
    <w:multiLevelType w:val="hybridMultilevel"/>
    <w:tmpl w:val="51C4599A"/>
    <w:lvl w:ilvl="0" w:tplc="CA1E8044">
      <w:numFmt w:val="bullet"/>
      <w:lvlText w:val="-"/>
      <w:lvlJc w:val="left"/>
      <w:pPr>
        <w:ind w:left="302" w:hanging="168"/>
      </w:pPr>
      <w:rPr>
        <w:rFonts w:ascii="Times New Roman" w:eastAsia="Times New Roman" w:hAnsi="Times New Roman" w:cs="Times New Roman" w:hint="default"/>
        <w:w w:val="99"/>
        <w:sz w:val="26"/>
        <w:szCs w:val="26"/>
        <w:lang w:val="en-US" w:eastAsia="en-US" w:bidi="ar-SA"/>
      </w:rPr>
    </w:lvl>
    <w:lvl w:ilvl="1" w:tplc="56A0AA8E">
      <w:numFmt w:val="bullet"/>
      <w:lvlText w:val="•"/>
      <w:lvlJc w:val="left"/>
      <w:pPr>
        <w:ind w:left="1238" w:hanging="168"/>
      </w:pPr>
      <w:rPr>
        <w:rFonts w:hint="default"/>
        <w:lang w:val="en-US" w:eastAsia="en-US" w:bidi="ar-SA"/>
      </w:rPr>
    </w:lvl>
    <w:lvl w:ilvl="2" w:tplc="AFAAB2B4">
      <w:numFmt w:val="bullet"/>
      <w:lvlText w:val="•"/>
      <w:lvlJc w:val="left"/>
      <w:pPr>
        <w:ind w:left="2177" w:hanging="168"/>
      </w:pPr>
      <w:rPr>
        <w:rFonts w:hint="default"/>
        <w:lang w:val="en-US" w:eastAsia="en-US" w:bidi="ar-SA"/>
      </w:rPr>
    </w:lvl>
    <w:lvl w:ilvl="3" w:tplc="4EF0C62C">
      <w:numFmt w:val="bullet"/>
      <w:lvlText w:val="•"/>
      <w:lvlJc w:val="left"/>
      <w:pPr>
        <w:ind w:left="3115" w:hanging="168"/>
      </w:pPr>
      <w:rPr>
        <w:rFonts w:hint="default"/>
        <w:lang w:val="en-US" w:eastAsia="en-US" w:bidi="ar-SA"/>
      </w:rPr>
    </w:lvl>
    <w:lvl w:ilvl="4" w:tplc="10248FB2">
      <w:numFmt w:val="bullet"/>
      <w:lvlText w:val="•"/>
      <w:lvlJc w:val="left"/>
      <w:pPr>
        <w:ind w:left="4054" w:hanging="168"/>
      </w:pPr>
      <w:rPr>
        <w:rFonts w:hint="default"/>
        <w:lang w:val="en-US" w:eastAsia="en-US" w:bidi="ar-SA"/>
      </w:rPr>
    </w:lvl>
    <w:lvl w:ilvl="5" w:tplc="43AECD6E">
      <w:numFmt w:val="bullet"/>
      <w:lvlText w:val="•"/>
      <w:lvlJc w:val="left"/>
      <w:pPr>
        <w:ind w:left="4993" w:hanging="168"/>
      </w:pPr>
      <w:rPr>
        <w:rFonts w:hint="default"/>
        <w:lang w:val="en-US" w:eastAsia="en-US" w:bidi="ar-SA"/>
      </w:rPr>
    </w:lvl>
    <w:lvl w:ilvl="6" w:tplc="738AED2A">
      <w:numFmt w:val="bullet"/>
      <w:lvlText w:val="•"/>
      <w:lvlJc w:val="left"/>
      <w:pPr>
        <w:ind w:left="5931" w:hanging="168"/>
      </w:pPr>
      <w:rPr>
        <w:rFonts w:hint="default"/>
        <w:lang w:val="en-US" w:eastAsia="en-US" w:bidi="ar-SA"/>
      </w:rPr>
    </w:lvl>
    <w:lvl w:ilvl="7" w:tplc="F61E693E">
      <w:numFmt w:val="bullet"/>
      <w:lvlText w:val="•"/>
      <w:lvlJc w:val="left"/>
      <w:pPr>
        <w:ind w:left="6870" w:hanging="168"/>
      </w:pPr>
      <w:rPr>
        <w:rFonts w:hint="default"/>
        <w:lang w:val="en-US" w:eastAsia="en-US" w:bidi="ar-SA"/>
      </w:rPr>
    </w:lvl>
    <w:lvl w:ilvl="8" w:tplc="DDD6E42C">
      <w:numFmt w:val="bullet"/>
      <w:lvlText w:val="•"/>
      <w:lvlJc w:val="left"/>
      <w:pPr>
        <w:ind w:left="7809" w:hanging="168"/>
      </w:pPr>
      <w:rPr>
        <w:rFonts w:hint="default"/>
        <w:lang w:val="en-US" w:eastAsia="en-US" w:bidi="ar-SA"/>
      </w:rPr>
    </w:lvl>
  </w:abstractNum>
  <w:abstractNum w:abstractNumId="3" w15:restartNumberingAfterBreak="0">
    <w:nsid w:val="11592566"/>
    <w:multiLevelType w:val="hybridMultilevel"/>
    <w:tmpl w:val="E1A62856"/>
    <w:lvl w:ilvl="0" w:tplc="3344141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C3087"/>
    <w:multiLevelType w:val="hybridMultilevel"/>
    <w:tmpl w:val="E8E8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23AC3"/>
    <w:multiLevelType w:val="multilevel"/>
    <w:tmpl w:val="FEC6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F556F"/>
    <w:multiLevelType w:val="singleLevel"/>
    <w:tmpl w:val="0409000F"/>
    <w:lvl w:ilvl="0">
      <w:start w:val="1"/>
      <w:numFmt w:val="decimal"/>
      <w:lvlText w:val="%1."/>
      <w:lvlJc w:val="left"/>
      <w:pPr>
        <w:ind w:left="720" w:hanging="360"/>
      </w:pPr>
    </w:lvl>
  </w:abstractNum>
  <w:abstractNum w:abstractNumId="7" w15:restartNumberingAfterBreak="0">
    <w:nsid w:val="1A155F59"/>
    <w:multiLevelType w:val="hybridMultilevel"/>
    <w:tmpl w:val="E3420D54"/>
    <w:lvl w:ilvl="0" w:tplc="8E1C5914">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210708"/>
    <w:multiLevelType w:val="hybridMultilevel"/>
    <w:tmpl w:val="F8EAEBF6"/>
    <w:lvl w:ilvl="0" w:tplc="004EFF90">
      <w:start w:val="1"/>
      <w:numFmt w:val="lowerLetter"/>
      <w:lvlText w:val="%1)"/>
      <w:lvlJc w:val="left"/>
      <w:pPr>
        <w:ind w:left="1022" w:hanging="267"/>
      </w:pPr>
      <w:rPr>
        <w:rFonts w:ascii="Times New Roman" w:eastAsia="Times New Roman" w:hAnsi="Times New Roman" w:cs="Times New Roman" w:hint="default"/>
        <w:w w:val="99"/>
        <w:sz w:val="26"/>
        <w:szCs w:val="26"/>
        <w:lang w:val="en-US" w:eastAsia="en-US" w:bidi="ar-SA"/>
      </w:rPr>
    </w:lvl>
    <w:lvl w:ilvl="1" w:tplc="E8605790">
      <w:numFmt w:val="bullet"/>
      <w:lvlText w:val="•"/>
      <w:lvlJc w:val="left"/>
      <w:pPr>
        <w:ind w:left="1886" w:hanging="267"/>
      </w:pPr>
      <w:rPr>
        <w:rFonts w:hint="default"/>
        <w:lang w:val="en-US" w:eastAsia="en-US" w:bidi="ar-SA"/>
      </w:rPr>
    </w:lvl>
    <w:lvl w:ilvl="2" w:tplc="9A0C318A">
      <w:numFmt w:val="bullet"/>
      <w:lvlText w:val="•"/>
      <w:lvlJc w:val="left"/>
      <w:pPr>
        <w:ind w:left="2753" w:hanging="267"/>
      </w:pPr>
      <w:rPr>
        <w:rFonts w:hint="default"/>
        <w:lang w:val="en-US" w:eastAsia="en-US" w:bidi="ar-SA"/>
      </w:rPr>
    </w:lvl>
    <w:lvl w:ilvl="3" w:tplc="FAC04120">
      <w:numFmt w:val="bullet"/>
      <w:lvlText w:val="•"/>
      <w:lvlJc w:val="left"/>
      <w:pPr>
        <w:ind w:left="3619" w:hanging="267"/>
      </w:pPr>
      <w:rPr>
        <w:rFonts w:hint="default"/>
        <w:lang w:val="en-US" w:eastAsia="en-US" w:bidi="ar-SA"/>
      </w:rPr>
    </w:lvl>
    <w:lvl w:ilvl="4" w:tplc="E40E78F2">
      <w:numFmt w:val="bullet"/>
      <w:lvlText w:val="•"/>
      <w:lvlJc w:val="left"/>
      <w:pPr>
        <w:ind w:left="4486" w:hanging="267"/>
      </w:pPr>
      <w:rPr>
        <w:rFonts w:hint="default"/>
        <w:lang w:val="en-US" w:eastAsia="en-US" w:bidi="ar-SA"/>
      </w:rPr>
    </w:lvl>
    <w:lvl w:ilvl="5" w:tplc="6E2ABD8A">
      <w:numFmt w:val="bullet"/>
      <w:lvlText w:val="•"/>
      <w:lvlJc w:val="left"/>
      <w:pPr>
        <w:ind w:left="5353" w:hanging="267"/>
      </w:pPr>
      <w:rPr>
        <w:rFonts w:hint="default"/>
        <w:lang w:val="en-US" w:eastAsia="en-US" w:bidi="ar-SA"/>
      </w:rPr>
    </w:lvl>
    <w:lvl w:ilvl="6" w:tplc="FA1CBA96">
      <w:numFmt w:val="bullet"/>
      <w:lvlText w:val="•"/>
      <w:lvlJc w:val="left"/>
      <w:pPr>
        <w:ind w:left="6219" w:hanging="267"/>
      </w:pPr>
      <w:rPr>
        <w:rFonts w:hint="default"/>
        <w:lang w:val="en-US" w:eastAsia="en-US" w:bidi="ar-SA"/>
      </w:rPr>
    </w:lvl>
    <w:lvl w:ilvl="7" w:tplc="B6184478">
      <w:numFmt w:val="bullet"/>
      <w:lvlText w:val="•"/>
      <w:lvlJc w:val="left"/>
      <w:pPr>
        <w:ind w:left="7086" w:hanging="267"/>
      </w:pPr>
      <w:rPr>
        <w:rFonts w:hint="default"/>
        <w:lang w:val="en-US" w:eastAsia="en-US" w:bidi="ar-SA"/>
      </w:rPr>
    </w:lvl>
    <w:lvl w:ilvl="8" w:tplc="0E146920">
      <w:numFmt w:val="bullet"/>
      <w:lvlText w:val="•"/>
      <w:lvlJc w:val="left"/>
      <w:pPr>
        <w:ind w:left="7953" w:hanging="267"/>
      </w:pPr>
      <w:rPr>
        <w:rFonts w:hint="default"/>
        <w:lang w:val="en-US" w:eastAsia="en-US" w:bidi="ar-SA"/>
      </w:rPr>
    </w:lvl>
  </w:abstractNum>
  <w:abstractNum w:abstractNumId="9" w15:restartNumberingAfterBreak="0">
    <w:nsid w:val="1D7A7A1D"/>
    <w:multiLevelType w:val="multilevel"/>
    <w:tmpl w:val="0B18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109D3"/>
    <w:multiLevelType w:val="multilevel"/>
    <w:tmpl w:val="237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416E4"/>
    <w:multiLevelType w:val="multilevel"/>
    <w:tmpl w:val="D4A8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D4CC3"/>
    <w:multiLevelType w:val="multilevel"/>
    <w:tmpl w:val="0ECC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D6546"/>
    <w:multiLevelType w:val="hybridMultilevel"/>
    <w:tmpl w:val="31F86612"/>
    <w:lvl w:ilvl="0" w:tplc="305EE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A049E5"/>
    <w:multiLevelType w:val="hybridMultilevel"/>
    <w:tmpl w:val="5B1214B4"/>
    <w:lvl w:ilvl="0" w:tplc="97A63BF6">
      <w:start w:val="1"/>
      <w:numFmt w:val="decimal"/>
      <w:lvlText w:val="%1."/>
      <w:lvlJc w:val="left"/>
      <w:pPr>
        <w:ind w:left="1281" w:hanging="260"/>
      </w:pPr>
      <w:rPr>
        <w:rFonts w:ascii="Times New Roman" w:eastAsia="Times New Roman" w:hAnsi="Times New Roman" w:cs="Times New Roman" w:hint="default"/>
        <w:w w:val="99"/>
        <w:sz w:val="26"/>
        <w:szCs w:val="26"/>
        <w:lang w:val="en-US" w:eastAsia="en-US" w:bidi="ar-SA"/>
      </w:rPr>
    </w:lvl>
    <w:lvl w:ilvl="1" w:tplc="D16E01E4">
      <w:numFmt w:val="bullet"/>
      <w:lvlText w:val="•"/>
      <w:lvlJc w:val="left"/>
      <w:pPr>
        <w:ind w:left="2120" w:hanging="260"/>
      </w:pPr>
      <w:rPr>
        <w:rFonts w:hint="default"/>
        <w:lang w:val="en-US" w:eastAsia="en-US" w:bidi="ar-SA"/>
      </w:rPr>
    </w:lvl>
    <w:lvl w:ilvl="2" w:tplc="E4AAE5B8">
      <w:numFmt w:val="bullet"/>
      <w:lvlText w:val="•"/>
      <w:lvlJc w:val="left"/>
      <w:pPr>
        <w:ind w:left="2961" w:hanging="260"/>
      </w:pPr>
      <w:rPr>
        <w:rFonts w:hint="default"/>
        <w:lang w:val="en-US" w:eastAsia="en-US" w:bidi="ar-SA"/>
      </w:rPr>
    </w:lvl>
    <w:lvl w:ilvl="3" w:tplc="6764C40E">
      <w:numFmt w:val="bullet"/>
      <w:lvlText w:val="•"/>
      <w:lvlJc w:val="left"/>
      <w:pPr>
        <w:ind w:left="3801" w:hanging="260"/>
      </w:pPr>
      <w:rPr>
        <w:rFonts w:hint="default"/>
        <w:lang w:val="en-US" w:eastAsia="en-US" w:bidi="ar-SA"/>
      </w:rPr>
    </w:lvl>
    <w:lvl w:ilvl="4" w:tplc="E50EFA30">
      <w:numFmt w:val="bullet"/>
      <w:lvlText w:val="•"/>
      <w:lvlJc w:val="left"/>
      <w:pPr>
        <w:ind w:left="4642" w:hanging="260"/>
      </w:pPr>
      <w:rPr>
        <w:rFonts w:hint="default"/>
        <w:lang w:val="en-US" w:eastAsia="en-US" w:bidi="ar-SA"/>
      </w:rPr>
    </w:lvl>
    <w:lvl w:ilvl="5" w:tplc="A8C64778">
      <w:numFmt w:val="bullet"/>
      <w:lvlText w:val="•"/>
      <w:lvlJc w:val="left"/>
      <w:pPr>
        <w:ind w:left="5483" w:hanging="260"/>
      </w:pPr>
      <w:rPr>
        <w:rFonts w:hint="default"/>
        <w:lang w:val="en-US" w:eastAsia="en-US" w:bidi="ar-SA"/>
      </w:rPr>
    </w:lvl>
    <w:lvl w:ilvl="6" w:tplc="261C8512">
      <w:numFmt w:val="bullet"/>
      <w:lvlText w:val="•"/>
      <w:lvlJc w:val="left"/>
      <w:pPr>
        <w:ind w:left="6323" w:hanging="260"/>
      </w:pPr>
      <w:rPr>
        <w:rFonts w:hint="default"/>
        <w:lang w:val="en-US" w:eastAsia="en-US" w:bidi="ar-SA"/>
      </w:rPr>
    </w:lvl>
    <w:lvl w:ilvl="7" w:tplc="96C6B6A2">
      <w:numFmt w:val="bullet"/>
      <w:lvlText w:val="•"/>
      <w:lvlJc w:val="left"/>
      <w:pPr>
        <w:ind w:left="7164" w:hanging="260"/>
      </w:pPr>
      <w:rPr>
        <w:rFonts w:hint="default"/>
        <w:lang w:val="en-US" w:eastAsia="en-US" w:bidi="ar-SA"/>
      </w:rPr>
    </w:lvl>
    <w:lvl w:ilvl="8" w:tplc="1D5490D4">
      <w:numFmt w:val="bullet"/>
      <w:lvlText w:val="•"/>
      <w:lvlJc w:val="left"/>
      <w:pPr>
        <w:ind w:left="8005" w:hanging="260"/>
      </w:pPr>
      <w:rPr>
        <w:rFonts w:hint="default"/>
        <w:lang w:val="en-US" w:eastAsia="en-US" w:bidi="ar-SA"/>
      </w:rPr>
    </w:lvl>
  </w:abstractNum>
  <w:abstractNum w:abstractNumId="15" w15:restartNumberingAfterBreak="0">
    <w:nsid w:val="471A6A9F"/>
    <w:multiLevelType w:val="multilevel"/>
    <w:tmpl w:val="4828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7F1D0B"/>
    <w:multiLevelType w:val="multilevel"/>
    <w:tmpl w:val="E69ED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20512"/>
    <w:multiLevelType w:val="multilevel"/>
    <w:tmpl w:val="4F8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C2BAF"/>
    <w:multiLevelType w:val="hybridMultilevel"/>
    <w:tmpl w:val="0B2E64A0"/>
    <w:lvl w:ilvl="0" w:tplc="C3B22762">
      <w:start w:val="1"/>
      <w:numFmt w:val="lowerLetter"/>
      <w:lvlText w:val="%1)"/>
      <w:lvlJc w:val="left"/>
      <w:pPr>
        <w:ind w:left="1022" w:hanging="267"/>
      </w:pPr>
      <w:rPr>
        <w:rFonts w:ascii="Times New Roman" w:eastAsia="Times New Roman" w:hAnsi="Times New Roman" w:cs="Times New Roman" w:hint="default"/>
        <w:w w:val="99"/>
        <w:sz w:val="26"/>
        <w:szCs w:val="26"/>
        <w:lang w:val="en-US" w:eastAsia="en-US" w:bidi="ar-SA"/>
      </w:rPr>
    </w:lvl>
    <w:lvl w:ilvl="1" w:tplc="43687BA2">
      <w:numFmt w:val="bullet"/>
      <w:lvlText w:val="•"/>
      <w:lvlJc w:val="left"/>
      <w:pPr>
        <w:ind w:left="1886" w:hanging="267"/>
      </w:pPr>
      <w:rPr>
        <w:rFonts w:hint="default"/>
        <w:lang w:val="en-US" w:eastAsia="en-US" w:bidi="ar-SA"/>
      </w:rPr>
    </w:lvl>
    <w:lvl w:ilvl="2" w:tplc="84B0E4EE">
      <w:numFmt w:val="bullet"/>
      <w:lvlText w:val="•"/>
      <w:lvlJc w:val="left"/>
      <w:pPr>
        <w:ind w:left="2753" w:hanging="267"/>
      </w:pPr>
      <w:rPr>
        <w:rFonts w:hint="default"/>
        <w:lang w:val="en-US" w:eastAsia="en-US" w:bidi="ar-SA"/>
      </w:rPr>
    </w:lvl>
    <w:lvl w:ilvl="3" w:tplc="3800DEC4">
      <w:numFmt w:val="bullet"/>
      <w:lvlText w:val="•"/>
      <w:lvlJc w:val="left"/>
      <w:pPr>
        <w:ind w:left="3619" w:hanging="267"/>
      </w:pPr>
      <w:rPr>
        <w:rFonts w:hint="default"/>
        <w:lang w:val="en-US" w:eastAsia="en-US" w:bidi="ar-SA"/>
      </w:rPr>
    </w:lvl>
    <w:lvl w:ilvl="4" w:tplc="A6F48AD8">
      <w:numFmt w:val="bullet"/>
      <w:lvlText w:val="•"/>
      <w:lvlJc w:val="left"/>
      <w:pPr>
        <w:ind w:left="4486" w:hanging="267"/>
      </w:pPr>
      <w:rPr>
        <w:rFonts w:hint="default"/>
        <w:lang w:val="en-US" w:eastAsia="en-US" w:bidi="ar-SA"/>
      </w:rPr>
    </w:lvl>
    <w:lvl w:ilvl="5" w:tplc="1D7EC194">
      <w:numFmt w:val="bullet"/>
      <w:lvlText w:val="•"/>
      <w:lvlJc w:val="left"/>
      <w:pPr>
        <w:ind w:left="5353" w:hanging="267"/>
      </w:pPr>
      <w:rPr>
        <w:rFonts w:hint="default"/>
        <w:lang w:val="en-US" w:eastAsia="en-US" w:bidi="ar-SA"/>
      </w:rPr>
    </w:lvl>
    <w:lvl w:ilvl="6" w:tplc="DFFA0C82">
      <w:numFmt w:val="bullet"/>
      <w:lvlText w:val="•"/>
      <w:lvlJc w:val="left"/>
      <w:pPr>
        <w:ind w:left="6219" w:hanging="267"/>
      </w:pPr>
      <w:rPr>
        <w:rFonts w:hint="default"/>
        <w:lang w:val="en-US" w:eastAsia="en-US" w:bidi="ar-SA"/>
      </w:rPr>
    </w:lvl>
    <w:lvl w:ilvl="7" w:tplc="3E4698C6">
      <w:numFmt w:val="bullet"/>
      <w:lvlText w:val="•"/>
      <w:lvlJc w:val="left"/>
      <w:pPr>
        <w:ind w:left="7086" w:hanging="267"/>
      </w:pPr>
      <w:rPr>
        <w:rFonts w:hint="default"/>
        <w:lang w:val="en-US" w:eastAsia="en-US" w:bidi="ar-SA"/>
      </w:rPr>
    </w:lvl>
    <w:lvl w:ilvl="8" w:tplc="6F28BE66">
      <w:numFmt w:val="bullet"/>
      <w:lvlText w:val="•"/>
      <w:lvlJc w:val="left"/>
      <w:pPr>
        <w:ind w:left="7953" w:hanging="267"/>
      </w:pPr>
      <w:rPr>
        <w:rFonts w:hint="default"/>
        <w:lang w:val="en-US" w:eastAsia="en-US" w:bidi="ar-SA"/>
      </w:rPr>
    </w:lvl>
  </w:abstractNum>
  <w:abstractNum w:abstractNumId="19" w15:restartNumberingAfterBreak="0">
    <w:nsid w:val="54D82B68"/>
    <w:multiLevelType w:val="multilevel"/>
    <w:tmpl w:val="DD20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91173"/>
    <w:multiLevelType w:val="hybridMultilevel"/>
    <w:tmpl w:val="5A060CD8"/>
    <w:lvl w:ilvl="0" w:tplc="3686FD64">
      <w:start w:val="1"/>
      <w:numFmt w:val="decimal"/>
      <w:lvlText w:val="%1."/>
      <w:lvlJc w:val="left"/>
      <w:pPr>
        <w:ind w:left="302" w:hanging="274"/>
      </w:pPr>
      <w:rPr>
        <w:rFonts w:ascii="Times New Roman" w:eastAsia="Times New Roman" w:hAnsi="Times New Roman" w:cs="Times New Roman" w:hint="default"/>
        <w:w w:val="99"/>
        <w:sz w:val="26"/>
        <w:szCs w:val="26"/>
        <w:lang w:val="en-US" w:eastAsia="en-US" w:bidi="ar-SA"/>
      </w:rPr>
    </w:lvl>
    <w:lvl w:ilvl="1" w:tplc="786A04A6">
      <w:numFmt w:val="bullet"/>
      <w:lvlText w:val="•"/>
      <w:lvlJc w:val="left"/>
      <w:pPr>
        <w:ind w:left="1238" w:hanging="274"/>
      </w:pPr>
      <w:rPr>
        <w:rFonts w:hint="default"/>
        <w:lang w:val="en-US" w:eastAsia="en-US" w:bidi="ar-SA"/>
      </w:rPr>
    </w:lvl>
    <w:lvl w:ilvl="2" w:tplc="A180330C">
      <w:numFmt w:val="bullet"/>
      <w:lvlText w:val="•"/>
      <w:lvlJc w:val="left"/>
      <w:pPr>
        <w:ind w:left="2177" w:hanging="274"/>
      </w:pPr>
      <w:rPr>
        <w:rFonts w:hint="default"/>
        <w:lang w:val="en-US" w:eastAsia="en-US" w:bidi="ar-SA"/>
      </w:rPr>
    </w:lvl>
    <w:lvl w:ilvl="3" w:tplc="CBB4383E">
      <w:numFmt w:val="bullet"/>
      <w:lvlText w:val="•"/>
      <w:lvlJc w:val="left"/>
      <w:pPr>
        <w:ind w:left="3115" w:hanging="274"/>
      </w:pPr>
      <w:rPr>
        <w:rFonts w:hint="default"/>
        <w:lang w:val="en-US" w:eastAsia="en-US" w:bidi="ar-SA"/>
      </w:rPr>
    </w:lvl>
    <w:lvl w:ilvl="4" w:tplc="115A3192">
      <w:numFmt w:val="bullet"/>
      <w:lvlText w:val="•"/>
      <w:lvlJc w:val="left"/>
      <w:pPr>
        <w:ind w:left="4054" w:hanging="274"/>
      </w:pPr>
      <w:rPr>
        <w:rFonts w:hint="default"/>
        <w:lang w:val="en-US" w:eastAsia="en-US" w:bidi="ar-SA"/>
      </w:rPr>
    </w:lvl>
    <w:lvl w:ilvl="5" w:tplc="0FF8FA3A">
      <w:numFmt w:val="bullet"/>
      <w:lvlText w:val="•"/>
      <w:lvlJc w:val="left"/>
      <w:pPr>
        <w:ind w:left="4993" w:hanging="274"/>
      </w:pPr>
      <w:rPr>
        <w:rFonts w:hint="default"/>
        <w:lang w:val="en-US" w:eastAsia="en-US" w:bidi="ar-SA"/>
      </w:rPr>
    </w:lvl>
    <w:lvl w:ilvl="6" w:tplc="4B0205B0">
      <w:numFmt w:val="bullet"/>
      <w:lvlText w:val="•"/>
      <w:lvlJc w:val="left"/>
      <w:pPr>
        <w:ind w:left="5931" w:hanging="274"/>
      </w:pPr>
      <w:rPr>
        <w:rFonts w:hint="default"/>
        <w:lang w:val="en-US" w:eastAsia="en-US" w:bidi="ar-SA"/>
      </w:rPr>
    </w:lvl>
    <w:lvl w:ilvl="7" w:tplc="9B5C837E">
      <w:numFmt w:val="bullet"/>
      <w:lvlText w:val="•"/>
      <w:lvlJc w:val="left"/>
      <w:pPr>
        <w:ind w:left="6870" w:hanging="274"/>
      </w:pPr>
      <w:rPr>
        <w:rFonts w:hint="default"/>
        <w:lang w:val="en-US" w:eastAsia="en-US" w:bidi="ar-SA"/>
      </w:rPr>
    </w:lvl>
    <w:lvl w:ilvl="8" w:tplc="130AAC2A">
      <w:numFmt w:val="bullet"/>
      <w:lvlText w:val="•"/>
      <w:lvlJc w:val="left"/>
      <w:pPr>
        <w:ind w:left="7809" w:hanging="274"/>
      </w:pPr>
      <w:rPr>
        <w:rFonts w:hint="default"/>
        <w:lang w:val="en-US" w:eastAsia="en-US" w:bidi="ar-SA"/>
      </w:rPr>
    </w:lvl>
  </w:abstractNum>
  <w:abstractNum w:abstractNumId="21" w15:restartNumberingAfterBreak="0">
    <w:nsid w:val="58963A86"/>
    <w:multiLevelType w:val="multilevel"/>
    <w:tmpl w:val="DFFC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E602A"/>
    <w:multiLevelType w:val="multilevel"/>
    <w:tmpl w:val="E7BC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756E28"/>
    <w:multiLevelType w:val="hybridMultilevel"/>
    <w:tmpl w:val="2834AE02"/>
    <w:lvl w:ilvl="0" w:tplc="FECEF0D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612758AC"/>
    <w:multiLevelType w:val="multilevel"/>
    <w:tmpl w:val="AA8C3478"/>
    <w:lvl w:ilvl="0">
      <w:start w:val="1"/>
      <w:numFmt w:val="decimal"/>
      <w:lvlText w:val="%1."/>
      <w:lvlJc w:val="left"/>
      <w:pPr>
        <w:ind w:left="502" w:hanging="360"/>
      </w:pPr>
      <w:rPr>
        <w:rFonts w:hint="default"/>
        <w:b/>
        <w:bCs w:val="0"/>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5" w15:restartNumberingAfterBreak="0">
    <w:nsid w:val="668968C3"/>
    <w:multiLevelType w:val="multilevel"/>
    <w:tmpl w:val="8A64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501754"/>
    <w:multiLevelType w:val="multilevel"/>
    <w:tmpl w:val="5FD6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066771"/>
    <w:multiLevelType w:val="multilevel"/>
    <w:tmpl w:val="5FD0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6670A"/>
    <w:multiLevelType w:val="singleLevel"/>
    <w:tmpl w:val="0409000F"/>
    <w:lvl w:ilvl="0">
      <w:start w:val="1"/>
      <w:numFmt w:val="decimal"/>
      <w:lvlText w:val="%1."/>
      <w:lvlJc w:val="left"/>
      <w:pPr>
        <w:ind w:left="720" w:hanging="360"/>
      </w:pPr>
    </w:lvl>
  </w:abstractNum>
  <w:abstractNum w:abstractNumId="29" w15:restartNumberingAfterBreak="0">
    <w:nsid w:val="6A8A7044"/>
    <w:multiLevelType w:val="multilevel"/>
    <w:tmpl w:val="67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AC3206"/>
    <w:multiLevelType w:val="multilevel"/>
    <w:tmpl w:val="B39E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CE3675"/>
    <w:multiLevelType w:val="multilevel"/>
    <w:tmpl w:val="E8105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046D25"/>
    <w:multiLevelType w:val="singleLevel"/>
    <w:tmpl w:val="0409000F"/>
    <w:lvl w:ilvl="0">
      <w:start w:val="1"/>
      <w:numFmt w:val="decimal"/>
      <w:lvlText w:val="%1."/>
      <w:lvlJc w:val="left"/>
      <w:pPr>
        <w:ind w:left="720" w:hanging="360"/>
      </w:pPr>
    </w:lvl>
  </w:abstractNum>
  <w:abstractNum w:abstractNumId="33" w15:restartNumberingAfterBreak="0">
    <w:nsid w:val="73BB1E8C"/>
    <w:multiLevelType w:val="multilevel"/>
    <w:tmpl w:val="3406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FE5AD5"/>
    <w:multiLevelType w:val="multilevel"/>
    <w:tmpl w:val="CD92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51480"/>
    <w:multiLevelType w:val="multilevel"/>
    <w:tmpl w:val="535A0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E13639"/>
    <w:multiLevelType w:val="singleLevel"/>
    <w:tmpl w:val="0409000F"/>
    <w:lvl w:ilvl="0">
      <w:start w:val="1"/>
      <w:numFmt w:val="decimal"/>
      <w:lvlText w:val="%1."/>
      <w:lvlJc w:val="left"/>
      <w:pPr>
        <w:ind w:left="720" w:hanging="360"/>
      </w:pPr>
    </w:lvl>
  </w:abstractNum>
  <w:num w:numId="1">
    <w:abstractNumId w:val="18"/>
  </w:num>
  <w:num w:numId="2">
    <w:abstractNumId w:val="0"/>
  </w:num>
  <w:num w:numId="3">
    <w:abstractNumId w:val="8"/>
  </w:num>
  <w:num w:numId="4">
    <w:abstractNumId w:val="14"/>
  </w:num>
  <w:num w:numId="5">
    <w:abstractNumId w:val="20"/>
  </w:num>
  <w:num w:numId="6">
    <w:abstractNumId w:val="2"/>
  </w:num>
  <w:num w:numId="7">
    <w:abstractNumId w:val="4"/>
  </w:num>
  <w:num w:numId="8">
    <w:abstractNumId w:val="24"/>
  </w:num>
  <w:num w:numId="9">
    <w:abstractNumId w:val="3"/>
  </w:num>
  <w:num w:numId="10">
    <w:abstractNumId w:val="7"/>
  </w:num>
  <w:num w:numId="11">
    <w:abstractNumId w:val="13"/>
  </w:num>
  <w:num w:numId="12">
    <w:abstractNumId w:val="23"/>
  </w:num>
  <w:num w:numId="13">
    <w:abstractNumId w:val="36"/>
  </w:num>
  <w:num w:numId="14">
    <w:abstractNumId w:val="28"/>
  </w:num>
  <w:num w:numId="15">
    <w:abstractNumId w:val="6"/>
  </w:num>
  <w:num w:numId="16">
    <w:abstractNumId w:val="32"/>
  </w:num>
  <w:num w:numId="17">
    <w:abstractNumId w:val="10"/>
  </w:num>
  <w:num w:numId="18">
    <w:abstractNumId w:val="33"/>
  </w:num>
  <w:num w:numId="19">
    <w:abstractNumId w:val="19"/>
  </w:num>
  <w:num w:numId="20">
    <w:abstractNumId w:val="29"/>
  </w:num>
  <w:num w:numId="21">
    <w:abstractNumId w:val="5"/>
  </w:num>
  <w:num w:numId="22">
    <w:abstractNumId w:val="34"/>
  </w:num>
  <w:num w:numId="23">
    <w:abstractNumId w:val="22"/>
  </w:num>
  <w:num w:numId="24">
    <w:abstractNumId w:val="15"/>
  </w:num>
  <w:num w:numId="25">
    <w:abstractNumId w:val="27"/>
  </w:num>
  <w:num w:numId="26">
    <w:abstractNumId w:val="21"/>
  </w:num>
  <w:num w:numId="27">
    <w:abstractNumId w:val="12"/>
  </w:num>
  <w:num w:numId="28">
    <w:abstractNumId w:val="11"/>
  </w:num>
  <w:num w:numId="29">
    <w:abstractNumId w:val="9"/>
  </w:num>
  <w:num w:numId="30">
    <w:abstractNumId w:val="17"/>
  </w:num>
  <w:num w:numId="31">
    <w:abstractNumId w:val="30"/>
  </w:num>
  <w:num w:numId="32">
    <w:abstractNumId w:val="35"/>
  </w:num>
  <w:num w:numId="33">
    <w:abstractNumId w:val="25"/>
  </w:num>
  <w:num w:numId="34">
    <w:abstractNumId w:val="31"/>
  </w:num>
  <w:num w:numId="35">
    <w:abstractNumId w:val="1"/>
  </w:num>
  <w:num w:numId="36">
    <w:abstractNumId w:val="2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02"/>
    <w:rsid w:val="00000546"/>
    <w:rsid w:val="00001E66"/>
    <w:rsid w:val="00005B4D"/>
    <w:rsid w:val="00012329"/>
    <w:rsid w:val="00032088"/>
    <w:rsid w:val="00041585"/>
    <w:rsid w:val="00057C82"/>
    <w:rsid w:val="00060146"/>
    <w:rsid w:val="00094106"/>
    <w:rsid w:val="000A1060"/>
    <w:rsid w:val="000C0D07"/>
    <w:rsid w:val="000D64DD"/>
    <w:rsid w:val="000E2C8F"/>
    <w:rsid w:val="000E5659"/>
    <w:rsid w:val="000F3731"/>
    <w:rsid w:val="00103D31"/>
    <w:rsid w:val="001103CC"/>
    <w:rsid w:val="00132177"/>
    <w:rsid w:val="00146D8E"/>
    <w:rsid w:val="00152834"/>
    <w:rsid w:val="0015619B"/>
    <w:rsid w:val="00160D2A"/>
    <w:rsid w:val="001646A1"/>
    <w:rsid w:val="00164FAA"/>
    <w:rsid w:val="0017469D"/>
    <w:rsid w:val="001777B0"/>
    <w:rsid w:val="001948C4"/>
    <w:rsid w:val="001A408C"/>
    <w:rsid w:val="001B18DC"/>
    <w:rsid w:val="001D5143"/>
    <w:rsid w:val="001D6169"/>
    <w:rsid w:val="001E2840"/>
    <w:rsid w:val="001F6CBB"/>
    <w:rsid w:val="00202704"/>
    <w:rsid w:val="00234229"/>
    <w:rsid w:val="00243237"/>
    <w:rsid w:val="00243746"/>
    <w:rsid w:val="0027273C"/>
    <w:rsid w:val="00274A36"/>
    <w:rsid w:val="002B2837"/>
    <w:rsid w:val="002C30DE"/>
    <w:rsid w:val="002D1263"/>
    <w:rsid w:val="002D1D22"/>
    <w:rsid w:val="002D5C31"/>
    <w:rsid w:val="002E4197"/>
    <w:rsid w:val="00313E56"/>
    <w:rsid w:val="003313C8"/>
    <w:rsid w:val="003558BC"/>
    <w:rsid w:val="00362AE0"/>
    <w:rsid w:val="003771B8"/>
    <w:rsid w:val="00383DC8"/>
    <w:rsid w:val="00385AE4"/>
    <w:rsid w:val="00386883"/>
    <w:rsid w:val="003A376D"/>
    <w:rsid w:val="003A403D"/>
    <w:rsid w:val="003D1708"/>
    <w:rsid w:val="003D2BF7"/>
    <w:rsid w:val="003D39D7"/>
    <w:rsid w:val="003D6484"/>
    <w:rsid w:val="003E15DA"/>
    <w:rsid w:val="003F47BF"/>
    <w:rsid w:val="003F72B7"/>
    <w:rsid w:val="00400DE5"/>
    <w:rsid w:val="004178CB"/>
    <w:rsid w:val="00421277"/>
    <w:rsid w:val="004366EA"/>
    <w:rsid w:val="00443AE2"/>
    <w:rsid w:val="00450664"/>
    <w:rsid w:val="00456327"/>
    <w:rsid w:val="00464EB3"/>
    <w:rsid w:val="004718BC"/>
    <w:rsid w:val="00485FDE"/>
    <w:rsid w:val="004D0FF0"/>
    <w:rsid w:val="004F25DA"/>
    <w:rsid w:val="004F6317"/>
    <w:rsid w:val="004F6E9B"/>
    <w:rsid w:val="00500210"/>
    <w:rsid w:val="00505EF8"/>
    <w:rsid w:val="005121DF"/>
    <w:rsid w:val="0051308D"/>
    <w:rsid w:val="00514010"/>
    <w:rsid w:val="00517A06"/>
    <w:rsid w:val="00531FA1"/>
    <w:rsid w:val="00544379"/>
    <w:rsid w:val="00551E8E"/>
    <w:rsid w:val="00554DB5"/>
    <w:rsid w:val="00563C4A"/>
    <w:rsid w:val="0057782D"/>
    <w:rsid w:val="00581CC6"/>
    <w:rsid w:val="00583654"/>
    <w:rsid w:val="00590A51"/>
    <w:rsid w:val="0059380A"/>
    <w:rsid w:val="00593DF3"/>
    <w:rsid w:val="0059586C"/>
    <w:rsid w:val="005A7349"/>
    <w:rsid w:val="005B5F5D"/>
    <w:rsid w:val="005B6654"/>
    <w:rsid w:val="005C2083"/>
    <w:rsid w:val="005C3675"/>
    <w:rsid w:val="005D592F"/>
    <w:rsid w:val="005F41F6"/>
    <w:rsid w:val="0060455F"/>
    <w:rsid w:val="00605775"/>
    <w:rsid w:val="006166EA"/>
    <w:rsid w:val="0062472C"/>
    <w:rsid w:val="006336BE"/>
    <w:rsid w:val="006430C2"/>
    <w:rsid w:val="00657CA1"/>
    <w:rsid w:val="0066392F"/>
    <w:rsid w:val="00674FAD"/>
    <w:rsid w:val="006868D1"/>
    <w:rsid w:val="006920A9"/>
    <w:rsid w:val="006971B6"/>
    <w:rsid w:val="006B3EF4"/>
    <w:rsid w:val="006B42E4"/>
    <w:rsid w:val="006B6584"/>
    <w:rsid w:val="006B736D"/>
    <w:rsid w:val="006C39B8"/>
    <w:rsid w:val="006E09E4"/>
    <w:rsid w:val="006F7870"/>
    <w:rsid w:val="007136D9"/>
    <w:rsid w:val="00723340"/>
    <w:rsid w:val="007233E2"/>
    <w:rsid w:val="00726702"/>
    <w:rsid w:val="0073560D"/>
    <w:rsid w:val="007477B4"/>
    <w:rsid w:val="007505ED"/>
    <w:rsid w:val="0075267B"/>
    <w:rsid w:val="007667B6"/>
    <w:rsid w:val="00785265"/>
    <w:rsid w:val="00794842"/>
    <w:rsid w:val="007A0DB2"/>
    <w:rsid w:val="007A7BB6"/>
    <w:rsid w:val="007A7EC4"/>
    <w:rsid w:val="007B04A9"/>
    <w:rsid w:val="007C773B"/>
    <w:rsid w:val="007D5A1E"/>
    <w:rsid w:val="007F4B82"/>
    <w:rsid w:val="00804126"/>
    <w:rsid w:val="00806852"/>
    <w:rsid w:val="008240AA"/>
    <w:rsid w:val="00827710"/>
    <w:rsid w:val="00845D24"/>
    <w:rsid w:val="00846728"/>
    <w:rsid w:val="00874535"/>
    <w:rsid w:val="0089132F"/>
    <w:rsid w:val="00895E4B"/>
    <w:rsid w:val="008A7710"/>
    <w:rsid w:val="008B6C93"/>
    <w:rsid w:val="008B7C3C"/>
    <w:rsid w:val="008C5DC7"/>
    <w:rsid w:val="008F084F"/>
    <w:rsid w:val="008F2130"/>
    <w:rsid w:val="008F21D2"/>
    <w:rsid w:val="008F32B4"/>
    <w:rsid w:val="00926C8A"/>
    <w:rsid w:val="00934E78"/>
    <w:rsid w:val="00941FB2"/>
    <w:rsid w:val="00956895"/>
    <w:rsid w:val="00962D19"/>
    <w:rsid w:val="00982EEC"/>
    <w:rsid w:val="00983D6E"/>
    <w:rsid w:val="009943D6"/>
    <w:rsid w:val="009971C9"/>
    <w:rsid w:val="009A55B9"/>
    <w:rsid w:val="009A7DD1"/>
    <w:rsid w:val="009B1D7C"/>
    <w:rsid w:val="009D17D6"/>
    <w:rsid w:val="009D26AC"/>
    <w:rsid w:val="009F26A0"/>
    <w:rsid w:val="00A04421"/>
    <w:rsid w:val="00A24453"/>
    <w:rsid w:val="00A45596"/>
    <w:rsid w:val="00A458B0"/>
    <w:rsid w:val="00A64172"/>
    <w:rsid w:val="00A67A9C"/>
    <w:rsid w:val="00A81289"/>
    <w:rsid w:val="00A969B0"/>
    <w:rsid w:val="00AA7C6D"/>
    <w:rsid w:val="00AC0EC6"/>
    <w:rsid w:val="00AC1915"/>
    <w:rsid w:val="00AC673C"/>
    <w:rsid w:val="00AD5B16"/>
    <w:rsid w:val="00AF26BD"/>
    <w:rsid w:val="00B017C3"/>
    <w:rsid w:val="00B15BFA"/>
    <w:rsid w:val="00B22994"/>
    <w:rsid w:val="00B279AA"/>
    <w:rsid w:val="00B314A8"/>
    <w:rsid w:val="00B36F6F"/>
    <w:rsid w:val="00B40D90"/>
    <w:rsid w:val="00B45E82"/>
    <w:rsid w:val="00B53296"/>
    <w:rsid w:val="00B53974"/>
    <w:rsid w:val="00B74AA4"/>
    <w:rsid w:val="00B83C6C"/>
    <w:rsid w:val="00B90F68"/>
    <w:rsid w:val="00BA2E6B"/>
    <w:rsid w:val="00BB4122"/>
    <w:rsid w:val="00BB73E7"/>
    <w:rsid w:val="00BC1615"/>
    <w:rsid w:val="00BC4BF9"/>
    <w:rsid w:val="00BD5D48"/>
    <w:rsid w:val="00BF5E5D"/>
    <w:rsid w:val="00C03B56"/>
    <w:rsid w:val="00C072E2"/>
    <w:rsid w:val="00C1087C"/>
    <w:rsid w:val="00C16395"/>
    <w:rsid w:val="00C5048C"/>
    <w:rsid w:val="00C5423C"/>
    <w:rsid w:val="00C56D66"/>
    <w:rsid w:val="00C81257"/>
    <w:rsid w:val="00C86CA3"/>
    <w:rsid w:val="00C97C63"/>
    <w:rsid w:val="00CB0BF2"/>
    <w:rsid w:val="00CE0076"/>
    <w:rsid w:val="00D23088"/>
    <w:rsid w:val="00D467C9"/>
    <w:rsid w:val="00D6231F"/>
    <w:rsid w:val="00D703B5"/>
    <w:rsid w:val="00D70454"/>
    <w:rsid w:val="00D7197B"/>
    <w:rsid w:val="00D83AA7"/>
    <w:rsid w:val="00DA268F"/>
    <w:rsid w:val="00DB31E6"/>
    <w:rsid w:val="00DC7B40"/>
    <w:rsid w:val="00DD7655"/>
    <w:rsid w:val="00DE33AE"/>
    <w:rsid w:val="00E00A79"/>
    <w:rsid w:val="00E36F0E"/>
    <w:rsid w:val="00E45A29"/>
    <w:rsid w:val="00E46FF0"/>
    <w:rsid w:val="00E63877"/>
    <w:rsid w:val="00E63BD6"/>
    <w:rsid w:val="00E678F3"/>
    <w:rsid w:val="00E9235A"/>
    <w:rsid w:val="00E93792"/>
    <w:rsid w:val="00EA2E2F"/>
    <w:rsid w:val="00EB3D24"/>
    <w:rsid w:val="00ED129F"/>
    <w:rsid w:val="00ED1C8B"/>
    <w:rsid w:val="00EE0099"/>
    <w:rsid w:val="00F10186"/>
    <w:rsid w:val="00F1093A"/>
    <w:rsid w:val="00F21927"/>
    <w:rsid w:val="00F35349"/>
    <w:rsid w:val="00F66B21"/>
    <w:rsid w:val="00FA0A39"/>
    <w:rsid w:val="00FB1541"/>
    <w:rsid w:val="00FE2C30"/>
    <w:rsid w:val="00FF1C94"/>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497F8"/>
  <w15:chartTrackingRefBased/>
  <w15:docId w15:val="{88B2D4E3-30BD-4805-BD3B-6B976FE7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702"/>
    <w:pPr>
      <w:spacing w:after="0" w:line="240" w:lineRule="auto"/>
    </w:pPr>
    <w:rPr>
      <w:rFonts w:ascii="Times New Roman" w:eastAsia="Times New Roman" w:hAnsi="Times New Roman" w:cs="Times New Roman"/>
      <w:bCs/>
      <w:iCs/>
      <w:spacing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702"/>
    <w:pPr>
      <w:spacing w:after="200" w:line="276" w:lineRule="auto"/>
      <w:ind w:left="720"/>
    </w:pPr>
    <w:rPr>
      <w:rFonts w:ascii="Calibri" w:eastAsia="Calibri" w:hAnsi="Calibri"/>
      <w:sz w:val="22"/>
      <w:szCs w:val="22"/>
    </w:rPr>
  </w:style>
  <w:style w:type="table" w:styleId="TableGrid">
    <w:name w:val="Table Grid"/>
    <w:basedOn w:val="TableNormal"/>
    <w:uiPriority w:val="39"/>
    <w:rsid w:val="00726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85AE4"/>
    <w:pPr>
      <w:spacing w:after="120"/>
    </w:pPr>
  </w:style>
  <w:style w:type="character" w:customStyle="1" w:styleId="BodyTextChar">
    <w:name w:val="Body Text Char"/>
    <w:basedOn w:val="DefaultParagraphFont"/>
    <w:link w:val="BodyText"/>
    <w:uiPriority w:val="99"/>
    <w:semiHidden/>
    <w:rsid w:val="00385AE4"/>
    <w:rPr>
      <w:rFonts w:ascii="Times New Roman" w:eastAsia="Times New Roman" w:hAnsi="Times New Roman" w:cs="Times New Roman"/>
      <w:bCs/>
      <w:iCs/>
      <w:spacing w:val="-10"/>
      <w:sz w:val="26"/>
      <w:szCs w:val="26"/>
    </w:rPr>
  </w:style>
  <w:style w:type="character" w:styleId="Hyperlink">
    <w:name w:val="Hyperlink"/>
    <w:basedOn w:val="DefaultParagraphFont"/>
    <w:uiPriority w:val="99"/>
    <w:unhideWhenUsed/>
    <w:rsid w:val="00806852"/>
    <w:rPr>
      <w:color w:val="0563C1" w:themeColor="hyperlink"/>
      <w:u w:val="single"/>
    </w:rPr>
  </w:style>
  <w:style w:type="paragraph" w:customStyle="1" w:styleId="TableParagraph">
    <w:name w:val="Table Paragraph"/>
    <w:basedOn w:val="Normal"/>
    <w:uiPriority w:val="1"/>
    <w:qFormat/>
    <w:rsid w:val="00806852"/>
    <w:pPr>
      <w:widowControl w:val="0"/>
      <w:autoSpaceDE w:val="0"/>
      <w:autoSpaceDN w:val="0"/>
    </w:pPr>
    <w:rPr>
      <w:bCs w:val="0"/>
      <w:iCs w:val="0"/>
      <w:spacing w:val="0"/>
      <w:sz w:val="22"/>
      <w:szCs w:val="22"/>
    </w:rPr>
  </w:style>
  <w:style w:type="paragraph" w:styleId="BalloonText">
    <w:name w:val="Balloon Text"/>
    <w:basedOn w:val="Normal"/>
    <w:link w:val="BalloonTextChar"/>
    <w:uiPriority w:val="99"/>
    <w:semiHidden/>
    <w:unhideWhenUsed/>
    <w:rsid w:val="0080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852"/>
    <w:rPr>
      <w:rFonts w:ascii="Segoe UI" w:eastAsia="Times New Roman" w:hAnsi="Segoe UI" w:cs="Segoe UI"/>
      <w:bCs/>
      <w:iCs/>
      <w:spacing w:val="-10"/>
      <w:sz w:val="18"/>
      <w:szCs w:val="18"/>
    </w:rPr>
  </w:style>
  <w:style w:type="paragraph" w:styleId="Header">
    <w:name w:val="header"/>
    <w:basedOn w:val="Normal"/>
    <w:link w:val="HeaderChar"/>
    <w:uiPriority w:val="99"/>
    <w:unhideWhenUsed/>
    <w:rsid w:val="00C81257"/>
    <w:pPr>
      <w:tabs>
        <w:tab w:val="center" w:pos="4680"/>
        <w:tab w:val="right" w:pos="9360"/>
      </w:tabs>
    </w:pPr>
  </w:style>
  <w:style w:type="character" w:customStyle="1" w:styleId="HeaderChar">
    <w:name w:val="Header Char"/>
    <w:basedOn w:val="DefaultParagraphFont"/>
    <w:link w:val="Header"/>
    <w:uiPriority w:val="99"/>
    <w:rsid w:val="00C81257"/>
    <w:rPr>
      <w:rFonts w:ascii="Times New Roman" w:eastAsia="Times New Roman" w:hAnsi="Times New Roman" w:cs="Times New Roman"/>
      <w:bCs/>
      <w:iCs/>
      <w:spacing w:val="-10"/>
      <w:sz w:val="26"/>
      <w:szCs w:val="26"/>
    </w:rPr>
  </w:style>
  <w:style w:type="paragraph" w:styleId="Footer">
    <w:name w:val="footer"/>
    <w:basedOn w:val="Normal"/>
    <w:link w:val="FooterChar"/>
    <w:uiPriority w:val="99"/>
    <w:unhideWhenUsed/>
    <w:rsid w:val="00C81257"/>
    <w:pPr>
      <w:tabs>
        <w:tab w:val="center" w:pos="4680"/>
        <w:tab w:val="right" w:pos="9360"/>
      </w:tabs>
    </w:pPr>
  </w:style>
  <w:style w:type="character" w:customStyle="1" w:styleId="FooterChar">
    <w:name w:val="Footer Char"/>
    <w:basedOn w:val="DefaultParagraphFont"/>
    <w:link w:val="Footer"/>
    <w:uiPriority w:val="99"/>
    <w:rsid w:val="00C81257"/>
    <w:rPr>
      <w:rFonts w:ascii="Times New Roman" w:eastAsia="Times New Roman" w:hAnsi="Times New Roman" w:cs="Times New Roman"/>
      <w:bCs/>
      <w:iCs/>
      <w:spacing w:val="-10"/>
      <w:sz w:val="26"/>
      <w:szCs w:val="26"/>
    </w:rPr>
  </w:style>
  <w:style w:type="paragraph" w:styleId="NormalWeb">
    <w:name w:val="Normal (Web)"/>
    <w:basedOn w:val="Normal"/>
    <w:uiPriority w:val="99"/>
    <w:unhideWhenUsed/>
    <w:rsid w:val="003F47BF"/>
    <w:pPr>
      <w:spacing w:before="100" w:beforeAutospacing="1" w:after="100" w:afterAutospacing="1"/>
    </w:pPr>
    <w:rPr>
      <w:bCs w:val="0"/>
      <w:iCs w:val="0"/>
      <w:spacing w:val="0"/>
      <w:sz w:val="24"/>
      <w:szCs w:val="24"/>
    </w:rPr>
  </w:style>
  <w:style w:type="character" w:customStyle="1" w:styleId="fontstyle01">
    <w:name w:val="fontstyle01"/>
    <w:basedOn w:val="DefaultParagraphFont"/>
    <w:rsid w:val="003F47BF"/>
    <w:rPr>
      <w:rFonts w:ascii="Times New Roman" w:hAnsi="Times New Roman" w:cs="Times New Roman" w:hint="default"/>
      <w:b w:val="0"/>
      <w:bCs w:val="0"/>
      <w:i w:val="0"/>
      <w:iCs w:val="0"/>
      <w:color w:val="000000"/>
      <w:sz w:val="26"/>
      <w:szCs w:val="26"/>
    </w:rPr>
  </w:style>
  <w:style w:type="paragraph" w:customStyle="1" w:styleId="Char">
    <w:name w:val="Char"/>
    <w:basedOn w:val="Normal"/>
    <w:rsid w:val="00563C4A"/>
    <w:pPr>
      <w:spacing w:after="160" w:line="240" w:lineRule="exact"/>
    </w:pPr>
    <w:rPr>
      <w:rFonts w:ascii="Verdana" w:hAnsi="Verdana"/>
      <w:bCs w:val="0"/>
      <w:iCs w:val="0"/>
      <w:spacing w:val="0"/>
      <w:sz w:val="20"/>
      <w:szCs w:val="20"/>
    </w:rPr>
  </w:style>
  <w:style w:type="character" w:styleId="Emphasis">
    <w:name w:val="Emphasis"/>
    <w:uiPriority w:val="20"/>
    <w:qFormat/>
    <w:rsid w:val="00563C4A"/>
    <w:rPr>
      <w:i/>
      <w:iCs/>
    </w:rPr>
  </w:style>
  <w:style w:type="character" w:customStyle="1" w:styleId="fontstyle21">
    <w:name w:val="fontstyle21"/>
    <w:rsid w:val="00845D24"/>
    <w:rPr>
      <w:rFonts w:ascii="AdvTTdd0b0455.B+fb" w:hAnsi="AdvTTdd0b0455.B+fb" w:hint="default"/>
      <w:b w:val="0"/>
      <w:bCs w:val="0"/>
      <w:i w:val="0"/>
      <w:iCs w:val="0"/>
      <w:color w:val="000000"/>
      <w:sz w:val="36"/>
      <w:szCs w:val="36"/>
    </w:rPr>
  </w:style>
  <w:style w:type="character" w:customStyle="1" w:styleId="UnresolvedMention">
    <w:name w:val="Unresolved Mention"/>
    <w:basedOn w:val="DefaultParagraphFont"/>
    <w:uiPriority w:val="99"/>
    <w:semiHidden/>
    <w:unhideWhenUsed/>
    <w:rsid w:val="00060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4109">
      <w:bodyDiv w:val="1"/>
      <w:marLeft w:val="0"/>
      <w:marRight w:val="0"/>
      <w:marTop w:val="0"/>
      <w:marBottom w:val="0"/>
      <w:divBdr>
        <w:top w:val="none" w:sz="0" w:space="0" w:color="auto"/>
        <w:left w:val="none" w:sz="0" w:space="0" w:color="auto"/>
        <w:bottom w:val="none" w:sz="0" w:space="0" w:color="auto"/>
        <w:right w:val="none" w:sz="0" w:space="0" w:color="auto"/>
      </w:divBdr>
    </w:div>
    <w:div w:id="196739786">
      <w:bodyDiv w:val="1"/>
      <w:marLeft w:val="0"/>
      <w:marRight w:val="0"/>
      <w:marTop w:val="0"/>
      <w:marBottom w:val="0"/>
      <w:divBdr>
        <w:top w:val="none" w:sz="0" w:space="0" w:color="auto"/>
        <w:left w:val="none" w:sz="0" w:space="0" w:color="auto"/>
        <w:bottom w:val="none" w:sz="0" w:space="0" w:color="auto"/>
        <w:right w:val="none" w:sz="0" w:space="0" w:color="auto"/>
      </w:divBdr>
    </w:div>
    <w:div w:id="247690634">
      <w:bodyDiv w:val="1"/>
      <w:marLeft w:val="0"/>
      <w:marRight w:val="0"/>
      <w:marTop w:val="0"/>
      <w:marBottom w:val="0"/>
      <w:divBdr>
        <w:top w:val="none" w:sz="0" w:space="0" w:color="auto"/>
        <w:left w:val="none" w:sz="0" w:space="0" w:color="auto"/>
        <w:bottom w:val="none" w:sz="0" w:space="0" w:color="auto"/>
        <w:right w:val="none" w:sz="0" w:space="0" w:color="auto"/>
      </w:divBdr>
    </w:div>
    <w:div w:id="280958977">
      <w:bodyDiv w:val="1"/>
      <w:marLeft w:val="0"/>
      <w:marRight w:val="0"/>
      <w:marTop w:val="0"/>
      <w:marBottom w:val="0"/>
      <w:divBdr>
        <w:top w:val="none" w:sz="0" w:space="0" w:color="auto"/>
        <w:left w:val="none" w:sz="0" w:space="0" w:color="auto"/>
        <w:bottom w:val="none" w:sz="0" w:space="0" w:color="auto"/>
        <w:right w:val="none" w:sz="0" w:space="0" w:color="auto"/>
      </w:divBdr>
    </w:div>
    <w:div w:id="501892163">
      <w:bodyDiv w:val="1"/>
      <w:marLeft w:val="0"/>
      <w:marRight w:val="0"/>
      <w:marTop w:val="0"/>
      <w:marBottom w:val="0"/>
      <w:divBdr>
        <w:top w:val="none" w:sz="0" w:space="0" w:color="auto"/>
        <w:left w:val="none" w:sz="0" w:space="0" w:color="auto"/>
        <w:bottom w:val="none" w:sz="0" w:space="0" w:color="auto"/>
        <w:right w:val="none" w:sz="0" w:space="0" w:color="auto"/>
      </w:divBdr>
    </w:div>
    <w:div w:id="602955499">
      <w:bodyDiv w:val="1"/>
      <w:marLeft w:val="0"/>
      <w:marRight w:val="0"/>
      <w:marTop w:val="0"/>
      <w:marBottom w:val="0"/>
      <w:divBdr>
        <w:top w:val="none" w:sz="0" w:space="0" w:color="auto"/>
        <w:left w:val="none" w:sz="0" w:space="0" w:color="auto"/>
        <w:bottom w:val="none" w:sz="0" w:space="0" w:color="auto"/>
        <w:right w:val="none" w:sz="0" w:space="0" w:color="auto"/>
      </w:divBdr>
    </w:div>
    <w:div w:id="740251417">
      <w:bodyDiv w:val="1"/>
      <w:marLeft w:val="0"/>
      <w:marRight w:val="0"/>
      <w:marTop w:val="0"/>
      <w:marBottom w:val="0"/>
      <w:divBdr>
        <w:top w:val="none" w:sz="0" w:space="0" w:color="auto"/>
        <w:left w:val="none" w:sz="0" w:space="0" w:color="auto"/>
        <w:bottom w:val="none" w:sz="0" w:space="0" w:color="auto"/>
        <w:right w:val="none" w:sz="0" w:space="0" w:color="auto"/>
      </w:divBdr>
    </w:div>
    <w:div w:id="893277537">
      <w:bodyDiv w:val="1"/>
      <w:marLeft w:val="0"/>
      <w:marRight w:val="0"/>
      <w:marTop w:val="0"/>
      <w:marBottom w:val="0"/>
      <w:divBdr>
        <w:top w:val="none" w:sz="0" w:space="0" w:color="auto"/>
        <w:left w:val="none" w:sz="0" w:space="0" w:color="auto"/>
        <w:bottom w:val="none" w:sz="0" w:space="0" w:color="auto"/>
        <w:right w:val="none" w:sz="0" w:space="0" w:color="auto"/>
      </w:divBdr>
    </w:div>
    <w:div w:id="1421099007">
      <w:bodyDiv w:val="1"/>
      <w:marLeft w:val="0"/>
      <w:marRight w:val="0"/>
      <w:marTop w:val="0"/>
      <w:marBottom w:val="0"/>
      <w:divBdr>
        <w:top w:val="none" w:sz="0" w:space="0" w:color="auto"/>
        <w:left w:val="none" w:sz="0" w:space="0" w:color="auto"/>
        <w:bottom w:val="none" w:sz="0" w:space="0" w:color="auto"/>
        <w:right w:val="none" w:sz="0" w:space="0" w:color="auto"/>
      </w:divBdr>
    </w:div>
    <w:div w:id="1500465923">
      <w:bodyDiv w:val="1"/>
      <w:marLeft w:val="0"/>
      <w:marRight w:val="0"/>
      <w:marTop w:val="0"/>
      <w:marBottom w:val="0"/>
      <w:divBdr>
        <w:top w:val="none" w:sz="0" w:space="0" w:color="auto"/>
        <w:left w:val="none" w:sz="0" w:space="0" w:color="auto"/>
        <w:bottom w:val="none" w:sz="0" w:space="0" w:color="auto"/>
        <w:right w:val="none" w:sz="0" w:space="0" w:color="auto"/>
      </w:divBdr>
    </w:div>
    <w:div w:id="1537278920">
      <w:bodyDiv w:val="1"/>
      <w:marLeft w:val="0"/>
      <w:marRight w:val="0"/>
      <w:marTop w:val="0"/>
      <w:marBottom w:val="0"/>
      <w:divBdr>
        <w:top w:val="none" w:sz="0" w:space="0" w:color="auto"/>
        <w:left w:val="none" w:sz="0" w:space="0" w:color="auto"/>
        <w:bottom w:val="none" w:sz="0" w:space="0" w:color="auto"/>
        <w:right w:val="none" w:sz="0" w:space="0" w:color="auto"/>
      </w:divBdr>
    </w:div>
    <w:div w:id="1570921599">
      <w:bodyDiv w:val="1"/>
      <w:marLeft w:val="0"/>
      <w:marRight w:val="0"/>
      <w:marTop w:val="0"/>
      <w:marBottom w:val="0"/>
      <w:divBdr>
        <w:top w:val="none" w:sz="0" w:space="0" w:color="auto"/>
        <w:left w:val="none" w:sz="0" w:space="0" w:color="auto"/>
        <w:bottom w:val="none" w:sz="0" w:space="0" w:color="auto"/>
        <w:right w:val="none" w:sz="0" w:space="0" w:color="auto"/>
      </w:divBdr>
    </w:div>
    <w:div w:id="1725373137">
      <w:bodyDiv w:val="1"/>
      <w:marLeft w:val="0"/>
      <w:marRight w:val="0"/>
      <w:marTop w:val="0"/>
      <w:marBottom w:val="0"/>
      <w:divBdr>
        <w:top w:val="none" w:sz="0" w:space="0" w:color="auto"/>
        <w:left w:val="none" w:sz="0" w:space="0" w:color="auto"/>
        <w:bottom w:val="none" w:sz="0" w:space="0" w:color="auto"/>
        <w:right w:val="none" w:sz="0" w:space="0" w:color="auto"/>
      </w:divBdr>
    </w:div>
    <w:div w:id="1750885110">
      <w:bodyDiv w:val="1"/>
      <w:marLeft w:val="0"/>
      <w:marRight w:val="0"/>
      <w:marTop w:val="0"/>
      <w:marBottom w:val="0"/>
      <w:divBdr>
        <w:top w:val="none" w:sz="0" w:space="0" w:color="auto"/>
        <w:left w:val="none" w:sz="0" w:space="0" w:color="auto"/>
        <w:bottom w:val="none" w:sz="0" w:space="0" w:color="auto"/>
        <w:right w:val="none" w:sz="0" w:space="0" w:color="auto"/>
      </w:divBdr>
    </w:div>
    <w:div w:id="1803499560">
      <w:bodyDiv w:val="1"/>
      <w:marLeft w:val="0"/>
      <w:marRight w:val="0"/>
      <w:marTop w:val="0"/>
      <w:marBottom w:val="0"/>
      <w:divBdr>
        <w:top w:val="none" w:sz="0" w:space="0" w:color="auto"/>
        <w:left w:val="none" w:sz="0" w:space="0" w:color="auto"/>
        <w:bottom w:val="none" w:sz="0" w:space="0" w:color="auto"/>
        <w:right w:val="none" w:sz="0" w:space="0" w:color="auto"/>
      </w:divBdr>
    </w:div>
    <w:div w:id="1816070699">
      <w:bodyDiv w:val="1"/>
      <w:marLeft w:val="0"/>
      <w:marRight w:val="0"/>
      <w:marTop w:val="0"/>
      <w:marBottom w:val="0"/>
      <w:divBdr>
        <w:top w:val="none" w:sz="0" w:space="0" w:color="auto"/>
        <w:left w:val="none" w:sz="0" w:space="0" w:color="auto"/>
        <w:bottom w:val="none" w:sz="0" w:space="0" w:color="auto"/>
        <w:right w:val="none" w:sz="0" w:space="0" w:color="auto"/>
      </w:divBdr>
    </w:div>
    <w:div w:id="1937789355">
      <w:bodyDiv w:val="1"/>
      <w:marLeft w:val="0"/>
      <w:marRight w:val="0"/>
      <w:marTop w:val="0"/>
      <w:marBottom w:val="0"/>
      <w:divBdr>
        <w:top w:val="none" w:sz="0" w:space="0" w:color="auto"/>
        <w:left w:val="none" w:sz="0" w:space="0" w:color="auto"/>
        <w:bottom w:val="none" w:sz="0" w:space="0" w:color="auto"/>
        <w:right w:val="none" w:sz="0" w:space="0" w:color="auto"/>
      </w:divBdr>
    </w:div>
    <w:div w:id="1987736164">
      <w:bodyDiv w:val="1"/>
      <w:marLeft w:val="0"/>
      <w:marRight w:val="0"/>
      <w:marTop w:val="0"/>
      <w:marBottom w:val="0"/>
      <w:divBdr>
        <w:top w:val="none" w:sz="0" w:space="0" w:color="auto"/>
        <w:left w:val="none" w:sz="0" w:space="0" w:color="auto"/>
        <w:bottom w:val="none" w:sz="0" w:space="0" w:color="auto"/>
        <w:right w:val="none" w:sz="0" w:space="0" w:color="auto"/>
      </w:divBdr>
    </w:div>
    <w:div w:id="2019313358">
      <w:bodyDiv w:val="1"/>
      <w:marLeft w:val="0"/>
      <w:marRight w:val="0"/>
      <w:marTop w:val="0"/>
      <w:marBottom w:val="0"/>
      <w:divBdr>
        <w:top w:val="none" w:sz="0" w:space="0" w:color="auto"/>
        <w:left w:val="none" w:sz="0" w:space="0" w:color="auto"/>
        <w:bottom w:val="none" w:sz="0" w:space="0" w:color="auto"/>
        <w:right w:val="none" w:sz="0" w:space="0" w:color="auto"/>
      </w:divBdr>
    </w:div>
    <w:div w:id="20381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61838-3_2" TargetMode="External"/><Relationship Id="rId13" Type="http://schemas.openxmlformats.org/officeDocument/2006/relationships/hyperlink" Target="https://doi.org/10.1007/978-3-031-61838-3_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15/libri-2022-000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1-61838-3_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07/978-3-031-61838-3_2" TargetMode="External"/><Relationship Id="rId4" Type="http://schemas.openxmlformats.org/officeDocument/2006/relationships/settings" Target="settings.xml"/><Relationship Id="rId9" Type="http://schemas.openxmlformats.org/officeDocument/2006/relationships/hyperlink" Target="https://doi.org/10.1515/libri-2022-0009" TargetMode="External"/><Relationship Id="rId14" Type="http://schemas.openxmlformats.org/officeDocument/2006/relationships/hyperlink" Target="https://doi.org/10.1515/libri-2022-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2AF4B-746F-4CFE-B6B8-B6D3E008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6651</Words>
  <Characters>37916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HAIDOAN</dc:creator>
  <cp:keywords/>
  <dc:description/>
  <cp:lastModifiedBy>Microsoft account</cp:lastModifiedBy>
  <cp:revision>2</cp:revision>
  <cp:lastPrinted>2024-09-23T03:51:00Z</cp:lastPrinted>
  <dcterms:created xsi:type="dcterms:W3CDTF">2026-07-03T02:45:00Z</dcterms:created>
  <dcterms:modified xsi:type="dcterms:W3CDTF">2026-07-03T02:45:00Z</dcterms:modified>
</cp:coreProperties>
</file>