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085"/>
        <w:gridCol w:w="5771"/>
      </w:tblGrid>
      <w:tr w:rsidR="00AD47E4" w:rsidRPr="007D78F6" w:rsidTr="000567A5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E4" w:rsidRPr="007D78F6" w:rsidRDefault="00AD47E4" w:rsidP="000567A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bookmarkStart w:id="0" w:name="_GoBack"/>
            <w:bookmarkEnd w:id="0"/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ĐƠN VỊ CẤP TRÊN</w:t>
            </w: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br/>
              <w:t>-------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E4" w:rsidRPr="007D78F6" w:rsidRDefault="00AD47E4" w:rsidP="000567A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CỘNG HÒA XÃ HỘI CHỦ NGHĨA VIỆT NAM</w:t>
            </w: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br/>
              <w:t>Độclập - Tự do - Hạnhphúc</w:t>
            </w: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br/>
              <w:t>---------------</w:t>
            </w:r>
          </w:p>
        </w:tc>
      </w:tr>
      <w:tr w:rsidR="00AD47E4" w:rsidRPr="007D78F6" w:rsidTr="000567A5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E4" w:rsidRPr="007D78F6" w:rsidRDefault="00AD47E4" w:rsidP="000567A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E4" w:rsidRPr="007D78F6" w:rsidRDefault="00AD47E4" w:rsidP="000567A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7D78F6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 xml:space="preserve">Tỉnh (thànhphố), ngày …. </w:t>
            </w:r>
            <w:proofErr w:type="gramStart"/>
            <w:r w:rsidRPr="007D78F6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tháng</w:t>
            </w:r>
            <w:proofErr w:type="gramEnd"/>
            <w:r w:rsidRPr="007D78F6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 xml:space="preserve"> … năm …..</w:t>
            </w:r>
          </w:p>
        </w:tc>
      </w:tr>
    </w:tbl>
    <w:p w:rsidR="00AD47E4" w:rsidRPr="007D78F6" w:rsidRDefault="00AD47E4" w:rsidP="00AD47E4">
      <w:pPr>
        <w:widowControl/>
        <w:spacing w:before="40" w:after="4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AD47E4" w:rsidRPr="007D78F6" w:rsidRDefault="000256A7" w:rsidP="00AD47E4">
      <w:pPr>
        <w:widowControl/>
        <w:spacing w:before="40" w:after="4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BÁO CÁO THÀNH TÍCH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br/>
        <w:t>ĐỀ NGHỊ XÉT TẶNG GIẢI THƯỞNG VỪ A DÍNH</w:t>
      </w:r>
      <w:r w:rsidR="00AD47E4"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vertAlign w:val="superscript"/>
          <w:lang w:val="en-US" w:eastAsia="en-US"/>
        </w:rPr>
        <w:br/>
      </w:r>
    </w:p>
    <w:p w:rsidR="00AD47E4" w:rsidRPr="007D78F6" w:rsidRDefault="00AD47E4" w:rsidP="00AD47E4">
      <w:pPr>
        <w:widowControl/>
        <w:spacing w:before="40" w:after="4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Tên</w:t>
      </w:r>
      <w:r w:rsidR="00D332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tập</w:t>
      </w:r>
      <w:r w:rsidR="00D332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thể</w:t>
      </w:r>
      <w:r w:rsidR="00D332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đề</w:t>
      </w:r>
      <w:r w:rsidR="00D332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 xml:space="preserve"> </w:t>
      </w:r>
      <w:proofErr w:type="gramStart"/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nghị</w:t>
      </w:r>
      <w:proofErr w:type="gramEnd"/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br/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(Ghi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đầy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đủ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bằng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chữ in thường, không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viết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tắt)</w:t>
      </w:r>
    </w:p>
    <w:p w:rsidR="000256A7" w:rsidRDefault="00AD47E4" w:rsidP="00AD47E4">
      <w:pPr>
        <w:widowControl/>
        <w:spacing w:before="40" w:after="40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ab/>
      </w:r>
    </w:p>
    <w:p w:rsidR="00AD47E4" w:rsidRPr="007D78F6" w:rsidRDefault="000256A7" w:rsidP="00AD47E4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ab/>
      </w:r>
      <w:proofErr w:type="gramStart"/>
      <w:r w:rsidR="00AD47E4"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>I. SƠ</w:t>
      </w:r>
      <w:proofErr w:type="gramEnd"/>
      <w:r w:rsidR="00AD47E4"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 xml:space="preserve"> LƯỢC ĐẶC ĐIỂM, TÌNH HÌNH</w:t>
      </w:r>
    </w:p>
    <w:p w:rsidR="00AD47E4" w:rsidRPr="007D78F6" w:rsidRDefault="00AD47E4" w:rsidP="00AD47E4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ab/>
        <w:t>1. Đặc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điểm, tình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hình:</w:t>
      </w:r>
    </w:p>
    <w:p w:rsidR="00AD47E4" w:rsidRPr="007D78F6" w:rsidRDefault="00AD47E4" w:rsidP="00AD47E4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ab/>
        <w:t>2. Chức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năng, nhiệm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vụ: Chức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năng, nhiệm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vụđược</w:t>
      </w:r>
      <w:r w:rsidR="00D332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giao.</w:t>
      </w:r>
    </w:p>
    <w:p w:rsidR="00AD47E4" w:rsidRPr="007D78F6" w:rsidRDefault="00AD47E4" w:rsidP="00AD47E4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ab/>
        <w:t>II. THÀNH TÍCH ĐẠT ĐƯỢC</w:t>
      </w:r>
    </w:p>
    <w:p w:rsidR="00AD47E4" w:rsidRPr="002753B5" w:rsidRDefault="00AD47E4" w:rsidP="000256A7">
      <w:pPr>
        <w:widowControl/>
        <w:spacing w:before="40" w:after="4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ab/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(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Những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sáng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kiến, công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trình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khoa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học, việc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làm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hoặc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mô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hình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hoạt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động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của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tập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thể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2753B5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m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ang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lại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lợi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ích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thiết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thực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cho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đồng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bào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dân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tộc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thiểu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số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và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các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địa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phương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miền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núi, hải</w:t>
      </w:r>
      <w:r w:rsidR="00D33262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 xml:space="preserve"> </w:t>
      </w:r>
      <w:r w:rsidR="000256A7" w:rsidRPr="002753B5">
        <w:rPr>
          <w:rFonts w:ascii="Times New Roman" w:eastAsia="Times New Roman" w:hAnsi="Times New Roman" w:cs="Times New Roman"/>
          <w:i/>
          <w:color w:val="FF0000"/>
          <w:sz w:val="28"/>
          <w:szCs w:val="26"/>
          <w:lang w:val="en-US" w:eastAsia="en-US"/>
        </w:rPr>
        <w:t>đảo)</w:t>
      </w:r>
    </w:p>
    <w:p w:rsidR="00AD47E4" w:rsidRPr="007D78F6" w:rsidRDefault="00AD47E4" w:rsidP="00AD47E4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/>
        </w:rPr>
        <w:tab/>
        <w:t>III. CÁC HÌNH THỨC ĐÃ ĐƯỢC KHEN THƯỞNG</w:t>
      </w:r>
    </w:p>
    <w:p w:rsidR="000256A7" w:rsidRDefault="00AD47E4" w:rsidP="000256A7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ab/>
      </w:r>
    </w:p>
    <w:p w:rsidR="000256A7" w:rsidRDefault="000256A7" w:rsidP="000256A7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0256A7" w:rsidRDefault="000256A7" w:rsidP="000256A7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AD47E4" w:rsidRPr="007D78F6" w:rsidRDefault="00AD47E4" w:rsidP="000256A7">
      <w:pPr>
        <w:widowControl/>
        <w:spacing w:before="40" w:after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7D78F6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86"/>
        <w:gridCol w:w="4070"/>
      </w:tblGrid>
      <w:tr w:rsidR="00AD47E4" w:rsidRPr="007D78F6" w:rsidTr="000567A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E4" w:rsidRPr="007D78F6" w:rsidRDefault="00AD47E4" w:rsidP="000567A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THỦ TRƯỞNG ĐƠN VỊ CẤP TRÊN</w:t>
            </w: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br/>
              <w:t>TRỰC TIẾP NHẬN XÉT, XÁC NHẬN</w:t>
            </w: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br/>
            </w:r>
            <w:r w:rsidRPr="007D78F6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(Ký, đóngdấu)</w:t>
            </w:r>
          </w:p>
        </w:tc>
        <w:tc>
          <w:tcPr>
            <w:tcW w:w="4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E4" w:rsidRPr="007D78F6" w:rsidRDefault="00AD47E4" w:rsidP="000567A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THỦ TRƯỞNG ĐƠN VỊ</w:t>
            </w:r>
            <w:r w:rsidRPr="007D78F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br/>
            </w:r>
            <w:r w:rsidRPr="007D78F6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(Ký, đóngdấu)</w:t>
            </w:r>
          </w:p>
        </w:tc>
      </w:tr>
    </w:tbl>
    <w:p w:rsidR="00AD47E4" w:rsidRPr="007D78F6" w:rsidRDefault="00AD47E4" w:rsidP="00AD47E4">
      <w:pPr>
        <w:spacing w:before="40" w:after="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D47E4" w:rsidRPr="007D78F6" w:rsidRDefault="00AD47E4" w:rsidP="00AD47E4">
      <w:pPr>
        <w:spacing w:before="40" w:after="4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10BD5" w:rsidRPr="00AD47E4" w:rsidRDefault="00910BD5">
      <w:pPr>
        <w:rPr>
          <w:lang w:val="en-US"/>
        </w:rPr>
      </w:pPr>
    </w:p>
    <w:sectPr w:rsidR="00910BD5" w:rsidRPr="00AD47E4" w:rsidSect="00D34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AD47E4"/>
    <w:rsid w:val="000256A7"/>
    <w:rsid w:val="002753B5"/>
    <w:rsid w:val="007E76D7"/>
    <w:rsid w:val="00910BD5"/>
    <w:rsid w:val="00AD47E4"/>
    <w:rsid w:val="00C80FBC"/>
    <w:rsid w:val="00D33262"/>
    <w:rsid w:val="00D3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LHMDUNG</dc:creator>
  <cp:lastModifiedBy>Windows User</cp:lastModifiedBy>
  <cp:revision>3</cp:revision>
  <dcterms:created xsi:type="dcterms:W3CDTF">2017-03-28T23:50:00Z</dcterms:created>
  <dcterms:modified xsi:type="dcterms:W3CDTF">2017-03-30T03:05:00Z</dcterms:modified>
</cp:coreProperties>
</file>